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:rsidR="00CB6668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是人體產生能量的必需物，生命中少不了這種物質。它藉著刺激粒腺體的製造來幫助產生能量。粒腺體是細胞內的發電廠，它會製造三磷酸腺核</w:t>
      </w:r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:rsidR="00CB6668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為一脂溶性物質，化學結構類似維他命</w:t>
      </w:r>
      <w:r w:rsidRPr="00AC3796">
        <w:rPr>
          <w:sz w:val="22"/>
          <w:szCs w:val="22"/>
        </w:rPr>
        <w:t>K</w:t>
      </w:r>
      <w:r w:rsidRPr="00AC3796">
        <w:rPr>
          <w:sz w:val="22"/>
          <w:szCs w:val="22"/>
        </w:rPr>
        <w:t>。又名維生素</w:t>
      </w:r>
      <w:r w:rsidRPr="00AC3796">
        <w:rPr>
          <w:sz w:val="22"/>
          <w:szCs w:val="22"/>
        </w:rPr>
        <w:t>Q</w:t>
      </w:r>
      <w:r w:rsidRPr="00AC3796">
        <w:rPr>
          <w:sz w:val="22"/>
          <w:szCs w:val="22"/>
        </w:rPr>
        <w:t>、</w:t>
      </w:r>
      <w:r w:rsidRPr="00AC3796">
        <w:rPr>
          <w:sz w:val="22"/>
          <w:szCs w:val="22"/>
        </w:rPr>
        <w:t>CO-enzyme</w:t>
      </w:r>
      <w:r w:rsidRPr="00AC3796">
        <w:rPr>
          <w:sz w:val="22"/>
          <w:szCs w:val="22"/>
        </w:rPr>
        <w:t>，學名為</w:t>
      </w:r>
      <w:r w:rsidRPr="00AC3796">
        <w:rPr>
          <w:sz w:val="22"/>
          <w:szCs w:val="22"/>
        </w:rPr>
        <w:t>Upiquinone</w:t>
      </w:r>
      <w:r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，此物質可於動物體內自然生成。在人體各器官組織中分布，以心臟、腎臟、肝臟、肌肉及胰臟等濃度較高，其主要生理功能是在粒腺體進行呼吸及氧化磷酸化</w:t>
      </w:r>
      <w:r w:rsidRPr="00AC3796">
        <w:rPr>
          <w:sz w:val="22"/>
          <w:szCs w:val="22"/>
        </w:rPr>
        <w:t>(oxidative phosphorylation)</w:t>
      </w:r>
      <w:r w:rsidRPr="00AC3796">
        <w:rPr>
          <w:sz w:val="22"/>
          <w:szCs w:val="22"/>
        </w:rPr>
        <w:t>過程中，扮演傳遞電子的角色。</w:t>
      </w:r>
    </w:p>
    <w:p w:rsidR="00B61CF4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:rsidR="00CB6668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存在於身體內的每個細胞裡，在促進精力供給的功能上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:rsidR="00CB6668" w:rsidRPr="00AC3796" w:rsidRDefault="00CB6668" w:rsidP="008F46DC">
      <w:pPr>
        <w:pStyle w:val="2"/>
        <w:keepNext w:val="0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粒腺體</w:t>
      </w:r>
    </w:p>
    <w:p w:rsidR="00A40A23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能量由細胞的粒腺體產生，而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是粒腺體之重要組成份，在免疫學上扮演煽火者的角色，就像汽車的火星塞一樣，即使我們身體內有足夠的免疫力，但若沒有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:rsidR="00190C28" w:rsidRDefault="00190C28" w:rsidP="00190C28">
      <w:pPr>
        <w:rPr>
          <w:rFonts w:hint="eastAsia"/>
        </w:rPr>
        <w:sectPr w:rsidR="00190C28" w:rsidSect="009E6662">
          <w:headerReference w:type="even" r:id="rId8"/>
          <w:footerReference w:type="default" r:id="rId9"/>
          <w:type w:val="continuous"/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:rsidR="00CB6668" w:rsidRPr="00AC3796" w:rsidRDefault="00CB666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lastRenderedPageBreak/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:rsidR="00CB6668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:rsidR="00CB6668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:rsidR="00CB6668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:rsidR="00CB6668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:rsidR="00CB6668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:rsidR="00CB6668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UnitName" w:val="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r w:rsidRPr="00AC3796">
        <w:rPr>
          <w:sz w:val="22"/>
          <w:szCs w:val="22"/>
        </w:rPr>
        <w:t>週之後，前者比起後者來，牙齦有了顯著的改善，不適及發炎的症狀都減輕了許多。</w:t>
      </w:r>
    </w:p>
    <w:p w:rsidR="00CB6668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:rsidR="00CB6668" w:rsidRPr="00AC3796" w:rsidRDefault="00CB6668" w:rsidP="008F46DC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:rsidR="00190C28" w:rsidRDefault="00190C2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  <w:sectPr w:rsidR="00190C28" w:rsidSect="00190C28"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b w:val="0"/>
          <w:sz w:val="40"/>
          <w:szCs w:val="40"/>
        </w:rPr>
        <w:t>Q10</w:t>
      </w:r>
      <w:r w:rsidR="00CB6668" w:rsidRPr="00AC3796">
        <w:rPr>
          <w:sz w:val="40"/>
          <w:szCs w:val="40"/>
        </w:rPr>
        <w:t>的功能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:rsidR="00CB6668" w:rsidRPr="00AC3796" w:rsidRDefault="00CB6668" w:rsidP="008F46D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:rsidR="00CB6668" w:rsidRDefault="00CB6668" w:rsidP="008F46DC">
      <w:pPr>
        <w:pStyle w:val="123"/>
        <w:numPr>
          <w:ilvl w:val="0"/>
          <w:numId w:val="0"/>
        </w:numPr>
        <w:snapToGrid w:val="0"/>
        <w:spacing w:before="0" w:afterLines="5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:rsidR="00CB6668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:rsidR="00CB6668" w:rsidRDefault="00CB6668" w:rsidP="008F46DC">
      <w:pPr>
        <w:snapToGrid w:val="0"/>
        <w:spacing w:before="0" w:afterLines="5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:rsidR="00CB6668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:rsidR="00CB6668" w:rsidRDefault="00CB6668" w:rsidP="008F46DC">
      <w:pPr>
        <w:snapToGrid w:val="0"/>
        <w:spacing w:before="0" w:afterLines="5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:rsidR="00CB6668" w:rsidRPr="00AC3796" w:rsidRDefault="00CB6668" w:rsidP="008F46DC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:rsidR="00CB6668" w:rsidRDefault="00CB6668" w:rsidP="00E921EC">
      <w:pPr>
        <w:snapToGrid w:val="0"/>
        <w:spacing w:before="0" w:afterLines="5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CB6668" w:rsidSect="00190C28"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9D1" w:rsidRDefault="005D79D1">
      <w:r>
        <w:separator/>
      </w:r>
    </w:p>
  </w:endnote>
  <w:endnote w:type="continuationSeparator" w:id="1">
    <w:p w:rsidR="005D79D1" w:rsidRDefault="005D7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5664"/>
      <w:docPartObj>
        <w:docPartGallery w:val="Page Numbers (Bottom of Page)"/>
        <w:docPartUnique/>
      </w:docPartObj>
    </w:sdtPr>
    <w:sdtContent>
      <w:p w:rsidR="00AC3796" w:rsidRDefault="00E921EC" w:rsidP="009E6662">
        <w:pPr>
          <w:pStyle w:val="a4"/>
          <w:jc w:val="center"/>
        </w:pPr>
        <w:r w:rsidRPr="003D2AAD">
          <w:rPr>
            <w:rFonts w:ascii="Arial" w:hAnsi="Arial" w:cs="Arial"/>
            <w:sz w:val="24"/>
            <w:szCs w:val="24"/>
          </w:rPr>
          <w:fldChar w:fldCharType="begin"/>
        </w:r>
        <w:r w:rsidR="00AC3796" w:rsidRPr="003D2AAD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 w:val="24"/>
            <w:szCs w:val="24"/>
          </w:rPr>
          <w:fldChar w:fldCharType="separate"/>
        </w:r>
        <w:r w:rsidR="00221448" w:rsidRPr="00221448">
          <w:rPr>
            <w:rFonts w:ascii="Arial" w:hAnsi="Arial" w:cs="Arial"/>
            <w:noProof/>
            <w:sz w:val="24"/>
            <w:szCs w:val="24"/>
            <w:lang w:val="zh-TW"/>
          </w:rPr>
          <w:t>1</w:t>
        </w:r>
        <w:r w:rsidRPr="003D2AAD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9D1" w:rsidRDefault="005D79D1">
      <w:r>
        <w:separator/>
      </w:r>
    </w:p>
  </w:footnote>
  <w:footnote w:type="continuationSeparator" w:id="1">
    <w:p w:rsidR="005D79D1" w:rsidRDefault="005D79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96" w:rsidRDefault="00AC3796">
    <w:pPr>
      <w:pStyle w:val="a3"/>
    </w:pPr>
  </w:p>
  <w:p w:rsidR="00AC3796" w:rsidRDefault="00AC37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9218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424"/>
    <w:rsid w:val="000D35A4"/>
    <w:rsid w:val="0014662E"/>
    <w:rsid w:val="00190C28"/>
    <w:rsid w:val="001E60C4"/>
    <w:rsid w:val="00221448"/>
    <w:rsid w:val="002A3DF6"/>
    <w:rsid w:val="00300891"/>
    <w:rsid w:val="003B0D9B"/>
    <w:rsid w:val="003D2AAD"/>
    <w:rsid w:val="003E58F8"/>
    <w:rsid w:val="004829AE"/>
    <w:rsid w:val="00561E61"/>
    <w:rsid w:val="00581A23"/>
    <w:rsid w:val="005D79D1"/>
    <w:rsid w:val="007B5D0C"/>
    <w:rsid w:val="007D2E89"/>
    <w:rsid w:val="008F46DC"/>
    <w:rsid w:val="009440E0"/>
    <w:rsid w:val="00957FDF"/>
    <w:rsid w:val="009A53A4"/>
    <w:rsid w:val="009E6662"/>
    <w:rsid w:val="00A40A23"/>
    <w:rsid w:val="00AC3796"/>
    <w:rsid w:val="00B04A3E"/>
    <w:rsid w:val="00B61946"/>
    <w:rsid w:val="00B61CF4"/>
    <w:rsid w:val="00BD7424"/>
    <w:rsid w:val="00BE0089"/>
    <w:rsid w:val="00CB6668"/>
    <w:rsid w:val="00DE5F2C"/>
    <w:rsid w:val="00E921EC"/>
    <w:rsid w:val="00F275E1"/>
    <w:rsid w:val="00FA20C9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8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A23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>Kings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Felix</cp:lastModifiedBy>
  <cp:revision>2</cp:revision>
  <cp:lastPrinted>1601-01-01T00:00:00Z</cp:lastPrinted>
  <dcterms:created xsi:type="dcterms:W3CDTF">2008-02-10T08:51:00Z</dcterms:created>
  <dcterms:modified xsi:type="dcterms:W3CDTF">2008-02-10T08:51:00Z</dcterms:modified>
</cp:coreProperties>
</file>