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Zoya x Johnny-20260713_113433-Meeting Recording</w:t>
      </w:r>
    </w:p>
    <w:p>
      <w:pPr>
        <w:spacing w:after="100"/>
      </w:pPr>
      <w:r>
        <w:rPr>
          <w:color w:val="605e5c"/>
          <w:sz w:val="3mm"/>
          <w:szCs w:val="3mm"/>
          <w:rFonts w:ascii="Segoe UI" w:cs="Segoe UI" w:eastAsia="Segoe UI" w:hAnsi="Segoe UI"/>
        </w:rPr>
        <w:t xml:space="preserve">13 July 2026, 10:34am</w:t>
      </w:r>
    </w:p>
    <w:p>
      <w:pPr>
        <w:spacing w:after="100"/>
      </w:pPr>
      <w:r>
        <w:rPr>
          <w:color w:val="605e5c"/>
          <w:sz w:val="3mm"/>
          <w:szCs w:val="3mm"/>
          <w:rFonts w:ascii="Segoe UI" w:cs="Segoe UI" w:eastAsia="Segoe UI" w:hAnsi="Segoe UI"/>
        </w:rPr>
        <w:t xml:space="preserve">40m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We were still on inventory for the harbor, right? We had not gotten into business zone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No, we haven't,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is like an asset list. So you have your customer name, their service ID, the site name, that's like the location, the postcode of it, the status associated with the contract end date, and a bunch of other stuff as well. I think I've missed taking this horizontal scroll, but to get a rough idea, this is basically your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Then when you go into help and support, it's divided into these four tabs. So need access to this area, please and manage for speak to admin. So you need admin and like the admin to grant you access. Maybe I should.</w:t>
      </w:r>
      <w:r>
        <w:rPr>
          <w:color w:val="323130"/>
          <w:sz w:val="4.3mm"/>
          <w:szCs w:val="4.3mm"/>
          <w:rFonts w:ascii="Segoe UI" w:cs="Segoe UI" w:eastAsia="Segoe UI" w:hAnsi="Segoe UI"/>
        </w:rPr>
        <w:br/>
        <w:t xml:space="preserve">speak to Deepa and ask to give us like a little bit more access because I realised I wasn't being able to go into the well portal also. Okay, wait now. I'll have to give you a context as to what the well portal is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Yeah, that would be really good. So you've got access or you haven't got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I don't have access, but with the recordings I have a few screenshots that are taken off the well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So, well, is something that end customers can also access, whereas resellers can also access. If you on this mural, right, like I think one helpful section is this over here where it says intro and reseller hierarchy,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So it's divided into what direct resellers, child resellers, sub resellers, and dealers, what their capabilities are and what they can't access. Have you been able to go through any of the recordings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have, yeah, so I've just been taking notes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Which one have you gone to? Have you gone to this intro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I went through, what's the date on the 8th of June? No, do you have the recording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EEE.</w:t>
      </w:r>
      <w:r>
        <w:rPr>
          <w:color w:val="323130"/>
          <w:sz w:val="4.3mm"/>
          <w:szCs w:val="4.3mm"/>
          <w:rFonts w:ascii="Segoe UI" w:cs="Segoe UI" w:eastAsia="Segoe UI" w:hAnsi="Segoe UI"/>
        </w:rPr>
        <w:br/>
        <w:t xml:space="preserve">It's in that same folder, in the same. You'll find the link here, like right next to it on the on the URL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Oh, that's good to know.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Yeah, all of them have tried to put put in the links right there.</w:t>
      </w:r>
      <w:r>
        <w:rPr>
          <w:color w:val="323130"/>
          <w:sz w:val="4.3mm"/>
          <w:szCs w:val="4.3mm"/>
          <w:rFonts w:ascii="Segoe UI" w:cs="Segoe UI" w:eastAsia="Segoe UI" w:hAnsi="Segoe UI"/>
        </w:rPr>
        <w:br/>
        <w:t xml:space="preserve">So just to revise then maybe, the way wholesale is set up is that we have open reach, which is the underlying provider. It's again a company that BT purchased sometime back. I don't know too much detail about open reach if I'm being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But how I understand it over here is it's the underlying provider that enables all our users across like say business and wholesale etc. The hardware basically belongs to OpenReach.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From wholesale, we have three, like we have like the super reseller and we can have a direct reseller also. So this reseller can directly sell to an end customer or a super reseller could have a child reseller under them or even a sub reseller.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Now to understand like the difference between a child and a sub, they have a lot of the same access to, what do you say, like features basically, but the child is like slightly more mature to the sub reseller.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Paul had explained it, right? Paul is a wholesale voice consultant, basically, who took us through this whole intro of it, right? So he's saying that imagine that the child is a teenager, like the child reseller, consider them a teenager, whereas a sub reseller is like a 7, 8 year old.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That's the amount of access they have to the tool. And that a child and a direct reseller basically have the same privileges as each other. Barring one, I think there was...</w:t>
      </w:r>
      <w:r>
        <w:rPr>
          <w:color w:val="323130"/>
          <w:sz w:val="4.3mm"/>
          <w:szCs w:val="4.3mm"/>
          <w:rFonts w:ascii="Segoe UI" w:cs="Segoe UI" w:eastAsia="Segoe UI" w:hAnsi="Segoe UI"/>
        </w:rPr>
        <w:br/>
        <w:t xml:space="preserve">That I think we'll get more. I'll tell you what it is. Wait, direct reseller and child reseller. The only thing is that a child reseller cannot open a support ticket, whereas a direct reseller can. A child reseller always needs to go to their super reseller and their super reseller will create a ticket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on their behalf because the super reseller is our customer and we don't have a connect with that with their child reseller.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Our access is only till our customers, till our resellers. And then beyond that, if they sell to other resellers, we don't have a view of that as such. So which is why the super resellers like open support tickets for them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So you can go through this once like say for example</w:t>
      </w:r>
      <w:r>
        <w:rPr>
          <w:color w:val="323130"/>
          <w:sz w:val="4.3mm"/>
          <w:szCs w:val="4.3mm"/>
          <w:rFonts w:ascii="Segoe UI" w:cs="Segoe UI" w:eastAsia="Segoe UI" w:hAnsi="Segoe UI"/>
        </w:rPr>
        <w:br/>
        <w:t xml:space="preserve">Even within, like say for example, they can direct seed reseller, these three can choose what services from the parent they want to want to be exposed. The dealer inherits all services from the parent reseller. Now let's talk a little bit about the dealer.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So the example that was given for a dealer was that within like a child reseller could have like say 6 sales people reporting to them who help get them customers as well as they could have two dealers who have probably like a list of or what do you say list of customers or something like that and who help the child reseller get more customers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So they have the lowest privilege invoice. People who introduce end customers to all of the above, they don't invoice the customer. They basically bridge the gap between the customer, the end customer, and the reseller they're dealing with.</w:t>
      </w:r>
      <w:r>
        <w:rPr>
          <w:color w:val="323130"/>
          <w:sz w:val="4.3mm"/>
          <w:szCs w:val="4.3mm"/>
          <w:rFonts w:ascii="Segoe UI" w:cs="Segoe UI" w:eastAsia="Segoe UI" w:hAnsi="Segoe UI"/>
        </w:rPr>
        <w:br/>
        <w:t xml:space="preserve">and they get a commission on of all the sales that the child resellers sell to the customer. Dealers only manage their own customers. They're a middle person, they can't do much and they can only see BP. Wherever you see BP is BP and well are interchangeable terms. BP is business portal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Well, I don't want the full form of well, to be honest, it's VEL, but I'm not sure what it stands for, voice enabled something maybe, but I'm really not sure. So that's how dealers are, what do you say, positioned.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And uh, that's how, OK, they inherit all the service from the parent tree seller, so branding also, uh, these can be branded individually, which means that they they would be like...</w:t>
      </w:r>
      <w:r>
        <w:rPr>
          <w:color w:val="323130"/>
          <w:sz w:val="4.3mm"/>
          <w:szCs w:val="4.3mm"/>
          <w:rFonts w:ascii="Segoe UI" w:cs="Segoe UI" w:eastAsia="Segoe UI" w:hAnsi="Segoe UI"/>
        </w:rPr>
        <w:br/>
        <w:t xml:space="preserve">If you remember that call with Mohammed, I think he spoke about a base branding that like say BT branding that's applied to the whole portal, but they can choose to have their own branding as a part of it also. But it comes at a cost. And I actually have a screenshot of that that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Be able to see, so it's very it's a very basic change to be honest, but this is what the base one looks like. It's like blue and it has business portal written on the top, whereas with their branding it has their logo and it the this colour at the back changes to green and I think their icons and etcetera change to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And then I think when you go, once you go into the portal, also like, say for example.</w:t>
      </w:r>
      <w:r>
        <w:rPr>
          <w:color w:val="323130"/>
          <w:sz w:val="4.3mm"/>
          <w:szCs w:val="4.3mm"/>
          <w:rFonts w:ascii="Segoe UI" w:cs="Segoe UI" w:eastAsia="Segoe UI" w:hAnsi="Segoe UI"/>
        </w:rPr>
        <w:br/>
        <w:t xml:space="preserve">I don't have another example of the branding one, but this bar on the top, it changes from blue to whatever colour they choose and same, wherever there's blue, it changes to that other color, the branding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Yeah, that CP link demo is just an example screen of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EEE Yeah, so this is like.</w:t>
      </w:r>
      <w:r>
        <w:rPr>
          <w:color w:val="323130"/>
          <w:sz w:val="4.3mm"/>
          <w:szCs w:val="4.3mm"/>
          <w:rFonts w:ascii="Segoe UI" w:cs="Segoe UI" w:eastAsia="Segoe UI" w:hAnsi="Segoe UI"/>
        </w:rPr>
        <w:br/>
        <w:t xml:space="preserve">Maybe now I can get into well a little bit. Go through that table one so that you are like aware of the different changes and privileges between the types of resellers.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Before I get into this, the last time we've gone through this whole journey, right? We've gone through placing an order.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 it went.</w:t>
      </w:r>
      <w:r>
        <w:rPr>
          <w:color w:val="323130"/>
          <w:sz w:val="4.3mm"/>
          <w:szCs w:val="4.3mm"/>
          <w:rFonts w:ascii="Segoe UI" w:cs="Segoe UI" w:eastAsia="Segoe UI" w:hAnsi="Segoe UI"/>
        </w:rPr>
        <w:br/>
        <w:t xml:space="preserve">Yeah, we went through the top one and then I think we'd got as far as one of those, yeah, that modify.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The modify, so we are done with billing activation and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then let me modify is very similar to placing an order the first time itself. Once you get into this business on dashboard, you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You select inventory, basically, over here.</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You come to this screen and you can see your service type listed over here. You click on one of those services. So you're clicking on wholesale hosted communications, which is another word for cloud voice. Cloud voice is the name that we use on the business side of things.</w:t>
      </w:r>
      <w:r>
        <w:rPr>
          <w:color w:val="323130"/>
          <w:sz w:val="4.3mm"/>
          <w:szCs w:val="4.3mm"/>
          <w:rFonts w:ascii="Segoe UI" w:cs="Segoe UI" w:eastAsia="Segoe UI" w:hAnsi="Segoe UI"/>
        </w:rPr>
        <w:br/>
        <w:t xml:space="preserve">Wholesale hosted communications is what we use for our wholesale customers. When you click on that.</w:t>
      </w:r>
      <w:r>
        <w:rPr>
          <w:color w:val="323130"/>
          <w:sz w:val="4.3mm"/>
          <w:szCs w:val="4.3mm"/>
          <w:rFonts w:ascii="Segoe UI" w:cs="Segoe UI" w:eastAsia="Segoe UI" w:hAnsi="Segoe UI"/>
        </w:rPr>
        <w:br/>
        <w:t xml:space="preserve">This little thing opens up with like a quick view and you like drill down basically right from.</w:t>
      </w:r>
      <w:r>
        <w:rPr>
          <w:color w:val="323130"/>
          <w:sz w:val="4.3mm"/>
          <w:szCs w:val="4.3mm"/>
          <w:rFonts w:ascii="Segoe UI" w:cs="Segoe UI" w:eastAsia="Segoe UI" w:hAnsi="Segoe UI"/>
        </w:rPr>
        <w:br/>
        <w:t xml:space="preserve">Site to, so this shifted, but you drill down from like site to location to the users, and then if you want to, like, say, for example, add another item, you click on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It gives you these options. So if you want to like add an addition, like add a user, you can. If we want to add CPE, you can. CPE is basically customer premises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So any kind of phones, etc. We've seen that whole CPE journey, right? If you want to add anything additionally, do it from here. And if you want to add a site, I'm not sure about broadband complete because we didn't go through this part of the journey, but we can always pose this as a question and ask for some clarity.</w:t>
      </w:r>
      <w:r>
        <w:rPr>
          <w:color w:val="323130"/>
          <w:sz w:val="4.3mm"/>
          <w:szCs w:val="4.3mm"/>
          <w:rFonts w:ascii="Segoe UI" w:cs="Segoe UI" w:eastAsia="Segoe UI" w:hAnsi="Segoe UI"/>
        </w:rPr>
        <w:br/>
        <w:t xml:space="preserve">When you click on the user and you go to continue, it takes you back to, first of all, it shows you this help and support modal, which was there initially also while creating a new order. Then when you see proceed to order, it takes you to this configuration screen, which allows you to set up your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Before this, again, it was that drill down version, right? We start with a company, then a site, etc. So you don't have that anymore because you're only focusing on users in this journey. You click on add centrix user.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it goes to...</w:t>
      </w:r>
      <w:r>
        <w:rPr>
          <w:color w:val="323130"/>
          <w:sz w:val="4.3mm"/>
          <w:szCs w:val="4.3mm"/>
          <w:rFonts w:ascii="Segoe UI" w:cs="Segoe UI" w:eastAsia="Segoe UI" w:hAnsi="Segoe UI"/>
        </w:rPr>
        <w:br/>
        <w:t xml:space="preserve">this part of the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So same thing, user details, user license, IP phones, headset, accessories, delivery details. It goes through this whole modal and once it's done, you see this summary page again. So that user comes up over here and if you need to add like one more user, you can go ahead and click on add Centrix user again.</w:t>
      </w:r>
      <w:r>
        <w:rPr>
          <w:color w:val="323130"/>
          <w:sz w:val="4.3mm"/>
          <w:szCs w:val="4.3mm"/>
          <w:rFonts w:ascii="Segoe UI" w:cs="Segoe UI" w:eastAsia="Segoe UI" w:hAnsi="Segoe UI"/>
        </w:rPr>
        <w:br/>
        <w:t xml:space="preserve">Or if you want to add like bulk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So that's about adding a new user, or rather modifying like your existing order to add like users while that order is still in the middle of being processed. Then, for example, if when you say after adding a new order, if you click on CPE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Then again, it takes you to that modal. You come to the CP additional screen. You say add CP additional. What's different in this and the one that's part of the new journey is that over there, there are some 7-8 steps which allow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Add the user names also, let's like take a look at that once,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So it says add one Centrix area, yeah? Centrix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Yes, this is 1 Centrix user, but the only thing is over there it is add additional CPE, which means you're not, these steps are missing. You don't have user details and user license. You're just trying to get additional equipment. So you can say that, okay, I need two IP phones, I need two headsets.</w:t>
      </w:r>
      <w:r>
        <w:rPr>
          <w:color w:val="323130"/>
          <w:sz w:val="4.3mm"/>
          <w:szCs w:val="4.3mm"/>
          <w:rFonts w:ascii="Segoe UI" w:cs="Segoe UI" w:eastAsia="Segoe UI" w:hAnsi="Segoe UI"/>
        </w:rPr>
        <w:br/>
        <w:t xml:space="preserve">but they're not necessarily linked to a particular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which is why it's only this part of the journey that you see when you're trying to modify.</w:t>
      </w:r>
      <w:r>
        <w:rPr>
          <w:color w:val="323130"/>
          <w:sz w:val="4.3mm"/>
          <w:szCs w:val="4.3mm"/>
          <w:rFonts w:ascii="Segoe UI" w:cs="Segoe UI" w:eastAsia="Segoe UI" w:hAnsi="Segoe UI"/>
        </w:rPr>
        <w:br/>
        <w:t xml:space="preserve">So, should go back here.</w:t>
      </w:r>
      <w:r>
        <w:rPr>
          <w:color w:val="323130"/>
          <w:sz w:val="4.3mm"/>
          <w:szCs w:val="4.3mm"/>
          <w:rFonts w:ascii="Segoe UI" w:cs="Segoe UI" w:eastAsia="Segoe UI" w:hAnsi="Segoe UI"/>
        </w:rPr>
        <w:br/>
        <w:t xml:space="preserve">They come in, they add, like, say, select an IP phone. When they select one, this is the view that they get. They can choose a quantity. And once they click on, so this is a little tricky. If you click on next, it gives you this warning. It says, okay, you have not added this IP phone to your order.</w:t>
      </w:r>
      <w:r>
        <w:rPr>
          <w:color w:val="323130"/>
          <w:sz w:val="4.3mm"/>
          <w:szCs w:val="4.3mm"/>
          <w:rFonts w:ascii="Segoe UI" w:cs="Segoe UI" w:eastAsia="Segoe UI" w:hAnsi="Segoe UI"/>
        </w:rPr>
        <w:br/>
        <w:t xml:space="preserve">please click cancel and then add this to the IP to add the IP phone to your order. If you do not want to add this IP phone, click next to remove the IP phone on the order. So okay, fine. So they click on cancel, they come back to this screen. So basically once they've selected this quantity, they need to select add this.</w:t>
      </w:r>
      <w:r>
        <w:rPr>
          <w:color w:val="323130"/>
          <w:sz w:val="4.3mm"/>
          <w:szCs w:val="4.3mm"/>
          <w:rFonts w:ascii="Segoe UI" w:cs="Segoe UI" w:eastAsia="Segoe UI" w:hAnsi="Segoe UI"/>
        </w:rPr>
        <w:br/>
        <w:t xml:space="preserve">And when they do click on add this, they get this screen that okay, you've added this yeah link, etc. It comes up in the list, what's the quantity, etc. And you have the option to add another if you need to. And from this, basically when you click on next, it brings you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No, no, sorry. From this, if you go to like, say, for example, headsets, I think we had not chosen any headsets in this journey, like no headsets, no accessories, but this is what it looks like. You come to delivery details, you put in your delivery details that are needed, and then it takes you back to that summary page.</w:t>
      </w:r>
      <w:r>
        <w:rPr>
          <w:color w:val="323130"/>
          <w:sz w:val="4.3mm"/>
          <w:szCs w:val="4.3mm"/>
          <w:rFonts w:ascii="Segoe UI" w:cs="Segoe UI" w:eastAsia="Segoe UI" w:hAnsi="Segoe UI"/>
        </w:rPr>
        <w:br/>
        <w:t xml:space="preserve">where it shows you that additional CPE. So this page actually does not exist in the initial journey because this is a part of user, like add a new user itself. So this is like, for example, if you suddenly remember that, okay, you need some more equipment, so you've raised a request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But not necessarily mapped it to a to any users, but I'm not sure how they map it to the users later also, but let's see, I think that's something you control in well, so well is basically for any kind of product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Business Zone and the Hub are basically for purchasing a product and like placing an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And then you have like your additional things like marketing, learning, etc. So there's also like a section that gives you briefings. Like say for example, if something has changed in a particular product, they like list down those features in those briefings. And basically those resellers need to communicate it to their own end customers saying that, okay, these are your new features available, etc.</w:t>
      </w:r>
      <w:r>
        <w:rPr>
          <w:color w:val="323130"/>
          <w:sz w:val="4.3mm"/>
          <w:szCs w:val="4.3mm"/>
          <w:rFonts w:ascii="Segoe UI" w:cs="Segoe UI" w:eastAsia="Segoe UI" w:hAnsi="Segoe UI"/>
        </w:rPr>
        <w:br/>
        <w:t xml:space="preserve">So there's like a pitch for briefings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So this was modify.</w:t>
      </w:r>
      <w:r>
        <w:rPr>
          <w:color w:val="323130"/>
          <w:sz w:val="4.3mm"/>
          <w:szCs w:val="4.3mm"/>
          <w:rFonts w:ascii="Segoe UI" w:cs="Segoe UI" w:eastAsia="Segoe UI" w:hAnsi="Segoe UI"/>
        </w:rPr>
        <w:br/>
        <w:t xml:space="preserve">We went into the apps journey, but I think Paul didn't have access to the app. So that is something that you'll be able to see in that other diagram also, right? Like when you click on apps, what happens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Now users can basically access well or BP through business owner self using SSO. Okay, so like say for example now the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Each of these are separate resellers basically. So like say for example, Ben Williams has this hosted, wholesale hosted communications product that they've purchased. So or rather service that they've purchased. Now, when the as a reseller, now you've logged in over here.</w:t>
      </w:r>
      <w:r>
        <w:rPr>
          <w:color w:val="323130"/>
          <w:sz w:val="4.3mm"/>
          <w:szCs w:val="4.3mm"/>
          <w:rFonts w:ascii="Segoe UI" w:cs="Segoe UI" w:eastAsia="Segoe UI" w:hAnsi="Segoe UI"/>
        </w:rPr>
        <w:br/>
        <w:t xml:space="preserve">As a reseller, I've clicked on WHC, like WHC.</w:t>
      </w:r>
      <w:r>
        <w:rPr>
          <w:color w:val="323130"/>
          <w:sz w:val="4.3mm"/>
          <w:szCs w:val="4.3mm"/>
          <w:rFonts w:ascii="Segoe UI" w:cs="Segoe UI" w:eastAsia="Segoe UI" w:hAnsi="Segoe UI"/>
        </w:rPr>
        <w:br/>
        <w:t xml:space="preserve">For some reason, in the screen sharing, this wasn't showing up, so I've just written it. When you click on I want to please select action, there's an option that says I want to configure on BP, which means I want to configure this product on or this user on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So it, once you click on it, the SSO takes you into well, okay, to see details of this particular customer. Now, here onwards, this is where business portal or well begins. You see your user details, or the username, role, or the number, extension, site, whatever details have been filled up so far.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When you click on companies, basically it shows all the end customers that that particular reseller has beneath them. When you go into the, what do you say, details of like this one of one company.</w:t>
      </w:r>
      <w:r>
        <w:rPr>
          <w:color w:val="323130"/>
          <w:sz w:val="4.3mm"/>
          <w:szCs w:val="4.3mm"/>
          <w:rFonts w:ascii="Segoe UI" w:cs="Segoe UI" w:eastAsia="Segoe UI" w:hAnsi="Segoe UI"/>
        </w:rPr>
        <w:br/>
        <w:t xml:space="preserve">This is what that company looks like. They have these all sites, admins, users, and everything. There's actually a full screenshot below this also. I'll we'll get to that. But basically the way this thing is broken down, it has like a primary navigation, which is company service provider notices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And then it has a secondary navigation when once you've selected a company. So at the level of a company, site, groups, and users. And within each of these also, this is like a tertiary navigation which changes according to what you've chosen.</w:t>
      </w:r>
      <w:r>
        <w:rPr>
          <w:color w:val="323130"/>
          <w:sz w:val="4.3mm"/>
          <w:szCs w:val="4.3mm"/>
          <w:rFonts w:ascii="Segoe UI" w:cs="Segoe UI" w:eastAsia="Segoe UI" w:hAnsi="Segoe UI"/>
        </w:rPr>
        <w:br/>
        <w:t xml:space="preserve">So like say for example, insight, it's features, devices, numbers, calls, profile, but like in company, I think there's something additional also. There's some account activity, there's something called activity also. So haven't gone into the detail of this too much because this is not something we're redesigning or touching at all. There's another team that's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the redesign of well completely. So just to get an idea of what the users able to configure in well, that's why I took the screenshots and kept them handy. Oh, but I'd say go through this once in detail because it's a little confusing. Like I think when I was putting the screenshots together also I was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Couldn't figure out first for a bit that, okay.</w:t>
      </w:r>
      <w:r>
        <w:rPr>
          <w:color w:val="323130"/>
          <w:sz w:val="4.3mm"/>
          <w:szCs w:val="4.3mm"/>
          <w:rFonts w:ascii="Segoe UI" w:cs="Segoe UI" w:eastAsia="Segoe UI" w:hAnsi="Segoe UI"/>
        </w:rPr>
        <w:br/>
        <w:t xml:space="preserve">Once you open, like you're at company level, your left navigation is this, and then...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Dashboard and company have the same view, basically, that's like your default view when you enter, and then you can go into features, etc. So, which is why, if you see, I've I've in in in one case they do they do have a dashboard like for like company and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This dashboard is the same as what you click on over here on company. So that's why I've written same screen for dashboard because I didn't know how to divide this because it's the same thing for your secondary navigation and if I want to see dashboard in the tertiary navigation is basically with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Paul didn't take us through features, devices, and numbers, but no numbers is something that looks like this and calls is something that looks like this, but you'll be able to find the detail of that over here. No, this is users, sorry. Users goes into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detail. What's confusing about this portal is that everything looks the same. Like every screen looks the same. So it's so tough to tell, am I on a, am I at company level, am I at site level, am I at user level?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It's true, yeah.</w:t>
      </w:r>
      <w:r>
        <w:rPr>
          <w:color w:val="323130"/>
          <w:sz w:val="4.3mm"/>
          <w:szCs w:val="4.3mm"/>
          <w:rFonts w:ascii="Segoe UI" w:cs="Segoe UI" w:eastAsia="Segoe UI" w:hAnsi="Segoe UI"/>
        </w:rPr>
        <w:br/>
        <w:t xml:space="preserve">Yeah, there's no markers indicators as there in the navigation kind of throws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Yeah, yeah, yeah. So I've divided it like that, like primary, secondary, and tertiary navigation. Why this is repeated over here, but because I think we changed to a different user. Earlier it was that TP link one, right? But I think Ben Williams, this is something that...</w:t>
      </w:r>
      <w:r>
        <w:rPr>
          <w:color w:val="323130"/>
          <w:sz w:val="4.3mm"/>
          <w:szCs w:val="4.3mm"/>
          <w:rFonts w:ascii="Segoe UI" w:cs="Segoe UI" w:eastAsia="Segoe UI" w:hAnsi="Segoe UI"/>
        </w:rPr>
        <w:br/>
        <w:t xml:space="preserve">they had created already and they wanted to take a look at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That's the BTW BTW Land D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Ohh,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So basically, I'm assuming BTW land is there.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is the reseller's name and these are the companies below that reseller.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And then it drills down into within that company, like say for example, Ben Williams has only one user who is the admin.</w:t>
      </w:r>
      <w:r>
        <w:rPr>
          <w:color w:val="323130"/>
          <w:sz w:val="4.3mm"/>
          <w:szCs w:val="4.3mm"/>
          <w:rFonts w:ascii="Segoe UI" w:cs="Segoe UI" w:eastAsia="Segoe UI" w:hAnsi="Segoe UI"/>
        </w:rPr>
        <w:br/>
        <w:t xml:space="preserve">So, when you click on that user, you see that those user details, and then again, when you click on that particular user.</w:t>
      </w:r>
      <w:r>
        <w:rPr>
          <w:color w:val="323130"/>
          <w:sz w:val="4.3mm"/>
          <w:szCs w:val="4.3mm"/>
          <w:rFonts w:ascii="Segoe UI" w:cs="Segoe UI" w:eastAsia="Segoe UI" w:hAnsi="Segoe UI"/>
        </w:rPr>
        <w:br/>
        <w:t xml:space="preserve">Because this Ben Williams is the name of the company, whereas this Ben Williams is the name of the user. So that's why it gets a little confusing. So this CG NAT.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that's the list of the users underneath the Ben Williams company, right? Which could only just be Ben Williams,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 and that to the site also is called Ben Home. So just be really careful about that. When you click on Ben Williams, then you can see like say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Rai.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This is like Ben Williams' page. He has like this primary device assigned to him. This is his number. This is his extension. If there are any calls taken place, that usage would show up over here. And his favourite features could also be listed here. And if he wants to see all features, he can either access it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Or you can click on features over here, which looks like this. So like call policy, call rules, call waiting. There are screens for some of them, not all. I think one, two, three, four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Like say, for example, if you're looking at...</w:t>
      </w:r>
      <w:r>
        <w:rPr>
          <w:color w:val="323130"/>
          <w:sz w:val="4.3mm"/>
          <w:szCs w:val="4.3mm"/>
          <w:rFonts w:ascii="Segoe UI" w:cs="Segoe UI" w:eastAsia="Segoe UI" w:hAnsi="Segoe UI"/>
        </w:rPr>
        <w:br/>
        <w:t xml:space="preserve">Calling rules. It looks something like this. So outbound calls, inbound calls. I would say focus on. I don't think maybe let's not go through it on the call, but just giving you like a rough idea of what well is like. And like the main area or like main place where things go on is this features tab.</w:t>
      </w:r>
      <w:r>
        <w:rPr>
          <w:color w:val="323130"/>
          <w:sz w:val="4.3mm"/>
          <w:szCs w:val="4.3mm"/>
          <w:rFonts w:ascii="Segoe UI" w:cs="Segoe UI" w:eastAsia="Segoe UI" w:hAnsi="Segoe UI"/>
        </w:rPr>
        <w:br/>
        <w:t xml:space="preserve">which allows you to do different things and basically configure your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that's what well looks like. Again, not working on well, only working on putting the hub and business zone together and then enabling access to well from that new strategy portal that we create. So basically this.</w:t>
      </w:r>
      <w:r>
        <w:rPr>
          <w:color w:val="323130"/>
          <w:sz w:val="4.3mm"/>
          <w:szCs w:val="4.3mm"/>
          <w:rFonts w:ascii="Segoe UI" w:cs="Segoe UI" w:eastAsia="Segoe UI" w:hAnsi="Segoe UI"/>
        </w:rPr>
        <w:br/>
        <w:t xml:space="preserve">needs to be enabled like this part, right? When you are selecting a service going into the detail of it and you say that I want to configure this on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That's on the inventory tab,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Yeah, it takes you to that part of to to to better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And that takes you to one of the service types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Yeah, yeah. You will find notes around like say like if while or what do you say walking through the journeys if they've come up with any points I've just put in them across in purple. Purples are basically the character or sorry the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Category heads like or like it could be like Deepa asked this question and this was the answer that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Okay, so purple was the questions that Deepa answered in these sticky notes and the yellow ones are kind of like the answers you've been taking notes throughout the meetings, have you, and put them down in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And I wasn't on a lot of the meetings because those meetings started before I joined the team. So that's why my point, like my source of my reference has been the recordings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the purpose of all of this mural board is basically for you to, you've been gathering intelligence in this way,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Yeah, yeah, exactly. I just wanted all the information available in one place. I tried breaking down the PRD also. I've not looked at this in a while. I don't know how much, because this started off as just me taking notes for myself. Like I was like, okay, I really need to understand this and how it's broken up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But I would say use the PRD as when it comes to the PRD, look at that as a source of truth. Like you don't need to look at like focus on this part of the thing of this mural. Because it could be that I copied stuff from there over here and maybe they've edited stuff over there. So I wouldn't consider this like a single source of truth. Maybe I should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Reduce the opacity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 so the PRD gets updated quite frequently,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Yeah, yeah, I mean it does because they're trying to figure out the overall ask also, right? Because one is putting this like strategy portal together. Another is those customer establishment calls that we were on with Mohammed, right? So I think they're still taking a call on whether they want to go ahead and make that a part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start like the unified portal or not, which I have a feeling they're leaning towards not having it because it's like an ecosystem and a project in itself. It's quite detailed and complex,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I've just joined this project. Obviously, I'm like trying to get up to speed with Intel. So I've got like, you know, similar or same intelligence as you in terms of what the strategic portal's about and how it's going to work. How are you feeling about it at the moment with your intelligence gathering? Do you still have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EEE.</w:t>
      </w:r>
      <w:r>
        <w:rPr>
          <w:color w:val="323130"/>
          <w:sz w:val="4.3mm"/>
          <w:szCs w:val="4.3mm"/>
          <w:rFonts w:ascii="Segoe UI" w:cs="Segoe UI" w:eastAsia="Segoe UI" w:hAnsi="Segoe UI"/>
        </w:rPr>
        <w:br/>
        <w:t xml:space="preserve">EEE.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Grey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I do have grey areas like.</w:t>
      </w:r>
      <w:r>
        <w:rPr>
          <w:color w:val="323130"/>
          <w:sz w:val="4.3mm"/>
          <w:szCs w:val="4.3mm"/>
          <w:rFonts w:ascii="Segoe UI" w:cs="Segoe UI" w:eastAsia="Segoe UI" w:hAnsi="Segoe UI"/>
        </w:rPr>
        <w:br/>
        <w:t xml:space="preserve">For instance.</w:t>
      </w:r>
      <w:r>
        <w:rPr>
          <w:color w:val="323130"/>
          <w:sz w:val="4.3mm"/>
          <w:szCs w:val="4.3mm"/>
          <w:rFonts w:ascii="Segoe UI" w:cs="Segoe UI" w:eastAsia="Segoe UI" w:hAnsi="Segoe UI"/>
        </w:rPr>
        <w:br/>
        <w:t xml:space="preserve">Even like my, the annoying part for me is that I keep getting asked when you starting the designs, when you starting the designs, when I'm like, I need to, I need to be able to gather a lot more data, like this data, for example, like what are we keeping from the hub? What are we keeping from the business zone and how are we merging them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So I need to like use our time tomorrow with Deepa to understand this thoroughly and maybe I'll come up with like a rough eye that like a base that we can just talk about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No debate on, basically, and take any decisions.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Yeah, so as a product designer, do you have any set tasks ahead of you in the next couple of weeks or is it still kind of up in the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I was.</w:t>
      </w:r>
      <w:r>
        <w:rPr>
          <w:color w:val="323130"/>
          <w:sz w:val="4.3mm"/>
          <w:szCs w:val="4.3mm"/>
          <w:rFonts w:ascii="Segoe UI" w:cs="Segoe UI" w:eastAsia="Segoe UI" w:hAnsi="Segoe UI"/>
        </w:rPr>
        <w:br/>
        <w:t xml:space="preserve">A little bit up in the air, to be honest. At the moment, my focus is on this IA. But I do have, actually, I do have some tasks that were lined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It's the dashboard, the login screens, the dashboard.</w:t>
      </w:r>
      <w:r>
        <w:rPr>
          <w:color w:val="323130"/>
          <w:sz w:val="4.3mm"/>
          <w:szCs w:val="4.3mm"/>
          <w:rFonts w:ascii="Segoe UI" w:cs="Segoe UI" w:eastAsia="Segoe UI" w:hAnsi="Segoe UI"/>
        </w:rPr>
        <w:br/>
        <w:t xml:space="preserve">No, yeah, mostly these two. I've noted it down somewhere, but I don't remember where.</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Boom.</w:t>
      </w:r>
      <w:r>
        <w:rPr>
          <w:color w:val="323130"/>
          <w:sz w:val="4.3mm"/>
          <w:szCs w:val="4.3mm"/>
          <w:rFonts w:ascii="Segoe UI" w:cs="Segoe UI" w:eastAsia="Segoe UI" w:hAnsi="Segoe UI"/>
        </w:rPr>
        <w:br/>
        <w:t xml:space="preserve">Did I show you this diagram? Like this is something John had shared with us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That's in the wholesale portal structuring, right? That's the migration to strategic product screen is facilitated by the strategic portal. Who showed you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This John had shared on one of our scooping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exactly what it's called, pre-digital phone line, which on the business end of thing, we call it PSTN. Business zone, like say DIA Ethernet would become UK fabric, WHC and WHC Express would become DB for BE. This is where our focus is first. This is our first priority, DB for BE.</w:t>
      </w:r>
      <w:r>
        <w:rPr>
          <w:color w:val="323130"/>
          <w:sz w:val="4.3mm"/>
          <w:szCs w:val="4.3mm"/>
          <w:rFonts w:ascii="Segoe UI" w:cs="Segoe UI" w:eastAsia="Segoe UI" w:hAnsi="Segoe UI"/>
        </w:rPr>
        <w:br/>
        <w:t xml:space="preserve">because WHC and WHC Express or other what business calls it is CloudWoice and CloudWoice Express are in the future going to evolve and become.</w:t>
      </w:r>
      <w:r>
        <w:rPr>
          <w:color w:val="323130"/>
          <w:sz w:val="4.3mm"/>
          <w:szCs w:val="4.3mm"/>
          <w:rFonts w:ascii="Segoe UI" w:cs="Segoe UI" w:eastAsia="Segoe UI" w:hAnsi="Segoe UI"/>
        </w:rPr>
        <w:br/>
        <w:t xml:space="preserve">Digital voice for business and then it encapsulates both and digital voice for business is what we're calling it on the business end of things and on the wholesale end of things. It's the same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I haven't understood this difference between bb L2 and L3 fully managed where BT manages the IP and backdoor product for broadband. Yeah, this is not very clear to me, but as of now, it's something that stays in business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But eventually everything is going to be moved into the strategy portal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And the second priority like later on would be, okay, so the reason why we're not touching broadband is because it exists right now on the hub. So there's no blocker in the sense that on the hub you can go and purchase this broadband product. So we are not touching that experience right now. It might look like an old experience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said, not touching the wholesale herb right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We're not touching it. So basically we need a jumping point on your dashboard or somewhere on the portal that takes you to this wholesale hub for any kind of broadband products. And when it's your digital voice products, then it takes you, then it's on the strategic portal itself, which would be in like the new branding for BT.</w:t>
      </w:r>
      <w:r>
        <w:rPr>
          <w:color w:val="323130"/>
          <w:sz w:val="4.3mm"/>
          <w:szCs w:val="4.3mm"/>
          <w:rFonts w:ascii="Segoe UI" w:cs="Segoe UI" w:eastAsia="Segoe UI" w:hAnsi="Segoe UI"/>
        </w:rPr>
        <w:br/>
        <w:t xml:space="preserve">Um,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Yeah, so that would be Fabric DV for year and strategic bb.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Yes, yes, right now focus is not on UK fabric and strategic bb, it's only on DB for BE. This is the first thing that we need to push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They've even taken a pause on this order journey because they're trying to learn from some other stakeholders of voice as to how it's structured, how DV4B is structured. So they're going to come, while they come back with that information, I think we need to be working on the, I need to be working on the login and stuff. And I think you are looking at the RBAC stuff,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EEE.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Yeah, nobody's come to me yet with anything to do with art back, but it looks like I'll be given art back.</w:t>
      </w:r>
      <w:r>
        <w:rPr>
          <w:color w:val="323130"/>
          <w:sz w:val="4.3mm"/>
          <w:szCs w:val="4.3mm"/>
          <w:rFonts w:ascii="Segoe UI" w:cs="Segoe UI" w:eastAsia="Segoe UI" w:hAnsi="Segoe UI"/>
        </w:rPr>
        <w:br/>
        <w:t xml:space="preserve">From what I understand, is that the same as what you're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EEE.</w:t>
      </w:r>
      <w:r>
        <w:rPr>
          <w:color w:val="323130"/>
          <w:sz w:val="4.3mm"/>
          <w:szCs w:val="4.3mm"/>
          <w:rFonts w:ascii="Segoe UI" w:cs="Segoe UI" w:eastAsia="Segoe UI" w:hAnsi="Segoe UI"/>
        </w:rPr>
        <w:br/>
        <w:t xml:space="preserve">No, no, they're splitting the work between us. So basically you will need to look at how different users, how their view would change according to the privileges that they have. So you basically need to study this table and try to understand how we can create a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that allows all these kinds of users to use the portal. I think it would be good to design the portal first for the directory seller because they have the maximum privileges and then accordingly you can just minus privileges like from those from that main.</w:t>
      </w:r>
      <w:r>
        <w:rPr>
          <w:color w:val="323130"/>
          <w:sz w:val="4.3mm"/>
          <w:szCs w:val="4.3mm"/>
          <w:rFonts w:ascii="Segoe UI" w:cs="Segoe UI" w:eastAsia="Segoe UI" w:hAnsi="Segoe UI"/>
        </w:rPr>
        <w:br/>
        <w:t xml:space="preserve">North Star or directly seller.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Yeah, so that just sounds like I need to put a user journey flow in place then for the permission sets for each one of these. Direct reseller, child reseller, sub reseller and dealer,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Very good. Cool. I think we're up on time now. Was there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I'm not going to this customer establishment stuff because I don't know, I don't think we're going to be getting into it also. But if you need to need like a one thing, if there was like one thing that you should look at, then maybe it's this box over here.</w:t>
      </w:r>
      <w:r>
        <w:rPr>
          <w:color w:val="323130"/>
          <w:sz w:val="4.3mm"/>
          <w:szCs w:val="4.3mm"/>
          <w:rFonts w:ascii="Segoe UI" w:cs="Segoe UI" w:eastAsia="Segoe UI" w:hAnsi="Segoe UI"/>
        </w:rPr>
        <w:br/>
        <w:t xml:space="preserve">This is that whole flow that Mohammed was showing on the call,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That's the customer establishment process flow, yeah? Oh yeah, I remember him showing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EEE.</w:t>
      </w:r>
      <w:r>
        <w:rPr>
          <w:color w:val="323130"/>
          <w:sz w:val="4.3mm"/>
          <w:szCs w:val="4.3mm"/>
          <w:rFonts w:ascii="Segoe UI" w:cs="Segoe UI" w:eastAsia="Segoe UI" w:hAnsi="Segoe UI"/>
        </w:rPr>
        <w:br/>
        <w:t xml:space="preserve">Yeah, so I've just taken screenshots while we were on the call and I put it in. There were a lot of things in this document I have 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Yeah, you were doing the same as me. I was like screenshotting away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So honestly, feel free to add to this also, like if you feel like you have additional screenshots, like put it in. And then I was going like one tab at a time, like he went from guidance to company details, etc. So I was just seeing what is the information that we take from users at every step, like as a part of the CRF.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That's good. That looks like your screenshots are much better for mine for the customer establishment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Great,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Brilliant. Yeah, will do. Great. Well, there's lots for there for me to look through again. If there's anything that you come across on your journey, which you think would be good for Johnny to know, please send me over links or anything like that. I'll have a look at that video folder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There's actually one more thing that I can show you which will actually make this whole customer establishing a lot more simplified. Deepas put this together. It's like this swim lane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Could you send me the link? I want to see if I've got access to that because I haven't got that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So I don't have edit access on this either as I've copied it into that mural. It doesn't allow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That's cool. I can get access to that. Cool. So I can have a look through this deep. Can you give me some context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Okay, so just everything that Mohammed has taken us through right now, right? So whatever you see on the site, these are the different stakeholders involved. So you have your customer, you have your sales specialist who's making that deal with the customer. You have the establishment team, that's the team that Mohammed belongs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the customer establishment team or the service establishment team.</w:t>
      </w:r>
      <w:r>
        <w:rPr>
          <w:color w:val="323130"/>
          <w:sz w:val="4.3mm"/>
          <w:szCs w:val="4.3mm"/>
          <w:rFonts w:ascii="Segoe UI" w:cs="Segoe UI" w:eastAsia="Segoe UI" w:hAnsi="Segoe UI"/>
        </w:rPr>
        <w:br/>
        <w:t xml:space="preserve">I don't know what SMVP's assurance team is or there's a training team, there's a billing team, there's a one C bill team. I lost track after a point if I'm being honest because it was so detailed. BT wholesale support team. Okay, so the whole journey starts once the customer and the space sales specialist have.</w:t>
      </w:r>
      <w:r>
        <w:rPr>
          <w:color w:val="323130"/>
          <w:sz w:val="4.3mm"/>
          <w:szCs w:val="4.3mm"/>
          <w:rFonts w:ascii="Segoe UI" w:cs="Segoe UI" w:eastAsia="Segoe UI" w:hAnsi="Segoe UI"/>
        </w:rPr>
        <w:br/>
        <w:t xml:space="preserve">made their deal. Which means that this guy sends the CRF to the customer, the customer fills it up. Once they bring it, once they get it back, they submit the CRF to the establishment team, establishment team gets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They validate the CRF. If it passes the validation, they go ahead. If not, they return the CRF to the sales specialist who returns it to the customer, the update it, return it, and it starts from here again. Again, once it passes the test, then acknowledge customer for CRF progression.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set up the well portal is being set up. They decide whether it's going to be neutral or branded. If it's neutral, they establish the reseller on well CSV to accept BE standard URL only. Okay, so for this, they don't need an SSL, but like say for example, if they're using their own branding, then they...</w:t>
      </w:r>
      <w:r>
        <w:rPr>
          <w:color w:val="323130"/>
          <w:sz w:val="4.3mm"/>
          <w:szCs w:val="4.3mm"/>
          <w:rFonts w:ascii="Segoe UI" w:cs="Segoe UI" w:eastAsia="Segoe UI" w:hAnsi="Segoe UI"/>
        </w:rPr>
        <w:br/>
        <w:t xml:space="preserve">The customer buys the SSL and returns the SSL back to the team basically. Then SSL mapping and branding setup, create customer account into the tool ring portal.</w:t>
      </w:r>
      <w:r>
        <w:rPr>
          <w:color w:val="323130"/>
          <w:sz w:val="4.3mm"/>
          <w:szCs w:val="4.3mm"/>
          <w:rFonts w:ascii="Segoe UI" w:cs="Segoe UI" w:eastAsia="Segoe UI" w:hAnsi="Segoe UI"/>
        </w:rPr>
        <w:br/>
        <w:t xml:space="preserve">Call recording portal access. OK, this will call recording tool ring. Then they raise this SMB request which goes to the SMVP service assurance team. We'll create that account, send the completion confirmation, give it back to the establishment team who raises the training request.</w:t>
      </w:r>
      <w:r>
        <w:rPr>
          <w:color w:val="323130"/>
          <w:sz w:val="4.3mm"/>
          <w:szCs w:val="4.3mm"/>
          <w:rFonts w:ascii="Segoe UI" w:cs="Segoe UI" w:eastAsia="Segoe UI" w:hAnsi="Segoe UI"/>
        </w:rPr>
        <w:br/>
        <w:t xml:space="preserve">This training team is basically called ITEL. And then it goes to the training team who they have offline trainings done to the POC and marks completion of training.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Zoya Azar (NCB R)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Oh, so they start onboarding the customer and they start training the customer. No, not yet. Can't be so quickly. I think.</w:t>
      </w:r>
      <w:r>
        <w:rPr>
          <w:color w:val="323130"/>
          <w:sz w:val="4.3mm"/>
          <w:szCs w:val="4.3mm"/>
          <w:rFonts w:ascii="Segoe UI" w:cs="Segoe UI" w:eastAsia="Segoe UI" w:hAnsi="Segoe UI"/>
        </w:rPr>
        <w:br/>
        <w:t xml:space="preserve">Restraining request, I tell scheduling, it goes to them to the BOC.</w:t>
      </w:r>
      <w:r>
        <w:rPr>
          <w:color w:val="323130"/>
          <w:sz w:val="4.3mm"/>
          <w:szCs w:val="4.3mm"/>
          <w:rFonts w:ascii="Segoe UI" w:cs="Segoe UI" w:eastAsia="Segoe UI" w:hAnsi="Segoe UI"/>
        </w:rPr>
        <w:br/>
        <w:t xml:space="preserve">I don't know what it was the same.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Johnny Huntingdon (NCB C)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rgzqgknctpb-wfcnmzg2.png"/><Relationship Id="rId7" Type="http://schemas.openxmlformats.org/officeDocument/2006/relationships/image" Target="media/wuxbehzetgf3vh1ee1qpe.png"/><Relationship Id="rId8" Type="http://schemas.openxmlformats.org/officeDocument/2006/relationships/image" Target="media/ylfo3hoef1g6i5gjlp_f4.png"/><Relationship Id="rId9" Type="http://schemas.openxmlformats.org/officeDocument/2006/relationships/image" Target="media/vmp8sx_mvbxmvguhtuiip.png"/><Relationship Id="rId10" Type="http://schemas.openxmlformats.org/officeDocument/2006/relationships/image" Target="media/b7jip-ajgvk8i0qgm0c0u.png"/><Relationship Id="rId11" Type="http://schemas.openxmlformats.org/officeDocument/2006/relationships/image" Target="media/gtj1gcwa7rg765neb7s_e.png"/><Relationship Id="rId12" Type="http://schemas.openxmlformats.org/officeDocument/2006/relationships/image" Target="media/8kui6nkxgyyekjouhnzpx.png"/><Relationship Id="rId13" Type="http://schemas.openxmlformats.org/officeDocument/2006/relationships/image" Target="media/29eazy-b7k6v7ij3hq6oy.png"/><Relationship Id="rId14" Type="http://schemas.openxmlformats.org/officeDocument/2006/relationships/image" Target="media/udfgkfoghjng_qiffaoal.png"/><Relationship Id="rId15" Type="http://schemas.openxmlformats.org/officeDocument/2006/relationships/image" Target="media/ygcmvaeiiwgptkwnrq8wy.png"/><Relationship Id="rId16" Type="http://schemas.openxmlformats.org/officeDocument/2006/relationships/image" Target="media/juoqh1ybsnt7nhgy64t-y.png"/><Relationship Id="rId17" Type="http://schemas.openxmlformats.org/officeDocument/2006/relationships/image" Target="media/c1ou1mdshndpzcbsitxjc.png"/><Relationship Id="rId18" Type="http://schemas.openxmlformats.org/officeDocument/2006/relationships/image" Target="media/xxovxtwenguaktws496bf.png"/><Relationship Id="rId19" Type="http://schemas.openxmlformats.org/officeDocument/2006/relationships/image" Target="media/wk3fcf8naaaap2cfzzmat.png"/><Relationship Id="rId20" Type="http://schemas.openxmlformats.org/officeDocument/2006/relationships/image" Target="media/7-vwxdfa52yr6k3zeyljo.png"/><Relationship Id="rId21" Type="http://schemas.openxmlformats.org/officeDocument/2006/relationships/image" Target="media/-d1fszuq6tf7gpqeimyde.png"/><Relationship Id="rId22" Type="http://schemas.openxmlformats.org/officeDocument/2006/relationships/image" Target="media/zvctrc9vn7oe_6ou6r5e0.png"/><Relationship Id="rId23" Type="http://schemas.openxmlformats.org/officeDocument/2006/relationships/image" Target="media/t59-zlgd6rndwaphn84jo.png"/><Relationship Id="rId24" Type="http://schemas.openxmlformats.org/officeDocument/2006/relationships/image" Target="media/vkpzonsibyvew-j9gwwf0.png"/><Relationship Id="rId25" Type="http://schemas.openxmlformats.org/officeDocument/2006/relationships/image" Target="media/9oat1-epezssiyxybxo0h.png"/><Relationship Id="rId26" Type="http://schemas.openxmlformats.org/officeDocument/2006/relationships/image" Target="media/4t2w9_fidorwgjr-ti-5g.png"/><Relationship Id="rId27" Type="http://schemas.openxmlformats.org/officeDocument/2006/relationships/image" Target="media/qargcgwgpzi07hmefr6qt.png"/><Relationship Id="rId28" Type="http://schemas.openxmlformats.org/officeDocument/2006/relationships/image" Target="media/t4n__k-qscwxd1l1wcptg.png"/><Relationship Id="rId29" Type="http://schemas.openxmlformats.org/officeDocument/2006/relationships/image" Target="media/bmphu8n_s3psqc1clheqt.png"/><Relationship Id="rId30" Type="http://schemas.openxmlformats.org/officeDocument/2006/relationships/image" Target="media/lwjxejficolbx26tzdfuu.png"/><Relationship Id="rId31" Type="http://schemas.openxmlformats.org/officeDocument/2006/relationships/image" Target="media/3csawvp6_rny7wglbevjc.png"/><Relationship Id="rId32" Type="http://schemas.openxmlformats.org/officeDocument/2006/relationships/image" Target="media/_pqh0cgpjsaopz5h6vs4r.png"/><Relationship Id="rId33" Type="http://schemas.openxmlformats.org/officeDocument/2006/relationships/image" Target="media/2bqdb8dufsicfds3mx-0c.png"/><Relationship Id="rId34" Type="http://schemas.openxmlformats.org/officeDocument/2006/relationships/image" Target="media/c5gr124rn4trquctuwzjn.png"/><Relationship Id="rId35" Type="http://schemas.openxmlformats.org/officeDocument/2006/relationships/image" Target="media/rruryphutlgdcyegjp41e.png"/><Relationship Id="rId36" Type="http://schemas.openxmlformats.org/officeDocument/2006/relationships/image" Target="media/wrrahfrnv8xdcvld6ndor.png"/><Relationship Id="rId37" Type="http://schemas.openxmlformats.org/officeDocument/2006/relationships/image" Target="media/k_vohu2q-ljgxx-ymj4di.png"/><Relationship Id="rId38" Type="http://schemas.openxmlformats.org/officeDocument/2006/relationships/image" Target="media/mljm89gpftgotytjkz3sy.png"/><Relationship Id="rId39" Type="http://schemas.openxmlformats.org/officeDocument/2006/relationships/image" Target="media/mjx13nq0e78hxjw7sbzbi.png"/><Relationship Id="rId40" Type="http://schemas.openxmlformats.org/officeDocument/2006/relationships/image" Target="media/jnvxsjqu2korlkk03iygy.png"/><Relationship Id="rId41" Type="http://schemas.openxmlformats.org/officeDocument/2006/relationships/image" Target="media/7itputrwg7b-z8ftl3hsm.png"/><Relationship Id="rId42" Type="http://schemas.openxmlformats.org/officeDocument/2006/relationships/image" Target="media/id94jnbsuv0kdglxykamv.png"/><Relationship Id="rId43" Type="http://schemas.openxmlformats.org/officeDocument/2006/relationships/image" Target="media/0jmtacgsp1ifanqrw6ewh.png"/><Relationship Id="rId44" Type="http://schemas.openxmlformats.org/officeDocument/2006/relationships/image" Target="media/gceylvdyxlptj_cnvn3n5.png"/><Relationship Id="rId45" Type="http://schemas.openxmlformats.org/officeDocument/2006/relationships/image" Target="media/ggtebglpcowoda5aophfs.png"/><Relationship Id="rId46" Type="http://schemas.openxmlformats.org/officeDocument/2006/relationships/image" Target="media/xfmmty99obm4mmllcq5fw.png"/><Relationship Id="rId47" Type="http://schemas.openxmlformats.org/officeDocument/2006/relationships/image" Target="media/lbsn-2ntrp6slcemlru-d.png"/><Relationship Id="rId48" Type="http://schemas.openxmlformats.org/officeDocument/2006/relationships/image" Target="media/ha1bhnuuc22h4blo7nm4c.png"/><Relationship Id="rId49" Type="http://schemas.openxmlformats.org/officeDocument/2006/relationships/image" Target="media/btts7ilazsqsu0_hweozg.png"/><Relationship Id="rId50" Type="http://schemas.openxmlformats.org/officeDocument/2006/relationships/image" Target="media/cewq53ka6htve_juqky9y.png"/><Relationship Id="rId51" Type="http://schemas.openxmlformats.org/officeDocument/2006/relationships/image" Target="media/hswwgcbgldpifluircmnw.png"/><Relationship Id="rId52" Type="http://schemas.openxmlformats.org/officeDocument/2006/relationships/image" Target="media/devp392uap3avpv1fzplx.png"/><Relationship Id="rId53" Type="http://schemas.openxmlformats.org/officeDocument/2006/relationships/image" Target="media/e5icoalvrdp13uq5gerfq.png"/><Relationship Id="rId54" Type="http://schemas.openxmlformats.org/officeDocument/2006/relationships/image" Target="media/wcys3um61datt9vybs0tt.png"/><Relationship Id="rId55" Type="http://schemas.openxmlformats.org/officeDocument/2006/relationships/image" Target="media/qainwvqg-qdher3ssrety.png"/><Relationship Id="rId56" Type="http://schemas.openxmlformats.org/officeDocument/2006/relationships/image" Target="media/z1zzbsnn3yoplc55l4dt0.png"/><Relationship Id="rId57" Type="http://schemas.openxmlformats.org/officeDocument/2006/relationships/image" Target="media/aahimuw3t52gvvuyabdvc.png"/><Relationship Id="rId58" Type="http://schemas.openxmlformats.org/officeDocument/2006/relationships/image" Target="media/vhrb-qmyrarvvcpt-adol.png"/><Relationship Id="rId59" Type="http://schemas.openxmlformats.org/officeDocument/2006/relationships/image" Target="media/aqjd1ryed7repxwbivkq9.png"/><Relationship Id="rId60" Type="http://schemas.openxmlformats.org/officeDocument/2006/relationships/image" Target="media/rk1uygvkhywzl6m5g5wvp.png"/><Relationship Id="rId61" Type="http://schemas.openxmlformats.org/officeDocument/2006/relationships/image" Target="media/a5qbvbq5txi13tueorgzu.png"/><Relationship Id="rId62" Type="http://schemas.openxmlformats.org/officeDocument/2006/relationships/image" Target="media/fgl2pyrgkegpx95socwqz.png"/><Relationship Id="rId63" Type="http://schemas.openxmlformats.org/officeDocument/2006/relationships/image" Target="media/feyuosvey7fvvs33xf3bf.png"/><Relationship Id="rId64" Type="http://schemas.openxmlformats.org/officeDocument/2006/relationships/image" Target="media/7_y5cik6l4ujdfjvid3ue.png"/><Relationship Id="rId65" Type="http://schemas.openxmlformats.org/officeDocument/2006/relationships/image" Target="media/wsiyrakjshr5hmgy-_eot.png"/><Relationship Id="rId66" Type="http://schemas.openxmlformats.org/officeDocument/2006/relationships/image" Target="media/obenz5if3fawzj2tgr3ws.png"/><Relationship Id="rId67" Type="http://schemas.openxmlformats.org/officeDocument/2006/relationships/image" Target="media/vhpybhioyu5if4yu5dy8l.png"/><Relationship Id="rId68" Type="http://schemas.openxmlformats.org/officeDocument/2006/relationships/image" Target="media/qmydibvpiw3kswk2mhjgv.png"/><Relationship Id="rId69" Type="http://schemas.openxmlformats.org/officeDocument/2006/relationships/image" Target="media/pbo2xadklevfpyoz24ssg.png"/><Relationship Id="rId70" Type="http://schemas.openxmlformats.org/officeDocument/2006/relationships/image" Target="media/yzboylx6o7ibsw8-houcp.png"/><Relationship Id="rId71" Type="http://schemas.openxmlformats.org/officeDocument/2006/relationships/image" Target="media/anynhcytq54rniroj15fz.png"/><Relationship Id="rId72" Type="http://schemas.openxmlformats.org/officeDocument/2006/relationships/image" Target="media/jgalaxq-qvvxximlufpxw.png"/><Relationship Id="rId73" Type="http://schemas.openxmlformats.org/officeDocument/2006/relationships/image" Target="media/wtaeienux-fdwomsw6ys0.png"/><Relationship Id="rId74" Type="http://schemas.openxmlformats.org/officeDocument/2006/relationships/image" Target="media/fibteij27qljhxqebiq-3.png"/><Relationship Id="rId75" Type="http://schemas.openxmlformats.org/officeDocument/2006/relationships/image" Target="media/gjhn1jvqkasztemuifoka.png"/><Relationship Id="rId76" Type="http://schemas.openxmlformats.org/officeDocument/2006/relationships/image" Target="media/iemru1ntiupnmh13ciuvc.png"/><Relationship Id="rId77" Type="http://schemas.openxmlformats.org/officeDocument/2006/relationships/image" Target="media/nbdajje7a2uhdpuvcdm94.png"/><Relationship Id="rId78" Type="http://schemas.openxmlformats.org/officeDocument/2006/relationships/image" Target="media/1uvlvy6vup65xln266oaa.png"/><Relationship Id="rId79" Type="http://schemas.openxmlformats.org/officeDocument/2006/relationships/image" Target="media/uagkmrndtieg2zq1pa2gv.png"/><Relationship Id="rId80" Type="http://schemas.openxmlformats.org/officeDocument/2006/relationships/image" Target="media/ktl3uizdut8idbvvcu8vj.png"/><Relationship Id="rId81" Type="http://schemas.openxmlformats.org/officeDocument/2006/relationships/image" Target="media/l-ak-vx5fp7oscbbisddc.png"/><Relationship Id="rId82" Type="http://schemas.openxmlformats.org/officeDocument/2006/relationships/image" Target="media/sp4w5al-kbmomw5wf241b.png"/><Relationship Id="rId83" Type="http://schemas.openxmlformats.org/officeDocument/2006/relationships/image" Target="media/fw4dhxahjcwyv2ufrwnvr.png"/><Relationship Id="rId84" Type="http://schemas.openxmlformats.org/officeDocument/2006/relationships/image" Target="media/zyk8ebl2jxhx1uggoel-g.png"/><Relationship Id="rId85" Type="http://schemas.openxmlformats.org/officeDocument/2006/relationships/image" Target="media/k6c-nuhh6qbxejepexizx.png"/><Relationship Id="rId86" Type="http://schemas.openxmlformats.org/officeDocument/2006/relationships/image" Target="media/5ltj3l9lppdhipfmupn6x.png"/><Relationship Id="rId87" Type="http://schemas.openxmlformats.org/officeDocument/2006/relationships/image" Target="media/ugwni-vqckvvnfue7_3mf.png"/><Relationship Id="rId88" Type="http://schemas.openxmlformats.org/officeDocument/2006/relationships/image" Target="media/rf6rjilr11isekff4gz7_.png"/><Relationship Id="rId89" Type="http://schemas.openxmlformats.org/officeDocument/2006/relationships/image" Target="media/xnu39w4we5r8lybtvfrtt.png"/><Relationship Id="rId90" Type="http://schemas.openxmlformats.org/officeDocument/2006/relationships/image" Target="media/bn3pakdce1znlt56ijjhz.png"/><Relationship Id="rId91" Type="http://schemas.openxmlformats.org/officeDocument/2006/relationships/image" Target="media/gnc7vkvd4o-bp06zfhrmn.png"/><Relationship Id="rId92" Type="http://schemas.openxmlformats.org/officeDocument/2006/relationships/image" Target="media/1jeyfamgcwc8jd2u_wdzr.png"/><Relationship Id="rId93" Type="http://schemas.openxmlformats.org/officeDocument/2006/relationships/image" Target="media/uo75wt3w-2pqtbcjb6ti4.png"/><Relationship Id="rId94" Type="http://schemas.openxmlformats.org/officeDocument/2006/relationships/image" Target="media/17xr6zdps_tuk6-cfsj5f.png"/><Relationship Id="rId95" Type="http://schemas.openxmlformats.org/officeDocument/2006/relationships/image" Target="media/j5nho4vxtbaujvqhxdt9w.png"/><Relationship Id="rId96" Type="http://schemas.openxmlformats.org/officeDocument/2006/relationships/image" Target="media/napjd41tsj4ekircglq56.png"/><Relationship Id="rId97" Type="http://schemas.openxmlformats.org/officeDocument/2006/relationships/image" Target="media/64jh3gb_pjpzwqzkois8n.png"/><Relationship Id="rId98" Type="http://schemas.openxmlformats.org/officeDocument/2006/relationships/image" Target="media/vcbc3wycqvfimnbowfjj0.png"/><Relationship Id="rId99" Type="http://schemas.openxmlformats.org/officeDocument/2006/relationships/image" Target="media/1mrze6ysut1cz_tovz-8h.png"/><Relationship Id="rId100" Type="http://schemas.openxmlformats.org/officeDocument/2006/relationships/image" Target="media/ht4lqprhyr8mo5hurmbii.png"/><Relationship Id="rId101" Type="http://schemas.openxmlformats.org/officeDocument/2006/relationships/image" Target="media/9vda7qrjzrhr_uazmkdf3.png"/><Relationship Id="rId102" Type="http://schemas.openxmlformats.org/officeDocument/2006/relationships/image" Target="media/jufu4zqmi5uiqfakq9ww0.png"/><Relationship Id="rId103" Type="http://schemas.openxmlformats.org/officeDocument/2006/relationships/image" Target="media/m6sfuq3txiwr_s4ufscox.png"/><Relationship Id="rId104" Type="http://schemas.openxmlformats.org/officeDocument/2006/relationships/image" Target="media/-gevmyuhwggibkd-lbzab.png"/><Relationship Id="rId105" Type="http://schemas.openxmlformats.org/officeDocument/2006/relationships/image" Target="media/gut3v8vccurtcqk93mwh7.png"/><Relationship Id="rId106" Type="http://schemas.openxmlformats.org/officeDocument/2006/relationships/image" Target="media/kgt_gnmxjridxv2y-d0ws.png"/><Relationship Id="rId107" Type="http://schemas.openxmlformats.org/officeDocument/2006/relationships/image" Target="media/rs8p4s0z-2x5kiwnvl7ga.png"/><Relationship Id="rId108" Type="http://schemas.openxmlformats.org/officeDocument/2006/relationships/image" Target="media/l6low1bpen_gk6ycq7wvt.png"/><Relationship Id="rId109" Type="http://schemas.openxmlformats.org/officeDocument/2006/relationships/image" Target="media/qvsiempdqoz7hmvbgaq6o.png"/><Relationship Id="rId110" Type="http://schemas.openxmlformats.org/officeDocument/2006/relationships/image" Target="media/s5zp1xdzzcwa_0hqwlt6w.png"/><Relationship Id="rId111" Type="http://schemas.openxmlformats.org/officeDocument/2006/relationships/image" Target="media/dkqvhx3wtiuchcjc3lswp.png"/><Relationship Id="rId112" Type="http://schemas.openxmlformats.org/officeDocument/2006/relationships/image" Target="media/kqt3_ebyy8ljc5zy5xsb3.png"/><Relationship Id="rId113" Type="http://schemas.openxmlformats.org/officeDocument/2006/relationships/image" Target="media/uooqcozndi8ovswa5witw.png"/><Relationship Id="rId114" Type="http://schemas.openxmlformats.org/officeDocument/2006/relationships/image" Target="media/eporzlwsq0g9sjfxukst3.png"/><Relationship Id="rId115" Type="http://schemas.openxmlformats.org/officeDocument/2006/relationships/image" Target="media/5prtitle6b1jvw7s2phb8.png"/><Relationship Id="rId116" Type="http://schemas.openxmlformats.org/officeDocument/2006/relationships/image" Target="media/wi8nv9dylkfi2s0d9pt_1.png"/><Relationship Id="rId117" Type="http://schemas.openxmlformats.org/officeDocument/2006/relationships/image" Target="media/xntwlx6egzx0qn68tbsbs.png"/><Relationship Id="rId118" Type="http://schemas.openxmlformats.org/officeDocument/2006/relationships/image" Target="media/xhr_n7h1y9zonvxxkas5a.png"/><Relationship Id="rId119" Type="http://schemas.openxmlformats.org/officeDocument/2006/relationships/image" Target="media/_tzkdjbusfk5gz5gceftp.png"/><Relationship Id="rId120" Type="http://schemas.openxmlformats.org/officeDocument/2006/relationships/image" Target="media/ebdc8ex5sgdk2g995jrif.png"/><Relationship Id="rId121" Type="http://schemas.openxmlformats.org/officeDocument/2006/relationships/image" Target="media/2azrlpqtfryuuu8aa7-fh.png"/><Relationship Id="rId122" Type="http://schemas.openxmlformats.org/officeDocument/2006/relationships/image" Target="media/uig21xlhlybhibyxrml2n.png"/><Relationship Id="rId123" Type="http://schemas.openxmlformats.org/officeDocument/2006/relationships/image" Target="media/vehgo_te49azctjisjcx2.png"/><Relationship Id="rId124" Type="http://schemas.openxmlformats.org/officeDocument/2006/relationships/image" Target="media/b2wuf-siso0k4x0yuyyqg.png"/><Relationship Id="rId125" Type="http://schemas.openxmlformats.org/officeDocument/2006/relationships/image" Target="media/wnyr-vnxhhresx5x0u6z-.png"/><Relationship Id="rId126" Type="http://schemas.openxmlformats.org/officeDocument/2006/relationships/image" Target="media/mqgagoaqgoivrwe3glese.png"/><Relationship Id="rId127" Type="http://schemas.openxmlformats.org/officeDocument/2006/relationships/image" Target="media/ldv4uswz8vyr9shawqiiw.png"/><Relationship Id="rId128" Type="http://schemas.openxmlformats.org/officeDocument/2006/relationships/image" Target="media/snnre9q0bwfjx8gyh4xfn.png"/><Relationship Id="rId129" Type="http://schemas.openxmlformats.org/officeDocument/2006/relationships/image" Target="media/scb22-tsuhsns4_2oh6tx.png"/><Relationship Id="rId130" Type="http://schemas.openxmlformats.org/officeDocument/2006/relationships/image" Target="media/if8ghx8ipeeah31bu-sy0.png"/><Relationship Id="rId131" Type="http://schemas.openxmlformats.org/officeDocument/2006/relationships/image" Target="media/o_0odnpszfmvsenmk7hdr.png"/><Relationship Id="rId132" Type="http://schemas.openxmlformats.org/officeDocument/2006/relationships/image" Target="media/tneghnybtsgpp_x_ak924.png"/><Relationship Id="rId133" Type="http://schemas.openxmlformats.org/officeDocument/2006/relationships/image" Target="media/x9s_uf1vblwcg1zxfe1yk.png"/><Relationship Id="rId134" Type="http://schemas.openxmlformats.org/officeDocument/2006/relationships/image" Target="media/d7j4sevkganbfwrws80ck.png"/><Relationship Id="rId135" Type="http://schemas.openxmlformats.org/officeDocument/2006/relationships/image" Target="media/z22bxl8t3xh-h2gocqx1a.png"/><Relationship Id="rId136" Type="http://schemas.openxmlformats.org/officeDocument/2006/relationships/image" Target="media/jzw33o41u6bofgi87nwsa.png"/><Relationship Id="rId137" Type="http://schemas.openxmlformats.org/officeDocument/2006/relationships/image" Target="media/mjlzvbnhc9qsowc8lvppc.png"/><Relationship Id="rId138" Type="http://schemas.openxmlformats.org/officeDocument/2006/relationships/image" Target="media/qppy8bh_edpr_x-cbfqp0.png"/><Relationship Id="rId139" Type="http://schemas.openxmlformats.org/officeDocument/2006/relationships/image" Target="media/3ikl3x_pgj_kiq_0he3hs.png"/><Relationship Id="rId140" Type="http://schemas.openxmlformats.org/officeDocument/2006/relationships/image" Target="media/rhqu0cxtm9asywpmnhqwh.png"/><Relationship Id="rId141" Type="http://schemas.openxmlformats.org/officeDocument/2006/relationships/image" Target="media/-vekswzg9zsymbdiajxib.png"/><Relationship Id="rId142" Type="http://schemas.openxmlformats.org/officeDocument/2006/relationships/image" Target="media/pu7ytj8g7oebhyqpelfsw.png"/><Relationship Id="rId143" Type="http://schemas.openxmlformats.org/officeDocument/2006/relationships/image" Target="media/-noahhb8mrcrrn4xsvwqs.png"/><Relationship Id="rId144" Type="http://schemas.openxmlformats.org/officeDocument/2006/relationships/image" Target="media/irhtuw0nb0f-wyiyqua2o.png"/><Relationship Id="rId145" Type="http://schemas.openxmlformats.org/officeDocument/2006/relationships/image" Target="media/xfq4neaxp79ahofavew5p.png"/><Relationship Id="rId146" Type="http://schemas.openxmlformats.org/officeDocument/2006/relationships/image" Target="media/upyh1kgtkiaf6f87_q2fx.png"/><Relationship Id="rId147" Type="http://schemas.openxmlformats.org/officeDocument/2006/relationships/image" Target="media/82qxokc-z1goeqzogay1e.png"/><Relationship Id="rId148" Type="http://schemas.openxmlformats.org/officeDocument/2006/relationships/image" Target="media/sdfylh3vuar2ng4s7zocb.png"/><Relationship Id="rId149" Type="http://schemas.openxmlformats.org/officeDocument/2006/relationships/image" Target="media/sjou4dhzcisbpjkdthd1h.png"/><Relationship Id="rId150" Type="http://schemas.openxmlformats.org/officeDocument/2006/relationships/image" Target="media/3k4fwgepwar2nc9ltb8xv.png"/><Relationship Id="rId151" Type="http://schemas.openxmlformats.org/officeDocument/2006/relationships/image" Target="media/qlwfoy2-jz7rpvkl1azhd.png"/><Relationship Id="rId152" Type="http://schemas.openxmlformats.org/officeDocument/2006/relationships/image" Target="media/u4loja96jn9jk-gez6qy-.png"/><Relationship Id="rId153" Type="http://schemas.openxmlformats.org/officeDocument/2006/relationships/image" Target="media/kbfgrsbzxlo7mqlwr-zq7.png"/><Relationship Id="rId154" Type="http://schemas.openxmlformats.org/officeDocument/2006/relationships/image" Target="media/lj45hujq-ebqug7mbk0ql.png"/><Relationship Id="rId155" Type="http://schemas.openxmlformats.org/officeDocument/2006/relationships/image" Target="media/bvh_hiiyfbk4krzodlb5e.png"/><Relationship Id="rId156" Type="http://schemas.openxmlformats.org/officeDocument/2006/relationships/image" Target="media/tdokir4vxmbmtm_ci8dsh.png"/><Relationship Id="rId157" Type="http://schemas.openxmlformats.org/officeDocument/2006/relationships/image" Target="media/oasoylsacfkwrf5scmryj.png"/><Relationship Id="rId158" Type="http://schemas.openxmlformats.org/officeDocument/2006/relationships/image" Target="media/lvt11adasaok4xxph-wuq.png"/><Relationship Id="rId159" Type="http://schemas.openxmlformats.org/officeDocument/2006/relationships/image" Target="media/rsw_1zizpgr9_ugkdx1ip.png"/><Relationship Id="rId160" Type="http://schemas.openxmlformats.org/officeDocument/2006/relationships/image" Target="media/lqgp4uascra6qxe49uw8c.png"/><Relationship Id="rId161" Type="http://schemas.openxmlformats.org/officeDocument/2006/relationships/image" Target="media/nsljoknvmxami8p62eawe.png"/><Relationship Id="rId162" Type="http://schemas.openxmlformats.org/officeDocument/2006/relationships/image" Target="media/ejemqew4aqqk-m_7_tb2u.png"/><Relationship Id="rId163" Type="http://schemas.openxmlformats.org/officeDocument/2006/relationships/image" Target="media/wpp455ghtscknkiodslxk.png"/><Relationship Id="rId164" Type="http://schemas.openxmlformats.org/officeDocument/2006/relationships/image" Target="media/jbd9r0jgzfmacbix6df4u.png"/><Relationship Id="rId165" Type="http://schemas.openxmlformats.org/officeDocument/2006/relationships/image" Target="media/q1zcuk93e_lhnuzwfvocq.png"/><Relationship Id="rId166" Type="http://schemas.openxmlformats.org/officeDocument/2006/relationships/image" Target="media/dueujmp3ehmnml0wcvrbc.png"/><Relationship Id="rId167" Type="http://schemas.openxmlformats.org/officeDocument/2006/relationships/image" Target="media/xuvrwvir821wecfxjwzcy.png"/><Relationship Id="rId168" Type="http://schemas.openxmlformats.org/officeDocument/2006/relationships/image" Target="media/viye_wrsb4vomihwx_hi1.png"/><Relationship Id="rId169" Type="http://schemas.openxmlformats.org/officeDocument/2006/relationships/image" Target="media/vsyzvv0l286timbqna0uw.png"/><Relationship Id="rId170" Type="http://schemas.openxmlformats.org/officeDocument/2006/relationships/image" Target="media/e1oph9pykxv1pwlmxowpp.png"/><Relationship Id="rId171" Type="http://schemas.openxmlformats.org/officeDocument/2006/relationships/image" Target="media/6wcfn6jlaa1qr5eq36n3w.png"/><Relationship Id="rId172" Type="http://schemas.openxmlformats.org/officeDocument/2006/relationships/image" Target="media/9rheinsvh9izt4o9seie5.png"/><Relationship Id="rId173" Type="http://schemas.openxmlformats.org/officeDocument/2006/relationships/image" Target="media/vdfjh4ikkvsnitqzko1hn.png"/><Relationship Id="rId174" Type="http://schemas.openxmlformats.org/officeDocument/2006/relationships/image" Target="media/uzql8eihvw-k8lznbrnhr.png"/><Relationship Id="rId175" Type="http://schemas.openxmlformats.org/officeDocument/2006/relationships/image" Target="media/fvpefpznr0-bj6lxrx4qf.png"/><Relationship Id="rId176" Type="http://schemas.openxmlformats.org/officeDocument/2006/relationships/image" Target="media/oqgrz-9tmhyot5n00qr3c.png"/><Relationship Id="rId177" Type="http://schemas.openxmlformats.org/officeDocument/2006/relationships/image" Target="media/hhbjqqwpzbz7vxmokfeis.png"/><Relationship Id="rId178" Type="http://schemas.openxmlformats.org/officeDocument/2006/relationships/image" Target="media/uhmarbnvdetm1ytqqn_za.png"/><Relationship Id="rId179" Type="http://schemas.openxmlformats.org/officeDocument/2006/relationships/image" Target="media/atlex9faj1kbptemcn953.png"/><Relationship Id="rId180" Type="http://schemas.openxmlformats.org/officeDocument/2006/relationships/image" Target="media/5luijcmd_qfhv5sd7hsy4.png"/><Relationship Id="rId181" Type="http://schemas.openxmlformats.org/officeDocument/2006/relationships/image" Target="media/t8c7pduq9vqutq8w-n8ef.png"/><Relationship Id="rId182" Type="http://schemas.openxmlformats.org/officeDocument/2006/relationships/image" Target="media/8bdukafte2z3ryvjqiceq.png"/><Relationship Id="rId183" Type="http://schemas.openxmlformats.org/officeDocument/2006/relationships/image" Target="media/avdls3z80nryahjcrd3lq.png"/><Relationship Id="rId184" Type="http://schemas.openxmlformats.org/officeDocument/2006/relationships/image" Target="media/f0lhiebb-7-ipg-tqapxq.png"/><Relationship Id="rId185" Type="http://schemas.openxmlformats.org/officeDocument/2006/relationships/image" Target="media/muywwiuccezrclktkqukv.png"/><Relationship Id="rId186" Type="http://schemas.openxmlformats.org/officeDocument/2006/relationships/image" Target="media/n4r7banwdyrseqsuanbzq.png"/><Relationship Id="rId187" Type="http://schemas.openxmlformats.org/officeDocument/2006/relationships/image" Target="media/jxfudnorwqnjdkkyoy9ro.png"/><Relationship Id="rId188" Type="http://schemas.openxmlformats.org/officeDocument/2006/relationships/image" Target="media/h8d2wr5mpn9jxerbghn1y.png"/><Relationship Id="rId189" Type="http://schemas.openxmlformats.org/officeDocument/2006/relationships/image" Target="media/ubzt0d6cvtumazxuw6y2a.png"/><Relationship Id="rId190" Type="http://schemas.openxmlformats.org/officeDocument/2006/relationships/image" Target="media/wayrdll9aedvhryl1gaei.png"/><Relationship Id="rId191" Type="http://schemas.openxmlformats.org/officeDocument/2006/relationships/image" Target="media/vttpxbnne0mwolgia0j17.png"/><Relationship Id="rId192" Type="http://schemas.openxmlformats.org/officeDocument/2006/relationships/image" Target="media/fo2rq_fs_adpexggqzlbz.png"/><Relationship Id="rId193" Type="http://schemas.openxmlformats.org/officeDocument/2006/relationships/image" Target="media/rlnp7iwnqgh5z63mioaeg.png"/><Relationship Id="rId194" Type="http://schemas.openxmlformats.org/officeDocument/2006/relationships/image" Target="media/r1mmyqfxgwncexmag2sns.png"/><Relationship Id="rId195" Type="http://schemas.openxmlformats.org/officeDocument/2006/relationships/image" Target="media/xpplr3kubfddyroab5lfr.png"/><Relationship Id="rId196" Type="http://schemas.openxmlformats.org/officeDocument/2006/relationships/image" Target="media/7fkkk4ihpgu8f3mzpeiks.png"/><Relationship Id="rId197" Type="http://schemas.openxmlformats.org/officeDocument/2006/relationships/image" Target="media/k5u5ovsfgl7sb1ce64nm_.png"/><Relationship Id="rId198" Type="http://schemas.openxmlformats.org/officeDocument/2006/relationships/image" Target="media/f7wyfiu0wp6gii_pyryxj.png"/><Relationship Id="rId199" Type="http://schemas.openxmlformats.org/officeDocument/2006/relationships/image" Target="media/fuadkuiqycu78cfbjixng.png"/><Relationship Id="rId200" Type="http://schemas.openxmlformats.org/officeDocument/2006/relationships/image" Target="media/ikmpr61rlu9ov77mr_z0_.png"/><Relationship Id="rId201" Type="http://schemas.openxmlformats.org/officeDocument/2006/relationships/image" Target="media/l767cic4xfrpttew6lv5g.png"/><Relationship Id="rId202" Type="http://schemas.openxmlformats.org/officeDocument/2006/relationships/image" Target="media/24tlg_nxffwke7w6my-nb.png"/><Relationship Id="rId203" Type="http://schemas.openxmlformats.org/officeDocument/2006/relationships/image" Target="media/sfdtb-8cjnuaerfnbmwee.png"/><Relationship Id="rId204" Type="http://schemas.openxmlformats.org/officeDocument/2006/relationships/image" Target="media/yjmeu4t8nj0emham9gef8.png"/><Relationship Id="rId205" Type="http://schemas.openxmlformats.org/officeDocument/2006/relationships/image" Target="media/5t26ob1a1_9vge6bynr1u.png"/><Relationship Id="rId206" Type="http://schemas.openxmlformats.org/officeDocument/2006/relationships/image" Target="media/cdbfsxj0ykiqty5eyxzac.png"/><Relationship Id="rId207" Type="http://schemas.openxmlformats.org/officeDocument/2006/relationships/image" Target="media/1-tsiqvcnwxiy4n8eauzj.png"/><Relationship Id="rId208" Type="http://schemas.openxmlformats.org/officeDocument/2006/relationships/image" Target="media/el4skiuhi8mkhkiflns4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2026-07-13T11:44:20.950Z</dcterms:created>
  <dcterms:modified xsi:type="dcterms:W3CDTF">2026-07-13T11:44:20.950Z</dcterms:modified>
</cp:coreProperties>
</file>

<file path=docProps/custom.xml><?xml version="1.0" encoding="utf-8"?>
<Properties xmlns="http://schemas.openxmlformats.org/officeDocument/2006/custom-properties" xmlns:vt="http://schemas.openxmlformats.org/officeDocument/2006/docPropsVTypes"/>
</file>