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February 11th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Started to setup SQLite for the Note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Continue setting up SQLite for the models and test to make sure data is being entered into the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Working with team members to know what information to store in the Database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Setup the Note and Folder models and begun planning data types / structure for the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Continue aligning primary keys/foreign keys from the models to the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Working together with teammates to decide on best structure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Sketch out prototypes layouts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Finished UI for Folder and Notes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Planning abstract base class for RecyclerView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RecyclerView for both notes and 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t94Vdt6MCmq1yQXU6mLtquP8w==">AMUW2mW11Tn4Dzcb/ZFIWhWb6bd/9k7woO2QFRxpHBOlWPYUomM5rFf1qhTG9d40xhHNdcgbZ3+vxWrsMIVr9avlhCLSjONDsVM6qR9oYZDF9WtfseWdVDI=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