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FC9" w:rsidRDefault="00C63CE9">
      <w:pPr>
        <w:rPr>
          <w:rStyle w:val="hps"/>
          <w:rFonts w:ascii="Arial" w:hAnsi="Arial" w:cs="Arial"/>
          <w:color w:val="222222"/>
          <w:lang w:val="en"/>
        </w:rPr>
      </w:pPr>
      <w:r>
        <w:rPr>
          <w:rStyle w:val="hps"/>
          <w:rFonts w:ascii="Arial" w:hAnsi="Arial" w:cs="Arial"/>
          <w:color w:val="222222"/>
          <w:lang w:val="en"/>
        </w:rPr>
        <w:t>After the server</w:t>
      </w:r>
      <w:r>
        <w:rPr>
          <w:rStyle w:val="shorttext"/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installation is complete</w:t>
      </w:r>
      <w:r>
        <w:rPr>
          <w:rStyle w:val="hps"/>
          <w:rFonts w:ascii="Arial" w:hAnsi="Arial" w:cs="Arial"/>
          <w:color w:val="222222"/>
          <w:lang w:val="en"/>
        </w:rPr>
        <w:t>,</w:t>
      </w:r>
      <w:r w:rsidR="00CC059E">
        <w:rPr>
          <w:rStyle w:val="hps"/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 xml:space="preserve">access the </w:t>
      </w:r>
      <w:proofErr w:type="gramStart"/>
      <w:r>
        <w:rPr>
          <w:rStyle w:val="hps"/>
          <w:rFonts w:ascii="Arial" w:hAnsi="Arial" w:cs="Arial"/>
          <w:color w:val="222222"/>
          <w:lang w:val="en"/>
        </w:rPr>
        <w:t xml:space="preserve">address  </w:t>
      </w:r>
      <w:proofErr w:type="gramEnd"/>
      <w:r>
        <w:rPr>
          <w:rStyle w:val="hps"/>
          <w:rFonts w:ascii="Arial" w:hAnsi="Arial" w:cs="Arial"/>
          <w:color w:val="222222"/>
          <w:lang w:val="en"/>
        </w:rPr>
        <w:fldChar w:fldCharType="begin"/>
      </w:r>
      <w:r>
        <w:rPr>
          <w:rStyle w:val="hps"/>
          <w:rFonts w:ascii="Arial" w:hAnsi="Arial" w:cs="Arial"/>
          <w:color w:val="222222"/>
          <w:lang w:val="en"/>
        </w:rPr>
        <w:instrText xml:space="preserve"> HYPERLINK "</w:instrText>
      </w:r>
      <w:r w:rsidRPr="00C63CE9">
        <w:rPr>
          <w:rStyle w:val="hps"/>
          <w:rFonts w:ascii="Arial" w:hAnsi="Arial" w:cs="Arial"/>
          <w:color w:val="222222"/>
          <w:lang w:val="en"/>
        </w:rPr>
        <w:instrText>http://127.0.0.1:8080/MsAlignPlus/</w:instrText>
      </w:r>
      <w:r>
        <w:rPr>
          <w:rStyle w:val="hps"/>
          <w:rFonts w:ascii="Arial" w:hAnsi="Arial" w:cs="Arial"/>
          <w:color w:val="222222"/>
          <w:lang w:val="en"/>
        </w:rPr>
        <w:instrText xml:space="preserve">" </w:instrText>
      </w:r>
      <w:r>
        <w:rPr>
          <w:rStyle w:val="hps"/>
          <w:rFonts w:ascii="Arial" w:hAnsi="Arial" w:cs="Arial"/>
          <w:color w:val="222222"/>
          <w:lang w:val="en"/>
        </w:rPr>
        <w:fldChar w:fldCharType="separate"/>
      </w:r>
      <w:r w:rsidRPr="008923D4">
        <w:rPr>
          <w:rStyle w:val="Hyperlink"/>
          <w:rFonts w:ascii="Arial" w:hAnsi="Arial" w:cs="Arial"/>
          <w:lang w:val="en"/>
        </w:rPr>
        <w:t>http://127.0.0.1:8080/MsAlignPlus/</w:t>
      </w:r>
      <w:r>
        <w:rPr>
          <w:rStyle w:val="hps"/>
          <w:rFonts w:ascii="Arial" w:hAnsi="Arial" w:cs="Arial"/>
          <w:color w:val="222222"/>
          <w:lang w:val="en"/>
        </w:rPr>
        <w:fldChar w:fldCharType="end"/>
      </w:r>
      <w:r w:rsidR="000F060C">
        <w:rPr>
          <w:rStyle w:val="hps"/>
          <w:rFonts w:ascii="Arial" w:hAnsi="Arial" w:cs="Arial"/>
          <w:color w:val="222222"/>
          <w:lang w:val="en"/>
        </w:rPr>
        <w:t>.</w:t>
      </w:r>
    </w:p>
    <w:p w:rsidR="00C63CE9" w:rsidRDefault="00C63CE9">
      <w:r>
        <w:rPr>
          <w:noProof/>
        </w:rPr>
        <w:drawing>
          <wp:inline distT="0" distB="0" distL="0" distR="0" wp14:anchorId="5526A69C" wp14:editId="2764AABB">
            <wp:extent cx="5943600" cy="4448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CE9" w:rsidRDefault="005820EE" w:rsidP="005820EE">
      <w:pPr>
        <w:rPr>
          <w:rStyle w:val="hps"/>
          <w:rFonts w:ascii="Arial" w:hAnsi="Arial" w:cs="Arial"/>
          <w:color w:val="222222"/>
          <w:lang w:val="en"/>
        </w:rPr>
      </w:pPr>
      <w:r>
        <w:rPr>
          <w:rStyle w:val="hps"/>
          <w:rFonts w:ascii="Arial" w:hAnsi="Arial" w:cs="Arial"/>
          <w:color w:val="222222"/>
          <w:lang w:val="en"/>
        </w:rPr>
        <w:t>In the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following text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box, enter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 xml:space="preserve">the </w:t>
      </w:r>
      <w:r>
        <w:rPr>
          <w:rStyle w:val="hps"/>
          <w:rFonts w:ascii="Arial" w:hAnsi="Arial" w:cs="Arial"/>
          <w:color w:val="222222"/>
          <w:lang w:val="en"/>
        </w:rPr>
        <w:t>title</w:t>
      </w:r>
      <w:r>
        <w:rPr>
          <w:rStyle w:val="hps"/>
          <w:rFonts w:ascii="Arial" w:hAnsi="Arial" w:cs="Arial"/>
          <w:color w:val="222222"/>
          <w:lang w:val="en"/>
        </w:rPr>
        <w:t xml:space="preserve"> of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the task</w:t>
      </w:r>
      <w:r>
        <w:rPr>
          <w:rStyle w:val="hps"/>
          <w:rFonts w:ascii="Arial" w:hAnsi="Arial" w:cs="Arial"/>
          <w:color w:val="222222"/>
          <w:lang w:val="en"/>
        </w:rPr>
        <w:t>,</w:t>
      </w:r>
      <w:r w:rsidR="00CC059E">
        <w:rPr>
          <w:rStyle w:val="hps"/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 xml:space="preserve">and it </w:t>
      </w:r>
      <w:proofErr w:type="spellStart"/>
      <w:r>
        <w:rPr>
          <w:rStyle w:val="hps"/>
          <w:rFonts w:ascii="Arial" w:hAnsi="Arial" w:cs="Arial"/>
          <w:color w:val="222222"/>
          <w:lang w:val="en"/>
        </w:rPr>
        <w:t>can not</w:t>
      </w:r>
      <w:proofErr w:type="spellEnd"/>
      <w:r>
        <w:rPr>
          <w:rStyle w:val="hps"/>
          <w:rFonts w:ascii="Arial" w:hAnsi="Arial" w:cs="Arial"/>
          <w:color w:val="222222"/>
          <w:lang w:val="en"/>
        </w:rPr>
        <w:t xml:space="preserve"> be empty</w:t>
      </w:r>
      <w:r w:rsidR="000F060C">
        <w:rPr>
          <w:rStyle w:val="hps"/>
          <w:rFonts w:ascii="Arial" w:hAnsi="Arial" w:cs="Arial"/>
          <w:color w:val="222222"/>
          <w:lang w:val="en"/>
        </w:rPr>
        <w:t>.</w:t>
      </w:r>
    </w:p>
    <w:p w:rsidR="005820EE" w:rsidRPr="005820EE" w:rsidRDefault="005820EE" w:rsidP="005820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20E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00775" cy="1000362"/>
            <wp:effectExtent l="0" t="0" r="0" b="9525"/>
            <wp:docPr id="2" name="Picture 2" descr="C:\Users\likxun.in-info-wkliu3\AppData\Roaming\Tencent\Users\99128435\QQ\WinTemp\RichOle\@A82GCEZ%UIIITZJFW`{VW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kxun.in-info-wkliu3\AppData\Roaming\Tencent\Users\99128435\QQ\WinTemp\RichOle\@A82GCEZ%UIIITZJFW`{VW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9331" cy="1019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0EE" w:rsidRDefault="005820EE" w:rsidP="005820EE">
      <w:r>
        <w:t xml:space="preserve">Select the input spectra file </w:t>
      </w:r>
      <w:proofErr w:type="gramStart"/>
      <w:r>
        <w:t>and  database</w:t>
      </w:r>
      <w:proofErr w:type="gramEnd"/>
      <w:r>
        <w:t xml:space="preserve"> file in the file box whose name must be end with .</w:t>
      </w:r>
      <w:proofErr w:type="spellStart"/>
      <w:r>
        <w:t>msalign</w:t>
      </w:r>
      <w:proofErr w:type="spellEnd"/>
      <w:r>
        <w:t xml:space="preserve"> and .</w:t>
      </w:r>
      <w:proofErr w:type="spellStart"/>
      <w:r>
        <w:t>fasta</w:t>
      </w:r>
      <w:proofErr w:type="spellEnd"/>
      <w:r>
        <w:t>:</w:t>
      </w:r>
    </w:p>
    <w:p w:rsidR="005820EE" w:rsidRDefault="005820EE" w:rsidP="005820EE">
      <w:r>
        <w:rPr>
          <w:noProof/>
        </w:rPr>
        <w:drawing>
          <wp:inline distT="0" distB="0" distL="0" distR="0" wp14:anchorId="6BD8FD86" wp14:editId="6517964B">
            <wp:extent cx="5067300" cy="1114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0EE" w:rsidRDefault="005820EE" w:rsidP="005820EE">
      <w:r>
        <w:t>Set the arguments for the search in the following area</w:t>
      </w:r>
      <w:r w:rsidR="007B4180">
        <w:t xml:space="preserve"> and then click the button to submit</w:t>
      </w:r>
      <w:r w:rsidR="000F060C">
        <w:t>,</w:t>
      </w:r>
    </w:p>
    <w:p w:rsidR="005820EE" w:rsidRDefault="007B4180" w:rsidP="005820E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3914775</wp:posOffset>
                </wp:positionV>
                <wp:extent cx="923925" cy="4095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095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0CC69D" id="Rectangle 7" o:spid="_x0000_s1026" style="position:absolute;margin-left:7.5pt;margin-top:308.25pt;width:72.75pt;height:3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JVBZwIAABwFAAAOAAAAZHJzL2Uyb0RvYy54bWysVE1v2zAMvQ/YfxB0X514ybIEdYqgRYcB&#10;RVe0HXpWZSkxJokapcTJfv0o2XG7LqdhF5kUHz/9qPOLvTVspzA04Co+PhtxppyEunHrin9/vP7w&#10;mbMQhauFAacqflCBXyzfvztv/UKVsAFTK2QUxIVF6yu+idEviiLIjbIinIFXjowa0IpIKq6LGkVL&#10;0a0pytHoU9EC1h5BqhDo9qoz8mWOr7WS8ZvWQUVmKk61xXxiPp/TWSzPxWKNwm8a2Zch/qEKKxpH&#10;SYdQVyIKtsXmr1C2kQgBdDyTYAvQupEq90DdjEdvunnYCK9yLzSc4Icxhf8XVt7u7pA1dcVnnDlh&#10;6Rfd09CEWxvFZmk8rQ8LQj34O+y1QGLqda/Rpi91wfZ5pIdhpGofmaTLeflxXk45k2SajObT2TTF&#10;LF6cPYb4RYFlSag4UvI8SLG7CbGDHiEpl4Prxph0n+rqKslSPBiVAMbdK00NUe4yB8pUUpcG2U4Q&#10;CYSUysWyryKjk5umqIPj+JSjiePeqccmN5UpNjiOTjn+mXHwyFnBxcHZNg7wVID6x5C5wx+773pO&#10;7T9DfaD/iNARPHh53dA8b0SIdwKJ0cR92tL4jQ5toK049BJnG8Bfp+4TnohGVs5a2pCKh59bgYoz&#10;89URBefjySStVFYm01lJCr62PL+2uK29BJr/mN4DL7OY8NEcRY1gn2iZVykrmYSTlLviMuJRuYzd&#10;5tJzINVqlWG0Rl7EG/fgZQqeppr48rh/Euh7UkVi4y0ct0ks3nCrwyZPB6ttBN1k4r3MtZ83rWCm&#10;bv9cpB1/rWfUy6O2/A0AAP//AwBQSwMEFAAGAAgAAAAhAPO16ljfAAAACgEAAA8AAABkcnMvZG93&#10;bnJldi54bWxMj0Frg0AQhe+F/odlCr01q0IkGNcQWoS2h5bG/ICJO1GJuyvuJpr8+k5O7W3ezOPN&#10;9/LNbHpxodF3ziqIFxEIsrXTnW0U7KvyZQXCB7Qae2dJwZU8bIrHhxwz7Sb7Q5ddaASHWJ+hgjaE&#10;IZPS1y0Z9As3kOXb0Y0GA8uxkXrEicNNL5MoSqXBzvKHFgd6bak+7c5GwXd1LafbF37q5OMWn/bv&#10;b0k5VEo9P83bNYhAc/gzwx2f0aFgpoM7W+1Fz3rJVYKCNE6XIO6GNOLhwJtVHIEscvm/QvELAAD/&#10;/wMAUEsBAi0AFAAGAAgAAAAhALaDOJL+AAAA4QEAABMAAAAAAAAAAAAAAAAAAAAAAFtDb250ZW50&#10;X1R5cGVzXS54bWxQSwECLQAUAAYACAAAACEAOP0h/9YAAACUAQAACwAAAAAAAAAAAAAAAAAvAQAA&#10;X3JlbHMvLnJlbHNQSwECLQAUAAYACAAAACEApoiVQWcCAAAcBQAADgAAAAAAAAAAAAAAAAAuAgAA&#10;ZHJzL2Uyb0RvYy54bWxQSwECLQAUAAYACAAAACEA87XqWN8AAAAKAQAADwAAAAAAAAAAAAAAAADB&#10;BAAAZHJzL2Rvd25yZXYueG1sUEsFBgAAAAAEAAQA8wAAAM0FAAAAAA==&#10;" filled="f" strokecolor="#ed7d31 [3205]" strokeweight="1pt"/>
            </w:pict>
          </mc:Fallback>
        </mc:AlternateContent>
      </w:r>
      <w:r>
        <w:rPr>
          <w:noProof/>
        </w:rPr>
        <w:drawing>
          <wp:inline distT="0" distB="0" distL="0" distR="0" wp14:anchorId="592E59D1" wp14:editId="53FE226E">
            <wp:extent cx="5943600" cy="45008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180" w:rsidRDefault="007B4180" w:rsidP="005820EE"/>
    <w:p w:rsidR="005820EE" w:rsidRDefault="00C33158" w:rsidP="005820EE">
      <w:r>
        <w:t xml:space="preserve">The it will show the window like </w:t>
      </w:r>
      <w:r w:rsidR="000F060C">
        <w:t>the following pic</w:t>
      </w:r>
      <w:r>
        <w:t xml:space="preserve"> </w:t>
      </w:r>
      <w:r w:rsidR="000F060C">
        <w:t>if the task is submitted to the task list,</w:t>
      </w:r>
      <w:r w:rsidR="00CC059E">
        <w:t xml:space="preserve"> C</w:t>
      </w:r>
      <w:r w:rsidR="000F060C">
        <w:t>lick the button “Submit Another Task”</w:t>
      </w:r>
      <w:r w:rsidR="00CC059E">
        <w:t xml:space="preserve"> to retur</w:t>
      </w:r>
      <w:r w:rsidR="000F060C">
        <w:t>n and submit another task or click “See Results” to show the task list .</w:t>
      </w:r>
    </w:p>
    <w:p w:rsidR="00C33158" w:rsidRDefault="00C33158" w:rsidP="005820EE">
      <w:r>
        <w:rPr>
          <w:noProof/>
        </w:rPr>
        <w:drawing>
          <wp:inline distT="0" distB="0" distL="0" distR="0" wp14:anchorId="20624293" wp14:editId="03EBF480">
            <wp:extent cx="5943600" cy="25933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60C" w:rsidRDefault="00F91D2A" w:rsidP="005820EE">
      <w:r>
        <w:rPr>
          <w:noProof/>
        </w:rPr>
        <w:lastRenderedPageBreak/>
        <w:drawing>
          <wp:inline distT="0" distB="0" distL="0" distR="0" wp14:anchorId="5E5ED231" wp14:editId="304C8E3E">
            <wp:extent cx="5943600" cy="58381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D2A" w:rsidRDefault="00CC059E" w:rsidP="005820EE">
      <w:r>
        <w:t xml:space="preserve">The function of these buttons in this page </w:t>
      </w:r>
      <w:proofErr w:type="gramStart"/>
      <w:r>
        <w:t>is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EB45FC" w:rsidTr="00CC059E">
        <w:tc>
          <w:tcPr>
            <w:tcW w:w="1705" w:type="dxa"/>
          </w:tcPr>
          <w:p w:rsidR="00CC059E" w:rsidRDefault="00CC059E" w:rsidP="005820EE">
            <w:r>
              <w:rPr>
                <w:noProof/>
              </w:rPr>
              <w:drawing>
                <wp:inline distT="0" distB="0" distL="0" distR="0" wp14:anchorId="64972419" wp14:editId="57259BF1">
                  <wp:extent cx="514350" cy="2095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5" w:type="dxa"/>
          </w:tcPr>
          <w:p w:rsidR="00CC059E" w:rsidRDefault="00CC059E" w:rsidP="005820EE">
            <w:r>
              <w:t>Refresh the hole table of the tasks</w:t>
            </w:r>
          </w:p>
        </w:tc>
      </w:tr>
      <w:tr w:rsidR="00EB45FC" w:rsidTr="00CC059E">
        <w:tc>
          <w:tcPr>
            <w:tcW w:w="1705" w:type="dxa"/>
          </w:tcPr>
          <w:p w:rsidR="00CC059E" w:rsidRDefault="00CC059E" w:rsidP="005820EE">
            <w:r>
              <w:rPr>
                <w:noProof/>
              </w:rPr>
              <w:drawing>
                <wp:inline distT="0" distB="0" distL="0" distR="0" wp14:anchorId="170B4628" wp14:editId="06E814A7">
                  <wp:extent cx="485775" cy="200025"/>
                  <wp:effectExtent l="0" t="0" r="952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5" w:type="dxa"/>
          </w:tcPr>
          <w:p w:rsidR="00CC059E" w:rsidRDefault="00CC059E" w:rsidP="005820EE">
            <w:r>
              <w:t>Refresh the Time and Progress of the task in the same row</w:t>
            </w:r>
          </w:p>
        </w:tc>
      </w:tr>
      <w:tr w:rsidR="00EB45FC" w:rsidTr="00CC059E">
        <w:tc>
          <w:tcPr>
            <w:tcW w:w="1705" w:type="dxa"/>
          </w:tcPr>
          <w:p w:rsidR="00CC059E" w:rsidRDefault="00CC059E" w:rsidP="005820EE">
            <w:r>
              <w:rPr>
                <w:noProof/>
              </w:rPr>
              <w:drawing>
                <wp:inline distT="0" distB="0" distL="0" distR="0" wp14:anchorId="6E2490A0" wp14:editId="19A92E81">
                  <wp:extent cx="390525" cy="200025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5" w:type="dxa"/>
          </w:tcPr>
          <w:p w:rsidR="00CC059E" w:rsidRDefault="00CC059E" w:rsidP="005820EE">
            <w:r>
              <w:t>Stop the running task which is in the same row with the button</w:t>
            </w:r>
          </w:p>
          <w:p w:rsidR="00EB45FC" w:rsidRDefault="00EB45FC" w:rsidP="005820EE">
            <w:r>
              <w:rPr>
                <w:noProof/>
              </w:rPr>
              <w:drawing>
                <wp:inline distT="0" distB="0" distL="0" distR="0" wp14:anchorId="114252E2" wp14:editId="46F20BE3">
                  <wp:extent cx="2270072" cy="13335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218" cy="1346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45FC" w:rsidTr="00CC059E">
        <w:tc>
          <w:tcPr>
            <w:tcW w:w="1705" w:type="dxa"/>
          </w:tcPr>
          <w:p w:rsidR="00CC059E" w:rsidRDefault="00CC059E" w:rsidP="005820EE">
            <w:r>
              <w:rPr>
                <w:noProof/>
              </w:rPr>
              <w:lastRenderedPageBreak/>
              <w:drawing>
                <wp:inline distT="0" distB="0" distL="0" distR="0" wp14:anchorId="7E2CA8E6" wp14:editId="03D8C52B">
                  <wp:extent cx="352425" cy="190500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5" w:type="dxa"/>
          </w:tcPr>
          <w:p w:rsidR="00CC059E" w:rsidRDefault="00CC059E" w:rsidP="005820EE">
            <w:r>
              <w:t xml:space="preserve">Delete the task in the same row </w:t>
            </w:r>
          </w:p>
          <w:p w:rsidR="00EB45FC" w:rsidRDefault="00EB45FC" w:rsidP="005820EE">
            <w:r>
              <w:rPr>
                <w:noProof/>
              </w:rPr>
              <w:drawing>
                <wp:inline distT="0" distB="0" distL="0" distR="0" wp14:anchorId="30892905" wp14:editId="15F6A89A">
                  <wp:extent cx="2543175" cy="1472124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5269" cy="1496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45FC" w:rsidTr="00CC059E">
        <w:tc>
          <w:tcPr>
            <w:tcW w:w="1705" w:type="dxa"/>
          </w:tcPr>
          <w:p w:rsidR="00CC059E" w:rsidRDefault="00EB45FC" w:rsidP="005820EE">
            <w:r>
              <w:rPr>
                <w:noProof/>
              </w:rPr>
              <w:drawing>
                <wp:inline distT="0" distB="0" distL="0" distR="0" wp14:anchorId="5A05F752" wp14:editId="4FB30C4C">
                  <wp:extent cx="466725" cy="180975"/>
                  <wp:effectExtent l="0" t="0" r="9525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5" w:type="dxa"/>
          </w:tcPr>
          <w:p w:rsidR="00CC059E" w:rsidRDefault="00EB45FC" w:rsidP="005820EE">
            <w:r>
              <w:t>Zipping all the task files and generate the download link as the follow pic</w:t>
            </w:r>
          </w:p>
          <w:p w:rsidR="00EB45FC" w:rsidRDefault="00EB45FC" w:rsidP="005820EE">
            <w:r>
              <w:rPr>
                <w:noProof/>
              </w:rPr>
              <w:drawing>
                <wp:inline distT="0" distB="0" distL="0" distR="0" wp14:anchorId="72B06226" wp14:editId="4A125A84">
                  <wp:extent cx="2505075" cy="1661751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7532" cy="1875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C059E" w:rsidRDefault="00CC059E" w:rsidP="005820EE"/>
    <w:p w:rsidR="00A905BA" w:rsidRDefault="00A905BA" w:rsidP="005820EE">
      <w:r>
        <w:rPr>
          <w:noProof/>
        </w:rPr>
        <w:drawing>
          <wp:inline distT="0" distB="0" distL="0" distR="0" wp14:anchorId="57E0DE08" wp14:editId="68B2BEE2">
            <wp:extent cx="5943600" cy="3486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5FC" w:rsidRDefault="00EB45FC" w:rsidP="005820EE">
      <w:r>
        <w:t>If the title of the task ends with (finished</w:t>
      </w:r>
      <w:proofErr w:type="gramStart"/>
      <w:r>
        <w:t>) ,</w:t>
      </w:r>
      <w:proofErr w:type="gramEnd"/>
      <w:r>
        <w:t xml:space="preserve"> the link of the title would show the result page</w:t>
      </w:r>
    </w:p>
    <w:p w:rsidR="00EB45FC" w:rsidRDefault="00A905BA" w:rsidP="005820EE">
      <w:r>
        <w:rPr>
          <w:noProof/>
        </w:rPr>
        <w:drawing>
          <wp:inline distT="0" distB="0" distL="0" distR="0" wp14:anchorId="1151EEBF" wp14:editId="107084F0">
            <wp:extent cx="4276725" cy="1210000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37146" cy="12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5BA" w:rsidRDefault="00A905BA" w:rsidP="005820EE">
      <w:r>
        <w:t>The titles with other states would forward to the file list in the task folder, and you can click the log .txt file to find what happened</w:t>
      </w:r>
    </w:p>
    <w:p w:rsidR="00EB45FC" w:rsidRDefault="00A905BA" w:rsidP="005820E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382905</wp:posOffset>
                </wp:positionV>
                <wp:extent cx="752475" cy="180975"/>
                <wp:effectExtent l="0" t="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180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5A7710" id="Rectangle 24" o:spid="_x0000_s1026" style="position:absolute;margin-left:.75pt;margin-top:30.15pt;width:59.25pt;height:1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wa4ZwIAAB4FAAAOAAAAZHJzL2Uyb0RvYy54bWysVN1P2zAQf5+0/8Hy+0gTlQEVKapATJMQ&#10;ID7Es3HsNprt885u0+6v39lJA2N9mvbi3Pl+95nf+fxiaw3bKAwtuJqXRxPOlJPQtG5Z8+en6y+n&#10;nIUoXCMMOFXznQr8Yv7503nnZ6qCFZhGIaMgLsw6X/NVjH5WFEGulBXhCLxyZNSAVkRScVk0KDqK&#10;bk1RTSZfiw6w8QhShUC3V72Rz3N8rZWMd1oHFZmpOdUW84n5fE1nMT8XsyUKv2rlUIb4hyqsaB0l&#10;HUNdiSjYGtu/QtlWIgTQ8UiCLUDrVqrcA3VTTj5087gSXuVeaDjBj2MK/y+svN3cI2ubmldTzpyw&#10;9I8eaGrCLY1idEcD6nyYEe7R3+OgBRJTt1uNNn2pD7bNQ92NQ1XbyCRdnhxX05NjziSZytPJGckU&#10;pXhz9hjiNwWWJaHmSNnzKMXmJsQeuoekXA6uW2PSfaqrryRLcWdUAhj3oDS1RLmrHCiTSV0aZBtB&#10;NBBSKheroYqMTm6aoo6O5SFHE8vBacAmN5VJNjpODjn+mXH0yFnBxdHZtg7wUIDmx5i5x++773tO&#10;7b9Cs6M/idBTPHh53dI8b0SI9wKJ08R+2tN4R4c20NUcBomzFeCvQ/cJT1QjK2cd7UjNw8+1QMWZ&#10;+e6IhGfldJqWKivT45OKFHxveX1vcWt7CTT/kl4EL7OY8NHsRY1gX2idFykrmYSTlLvmMuJeuYz9&#10;7tKDINVikWG0SF7EG/foZQqeppr48rR9EegHUkVi4y3s90nMPnCrxyZPB4t1BN1m4r3NdZg3LWGm&#10;7vBgpC1/r2fU27M2/w0AAP//AwBQSwMEFAAGAAgAAAAhABxnvencAAAABwEAAA8AAABkcnMvZG93&#10;bnJldi54bWxMjsFqwkAURfcF/2F4Qnd1YkolxEyktATaLlo0fsCYeU2CmTchM5ro1/e5qsvLvZx7&#10;ss1kO3HGwbeOFCwXEQikypmWagX7snhKQPigyejOESq4oIdNPnvIdGrcSFs870ItGEI+1QqaEPpU&#10;Sl81aLVfuB6Ju183WB04DrU0gx4ZbjsZR9FKWt0SPzS6x7cGq+PuZBX8lJdivH7rLxN/XpfH/cd7&#10;XPSlUo/z6XUNIuAU/sdw02d1yNnp4E5kvOg4v/BQwSp6BnGr+Q3EQUGSJCDzTN77538AAAD//wMA&#10;UEsBAi0AFAAGAAgAAAAhALaDOJL+AAAA4QEAABMAAAAAAAAAAAAAAAAAAAAAAFtDb250ZW50X1R5&#10;cGVzXS54bWxQSwECLQAUAAYACAAAACEAOP0h/9YAAACUAQAACwAAAAAAAAAAAAAAAAAvAQAAX3Jl&#10;bHMvLnJlbHNQSwECLQAUAAYACAAAACEALfcGuGcCAAAeBQAADgAAAAAAAAAAAAAAAAAuAgAAZHJz&#10;L2Uyb0RvYy54bWxQSwECLQAUAAYACAAAACEAHGe96dwAAAAHAQAADwAAAAAAAAAAAAAAAADBBAAA&#10;ZHJzL2Rvd25yZXYueG1sUEsFBgAAAAAEAAQA8wAAAMoFAAAAAA==&#10;" filled="f" strokecolor="#ed7d31 [3205]" strokeweight="1pt"/>
            </w:pict>
          </mc:Fallback>
        </mc:AlternateContent>
      </w:r>
      <w:r>
        <w:rPr>
          <w:noProof/>
        </w:rPr>
        <w:drawing>
          <wp:inline distT="0" distB="0" distL="0" distR="0" wp14:anchorId="69A197F7" wp14:editId="37D5EDCB">
            <wp:extent cx="1495425" cy="189085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26597" cy="193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4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CE9"/>
    <w:rsid w:val="000F060C"/>
    <w:rsid w:val="005820EE"/>
    <w:rsid w:val="006D1FC9"/>
    <w:rsid w:val="007B4180"/>
    <w:rsid w:val="00A905BA"/>
    <w:rsid w:val="00C33158"/>
    <w:rsid w:val="00C63CE9"/>
    <w:rsid w:val="00CC059E"/>
    <w:rsid w:val="00EB45FC"/>
    <w:rsid w:val="00F91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31D2E8-CF1D-4EF6-8F60-A6601C1AF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C63CE9"/>
  </w:style>
  <w:style w:type="character" w:customStyle="1" w:styleId="hps">
    <w:name w:val="hps"/>
    <w:basedOn w:val="DefaultParagraphFont"/>
    <w:rsid w:val="00C63CE9"/>
  </w:style>
  <w:style w:type="character" w:styleId="Hyperlink">
    <w:name w:val="Hyperlink"/>
    <w:basedOn w:val="DefaultParagraphFont"/>
    <w:uiPriority w:val="99"/>
    <w:unhideWhenUsed/>
    <w:rsid w:val="00C63CE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C05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74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4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3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Likun Xun</dc:creator>
  <cp:keywords/>
  <dc:description/>
  <cp:lastModifiedBy>Likun Xun</cp:lastModifiedBy>
  <cp:revision>1</cp:revision>
  <dcterms:created xsi:type="dcterms:W3CDTF">2014-05-20T18:07:00Z</dcterms:created>
  <dcterms:modified xsi:type="dcterms:W3CDTF">2014-05-20T21:01:00Z</dcterms:modified>
</cp:coreProperties>
</file>