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8fkt03ykh3j" w:id="0"/>
      <w:bookmarkEnd w:id="0"/>
      <w:r w:rsidDel="00000000" w:rsidR="00000000" w:rsidRPr="00000000">
        <w:rPr>
          <w:rtl w:val="0"/>
        </w:rPr>
        <w:t xml:space="preserve">The Grain of the Machine</w:t>
      </w:r>
    </w:p>
    <w:p w:rsidR="00000000" w:rsidDel="00000000" w:rsidP="00000000" w:rsidRDefault="00000000" w:rsidRPr="00000000" w14:paraId="00000002">
      <w:pPr>
        <w:pStyle w:val="Heading3"/>
        <w:rPr/>
      </w:pPr>
      <w:bookmarkStart w:colFirst="0" w:colLast="0" w:name="_1kfjqnm08pgr" w:id="1"/>
      <w:bookmarkEnd w:id="1"/>
      <w:r w:rsidDel="00000000" w:rsidR="00000000" w:rsidRPr="00000000">
        <w:rPr>
          <w:rtl w:val="0"/>
        </w:rPr>
        <w:t xml:space="preserve">A Student Manual for AI and Agentic Coding in Architecture</w:t>
      </w:r>
    </w:p>
    <w:p w:rsidR="00000000" w:rsidDel="00000000" w:rsidP="00000000" w:rsidRDefault="00000000" w:rsidRPr="00000000" w14:paraId="00000003">
      <w:pPr>
        <w:rPr/>
      </w:pPr>
      <w:r w:rsidDel="00000000" w:rsidR="00000000" w:rsidRPr="00000000">
        <w:rPr>
          <w:i w:val="1"/>
          <w:iCs w:val="1"/>
          <w:rtl w:val="0"/>
        </w:rPr>
        <w:t xml:space="preserve">Written June 2026. Read the next paragraph before anything else.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o36i9ri1v4py" w:id="2"/>
      <w:bookmarkEnd w:id="2"/>
      <w:r w:rsidDel="00000000" w:rsidR="00000000" w:rsidRPr="00000000">
        <w:rPr>
          <w:rtl w:val="0"/>
        </w:rPr>
        <w:t xml:space="preserve">How to read this manual</w:t>
      </w:r>
    </w:p>
    <w:p w:rsidR="00000000" w:rsidDel="00000000" w:rsidP="00000000" w:rsidRDefault="00000000" w:rsidRPr="00000000" w14:paraId="00000007">
      <w:pPr>
        <w:rPr/>
      </w:pPr>
      <w:r w:rsidDel="00000000" w:rsidR="00000000" w:rsidRPr="00000000">
        <w:rPr>
          <w:rtl w:val="0"/>
        </w:rPr>
        <w:t xml:space="preserve">Half of what you can learn about AI has a shelf life of about one semester. Model names, tool features, which assistant is "best," what your campus license covers — all of it will be different by the time you graduate, some of it by midterm. This manual spends as little time as possible on that half.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other half is durable: what these systems actually are, where they break, how to work with them without surrendering your judgment, and what they have to do with the discipline you are here to learn. That half is the manual. Where specifics appear, they are dated, and you should treat any specific claim about a tool the way you treat a site survey from five years ago — probably still roughly right, definitely worth re-checking before you build on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One more thing before we start. This manual will not tell you whether AI is good or bad. You will hear both, loudly, for your entire career. What it will tell you is how to find out for yourself — which is, not coincidentally, what design school is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2vc2jiwbsi3b" w:id="3"/>
      <w:bookmarkEnd w:id="3"/>
      <w:r w:rsidDel="00000000" w:rsidR="00000000" w:rsidRPr="00000000">
        <w:rPr>
          <w:rtl w:val="0"/>
        </w:rPr>
        <w:t xml:space="preserve">1. A material with a grain</w:t>
      </w:r>
    </w:p>
    <w:p w:rsidR="00000000" w:rsidDel="00000000" w:rsidP="00000000" w:rsidRDefault="00000000" w:rsidRPr="00000000" w14:paraId="0000000F">
      <w:pPr>
        <w:rPr/>
      </w:pPr>
      <w:r w:rsidDel="00000000" w:rsidR="00000000" w:rsidRPr="00000000">
        <w:rPr>
          <w:rtl w:val="0"/>
        </w:rPr>
        <w:t xml:space="preserve">You already know how to learn a material. You learn wood by cutting it — with the grain, then against it, then watching where it splits when you get it wrong. You don't learn concrete from a definition of concrete; you learn it from the formwork, the cold joint, the honeycomb where the vibrator didn't reach. Materials teach through resistance.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Treat AI the same way. It is a new material in your design environment — not a colleague, not an oracle, not a search engine, but a substance with properties, affordances, and a grain.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grain of a language model is the statistical structure of everything it was trained on. Tasks that are heavily represented in that training data — common code patterns, standard document formats, well-documented buildings, the ten-thousandth version of a problem — run with the grain. The model glides through them. Tasks that are rare, genuinely novel, precisely constrained, or hyper-local run against the grain, and the material tears: the output looks finished but is subtly or catastrophically wrong.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 is the difficulty, and the reason this manual exists: </w:t>
      </w:r>
      <w:r w:rsidDel="00000000" w:rsidR="00000000" w:rsidRPr="00000000">
        <w:rPr>
          <w:b w:val="1"/>
          <w:bCs w:val="1"/>
          <w:rtl w:val="0"/>
        </w:rPr>
        <w:t xml:space="preserve">the grain is invisible</w:t>
      </w:r>
      <w:r w:rsidDel="00000000" w:rsidR="00000000" w:rsidRPr="00000000">
        <w:rPr>
          <w:rtl w:val="0"/>
        </w:rPr>
        <w:t xml:space="preserve">. Wood announces its grain on the surface. A language model announces nothing. Its output is equally fluent whether it is gliding or tearing. A confident, polished paragraph about a building that doesn't exist reads exactly like a confident, polished paragraph about one that does.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the work of this manual is grain-finding. You will learn to locate the grain the only way it can be located — through use, through testing, and through a discipline of interrogation you already practice every week without naming it. We'll get there in Section 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k6wtzf8cyu6n" w:id="4"/>
      <w:bookmarkEnd w:id="4"/>
      <w:r w:rsidDel="00000000" w:rsidR="00000000" w:rsidRPr="00000000">
        <w:rPr>
          <w:rtl w:val="0"/>
        </w:rPr>
        <w:t xml:space="preserve">2. What is actually happening in there</w:t>
      </w:r>
    </w:p>
    <w:p w:rsidR="00000000" w:rsidDel="00000000" w:rsidP="00000000" w:rsidRDefault="00000000" w:rsidRPr="00000000" w14:paraId="0000001B">
      <w:pPr>
        <w:rPr/>
      </w:pPr>
      <w:r w:rsidDel="00000000" w:rsidR="00000000" w:rsidRPr="00000000">
        <w:rPr>
          <w:rtl w:val="0"/>
        </w:rPr>
        <w:t xml:space="preserve">You do not need to be a machine learning engineer, just as you do not need to be a metallurgist to detail steel. But you need a working mental model, because the wrong mental model produces the wrong instincts. Most bad AI use traces back to one of two wrong models: </w:t>
      </w:r>
      <w:r w:rsidDel="00000000" w:rsidR="00000000" w:rsidRPr="00000000">
        <w:rPr>
          <w:i w:val="1"/>
          <w:iCs w:val="1"/>
          <w:rtl w:val="0"/>
        </w:rPr>
        <w:t xml:space="preserve">it's a search engine</w:t>
      </w:r>
      <w:r w:rsidDel="00000000" w:rsidR="00000000" w:rsidRPr="00000000">
        <w:rPr>
          <w:rtl w:val="0"/>
        </w:rPr>
        <w:t xml:space="preserve"> (it isn't — it has no index of facts to look up) or </w:t>
      </w:r>
      <w:r w:rsidDel="00000000" w:rsidR="00000000" w:rsidRPr="00000000">
        <w:rPr>
          <w:i w:val="1"/>
          <w:iCs w:val="1"/>
          <w:rtl w:val="0"/>
        </w:rPr>
        <w:t xml:space="preserve">it's a mind</w:t>
      </w:r>
      <w:r w:rsidDel="00000000" w:rsidR="00000000" w:rsidRPr="00000000">
        <w:rPr>
          <w:rtl w:val="0"/>
        </w:rPr>
        <w:t xml:space="preserve"> (it isn't — it has no beliefs to be honest about).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 is the right model, in five claims.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It predicts text.</w:t>
      </w:r>
      <w:r w:rsidDel="00000000" w:rsidR="00000000" w:rsidRPr="00000000">
        <w:rPr>
          <w:rtl w:val="0"/>
        </w:rPr>
        <w:t xml:space="preserve"> A large language model is a system trained on an enormous corpus of text to do one thing: given a sequence of words, predict what plausibly comes next. Everything it does — answering, coding, arguing, apologizing — emerges from that single operation, performed billions of times. This sounds too simple to produce what you've seen it produce. That gap between the simplicity of the mechanism and the sophistication of the behavior is the genuinely strange and open scientific question of our moment, and you are allowed to find it unsettling.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Training happened before you arrived.</w:t>
      </w:r>
      <w:r w:rsidDel="00000000" w:rsidR="00000000" w:rsidRPr="00000000">
        <w:rPr>
          <w:rtl w:val="0"/>
        </w:rPr>
        <w:t xml:space="preserve"> The model learned during training, which ended months or years before your conversation. Talking to it does not teach it. Tomorrow it will not remember today unless a product feature explicitly stores and re-feeds your history. Its knowledge has a cutoff date, after which it knows nothing — though it will rarely volunteer that.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The context window is its entire working memory.</w:t>
      </w:r>
      <w:r w:rsidDel="00000000" w:rsidR="00000000" w:rsidRPr="00000000">
        <w:rPr>
          <w:rtl w:val="0"/>
        </w:rPr>
        <w:t xml:space="preserve"> Everything the model "knows" about you, your project, and your conversation lives in a finite buffer called the context window. What is not in the window does not exist for the model. This single fact explains an enormous amount of observed behavior: why long conversations drift, why it "forgets" your constraints from an hour ago, why pasting the actual document beats describing it, and why the craft of working with these systems is substantially the craft of deciding what goes in the window. People who are good at this are not whispering magic words; they are managing a buffer.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It traffics in plausibility, not truth.</w:t>
      </w:r>
      <w:r w:rsidDel="00000000" w:rsidR="00000000" w:rsidRPr="00000000">
        <w:rPr>
          <w:rtl w:val="0"/>
        </w:rPr>
        <w:t xml:space="preserve"> The model has no access to reality against which to check its output — only to the patterns of its training. When the most statistically plausible continuation happens to be true, you get a right answer. When the most plausible continuation is a thing that </w:t>
      </w:r>
      <w:r w:rsidDel="00000000" w:rsidR="00000000" w:rsidRPr="00000000">
        <w:rPr>
          <w:i w:val="1"/>
          <w:iCs w:val="1"/>
          <w:rtl w:val="0"/>
        </w:rPr>
        <w:t xml:space="preserve">sounds</w:t>
      </w:r>
      <w:r w:rsidDel="00000000" w:rsidR="00000000" w:rsidRPr="00000000">
        <w:rPr>
          <w:rtl w:val="0"/>
        </w:rPr>
        <w:t xml:space="preserve"> like a citation, a building, a code requirement, or a dimension, you get a confident fabrication, usually called a hallucination. Crucially, the model's fluency and confidence are properties of its </w:t>
      </w:r>
      <w:r w:rsidDel="00000000" w:rsidR="00000000" w:rsidRPr="00000000">
        <w:rPr>
          <w:i w:val="1"/>
          <w:iCs w:val="1"/>
          <w:rtl w:val="0"/>
        </w:rPr>
        <w:t xml:space="preserve">style</w:t>
      </w:r>
      <w:r w:rsidDel="00000000" w:rsidR="00000000" w:rsidRPr="00000000">
        <w:rPr>
          <w:rtl w:val="0"/>
        </w:rPr>
        <w:t xml:space="preserve">, not measures of its </w:t>
      </w:r>
      <w:r w:rsidDel="00000000" w:rsidR="00000000" w:rsidRPr="00000000">
        <w:rPr>
          <w:i w:val="1"/>
          <w:iCs w:val="1"/>
          <w:rtl w:val="0"/>
        </w:rPr>
        <w:t xml:space="preserve">evidence</w:t>
      </w:r>
      <w:r w:rsidDel="00000000" w:rsidR="00000000" w:rsidRPr="00000000">
        <w:rPr>
          <w:rtl w:val="0"/>
        </w:rPr>
        <w:t xml:space="preserve">. This is the deepest difference between the model and a knowledgeable person, and it should permanently recalibrate how you read its tone.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It is non-deterministic.</w:t>
      </w:r>
      <w:r w:rsidDel="00000000" w:rsidR="00000000" w:rsidRPr="00000000">
        <w:rPr>
          <w:rtl w:val="0"/>
        </w:rPr>
        <w:t xml:space="preserve"> Ask the same question twice; get two different answers. For a designer this is double-edged. Variance is generative — it is a cheap way to produce options, and options are oxygen in early design. Variance is also a hazard — the brilliant answer you got yesterday may be unrecoverable today, and "it worked when I tried it" is not reproducible evidence.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note on image generators, since you will use them: diffusion models work differently in mechanism (denoising toward an image that matches a text description) but identically in spirit — they optimize for </w:t>
      </w:r>
      <w:r w:rsidDel="00000000" w:rsidR="00000000" w:rsidRPr="00000000">
        <w:rPr>
          <w:i w:val="1"/>
          <w:iCs w:val="1"/>
          <w:rtl w:val="0"/>
        </w:rPr>
        <w:t xml:space="preserve">looking right</w:t>
      </w:r>
      <w:r w:rsidDel="00000000" w:rsidR="00000000" w:rsidRPr="00000000">
        <w:rPr>
          <w:rtl w:val="0"/>
        </w:rPr>
        <w:t xml:space="preserve">, not </w:t>
      </w:r>
      <w:r w:rsidDel="00000000" w:rsidR="00000000" w:rsidRPr="00000000">
        <w:rPr>
          <w:i w:val="1"/>
          <w:iCs w:val="1"/>
          <w:rtl w:val="0"/>
        </w:rPr>
        <w:t xml:space="preserve">being right</w:t>
      </w:r>
      <w:r w:rsidDel="00000000" w:rsidR="00000000" w:rsidRPr="00000000">
        <w:rPr>
          <w:rtl w:val="0"/>
        </w:rPr>
        <w:t xml:space="preserve">. This is why hands have six fingers, why stairs land nowhere, and why every rendering has suspiciously perfect late-afternoon light. The image is a statement about what architecture photographs tend to look like, not about what a building is. You have spent years learning to critique designs that look structural without being structural. That critique transfers directly.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kp8hqpwm2fjd" w:id="5"/>
      <w:bookmarkEnd w:id="5"/>
      <w:r w:rsidDel="00000000" w:rsidR="00000000" w:rsidRPr="00000000">
        <w:rPr>
          <w:rtl w:val="0"/>
        </w:rPr>
        <w:t xml:space="preserve">3. The jagged edge</w:t>
      </w:r>
    </w:p>
    <w:p w:rsidR="00000000" w:rsidDel="00000000" w:rsidP="00000000" w:rsidRDefault="00000000" w:rsidRPr="00000000" w14:paraId="0000002D">
      <w:pPr>
        <w:rPr/>
      </w:pPr>
      <w:r w:rsidDel="00000000" w:rsidR="00000000" w:rsidRPr="00000000">
        <w:rPr>
          <w:rtl w:val="0"/>
        </w:rPr>
        <w:t xml:space="preserve">If you imagine AI capability as a smooth slope — good at easy things, worse at hard things — you will be wrong in both directions, repeatedly.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Capability is jagged. The same model that writes a working Grasshopper Python component in eleven seconds will miscount the windows in an image it just generated. It will produce a competent, accurate summary of the Maison Dom-ino and then, in the next paragraph, invent a journal article to support it — with plausible authors, a real-sounding journal, a page range. It will refactor five hundred lines of code flawlessly and then fail a logic puzzle a sharp ten-year-old solves. It will translate building-code language into plain English beautifully and get the actual egress number wrong.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boundary between brilliant and broken does </w:t>
      </w:r>
      <w:r w:rsidDel="00000000" w:rsidR="00000000" w:rsidRPr="00000000">
        <w:rPr>
          <w:b w:val="1"/>
          <w:bCs w:val="1"/>
          <w:rtl w:val="0"/>
        </w:rPr>
        <w:t xml:space="preserve">not</w:t>
      </w:r>
      <w:r w:rsidDel="00000000" w:rsidR="00000000" w:rsidRPr="00000000">
        <w:rPr>
          <w:rtl w:val="0"/>
        </w:rPr>
        <w:t xml:space="preserve"> run where your intuition says it should. Your intuition is calibrated on people, for whom competence is roughly continuous: someone who can do the hard version can do the easy version. Models violate that constantly.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Two consequences for practice. First, never extrapolate trust: success on one task licenses nothing about the adjacent task. Second, the jagged edge is </w:t>
      </w:r>
      <w:r w:rsidDel="00000000" w:rsidR="00000000" w:rsidRPr="00000000">
        <w:rPr>
          <w:i w:val="1"/>
          <w:iCs w:val="1"/>
          <w:rtl w:val="0"/>
        </w:rPr>
        <w:t xml:space="preserve">mappable</w:t>
      </w:r>
      <w:r w:rsidDel="00000000" w:rsidR="00000000" w:rsidRPr="00000000">
        <w:rPr>
          <w:rtl w:val="0"/>
        </w:rPr>
        <w:t xml:space="preserve"> — for your domain, for your workflows — but only empirically. Nobody can hand you the map, because it shifts with every model release and varies with every discipline. Exercise 2 at the end of this manual is a mapping expedition. Plan to repeat it every year you practice.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p241kvjk9erf" w:id="6"/>
      <w:bookmarkEnd w:id="6"/>
      <w:r w:rsidDel="00000000" w:rsidR="00000000" w:rsidRPr="00000000">
        <w:rPr>
          <w:rtl w:val="0"/>
        </w:rPr>
        <w:t xml:space="preserve">4. From chat to agent</w:t>
      </w:r>
    </w:p>
    <w:p w:rsidR="00000000" w:rsidDel="00000000" w:rsidP="00000000" w:rsidRDefault="00000000" w:rsidRPr="00000000" w14:paraId="00000037">
      <w:pPr>
        <w:rPr/>
      </w:pPr>
      <w:r w:rsidDel="00000000" w:rsidR="00000000" w:rsidRPr="00000000">
        <w:rPr>
          <w:rtl w:val="0"/>
        </w:rPr>
        <w:t xml:space="preserve">Everything so far describes a chatbot: text in, text out, you carry the results back and forth by hand. That is the kindergarten version. The development that matters for the next decade of practice is the </w:t>
      </w:r>
      <w:r w:rsidDel="00000000" w:rsidR="00000000" w:rsidRPr="00000000">
        <w:rPr>
          <w:b w:val="1"/>
          <w:bCs w:val="1"/>
          <w:rtl w:val="0"/>
        </w:rPr>
        <w:t xml:space="preserve">agent</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 agent is a model given three additional things: </w:t>
      </w:r>
      <w:r w:rsidDel="00000000" w:rsidR="00000000" w:rsidRPr="00000000">
        <w:rPr>
          <w:b w:val="1"/>
          <w:bCs w:val="1"/>
          <w:rtl w:val="0"/>
        </w:rPr>
        <w:t xml:space="preserve">tools</w:t>
      </w:r>
      <w:r w:rsidDel="00000000" w:rsidR="00000000" w:rsidRPr="00000000">
        <w:rPr>
          <w:rtl w:val="0"/>
        </w:rPr>
        <w:t xml:space="preserve"> (the ability to read files, write files, run code, search the web, control software), a </w:t>
      </w:r>
      <w:r w:rsidDel="00000000" w:rsidR="00000000" w:rsidRPr="00000000">
        <w:rPr>
          <w:b w:val="1"/>
          <w:bCs w:val="1"/>
          <w:rtl w:val="0"/>
        </w:rPr>
        <w:t xml:space="preserve">goal</w:t>
      </w:r>
      <w:r w:rsidDel="00000000" w:rsidR="00000000" w:rsidRPr="00000000">
        <w:rPr>
          <w:rtl w:val="0"/>
        </w:rPr>
        <w:t xml:space="preserve">, and a </w:t>
      </w:r>
      <w:r w:rsidDel="00000000" w:rsidR="00000000" w:rsidRPr="00000000">
        <w:rPr>
          <w:b w:val="1"/>
          <w:bCs w:val="1"/>
          <w:rtl w:val="0"/>
        </w:rPr>
        <w:t xml:space="preserve">loop</w:t>
      </w:r>
      <w:r w:rsidDel="00000000" w:rsidR="00000000" w:rsidRPr="00000000">
        <w:rPr>
          <w:rtl w:val="0"/>
        </w:rPr>
        <w:t xml:space="preserve">. The loop is the heart of it: the model plans a step, takes an action with a tool, observes the result — the file contents, the error message, the test output — and revises its plan. Then it does it again. And again, dozens or hundreds of times, until the goal is met or it gives up.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Look at that loop again: propose, act, observe, revise. You already live inside this loop. It is the studio loop — scheme, pin-up, crit, revision. The agent is running a crude, fast, tireless version of the design process, with the error message playing the role of the critic. This is not a cute analogy; it is the reason designers turn out to be unexpectedly good at directing these systems. You have spent years learning to manage iterative processes that fail informatively. That is the skill.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Agentic coding</w:t>
      </w:r>
      <w:r w:rsidDel="00000000" w:rsidR="00000000" w:rsidRPr="00000000">
        <w:rPr>
          <w:rtl w:val="0"/>
        </w:rPr>
        <w:t xml:space="preserve"> is this loop applied to software: tools like Claude Code, GitHub Copilot's agent mode, Cursor, and their successors, which take a goal in plain language ("build me a web map of these forty sites with a filter by contamination type") and then write, run, debug, and revise actual code in your actual files until the thing works. The difference from chat is not intelligence; it is </w:t>
      </w:r>
      <w:r w:rsidDel="00000000" w:rsidR="00000000" w:rsidRPr="00000000">
        <w:rPr>
          <w:i w:val="1"/>
          <w:iCs w:val="1"/>
          <w:rtl w:val="0"/>
        </w:rPr>
        <w:t xml:space="preserve">delegation</w:t>
      </w:r>
      <w:r w:rsidDel="00000000" w:rsidR="00000000" w:rsidRPr="00000000">
        <w:rPr>
          <w:rtl w:val="0"/>
        </w:rPr>
        <w:t xml:space="preserve">. You are no longer asking for text to copy-paste. You are handing over a task.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Delegation changes the stakes. A chat mistake costs you one wrong paragraph that you, the human in the loop, were going to read anyway. An agent mistake can quietly rewrite forty files, delete the wrong folder, or "fix" your working code into elegant nonsense — because the loop runs faster than your attention. Three disciplines follow, and they are not optional: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Version control from minute one.</w:t>
      </w:r>
      <w:r w:rsidDel="00000000" w:rsidR="00000000" w:rsidRPr="00000000">
        <w:rPr>
          <w:rtl w:val="0"/>
        </w:rPr>
        <w:t xml:space="preserve"> Git is not a programmer affectation; it is the undo button that makes delegation survivable, and — this matters more than people admit — it is the source of the courage to let the agent try things. You can let go of the wheel precisely because you can always restore the last good state.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Read the diff.</w:t>
      </w:r>
      <w:r w:rsidDel="00000000" w:rsidR="00000000" w:rsidRPr="00000000">
        <w:rPr>
          <w:rtl w:val="0"/>
        </w:rPr>
        <w:t xml:space="preserve"> Agents report what they changed. Read it. Not every line of every file, but the shape of every change. The moment you stop reading diffs is the moment you no longer know what your own project contains.</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Supervise like it's a junior collaborator with no shame and no memory.</w:t>
      </w:r>
      <w:r w:rsidDel="00000000" w:rsidR="00000000" w:rsidRPr="00000000">
        <w:rPr>
          <w:rtl w:val="0"/>
        </w:rPr>
        <w:t xml:space="preserve"> Agents fail in long-horizon ways chat never could: they drift from the goal, loop on a broken approach, or — most dangerous — confidently and completely accomplish the wrong task. Check in at the milestones, not just the 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One piece of plumbing worth knowing by name: </w:t>
      </w:r>
      <w:r w:rsidDel="00000000" w:rsidR="00000000" w:rsidRPr="00000000">
        <w:rPr>
          <w:b w:val="1"/>
          <w:bCs w:val="1"/>
          <w:rtl w:val="0"/>
        </w:rPr>
        <w:t xml:space="preserve">MCP</w:t>
      </w:r>
      <w:r w:rsidDel="00000000" w:rsidR="00000000" w:rsidRPr="00000000">
        <w:rPr>
          <w:rtl w:val="0"/>
        </w:rPr>
        <w:t xml:space="preserve"> (Model Context Protocol), an open standard for plugging tools into models — the USB port of the agent world. When you hear that someone connected a model to Rhino, to a database, to their email, MCP or something like it is usually how. The detail matters to you because the set of tools an agent has </w:t>
      </w:r>
      <w:r w:rsidDel="00000000" w:rsidR="00000000" w:rsidRPr="00000000">
        <w:rPr>
          <w:i w:val="1"/>
          <w:iCs w:val="1"/>
          <w:rtl w:val="0"/>
        </w:rPr>
        <w:t xml:space="preserve">is</w:t>
      </w:r>
      <w:r w:rsidDel="00000000" w:rsidR="00000000" w:rsidRPr="00000000">
        <w:rPr>
          <w:rtl w:val="0"/>
        </w:rPr>
        <w:t xml:space="preserve"> the set of things it can do to your world, for better and worse. An agent with a Rhino connection can draw in your viewport. It can also delete your layers. Same port.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72ouqm2e2d8k" w:id="7"/>
      <w:bookmarkEnd w:id="7"/>
      <w:r w:rsidDel="00000000" w:rsidR="00000000" w:rsidRPr="00000000">
        <w:rPr>
          <w:rtl w:val="0"/>
        </w:rPr>
        <w:t xml:space="preserve">5. Vibe coding, honestly</w:t>
      </w:r>
    </w:p>
    <w:p w:rsidR="00000000" w:rsidDel="00000000" w:rsidP="00000000" w:rsidRDefault="00000000" w:rsidRPr="00000000" w14:paraId="00000049">
      <w:pPr>
        <w:rPr/>
      </w:pPr>
      <w:r w:rsidDel="00000000" w:rsidR="00000000" w:rsidRPr="00000000">
        <w:rPr>
          <w:rtl w:val="0"/>
        </w:rPr>
        <w:t xml:space="preserve">In early 2025, Andrej Karpathy gave a name to something people were quietly already doing: building software by conversation, accepting the generated code largely without reading it, staying in the flow of </w:t>
      </w:r>
      <w:r w:rsidDel="00000000" w:rsidR="00000000" w:rsidRPr="00000000">
        <w:rPr>
          <w:i w:val="1"/>
          <w:iCs w:val="1"/>
          <w:rtl w:val="0"/>
        </w:rPr>
        <w:t xml:space="preserve">what you want</w:t>
      </w:r>
      <w:r w:rsidDel="00000000" w:rsidR="00000000" w:rsidRPr="00000000">
        <w:rPr>
          <w:rtl w:val="0"/>
        </w:rPr>
        <w:t xml:space="preserve"> rather than </w:t>
      </w:r>
      <w:r w:rsidDel="00000000" w:rsidR="00000000" w:rsidRPr="00000000">
        <w:rPr>
          <w:i w:val="1"/>
          <w:iCs w:val="1"/>
          <w:rtl w:val="0"/>
        </w:rPr>
        <w:t xml:space="preserve">how it's written</w:t>
      </w:r>
      <w:r w:rsidDel="00000000" w:rsidR="00000000" w:rsidRPr="00000000">
        <w:rPr>
          <w:rtl w:val="0"/>
        </w:rPr>
        <w:t xml:space="preserve">. He called it vibe coding, half as a joke. The joke became a workflow, the workflow became an industry argument, and you have arrived in the middle of that argument. Here is the honest version of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Truth one: it really works.</w:t>
      </w:r>
      <w:r w:rsidDel="00000000" w:rsidR="00000000" w:rsidRPr="00000000">
        <w:rPr>
          <w:rtl w:val="0"/>
        </w:rPr>
        <w:t xml:space="preserve"> People with no formal programming training — including architects, including, full disclosure, people who teach courses like the one this manual belongs to — have shipped real, working, useful software this way. Not toys: research tools, accessibility infrastructure, data pipelines, things that run every day. The barrier between "I can imagine a tool" and "the tool exists" has collapsed from years of training to an afternoon of iteration. For a discipline full of people with precise ideas and no CS degree, this is the most consequential change in decades, and anyone who tells you it's all hype has not actually tried it recently.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Truth two: it accrues debt.</w:t>
      </w:r>
      <w:r w:rsidDel="00000000" w:rsidR="00000000" w:rsidRPr="00000000">
        <w:rPr>
          <w:rtl w:val="0"/>
        </w:rPr>
        <w:t xml:space="preserve"> Code you didn't read is code you don't understand; code you don't understand is code you can't maintain, can't secure, and can't fix when it breaks in a way the model also can't fix. And it will. Every vibe-coded project has a </w:t>
      </w:r>
      <w:r w:rsidDel="00000000" w:rsidR="00000000" w:rsidRPr="00000000">
        <w:rPr>
          <w:b w:val="1"/>
          <w:bCs w:val="1"/>
          <w:rtl w:val="0"/>
        </w:rPr>
        <w:t xml:space="preserve">failure ceiling</w:t>
      </w:r>
      <w:r w:rsidDel="00000000" w:rsidR="00000000" w:rsidRPr="00000000">
        <w:rPr>
          <w:rtl w:val="0"/>
        </w:rPr>
        <w:t xml:space="preserve">: the point where the bug exceeds both your understanding and the model's, simultaneously. Below the ceiling, you feel like a wizard. At the ceiling, you discover you own a machine nobody in the room comprehends. Knowing roughly where your ceiling sits — and deciding deliberately what to build below it — is the difference between vibe coding as a craft and vibe coding as a gamble. A demo for Friday's review and a tool your whole studio depends on for the semester are different wagers; treat them differently.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before anyone — including a voice in your own head — tells you this isn't legitimate work for an architect: you are already a toolmaker. A Grasshopper definition is a program. A parametric model is software. Scripting has been load-bearing in this discipline since the 1990s; the discipline's best work has always involved people building their own instruments. What changed is the entrance fee, not the legitimacy.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craft, then — the practices that keep you below the ceiling and on the right side of the debt: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Work in small increments.</w:t>
      </w:r>
      <w:r w:rsidDel="00000000" w:rsidR="00000000" w:rsidRPr="00000000">
        <w:rPr>
          <w:rtl w:val="0"/>
        </w:rPr>
        <w:t xml:space="preserve"> One feature, test, commit. One feature, test, commit. The agent will happily attempt your entire vision in one heroic pass; the heroic pass is where projects go to die. Small steps keep every failure local and legible.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Make it explain itself.</w:t>
      </w:r>
      <w:r w:rsidDel="00000000" w:rsidR="00000000" w:rsidRPr="00000000">
        <w:rPr>
          <w:rtl w:val="0"/>
        </w:rPr>
        <w:t xml:space="preserve"> After it builds something, ask: </w:t>
      </w:r>
      <w:r w:rsidDel="00000000" w:rsidR="00000000" w:rsidRPr="00000000">
        <w:rPr>
          <w:i w:val="1"/>
          <w:iCs w:val="1"/>
          <w:rtl w:val="0"/>
        </w:rPr>
        <w:t xml:space="preserve">explain what this code does in plain language, and tell me where it is most likely to break.</w:t>
      </w:r>
      <w:r w:rsidDel="00000000" w:rsidR="00000000" w:rsidRPr="00000000">
        <w:rPr>
          <w:rtl w:val="0"/>
        </w:rPr>
        <w:t xml:space="preserve"> You will not become a programmer this way, but you will become something just as valuable: a client who cannot be fooled. Architects know exactly how much that is worth.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Test by hand, constantly.</w:t>
      </w:r>
      <w:r w:rsidDel="00000000" w:rsidR="00000000" w:rsidRPr="00000000">
        <w:rPr>
          <w:rtl w:val="0"/>
        </w:rPr>
        <w:t xml:space="preserve"> Click the thing. Feed it the weird input. Resize the window. The agent tests what it thinks to test, which is the happy path; you test like a user, which is to say, adversarially.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Never paste secrets.</w:t>
      </w:r>
      <w:r w:rsidDel="00000000" w:rsidR="00000000" w:rsidRPr="00000000">
        <w:rPr>
          <w:rtl w:val="0"/>
        </w:rPr>
        <w:t xml:space="preserve"> No passwords, no API keys, no private data, no other people's information. Anything you paste into a model should be something you'd be comfortable having left your hands, because it has.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Keep one honest README.</w:t>
      </w:r>
      <w:r w:rsidDel="00000000" w:rsidR="00000000" w:rsidRPr="00000000">
        <w:rPr>
          <w:rtl w:val="0"/>
        </w:rPr>
        <w:t xml:space="preserve"> A paragraph in your own words: what this tool does, how to run it, what you don't understand about it. Future-you, six weeks from now, at 2 a.m. before the review, is the audience.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Last point, and it cuts against the vibe: this technology is the </w:t>
      </w:r>
      <w:r w:rsidDel="00000000" w:rsidR="00000000" w:rsidRPr="00000000">
        <w:rPr>
          <w:i w:val="1"/>
          <w:iCs w:val="1"/>
          <w:rtl w:val="0"/>
        </w:rPr>
        <w:t xml:space="preserve">worst possible reason</w:t>
      </w:r>
      <w:r w:rsidDel="00000000" w:rsidR="00000000" w:rsidRPr="00000000">
        <w:rPr>
          <w:rtl w:val="0"/>
        </w:rPr>
        <w:t xml:space="preserve"> to learn no programming at all, and the </w:t>
      </w:r>
      <w:r w:rsidDel="00000000" w:rsidR="00000000" w:rsidRPr="00000000">
        <w:rPr>
          <w:i w:val="1"/>
          <w:iCs w:val="1"/>
          <w:rtl w:val="0"/>
        </w:rPr>
        <w:t xml:space="preserve">best possible reason</w:t>
      </w:r>
      <w:r w:rsidDel="00000000" w:rsidR="00000000" w:rsidRPr="00000000">
        <w:rPr>
          <w:rtl w:val="0"/>
        </w:rPr>
        <w:t xml:space="preserve"> to learn some. A semester's worth of fundamentals — variables, loops, functions, how to read an error — raises your failure ceiling by an order of magnitude. The architects who get the most out of agents are not the ones who know the least about code. They're the ones who know just enough to supervise.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9fx46wvauvqh" w:id="8"/>
      <w:bookmarkEnd w:id="8"/>
      <w:r w:rsidDel="00000000" w:rsidR="00000000" w:rsidRPr="00000000">
        <w:rPr>
          <w:rtl w:val="0"/>
        </w:rPr>
        <w:t xml:space="preserve">6. The architect's toolkit</w:t>
      </w:r>
    </w:p>
    <w:p w:rsidR="00000000" w:rsidDel="00000000" w:rsidP="00000000" w:rsidRDefault="00000000" w:rsidRPr="00000000" w14:paraId="00000061">
      <w:pPr>
        <w:rPr/>
      </w:pPr>
      <w:r w:rsidDel="00000000" w:rsidR="00000000" w:rsidRPr="00000000">
        <w:rPr>
          <w:rtl w:val="0"/>
        </w:rPr>
        <w:t xml:space="preserve">What is this actually </w:t>
      </w:r>
      <w:r w:rsidDel="00000000" w:rsidR="00000000" w:rsidRPr="00000000">
        <w:rPr>
          <w:i w:val="1"/>
          <w:iCs w:val="1"/>
          <w:rtl w:val="0"/>
        </w:rPr>
        <w:t xml:space="preserve">for</w:t>
      </w:r>
      <w:r w:rsidDel="00000000" w:rsidR="00000000" w:rsidRPr="00000000">
        <w:rPr>
          <w:rtl w:val="0"/>
        </w:rPr>
        <w:t xml:space="preserve">, in your studio, this semester? Five workflows, in roughly the order you should try them.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Scripting Rhino and Grasshopper.</w:t>
      </w:r>
      <w:r w:rsidDel="00000000" w:rsidR="00000000" w:rsidRPr="00000000">
        <w:rPr>
          <w:rtl w:val="0"/>
        </w:rPr>
        <w:t xml:space="preserve"> The single highest-value, lowest-risk entry point. Ask for a Python component that does the thing you've been faking with forty native components. Paste an inherited, undocumented Grasshopper definition's logic and ask what it does. Describe a geometric operation in plain language and get working code. This runs with the grain — GH/Rhino scripting is abundantly documented online — and failure is cheap and visible: the geometry is either right or it isn't, and you, of all people, can see which.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Site data.</w:t>
      </w:r>
      <w:r w:rsidDel="00000000" w:rsidR="00000000" w:rsidRPr="00000000">
        <w:rPr>
          <w:rtl w:val="0"/>
        </w:rPr>
        <w:t xml:space="preserve"> This is where agents earn their keep. A folder of EPA records, census tables, parcel data, a half-corrupted CSV someone exported in 2019 — work that used to consume a week of studio now takes an afternoon of supervised delegation: clean the data, join the tables, map the results, chart the patterns. A warning that matters: verify the </w:t>
      </w:r>
      <w:r w:rsidDel="00000000" w:rsidR="00000000" w:rsidRPr="00000000">
        <w:rPr>
          <w:i w:val="1"/>
          <w:iCs w:val="1"/>
          <w:rtl w:val="0"/>
        </w:rPr>
        <w:t xml:space="preserve">joins and the sources</w:t>
      </w:r>
      <w:r w:rsidDel="00000000" w:rsidR="00000000" w:rsidRPr="00000000">
        <w:rPr>
          <w:rtl w:val="0"/>
        </w:rPr>
        <w:t xml:space="preserve">, not just the pretty output. A beautiful map of wrong data is worse than no map, because people believe maps.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Image generation — as sketching, never as production.</w:t>
      </w:r>
      <w:r w:rsidDel="00000000" w:rsidR="00000000" w:rsidRPr="00000000">
        <w:rPr>
          <w:rtl w:val="0"/>
        </w:rPr>
        <w:t xml:space="preserve"> Use it the way you use trace paper: fast, cheap, disposable, generative of options you then judge. Do not use it as a rendering farm for finished work, partly for authorship reasons (Section 8) but mostly for a design reason: the model's images are the statistical average of its training data, which means they are </w:t>
      </w:r>
      <w:r w:rsidDel="00000000" w:rsidR="00000000" w:rsidRPr="00000000">
        <w:rPr>
          <w:i w:val="1"/>
          <w:iCs w:val="1"/>
          <w:rtl w:val="0"/>
        </w:rPr>
        <w:t xml:space="preserve">aggressively conventional</w:t>
      </w:r>
      <w:r w:rsidDel="00000000" w:rsidR="00000000" w:rsidRPr="00000000">
        <w:rPr>
          <w:rtl w:val="0"/>
        </w:rPr>
        <w:t xml:space="preserve">. Ask it for a community center and you will receive the global mean of community centers — a specific aesthetic, a specific climate, a specific idea of whose community. Every generated image is a document of the dataset's defaults. Learning to read those defaults is a skill (Exercise 5). Letting them quietly become your defaults is the failure mode.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Writing — for structure and surface, never for the thought.</w:t>
      </w:r>
      <w:r w:rsidDel="00000000" w:rsidR="00000000" w:rsidRPr="00000000">
        <w:rPr>
          <w:rtl w:val="0"/>
        </w:rPr>
        <w:t xml:space="preserve"> Outlining, tightening, translating your notes into prose, catching the paragraph that says nothing: legitimate and useful. Generating your project narrative from a one-line prompt: a transaction in which you sell the only thing studio actually pays you — the formation of your own argument — for a paragraph of beige competence. The test is simple: after the tool helps, do </w:t>
      </w:r>
      <w:r w:rsidDel="00000000" w:rsidR="00000000" w:rsidRPr="00000000">
        <w:rPr>
          <w:i w:val="1"/>
          <w:iCs w:val="1"/>
          <w:rtl w:val="0"/>
        </w:rPr>
        <w:t xml:space="preserve">you</w:t>
      </w:r>
      <w:r w:rsidDel="00000000" w:rsidR="00000000" w:rsidRPr="00000000">
        <w:rPr>
          <w:rtl w:val="0"/>
        </w:rPr>
        <w:t xml:space="preserve"> understand your project better or worse? If worse, you're holding it wrong.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Small tools.</w:t>
      </w:r>
      <w:r w:rsidDel="00000000" w:rsidR="00000000" w:rsidRPr="00000000">
        <w:rPr>
          <w:rtl w:val="0"/>
        </w:rPr>
        <w:t xml:space="preserve"> The one-afternoon build: a sun-path widget for your site, an area-tally page that reads your Rhino export, an interactive map for your review, a p5.js sketch that demonstrates your massing logic live. These are where vibe coding shines — small, self-contained, low-stakes, and disproportionately impressive at a pin-up, because a working instrument argues for a project in a way a diagram cannot.</w:t>
      </w:r>
    </w:p>
    <w:p w:rsidR="00000000" w:rsidDel="00000000" w:rsidP="00000000" w:rsidRDefault="00000000" w:rsidRPr="00000000" w14:paraId="0000006C">
      <w:pPr>
        <w:pStyle w:val="Heading3"/>
        <w:rPr/>
      </w:pPr>
      <w:bookmarkStart w:colFirst="0" w:colLast="0" w:name="_m0lql92efpgn" w:id="9"/>
      <w:bookmarkEnd w:id="9"/>
      <w:r w:rsidDel="00000000" w:rsidR="00000000" w:rsidRPr="00000000">
        <w:rPr>
          <w:rtl w:val="0"/>
        </w:rPr>
        <w:t xml:space="preserve">The tools you have, and the tools you don't</w:t>
      </w:r>
    </w:p>
    <w:p w:rsidR="00000000" w:rsidDel="00000000" w:rsidP="00000000" w:rsidRDefault="00000000" w:rsidRPr="00000000" w14:paraId="0000006D">
      <w:pPr>
        <w:rPr/>
      </w:pPr>
      <w:r w:rsidDel="00000000" w:rsidR="00000000" w:rsidRPr="00000000">
        <w:rPr>
          <w:rtl w:val="0"/>
        </w:rPr>
        <w:t xml:space="preserve">Now the uncomfortable part. As of this writing, your university license likely covers a set of approved tools — at Illinois, that means Illinois Chat, GitHub Copilot, and base-tier Gemini — while the frontier tools you read about, the ones doing the agentic work described in Section 4 at full strength, sit behind subscriptions that cost real money every month. The gap between approved-tier and frontier-tier capability is not cosmetic. It is the gap between a chatbot and an agent, and it maps directly onto who can afford twenty to two hundred dollars a month. This is an equity problem, your instructors know it is an equity problem, and pretending otherwise would make every other page of this manual dishonest.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Three things to do about it. First, </w:t>
      </w:r>
      <w:r w:rsidDel="00000000" w:rsidR="00000000" w:rsidRPr="00000000">
        <w:rPr>
          <w:b w:val="1"/>
          <w:bCs w:val="1"/>
          <w:rtl w:val="0"/>
        </w:rPr>
        <w:t xml:space="preserve">extract the student offers</w:t>
      </w:r>
      <w:r w:rsidDel="00000000" w:rsidR="00000000" w:rsidRPr="00000000">
        <w:rPr>
          <w:rtl w:val="0"/>
        </w:rPr>
        <w:t xml:space="preserve">, which are substantial and perpetually changing: the GitHub Student Developer Pack has historically included Copilot's paid tier free for verified students, and other vendors run student programs that come and go by the semester — check what's current, every semester, because this is free capability lying on the table. Second, </w:t>
      </w:r>
      <w:r w:rsidDel="00000000" w:rsidR="00000000" w:rsidRPr="00000000">
        <w:rPr>
          <w:b w:val="1"/>
          <w:bCs w:val="1"/>
          <w:rtl w:val="0"/>
        </w:rPr>
        <w:t xml:space="preserve">share technique in studio</w:t>
      </w:r>
      <w:r w:rsidDel="00000000" w:rsidR="00000000" w:rsidRPr="00000000">
        <w:rPr>
          <w:rtl w:val="0"/>
        </w:rPr>
        <w:t xml:space="preserve">: workflows, prompts, failure maps, and working setups transfer between people even when subscriptions don't, and a studio that pools its knowledge runs closer to frontier capability than any individual's tooling suggests. Third — and this is the load-bearing point — notice that </w:t>
      </w:r>
      <w:r w:rsidDel="00000000" w:rsidR="00000000" w:rsidRPr="00000000">
        <w:rPr>
          <w:b w:val="1"/>
          <w:bCs w:val="1"/>
          <w:rtl w:val="0"/>
        </w:rPr>
        <w:t xml:space="preserve">every durable skill in this manual is tool-agnostic</w:t>
      </w:r>
      <w:r w:rsidDel="00000000" w:rsidR="00000000" w:rsidRPr="00000000">
        <w:rPr>
          <w:rtl w:val="0"/>
        </w:rPr>
        <w:t xml:space="preserve">. The mental model, the grain-finding, the interrogation discipline, the craft rules, the failure mapping: all of it works on the free tier, all of it transfers the day the tools change, and all of it is yours. Capability is rented. Judgment is owned. Spend your effort accordingly.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vk4sz2pq0szr" w:id="10"/>
      <w:bookmarkEnd w:id="10"/>
      <w:r w:rsidDel="00000000" w:rsidR="00000000" w:rsidRPr="00000000">
        <w:rPr>
          <w:rtl w:val="0"/>
        </w:rPr>
        <w:t xml:space="preserve">7. Interrogation is the method</w:t>
      </w:r>
    </w:p>
    <w:p w:rsidR="00000000" w:rsidDel="00000000" w:rsidP="00000000" w:rsidRDefault="00000000" w:rsidRPr="00000000" w14:paraId="00000073">
      <w:pPr>
        <w:rPr/>
      </w:pPr>
      <w:r w:rsidDel="00000000" w:rsidR="00000000" w:rsidRPr="00000000">
        <w:rPr>
          <w:rtl w:val="0"/>
        </w:rPr>
        <w:t xml:space="preserve">Here is the good news this manual has been building toward: the central skill of working with AI is a skill architecture school already teaches better than almost any discipline on campus.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 is the crit.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Think about what the crit actually is, structurally. Work is presented in its most persuasive form — polished drawings, confident renderings, a rehearsed narrative — and the room's job is to refuse the persuasion and interrogate the substance. </w:t>
      </w:r>
      <w:r w:rsidDel="00000000" w:rsidR="00000000" w:rsidRPr="00000000">
        <w:rPr>
          <w:i w:val="1"/>
          <w:iCs w:val="1"/>
          <w:rtl w:val="0"/>
        </w:rPr>
        <w:t xml:space="preserve">Where does the structure actually land? What happens at the corner? You say "community" — which community, and did you ask them?</w:t>
      </w:r>
      <w:r w:rsidDel="00000000" w:rsidR="00000000" w:rsidRPr="00000000">
        <w:rPr>
          <w:rtl w:val="0"/>
        </w:rPr>
        <w:t xml:space="preserve"> No scheme survives a pin-up on fluency alone. You have internalized, probably without naming it, the most important epistemic habit of the AI era: </w:t>
      </w:r>
      <w:r w:rsidDel="00000000" w:rsidR="00000000" w:rsidRPr="00000000">
        <w:rPr>
          <w:b w:val="1"/>
          <w:bCs w:val="1"/>
          <w:rtl w:val="0"/>
        </w:rPr>
        <w:t xml:space="preserve">polish is not evidence</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Now extend the habit. Every AI output — every paragraph, every code block, every image, every confident answer — is a scheme at a pin-up. It arrives in its most persuasive form. Your job is the room's job.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interrogation has concrete moves. First, </w:t>
      </w:r>
      <w:r w:rsidDel="00000000" w:rsidR="00000000" w:rsidRPr="00000000">
        <w:rPr>
          <w:b w:val="1"/>
          <w:bCs w:val="1"/>
          <w:rtl w:val="0"/>
        </w:rPr>
        <w:t xml:space="preserve">demand the reasoning</w:t>
      </w:r>
      <w:r w:rsidDel="00000000" w:rsidR="00000000" w:rsidRPr="00000000">
        <w:rPr>
          <w:rtl w:val="0"/>
        </w:rPr>
        <w:t xml:space="preserve">: ask how it arrived at the answer, and check the steps rather than the conclusion — fabricated answers often hide behind sound-looking logic with one invented load-bearing fact. Second, </w:t>
      </w:r>
      <w:r w:rsidDel="00000000" w:rsidR="00000000" w:rsidRPr="00000000">
        <w:rPr>
          <w:b w:val="1"/>
          <w:bCs w:val="1"/>
          <w:rtl w:val="0"/>
        </w:rPr>
        <w:t xml:space="preserve">make it argue against itself</w:t>
      </w:r>
      <w:r w:rsidDel="00000000" w:rsidR="00000000" w:rsidRPr="00000000">
        <w:rPr>
          <w:rtl w:val="0"/>
        </w:rPr>
        <w:t xml:space="preserve">: </w:t>
      </w:r>
      <w:r w:rsidDel="00000000" w:rsidR="00000000" w:rsidRPr="00000000">
        <w:rPr>
          <w:i w:val="1"/>
          <w:iCs w:val="1"/>
          <w:rtl w:val="0"/>
        </w:rPr>
        <w:t xml:space="preserve">now make the strongest case that this is wrong</w:t>
      </w:r>
      <w:r w:rsidDel="00000000" w:rsidR="00000000" w:rsidRPr="00000000">
        <w:rPr>
          <w:rtl w:val="0"/>
        </w:rPr>
        <w:t xml:space="preserve"> is the single highest-value prompt in this manual, and the model will often cheerfully demolish its own previous answer, which tells you exactly how much weight either answer can bear. Third, </w:t>
      </w:r>
      <w:r w:rsidDel="00000000" w:rsidR="00000000" w:rsidRPr="00000000">
        <w:rPr>
          <w:b w:val="1"/>
          <w:bCs w:val="1"/>
          <w:rtl w:val="0"/>
        </w:rPr>
        <w:t xml:space="preserve">triangulate</w:t>
      </w:r>
      <w:r w:rsidDel="00000000" w:rsidR="00000000" w:rsidRPr="00000000">
        <w:rPr>
          <w:rtl w:val="0"/>
        </w:rPr>
        <w:t xml:space="preserve">: a second model, a differently-worded prompt, and above all a primary source — convergence from independent directions is evidence; a single fluent answer is not. Fourth, </w:t>
      </w:r>
      <w:r w:rsidDel="00000000" w:rsidR="00000000" w:rsidRPr="00000000">
        <w:rPr>
          <w:b w:val="1"/>
          <w:bCs w:val="1"/>
          <w:rtl w:val="0"/>
        </w:rPr>
        <w:t xml:space="preserve">run it</w:t>
      </w:r>
      <w:r w:rsidDel="00000000" w:rsidR="00000000" w:rsidRPr="00000000">
        <w:rPr>
          <w:rtl w:val="0"/>
        </w:rPr>
        <w:t xml:space="preserve">: code claims are the easy case, because execution is the critic that cannot be charmed — click the thing, test the edge case, watch it break. Fifth, </w:t>
      </w:r>
      <w:r w:rsidDel="00000000" w:rsidR="00000000" w:rsidRPr="00000000">
        <w:rPr>
          <w:b w:val="1"/>
          <w:bCs w:val="1"/>
          <w:rtl w:val="0"/>
        </w:rPr>
        <w:t xml:space="preserve">check every citation, every time</w:t>
      </w:r>
      <w:r w:rsidDel="00000000" w:rsidR="00000000" w:rsidRPr="00000000">
        <w:rPr>
          <w:rtl w:val="0"/>
        </w:rPr>
        <w:t xml:space="preserve">: fabricated references are indistinguishable from real ones by inspection, </w:t>
      </w:r>
      <w:r w:rsidDel="00000000" w:rsidR="00000000" w:rsidRPr="00000000">
        <w:rPr>
          <w:i w:val="1"/>
          <w:iCs w:val="1"/>
          <w:rtl w:val="0"/>
        </w:rPr>
        <w:t xml:space="preserve">by design</w:t>
      </w:r>
      <w:r w:rsidDel="00000000" w:rsidR="00000000" w:rsidRPr="00000000">
        <w:rPr>
          <w:rtl w:val="0"/>
        </w:rPr>
        <w:t xml:space="preserve"> — plausibility is literally what the machine optimizes — so the only test is looking the source up, and a citation you haven't looked up is a citation you don't have. Sixth, for images, </w:t>
      </w:r>
      <w:r w:rsidDel="00000000" w:rsidR="00000000" w:rsidRPr="00000000">
        <w:rPr>
          <w:b w:val="1"/>
          <w:bCs w:val="1"/>
          <w:rtl w:val="0"/>
        </w:rPr>
        <w:t xml:space="preserve">count and measure</w:t>
      </w:r>
      <w:r w:rsidDel="00000000" w:rsidR="00000000" w:rsidRPr="00000000">
        <w:rPr>
          <w:rtl w:val="0"/>
        </w:rPr>
        <w:t xml:space="preserve">: stairs, floors, shadows, structure — ask what would have to be true for this image to be a building, and watch the answer fall apart instructively.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 much of this for any given output? Calibrate to stakes and verifiability. A brainstorm needs almost none — wrong options cost nothing, you're judging them anyway. A dimension, a code requirement, a structural claim, a citation in your thesis: full protocol, every time, no exceptions for being tired. The skill being built here has a name — </w:t>
      </w:r>
      <w:r w:rsidDel="00000000" w:rsidR="00000000" w:rsidRPr="00000000">
        <w:rPr>
          <w:b w:val="1"/>
          <w:bCs w:val="1"/>
          <w:rtl w:val="0"/>
        </w:rPr>
        <w:t xml:space="preserve">calibrated skepticism</w:t>
      </w:r>
      <w:r w:rsidDel="00000000" w:rsidR="00000000" w:rsidRPr="00000000">
        <w:rPr>
          <w:rtl w:val="0"/>
        </w:rPr>
        <w:t xml:space="preserve"> — and it sits deliberately between two failure modes: the credulous student who pastes whatever the machine says, and the paralyzed one who won't use the machine at all. Both are failures of calibration. Trust is not given or withheld; it is </w:t>
      </w:r>
      <w:r w:rsidDel="00000000" w:rsidR="00000000" w:rsidRPr="00000000">
        <w:rPr>
          <w:i w:val="1"/>
          <w:iCs w:val="1"/>
          <w:rtl w:val="0"/>
        </w:rPr>
        <w:t xml:space="preserve">priced</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One practice makes all of this real instead of aspirational: </w:t>
      </w:r>
      <w:r w:rsidDel="00000000" w:rsidR="00000000" w:rsidRPr="00000000">
        <w:rPr>
          <w:b w:val="1"/>
          <w:bCs w:val="1"/>
          <w:rtl w:val="0"/>
        </w:rPr>
        <w:t xml:space="preserve">keep a log</w:t>
      </w:r>
      <w:r w:rsidDel="00000000" w:rsidR="00000000" w:rsidRPr="00000000">
        <w:rPr>
          <w:rtl w:val="0"/>
        </w:rPr>
        <w:t xml:space="preserve">. Tool and date; what you asked; what you kept, changed, or rejected; what you verified and how. Four lines per significant use. This is not bureaucracy — it is provenance, and architects are already a provenance culture: drawing sets, revision clouds, issue dates, the discipline of knowing which version is current and who changed what. The log is a revision cloud for your thinking. It will also, incidentally, satisfy every disclosure policy you will ever encounter, because honest documentation makes transparency a byproduct instead of a chore.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9xcypmt5af6q" w:id="11"/>
      <w:bookmarkEnd w:id="11"/>
      <w:r w:rsidDel="00000000" w:rsidR="00000000" w:rsidRPr="00000000">
        <w:rPr>
          <w:rtl w:val="0"/>
        </w:rPr>
        <w:t xml:space="preserve">8. Authorship, ethics, and what you owe yourself</w:t>
      </w:r>
    </w:p>
    <w:p w:rsidR="00000000" w:rsidDel="00000000" w:rsidP="00000000" w:rsidRDefault="00000000" w:rsidRPr="00000000" w14:paraId="00000083">
      <w:pPr>
        <w:rPr/>
      </w:pPr>
      <w:r w:rsidDel="00000000" w:rsidR="00000000" w:rsidRPr="00000000">
        <w:rPr>
          <w:rtl w:val="0"/>
        </w:rPr>
        <w:t xml:space="preserve">Four open questions and one closed one. The open ones first, held honestly open.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Provenance.</w:t>
      </w:r>
      <w:r w:rsidDel="00000000" w:rsidR="00000000" w:rsidRPr="00000000">
        <w:rPr>
          <w:rtl w:val="0"/>
        </w:rPr>
        <w:t xml:space="preserve"> These models were trained on an enormous quantity of human work — writing, images, code, buildings' worth of documentation — much of it gathered without permission, and the resulting legal fights are working through the courts right now, with settlements and rulings landing every few months. You are using a material whose supply chain is contested. Architecture should find this familiar rather than novel: the discipline has spent decades learning to ask where its materials come from — the carbon in the concrete, the labor in the stone, the forest in the timber. Extend the habit. Don't resolve the discomfort cheaply in either direction; the people who tell you it's simply theft and the people who tell you it's simply fair use are both selling something.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Authorship.</w:t>
      </w:r>
      <w:r w:rsidDel="00000000" w:rsidR="00000000" w:rsidRPr="00000000">
        <w:rPr>
          <w:rtl w:val="0"/>
        </w:rPr>
        <w:t xml:space="preserve"> Under current U.S. Copyright Office guidance, purely machine-generated work is not copyrightable; protection attaches to human authorship. For studio, the practical translation: your documented transformations — what you selected, rejected, redrew, and why — are not just pedagogically virtuous, they are literally what makes the work </w:t>
      </w:r>
      <w:r w:rsidDel="00000000" w:rsidR="00000000" w:rsidRPr="00000000">
        <w:rPr>
          <w:i w:val="1"/>
          <w:iCs w:val="1"/>
          <w:rtl w:val="0"/>
        </w:rPr>
        <w:t xml:space="preserve">yours</w:t>
      </w:r>
      <w:r w:rsidDel="00000000" w:rsidR="00000000" w:rsidRPr="00000000">
        <w:rPr>
          <w:rtl w:val="0"/>
        </w:rPr>
        <w:t xml:space="preserve">. The log from Section 7 is doing double duty.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Environment.</w:t>
      </w:r>
      <w:r w:rsidDel="00000000" w:rsidR="00000000" w:rsidRPr="00000000">
        <w:rPr>
          <w:rtl w:val="0"/>
        </w:rPr>
        <w:t xml:space="preserve"> Be numerate here, because both camps are innumerate at you constantly. An individual prompt costs energy on the order of other small digital acts — streaming, searching, gaming — and your personal usage is not the moral event it is sometimes framed as. The </w:t>
      </w:r>
      <w:r w:rsidDel="00000000" w:rsidR="00000000" w:rsidRPr="00000000">
        <w:rPr>
          <w:i w:val="1"/>
          <w:iCs w:val="1"/>
          <w:rtl w:val="0"/>
        </w:rPr>
        <w:t xml:space="preserve">aggregate</w:t>
      </w:r>
      <w:r w:rsidDel="00000000" w:rsidR="00000000" w:rsidRPr="00000000">
        <w:rPr>
          <w:rtl w:val="0"/>
        </w:rPr>
        <w:t xml:space="preserve"> buildout of data centers, with its real consequences for grids, water, and land — frequently in places like the towns around this campus — is a genuine and legitimate concern. Hold both facts. A designer who can't distinguish per-unit from systemic effects has bigger problems than AI.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Labor.</w:t>
      </w:r>
      <w:r w:rsidDel="00000000" w:rsidR="00000000" w:rsidRPr="00000000">
        <w:rPr>
          <w:rtl w:val="0"/>
        </w:rPr>
        <w:t xml:space="preserve"> The technology is reorganizing entry-level knowledge work, including the parts of architectural production — drafting, rendering, schedules, specifications — that have historically been how young architects paid their dues and, not incidentally, learned the discipline from the inside. Nobody, including the people building these systems, knows how this resolves. What's defensible to say: the architects who thrive will be the ones who can direct, verify, and integrate this material rather than merely compete with it or merely refuse it. That is a description of everything in this manual.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Now the closed question — the one with an answer.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Disclosure</w:t>
      </w:r>
      <w:r w:rsidDel="00000000" w:rsidR="00000000" w:rsidRPr="00000000">
        <w:rPr>
          <w:rtl w:val="0"/>
        </w:rPr>
        <w:t xml:space="preserve">: yes. Always. Your studio will have a transparency policy; follow it, and where it's silent, default to openness. But understand the deeper reason, which is not compliance. The reason is that hiding AI assistance poisons the one thing studio runs on — the crit's ability to engage your actual thinking. A critic responding to work they believe is yours, when it isn't, is giving feedback to nobody. You are wasting the most expensive resource in the building: sustained expert attention on your development.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Which brings us to the real stakes, the ones this entire manual has been circling.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genuine risk of this technology for you — a student — is not getting caught. It is not even being wrong. It is </w:t>
      </w:r>
      <w:r w:rsidDel="00000000" w:rsidR="00000000" w:rsidRPr="00000000">
        <w:rPr>
          <w:b w:val="1"/>
          <w:bCs w:val="1"/>
          <w:rtl w:val="0"/>
        </w:rPr>
        <w:t xml:space="preserve">outsourcing the formation of your own judgment</w:t>
      </w:r>
      <w:r w:rsidDel="00000000" w:rsidR="00000000" w:rsidRPr="00000000">
        <w:rPr>
          <w:rtl w:val="0"/>
        </w:rPr>
        <w:t xml:space="preserve">. Studio is a peculiar, expensive, inefficient machine with exactly one product: the trained capacity to look at work and know whether it is good, and why, and what to do about it. That capacity is built one way — by repetitions. By doing the thing, getting it wrong, sitting in the discomfort of the crit, and doing it again. Every time you hand the machine a rep — the precedent analysis you didn't read, the narrative you didn't think, the parti you didn't struggle for — the work gets done and the judgment doesn't get built. The assignment was never the product. </w:t>
      </w:r>
      <w:r w:rsidDel="00000000" w:rsidR="00000000" w:rsidRPr="00000000">
        <w:rPr>
          <w:i w:val="1"/>
          <w:iCs w:val="1"/>
          <w:rtl w:val="0"/>
        </w:rPr>
        <w:t xml:space="preserve">You</w:t>
      </w:r>
      <w:r w:rsidDel="00000000" w:rsidR="00000000" w:rsidRPr="00000000">
        <w:rPr>
          <w:rtl w:val="0"/>
        </w:rPr>
        <w:t xml:space="preserve"> are the product. The assignment is the gym.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here is the rule, and it is the only rule in this manual that is a rule: </w:t>
      </w:r>
      <w:r w:rsidDel="00000000" w:rsidR="00000000" w:rsidRPr="00000000">
        <w:rPr>
          <w:b w:val="1"/>
          <w:bCs w:val="1"/>
          <w:rtl w:val="0"/>
        </w:rPr>
        <w:t xml:space="preserve">use AI to extend your reach, never to skip your reps.</w:t>
      </w:r>
      <w:r w:rsidDel="00000000" w:rsidR="00000000" w:rsidRPr="00000000">
        <w:rPr>
          <w:rtl w:val="0"/>
        </w:rPr>
        <w:t xml:space="preserve"> Extend: build the tool you couldn't have built, analyze the dataset you couldn't have processed, generate the forty options you couldn't have drawn, interrogate all of it, and arrive at the review with judgment </w:t>
      </w:r>
      <w:r w:rsidDel="00000000" w:rsidR="00000000" w:rsidRPr="00000000">
        <w:rPr>
          <w:i w:val="1"/>
          <w:iCs w:val="1"/>
          <w:rtl w:val="0"/>
        </w:rPr>
        <w:t xml:space="preserve">plus</w:t>
      </w:r>
      <w:r w:rsidDel="00000000" w:rsidR="00000000" w:rsidRPr="00000000">
        <w:rPr>
          <w:rtl w:val="0"/>
        </w:rPr>
        <w:t xml:space="preserve"> leverage. Skip: arrive with output instead of understanding, fluent work you cannot defend, a portfolio that writes checks your judgment can't cash — and discover at the worst possible moment, in practice, with stakes, that the machine was never the one who needed to know.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You're the one who needs to know. That's the job. It was always the job.</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rzokyapo7o82" w:id="12"/>
      <w:bookmarkEnd w:id="12"/>
      <w:r w:rsidDel="00000000" w:rsidR="00000000" w:rsidRPr="00000000">
        <w:rPr>
          <w:rtl w:val="0"/>
        </w:rPr>
        <w:t xml:space="preserve">9. Exercises</w:t>
      </w:r>
    </w:p>
    <w:p w:rsidR="00000000" w:rsidDel="00000000" w:rsidP="00000000" w:rsidRDefault="00000000" w:rsidRPr="00000000" w14:paraId="0000009B">
      <w:pPr>
        <w:rPr/>
      </w:pPr>
      <w:r w:rsidDel="00000000" w:rsidR="00000000" w:rsidRPr="00000000">
        <w:rPr>
          <w:rtl w:val="0"/>
        </w:rPr>
        <w:t xml:space="preserve">Six exercises, sequenced from observation to production to reflection. They are designed for any text and image tools you have access to, free tier included.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Exercise 1 — The grain test.</w:t>
      </w:r>
      <w:r w:rsidDel="00000000" w:rsidR="00000000" w:rsidRPr="00000000">
        <w:rPr>
          <w:rtl w:val="0"/>
        </w:rPr>
        <w:t xml:space="preserve"> Write one substantive prompt relevant to your studio project (a precedent analysis, a code summary, a massing strategy). Run it three separate times in fresh conversations. Lay the three outputs side by side and mark them up like drawings: what is identical across all three (that's the grain — the deep statistical default), and what varies (that's the noise). Write 200 words on what the </w:t>
      </w:r>
      <w:r w:rsidDel="00000000" w:rsidR="00000000" w:rsidRPr="00000000">
        <w:rPr>
          <w:i w:val="1"/>
          <w:iCs w:val="1"/>
          <w:rtl w:val="0"/>
        </w:rPr>
        <w:t xml:space="preserve">constants</w:t>
      </w:r>
      <w:r w:rsidDel="00000000" w:rsidR="00000000" w:rsidRPr="00000000">
        <w:rPr>
          <w:rtl w:val="0"/>
        </w:rPr>
        <w:t xml:space="preserve"> reveal about what the model believes architecture is.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Exercise 2 — Make it fail.</w:t>
      </w:r>
      <w:r w:rsidDel="00000000" w:rsidR="00000000" w:rsidRPr="00000000">
        <w:rPr>
          <w:rtl w:val="0"/>
        </w:rPr>
        <w:t xml:space="preserve"> Find a task inside your own expertise where the model fails </w:t>
      </w:r>
      <w:r w:rsidDel="00000000" w:rsidR="00000000" w:rsidRPr="00000000">
        <w:rPr>
          <w:i w:val="1"/>
          <w:iCs w:val="1"/>
          <w:rtl w:val="0"/>
        </w:rPr>
        <w:t xml:space="preserve">confidently</w:t>
      </w:r>
      <w:r w:rsidDel="00000000" w:rsidR="00000000" w:rsidRPr="00000000">
        <w:rPr>
          <w:rtl w:val="0"/>
        </w:rPr>
        <w:t xml:space="preserve"> — wrong dimension, invented precedent, impossible detail, miscounted anything. Document the failure, then document something more important: how long it took you to </w:t>
      </w:r>
      <w:r w:rsidDel="00000000" w:rsidR="00000000" w:rsidRPr="00000000">
        <w:rPr>
          <w:i w:val="1"/>
          <w:iCs w:val="1"/>
          <w:rtl w:val="0"/>
        </w:rPr>
        <w:t xml:space="preserve">notice</w:t>
      </w:r>
      <w:r w:rsidDel="00000000" w:rsidR="00000000" w:rsidRPr="00000000">
        <w:rPr>
          <w:rtl w:val="0"/>
        </w:rPr>
        <w:t xml:space="preserve">, and what specific knowledge of yours was required to catch it. That knowledge is your value. Bring the failure to studio; a shared map of failures is worth more than a shared map of tricks.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Exercise 3 — The interrogation.</w:t>
      </w:r>
      <w:r w:rsidDel="00000000" w:rsidR="00000000" w:rsidRPr="00000000">
        <w:rPr>
          <w:rtl w:val="0"/>
        </w:rPr>
        <w:t xml:space="preserve"> Ask for a researched summary of a precedent relevant to your project, with citations. Then verify </w:t>
      </w:r>
      <w:r w:rsidDel="00000000" w:rsidR="00000000" w:rsidRPr="00000000">
        <w:rPr>
          <w:i w:val="1"/>
          <w:iCs w:val="1"/>
          <w:rtl w:val="0"/>
        </w:rPr>
        <w:t xml:space="preserve">every</w:t>
      </w:r>
      <w:r w:rsidDel="00000000" w:rsidR="00000000" w:rsidRPr="00000000">
        <w:rPr>
          <w:rtl w:val="0"/>
        </w:rPr>
        <w:t xml:space="preserve"> factual claim and </w:t>
      </w:r>
      <w:r w:rsidDel="00000000" w:rsidR="00000000" w:rsidRPr="00000000">
        <w:rPr>
          <w:i w:val="1"/>
          <w:iCs w:val="1"/>
          <w:rtl w:val="0"/>
        </w:rPr>
        <w:t xml:space="preserve">every</w:t>
      </w:r>
      <w:r w:rsidDel="00000000" w:rsidR="00000000" w:rsidRPr="00000000">
        <w:rPr>
          <w:rtl w:val="0"/>
        </w:rPr>
        <w:t xml:space="preserve"> citation against primary sources. Tally: confirmed, wrong, unverifiable, fabricated. Most students who do this exercise once never read AI-generated "research" the same way again, which is the point.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Exercise 4 — The one-afternoon tool.</w:t>
      </w:r>
      <w:r w:rsidDel="00000000" w:rsidR="00000000" w:rsidRPr="00000000">
        <w:rPr>
          <w:rtl w:val="0"/>
        </w:rPr>
        <w:t xml:space="preserve"> Vibe-code one small, working tool your studio project actually needs: a sun-angle widget, an area calculator, a site-data map, a p5.js massing sketch. Requirements: a git history with at least eight commits, a README in your own words, and a one-paragraph reflection identifying the exact moment you stopped understanding the code — your current failure ceiling, marked honestly on the map.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Exercise 5 — Read the image.</w:t>
      </w:r>
      <w:r w:rsidDel="00000000" w:rsidR="00000000" w:rsidRPr="00000000">
        <w:rPr>
          <w:rtl w:val="0"/>
        </w:rPr>
        <w:t xml:space="preserve"> Generate ten images from your project brief, changing nothing but the random seed. Now analyze them as a </w:t>
      </w:r>
      <w:r w:rsidDel="00000000" w:rsidR="00000000" w:rsidRPr="00000000">
        <w:rPr>
          <w:i w:val="1"/>
          <w:iCs w:val="1"/>
          <w:rtl w:val="0"/>
        </w:rPr>
        <w:t xml:space="preserve">corpus</w:t>
      </w:r>
      <w:r w:rsidDel="00000000" w:rsidR="00000000" w:rsidRPr="00000000">
        <w:rPr>
          <w:rtl w:val="0"/>
        </w:rPr>
        <w:t xml:space="preserve">, the way you'd analyze a typological study: what climate does the model assume? What material palette, what era, what budget? Who is in the images, and who isn't? What does it think your program </w:t>
      </w:r>
      <w:r w:rsidDel="00000000" w:rsidR="00000000" w:rsidRPr="00000000">
        <w:rPr>
          <w:i w:val="1"/>
          <w:iCs w:val="1"/>
          <w:rtl w:val="0"/>
        </w:rPr>
        <w:t xml:space="preserve">is</w:t>
      </w:r>
      <w:r w:rsidDel="00000000" w:rsidR="00000000" w:rsidRPr="00000000">
        <w:rPr>
          <w:rtl w:val="0"/>
        </w:rPr>
        <w:t xml:space="preserve">? Write up the model's architectural worldview — and then state, explicitly, where your project departs from it. If you can't find a departure, that's a finding too. About your project.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Exercise 6 — The full log.</w:t>
      </w:r>
      <w:r w:rsidDel="00000000" w:rsidR="00000000" w:rsidRPr="00000000">
        <w:rPr>
          <w:rtl w:val="0"/>
        </w:rPr>
        <w:t xml:space="preserve"> For one full week of studio work, keep the transparency log from Section 7 for every significant AI use: tool, prompt, what you kept, what you verified. At week's end, audit yourself: where was the leverage real? Where did you skip a rep? What would you verify differently? Submit the log with your work and notice that it has quietly become the most honest document in your process folder.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pik4ebmb98jx" w:id="13"/>
      <w:bookmarkEnd w:id="13"/>
      <w:r w:rsidDel="00000000" w:rsidR="00000000" w:rsidRPr="00000000">
        <w:rPr>
          <w:rtl w:val="0"/>
        </w:rPr>
        <w:t xml:space="preserve">10. Glossary</w:t>
      </w:r>
    </w:p>
    <w:p w:rsidR="00000000" w:rsidDel="00000000" w:rsidP="00000000" w:rsidRDefault="00000000" w:rsidRPr="00000000" w14:paraId="000000AB">
      <w:pPr>
        <w:rPr/>
      </w:pPr>
      <w:r w:rsidDel="00000000" w:rsidR="00000000" w:rsidRPr="00000000">
        <w:rPr>
          <w:b w:val="1"/>
          <w:bCs w:val="1"/>
          <w:rtl w:val="0"/>
        </w:rPr>
        <w:t xml:space="preserve">LLM (large language model)</w:t>
      </w:r>
      <w:r w:rsidDel="00000000" w:rsidR="00000000" w:rsidRPr="00000000">
        <w:rPr>
          <w:rtl w:val="0"/>
        </w:rPr>
        <w:t xml:space="preserve"> — A system trained on vast text corpora to predict the next token in a sequence; the engine behind chat assistants and coding agents.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Token</w:t>
      </w:r>
      <w:r w:rsidDel="00000000" w:rsidR="00000000" w:rsidRPr="00000000">
        <w:rPr>
          <w:rtl w:val="0"/>
        </w:rPr>
        <w:t xml:space="preserve"> — The unit a model reads and writes; roughly three-quarters of a word in English. Model limits and costs are denominated in tokens.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Context window</w:t>
      </w:r>
      <w:r w:rsidDel="00000000" w:rsidR="00000000" w:rsidRPr="00000000">
        <w:rPr>
          <w:rtl w:val="0"/>
        </w:rPr>
        <w:t xml:space="preserve"> — The model's entire working memory: the finite buffer holding your conversation, documents, and instructions. Nothing outside it exists for the model.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Prompt</w:t>
      </w:r>
      <w:r w:rsidDel="00000000" w:rsidR="00000000" w:rsidRPr="00000000">
        <w:rPr>
          <w:rtl w:val="0"/>
        </w:rPr>
        <w:t xml:space="preserve"> — The input you provide. A </w:t>
      </w:r>
      <w:r w:rsidDel="00000000" w:rsidR="00000000" w:rsidRPr="00000000">
        <w:rPr>
          <w:b w:val="1"/>
          <w:bCs w:val="1"/>
          <w:rtl w:val="0"/>
        </w:rPr>
        <w:t xml:space="preserve">system prompt</w:t>
      </w:r>
      <w:r w:rsidDel="00000000" w:rsidR="00000000" w:rsidRPr="00000000">
        <w:rPr>
          <w:rtl w:val="0"/>
        </w:rPr>
        <w:t xml:space="preserve"> is standing instruction set by the developer, invisible to you, shaping everything the model does.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Training vs. inference</w:t>
      </w:r>
      <w:r w:rsidDel="00000000" w:rsidR="00000000" w:rsidRPr="00000000">
        <w:rPr>
          <w:rtl w:val="0"/>
        </w:rPr>
        <w:t xml:space="preserve"> — Training is the one-time process of learning from data; inference is what happens when you use the model. Your conversations are inference; the model is not learning from you.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Hallucination / confabulation</w:t>
      </w:r>
      <w:r w:rsidDel="00000000" w:rsidR="00000000" w:rsidRPr="00000000">
        <w:rPr>
          <w:rtl w:val="0"/>
        </w:rPr>
        <w:t xml:space="preserve"> — Fluent, confident output that is false: invented citations, fake precedents, wrong numbers. Not a glitch but a direct consequence of optimizing for plausibility.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Agent</w:t>
      </w:r>
      <w:r w:rsidDel="00000000" w:rsidR="00000000" w:rsidRPr="00000000">
        <w:rPr>
          <w:rtl w:val="0"/>
        </w:rPr>
        <w:t xml:space="preserve"> — A model given tools, a goal, and a loop: plan, act, observe, revise. Distinguished from chat by its ability to take actions in the world, not just produce text.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Agentic coding</w:t>
      </w:r>
      <w:r w:rsidDel="00000000" w:rsidR="00000000" w:rsidRPr="00000000">
        <w:rPr>
          <w:rtl w:val="0"/>
        </w:rPr>
        <w:t xml:space="preserve"> — Delegating software tasks to an agent that writes, runs, debugs, and revises real code in your real files (e.g., Claude Code, Copilot agent mode, Cursor).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Vibe coding</w:t>
      </w:r>
      <w:r w:rsidDel="00000000" w:rsidR="00000000" w:rsidRPr="00000000">
        <w:rPr>
          <w:rtl w:val="0"/>
        </w:rPr>
        <w:t xml:space="preserve"> — Building software by conversation, accepting generated code largely without reading it. Term coined by Andrej Karpathy, early 2025. Powerful; accrues debt; see Section 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MCP (Model Context Protocol)</w:t>
      </w:r>
      <w:r w:rsidDel="00000000" w:rsidR="00000000" w:rsidRPr="00000000">
        <w:rPr>
          <w:rtl w:val="0"/>
        </w:rPr>
        <w:t xml:space="preserve"> — An open standard for connecting tools (software, databases, applications like Rhino) to models. The plumbing that gives agents hands.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Diffusion model</w:t>
      </w:r>
      <w:r w:rsidDel="00000000" w:rsidR="00000000" w:rsidRPr="00000000">
        <w:rPr>
          <w:rtl w:val="0"/>
        </w:rPr>
        <w:t xml:space="preserve"> — The architecture behind most image generators: it denoises random pixels toward an image matching a text description, optimizing for plausibility, not accuracy.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Fine-tuning</w:t>
      </w:r>
      <w:r w:rsidDel="00000000" w:rsidR="00000000" w:rsidRPr="00000000">
        <w:rPr>
          <w:rtl w:val="0"/>
        </w:rPr>
        <w:t xml:space="preserve"> — Additional training that specializes a base model on narrower data. Distinct from prompting, which changes inputs, not the model.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RAG (retrieval-augmented generation)</w:t>
      </w:r>
      <w:r w:rsidDel="00000000" w:rsidR="00000000" w:rsidRPr="00000000">
        <w:rPr>
          <w:rtl w:val="0"/>
        </w:rPr>
        <w:t xml:space="preserve"> — Fetching relevant documents and inserting them into the context window before the model answers; how assistants cite current or private material they weren't trained 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Failure ceiling</w:t>
      </w:r>
      <w:r w:rsidDel="00000000" w:rsidR="00000000" w:rsidRPr="00000000">
        <w:rPr>
          <w:rtl w:val="0"/>
        </w:rPr>
        <w:t xml:space="preserve"> — (This manual's term.) The point where a problem exceeds both your understanding and the model's at once. Everything below it is craft; everything above it is gambling.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brirguontaaw" w:id="14"/>
      <w:bookmarkEnd w:id="14"/>
      <w:r w:rsidDel="00000000" w:rsidR="00000000" w:rsidRPr="00000000">
        <w:rPr>
          <w:rtl w:val="0"/>
        </w:rPr>
        <w:t xml:space="preserve">11. Further reading</w:t>
      </w:r>
    </w:p>
    <w:p w:rsidR="00000000" w:rsidDel="00000000" w:rsidP="00000000" w:rsidRDefault="00000000" w:rsidRPr="00000000" w14:paraId="000000C9">
      <w:pPr>
        <w:rPr/>
      </w:pPr>
      <w:r w:rsidDel="00000000" w:rsidR="00000000" w:rsidRPr="00000000">
        <w:rPr>
          <w:rtl w:val="0"/>
        </w:rPr>
        <w:t xml:space="preserve">Deliberately short, weighted toward the durable.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Ethan Mollick, </w:t>
      </w:r>
      <w:r w:rsidDel="00000000" w:rsidR="00000000" w:rsidRPr="00000000">
        <w:rPr>
          <w:i w:val="1"/>
          <w:iCs w:val="1"/>
          <w:rtl w:val="0"/>
        </w:rPr>
        <w:t xml:space="preserve">Co-Intelligence</w:t>
      </w:r>
      <w:r w:rsidDel="00000000" w:rsidR="00000000" w:rsidRPr="00000000">
        <w:rPr>
          <w:rtl w:val="0"/>
        </w:rPr>
        <w:t xml:space="preserve"> (2024) — the best general-reader account of working </w:t>
      </w:r>
      <w:r w:rsidDel="00000000" w:rsidR="00000000" w:rsidRPr="00000000">
        <w:rPr>
          <w:i w:val="1"/>
          <w:iCs w:val="1"/>
          <w:rtl w:val="0"/>
        </w:rPr>
        <w:t xml:space="preserve">with</w:t>
      </w:r>
      <w:r w:rsidDel="00000000" w:rsidR="00000000" w:rsidRPr="00000000">
        <w:rPr>
          <w:rtl w:val="0"/>
        </w:rPr>
        <w:t xml:space="preserve"> these systems, including the jagged edge.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Mario Carpo, </w:t>
      </w:r>
      <w:r w:rsidDel="00000000" w:rsidR="00000000" w:rsidRPr="00000000">
        <w:rPr>
          <w:i w:val="1"/>
          <w:iCs w:val="1"/>
          <w:rtl w:val="0"/>
        </w:rPr>
        <w:t xml:space="preserve">The Second Digital Turn</w:t>
      </w:r>
      <w:r w:rsidDel="00000000" w:rsidR="00000000" w:rsidRPr="00000000">
        <w:rPr>
          <w:rtl w:val="0"/>
        </w:rPr>
        <w:t xml:space="preserve"> (2017) and </w:t>
      </w:r>
      <w:r w:rsidDel="00000000" w:rsidR="00000000" w:rsidRPr="00000000">
        <w:rPr>
          <w:i w:val="1"/>
          <w:iCs w:val="1"/>
          <w:rtl w:val="0"/>
        </w:rPr>
        <w:t xml:space="preserve">Beyond Digital</w:t>
      </w:r>
      <w:r w:rsidDel="00000000" w:rsidR="00000000" w:rsidRPr="00000000">
        <w:rPr>
          <w:rtl w:val="0"/>
        </w:rPr>
        <w:t xml:space="preserve"> (2023) — the architectural theory of computation and search; where this manual's questions meet the discipline's history.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Simon Willison's blog (simonwillison.net) — the most clear-eyed running record of what agents and LLMs can actually do, written by someone who builds with them daily and documents the failures.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documentation published by the model makers themselves (Anthropic, OpenAI, Google) on prompting and agents — primary sources, updated constantly, and free.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above everything on this list: your own logs. By the end of the semester, the most accurate document in existence about what these tools can do </w:t>
      </w:r>
      <w:r w:rsidDel="00000000" w:rsidR="00000000" w:rsidRPr="00000000">
        <w:rPr>
          <w:i w:val="1"/>
          <w:iCs w:val="1"/>
          <w:rtl w:val="0"/>
        </w:rPr>
        <w:t xml:space="preserve">in your hands, in this discipline</w:t>
      </w:r>
      <w:r w:rsidDel="00000000" w:rsidR="00000000" w:rsidRPr="00000000">
        <w:rPr>
          <w:rtl w:val="0"/>
        </w:rPr>
        <w:t xml:space="preserve"> will be the one you wrote. Nobody can publish that. You have to build it.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rtl w:val="0"/>
        </w:rPr>
        <w:t xml:space="preserve">Version 1.0 — June 2026. Tool-specific claims expire; verify each semester. The rest is yours to test.</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