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0gguvl4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Incident Reporting Policy &amp; SOP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potj32g7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standardized process for reporting, documenting, escalating, and resolving operational and technical incidents within Aquatic HydroHarvest.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detection and containment of incidents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reporting structure across all departments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escalation paths and accountability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post-incident analysis and prevention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iv4jmru2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incidents affecting: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systems (servers, networks, applications)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technology (sensors, automation systems, aquaculture/hydroponics controls)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infrastructure (power, water systems, facility equipment)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 (breaches, leaks, unauthorized access)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safety events related to operations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7nf6ncs43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 of an Incident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is any unplanned event that: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Disrupts normal operations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Compromises system integrity or data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service availability or performance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risk to security, safety, or compliance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23ldban9g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Incident Classification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devmoj06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Severity Levels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SEV-1 (Critical)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System-wide outage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data breach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shutdown of production systems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Safety-critical failures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SEV-2 (High)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system failure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performance degradation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security activity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non-critical production capability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SEV-3 (Medium)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Localized service disruption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Non-critical sensor or equipment failure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security alerts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SEV-4 (Low)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Cosmetic issues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bugs or alerts with no operational impact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kvpve2tg7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Reporting Channels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Incidents must be reported through: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incident management system (primary)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 escalation channel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supervisor notification (if system unavailable)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(SEV-1) incidents must be reported immediately via: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phone or emergency communication channel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by system logging within 30 minutes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qknnuralv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Incident Reporting Workflow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f6ldpakb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Detection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Incidents may be detected via: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monitoring systems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observation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alerts (vendors, customers, systems)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bm72ajet8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Initial Report Creation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must log: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of incident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Location/system affected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issue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impact observed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Screenshots/logs (if available)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required fields: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type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estimate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asset/system 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g1smwgcas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Acknowledgement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ticket is assigned automatically or by IT support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 must occur within: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SEV-1: Immediate (≤ 15 minutes)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SEV-2: ≤ 1 hour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SEV-3/4: ≤ 24 hours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6m4of5gid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Triage &amp; Classification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or Operations team: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severity level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ownership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affected systems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escalation need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o4uuo0u2p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Escalation Rules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SEV-1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escalation to Operations Manager + IT Lead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notification required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SEV-2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department head + IT supervisor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SEV-3/4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Handled at support or departmental level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7bi7egz0y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Containment &amp; Response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may include: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isolation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shutdown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workaround deployment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activation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uryohewz5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Resolution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 identified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implemented (patch, repair, configuration change)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restored to operational state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testing performed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46xq79udg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Incident Closure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is closed only when: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is fully resolved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systems are stable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confirm resolution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complete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x0x85d5ok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Post-Incident Review (PIR)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for SEV-1 and SEV-2 incidents.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 analysis (RCA)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of events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effectiveness evaluation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action recommendations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cxovczhdp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Documentation Requirements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incident record must include: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ID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of detection and resolution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classification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systems/assets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log (step-by-step response)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resolution summary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7i8bahy58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Communication Protocol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SEV-1 incidents require real-time status updates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updates must be provided at regular intervals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communication must be approved by management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disclosure of incident details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g44sfov3a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Monitoring &amp; Detection Systems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uses: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system alerts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anomaly detection (for aquaculture/hydroponics systems)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event monitoring (SIEM logs)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threshold triggers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vp2aqsprj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Incident Prevention Feedback Loop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closure: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trends are analyzed monthly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issues are escalated to engineering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controls are implemented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improvements are tracked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cuthh1u6x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Compliance &amp; Enforcement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report incidents may result in: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Disciplinary action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restriction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violation escalation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incident data must remain: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Time-stamped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Tamper-resistant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msm9mtnbk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Continuous Improvement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is reviewed regularly by Aquatic HydroHarvest to: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response times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detection systems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incident recurrence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cybersecurity and operational standards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