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28" w:rsidRPr="0089250C" w:rsidRDefault="0089250C" w:rsidP="0089250C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89250C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Componentes da rede</w:t>
      </w:r>
    </w:p>
    <w:p w:rsidR="0089250C" w:rsidRDefault="0089250C" w:rsidP="0089250C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89250C" w:rsidRPr="0089250C" w:rsidRDefault="0089250C" w:rsidP="0089250C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89250C">
        <w:rPr>
          <w:rFonts w:ascii="Arial" w:hAnsi="Arial" w:cs="Arial"/>
          <w:b/>
          <w:color w:val="3C4043"/>
          <w:spacing w:val="3"/>
          <w:sz w:val="24"/>
          <w:szCs w:val="24"/>
        </w:rPr>
        <w:t>Ativos da rede</w:t>
      </w:r>
    </w:p>
    <w:p w:rsidR="0089250C" w:rsidRPr="0085026C" w:rsidRDefault="0089250C" w:rsidP="0089250C">
      <w:pPr>
        <w:rPr>
          <w:rFonts w:ascii="Arial" w:hAnsi="Arial" w:cs="Arial"/>
          <w:color w:val="3C4043"/>
          <w:spacing w:val="3"/>
        </w:rPr>
      </w:pPr>
    </w:p>
    <w:p w:rsidR="0089250C" w:rsidRDefault="0085026C" w:rsidP="0089250C">
      <w:pPr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</w:rPr>
        <w:t>Roteadores: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Encaminhar os dados entre diferentes redes, determinando o caminho mais eficiente para a transmissão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Verifica endereços de IP para direcionar pacotes para a rede certa.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Tabela de Roteamento, Taxa de Transferência.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Rede.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2B3BD0">
        <w:rPr>
          <w:rFonts w:ascii="Arial" w:eastAsia="Times New Roman" w:hAnsi="Arial" w:cs="Arial"/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1838325" cy="14291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KywviQsrL._AC_UF894,1000_QL80_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904" cy="14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2B3BD0">
        <w:rPr>
          <w:rFonts w:ascii="Arial" w:eastAsia="Times New Roman" w:hAnsi="Arial" w:cs="Arial"/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1704975" cy="1704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tree-router-wireless-line-icon-vector-png-image_188638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26C" w:rsidRPr="0085026C" w:rsidRDefault="0085026C" w:rsidP="0089250C">
      <w:pPr>
        <w:rPr>
          <w:sz w:val="20"/>
          <w:szCs w:val="20"/>
        </w:rPr>
      </w:pPr>
    </w:p>
    <w:sectPr w:rsidR="0085026C" w:rsidRPr="00850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040"/>
    <w:multiLevelType w:val="multilevel"/>
    <w:tmpl w:val="F84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0C"/>
    <w:rsid w:val="002B3BD0"/>
    <w:rsid w:val="00556D65"/>
    <w:rsid w:val="007A3843"/>
    <w:rsid w:val="0085026C"/>
    <w:rsid w:val="0089250C"/>
    <w:rsid w:val="009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4895"/>
  <w15:chartTrackingRefBased/>
  <w15:docId w15:val="{5AD390B1-7CB1-4842-9C48-60F4B9A9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0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7DED1-B7E4-417F-A8E7-E8DB2AE4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CABRAL DUARTE</dc:creator>
  <cp:keywords/>
  <dc:description/>
  <cp:lastModifiedBy>NICOLAS CABRAL DUARTE</cp:lastModifiedBy>
  <cp:revision>2</cp:revision>
  <dcterms:created xsi:type="dcterms:W3CDTF">2023-08-15T12:11:00Z</dcterms:created>
  <dcterms:modified xsi:type="dcterms:W3CDTF">2023-08-15T12:44:00Z</dcterms:modified>
</cp:coreProperties>
</file>