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bin" ContentType="application/vnd.openxmlformats-officedocument.wordprocessingml.printerSettings"/>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xml" ContentType="application/vnd.openxmlformats-officedocument.wordprocessingml.header+xml"/>
  <Override PartName="/word/header1.xml" ContentType="application/vnd.openxmlformats-officedocument.wordprocessingml.header+xml"/>
  <Override PartName="/word/header2.xml" ContentType="application/vnd.openxmlformats-officedocument.wordprocessingml.header+xml"/>
  <Override PartName="/word/footer.xml" ContentType="application/vnd.openxmlformats-officedocument.wordprocessingml.footer+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Paper-title"/>
        <w:rPr>
          <w:rFonts w:ascii="Times New Roman Bold" w:cs="Times New Roman Bold" w:hAnsi="Times New Roman Bold" w:eastAsia="Times New Roman Bold"/>
          <w:b w:val="0"/>
          <w:bCs w:val="0"/>
        </w:rPr>
      </w:pPr>
      <w:r>
        <w:rPr>
          <w:rFonts w:ascii="Times New Roman" w:cs="Times New Roman" w:hAnsi="Times New Roman" w:eastAsia="Times New Roman"/>
          <w:b w:val="0"/>
          <w:bCs w:val="0"/>
          <w:sz w:val="24"/>
          <w:szCs w:val="24"/>
          <w:rtl w:val="0"/>
        </w:rPr>
        <mc:AlternateContent>
          <mc:Choice Requires="wpg">
            <w:drawing>
              <wp:anchor distT="0" distB="0" distL="0" distR="0" simplePos="0" relativeHeight="251659264" behindDoc="0" locked="0" layoutInCell="1" allowOverlap="1">
                <wp:simplePos x="0" y="0"/>
                <wp:positionH relativeFrom="column">
                  <wp:posOffset>5257799</wp:posOffset>
                </wp:positionH>
                <wp:positionV relativeFrom="line">
                  <wp:posOffset>-685799</wp:posOffset>
                </wp:positionV>
                <wp:extent cx="504829" cy="1442722"/>
                <wp:effectExtent l="0" t="0" r="0" b="0"/>
                <wp:wrapNone/>
                <wp:docPr id="1073741827" name="officeArt object"/>
                <wp:cNvGraphicFramePr/>
                <a:graphic xmlns:a="http://schemas.openxmlformats.org/drawingml/2006/main">
                  <a:graphicData uri="http://schemas.microsoft.com/office/word/2010/wordprocessingGroup">
                    <wpg:wgp>
                      <wpg:cNvGrpSpPr/>
                      <wpg:grpSpPr>
                        <a:xfrm>
                          <a:off x="0" y="0"/>
                          <a:ext cx="504829" cy="1442722"/>
                          <a:chOff x="-1" y="0"/>
                          <a:chExt cx="504828" cy="1442721"/>
                        </a:xfrm>
                      </wpg:grpSpPr>
                      <wps:wsp>
                        <wps:cNvPr id="1073741825" name="Shape 1073741825"/>
                        <wps:cNvSpPr/>
                        <wps:spPr>
                          <a:xfrm>
                            <a:off x="-2" y="-1"/>
                            <a:ext cx="504829" cy="1442723"/>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0"/>
                                </a:moveTo>
                                <a:lnTo>
                                  <a:pt x="21600" y="0"/>
                                </a:lnTo>
                                <a:lnTo>
                                  <a:pt x="21600" y="21600"/>
                                </a:lnTo>
                                <a:lnTo>
                                  <a:pt x="0" y="21600"/>
                                </a:lnTo>
                                <a:close/>
                              </a:path>
                            </a:pathLst>
                          </a:custGeom>
                          <a:solidFill>
                            <a:srgbClr val="000000"/>
                          </a:solidFill>
                          <a:ln w="9525" cap="flat" cmpd="sng" algn="ctr">
                            <a:solidFill>
                              <a:srgbClr val="000000"/>
                            </a:solidFill>
                            <a:prstDash val="solid"/>
                            <a:miter lim="800000"/>
                          </a:ln>
                          <a:effectLst/>
                          <a:extLst/>
                        </wps:spPr>
                        <wps:style>
                          <a:lnRef idx="1">
                            <a:schemeClr val="accent1"/>
                          </a:lnRef>
                          <a:fillRef idx="3">
                            <a:schemeClr val="accent1"/>
                          </a:fillRef>
                          <a:effectRef idx="2">
                            <a:schemeClr val="accent1"/>
                          </a:effectRef>
                          <a:fontRef idx="minor">
                            <a:schemeClr val="tx1"/>
                          </a:fontRef>
                        </wps:style>
                        <wps:bodyPr rot="0" spcFirstLastPara="1" vertOverflow="overflow" horzOverflow="overflow" vert="horz" wrap="square" lIns="91440" tIns="45720" rIns="91440" bIns="45720" numCol="1" spcCol="38100" rtlCol="0" anchor="t" upright="0">
                          <a:prstTxWarp prst="textNoShape"/>
                          <a:noAutofit/>
                        </wps:bodyPr>
                      </wps:wsp>
                      <wps:wsp>
                        <wps:cNvPr id="1073741826" name="Shape 1073741826"/>
                        <wps:cNvSpPr/>
                        <wps:spPr>
                          <a:xfrm>
                            <a:off x="-1" y="-1"/>
                            <a:ext cx="504826" cy="1442723"/>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0"/>
                                </a:moveTo>
                                <a:lnTo>
                                  <a:pt x="21600" y="0"/>
                                </a:lnTo>
                                <a:lnTo>
                                  <a:pt x="21600" y="21599"/>
                                </a:lnTo>
                                <a:lnTo>
                                  <a:pt x="0" y="21599"/>
                                </a:lnTo>
                                <a:close/>
                              </a:path>
                            </a:pathLst>
                          </a:custGeom>
                          <a:noFill/>
                          <a:ln>
                            <a:noFill/>
                          </a:ln>
                          <a:effectLst/>
                          <a:extLst/>
                        </wps:spPr>
                        <wps:style>
                          <a:lnRef idx="1">
                            <a:schemeClr val="accent1"/>
                          </a:lnRef>
                          <a:fillRef idx="3">
                            <a:schemeClr val="accent1"/>
                          </a:fillRef>
                          <a:effectRef idx="2">
                            <a:schemeClr val="accent1"/>
                          </a:effectRef>
                          <a:fontRef idx="minor">
                            <a:schemeClr val="tx1"/>
                          </a:fontRef>
                        </wps:style>
                        <wps:txbx>
                          <w:txbxContent>
                            <w:p>
                              <w:pPr>
                                <w:pStyle w:val="Tab"/>
                              </w:pPr>
                              <w:r>
                                <w:rPr>
                                  <w:rFonts w:ascii="Arial Bold"/>
                                  <w:b w:val="0"/>
                                  <w:bCs w:val="0"/>
                                  <w:sz w:val="24"/>
                                  <w:szCs w:val="24"/>
                                  <w:rtl w:val="0"/>
                                  <w:lang w:val="en-US"/>
                                </w:rPr>
                                <w:t>39</w:t>
                              </w:r>
                            </w:p>
                          </w:txbxContent>
                        </wps:txbx>
                        <wps:bodyPr rot="0" spcFirstLastPara="1" vertOverflow="overflow" horzOverflow="overflow" vert="horz" wrap="square" lIns="0" tIns="0" rIns="0" bIns="0" numCol="1" spcCol="38100" rtlCol="0" anchor="t" upright="0">
                          <a:prstTxWarp prst="textNoShape"/>
                          <a:noAutofit/>
                        </wps:bodyPr>
                      </wps:wsp>
                    </wpg:wgp>
                  </a:graphicData>
                </a:graphic>
              </wp:anchor>
            </w:drawing>
          </mc:Choice>
          <mc:Fallback>
            <w:pict>
              <v:group id="_x0000_s1026" style="visibility:visible;position:absolute;margin-left:414.0pt;margin-top:-54.0pt;width:39.8pt;height:113.6pt;z-index:251659264;mso-position-horizontal:absolute;mso-position-horizontal-relative:text;mso-position-vertical:absolute;mso-position-vertical-relative:line;mso-wrap-distance-left:0.0pt;mso-wrap-distance-top:0.0pt;mso-wrap-distance-right:0.0pt;mso-wrap-distance-bottom:0.0pt;" coordorigin="-1,0" coordsize="504828,1442722">
                <w10:wrap type="none" side="bothSides" anchorx="text"/>
                <v:shape id="_x0000_s1027" style="position:absolute;left:-1;top:0;width:504828;height:1442722;" coordorigin="0,0" coordsize="21600,21600" path="M 0,0 L 21600,0 L 21600,21600 L 0,21600 X E">
                  <v:fill color="#000000" opacity="100.0%" type="solid"/>
                  <v:stroke filltype="solid" color="#000000" opacity="100.0%" weight="0.8pt" dashstyle="solid" endcap="flat" miterlimit="800.0%" joinstyle="miter" linestyle="single"/>
                </v:shape>
                <v:shape id="_x0000_s1028" style="position:absolute;left:0;top:0;width:504825;height:1442721;" coordorigin="0,0" coordsize="21600,21600" path="M 0,0 L 21600,0 L 21600,21599 L 0,21599 X E">
                  <v:fill on="f"/>
                  <v:stroke on="f" weight="1.0pt" dashstyle="solid" endcap="flat" miterlimit="400.0%" joinstyle="miter" linestyle="single"/>
                  <v:textbox>
                    <w:txbxContent>
                      <w:p>
                        <w:pPr>
                          <w:pStyle w:val="Tab"/>
                        </w:pPr>
                        <w:r>
                          <w:rPr>
                            <w:rFonts w:ascii="Arial Bold"/>
                            <w:b w:val="0"/>
                            <w:bCs w:val="0"/>
                            <w:sz w:val="24"/>
                            <w:szCs w:val="24"/>
                            <w:rtl w:val="0"/>
                            <w:lang w:val="en-US"/>
                          </w:rPr>
                          <w:t>39</w:t>
                        </w:r>
                      </w:p>
                    </w:txbxContent>
                  </v:textbox>
                </v:shape>
              </v:group>
            </w:pict>
          </mc:Fallback>
        </mc:AlternateContent>
      </w:r>
      <w:r>
        <w:rPr>
          <w:rFonts w:ascii="Helvetica" w:cs="Arial Unicode MS" w:hAnsi="Arial Unicode MS" w:eastAsia="Arial Unicode MS"/>
          <w:sz w:val="24"/>
          <w:szCs w:val="24"/>
          <w:rtl w:val="0"/>
          <w:lang w:val="en-US"/>
        </w:rPr>
        <w:t>Ruby Language Optimization Techniques</w:t>
      </w:r>
      <w:r>
        <w:rPr>
          <w:rFonts w:ascii="Symbol" w:cs="Symbol" w:hAnsi="Symbol" w:eastAsia="Symbol"/>
          <w:sz w:val="24"/>
          <w:szCs w:val="24"/>
          <w:vertAlign w:val="superscript"/>
          <w:rtl w:val="0"/>
          <w:lang w:val="en-US"/>
        </w:rPr>
        <w:footnoteReference w:customMarkFollows="1" w:id="1"/>
        <w:t xml:space="preserve"> </w:t>
      </w:r>
    </w:p>
    <w:p>
      <w:pPr>
        <w:pStyle w:val="Author's Name"/>
        <w:rPr>
          <w:rFonts w:ascii="Century Schoolbook" w:cs="Century Schoolbook" w:hAnsi="Century Schoolbook" w:eastAsia="Century Schoolbook"/>
          <w:caps w:val="1"/>
          <w:strike w:val="0"/>
          <w:dstrike w:val="0"/>
          <w:color w:val="000000"/>
          <w:sz w:val="16"/>
          <w:szCs w:val="16"/>
          <w:u w:val="none" w:color="000000"/>
          <w:vertAlign w:val="baseline"/>
        </w:rPr>
      </w:pPr>
      <w:r>
        <w:rPr>
          <w:rFonts w:ascii="Helvetica" w:cs="Arial Unicode MS" w:hAnsi="Arial Unicode MS" w:eastAsia="Arial Unicode MS"/>
          <w:sz w:val="20"/>
          <w:szCs w:val="20"/>
          <w:rtl w:val="0"/>
          <w:lang w:val="en-US"/>
        </w:rPr>
        <w:t>NICHOLAS BENDER</w:t>
      </w:r>
      <w:r>
        <w:rPr>
          <w:rFonts w:ascii="Times New Roman"/>
          <w:sz w:val="20"/>
          <w:szCs w:val="20"/>
          <w:rtl w:val="0"/>
          <w:lang w:val="en-US"/>
        </w:rPr>
        <w:t xml:space="preserve">, </w:t>
      </w:r>
      <w:r>
        <w:rPr>
          <w:rFonts w:ascii="Century Schoolbook"/>
          <w:caps w:val="1"/>
          <w:strike w:val="0"/>
          <w:dstrike w:val="0"/>
          <w:color w:val="000000"/>
          <w:sz w:val="16"/>
          <w:szCs w:val="16"/>
          <w:u w:val="none" w:color="000000"/>
          <w:vertAlign w:val="baseline"/>
          <w:rtl w:val="0"/>
          <w:lang w:val="en-US"/>
        </w:rPr>
        <w:t>BOISE STATE UNIVERSITY</w:t>
      </w:r>
    </w:p>
    <w:p>
      <w:pPr>
        <w:pStyle w:val="Author's Name"/>
        <w:rPr>
          <w:rFonts w:ascii="Times New Roman" w:cs="Times New Roman" w:hAnsi="Times New Roman" w:eastAsia="Times New Roman"/>
        </w:rPr>
      </w:pPr>
      <w:r>
        <w:rPr>
          <w:rFonts w:ascii="Helvetica" w:cs="Arial Unicode MS" w:hAnsi="Arial Unicode MS" w:eastAsia="Arial Unicode MS"/>
          <w:sz w:val="20"/>
          <w:szCs w:val="20"/>
          <w:rtl w:val="0"/>
          <w:lang w:val="en-US"/>
        </w:rPr>
        <w:t>JOHN OTANDER</w:t>
      </w:r>
      <w:r>
        <w:rPr>
          <w:rFonts w:ascii="Times New Roman"/>
          <w:sz w:val="20"/>
          <w:szCs w:val="20"/>
          <w:rtl w:val="0"/>
          <w:lang w:val="en-US"/>
        </w:rPr>
        <w:t xml:space="preserve">, </w:t>
      </w:r>
      <w:r>
        <w:rPr>
          <w:rFonts w:ascii="Century Schoolbook"/>
          <w:caps w:val="1"/>
          <w:strike w:val="0"/>
          <w:dstrike w:val="0"/>
          <w:color w:val="000000"/>
          <w:sz w:val="16"/>
          <w:szCs w:val="16"/>
          <w:u w:val="none" w:color="000000"/>
          <w:vertAlign w:val="baseline"/>
          <w:rtl w:val="0"/>
          <w:lang w:val="en-US"/>
        </w:rPr>
        <w:t>BOISE STATE UNIVERSITY</w:t>
      </w:r>
    </w:p>
    <w:p>
      <w:pPr>
        <w:pStyle w:val="Author's Name"/>
        <w:rPr>
          <w:rFonts w:ascii="Century Schoolbook" w:cs="Century Schoolbook" w:hAnsi="Century Schoolbook" w:eastAsia="Century Schoolbook"/>
          <w:caps w:val="1"/>
          <w:strike w:val="0"/>
          <w:dstrike w:val="0"/>
          <w:color w:val="000000"/>
          <w:sz w:val="16"/>
          <w:szCs w:val="16"/>
          <w:u w:val="none" w:color="000000"/>
          <w:vertAlign w:val="baseline"/>
          <w:rtl w:val="0"/>
        </w:rPr>
      </w:pPr>
      <w:r>
        <w:rPr>
          <w:rFonts w:ascii="Helvetica" w:cs="Arial Unicode MS" w:hAnsi="Arial Unicode MS" w:eastAsia="Arial Unicode MS"/>
          <w:sz w:val="20"/>
          <w:szCs w:val="20"/>
          <w:rtl w:val="0"/>
          <w:lang w:val="en-US"/>
        </w:rPr>
        <w:t>BEN NEELY</w:t>
      </w:r>
      <w:r>
        <w:rPr>
          <w:rFonts w:ascii="Times New Roman"/>
          <w:sz w:val="20"/>
          <w:szCs w:val="20"/>
          <w:rtl w:val="0"/>
          <w:lang w:val="en-US"/>
        </w:rPr>
        <w:t xml:space="preserve">, </w:t>
      </w:r>
      <w:r>
        <w:rPr>
          <w:rFonts w:ascii="Century Schoolbook"/>
          <w:caps w:val="1"/>
          <w:strike w:val="0"/>
          <w:dstrike w:val="0"/>
          <w:color w:val="000000"/>
          <w:sz w:val="16"/>
          <w:szCs w:val="16"/>
          <w:u w:val="none" w:color="000000"/>
          <w:vertAlign w:val="baseline"/>
          <w:rtl w:val="0"/>
          <w:lang w:val="en-US"/>
        </w:rPr>
        <w:t>BOISE STATE UNIVERSITY</w:t>
      </w:r>
    </w:p>
    <w:p>
      <w:pPr>
        <w:pStyle w:val="Abstract Text"/>
        <w:rPr>
          <w:caps w:val="1"/>
          <w:strike w:val="0"/>
          <w:dstrike w:val="0"/>
          <w:color w:val="000000"/>
          <w:sz w:val="16"/>
          <w:szCs w:val="16"/>
          <w:u w:val="none" w:color="000000"/>
          <w:vertAlign w:val="baseline"/>
          <w:rtl w:val="0"/>
        </w:rPr>
      </w:pPr>
    </w:p>
    <w:p>
      <w:pPr>
        <w:pStyle w:val="Abstract Text"/>
        <w:rPr>
          <w:sz w:val="16"/>
          <w:szCs w:val="16"/>
          <w:rtl w:val="0"/>
        </w:rPr>
      </w:pPr>
      <w:r>
        <w:rPr>
          <w:rFonts w:ascii="Century Schoolbook" w:cs="Arial Unicode MS" w:hAnsi="Arial Unicode MS" w:eastAsia="Arial Unicode MS"/>
          <w:sz w:val="16"/>
          <w:szCs w:val="16"/>
          <w:rtl w:val="0"/>
          <w:lang w:val="en-US"/>
        </w:rPr>
        <w:t>The Ruby programming language has experienced a recent period of intense adoption and growth due to its excellent speed of iteration and due in no small part to the acceptance of the Ruby on Rails web framework within the startup sphere. While support is growing steadily for the language, it is largely dismissed as not having effective scalability, or having far slower runtimes than more traditional strongly-typed complex languages. In this article, we propose that many sophisticated techniques exist to enhance Ruby</w:t>
      </w:r>
      <w:r>
        <w:rPr>
          <w:rFonts w:ascii="Arial Unicode MS" w:cs="Arial Unicode MS" w:hAnsi="Century Schoolbook" w:eastAsia="Arial Unicode MS" w:hint="default"/>
          <w:sz w:val="16"/>
          <w:szCs w:val="16"/>
          <w:rtl w:val="0"/>
          <w:lang w:val="en-US"/>
        </w:rPr>
        <w:t>’</w:t>
      </w:r>
      <w:r>
        <w:rPr>
          <w:rFonts w:ascii="Century Schoolbook" w:cs="Arial Unicode MS" w:hAnsi="Arial Unicode MS" w:eastAsia="Arial Unicode MS"/>
          <w:sz w:val="16"/>
          <w:szCs w:val="16"/>
          <w:rtl w:val="0"/>
          <w:lang w:val="en-US"/>
        </w:rPr>
        <w:t>s performance both in using existing runtimes to compile ruby to statically typed languages, and in  using common anti-patterns to improve performance natively. Through experimentation and thorough research we conclude that Ruby performs competitively against it</w:t>
      </w:r>
      <w:r>
        <w:rPr>
          <w:rFonts w:ascii="Arial Unicode MS" w:cs="Arial Unicode MS" w:hAnsi="Century Schoolbook" w:eastAsia="Arial Unicode MS" w:hint="default"/>
          <w:sz w:val="16"/>
          <w:szCs w:val="16"/>
          <w:rtl w:val="0"/>
          <w:lang w:val="en-US"/>
        </w:rPr>
        <w:t>’</w:t>
      </w:r>
      <w:r>
        <w:rPr>
          <w:rFonts w:ascii="Century Schoolbook" w:cs="Arial Unicode MS" w:hAnsi="Arial Unicode MS" w:eastAsia="Arial Unicode MS"/>
          <w:sz w:val="16"/>
          <w:szCs w:val="16"/>
          <w:rtl w:val="0"/>
          <w:lang w:val="en-US"/>
        </w:rPr>
        <w:t>s similar scripting language counterparts, and can see increases of [XXXXX]% in many cases.</w:t>
      </w:r>
    </w:p>
    <w:p>
      <w:pPr>
        <w:pStyle w:val="Abstract Text"/>
        <w:rPr>
          <w:sz w:val="16"/>
          <w:szCs w:val="16"/>
          <w:rtl w:val="0"/>
        </w:rPr>
      </w:pPr>
      <w:r>
        <w:rPr>
          <w:rFonts w:ascii="Century Schoolbook" w:cs="Arial Unicode MS" w:hAnsi="Arial Unicode MS" w:eastAsia="Arial Unicode MS"/>
          <w:sz w:val="16"/>
          <w:szCs w:val="16"/>
          <w:rtl w:val="0"/>
          <w:lang w:val="en-US"/>
        </w:rPr>
        <w:t xml:space="preserve">Categories and Subject Descriptors: </w:t>
      </w:r>
      <w:r>
        <w:rPr>
          <w:rFonts w:ascii="Century Schoolbook Bold"/>
          <w:b w:val="1"/>
          <w:bCs w:val="1"/>
          <w:sz w:val="16"/>
          <w:szCs w:val="16"/>
          <w:rtl w:val="0"/>
          <w:lang w:val="en-US"/>
        </w:rPr>
        <w:t>D.2.3 [Coding Tools and Techniques]</w:t>
      </w:r>
      <w:r>
        <w:rPr>
          <w:rFonts w:ascii="Century Schoolbook" w:cs="Arial Unicode MS" w:hAnsi="Arial Unicode MS" w:eastAsia="Arial Unicode MS"/>
          <w:sz w:val="16"/>
          <w:szCs w:val="16"/>
          <w:rtl w:val="0"/>
          <w:lang w:val="en-US"/>
        </w:rPr>
        <w:t xml:space="preserve">: Object-oriented programming, </w:t>
      </w:r>
      <w:r>
        <w:rPr>
          <w:rFonts w:ascii="Century Schoolbook Bold"/>
          <w:b w:val="1"/>
          <w:bCs w:val="1"/>
          <w:sz w:val="16"/>
          <w:szCs w:val="16"/>
          <w:rtl w:val="0"/>
          <w:lang w:val="en-US"/>
        </w:rPr>
        <w:t>B.6.3 [Design Aids]: Optimization</w:t>
      </w:r>
    </w:p>
    <w:p>
      <w:pPr>
        <w:pStyle w:val="Abstract Text"/>
        <w:rPr>
          <w:sz w:val="16"/>
          <w:szCs w:val="16"/>
          <w:rtl w:val="0"/>
        </w:rPr>
      </w:pPr>
      <w:r>
        <w:rPr>
          <w:rFonts w:ascii="Century Schoolbook" w:cs="Arial Unicode MS" w:hAnsi="Arial Unicode MS" w:eastAsia="Arial Unicode MS"/>
          <w:sz w:val="16"/>
          <w:szCs w:val="16"/>
          <w:rtl w:val="0"/>
          <w:lang w:val="en-US"/>
        </w:rPr>
        <w:t>General Terms: Optimization, Algorithms, Performance</w:t>
      </w:r>
    </w:p>
    <w:p>
      <w:pPr>
        <w:pStyle w:val="Abstract Text"/>
        <w:rPr>
          <w:sz w:val="16"/>
          <w:szCs w:val="16"/>
          <w:rtl w:val="0"/>
        </w:rPr>
      </w:pPr>
      <w:r>
        <w:rPr>
          <w:rFonts w:ascii="Century Schoolbook" w:cs="Arial Unicode MS" w:hAnsi="Arial Unicode MS" w:eastAsia="Arial Unicode MS"/>
          <w:sz w:val="16"/>
          <w:szCs w:val="16"/>
          <w:rtl w:val="0"/>
          <w:lang w:val="en-US"/>
        </w:rPr>
        <w:t>Additional Key Words and Phrases: Ruby, Web Development, JRE, C++,</w:t>
      </w:r>
    </w:p>
    <w:p>
      <w:pPr>
        <w:pStyle w:val="Abstract Text"/>
        <w:rPr>
          <w:sz w:val="16"/>
          <w:szCs w:val="16"/>
          <w:rtl w:val="0"/>
        </w:rPr>
      </w:pPr>
      <w:r>
        <w:rPr>
          <w:rFonts w:ascii="Century Schoolbook Bold"/>
          <w:b w:val="1"/>
          <w:bCs w:val="1"/>
          <w:sz w:val="16"/>
          <w:szCs w:val="16"/>
          <w:rtl w:val="0"/>
          <w:lang w:val="en-US"/>
        </w:rPr>
        <w:t>ACM Reference Format</w:t>
      </w:r>
      <w:r>
        <w:rPr>
          <w:rFonts w:ascii="Century Schoolbook" w:cs="Arial Unicode MS" w:hAnsi="Arial Unicode MS" w:eastAsia="Arial Unicode MS"/>
          <w:sz w:val="16"/>
          <w:szCs w:val="16"/>
          <w:rtl w:val="0"/>
          <w:lang w:val="en-US"/>
        </w:rPr>
        <w:t>:</w:t>
      </w:r>
    </w:p>
    <w:p>
      <w:pPr>
        <w:pStyle w:val="Abstract Text"/>
        <w:rPr>
          <w:sz w:val="16"/>
          <w:szCs w:val="16"/>
          <w:rtl w:val="0"/>
        </w:rPr>
      </w:pPr>
      <w:r>
        <w:rPr>
          <w:rFonts w:ascii="Century Schoolbook" w:cs="Arial Unicode MS" w:hAnsi="Arial Unicode MS" w:eastAsia="Arial Unicode MS"/>
          <w:sz w:val="16"/>
          <w:szCs w:val="16"/>
          <w:rtl w:val="0"/>
          <w:lang w:val="en-US"/>
        </w:rPr>
        <w:t xml:space="preserve">Gang Zhou, Yafeng Wu, Ting Yan, Tian He, Chengdu Huang, John A. Stankovic, and Tarek F. Abdelzaher, 2010. A multi-frequency MAC specially designed for wireless sensor network applications. </w:t>
      </w:r>
      <w:r>
        <w:rPr>
          <w:rFonts w:ascii="Century Schoolbook" w:cs="Arial Unicode MS" w:hAnsi="Arial Unicode MS" w:eastAsia="Arial Unicode MS"/>
          <w:i w:val="1"/>
          <w:iCs w:val="1"/>
          <w:sz w:val="16"/>
          <w:szCs w:val="16"/>
          <w:rtl w:val="0"/>
          <w:lang w:val="en-US"/>
        </w:rPr>
        <w:t>ACM Trans. Embedd.</w:t>
      </w:r>
      <w:r>
        <w:rPr>
          <w:rFonts w:ascii="Arial Unicode MS" w:cs="Arial Unicode MS" w:hAnsi="Century Schoolbook" w:eastAsia="Arial Unicode MS" w:hint="default"/>
          <w:i w:val="1"/>
          <w:iCs w:val="1"/>
          <w:sz w:val="16"/>
          <w:szCs w:val="16"/>
          <w:rtl w:val="0"/>
          <w:lang w:val="en-US"/>
        </w:rPr>
        <w:t> </w:t>
      </w:r>
      <w:r>
        <w:rPr>
          <w:rFonts w:ascii="Century Schoolbook" w:cs="Arial Unicode MS" w:hAnsi="Arial Unicode MS" w:eastAsia="Arial Unicode MS"/>
          <w:i w:val="1"/>
          <w:iCs w:val="1"/>
          <w:sz w:val="16"/>
          <w:szCs w:val="16"/>
          <w:rtl w:val="0"/>
          <w:lang w:val="en-US"/>
        </w:rPr>
        <w:t>Comput.</w:t>
      </w:r>
      <w:r>
        <w:rPr>
          <w:rFonts w:ascii="Arial Unicode MS" w:cs="Arial Unicode MS" w:hAnsi="Century Schoolbook" w:eastAsia="Arial Unicode MS" w:hint="default"/>
          <w:i w:val="1"/>
          <w:iCs w:val="1"/>
          <w:sz w:val="16"/>
          <w:szCs w:val="16"/>
          <w:rtl w:val="0"/>
          <w:lang w:val="en-US"/>
        </w:rPr>
        <w:t> </w:t>
      </w:r>
      <w:r>
        <w:rPr>
          <w:rFonts w:ascii="Century Schoolbook" w:cs="Arial Unicode MS" w:hAnsi="Arial Unicode MS" w:eastAsia="Arial Unicode MS"/>
          <w:i w:val="1"/>
          <w:iCs w:val="1"/>
          <w:sz w:val="16"/>
          <w:szCs w:val="16"/>
          <w:rtl w:val="0"/>
          <w:lang w:val="en-US"/>
        </w:rPr>
        <w:t>Syst.</w:t>
      </w:r>
      <w:r>
        <w:rPr>
          <w:rFonts w:ascii="Arial Unicode MS" w:cs="Arial Unicode MS" w:hAnsi="Century Schoolbook" w:eastAsia="Arial Unicode MS" w:hint="default"/>
          <w:i w:val="1"/>
          <w:iCs w:val="1"/>
          <w:sz w:val="16"/>
          <w:szCs w:val="16"/>
          <w:rtl w:val="0"/>
          <w:lang w:val="en-US"/>
        </w:rPr>
        <w:t> </w:t>
      </w:r>
      <w:r>
        <w:rPr>
          <w:rFonts w:ascii="Century Schoolbook" w:cs="Arial Unicode MS" w:hAnsi="Arial Unicode MS" w:eastAsia="Arial Unicode MS"/>
          <w:sz w:val="16"/>
          <w:szCs w:val="16"/>
          <w:rtl w:val="0"/>
          <w:lang w:val="en-US"/>
        </w:rPr>
        <w:t>9,</w:t>
      </w:r>
      <w:r>
        <w:rPr>
          <w:rFonts w:ascii="Arial Unicode MS" w:cs="Arial Unicode MS" w:hAnsi="Century Schoolbook" w:eastAsia="Arial Unicode MS" w:hint="default"/>
          <w:i w:val="1"/>
          <w:iCs w:val="1"/>
          <w:sz w:val="16"/>
          <w:szCs w:val="16"/>
          <w:rtl w:val="0"/>
          <w:lang w:val="en-US"/>
        </w:rPr>
        <w:t> </w:t>
      </w:r>
      <w:r>
        <w:rPr>
          <w:rFonts w:ascii="Century Schoolbook" w:cs="Arial Unicode MS" w:hAnsi="Arial Unicode MS" w:eastAsia="Arial Unicode MS"/>
          <w:sz w:val="16"/>
          <w:szCs w:val="16"/>
          <w:rtl w:val="0"/>
          <w:lang w:val="en-US"/>
        </w:rPr>
        <w:t>4,</w:t>
      </w:r>
      <w:r>
        <w:rPr>
          <w:rFonts w:ascii="Arial Unicode MS" w:cs="Arial Unicode MS" w:hAnsi="Century Schoolbook" w:eastAsia="Arial Unicode MS" w:hint="default"/>
          <w:i w:val="1"/>
          <w:iCs w:val="1"/>
          <w:sz w:val="16"/>
          <w:szCs w:val="16"/>
          <w:rtl w:val="0"/>
          <w:lang w:val="en-US"/>
        </w:rPr>
        <w:t> </w:t>
      </w:r>
      <w:r>
        <w:rPr>
          <w:rFonts w:ascii="Century Schoolbook" w:cs="Arial Unicode MS" w:hAnsi="Arial Unicode MS" w:eastAsia="Arial Unicode MS"/>
          <w:sz w:val="16"/>
          <w:szCs w:val="16"/>
          <w:rtl w:val="0"/>
          <w:lang w:val="en-US"/>
        </w:rPr>
        <w:t>Article</w:t>
      </w:r>
      <w:r>
        <w:rPr>
          <w:rFonts w:ascii="Arial Unicode MS" w:cs="Arial Unicode MS" w:hAnsi="Century Schoolbook" w:eastAsia="Arial Unicode MS" w:hint="default"/>
          <w:sz w:val="16"/>
          <w:szCs w:val="16"/>
          <w:rtl w:val="0"/>
          <w:lang w:val="en-US"/>
        </w:rPr>
        <w:t> </w:t>
      </w:r>
      <w:r>
        <w:rPr>
          <w:rFonts w:ascii="Century Schoolbook" w:cs="Arial Unicode MS" w:hAnsi="Arial Unicode MS" w:eastAsia="Arial Unicode MS"/>
          <w:sz w:val="16"/>
          <w:szCs w:val="16"/>
          <w:rtl w:val="0"/>
          <w:lang w:val="en-US"/>
        </w:rPr>
        <w:t>39</w:t>
      </w:r>
      <w:r>
        <w:rPr>
          <w:rFonts w:ascii="Arial Unicode MS" w:cs="Arial Unicode MS" w:hAnsi="Century Schoolbook" w:eastAsia="Arial Unicode MS" w:hint="default"/>
          <w:sz w:val="16"/>
          <w:szCs w:val="16"/>
          <w:rtl w:val="0"/>
          <w:lang w:val="en-US"/>
        </w:rPr>
        <w:t> </w:t>
      </w:r>
      <w:r>
        <w:rPr>
          <w:rFonts w:ascii="Century Schoolbook" w:cs="Arial Unicode MS" w:hAnsi="Arial Unicode MS" w:eastAsia="Arial Unicode MS"/>
          <w:sz w:val="16"/>
          <w:szCs w:val="16"/>
          <w:rtl w:val="0"/>
          <w:lang w:val="en-US"/>
        </w:rPr>
        <w:t>(March</w:t>
      </w:r>
      <w:r>
        <w:rPr>
          <w:rFonts w:ascii="Arial Unicode MS" w:cs="Arial Unicode MS" w:hAnsi="Century Schoolbook" w:eastAsia="Arial Unicode MS" w:hint="default"/>
          <w:sz w:val="16"/>
          <w:szCs w:val="16"/>
          <w:rtl w:val="0"/>
          <w:lang w:val="en-US"/>
        </w:rPr>
        <w:t> </w:t>
      </w:r>
      <w:r>
        <w:rPr>
          <w:rFonts w:ascii="Century Schoolbook" w:cs="Arial Unicode MS" w:hAnsi="Arial Unicode MS" w:eastAsia="Arial Unicode MS"/>
          <w:sz w:val="16"/>
          <w:szCs w:val="16"/>
          <w:rtl w:val="0"/>
          <w:lang w:val="en-US"/>
        </w:rPr>
        <w:t>2010),</w:t>
      </w:r>
      <w:r>
        <w:rPr>
          <w:rFonts w:ascii="Arial Unicode MS" w:cs="Arial Unicode MS" w:hAnsi="Century Schoolbook" w:eastAsia="Arial Unicode MS" w:hint="default"/>
          <w:sz w:val="16"/>
          <w:szCs w:val="16"/>
          <w:rtl w:val="0"/>
          <w:lang w:val="en-US"/>
        </w:rPr>
        <w:t> </w:t>
      </w:r>
      <w:r>
        <w:rPr>
          <w:rFonts w:ascii="Century Schoolbook" w:cs="Arial Unicode MS" w:hAnsi="Arial Unicode MS" w:eastAsia="Arial Unicode MS"/>
          <w:sz w:val="16"/>
          <w:szCs w:val="16"/>
          <w:rtl w:val="0"/>
          <w:lang w:val="en-US"/>
        </w:rPr>
        <w:t>6</w:t>
      </w:r>
      <w:r>
        <w:rPr>
          <w:rFonts w:ascii="Arial Unicode MS" w:cs="Arial Unicode MS" w:hAnsi="Century Schoolbook" w:eastAsia="Arial Unicode MS" w:hint="default"/>
          <w:sz w:val="16"/>
          <w:szCs w:val="16"/>
          <w:rtl w:val="0"/>
          <w:lang w:val="en-US"/>
        </w:rPr>
        <w:t> </w:t>
      </w:r>
      <w:r>
        <w:rPr>
          <w:rFonts w:ascii="Century Schoolbook" w:cs="Arial Unicode MS" w:hAnsi="Arial Unicode MS" w:eastAsia="Arial Unicode MS"/>
          <w:sz w:val="16"/>
          <w:szCs w:val="16"/>
          <w:rtl w:val="0"/>
          <w:lang w:val="en-US"/>
        </w:rPr>
        <w:t>pages</w:t>
      </w:r>
      <w:r>
        <w:rPr>
          <w:rFonts w:ascii="Century Schoolbook" w:cs="Arial Unicode MS" w:hAnsi="Arial Unicode MS" w:eastAsia="Arial Unicode MS"/>
          <w:i w:val="1"/>
          <w:iCs w:val="1"/>
          <w:sz w:val="16"/>
          <w:szCs w:val="16"/>
          <w:rtl w:val="0"/>
          <w:lang w:val="en-US"/>
        </w:rPr>
        <w:t>.</w:t>
      </w:r>
      <w:r>
        <w:rPr>
          <w:rFonts w:ascii="Arial Unicode MS" w:cs="Arial Unicode MS" w:hAnsi="Century Schoolbook" w:eastAsia="Arial Unicode MS" w:hint="default"/>
          <w:sz w:val="16"/>
          <w:szCs w:val="16"/>
          <w:rtl w:val="0"/>
          <w:lang w:val="en-US"/>
        </w:rPr>
        <w:t xml:space="preserve">  </w:t>
      </w:r>
      <w:r>
        <w:rPr>
          <w:sz w:val="16"/>
          <w:szCs w:val="16"/>
          <w:rtl w:val="0"/>
        </w:rPr>
        <w:br w:type="textWrapping"/>
      </w:r>
      <w:r>
        <w:rPr>
          <w:rFonts w:ascii="Courier New"/>
          <w:sz w:val="16"/>
          <w:szCs w:val="16"/>
          <w:rtl w:val="0"/>
          <w:lang w:val="en-US"/>
        </w:rPr>
        <w:t>DOI</w:t>
      </w:r>
      <w:r>
        <w:rPr>
          <w:rFonts w:ascii="Century Schoolbook" w:cs="Arial Unicode MS" w:hAnsi="Arial Unicode MS" w:eastAsia="Arial Unicode MS"/>
          <w:sz w:val="16"/>
          <w:szCs w:val="16"/>
          <w:rtl w:val="0"/>
          <w:lang w:val="en-US"/>
        </w:rPr>
        <w:t xml:space="preserve">:http://dx.doi.org/10.1145/0000000.0000000 </w:t>
      </w:r>
    </w:p>
    <w:p>
      <w:pPr>
        <w:pStyle w:val="Heading"/>
        <w:numPr>
          <w:ilvl w:val="0"/>
          <w:numId w:val="3"/>
        </w:numPr>
        <w:tabs>
          <w:tab w:val="clear" w:pos="360"/>
        </w:tabs>
        <w:ind w:left="288" w:hanging="288"/>
        <w:rPr>
          <w:position w:val="0"/>
          <w:sz w:val="18"/>
          <w:szCs w:val="18"/>
          <w:rtl w:val="0"/>
        </w:rPr>
      </w:pPr>
      <w:r>
        <w:rPr>
          <w:rFonts w:ascii="Arial Bold"/>
          <w:sz w:val="18"/>
          <w:szCs w:val="18"/>
          <w:rtl w:val="0"/>
        </w:rPr>
        <w:t>INTRODUCTION</w:t>
      </w:r>
    </w:p>
    <w:p>
      <w:pPr>
        <w:pStyle w:val="Initial Body Text"/>
        <w:rPr>
          <w:sz w:val="20"/>
          <w:szCs w:val="20"/>
          <w:rtl w:val="0"/>
        </w:rPr>
      </w:pPr>
      <w:r>
        <w:rPr>
          <w:rFonts w:ascii="Century Schoolbook" w:cs="Arial Unicode MS" w:hAnsi="Arial Unicode MS" w:eastAsia="Arial Unicode MS"/>
          <w:sz w:val="20"/>
          <w:szCs w:val="20"/>
          <w:rtl w:val="0"/>
          <w:lang w:val="en-US"/>
        </w:rPr>
        <w:t>In recent years, the Ruby programming language has grown its community and established itself as a valuable and popular tool for many tasks [O</w:t>
      </w:r>
      <w:r>
        <w:rPr>
          <w:rFonts w:ascii="Arial Unicode MS" w:cs="Arial Unicode MS" w:hAnsi="Century Schoolbook" w:eastAsia="Arial Unicode MS" w:hint="default"/>
          <w:sz w:val="20"/>
          <w:szCs w:val="20"/>
          <w:rtl w:val="0"/>
          <w:lang w:val="en-US"/>
        </w:rPr>
        <w:t>’</w:t>
      </w:r>
      <w:r>
        <w:rPr>
          <w:rFonts w:ascii="Century Schoolbook" w:cs="Arial Unicode MS" w:hAnsi="Arial Unicode MS" w:eastAsia="Arial Unicode MS"/>
          <w:sz w:val="20"/>
          <w:szCs w:val="20"/>
          <w:rtl w:val="0"/>
          <w:lang w:val="en-US"/>
        </w:rPr>
        <w:t>Donoghue, 2014]. The success of Ruby on Rails as a prototyping framework as well as a full-stack solution for some larger companies has brought forth a myriad of techniques to ensure that the language</w:t>
      </w:r>
      <w:r>
        <w:rPr>
          <w:rFonts w:ascii="Arial Unicode MS" w:cs="Arial Unicode MS" w:hAnsi="Century Schoolbook" w:eastAsia="Arial Unicode MS" w:hint="default"/>
          <w:sz w:val="20"/>
          <w:szCs w:val="20"/>
          <w:rtl w:val="0"/>
          <w:lang w:val="en-US"/>
        </w:rPr>
        <w:t>’</w:t>
      </w:r>
      <w:r>
        <w:rPr>
          <w:rFonts w:ascii="Century Schoolbook" w:cs="Arial Unicode MS" w:hAnsi="Arial Unicode MS" w:eastAsia="Arial Unicode MS"/>
          <w:sz w:val="20"/>
          <w:szCs w:val="20"/>
          <w:rtl w:val="0"/>
          <w:lang w:val="en-US"/>
        </w:rPr>
        <w:t>s speed differences compared to similar languages are minimal. Ruby</w:t>
      </w:r>
      <w:r>
        <w:rPr>
          <w:rFonts w:ascii="Arial Unicode MS" w:cs="Arial Unicode MS" w:hAnsi="Century Schoolbook" w:eastAsia="Arial Unicode MS" w:hint="default"/>
          <w:sz w:val="20"/>
          <w:szCs w:val="20"/>
          <w:rtl w:val="0"/>
          <w:lang w:val="en-US"/>
        </w:rPr>
        <w:t>’</w:t>
      </w:r>
      <w:r>
        <w:rPr>
          <w:rFonts w:ascii="Century Schoolbook" w:cs="Arial Unicode MS" w:hAnsi="Arial Unicode MS" w:eastAsia="Arial Unicode MS"/>
          <w:sz w:val="20"/>
          <w:szCs w:val="20"/>
          <w:rtl w:val="0"/>
          <w:lang w:val="en-US"/>
        </w:rPr>
        <w:t>s slower performance as compared to C or Java is attributed to interpreted execution, dynamic typing, meta-programming support, and the Global Interpreter Lock [Odaira, Castanos, and Tomari, 2014]. This increase in popularity has caused a large number independent optimization efforts to arise from large corporations such as IBM, as well as efforts from the Ruby open-source community.</w:t>
      </w:r>
    </w:p>
    <w:p>
      <w:pPr>
        <w:pStyle w:val="Initial Body Text"/>
        <w:rPr>
          <w:sz w:val="20"/>
          <w:szCs w:val="20"/>
          <w:rtl w:val="0"/>
        </w:rPr>
      </w:pPr>
      <w:r>
        <w:rPr>
          <w:rFonts w:ascii="Century Schoolbook" w:cs="Arial Unicode MS" w:hAnsi="Arial Unicode MS" w:eastAsia="Arial Unicode MS"/>
          <w:sz w:val="20"/>
          <w:szCs w:val="20"/>
          <w:rtl w:val="0"/>
          <w:lang w:val="en-US"/>
        </w:rPr>
        <w:t>With each of these techniques there exist certain sacrifices, but in this exploration we will conclude that the best practices for stable, performant Ruby code exist by utilizing the newest versions of the core language properly, and not by utilizing other third party interpreters or solutions.</w:t>
      </w:r>
    </w:p>
    <w:p>
      <w:pPr>
        <w:pStyle w:val="Initial Body Text"/>
        <w:rPr>
          <w:sz w:val="20"/>
          <w:szCs w:val="20"/>
          <w:rtl w:val="0"/>
        </w:rPr>
      </w:pPr>
    </w:p>
    <w:p>
      <w:pPr>
        <w:pStyle w:val="Initial Body Text"/>
        <w:rPr>
          <w:sz w:val="20"/>
          <w:szCs w:val="20"/>
          <w:rtl w:val="0"/>
        </w:rPr>
      </w:pPr>
      <w:r>
        <w:rPr>
          <w:rFonts w:ascii="Century Schoolbook" w:cs="Arial Unicode MS" w:hAnsi="Arial Unicode MS" w:eastAsia="Arial Unicode MS"/>
          <w:sz w:val="20"/>
          <w:szCs w:val="20"/>
          <w:rtl w:val="0"/>
          <w:lang w:val="en-US"/>
        </w:rPr>
        <w:t>Ruby is an object oriented, dynamically-typed, high-level scripting language. It is a programming language that was written for humans and just happens to run on computers. It's intended to promote developer happiness through simplicity, elegant libraries, and terse, readable syntax. Ruby uses duck typing, meaning type is determined through methods and properties.</w:t>
      </w:r>
    </w:p>
    <w:p>
      <w:pPr>
        <w:pStyle w:val="Initial Body Text"/>
        <w:rPr>
          <w:sz w:val="20"/>
          <w:szCs w:val="20"/>
          <w:rtl w:val="0"/>
        </w:rPr>
      </w:pPr>
    </w:p>
    <w:p>
      <w:pPr>
        <w:pStyle w:val="Initial Body Text"/>
        <w:rPr>
          <w:i w:val="0"/>
          <w:iCs w:val="0"/>
          <w:sz w:val="20"/>
          <w:szCs w:val="20"/>
          <w:rtl w:val="0"/>
        </w:rPr>
      </w:pPr>
      <w:r>
        <w:rPr>
          <w:i w:val="1"/>
          <w:iCs w:val="1"/>
          <w:rtl w:val="0"/>
          <w:lang w:val="en-US"/>
        </w:rPr>
        <w:t>When I see a bird that walks like a duck and swims like a duck and quacks like a duck, I call that bird a duck.</w:t>
      </w:r>
    </w:p>
    <w:p>
      <w:pPr>
        <w:pStyle w:val="Initial Body Text"/>
        <w:rPr>
          <w:sz w:val="20"/>
          <w:szCs w:val="20"/>
          <w:rtl w:val="0"/>
        </w:rPr>
      </w:pPr>
      <w:r>
        <w:rPr>
          <w:rFonts w:ascii="Century Schoolbook" w:cs="Arial Unicode MS" w:hAnsi="Arial Unicode MS" w:eastAsia="Arial Unicode MS"/>
          <w:sz w:val="20"/>
          <w:szCs w:val="20"/>
          <w:rtl w:val="0"/>
          <w:lang w:val="en-US"/>
        </w:rPr>
        <w:t>Heim, Michael (2007). Exploring Indiana Highways. Exploring America's Highway. p. 68. ISBN 978-0-9744358-3-1.</w:t>
      </w:r>
    </w:p>
    <w:p>
      <w:pPr>
        <w:pStyle w:val="Initial Body Text"/>
        <w:rPr>
          <w:sz w:val="20"/>
          <w:szCs w:val="20"/>
          <w:rtl w:val="0"/>
        </w:rPr>
      </w:pPr>
    </w:p>
    <w:p>
      <w:pPr>
        <w:pStyle w:val="Initial Body Text"/>
        <w:rPr>
          <w:sz w:val="20"/>
          <w:szCs w:val="20"/>
          <w:rtl w:val="0"/>
        </w:rPr>
      </w:pPr>
      <w:r>
        <w:rPr>
          <w:rFonts w:ascii="Century Schoolbook" w:cs="Arial Unicode MS" w:hAnsi="Arial Unicode MS" w:eastAsia="Arial Unicode MS"/>
          <w:sz w:val="20"/>
          <w:szCs w:val="20"/>
          <w:rtl w:val="0"/>
          <w:lang w:val="en-US"/>
        </w:rPr>
        <w:t>Program Execution at a High Level</w:t>
      </w:r>
    </w:p>
    <w:p>
      <w:pPr>
        <w:pStyle w:val="Initial Body Text"/>
        <w:rPr>
          <w:sz w:val="20"/>
          <w:szCs w:val="20"/>
          <w:rtl w:val="0"/>
        </w:rPr>
      </w:pPr>
    </w:p>
    <w:p>
      <w:pPr>
        <w:pStyle w:val="Initial Body Text"/>
        <w:rPr>
          <w:sz w:val="20"/>
          <w:szCs w:val="20"/>
          <w:rtl w:val="0"/>
        </w:rPr>
      </w:pPr>
      <w:r>
        <w:rPr>
          <w:rFonts w:ascii="Century Schoolbook" w:cs="Arial Unicode MS" w:hAnsi="Arial Unicode MS" w:eastAsia="Arial Unicode MS"/>
          <w:sz w:val="20"/>
          <w:szCs w:val="20"/>
          <w:rtl w:val="0"/>
          <w:lang w:val="en-US"/>
        </w:rPr>
        <w:t>CODE =&gt; TOKENIZATION =&gt; PARSE TREE =&gt; COMPILATION =&gt; YARV INSTRUCTIONS</w:t>
      </w:r>
    </w:p>
    <w:p>
      <w:pPr>
        <w:pStyle w:val="Initial Body Text"/>
        <w:rPr>
          <w:sz w:val="20"/>
          <w:szCs w:val="20"/>
          <w:rtl w:val="0"/>
        </w:rPr>
      </w:pPr>
    </w:p>
    <w:p>
      <w:pPr>
        <w:pStyle w:val="Initial Body Text"/>
        <w:rPr>
          <w:sz w:val="20"/>
          <w:szCs w:val="20"/>
          <w:rtl w:val="0"/>
        </w:rPr>
      </w:pPr>
      <w:r>
        <w:rPr>
          <w:rFonts w:ascii="Century Schoolbook" w:cs="Arial Unicode MS" w:hAnsi="Arial Unicode MS" w:eastAsia="Arial Unicode MS"/>
          <w:sz w:val="20"/>
          <w:szCs w:val="20"/>
          <w:rtl w:val="0"/>
          <w:lang w:val="en-US"/>
        </w:rPr>
        <w:t>When a Ruby program is executed, it first tokenizes the program. This means that the contents are converted into a collection of tokens with associated types.</w:t>
      </w:r>
      <w:r>
        <w:rPr>
          <w:rFonts w:ascii="Century Schoolbook" w:cs="Arial Unicode MS" w:hAnsi="Arial Unicode MS" w:eastAsia="Arial Unicode MS"/>
          <w:sz w:val="20"/>
          <w:szCs w:val="20"/>
          <w:rtl w:val="0"/>
          <w:lang w:val="en-US"/>
        </w:rPr>
        <w:t xml:space="preserve">  </w:t>
      </w:r>
      <w:r>
        <w:rPr>
          <w:rFonts w:ascii="Century Schoolbook" w:cs="Arial Unicode MS" w:hAnsi="Arial Unicode MS" w:eastAsia="Arial Unicode MS"/>
          <w:sz w:val="20"/>
          <w:szCs w:val="20"/>
          <w:rtl w:val="0"/>
          <w:lang w:val="en-US"/>
        </w:rPr>
        <w:t>Ruby uses the LALR (Look-Ahead Left Reversed Rightmost Derivation) Parser to apply meaning to the tokens and construct the Abstract Syntax Tree.</w:t>
      </w:r>
      <w:r>
        <w:rPr>
          <w:rFonts w:ascii="Century Schoolbook" w:cs="Arial Unicode MS" w:hAnsi="Arial Unicode MS" w:eastAsia="Arial Unicode MS"/>
          <w:sz w:val="20"/>
          <w:szCs w:val="20"/>
          <w:rtl w:val="0"/>
          <w:lang w:val="en-US"/>
        </w:rPr>
        <w:t xml:space="preserve"> </w:t>
      </w:r>
      <w:r>
        <w:rPr>
          <w:rFonts w:ascii="Century Schoolbook" w:cs="Arial Unicode MS" w:hAnsi="Arial Unicode MS" w:eastAsia="Arial Unicode MS"/>
          <w:sz w:val="20"/>
          <w:szCs w:val="20"/>
          <w:rtl w:val="0"/>
          <w:lang w:val="en-US"/>
        </w:rPr>
        <w:t>The compilation step was introduced with Ruby 1.9, and is where the YARV (Yet Another Ruby Virtual Machine) comes into play. It translates the code into bytecode, or YARV instructions.</w:t>
      </w:r>
    </w:p>
    <w:p>
      <w:pPr>
        <w:pStyle w:val="Initial Body Text"/>
        <w:rPr>
          <w:sz w:val="20"/>
          <w:szCs w:val="20"/>
          <w:rtl w:val="0"/>
        </w:rPr>
      </w:pPr>
    </w:p>
    <w:p>
      <w:pPr>
        <w:pStyle w:val="Initial Body Text"/>
        <w:rPr>
          <w:sz w:val="20"/>
          <w:szCs w:val="20"/>
          <w:rtl w:val="0"/>
        </w:rPr>
      </w:pPr>
      <w:r>
        <w:rPr>
          <w:rFonts w:ascii="Century Schoolbook" w:cs="Arial Unicode MS" w:hAnsi="Arial Unicode MS" w:eastAsia="Arial Unicode MS"/>
          <w:sz w:val="20"/>
          <w:szCs w:val="20"/>
          <w:rtl w:val="0"/>
          <w:lang w:val="en-US"/>
        </w:rPr>
        <w:t>YARV instructions for a simple program</w:t>
      </w:r>
      <w:r>
        <w:rPr>
          <w:rFonts w:ascii="Century Schoolbook" w:cs="Arial Unicode MS" w:hAnsi="Arial Unicode MS" w:eastAsia="Arial Unicode MS"/>
          <w:sz w:val="20"/>
          <w:szCs w:val="20"/>
          <w:rtl w:val="0"/>
          <w:lang w:val="en-US"/>
        </w:rPr>
        <w:t>:</w:t>
      </w:r>
    </w:p>
    <w:p>
      <w:pPr>
        <w:pStyle w:val="Initial Body Text"/>
        <w:rPr>
          <w:sz w:val="20"/>
          <w:szCs w:val="20"/>
          <w:rtl w:val="0"/>
        </w:rPr>
      </w:pPr>
    </w:p>
    <w:p>
      <w:pPr>
        <w:pStyle w:val="Initial Body Text"/>
        <w:rPr>
          <w:rFonts w:ascii="Courier New" w:cs="Courier New" w:hAnsi="Courier New" w:eastAsia="Courier New"/>
        </w:rPr>
      </w:pPr>
      <w:r>
        <w:rPr>
          <w:rFonts w:ascii="Courier New"/>
          <w:rtl w:val="0"/>
          <w:lang w:val="en-US"/>
        </w:rPr>
        <w:t>~|||$ irb</w:t>
      </w:r>
    </w:p>
    <w:p>
      <w:pPr>
        <w:pStyle w:val="Initial Body Text"/>
        <w:rPr>
          <w:rFonts w:ascii="Courier New" w:cs="Courier New" w:hAnsi="Courier New" w:eastAsia="Courier New"/>
        </w:rPr>
      </w:pPr>
      <w:r>
        <w:rPr>
          <w:rFonts w:ascii="Courier New"/>
          <w:rtl w:val="0"/>
          <w:lang w:val="en-US"/>
        </w:rPr>
        <w:t>2.1.1 :001 &gt; code = &lt;&lt;CODE</w:t>
      </w:r>
    </w:p>
    <w:p>
      <w:pPr>
        <w:pStyle w:val="Initial Body Text"/>
        <w:rPr>
          <w:rFonts w:ascii="Courier New" w:cs="Courier New" w:hAnsi="Courier New" w:eastAsia="Courier New"/>
        </w:rPr>
      </w:pPr>
      <w:r>
        <w:rPr>
          <w:rFonts w:ascii="Courier New"/>
          <w:rtl w:val="0"/>
          <w:lang w:val="en-US"/>
        </w:rPr>
        <w:t>2.1.1 :002"&gt; puts 1 + 2</w:t>
      </w:r>
    </w:p>
    <w:p>
      <w:pPr>
        <w:pStyle w:val="Initial Body Text"/>
        <w:rPr>
          <w:rFonts w:ascii="Courier New" w:cs="Courier New" w:hAnsi="Courier New" w:eastAsia="Courier New"/>
        </w:rPr>
      </w:pPr>
      <w:r>
        <w:rPr>
          <w:rFonts w:ascii="Courier New"/>
          <w:rtl w:val="0"/>
          <w:lang w:val="en-US"/>
        </w:rPr>
        <w:t>2.1.1 :003"&gt; CODE</w:t>
      </w:r>
    </w:p>
    <w:p>
      <w:pPr>
        <w:pStyle w:val="Initial Body Text"/>
        <w:rPr>
          <w:rFonts w:ascii="Courier New" w:cs="Courier New" w:hAnsi="Courier New" w:eastAsia="Courier New"/>
        </w:rPr>
      </w:pPr>
      <w:r>
        <w:rPr>
          <w:rFonts w:ascii="Courier New"/>
          <w:rtl w:val="0"/>
          <w:lang w:val="en-US"/>
        </w:rPr>
        <w:t xml:space="preserve"> =&gt; "puts 1 + 2\n" </w:t>
      </w:r>
    </w:p>
    <w:p>
      <w:pPr>
        <w:pStyle w:val="Initial Body Text"/>
        <w:rPr>
          <w:rFonts w:ascii="Courier New" w:cs="Courier New" w:hAnsi="Courier New" w:eastAsia="Courier New"/>
        </w:rPr>
      </w:pPr>
      <w:r>
        <w:rPr>
          <w:rFonts w:ascii="Courier New"/>
          <w:rtl w:val="0"/>
          <w:lang w:val="en-US"/>
        </w:rPr>
        <w:t>2.1.1 :004 &gt; puts RubyVM::InstructionSequence.compile(code).disasm</w:t>
      </w:r>
    </w:p>
    <w:p>
      <w:pPr>
        <w:pStyle w:val="Initial Body Text"/>
        <w:rPr>
          <w:rFonts w:ascii="Courier New" w:cs="Courier New" w:hAnsi="Courier New" w:eastAsia="Courier New"/>
        </w:rPr>
      </w:pPr>
      <w:r>
        <w:rPr>
          <w:rFonts w:ascii="Courier New"/>
          <w:rtl w:val="0"/>
          <w:lang w:val="en-US"/>
        </w:rPr>
        <w:t>== disasm: &lt;RubyVM::InstructionSequence:&lt;compiled&gt;@&lt;compiled&gt;&gt;==========</w:t>
      </w:r>
    </w:p>
    <w:p>
      <w:pPr>
        <w:pStyle w:val="Initial Body Text"/>
        <w:rPr>
          <w:rFonts w:ascii="Courier New" w:cs="Courier New" w:hAnsi="Courier New" w:eastAsia="Courier New"/>
        </w:rPr>
      </w:pPr>
      <w:r>
        <w:rPr>
          <w:rFonts w:ascii="Courier New"/>
          <w:rtl w:val="0"/>
          <w:lang w:val="en-US"/>
        </w:rPr>
        <w:t>0000 trace            1                                               (   1)</w:t>
      </w:r>
    </w:p>
    <w:p>
      <w:pPr>
        <w:pStyle w:val="Initial Body Text"/>
        <w:rPr>
          <w:rFonts w:ascii="Courier New" w:cs="Courier New" w:hAnsi="Courier New" w:eastAsia="Courier New"/>
        </w:rPr>
      </w:pPr>
      <w:r>
        <w:rPr>
          <w:rFonts w:ascii="Courier New"/>
          <w:rtl w:val="0"/>
          <w:lang w:val="en-US"/>
        </w:rPr>
        <w:t xml:space="preserve">0002 putself          </w:t>
      </w:r>
    </w:p>
    <w:p>
      <w:pPr>
        <w:pStyle w:val="Initial Body Text"/>
        <w:rPr>
          <w:rFonts w:ascii="Courier New" w:cs="Courier New" w:hAnsi="Courier New" w:eastAsia="Courier New"/>
        </w:rPr>
      </w:pPr>
      <w:r>
        <w:rPr>
          <w:rFonts w:ascii="Courier New"/>
          <w:rtl w:val="0"/>
          <w:lang w:val="en-US"/>
        </w:rPr>
        <w:t xml:space="preserve">0003 putobject_OP_INT2FIX_O_1_C_ </w:t>
      </w:r>
    </w:p>
    <w:p>
      <w:pPr>
        <w:pStyle w:val="Initial Body Text"/>
        <w:rPr>
          <w:rFonts w:ascii="Courier New" w:cs="Courier New" w:hAnsi="Courier New" w:eastAsia="Courier New"/>
        </w:rPr>
      </w:pPr>
      <w:r>
        <w:rPr>
          <w:rFonts w:ascii="Courier New"/>
          <w:rtl w:val="0"/>
          <w:lang w:val="en-US"/>
        </w:rPr>
        <w:t>0004 putobject        2</w:t>
      </w:r>
    </w:p>
    <w:p>
      <w:pPr>
        <w:pStyle w:val="Initial Body Text"/>
        <w:rPr>
          <w:rFonts w:ascii="Courier New" w:cs="Courier New" w:hAnsi="Courier New" w:eastAsia="Courier New"/>
        </w:rPr>
      </w:pPr>
      <w:r>
        <w:rPr>
          <w:rFonts w:ascii="Courier New"/>
          <w:rtl w:val="0"/>
          <w:lang w:val="en-US"/>
        </w:rPr>
        <w:t>0006 opt_plus         &lt;callinfo!mid:+, argc:1, ARGS_SKIP&gt;</w:t>
      </w:r>
    </w:p>
    <w:p>
      <w:pPr>
        <w:pStyle w:val="Initial Body Text"/>
        <w:rPr>
          <w:rFonts w:ascii="Courier New" w:cs="Courier New" w:hAnsi="Courier New" w:eastAsia="Courier New"/>
        </w:rPr>
      </w:pPr>
      <w:r>
        <w:rPr>
          <w:rFonts w:ascii="Courier New"/>
          <w:rtl w:val="0"/>
          <w:lang w:val="en-US"/>
        </w:rPr>
        <w:t>0008 opt_send_simple  &lt;callinfo!mid:puts, argc:1, FCALL|ARGS_SKIP&gt;</w:t>
      </w:r>
    </w:p>
    <w:p>
      <w:pPr>
        <w:pStyle w:val="Initial Body Text"/>
        <w:rPr>
          <w:rFonts w:ascii="Courier New" w:cs="Courier New" w:hAnsi="Courier New" w:eastAsia="Courier New"/>
        </w:rPr>
      </w:pPr>
      <w:r>
        <w:rPr>
          <w:rFonts w:ascii="Courier New"/>
          <w:rtl w:val="0"/>
          <w:lang w:val="en-US"/>
        </w:rPr>
        <w:t xml:space="preserve">0010 leave            </w:t>
      </w:r>
    </w:p>
    <w:p>
      <w:pPr>
        <w:pStyle w:val="Initial Body Text"/>
        <w:rPr>
          <w:rFonts w:ascii="Century Schoolbook" w:cs="Century Schoolbook" w:hAnsi="Century Schoolbook" w:eastAsia="Century Schoolbook"/>
          <w:sz w:val="20"/>
          <w:szCs w:val="20"/>
          <w:rtl w:val="0"/>
        </w:rPr>
      </w:pPr>
      <w:r>
        <w:rPr>
          <w:rFonts w:ascii="Courier New"/>
          <w:rtl w:val="0"/>
          <w:lang w:val="en-US"/>
        </w:rPr>
        <w:t xml:space="preserve"> =&gt; nil</w:t>
      </w:r>
    </w:p>
    <w:p>
      <w:pPr>
        <w:pStyle w:val="Initial Body Text"/>
        <w:rPr>
          <w:sz w:val="20"/>
          <w:szCs w:val="20"/>
          <w:rtl w:val="0"/>
        </w:rPr>
      </w:pPr>
    </w:p>
    <w:p>
      <w:pPr>
        <w:pStyle w:val="Initial Body Text"/>
        <w:rPr>
          <w:sz w:val="20"/>
          <w:szCs w:val="20"/>
          <w:rtl w:val="0"/>
        </w:rPr>
      </w:pPr>
      <w:r>
        <w:rPr>
          <w:rFonts w:ascii="Century Schoolbook" w:cs="Arial Unicode MS" w:hAnsi="Arial Unicode MS" w:eastAsia="Arial Unicode MS"/>
          <w:sz w:val="20"/>
          <w:szCs w:val="20"/>
          <w:rtl w:val="0"/>
          <w:lang w:val="en-US"/>
        </w:rPr>
        <w:t>The introduction of the compilation step and YARV have significantly helped the execution speed of Ruby programs. However, there's always room for more improvements.</w:t>
      </w:r>
    </w:p>
    <w:p>
      <w:pPr>
        <w:pStyle w:val="Heading"/>
        <w:numPr>
          <w:ilvl w:val="0"/>
          <w:numId w:val="3"/>
        </w:numPr>
        <w:tabs>
          <w:tab w:val="clear" w:pos="360"/>
        </w:tabs>
        <w:ind w:left="288" w:hanging="288"/>
        <w:rPr>
          <w:position w:val="0"/>
          <w:sz w:val="18"/>
          <w:szCs w:val="18"/>
          <w:rtl w:val="0"/>
        </w:rPr>
      </w:pPr>
      <w:r>
        <w:rPr>
          <w:rFonts w:ascii="Arial Bold"/>
          <w:sz w:val="18"/>
          <w:szCs w:val="18"/>
          <w:rtl w:val="0"/>
          <w:lang w:val="en-US"/>
        </w:rPr>
        <w:t>JRUBY</w:t>
      </w:r>
    </w:p>
    <w:p>
      <w:pPr>
        <w:pStyle w:val="Heading 2 with H1"/>
        <w:numPr>
          <w:ilvl w:val="1"/>
          <w:numId w:val="6"/>
        </w:numPr>
        <w:tabs>
          <w:tab w:val="clear" w:pos="450"/>
        </w:tabs>
        <w:bidi w:val="0"/>
        <w:ind w:left="727" w:right="0" w:hanging="637"/>
        <w:jc w:val="left"/>
        <w:rPr>
          <w:caps w:val="0"/>
          <w:smallCaps w:val="0"/>
          <w:strike w:val="0"/>
          <w:dstrike w:val="0"/>
          <w:outline w:val="0"/>
          <w:color w:val="000000"/>
          <w:spacing w:val="0"/>
          <w:kern w:val="0"/>
          <w:position w:val="0"/>
          <w:sz w:val="18"/>
          <w:szCs w:val="18"/>
          <w:u w:val="none" w:color="000000"/>
          <w:vertAlign w:val="baseline"/>
          <w:rtl w:val="0"/>
          <w:lang w:val="en-US"/>
        </w:rPr>
      </w:pPr>
      <w:r>
        <w:rPr>
          <w:rFonts w:ascii="Arial Bold"/>
          <w:sz w:val="18"/>
          <w:szCs w:val="18"/>
          <w:rtl w:val="0"/>
          <w:lang w:val="en-US"/>
        </w:rPr>
        <w:t>Purpose</w:t>
      </w:r>
    </w:p>
    <w:p>
      <w:pPr>
        <w:pStyle w:val="Initial Body Text"/>
        <w:rPr>
          <w:sz w:val="20"/>
          <w:szCs w:val="20"/>
          <w:rtl w:val="0"/>
        </w:rPr>
      </w:pPr>
      <w:r>
        <w:rPr>
          <w:rFonts w:ascii="Century Schoolbook" w:cs="Arial Unicode MS" w:hAnsi="Arial Unicode MS" w:eastAsia="Arial Unicode MS"/>
          <w:sz w:val="20"/>
          <w:szCs w:val="20"/>
          <w:rtl w:val="0"/>
          <w:lang w:val="en-US"/>
        </w:rPr>
        <w:t>Jruby endeavors to solve many Ruby performance issues by eliminating the standard interpreter and instead taking ruby syntax and compiling as much of the core libraries as possible to Java bytecode. Current versions of JRuby support both just-in-time compilation as well as ahead-of-time compilation to Java bytecode. In using these various stages of bytecode in addition to some portions of the standard interpreter, this allows for several advantages over the standard interpreter.</w:t>
      </w:r>
    </w:p>
    <w:p>
      <w:pPr>
        <w:pStyle w:val="Initial Body Text"/>
        <w:rPr>
          <w:sz w:val="20"/>
          <w:szCs w:val="20"/>
          <w:rtl w:val="0"/>
        </w:rPr>
      </w:pPr>
      <w:r>
        <w:rPr>
          <w:rFonts w:ascii="Century Schoolbook" w:cs="Arial Unicode MS" w:hAnsi="Arial Unicode MS" w:eastAsia="Arial Unicode MS"/>
          <w:sz w:val="20"/>
          <w:szCs w:val="20"/>
          <w:rtl w:val="0"/>
        </w:rPr>
        <w:tab/>
        <w:t>One of the more obvious improvements is the ability to call and use standard Java libraries and classes from within ruby projects. For larger organizations already using Java for core library support, this allows for improved flexibility of the development envi</w:t>
      </w:r>
      <w:r>
        <w:rPr>
          <w:rFonts w:ascii="Century Schoolbook" w:cs="Arial Unicode MS" w:hAnsi="Arial Unicode MS" w:eastAsia="Arial Unicode MS"/>
          <w:sz w:val="20"/>
          <w:szCs w:val="20"/>
          <w:rtl w:val="0"/>
          <w:lang w:val="en-US"/>
        </w:rPr>
        <w:t xml:space="preserve">ronment. </w:t>
      </w:r>
    </w:p>
    <w:p>
      <w:pPr>
        <w:pStyle w:val="Initial Body Text"/>
        <w:rPr>
          <w:sz w:val="20"/>
          <w:szCs w:val="20"/>
          <w:rtl w:val="0"/>
        </w:rPr>
      </w:pPr>
    </w:p>
    <w:p>
      <w:pPr>
        <w:pStyle w:val="Heading 2 with H1"/>
        <w:rPr>
          <w:sz w:val="18"/>
          <w:szCs w:val="18"/>
          <w:rtl w:val="0"/>
        </w:rPr>
      </w:pPr>
      <w:r>
        <w:rPr>
          <w:rFonts w:ascii="Arial Bold" w:cs="Arial Unicode MS" w:hAnsi="Arial Unicode MS" w:eastAsia="Arial Unicode MS"/>
          <w:sz w:val="18"/>
          <w:szCs w:val="18"/>
          <w:rtl w:val="0"/>
          <w:lang w:val="en-US"/>
        </w:rPr>
        <w:t xml:space="preserve"> 2.2. Performance</w:t>
      </w:r>
    </w:p>
    <w:p>
      <w:pPr>
        <w:pStyle w:val="Initial Body Text"/>
        <w:rPr>
          <w:sz w:val="20"/>
          <w:szCs w:val="20"/>
          <w:rtl w:val="0"/>
        </w:rPr>
      </w:pPr>
      <w:r>
        <w:rPr>
          <w:rFonts w:ascii="Century Schoolbook" w:cs="Arial Unicode MS" w:hAnsi="Arial Unicode MS" w:eastAsia="Arial Unicode MS"/>
          <w:sz w:val="20"/>
          <w:szCs w:val="20"/>
          <w:rtl w:val="0"/>
          <w:lang w:val="en-US"/>
        </w:rPr>
        <w:t>In 2007, JRuby</w:t>
      </w:r>
      <w:r>
        <w:rPr>
          <w:rFonts w:ascii="Arial Unicode MS" w:cs="Arial Unicode MS" w:hAnsi="Century Schoolbook" w:eastAsia="Arial Unicode MS" w:hint="default"/>
          <w:sz w:val="20"/>
          <w:szCs w:val="20"/>
          <w:rtl w:val="0"/>
          <w:lang w:val="en-US"/>
        </w:rPr>
        <w:t>’</w:t>
      </w:r>
      <w:r>
        <w:rPr>
          <w:rFonts w:ascii="Century Schoolbook" w:cs="Arial Unicode MS" w:hAnsi="Arial Unicode MS" w:eastAsia="Arial Unicode MS"/>
          <w:sz w:val="20"/>
          <w:szCs w:val="20"/>
          <w:rtl w:val="0"/>
          <w:lang w:val="en-US"/>
        </w:rPr>
        <w:t>s overall performace was compared with Ruby 1.8.5, the Yarv interpreter (now merged into Ruby</w:t>
      </w:r>
      <w:r>
        <w:rPr>
          <w:rFonts w:ascii="Arial Unicode MS" w:cs="Arial Unicode MS" w:hAnsi="Century Schoolbook" w:eastAsia="Arial Unicode MS" w:hint="default"/>
          <w:sz w:val="20"/>
          <w:szCs w:val="20"/>
          <w:rtl w:val="0"/>
          <w:lang w:val="en-US"/>
        </w:rPr>
        <w:t>’</w:t>
      </w:r>
      <w:r>
        <w:rPr>
          <w:rFonts w:ascii="Century Schoolbook" w:cs="Arial Unicode MS" w:hAnsi="Arial Unicode MS" w:eastAsia="Arial Unicode MS"/>
          <w:sz w:val="20"/>
          <w:szCs w:val="20"/>
          <w:rtl w:val="0"/>
          <w:lang w:val="en-US"/>
        </w:rPr>
        <w:t>s official interpreter), and Rubinius. In it, only 10% of tests performed had JRuby outperforming standard Ruby. These speed enhancements, however, still managed to run all Ruby benchmarks without timing out or producing an error, a claim that no other non-standard Ruby implementation could make [Cangiano, 2007].</w:t>
      </w:r>
      <w:r>
        <w:rPr>
          <w:sz w:val="20"/>
          <w:szCs w:val="20"/>
          <w:rtl w:val="0"/>
          <w:lang w:val="en-US"/>
        </w:rPr>
        <w:drawing>
          <wp:anchor distT="152400" distB="152400" distL="152400" distR="152400" simplePos="0" relativeHeight="251660288" behindDoc="0" locked="0" layoutInCell="1" allowOverlap="1">
            <wp:simplePos x="0" y="0"/>
            <wp:positionH relativeFrom="margin">
              <wp:posOffset>-6349</wp:posOffset>
            </wp:positionH>
            <wp:positionV relativeFrom="line">
              <wp:posOffset>406400</wp:posOffset>
            </wp:positionV>
            <wp:extent cx="5029200" cy="3203122"/>
            <wp:effectExtent l="0" t="0" r="0" b="0"/>
            <wp:wrapTopAndBottom distT="152400" distB="152400"/>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image.jpg"/>
                    <pic:cNvPicPr/>
                  </pic:nvPicPr>
                  <pic:blipFill rotWithShape="1">
                    <a:blip r:embed="rId4">
                      <a:extLst/>
                    </a:blip>
                    <a:srcRect l="0" t="0" r="0" b="0"/>
                    <a:stretch>
                      <a:fillRect/>
                    </a:stretch>
                  </pic:blipFill>
                  <pic:spPr>
                    <a:xfrm>
                      <a:off x="0" y="0"/>
                      <a:ext cx="5029200" cy="3203122"/>
                    </a:xfrm>
                    <a:prstGeom prst="rect">
                      <a:avLst/>
                    </a:prstGeom>
                    <a:noFill/>
                    <a:ln>
                      <a:noFill/>
                    </a:ln>
                    <a:effectLst/>
                    <a:extLst/>
                  </pic:spPr>
                </pic:pic>
              </a:graphicData>
            </a:graphic>
          </wp:anchor>
        </w:drawing>
      </w:r>
    </w:p>
    <w:p>
      <w:pPr>
        <w:pStyle w:val="Display Equation"/>
        <w:tabs>
          <w:tab w:val="right" w:pos="7900"/>
          <w:tab w:val="clear" w:pos="7920"/>
        </w:tabs>
        <w:rPr>
          <w:sz w:val="20"/>
          <w:szCs w:val="20"/>
          <w:rtl w:val="0"/>
        </w:rPr>
      </w:pPr>
      <w:r>
        <w:rPr>
          <w:rFonts w:ascii="Helvetica"/>
          <w:sz w:val="20"/>
          <w:szCs w:val="20"/>
          <w:rtl w:val="0"/>
          <w:lang w:val="en-US"/>
        </w:rPr>
        <w:t>(Figure 1)</w:t>
      </w:r>
    </w:p>
    <w:p>
      <w:pPr>
        <w:pStyle w:val="Initial Body Text"/>
        <w:rPr>
          <w:sz w:val="20"/>
          <w:szCs w:val="20"/>
          <w:rtl w:val="0"/>
        </w:rPr>
      </w:pPr>
      <w:r>
        <w:rPr>
          <w:rFonts w:ascii="Century Schoolbook" w:cs="Arial Unicode MS" w:hAnsi="Arial Unicode MS" w:eastAsia="Arial Unicode MS"/>
          <w:sz w:val="20"/>
          <w:szCs w:val="20"/>
          <w:rtl w:val="0"/>
          <w:lang w:val="en-US"/>
        </w:rPr>
        <w:t>However, benchmarks performed in 2014 between the latest implementations of JRuby and Ruby (Figure 1) are comparable to standard Ruby, but also ramp up significantly in comparison to Ruby in Memory usage (to almost 10x).</w:t>
      </w:r>
    </w:p>
    <w:p>
      <w:pPr>
        <w:pStyle w:val="Initial Body Text"/>
        <w:rPr>
          <w:sz w:val="20"/>
          <w:szCs w:val="20"/>
          <w:rtl w:val="0"/>
        </w:rPr>
      </w:pPr>
    </w:p>
    <w:p>
      <w:pPr>
        <w:pStyle w:val="Initial Body Text"/>
        <w:rPr>
          <w:sz w:val="20"/>
          <w:szCs w:val="20"/>
          <w:rtl w:val="0"/>
        </w:rPr>
      </w:pPr>
      <w:r>
        <w:rPr>
          <w:rFonts w:ascii="Century Schoolbook" w:cs="Arial Unicode MS" w:hAnsi="Arial Unicode MS" w:eastAsia="Arial Unicode MS"/>
          <w:sz w:val="20"/>
          <w:szCs w:val="20"/>
          <w:rtl w:val="0"/>
          <w:lang w:val="en-US"/>
        </w:rPr>
        <w:t>If memory usage isn</w:t>
      </w:r>
      <w:r>
        <w:rPr>
          <w:rFonts w:ascii="Arial Unicode MS" w:cs="Arial Unicode MS" w:hAnsi="Century Schoolbook" w:eastAsia="Arial Unicode MS" w:hint="default"/>
          <w:sz w:val="20"/>
          <w:szCs w:val="20"/>
          <w:rtl w:val="0"/>
          <w:lang w:val="en-US"/>
        </w:rPr>
        <w:t>’</w:t>
      </w:r>
      <w:r>
        <w:rPr>
          <w:rFonts w:ascii="Century Schoolbook" w:cs="Arial Unicode MS" w:hAnsi="Arial Unicode MS" w:eastAsia="Arial Unicode MS"/>
          <w:sz w:val="20"/>
          <w:szCs w:val="20"/>
          <w:rtl w:val="0"/>
          <w:lang w:val="en-US"/>
        </w:rPr>
        <w:t>t a priority for a given Ruby project, the biggest additional downside in performance of JRuby has to do with the speed of initializing the JVM to begin with. A simple ruby script that would take the MRI a fraction of a second to run would require several additional seconds just due to JVM launch times.</w:t>
      </w:r>
    </w:p>
    <w:p>
      <w:pPr>
        <w:pStyle w:val="Initial Body Text"/>
        <w:rPr>
          <w:sz w:val="20"/>
          <w:szCs w:val="20"/>
          <w:rtl w:val="0"/>
        </w:rPr>
      </w:pPr>
    </w:p>
    <w:p>
      <w:pPr>
        <w:pStyle w:val="Heading 2 with H1"/>
        <w:rPr>
          <w:sz w:val="18"/>
          <w:szCs w:val="18"/>
          <w:rtl w:val="0"/>
        </w:rPr>
      </w:pPr>
      <w:r>
        <w:rPr>
          <w:rFonts w:ascii="Arial Bold" w:cs="Arial Unicode MS" w:hAnsi="Arial Unicode MS" w:eastAsia="Arial Unicode MS"/>
          <w:sz w:val="18"/>
          <w:szCs w:val="18"/>
          <w:rtl w:val="0"/>
          <w:lang w:val="en-US"/>
        </w:rPr>
        <w:t>2.3 Lack of C Support</w:t>
      </w:r>
    </w:p>
    <w:p>
      <w:pPr>
        <w:pStyle w:val="Initial Body Text"/>
        <w:rPr>
          <w:sz w:val="20"/>
          <w:szCs w:val="20"/>
          <w:rtl w:val="0"/>
        </w:rPr>
      </w:pPr>
      <w:r>
        <w:rPr>
          <w:rFonts w:ascii="Century Schoolbook" w:cs="Arial Unicode MS" w:hAnsi="Arial Unicode MS" w:eastAsia="Arial Unicode MS"/>
          <w:sz w:val="20"/>
          <w:szCs w:val="20"/>
          <w:rtl w:val="0"/>
          <w:lang w:val="en-US"/>
        </w:rPr>
        <w:t>While JRuby allows for enhanced support and compatibility with Java libraries and applets, the majority of Ruby users (especially those using Ruby on Rails) are used to using libraries that contain native C support. In choosing to support Java, JRuby forces the incompatibility with native C extensions. Most notably are a variety of database interfaces and web servers.</w:t>
      </w:r>
    </w:p>
    <w:p>
      <w:pPr>
        <w:pStyle w:val="Initial Body Text"/>
        <w:rPr>
          <w:sz w:val="20"/>
          <w:szCs w:val="20"/>
          <w:rtl w:val="0"/>
        </w:rPr>
      </w:pPr>
    </w:p>
    <w:p>
      <w:pPr>
        <w:pStyle w:val="Heading 2 with H1"/>
        <w:rPr>
          <w:rFonts w:ascii="Times New Roman" w:cs="Times New Roman" w:hAnsi="Times New Roman" w:eastAsia="Times New Roman"/>
          <w:b w:val="1"/>
          <w:bCs w:val="1"/>
          <w:i w:val="1"/>
          <w:iCs w:val="1"/>
        </w:rPr>
      </w:pPr>
      <w:r>
        <w:rPr>
          <w:rFonts w:ascii="Arial Bold" w:cs="Arial Unicode MS" w:hAnsi="Arial Unicode MS" w:eastAsia="Arial Unicode MS"/>
          <w:sz w:val="18"/>
          <w:szCs w:val="18"/>
          <w:rtl w:val="0"/>
          <w:lang w:val="en-US"/>
        </w:rPr>
        <w:t>2.4. Development Lag</w:t>
      </w:r>
    </w:p>
    <w:p>
      <w:pPr>
        <w:pStyle w:val="Initial Body Text"/>
        <w:rPr>
          <w:sz w:val="20"/>
          <w:szCs w:val="20"/>
          <w:rtl w:val="0"/>
        </w:rPr>
      </w:pPr>
      <w:r>
        <w:rPr>
          <w:rFonts w:ascii="Century Schoolbook" w:cs="Arial Unicode MS" w:hAnsi="Arial Unicode MS" w:eastAsia="Arial Unicode MS"/>
          <w:sz w:val="20"/>
          <w:szCs w:val="20"/>
          <w:rtl w:val="0"/>
          <w:lang w:val="en-US"/>
        </w:rPr>
        <w:t>Due to JRuby</w:t>
      </w:r>
      <w:r>
        <w:rPr>
          <w:rFonts w:ascii="Arial Unicode MS" w:cs="Arial Unicode MS" w:hAnsi="Century Schoolbook" w:eastAsia="Arial Unicode MS" w:hint="default"/>
          <w:sz w:val="20"/>
          <w:szCs w:val="20"/>
          <w:rtl w:val="0"/>
          <w:lang w:val="en-US"/>
        </w:rPr>
        <w:t>’</w:t>
      </w:r>
      <w:r>
        <w:rPr>
          <w:rFonts w:ascii="Century Schoolbook" w:cs="Arial Unicode MS" w:hAnsi="Arial Unicode MS" w:eastAsia="Arial Unicode MS"/>
          <w:sz w:val="20"/>
          <w:szCs w:val="20"/>
          <w:rtl w:val="0"/>
          <w:lang w:val="en-US"/>
        </w:rPr>
        <w:t xml:space="preserve">s implementation being dependent on Ruby releases prior to implementation and support, this has created an unfortunately long lag time, with the most recent release of JRuby only supporting Ruby version 1.9.3, which was initially released in 2011. </w:t>
      </w:r>
    </w:p>
    <w:p>
      <w:pPr>
        <w:pStyle w:val="Initial Body Text"/>
        <w:rPr>
          <w:sz w:val="20"/>
          <w:szCs w:val="20"/>
          <w:rtl w:val="0"/>
        </w:rPr>
      </w:pPr>
    </w:p>
    <w:p>
      <w:pPr>
        <w:pStyle w:val="Heading 2 with H1"/>
        <w:rPr>
          <w:sz w:val="18"/>
          <w:szCs w:val="18"/>
          <w:rtl w:val="0"/>
        </w:rPr>
      </w:pPr>
      <w:r>
        <w:rPr>
          <w:rFonts w:ascii="Arial Bold" w:cs="Arial Unicode MS" w:hAnsi="Arial Unicode MS" w:eastAsia="Arial Unicode MS"/>
          <w:sz w:val="18"/>
          <w:szCs w:val="18"/>
          <w:rtl w:val="0"/>
          <w:lang w:val="en-US"/>
        </w:rPr>
        <w:t>2.5 Summary</w:t>
      </w:r>
    </w:p>
    <w:p>
      <w:pPr>
        <w:pStyle w:val="Initial Body Text"/>
        <w:rPr>
          <w:rFonts w:ascii="Arial Bold" w:cs="Arial Bold" w:hAnsi="Arial Bold" w:eastAsia="Arial Bold"/>
          <w:caps w:val="0"/>
          <w:smallCaps w:val="0"/>
          <w:strike w:val="0"/>
          <w:dstrike w:val="0"/>
          <w:outline w:val="0"/>
          <w:color w:val="000000"/>
          <w:spacing w:val="0"/>
          <w:kern w:val="0"/>
          <w:position w:val="0"/>
          <w:sz w:val="18"/>
          <w:szCs w:val="18"/>
          <w:u w:val="none" w:color="000000"/>
          <w:vertAlign w:val="baseline"/>
          <w:rtl w:val="0"/>
          <w:lang w:val="en-US"/>
        </w:rPr>
      </w:pPr>
      <w:r>
        <w:rPr>
          <w:rFonts w:ascii="Century Schoolbook" w:cs="Arial Unicode MS" w:hAnsi="Arial Unicode MS" w:eastAsia="Arial Unicode MS"/>
          <w:sz w:val="20"/>
          <w:szCs w:val="20"/>
          <w:rtl w:val="0"/>
          <w:lang w:val="en-US"/>
        </w:rPr>
        <w:t>While JRuby does offer some improved benchmark performance in a minority of cases, the slow development cycle and potential for a massive increase to memory footprint make it an unsuitable option for pure ruby development stacks.</w:t>
      </w:r>
    </w:p>
    <w:p>
      <w:pPr>
        <w:pStyle w:val="Heading"/>
        <w:numPr>
          <w:ilvl w:val="0"/>
          <w:numId w:val="3"/>
        </w:numPr>
        <w:tabs>
          <w:tab w:val="clear" w:pos="360"/>
        </w:tabs>
        <w:bidi w:val="0"/>
        <w:ind w:left="288" w:right="0" w:hanging="288"/>
        <w:jc w:val="left"/>
        <w:rPr>
          <w:rFonts w:ascii="Arial Bold" w:cs="Arial Bold" w:hAnsi="Arial Bold" w:eastAsia="Arial Bold"/>
          <w:position w:val="0"/>
          <w:sz w:val="18"/>
          <w:szCs w:val="18"/>
          <w:rtl w:val="0"/>
        </w:rPr>
      </w:pPr>
      <w:r>
        <w:rPr>
          <w:rFonts w:ascii="Arial Bold"/>
          <w:sz w:val="18"/>
          <w:szCs w:val="18"/>
          <w:rtl w:val="0"/>
          <w:lang w:val="en-US"/>
        </w:rPr>
        <w:t>Rubinius</w:t>
      </w:r>
    </w:p>
    <w:p>
      <w:pPr>
        <w:pStyle w:val="Heading 2 with H1"/>
        <w:numPr>
          <w:ilvl w:val="1"/>
          <w:numId w:val="9"/>
        </w:numPr>
        <w:tabs>
          <w:tab w:val="clear" w:pos="450"/>
        </w:tabs>
        <w:bidi w:val="0"/>
        <w:ind w:left="727" w:right="0" w:hanging="637"/>
        <w:jc w:val="left"/>
        <w:rPr>
          <w:position w:val="0"/>
          <w:sz w:val="18"/>
          <w:szCs w:val="18"/>
          <w:rtl w:val="0"/>
          <w:lang w:val="en-US"/>
        </w:rPr>
      </w:pPr>
      <w:r>
        <w:rPr>
          <w:rFonts w:ascii="Arial Bold"/>
          <w:sz w:val="18"/>
          <w:szCs w:val="18"/>
          <w:rtl w:val="0"/>
          <w:lang w:val="en-US"/>
        </w:rPr>
        <w:t>Purpose</w:t>
      </w:r>
    </w:p>
    <w:p>
      <w:pPr>
        <w:pStyle w:val="Initial Body Text"/>
        <w:rPr>
          <w:sz w:val="20"/>
          <w:szCs w:val="20"/>
          <w:rtl w:val="0"/>
          <w:lang w:val="en-US"/>
        </w:rPr>
      </w:pPr>
      <w:r>
        <w:rPr>
          <w:rFonts w:ascii="Century Schoolbook" w:cs="Arial Unicode MS" w:hAnsi="Arial Unicode MS" w:eastAsia="Arial Unicode MS"/>
          <w:sz w:val="20"/>
          <w:szCs w:val="20"/>
          <w:rtl w:val="0"/>
          <w:lang w:val="en-US"/>
        </w:rPr>
        <w:t>Rubinius is an implementation of the Ruby programming language and includes a bytecode virtual machine, Ruby syntax parser, bytecode compiler, generational garbage collector, just-in-time (JIT) native machine code compliler, and Ruby Core and Standard Libraries. Rubinius is written using Ruby and C++.</w:t>
      </w:r>
    </w:p>
    <w:p>
      <w:pPr>
        <w:pStyle w:val="Initial Body Text"/>
        <w:rPr>
          <w:rFonts w:ascii="Arial Bold" w:cs="Arial Bold" w:hAnsi="Arial Bold" w:eastAsia="Arial Bold"/>
          <w:sz w:val="18"/>
          <w:szCs w:val="18"/>
          <w:rtl w:val="0"/>
          <w:lang w:val="en-US"/>
        </w:rPr>
      </w:pPr>
    </w:p>
    <w:p>
      <w:pPr>
        <w:pStyle w:val="Heading 2 with H1"/>
        <w:numPr>
          <w:ilvl w:val="1"/>
          <w:numId w:val="10"/>
        </w:numPr>
        <w:tabs>
          <w:tab w:val="clear" w:pos="450"/>
        </w:tabs>
        <w:ind w:left="727" w:hanging="637"/>
        <w:rPr>
          <w:position w:val="0"/>
        </w:rPr>
      </w:pPr>
      <w:r>
        <w:rPr>
          <w:sz w:val="18"/>
          <w:szCs w:val="18"/>
          <w:rtl w:val="0"/>
          <w:lang w:val="en-US"/>
        </w:rPr>
        <w:t>History</w:t>
      </w:r>
    </w:p>
    <w:p>
      <w:pPr>
        <w:pStyle w:val="Initial Body Text"/>
        <w:rPr>
          <w:sz w:val="20"/>
          <w:szCs w:val="20"/>
          <w:rtl w:val="0"/>
          <w:lang w:val="en-US"/>
        </w:rPr>
      </w:pPr>
      <w:r>
        <w:rPr>
          <w:rFonts w:ascii="Century Schoolbook" w:cs="Arial Unicode MS" w:hAnsi="Arial Unicode MS" w:eastAsia="Arial Unicode MS"/>
          <w:sz w:val="20"/>
          <w:szCs w:val="20"/>
          <w:rtl w:val="0"/>
          <w:lang w:val="en-US"/>
        </w:rPr>
        <w:t>Rubinius was originally created to be a Ruby virtual machine and runtime written in pure ruby. The current ruby interpreter is primarily writen in non-Ruby langauges such as C. From 2007 to 2013, the software company Engine Yard was a primary backer of Rubinius. During that time the focus of Rubinius evolved from creating a completely bootstrapped Ruby VM to instead offering an implementation of Ruby with increased performance. Under this new direction, Rubinius partially abandoned the idea of bootstrapping the Ruby VM in all Ruby code, and instead sought to use C++ to increase performance and establish Rubinius as the fastest Ruby implementation. Recently Rubinius has focused on supporting concurrency and multi-threading.</w:t>
      </w:r>
    </w:p>
    <w:p>
      <w:pPr>
        <w:pStyle w:val="Initial Body Text"/>
        <w:rPr>
          <w:sz w:val="20"/>
          <w:szCs w:val="20"/>
          <w:rtl w:val="0"/>
          <w:lang w:val="en-US"/>
        </w:rPr>
      </w:pPr>
    </w:p>
    <w:p>
      <w:pPr>
        <w:pStyle w:val="Initial Body Text"/>
        <w:rPr>
          <w:rFonts w:ascii="Arial Bold" w:cs="Arial Bold" w:hAnsi="Arial Bold" w:eastAsia="Arial Bold"/>
          <w:sz w:val="18"/>
          <w:szCs w:val="18"/>
          <w:rtl w:val="0"/>
          <w:lang w:val="en-US"/>
        </w:rPr>
      </w:pPr>
    </w:p>
    <w:p>
      <w:pPr>
        <w:pStyle w:val="Heading 2 with H1"/>
        <w:numPr>
          <w:ilvl w:val="1"/>
          <w:numId w:val="11"/>
        </w:numPr>
        <w:tabs>
          <w:tab w:val="clear" w:pos="450"/>
        </w:tabs>
        <w:ind w:left="727" w:hanging="637"/>
        <w:rPr>
          <w:position w:val="0"/>
        </w:rPr>
      </w:pPr>
      <w:r>
        <w:rPr>
          <w:sz w:val="18"/>
          <w:szCs w:val="18"/>
          <w:rtl w:val="0"/>
          <w:lang w:val="en-US"/>
        </w:rPr>
        <w:t>Performance</w:t>
      </w:r>
    </w:p>
    <w:p>
      <w:pPr>
        <w:pStyle w:val="Initial Body Text"/>
        <w:rPr>
          <w:sz w:val="20"/>
          <w:szCs w:val="20"/>
          <w:rtl w:val="0"/>
        </w:rPr>
      </w:pPr>
      <w:r>
        <w:rPr>
          <w:rFonts w:ascii="Century Schoolbook" w:cs="Arial Unicode MS" w:hAnsi="Arial Unicode MS" w:eastAsia="Arial Unicode MS"/>
          <w:sz w:val="20"/>
          <w:szCs w:val="20"/>
          <w:rtl w:val="0"/>
          <w:lang w:val="en-US"/>
        </w:rPr>
        <w:t>Rubinius initially achieved performance equal or slightly better to that of the Yarv interpreter. However, in recent years the MRI interpreter has consistently out performed Rubinius on most benchmark tests.</w:t>
      </w:r>
    </w:p>
    <w:p>
      <w:pPr>
        <w:pStyle w:val="Heading 2 with H1"/>
        <w:tabs>
          <w:tab w:val="left" w:pos="410"/>
        </w:tabs>
        <w:rPr>
          <w:rFonts w:ascii="Century Schoolbook" w:cs="Century Schoolbook" w:hAnsi="Century Schoolbook" w:eastAsia="Century Schoolbook"/>
          <w:sz w:val="20"/>
          <w:szCs w:val="20"/>
          <w:rtl w:val="0"/>
        </w:rPr>
      </w:pPr>
    </w:p>
    <w:p>
      <w:pPr>
        <w:pStyle w:val="Heading 2 with H1"/>
        <w:tabs>
          <w:tab w:val="left" w:pos="410"/>
        </w:tabs>
        <w:rPr>
          <w:rFonts w:ascii="Century Schoolbook" w:cs="Century Schoolbook" w:hAnsi="Century Schoolbook" w:eastAsia="Century Schoolbook"/>
          <w:sz w:val="20"/>
          <w:szCs w:val="20"/>
          <w:rtl w:val="0"/>
        </w:rPr>
      </w:pPr>
    </w:p>
    <w:p>
      <w:pPr>
        <w:pStyle w:val="Heading 2 with H1"/>
        <w:tabs>
          <w:tab w:val="left" w:pos="410"/>
        </w:tabs>
        <w:rPr>
          <w:position w:val="0"/>
          <w:sz w:val="18"/>
          <w:szCs w:val="18"/>
          <w:rtl w:val="0"/>
        </w:rPr>
      </w:pPr>
    </w:p>
    <w:p>
      <w:pPr>
        <w:pStyle w:val="Initial Body Text"/>
        <w:rPr>
          <w:rFonts w:ascii="Century Schoolbook Bold" w:cs="Century Schoolbook Bold" w:hAnsi="Century Schoolbook Bold" w:eastAsia="Century Schoolbook Bold"/>
          <w:b w:val="1"/>
          <w:bCs w:val="1"/>
          <w:position w:val="0"/>
          <w:sz w:val="18"/>
          <w:szCs w:val="18"/>
          <w:rtl w:val="0"/>
        </w:rPr>
      </w:pPr>
    </w:p>
    <w:p>
      <w:pPr>
        <w:pStyle w:val="Initial Body Text"/>
        <w:rPr>
          <w:rFonts w:ascii="Century Schoolbook Bold" w:cs="Century Schoolbook Bold" w:hAnsi="Century Schoolbook Bold" w:eastAsia="Century Schoolbook Bold"/>
          <w:b w:val="1"/>
          <w:bCs w:val="1"/>
          <w:position w:val="0"/>
          <w:sz w:val="18"/>
          <w:szCs w:val="18"/>
          <w:rtl w:val="0"/>
        </w:rPr>
      </w:pPr>
    </w:p>
    <w:p>
      <w:pPr>
        <w:pStyle w:val="Initial Body Text"/>
        <w:rPr>
          <w:rFonts w:ascii="Century Schoolbook Bold" w:cs="Century Schoolbook Bold" w:hAnsi="Century Schoolbook Bold" w:eastAsia="Century Schoolbook Bold"/>
          <w:b w:val="1"/>
          <w:bCs w:val="1"/>
          <w:position w:val="0"/>
          <w:sz w:val="18"/>
          <w:szCs w:val="18"/>
          <w:rtl w:val="0"/>
        </w:rPr>
      </w:pPr>
    </w:p>
    <w:p>
      <w:pPr>
        <w:pStyle w:val="Initial Body Text"/>
        <w:rPr>
          <w:rFonts w:ascii="Century Schoolbook Bold" w:cs="Century Schoolbook Bold" w:hAnsi="Century Schoolbook Bold" w:eastAsia="Century Schoolbook Bold"/>
          <w:b w:val="1"/>
          <w:bCs w:val="1"/>
          <w:position w:val="0"/>
          <w:sz w:val="18"/>
          <w:szCs w:val="18"/>
          <w:rtl w:val="0"/>
        </w:rPr>
      </w:pPr>
    </w:p>
    <w:p>
      <w:pPr>
        <w:pStyle w:val="Initial Body Text"/>
        <w:rPr>
          <w:rFonts w:ascii="Century Schoolbook Bold" w:cs="Century Schoolbook Bold" w:hAnsi="Century Schoolbook Bold" w:eastAsia="Century Schoolbook Bold"/>
          <w:b w:val="1"/>
          <w:bCs w:val="1"/>
          <w:position w:val="0"/>
          <w:sz w:val="18"/>
          <w:szCs w:val="18"/>
          <w:rtl w:val="0"/>
        </w:rPr>
      </w:pPr>
    </w:p>
    <w:p>
      <w:pPr>
        <w:pStyle w:val="Initial Body Text"/>
        <w:rPr>
          <w:rFonts w:ascii="Century Schoolbook Bold" w:cs="Century Schoolbook Bold" w:hAnsi="Century Schoolbook Bold" w:eastAsia="Century Schoolbook Bold"/>
          <w:b w:val="1"/>
          <w:bCs w:val="1"/>
          <w:position w:val="0"/>
          <w:sz w:val="18"/>
          <w:szCs w:val="18"/>
          <w:rtl w:val="0"/>
        </w:rPr>
      </w:pPr>
    </w:p>
    <w:p>
      <w:pPr>
        <w:pStyle w:val="Initial Body Text"/>
        <w:rPr>
          <w:rFonts w:ascii="Century Schoolbook Bold" w:cs="Century Schoolbook Bold" w:hAnsi="Century Schoolbook Bold" w:eastAsia="Century Schoolbook Bold"/>
          <w:b w:val="1"/>
          <w:bCs w:val="1"/>
          <w:position w:val="0"/>
          <w:sz w:val="18"/>
          <w:szCs w:val="18"/>
          <w:rtl w:val="0"/>
        </w:rPr>
      </w:pPr>
    </w:p>
    <w:p>
      <w:pPr>
        <w:pStyle w:val="Initial Body Text"/>
        <w:rPr>
          <w:rFonts w:ascii="Century Schoolbook Bold" w:cs="Century Schoolbook Bold" w:hAnsi="Century Schoolbook Bold" w:eastAsia="Century Schoolbook Bold"/>
          <w:b w:val="1"/>
          <w:bCs w:val="1"/>
          <w:position w:val="0"/>
          <w:sz w:val="18"/>
          <w:szCs w:val="18"/>
          <w:rtl w:val="0"/>
        </w:rPr>
      </w:pPr>
    </w:p>
    <w:p>
      <w:pPr>
        <w:pStyle w:val="Initial Body Text"/>
        <w:rPr>
          <w:rFonts w:ascii="Century Schoolbook Bold" w:cs="Century Schoolbook Bold" w:hAnsi="Century Schoolbook Bold" w:eastAsia="Century Schoolbook Bold"/>
          <w:b w:val="1"/>
          <w:bCs w:val="1"/>
          <w:position w:val="0"/>
          <w:sz w:val="18"/>
          <w:szCs w:val="18"/>
          <w:rtl w:val="0"/>
        </w:rPr>
      </w:pPr>
    </w:p>
    <w:p>
      <w:pPr>
        <w:pStyle w:val="Initial Body Text"/>
        <w:rPr>
          <w:rFonts w:ascii="Century Schoolbook Bold" w:cs="Century Schoolbook Bold" w:hAnsi="Century Schoolbook Bold" w:eastAsia="Century Schoolbook Bold"/>
          <w:b w:val="1"/>
          <w:bCs w:val="1"/>
          <w:position w:val="0"/>
          <w:sz w:val="18"/>
          <w:szCs w:val="18"/>
          <w:rtl w:val="0"/>
        </w:rPr>
      </w:pPr>
    </w:p>
    <w:p>
      <w:pPr>
        <w:pStyle w:val="Initial Body Text"/>
        <w:rPr>
          <w:rFonts w:ascii="Century Schoolbook Bold" w:cs="Century Schoolbook Bold" w:hAnsi="Century Schoolbook Bold" w:eastAsia="Century Schoolbook Bold"/>
          <w:b w:val="1"/>
          <w:bCs w:val="1"/>
          <w:position w:val="0"/>
          <w:sz w:val="18"/>
          <w:szCs w:val="18"/>
          <w:rtl w:val="0"/>
        </w:rPr>
      </w:pPr>
    </w:p>
    <w:p>
      <w:pPr>
        <w:pStyle w:val="Initial Body Text"/>
        <w:rPr>
          <w:rFonts w:ascii="Century Schoolbook Bold" w:cs="Century Schoolbook Bold" w:hAnsi="Century Schoolbook Bold" w:eastAsia="Century Schoolbook Bold"/>
          <w:b w:val="1"/>
          <w:bCs w:val="1"/>
          <w:position w:val="0"/>
          <w:sz w:val="18"/>
          <w:szCs w:val="18"/>
          <w:rtl w:val="0"/>
        </w:rPr>
      </w:pPr>
    </w:p>
    <w:p>
      <w:pPr>
        <w:pStyle w:val="Initial Body Text"/>
        <w:rPr>
          <w:rFonts w:ascii="Century Schoolbook Bold" w:cs="Century Schoolbook Bold" w:hAnsi="Century Schoolbook Bold" w:eastAsia="Century Schoolbook Bold"/>
          <w:b w:val="1"/>
          <w:bCs w:val="1"/>
          <w:position w:val="0"/>
          <w:sz w:val="18"/>
          <w:szCs w:val="18"/>
          <w:rtl w:val="0"/>
        </w:rPr>
      </w:pPr>
    </w:p>
    <w:p>
      <w:pPr>
        <w:pStyle w:val="Initial Body Text"/>
        <w:rPr>
          <w:rFonts w:ascii="Century Schoolbook Bold" w:cs="Century Schoolbook Bold" w:hAnsi="Century Schoolbook Bold" w:eastAsia="Century Schoolbook Bold"/>
          <w:b w:val="1"/>
          <w:bCs w:val="1"/>
          <w:position w:val="0"/>
          <w:sz w:val="18"/>
          <w:szCs w:val="18"/>
          <w:rtl w:val="0"/>
        </w:rPr>
      </w:pPr>
    </w:p>
    <w:p>
      <w:pPr>
        <w:pStyle w:val="Initial Body Text"/>
        <w:rPr>
          <w:rFonts w:ascii="Century Schoolbook Bold" w:cs="Century Schoolbook Bold" w:hAnsi="Century Schoolbook Bold" w:eastAsia="Century Schoolbook Bold"/>
          <w:b w:val="1"/>
          <w:bCs w:val="1"/>
          <w:position w:val="0"/>
          <w:sz w:val="18"/>
          <w:szCs w:val="18"/>
          <w:rtl w:val="0"/>
        </w:rPr>
      </w:pPr>
    </w:p>
    <w:p>
      <w:pPr>
        <w:pStyle w:val="Initial Body Text"/>
        <w:rPr>
          <w:rFonts w:ascii="Century Schoolbook Bold" w:cs="Century Schoolbook Bold" w:hAnsi="Century Schoolbook Bold" w:eastAsia="Century Schoolbook Bold"/>
          <w:b w:val="1"/>
          <w:bCs w:val="1"/>
          <w:position w:val="0"/>
          <w:sz w:val="18"/>
          <w:szCs w:val="18"/>
          <w:rtl w:val="0"/>
        </w:rPr>
      </w:pPr>
    </w:p>
    <w:p>
      <w:pPr>
        <w:pStyle w:val="Initial Body Text"/>
        <w:rPr>
          <w:rFonts w:ascii="Century Schoolbook Bold" w:cs="Century Schoolbook Bold" w:hAnsi="Century Schoolbook Bold" w:eastAsia="Century Schoolbook Bold"/>
          <w:b w:val="1"/>
          <w:bCs w:val="1"/>
          <w:position w:val="0"/>
          <w:sz w:val="18"/>
          <w:szCs w:val="18"/>
          <w:rtl w:val="0"/>
        </w:rPr>
      </w:pPr>
    </w:p>
    <w:p>
      <w:pPr>
        <w:pStyle w:val="Initial Body Text"/>
        <w:rPr>
          <w:rFonts w:ascii="Century Schoolbook Bold" w:cs="Century Schoolbook Bold" w:hAnsi="Century Schoolbook Bold" w:eastAsia="Century Schoolbook Bold"/>
          <w:b w:val="1"/>
          <w:bCs w:val="1"/>
          <w:position w:val="0"/>
          <w:sz w:val="18"/>
          <w:szCs w:val="18"/>
          <w:rtl w:val="0"/>
        </w:rPr>
      </w:pPr>
    </w:p>
    <w:p>
      <w:pPr>
        <w:pStyle w:val="Initial Body Text"/>
        <w:rPr>
          <w:rFonts w:ascii="Century Schoolbook Bold" w:cs="Century Schoolbook Bold" w:hAnsi="Century Schoolbook Bold" w:eastAsia="Century Schoolbook Bold"/>
          <w:b w:val="1"/>
          <w:bCs w:val="1"/>
          <w:position w:val="0"/>
          <w:sz w:val="18"/>
          <w:szCs w:val="18"/>
          <w:rtl w:val="0"/>
        </w:rPr>
      </w:pPr>
    </w:p>
    <w:p>
      <w:pPr>
        <w:pStyle w:val="Initial Body Text"/>
        <w:rPr>
          <w:rFonts w:ascii="Century Schoolbook Bold" w:cs="Century Schoolbook Bold" w:hAnsi="Century Schoolbook Bold" w:eastAsia="Century Schoolbook Bold"/>
          <w:b w:val="1"/>
          <w:bCs w:val="1"/>
          <w:position w:val="0"/>
          <w:sz w:val="18"/>
          <w:szCs w:val="18"/>
          <w:rtl w:val="0"/>
        </w:rPr>
      </w:pPr>
    </w:p>
    <w:p>
      <w:pPr>
        <w:pStyle w:val="Initial Body Text"/>
        <w:rPr>
          <w:rFonts w:ascii="Century Schoolbook Bold" w:cs="Century Schoolbook Bold" w:hAnsi="Century Schoolbook Bold" w:eastAsia="Century Schoolbook Bold"/>
          <w:b w:val="1"/>
          <w:bCs w:val="1"/>
          <w:position w:val="0"/>
          <w:sz w:val="18"/>
          <w:szCs w:val="18"/>
          <w:rtl w:val="0"/>
        </w:rPr>
      </w:pPr>
    </w:p>
    <w:p>
      <w:pPr>
        <w:pStyle w:val="Initial Body Text"/>
        <w:rPr>
          <w:rFonts w:ascii="Century Schoolbook Bold" w:cs="Century Schoolbook Bold" w:hAnsi="Century Schoolbook Bold" w:eastAsia="Century Schoolbook Bold"/>
          <w:b w:val="1"/>
          <w:bCs w:val="1"/>
          <w:position w:val="0"/>
          <w:sz w:val="18"/>
          <w:szCs w:val="18"/>
          <w:rtl w:val="0"/>
        </w:rPr>
      </w:pPr>
    </w:p>
    <w:p>
      <w:pPr>
        <w:pStyle w:val="Initial Body Text"/>
        <w:rPr>
          <w:rFonts w:ascii="Century Schoolbook Bold" w:cs="Century Schoolbook Bold" w:hAnsi="Century Schoolbook Bold" w:eastAsia="Century Schoolbook Bold"/>
          <w:b w:val="1"/>
          <w:bCs w:val="1"/>
          <w:position w:val="0"/>
          <w:sz w:val="18"/>
          <w:szCs w:val="18"/>
          <w:rtl w:val="0"/>
        </w:rPr>
      </w:pPr>
    </w:p>
    <w:p>
      <w:pPr>
        <w:pStyle w:val="Initial Body Text"/>
        <w:rPr>
          <w:sz w:val="20"/>
          <w:szCs w:val="20"/>
          <w:rtl w:val="0"/>
          <w:lang w:val="en-US"/>
        </w:rPr>
      </w:pPr>
    </w:p>
    <w:p>
      <w:pPr>
        <w:pStyle w:val="Initial Body Text"/>
        <w:rPr>
          <w:sz w:val="20"/>
          <w:szCs w:val="20"/>
          <w:rtl w:val="0"/>
          <w:lang w:val="en-US"/>
        </w:rPr>
      </w:pPr>
      <w:r>
        <w:rPr>
          <w:rFonts w:ascii="Century Schoolbook" w:cs="Arial Unicode MS" w:hAnsi="Arial Unicode MS" w:eastAsia="Arial Unicode MS"/>
          <w:sz w:val="20"/>
          <w:szCs w:val="20"/>
          <w:rtl w:val="0"/>
          <w:lang w:val="en-US"/>
        </w:rPr>
        <w:t>Rubinius consistently benchmarks as one of the slowest modern implementations</w:t>
      </w:r>
      <w:r>
        <w:rPr>
          <w:rtl w:val="0"/>
        </w:rPr>
        <w:drawing>
          <wp:anchor distT="152400" distB="152400" distL="152400" distR="152400" simplePos="0" relativeHeight="251661312" behindDoc="0" locked="0" layoutInCell="1" allowOverlap="1">
            <wp:simplePos x="0" y="0"/>
            <wp:positionH relativeFrom="page">
              <wp:posOffset>1976833</wp:posOffset>
            </wp:positionH>
            <wp:positionV relativeFrom="page">
              <wp:posOffset>1916864</wp:posOffset>
            </wp:positionV>
            <wp:extent cx="3818907" cy="3325306"/>
            <wp:effectExtent l="0" t="0" r="0" b="0"/>
            <wp:wrapThrough wrapText="bothSides" distL="152400" distR="152400">
              <wp:wrapPolygon edited="1">
                <wp:start x="-27" y="-31"/>
                <wp:lineTo x="-27" y="-31"/>
                <wp:lineTo x="-27" y="21601"/>
                <wp:lineTo x="21599" y="21632"/>
                <wp:lineTo x="21626" y="0"/>
                <wp:lineTo x="0" y="-31"/>
                <wp:lineTo x="-27" y="-31"/>
                <wp:lineTo x="-27" y="-31"/>
                <wp:lineTo x="-27" y="-31"/>
              </wp:wrapPolygon>
            </wp:wrapThrough>
            <wp:docPr id="1073741829" name="officeArt object" descr="dafadffdafad"/>
            <wp:cNvGraphicFramePr/>
            <a:graphic xmlns:a="http://schemas.openxmlformats.org/drawingml/2006/main">
              <a:graphicData uri="http://schemas.openxmlformats.org/drawingml/2006/picture">
                <pic:pic xmlns:pic="http://schemas.openxmlformats.org/drawingml/2006/picture">
                  <pic:nvPicPr>
                    <pic:cNvPr id="1073741829" name="image.png" descr="dafadffdafad"/>
                    <pic:cNvPicPr/>
                  </pic:nvPicPr>
                  <pic:blipFill rotWithShape="1">
                    <a:blip r:embed="rId5">
                      <a:extLst/>
                    </a:blip>
                    <a:srcRect l="0" t="0" r="0" b="0"/>
                    <a:stretch>
                      <a:fillRect/>
                    </a:stretch>
                  </pic:blipFill>
                  <pic:spPr>
                    <a:xfrm>
                      <a:off x="0" y="0"/>
                      <a:ext cx="3818907" cy="3325306"/>
                    </a:xfrm>
                    <a:prstGeom prst="rect">
                      <a:avLst/>
                    </a:prstGeom>
                    <a:noFill/>
                    <a:ln w="9525" cap="flat" cmpd="sng" algn="ctr">
                      <a:solidFill>
                        <a:srgbClr val="7E786C"/>
                      </a:solidFill>
                      <a:prstDash val="solid"/>
                      <a:miter lim="400000"/>
                      <a:headEnd type="none"/>
                      <a:tailEnd type="none"/>
                    </a:ln>
                    <a:effectLst>
                      <a:outerShdw sx="100000" sy="100000" kx="0" ky="0" algn="b" rotWithShape="0" blurRad="25400" dist="12700" dir="4080000">
                        <a:srgbClr val="000000">
                          <a:alpha val="50000"/>
                        </a:srgbClr>
                      </a:outerShdw>
                    </a:effectLst>
                    <a:extLst/>
                  </pic:spPr>
                </pic:pic>
              </a:graphicData>
            </a:graphic>
          </wp:anchor>
        </w:drawing>
      </w:r>
      <w:r>
        <w:rPr>
          <w:rtl w:val="0"/>
        </w:rPr>
        <w:drawing>
          <wp:anchor distT="152400" distB="152400" distL="152400" distR="152400" simplePos="0" relativeHeight="251662336" behindDoc="0" locked="0" layoutInCell="1" allowOverlap="1">
            <wp:simplePos x="0" y="0"/>
            <wp:positionH relativeFrom="page">
              <wp:posOffset>1371600</wp:posOffset>
            </wp:positionH>
            <wp:positionV relativeFrom="page">
              <wp:posOffset>7118350</wp:posOffset>
            </wp:positionV>
            <wp:extent cx="5029200" cy="2085012"/>
            <wp:effectExtent l="0" t="0" r="0" b="0"/>
            <wp:wrapThrough wrapText="bothSides" distL="152400" distR="152400">
              <wp:wrapPolygon edited="1">
                <wp:start x="0" y="0"/>
                <wp:lineTo x="0" y="0"/>
                <wp:lineTo x="0" y="21600"/>
                <wp:lineTo x="21600" y="21600"/>
                <wp:lineTo x="21600" y="0"/>
                <wp:lineTo x="0" y="0"/>
                <wp:lineTo x="0" y="0"/>
                <wp:lineTo x="0" y="0"/>
              </wp:wrapPolygon>
            </wp:wrapThrough>
            <wp:docPr id="1073741830" name="officeArt object"/>
            <wp:cNvGraphicFramePr/>
            <a:graphic xmlns:a="http://schemas.openxmlformats.org/drawingml/2006/main">
              <a:graphicData uri="http://schemas.openxmlformats.org/drawingml/2006/picture">
                <pic:pic xmlns:pic="http://schemas.openxmlformats.org/drawingml/2006/picture">
                  <pic:nvPicPr>
                    <pic:cNvPr id="1073741830" name="image1.png"/>
                    <pic:cNvPicPr/>
                  </pic:nvPicPr>
                  <pic:blipFill rotWithShape="1">
                    <a:blip r:embed="rId6">
                      <a:extLst/>
                    </a:blip>
                    <a:srcRect l="0" t="0" r="0" b="0"/>
                    <a:stretch>
                      <a:fillRect/>
                    </a:stretch>
                  </pic:blipFill>
                  <pic:spPr>
                    <a:xfrm>
                      <a:off x="0" y="0"/>
                      <a:ext cx="5029200" cy="2085012"/>
                    </a:xfrm>
                    <a:prstGeom prst="rect">
                      <a:avLst/>
                    </a:prstGeom>
                    <a:noFill/>
                    <a:ln>
                      <a:noFill/>
                    </a:ln>
                    <a:effectLst/>
                    <a:extLst/>
                  </pic:spPr>
                </pic:pic>
              </a:graphicData>
            </a:graphic>
          </wp:anchor>
        </w:drawing>
      </w:r>
      <w:r>
        <w:rPr>
          <w:rFonts w:ascii="Century Schoolbook" w:cs="Arial Unicode MS" w:hAnsi="Arial Unicode MS" w:eastAsia="Arial Unicode MS"/>
          <w:sz w:val="20"/>
          <w:szCs w:val="20"/>
          <w:rtl w:val="0"/>
          <w:lang w:val="en-US"/>
        </w:rPr>
        <w:t xml:space="preserve"> of the Ruby language.                                     </w:t>
      </w:r>
    </w:p>
    <w:p>
      <w:pPr>
        <w:pStyle w:val="Initial Body Text"/>
        <w:rPr>
          <w:sz w:val="20"/>
          <w:szCs w:val="20"/>
          <w:rtl w:val="0"/>
          <w:lang w:val="en-US"/>
        </w:rPr>
      </w:pPr>
    </w:p>
    <w:p>
      <w:pPr>
        <w:pStyle w:val="Heading 2 with H1"/>
        <w:rPr>
          <w:sz w:val="18"/>
          <w:szCs w:val="18"/>
          <w:rtl w:val="0"/>
        </w:rPr>
      </w:pPr>
      <w:r>
        <w:rPr>
          <w:rFonts w:ascii="Arial Bold" w:cs="Arial Unicode MS" w:hAnsi="Arial Unicode MS" w:eastAsia="Arial Unicode MS"/>
          <w:sz w:val="18"/>
          <w:szCs w:val="18"/>
          <w:rtl w:val="0"/>
          <w:lang w:val="en-US"/>
        </w:rPr>
        <w:t>3.4 Concurrency</w:t>
      </w:r>
    </w:p>
    <w:p>
      <w:pPr>
        <w:pStyle w:val="Initial Body Text"/>
        <w:rPr>
          <w:sz w:val="20"/>
          <w:szCs w:val="20"/>
          <w:rtl w:val="0"/>
        </w:rPr>
      </w:pPr>
      <w:r>
        <w:rPr>
          <w:rFonts w:ascii="Century Schoolbook" w:cs="Arial Unicode MS" w:hAnsi="Arial Unicode MS" w:eastAsia="Arial Unicode MS"/>
          <w:sz w:val="20"/>
          <w:szCs w:val="20"/>
          <w:rtl w:val="0"/>
          <w:lang w:val="en-US"/>
        </w:rPr>
        <w:t xml:space="preserve">Rubinius does outperform the MRI in </w:t>
      </w:r>
      <w:r>
        <w:rPr>
          <w:rFonts w:ascii="Century Schoolbook" w:cs="Arial Unicode MS" w:hAnsi="Arial Unicode MS" w:eastAsia="Arial Unicode MS"/>
          <w:sz w:val="20"/>
          <w:szCs w:val="20"/>
          <w:rtl w:val="0"/>
          <w:lang w:val="en-US"/>
        </w:rPr>
        <w:t>threading and concurrency benchmark tests. As shown in the figure bellow, Rubinius (represented by rbx-2.0.0) has a nontrivial advantage over MRI and other Ruby implementations when exciting multithreaded code.</w:t>
      </w:r>
    </w:p>
    <w:p>
      <w:pPr>
        <w:pStyle w:val="Initial Body Text"/>
        <w:rPr>
          <w:sz w:val="20"/>
          <w:szCs w:val="20"/>
          <w:rtl w:val="0"/>
        </w:rPr>
      </w:pPr>
      <w:r>
        <w:rPr>
          <w:rFonts w:ascii="Century Schoolbook" w:cs="Arial Unicode MS" w:hAnsi="Arial Unicode MS" w:eastAsia="Arial Unicode MS"/>
          <w:sz w:val="20"/>
          <w:szCs w:val="20"/>
          <w:rtl w:val="0"/>
          <w:lang w:val="en-US"/>
        </w:rPr>
        <w:t>Rubinius is unique amongst Ruby implementations in that it does not have Global Interpreter Lock (GIL). The GIL in all other Reuby implementation allows only one thread to execute at at a time, no matter how many processor cores are available. Not implementing the GIL gives Rubinius the ability to support true threading</w:t>
      </w:r>
    </w:p>
    <w:p>
      <w:pPr>
        <w:pStyle w:val="Heading 2 with H1"/>
        <w:rPr>
          <w:rFonts w:ascii="Century Schoolbook" w:cs="Century Schoolbook" w:hAnsi="Century Schoolbook" w:eastAsia="Century Schoolbook"/>
          <w:sz w:val="20"/>
          <w:szCs w:val="20"/>
          <w:rtl w:val="0"/>
        </w:rPr>
      </w:pPr>
    </w:p>
    <w:p>
      <w:pPr>
        <w:pStyle w:val="Heading 2 with H1"/>
        <w:rPr>
          <w:sz w:val="18"/>
          <w:szCs w:val="18"/>
          <w:rtl w:val="0"/>
        </w:rPr>
      </w:pPr>
      <w:r>
        <w:rPr>
          <w:rFonts w:ascii="Arial Bold" w:cs="Arial Unicode MS" w:hAnsi="Arial Unicode MS" w:eastAsia="Arial Unicode MS"/>
          <w:sz w:val="18"/>
          <w:szCs w:val="18"/>
          <w:rtl w:val="0"/>
          <w:lang w:val="en-US"/>
        </w:rPr>
        <w:t>3.5 Conclusion</w:t>
      </w:r>
    </w:p>
    <w:p>
      <w:pPr>
        <w:pStyle w:val="Initial Body Text"/>
        <w:rPr>
          <w:sz w:val="18"/>
          <w:szCs w:val="18"/>
          <w:rtl w:val="0"/>
        </w:rPr>
      </w:pPr>
    </w:p>
    <w:p>
      <w:pPr>
        <w:pStyle w:val="Initial Body Text"/>
        <w:rPr>
          <w:sz w:val="20"/>
          <w:szCs w:val="20"/>
          <w:rtl w:val="0"/>
        </w:rPr>
      </w:pPr>
      <w:r>
        <w:rPr>
          <w:rFonts w:ascii="Century Schoolbook" w:cs="Arial Unicode MS" w:hAnsi="Arial Unicode MS" w:eastAsia="Arial Unicode MS"/>
          <w:sz w:val="20"/>
          <w:szCs w:val="20"/>
          <w:rtl w:val="0"/>
          <w:lang w:val="en-US"/>
        </w:rPr>
        <w:t>Rubinius</w:t>
      </w:r>
      <w:r>
        <w:rPr>
          <w:rFonts w:ascii="Arial Unicode MS" w:cs="Arial Unicode MS" w:hAnsi="Century Schoolbook" w:eastAsia="Arial Unicode MS" w:hint="default"/>
          <w:sz w:val="20"/>
          <w:szCs w:val="20"/>
          <w:rtl w:val="0"/>
          <w:lang w:val="en-US"/>
        </w:rPr>
        <w:t xml:space="preserve">’ </w:t>
      </w:r>
      <w:r>
        <w:rPr>
          <w:rFonts w:ascii="Century Schoolbook" w:cs="Arial Unicode MS" w:hAnsi="Arial Unicode MS" w:eastAsia="Arial Unicode MS"/>
          <w:sz w:val="20"/>
          <w:szCs w:val="20"/>
          <w:rtl w:val="0"/>
          <w:lang w:val="en-US"/>
        </w:rPr>
        <w:t>development has been spotty, depending heaving on a few developers and a few corporate sponsors. As a result Rubinius has constantly shifted focus. Rubinius currently offers a significant advantage over other Ruby interpreters only with regards to programming involving threading and concurrency. For all other uses, the standard MRI Ruby interpreter is faster and more consistently supported.</w:t>
      </w:r>
    </w:p>
    <w:p>
      <w:pPr>
        <w:pStyle w:val="Initial Body Text"/>
        <w:rPr>
          <w:sz w:val="20"/>
          <w:szCs w:val="20"/>
          <w:rtl w:val="0"/>
        </w:rPr>
      </w:pPr>
    </w:p>
    <w:p>
      <w:pPr>
        <w:pStyle w:val="Initial Body Text"/>
        <w:rPr>
          <w:rFonts w:ascii="Arial Bold" w:cs="Arial Bold" w:hAnsi="Arial Bold" w:eastAsia="Arial Bold"/>
          <w:sz w:val="18"/>
          <w:szCs w:val="18"/>
        </w:rPr>
      </w:pPr>
      <w:r>
        <w:rPr>
          <w:rFonts w:ascii="Arial Bold"/>
          <w:sz w:val="18"/>
          <w:szCs w:val="18"/>
          <w:rtl w:val="0"/>
          <w:lang w:val="en-US"/>
        </w:rPr>
        <w:t>4. MRI/YARV</w:t>
      </w:r>
    </w:p>
    <w:p>
      <w:pPr>
        <w:pStyle w:val="Initial Body Text"/>
        <w:rPr>
          <w:rFonts w:ascii="Arial Bold" w:cs="Arial Bold" w:hAnsi="Arial Bold" w:eastAsia="Arial Bold"/>
          <w:sz w:val="18"/>
          <w:szCs w:val="18"/>
        </w:rPr>
      </w:pPr>
    </w:p>
    <w:p>
      <w:pPr>
        <w:pStyle w:val="Initial Body Text"/>
        <w:rPr>
          <w:rFonts w:ascii="Arial Bold" w:cs="Arial Bold" w:hAnsi="Arial Bold" w:eastAsia="Arial Bold"/>
          <w:sz w:val="18"/>
          <w:szCs w:val="18"/>
        </w:rPr>
      </w:pPr>
      <w:r>
        <w:rPr>
          <w:rFonts w:ascii="Arial Bold"/>
          <w:sz w:val="18"/>
          <w:szCs w:val="18"/>
          <w:rtl w:val="0"/>
          <w:lang w:val="en-US"/>
        </w:rPr>
        <w:t>4.1 Purpose</w:t>
      </w:r>
    </w:p>
    <w:p>
      <w:pPr>
        <w:pStyle w:val="Initial Body Text"/>
        <w:rPr>
          <w:rtl w:val="0"/>
        </w:rPr>
      </w:pPr>
      <w:r>
        <w:rPr>
          <w:rtl w:val="0"/>
        </w:rPr>
        <w:br w:type="textWrapping"/>
      </w:r>
      <w:r>
        <w:rPr>
          <w:rFonts w:ascii="Century Schoolbook" w:cs="Arial Unicode MS" w:hAnsi="Arial Unicode MS" w:eastAsia="Arial Unicode MS"/>
          <w:rtl w:val="0"/>
          <w:lang w:val="en-US"/>
        </w:rPr>
        <w:t>The Ruby MRI is short for Matz's Ruby Interpreter, and is the reference implementation for the Ruby programming language. It was released to the public in 1995, and is still actively developed, with the latest stable build being Ruby 2.1.1.</w:t>
      </w:r>
    </w:p>
    <w:p>
      <w:pPr>
        <w:pStyle w:val="Initial Body Text"/>
        <w:rPr>
          <w:rtl w:val="0"/>
        </w:rPr>
      </w:pPr>
    </w:p>
    <w:p>
      <w:pPr>
        <w:pStyle w:val="Initial Body Text"/>
        <w:rPr>
          <w:rtl w:val="0"/>
        </w:rPr>
      </w:pPr>
      <w:r>
        <w:rPr>
          <w:rFonts w:ascii="Century Schoolbook" w:cs="Arial Unicode MS" w:hAnsi="Arial Unicode MS" w:eastAsia="Arial Unicode MS"/>
          <w:rtl w:val="0"/>
          <w:lang w:val="en-US"/>
        </w:rPr>
        <w:t>The YARV is an interpreter developed by Koichi Sasada that's also known as the KRI. It was developed in order to reduce the execution time of Ruby programs, and was very successful. As a result, YARV was merged into Ruby 1.9.0 and has replaced the MRI.</w:t>
      </w:r>
    </w:p>
    <w:p>
      <w:pPr>
        <w:pStyle w:val="Initial Body Text"/>
        <w:rPr>
          <w:rtl w:val="0"/>
        </w:rPr>
      </w:pPr>
    </w:p>
    <w:p>
      <w:pPr>
        <w:pStyle w:val="Initial Body Text"/>
        <w:rPr>
          <w:rtl w:val="0"/>
        </w:rPr>
      </w:pPr>
      <w:r>
        <w:rPr>
          <w:rFonts w:ascii="Century Schoolbook" w:cs="Arial Unicode MS" w:hAnsi="Arial Unicode MS" w:eastAsia="Arial Unicode MS"/>
          <w:rtl w:val="0"/>
          <w:lang w:val="en-US"/>
        </w:rPr>
        <w:t>As the default interpreter for the Ruby programming language, the MRI has received it</w:t>
      </w:r>
      <w:r>
        <w:drawing>
          <wp:anchor distT="152400" distB="152400" distL="152400" distR="152400" simplePos="0" relativeHeight="251663360" behindDoc="0" locked="0" layoutInCell="1" allowOverlap="1">
            <wp:simplePos x="0" y="0"/>
            <wp:positionH relativeFrom="page">
              <wp:posOffset>1371600</wp:posOffset>
            </wp:positionH>
            <wp:positionV relativeFrom="page">
              <wp:posOffset>4384040</wp:posOffset>
            </wp:positionV>
            <wp:extent cx="5029200" cy="1927077"/>
            <wp:effectExtent l="0" t="0" r="0" b="0"/>
            <wp:wrapTopAndBottom distT="152400" distB="152400"/>
            <wp:docPr id="1073741831" name="officeArt object"/>
            <wp:cNvGraphicFramePr/>
            <a:graphic xmlns:a="http://schemas.openxmlformats.org/drawingml/2006/main">
              <a:graphicData uri="http://schemas.openxmlformats.org/drawingml/2006/picture">
                <pic:pic xmlns:pic="http://schemas.openxmlformats.org/drawingml/2006/picture">
                  <pic:nvPicPr>
                    <pic:cNvPr id="1073741831" name="pasted-image-filtered.jpeg"/>
                    <pic:cNvPicPr/>
                  </pic:nvPicPr>
                  <pic:blipFill rotWithShape="1">
                    <a:blip r:embed="rId7">
                      <a:extLst/>
                    </a:blip>
                    <a:srcRect l="0" t="0" r="0" b="0"/>
                    <a:stretch>
                      <a:fillRect/>
                    </a:stretch>
                  </pic:blipFill>
                  <pic:spPr>
                    <a:xfrm>
                      <a:off x="0" y="0"/>
                      <a:ext cx="5029200" cy="1927077"/>
                    </a:xfrm>
                    <a:prstGeom prst="rect">
                      <a:avLst/>
                    </a:prstGeom>
                    <a:noFill/>
                    <a:ln>
                      <a:noFill/>
                    </a:ln>
                    <a:effectLst/>
                    <a:extLst/>
                  </pic:spPr>
                </pic:pic>
              </a:graphicData>
            </a:graphic>
          </wp:anchor>
        </w:drawing>
      </w:r>
      <w:r>
        <w:rPr>
          <w:rFonts w:ascii="Century Schoolbook" w:cs="Arial Unicode MS" w:hAnsi="Arial Unicode MS" w:eastAsia="Arial Unicode MS"/>
          <w:rtl w:val="0"/>
          <w:lang w:val="en-US"/>
        </w:rPr>
        <w:t>'s fair share of criticism, primarily due to it's execution speeds and memory consumption. However, recent Ruby versions have seen significant enhancements, and is on par with similar scripting languages like Python. Not to mention the fact that some comparisons have the audacity to compare a compiled language to a scripting language, which is apples to oranges. Developers typically choose Ruby for it's ease of writing/prototyping, understanding the fact that its execution time will always be significantly slower than its compiled counterparts.</w:t>
      </w:r>
    </w:p>
    <w:p>
      <w:pPr>
        <w:pStyle w:val="Initial Body Text"/>
        <w:rPr>
          <w:rtl w:val="0"/>
        </w:rPr>
      </w:pPr>
    </w:p>
    <w:p>
      <w:pPr>
        <w:pStyle w:val="Initial Body Text"/>
        <w:rPr>
          <w:rtl w:val="0"/>
        </w:rPr>
      </w:pPr>
      <w:r>
        <w:rPr>
          <w:rFonts w:ascii="Century Schoolbook" w:cs="Arial Unicode MS" w:hAnsi="Arial Unicode MS" w:eastAsia="Arial Unicode MS"/>
          <w:rtl w:val="0"/>
          <w:lang w:val="en-US"/>
        </w:rPr>
        <w:t>That being said, there are numerous methods and best practices that developers can follow in order to ensure that they're avoiding unnecessary bottlenecks.</w:t>
      </w:r>
    </w:p>
    <w:p>
      <w:pPr>
        <w:pStyle w:val="Initial Body Text"/>
        <w:rPr>
          <w:rtl w:val="0"/>
        </w:rPr>
      </w:pPr>
    </w:p>
    <w:p>
      <w:pPr>
        <w:pStyle w:val="Initial Body Text"/>
        <w:rPr>
          <w:rFonts w:ascii="Arial Bold" w:cs="Arial Bold" w:hAnsi="Arial Bold" w:eastAsia="Arial Bold"/>
          <w:sz w:val="18"/>
          <w:szCs w:val="18"/>
        </w:rPr>
      </w:pPr>
      <w:r>
        <w:rPr>
          <w:rFonts w:ascii="Arial Bold"/>
          <w:sz w:val="18"/>
          <w:szCs w:val="18"/>
          <w:rtl w:val="0"/>
          <w:lang w:val="en-US"/>
        </w:rPr>
        <w:t>4.2 Performance Out of the Box</w:t>
      </w:r>
    </w:p>
    <w:p>
      <w:pPr>
        <w:pStyle w:val="Initial Body Text"/>
        <w:rPr>
          <w:rFonts w:ascii="Arial Bold" w:cs="Arial Bold" w:hAnsi="Arial Bold" w:eastAsia="Arial Bold"/>
          <w:sz w:val="18"/>
          <w:szCs w:val="18"/>
        </w:rPr>
      </w:pPr>
    </w:p>
    <w:p>
      <w:pPr>
        <w:pStyle w:val="Initial Body Text"/>
        <w:rPr>
          <w:rtl w:val="0"/>
        </w:rPr>
      </w:pPr>
      <w:r>
        <w:rPr>
          <w:rFonts w:ascii="Century Schoolbook" w:cs="Arial Unicode MS" w:hAnsi="Arial Unicode MS" w:eastAsia="Arial Unicode MS"/>
          <w:rtl w:val="0"/>
          <w:lang w:val="en-US"/>
        </w:rPr>
        <w:t>Thanks to the introduction of YARV, vanilla Ruby, on a single thread, has the ability to outperform other alternative Ruby implementations. Consider the following figure, that measures Rails requests per second.</w:t>
      </w:r>
    </w:p>
    <w:p>
      <w:pPr>
        <w:pStyle w:val="Initial Body Text"/>
        <w:rPr>
          <w:rtl w:val="0"/>
        </w:rPr>
      </w:pPr>
    </w:p>
    <w:p>
      <w:pPr>
        <w:pStyle w:val="Initial Body Text"/>
        <w:rPr>
          <w:rFonts w:ascii="Arial Bold" w:cs="Arial Bold" w:hAnsi="Arial Bold" w:eastAsia="Arial Bold"/>
          <w:sz w:val="18"/>
          <w:szCs w:val="18"/>
        </w:rPr>
      </w:pPr>
      <w:r>
        <w:rPr>
          <w:rFonts w:ascii="Arial Bold"/>
          <w:sz w:val="18"/>
          <w:szCs w:val="18"/>
          <w:rtl w:val="0"/>
          <w:lang w:val="en-US"/>
        </w:rPr>
        <w:t>4.3 Global Interpreter Lock</w:t>
      </w:r>
    </w:p>
    <w:p>
      <w:pPr>
        <w:pStyle w:val="Initial Body Text"/>
        <w:rPr>
          <w:rFonts w:ascii="Arial Bold" w:cs="Arial Bold" w:hAnsi="Arial Bold" w:eastAsia="Arial Bold"/>
          <w:sz w:val="18"/>
          <w:szCs w:val="18"/>
        </w:rPr>
      </w:pPr>
    </w:p>
    <w:p>
      <w:pPr>
        <w:pStyle w:val="Initial Body Text"/>
        <w:rPr>
          <w:rtl w:val="0"/>
        </w:rPr>
      </w:pPr>
      <w:r>
        <w:rPr>
          <w:rFonts w:ascii="Century Schoolbook" w:cs="Arial Unicode MS" w:hAnsi="Arial Unicode MS" w:eastAsia="Arial Unicode MS"/>
          <w:rtl w:val="0"/>
          <w:lang w:val="en-US"/>
        </w:rPr>
        <w:t xml:space="preserve">When attempting to optimize execution speed, threads are often utilized in order to process tasks concurrently. This is a feature that Ruby supports, too. However, the MRI/YARV incorporates a Global Interpreter Lock, or GIL, that doesn't permit any true concurrency. A GIL refers to an interpreter thread that doesn't allow code that isn't thread safe to share itself with other threads. This results in little, to no, actual </w:t>
      </w:r>
      <w:r>
        <w:drawing>
          <wp:anchor distT="152400" distB="152400" distL="152400" distR="152400" simplePos="0" relativeHeight="251664384" behindDoc="0" locked="0" layoutInCell="1" allowOverlap="1">
            <wp:simplePos x="0" y="0"/>
            <wp:positionH relativeFrom="page">
              <wp:posOffset>1249680</wp:posOffset>
            </wp:positionH>
            <wp:positionV relativeFrom="page">
              <wp:posOffset>2354768</wp:posOffset>
            </wp:positionV>
            <wp:extent cx="5029200" cy="3178175"/>
            <wp:effectExtent l="0" t="0" r="0" b="0"/>
            <wp:wrapTopAndBottom distT="152400" distB="152400"/>
            <wp:docPr id="1073741832" name="officeArt object"/>
            <wp:cNvGraphicFramePr/>
            <a:graphic xmlns:a="http://schemas.openxmlformats.org/drawingml/2006/main">
              <a:graphicData uri="http://schemas.openxmlformats.org/drawingml/2006/picture">
                <pic:pic xmlns:pic="http://schemas.openxmlformats.org/drawingml/2006/picture">
                  <pic:nvPicPr>
                    <pic:cNvPr id="1073741832" name="pasted-image-filtered.jpeg"/>
                    <pic:cNvPicPr/>
                  </pic:nvPicPr>
                  <pic:blipFill rotWithShape="1">
                    <a:blip r:embed="rId8">
                      <a:extLst/>
                    </a:blip>
                    <a:srcRect l="0" t="0" r="0" b="0"/>
                    <a:stretch>
                      <a:fillRect/>
                    </a:stretch>
                  </pic:blipFill>
                  <pic:spPr>
                    <a:xfrm>
                      <a:off x="0" y="0"/>
                      <a:ext cx="5029200" cy="3178175"/>
                    </a:xfrm>
                    <a:prstGeom prst="rect">
                      <a:avLst/>
                    </a:prstGeom>
                    <a:noFill/>
                    <a:ln>
                      <a:noFill/>
                    </a:ln>
                    <a:effectLst/>
                    <a:extLst/>
                  </pic:spPr>
                </pic:pic>
              </a:graphicData>
            </a:graphic>
          </wp:anchor>
        </w:drawing>
      </w:r>
      <w:r>
        <w:rPr>
          <w:rFonts w:ascii="Century Schoolbook" w:cs="Arial Unicode MS" w:hAnsi="Arial Unicode MS" w:eastAsia="Arial Unicode MS"/>
          <w:rtl w:val="0"/>
          <w:lang w:val="en-US"/>
        </w:rPr>
        <w:t>gain in speed when running threads on a multiprocessor machine.</w:t>
      </w:r>
    </w:p>
    <w:p>
      <w:pPr>
        <w:pStyle w:val="Initial Body Text"/>
        <w:rPr>
          <w:rFonts w:ascii="Arial Bold" w:cs="Arial Bold" w:hAnsi="Arial Bold" w:eastAsia="Arial Bold"/>
          <w:sz w:val="18"/>
          <w:szCs w:val="18"/>
        </w:rPr>
      </w:pPr>
    </w:p>
    <w:p>
      <w:pPr>
        <w:pStyle w:val="Initial Body Text"/>
        <w:rPr>
          <w:rFonts w:ascii="Arial Bold" w:cs="Arial Bold" w:hAnsi="Arial Bold" w:eastAsia="Arial Bold"/>
          <w:sz w:val="18"/>
          <w:szCs w:val="18"/>
        </w:rPr>
      </w:pPr>
    </w:p>
    <w:p>
      <w:pPr>
        <w:pStyle w:val="Initial Body Text"/>
        <w:rPr>
          <w:rtl w:val="0"/>
        </w:rPr>
      </w:pPr>
      <w:r>
        <w:rPr>
          <w:rFonts w:ascii="Century Schoolbook" w:cs="Arial Unicode MS" w:hAnsi="Arial Unicode MS" w:eastAsia="Arial Unicode MS"/>
          <w:rtl w:val="0"/>
          <w:lang w:val="en-US"/>
        </w:rPr>
        <w:t>The primary reason is that the GIL is used to avoid race conditions within C extensions. There are also thread safety reasons, too. Parts of Ruby aren't thread safe (Hash), and numerous C libraries that are wrapped by Ruby's internals. Additionally, the GIL is integral to data integrity, because it ensures that the developer doesn't write any unsafe threading code.</w:t>
      </w:r>
    </w:p>
    <w:p>
      <w:pPr>
        <w:pStyle w:val="Initial Body Text"/>
        <w:rPr>
          <w:rtl w:val="0"/>
        </w:rPr>
      </w:pPr>
    </w:p>
    <w:p>
      <w:pPr>
        <w:pStyle w:val="Initial Body Text"/>
        <w:rPr>
          <w:rtl w:val="0"/>
        </w:rPr>
      </w:pPr>
      <w:r>
        <w:rPr>
          <w:rFonts w:ascii="Century Schoolbook" w:cs="Arial Unicode MS" w:hAnsi="Arial Unicode MS" w:eastAsia="Arial Unicode MS"/>
          <w:rtl w:val="0"/>
          <w:lang w:val="en-US"/>
        </w:rPr>
        <w:t>This, interestingly enough, runs contrary to the fundamental principles of the Ruby language, where all the responsibility is laid on the developer. Ruby allows the developer to have the ultimate freedom without hand holding, yet the GIL is just that, hand holding.</w:t>
      </w:r>
    </w:p>
    <w:p>
      <w:pPr>
        <w:pStyle w:val="Initial Body Text"/>
        <w:rPr>
          <w:rtl w:val="0"/>
        </w:rPr>
      </w:pPr>
    </w:p>
    <w:p>
      <w:pPr>
        <w:pStyle w:val="Initial Body Text"/>
        <w:rPr>
          <w:rtl w:val="0"/>
        </w:rPr>
      </w:pPr>
      <w:r>
        <w:rPr>
          <w:rFonts w:ascii="Century Schoolbook" w:cs="Arial Unicode MS" w:hAnsi="Arial Unicode MS" w:eastAsia="Arial Unicode MS"/>
          <w:rtl w:val="0"/>
          <w:lang w:val="en-US"/>
        </w:rPr>
        <w:t>The GIL isn</w:t>
      </w:r>
      <w:r>
        <w:rPr>
          <w:rFonts w:ascii="Arial Unicode MS" w:cs="Arial Unicode MS" w:hAnsi="Century Schoolbook" w:eastAsia="Arial Unicode MS" w:hint="default"/>
          <w:rtl w:val="0"/>
          <w:lang w:val="en-US"/>
        </w:rPr>
        <w:t>’</w:t>
      </w:r>
      <w:r>
        <w:rPr>
          <w:rFonts w:ascii="Century Schoolbook" w:cs="Arial Unicode MS" w:hAnsi="Arial Unicode MS" w:eastAsia="Arial Unicode MS"/>
          <w:rtl w:val="0"/>
          <w:lang w:val="en-US"/>
        </w:rPr>
        <w:t>t going anywhere. It</w:t>
      </w:r>
      <w:r>
        <w:rPr>
          <w:rFonts w:ascii="Century Schoolbook" w:cs="Arial Unicode MS" w:hAnsi="Arial Unicode MS" w:eastAsia="Arial Unicode MS"/>
          <w:rtl w:val="0"/>
          <w:lang w:val="en-US"/>
        </w:rPr>
        <w:t xml:space="preserve"> is deeply intertwined with Ruby and its internals, and many influential Ruby-core figures don't plan on removing the GIL anytime in the near future. Though, this doesn't mean the concurrency can't be achieved.</w:t>
      </w:r>
    </w:p>
    <w:p>
      <w:pPr>
        <w:pStyle w:val="Initial Body Text"/>
        <w:rPr>
          <w:rtl w:val="0"/>
        </w:rPr>
      </w:pPr>
    </w:p>
    <w:p>
      <w:pPr>
        <w:pStyle w:val="Initial Body Text"/>
        <w:rPr>
          <w:rtl w:val="0"/>
        </w:rPr>
      </w:pPr>
      <w:r>
        <w:rPr>
          <w:rFonts w:ascii="Century Schoolbook" w:cs="Arial Unicode MS" w:hAnsi="Arial Unicode MS" w:eastAsia="Arial Unicode MS"/>
          <w:rtl w:val="0"/>
          <w:lang w:val="en-US"/>
        </w:rPr>
        <w:t>Though, you can s</w:t>
      </w:r>
      <w:r>
        <w:rPr>
          <w:rFonts w:ascii="Century Schoolbook" w:cs="Arial Unicode MS" w:hAnsi="Arial Unicode MS" w:eastAsia="Arial Unicode MS"/>
          <w:rtl w:val="0"/>
          <w:lang w:val="en-US"/>
        </w:rPr>
        <w:t>idestep the GIL with multiple virtual machines</w:t>
      </w:r>
      <w:r>
        <w:rPr>
          <w:rFonts w:ascii="Century Schoolbook" w:cs="Arial Unicode MS" w:hAnsi="Arial Unicode MS" w:eastAsia="Arial Unicode MS"/>
          <w:rtl w:val="0"/>
          <w:lang w:val="en-US"/>
        </w:rPr>
        <w:t xml:space="preserve">. </w:t>
      </w:r>
      <w:r>
        <w:rPr>
          <w:rFonts w:ascii="Century Schoolbook" w:cs="Arial Unicode MS" w:hAnsi="Arial Unicode MS" w:eastAsia="Arial Unicode MS"/>
          <w:rtl w:val="0"/>
          <w:lang w:val="en-US"/>
        </w:rPr>
        <w:t>Sasada Koichi has proposed a Multiple VM (MVM) solution, which is currently being developed. This would consist of multiple virtual machines, running their own processes, and communicate via sockets.</w:t>
      </w:r>
    </w:p>
    <w:p>
      <w:pPr>
        <w:pStyle w:val="Initial Body Text"/>
        <w:rPr>
          <w:rtl w:val="0"/>
        </w:rPr>
      </w:pPr>
    </w:p>
    <w:p>
      <w:pPr>
        <w:pStyle w:val="Initial Body Text"/>
        <w:rPr>
          <w:rtl w:val="0"/>
        </w:rPr>
      </w:pPr>
      <w:r>
        <w:rPr>
          <w:rFonts w:ascii="Century Schoolbook" w:cs="Arial Unicode MS" w:hAnsi="Arial Unicode MS" w:eastAsia="Arial Unicode MS"/>
          <w:rtl w:val="0"/>
          <w:lang w:val="en-US"/>
        </w:rPr>
        <w:t>Granted, this is a drastic step away from typical threading, but some proponents believe that traditional threading isn't necessarily the correct paradigm to follow. Especially considering the fact the Ruby leverages green threads above the GIL rather than talking to the OS directly.</w:t>
      </w:r>
    </w:p>
    <w:p>
      <w:pPr>
        <w:pStyle w:val="Initial Body Text"/>
        <w:rPr>
          <w:rtl w:val="0"/>
        </w:rPr>
      </w:pPr>
    </w:p>
    <w:p>
      <w:pPr>
        <w:pStyle w:val="Initial Body Text"/>
        <w:rPr>
          <w:i w:val="1"/>
          <w:iCs w:val="1"/>
        </w:rPr>
      </w:pPr>
      <w:r>
        <w:rPr>
          <w:i w:val="1"/>
          <w:iCs w:val="1"/>
          <w:rtl w:val="0"/>
          <w:lang w:val="en-US"/>
        </w:rPr>
        <w:t>Nevertheless, you're right the GIL is not as bad as you would initially think: you just have to undo the brainwashing you got from Windows and Java proponents who seem to consider threads as the only way to approach concurrent activities. Just because Java was once aimed at a set-top box OS that didn't support multiple address spaces, and just because process creation in Windows used to be slow as a dog, doesn't mean that multiple processes (with judicious use of IPC) aren't a much better approach to writing apps for multi-CPU boxes than threads.</w:t>
      </w:r>
    </w:p>
    <w:p>
      <w:pPr>
        <w:pStyle w:val="Initial Body Text"/>
      </w:pPr>
    </w:p>
    <w:p>
      <w:pPr>
        <w:pStyle w:val="Initial Body Text"/>
        <w:rPr>
          <w:rtl w:val="0"/>
        </w:rPr>
      </w:pPr>
      <w:r>
        <w:rPr>
          <w:rFonts w:ascii="Arial Bold"/>
          <w:sz w:val="18"/>
          <w:szCs w:val="18"/>
          <w:rtl w:val="0"/>
          <w:lang w:val="en-US"/>
        </w:rPr>
        <w:t>4.4 Simple Code Enhancements</w:t>
      </w:r>
    </w:p>
    <w:p>
      <w:pPr>
        <w:pStyle w:val="Initial Body Text"/>
        <w:rPr>
          <w:rtl w:val="0"/>
        </w:rPr>
      </w:pPr>
    </w:p>
    <w:p>
      <w:pPr>
        <w:pStyle w:val="Initial Body Text"/>
        <w:rPr>
          <w:rtl w:val="0"/>
        </w:rPr>
      </w:pPr>
      <w:r>
        <w:rPr>
          <w:rFonts w:ascii="Century Schoolbook" w:cs="Arial Unicode MS" w:hAnsi="Arial Unicode MS" w:eastAsia="Arial Unicode MS"/>
          <w:rtl w:val="0"/>
          <w:lang w:val="en-US"/>
        </w:rPr>
        <w:t>String interpolation is significantly more performant than concatentation because it doesn't need to allocate new strings, it just modifies a single string in place.</w:t>
      </w:r>
    </w:p>
    <w:p>
      <w:pPr>
        <w:pStyle w:val="Initial Body Text"/>
        <w:rPr>
          <w:rtl w:val="0"/>
        </w:rPr>
      </w:pPr>
    </w:p>
    <w:p>
      <w:pPr>
        <w:pStyle w:val="Initial Body Text"/>
        <w:rPr>
          <w:rFonts w:ascii="Courier New" w:cs="Courier New" w:hAnsi="Courier New" w:eastAsia="Courier New"/>
        </w:rPr>
      </w:pPr>
      <w:r>
        <w:rPr>
          <w:rFonts w:ascii="Courier New"/>
          <w:rtl w:val="0"/>
          <w:lang w:val="en-US"/>
        </w:rPr>
        <w:t>require 'benchmark'</w:t>
      </w:r>
    </w:p>
    <w:p>
      <w:pPr>
        <w:pStyle w:val="Initial Body Text"/>
        <w:rPr>
          <w:rFonts w:ascii="Courier New" w:cs="Courier New" w:hAnsi="Courier New" w:eastAsia="Courier New"/>
        </w:rPr>
      </w:pPr>
    </w:p>
    <w:p>
      <w:pPr>
        <w:pStyle w:val="Initial Body Text"/>
        <w:rPr>
          <w:rFonts w:ascii="Courier New" w:cs="Courier New" w:hAnsi="Courier New" w:eastAsia="Courier New"/>
        </w:rPr>
      </w:pPr>
      <w:r>
        <w:rPr>
          <w:rFonts w:ascii="Courier New"/>
          <w:rtl w:val="0"/>
          <w:lang w:val="en-US"/>
        </w:rPr>
        <w:t>concat_time = Benchmark.measure do</w:t>
      </w:r>
    </w:p>
    <w:p>
      <w:pPr>
        <w:pStyle w:val="Initial Body Text"/>
        <w:rPr>
          <w:rFonts w:ascii="Courier New" w:cs="Courier New" w:hAnsi="Courier New" w:eastAsia="Courier New"/>
        </w:rPr>
      </w:pPr>
      <w:r>
        <w:rPr>
          <w:rFonts w:ascii="Courier New"/>
          <w:rtl w:val="0"/>
          <w:lang w:val="en-US"/>
        </w:rPr>
        <w:t xml:space="preserve">  20000000.times do</w:t>
      </w:r>
    </w:p>
    <w:p>
      <w:pPr>
        <w:pStyle w:val="Initial Body Text"/>
        <w:rPr>
          <w:rFonts w:ascii="Courier New" w:cs="Courier New" w:hAnsi="Courier New" w:eastAsia="Courier New"/>
        </w:rPr>
      </w:pPr>
      <w:r>
        <w:rPr>
          <w:rFonts w:ascii="Courier New"/>
          <w:rtl w:val="0"/>
          <w:lang w:val="en-US"/>
        </w:rPr>
        <w:t xml:space="preserve">    str = 'str1' &lt;&lt; 'str2' &lt;&lt; 'str3'</w:t>
      </w:r>
    </w:p>
    <w:p>
      <w:pPr>
        <w:pStyle w:val="Initial Body Text"/>
        <w:rPr>
          <w:rFonts w:ascii="Courier New" w:cs="Courier New" w:hAnsi="Courier New" w:eastAsia="Courier New"/>
        </w:rPr>
      </w:pPr>
      <w:r>
        <w:rPr>
          <w:rFonts w:ascii="Courier New"/>
          <w:rtl w:val="0"/>
          <w:lang w:val="en-US"/>
        </w:rPr>
        <w:t xml:space="preserve">  end</w:t>
      </w:r>
    </w:p>
    <w:p>
      <w:pPr>
        <w:pStyle w:val="Initial Body Text"/>
        <w:rPr>
          <w:rFonts w:ascii="Courier New" w:cs="Courier New" w:hAnsi="Courier New" w:eastAsia="Courier New"/>
        </w:rPr>
      </w:pPr>
      <w:r>
        <w:rPr>
          <w:rFonts w:ascii="Courier New"/>
          <w:rtl w:val="0"/>
          <w:lang w:val="en-US"/>
        </w:rPr>
        <w:t>end</w:t>
      </w:r>
    </w:p>
    <w:p>
      <w:pPr>
        <w:pStyle w:val="Initial Body Text"/>
        <w:rPr>
          <w:rFonts w:ascii="Courier New" w:cs="Courier New" w:hAnsi="Courier New" w:eastAsia="Courier New"/>
        </w:rPr>
      </w:pPr>
    </w:p>
    <w:p>
      <w:pPr>
        <w:pStyle w:val="Initial Body Text"/>
        <w:rPr>
          <w:rFonts w:ascii="Courier New" w:cs="Courier New" w:hAnsi="Courier New" w:eastAsia="Courier New"/>
        </w:rPr>
      </w:pPr>
      <w:r>
        <w:rPr>
          <w:rFonts w:ascii="Courier New"/>
          <w:rtl w:val="0"/>
          <w:lang w:val="en-US"/>
        </w:rPr>
        <w:t xml:space="preserve"># =&gt; #&lt;Benchmark::Tms:0x007fdf9ba49ea8 @label="", @real=79.152523, @cstime=0.0, @cutime=0.0, @stime=0.04000000000000001, @utime=79.11, @total=79.15&gt; </w:t>
      </w:r>
    </w:p>
    <w:p>
      <w:pPr>
        <w:pStyle w:val="Initial Body Text"/>
        <w:rPr>
          <w:rFonts w:ascii="Courier New" w:cs="Courier New" w:hAnsi="Courier New" w:eastAsia="Courier New"/>
        </w:rPr>
      </w:pPr>
    </w:p>
    <w:p>
      <w:pPr>
        <w:pStyle w:val="Initial Body Text"/>
        <w:rPr>
          <w:rFonts w:ascii="Courier New" w:cs="Courier New" w:hAnsi="Courier New" w:eastAsia="Courier New"/>
        </w:rPr>
      </w:pPr>
      <w:r>
        <w:rPr>
          <w:rFonts w:ascii="Courier New"/>
          <w:rtl w:val="0"/>
          <w:lang w:val="en-US"/>
        </w:rPr>
        <w:t>interp_time = Benchmark.measure do</w:t>
      </w:r>
    </w:p>
    <w:p>
      <w:pPr>
        <w:pStyle w:val="Initial Body Text"/>
        <w:rPr>
          <w:rFonts w:ascii="Courier New" w:cs="Courier New" w:hAnsi="Courier New" w:eastAsia="Courier New"/>
        </w:rPr>
      </w:pPr>
      <w:r>
        <w:rPr>
          <w:rFonts w:ascii="Courier New"/>
          <w:rtl w:val="0"/>
          <w:lang w:val="en-US"/>
        </w:rPr>
        <w:t xml:space="preserve">  20000000.times do</w:t>
      </w:r>
    </w:p>
    <w:p>
      <w:pPr>
        <w:pStyle w:val="Initial Body Text"/>
        <w:rPr>
          <w:rFonts w:ascii="Courier New" w:cs="Courier New" w:hAnsi="Courier New" w:eastAsia="Courier New"/>
        </w:rPr>
      </w:pPr>
      <w:r>
        <w:rPr>
          <w:rFonts w:ascii="Courier New"/>
          <w:rtl w:val="0"/>
          <w:lang w:val="en-US"/>
        </w:rPr>
        <w:t xml:space="preserve">    str = 'str1' &lt;&lt; 'str2' &lt;&lt; 'str3'</w:t>
      </w:r>
    </w:p>
    <w:p>
      <w:pPr>
        <w:pStyle w:val="Initial Body Text"/>
        <w:rPr>
          <w:rFonts w:ascii="Courier New" w:cs="Courier New" w:hAnsi="Courier New" w:eastAsia="Courier New"/>
        </w:rPr>
      </w:pPr>
      <w:r>
        <w:rPr>
          <w:rFonts w:ascii="Courier New"/>
          <w:rtl w:val="0"/>
          <w:lang w:val="en-US"/>
        </w:rPr>
        <w:t xml:space="preserve">  end</w:t>
      </w:r>
    </w:p>
    <w:p>
      <w:pPr>
        <w:pStyle w:val="Initial Body Text"/>
        <w:rPr>
          <w:rFonts w:ascii="Courier New" w:cs="Courier New" w:hAnsi="Courier New" w:eastAsia="Courier New"/>
        </w:rPr>
      </w:pPr>
      <w:r>
        <w:rPr>
          <w:rFonts w:ascii="Courier New"/>
          <w:rtl w:val="0"/>
          <w:lang w:val="en-US"/>
        </w:rPr>
        <w:t>end</w:t>
      </w:r>
    </w:p>
    <w:p>
      <w:pPr>
        <w:pStyle w:val="Initial Body Text"/>
        <w:rPr>
          <w:rFonts w:ascii="Courier New" w:cs="Courier New" w:hAnsi="Courier New" w:eastAsia="Courier New"/>
        </w:rPr>
      </w:pPr>
    </w:p>
    <w:p>
      <w:pPr>
        <w:pStyle w:val="Initial Body Text"/>
        <w:rPr>
          <w:rFonts w:ascii="Courier New" w:cs="Courier New" w:hAnsi="Courier New" w:eastAsia="Courier New"/>
          <w:rtl w:val="0"/>
        </w:rPr>
      </w:pPr>
      <w:r>
        <w:rPr>
          <w:rFonts w:ascii="Courier New"/>
          <w:rtl w:val="0"/>
          <w:lang w:val="en-US"/>
        </w:rPr>
        <w:t># =&gt; #&lt;Benchmark::Tms:0x007fdf9b990bd8 @label="", @real=22.713976, @cstime=0.0, @cutime=0.0, @stime=0.009999999999999995, @utime=22.689999999999998, @total=22.7&gt;</w:t>
      </w:r>
    </w:p>
    <w:p>
      <w:pPr>
        <w:pStyle w:val="Initial Body Text"/>
        <w:rPr>
          <w:rtl w:val="0"/>
        </w:rPr>
      </w:pPr>
    </w:p>
    <w:p>
      <w:pPr>
        <w:pStyle w:val="Initial Body Text"/>
        <w:rPr>
          <w:rtl w:val="0"/>
        </w:rPr>
      </w:pPr>
      <w:r>
        <w:rPr>
          <w:rFonts w:ascii="Century Schoolbook" w:cs="Arial Unicode MS" w:hAnsi="Arial Unicode MS" w:eastAsia="Arial Unicode MS"/>
          <w:rtl w:val="0"/>
          <w:lang w:val="en-US"/>
        </w:rPr>
        <w:t xml:space="preserve">The </w:t>
      </w:r>
      <w:r>
        <w:rPr>
          <w:rFonts w:ascii="Courier New"/>
          <w:rtl w:val="0"/>
          <w:lang w:val="en-US"/>
        </w:rPr>
        <w:t>collect|map</w:t>
      </w:r>
      <w:r>
        <w:rPr>
          <w:rFonts w:ascii="Century Schoolbook" w:cs="Arial Unicode MS" w:hAnsi="Arial Unicode MS" w:eastAsia="Arial Unicode MS"/>
          <w:rtl w:val="0"/>
          <w:lang w:val="en-US"/>
        </w:rPr>
        <w:t xml:space="preserve"> methods with blocks are faster because it returns a new array rather than an enumerator. This can be leveraged to increase speed when compared to </w:t>
      </w:r>
      <w:r>
        <w:rPr>
          <w:rFonts w:ascii="Courier New"/>
          <w:rtl w:val="0"/>
          <w:lang w:val="en-US"/>
        </w:rPr>
        <w:t>Symbol.to_proc</w:t>
      </w:r>
      <w:r>
        <w:rPr>
          <w:rFonts w:ascii="Century Schoolbook" w:cs="Arial Unicode MS" w:hAnsi="Arial Unicode MS" w:eastAsia="Arial Unicode MS"/>
          <w:rtl w:val="0"/>
          <w:lang w:val="en-US"/>
        </w:rPr>
        <w:t xml:space="preserve"> implementations. Though, the latter is typically much more preferable to read. The reason that the Symbol.to_proc is slower is because to_proc is called on the symbol to perform the following conversion:</w:t>
      </w:r>
    </w:p>
    <w:p>
      <w:pPr>
        <w:pStyle w:val="Initial Body Text"/>
        <w:rPr>
          <w:rtl w:val="0"/>
        </w:rPr>
      </w:pPr>
    </w:p>
    <w:p>
      <w:pPr>
        <w:pStyle w:val="Initial Body Text"/>
        <w:rPr>
          <w:rFonts w:ascii="Courier New" w:cs="Courier New" w:hAnsi="Courier New" w:eastAsia="Courier New"/>
        </w:rPr>
      </w:pPr>
      <w:r>
        <w:rPr>
          <w:rFonts w:ascii="Courier New"/>
          <w:rtl w:val="0"/>
          <w:lang w:val="en-US"/>
        </w:rPr>
        <w:t xml:space="preserve">:method.to_proc </w:t>
      </w:r>
    </w:p>
    <w:p>
      <w:pPr>
        <w:pStyle w:val="Initial Body Text"/>
        <w:rPr>
          <w:rFonts w:ascii="Courier New" w:cs="Courier New" w:hAnsi="Courier New" w:eastAsia="Courier New"/>
        </w:rPr>
      </w:pPr>
      <w:r>
        <w:rPr>
          <w:rFonts w:ascii="Courier New"/>
          <w:rtl w:val="0"/>
          <w:lang w:val="en-US"/>
        </w:rPr>
        <w:t># =&gt; -&gt; x { x.method }</w:t>
      </w:r>
    </w:p>
    <w:p>
      <w:pPr>
        <w:pStyle w:val="Initial Body Text"/>
        <w:rPr>
          <w:rFonts w:ascii="Courier New" w:cs="Courier New" w:hAnsi="Courier New" w:eastAsia="Courier New"/>
        </w:rPr>
      </w:pPr>
      <w:r>
        <w:rPr>
          <w:rFonts w:ascii="Courier New"/>
          <w:rtl w:val="0"/>
          <w:lang w:val="en-US"/>
        </w:rPr>
        <w:t>fake_data = 20.times.map { |t| Fake.new(t) }</w:t>
      </w:r>
    </w:p>
    <w:p>
      <w:pPr>
        <w:pStyle w:val="Initial Body Text"/>
        <w:rPr>
          <w:rFonts w:ascii="Courier New" w:cs="Courier New" w:hAnsi="Courier New" w:eastAsia="Courier New"/>
        </w:rPr>
      </w:pPr>
    </w:p>
    <w:p>
      <w:pPr>
        <w:pStyle w:val="Initial Body Text"/>
        <w:rPr>
          <w:rFonts w:ascii="Courier New" w:cs="Courier New" w:hAnsi="Courier New" w:eastAsia="Courier New"/>
        </w:rPr>
      </w:pPr>
      <w:r>
        <w:rPr>
          <w:rFonts w:ascii="Courier New"/>
          <w:rtl w:val="0"/>
          <w:lang w:val="en-US"/>
        </w:rPr>
        <w:t>proc_time = Benchmark.measure do</w:t>
      </w:r>
    </w:p>
    <w:p>
      <w:pPr>
        <w:pStyle w:val="Initial Body Text"/>
        <w:rPr>
          <w:rFonts w:ascii="Courier New" w:cs="Courier New" w:hAnsi="Courier New" w:eastAsia="Courier New"/>
        </w:rPr>
      </w:pPr>
      <w:r>
        <w:rPr>
          <w:rFonts w:ascii="Courier New"/>
          <w:rtl w:val="0"/>
          <w:lang w:val="en-US"/>
        </w:rPr>
        <w:t xml:space="preserve">  200000000.times do</w:t>
      </w:r>
    </w:p>
    <w:p>
      <w:pPr>
        <w:pStyle w:val="Initial Body Text"/>
        <w:rPr>
          <w:rFonts w:ascii="Courier New" w:cs="Courier New" w:hAnsi="Courier New" w:eastAsia="Courier New"/>
        </w:rPr>
      </w:pPr>
      <w:r>
        <w:rPr>
          <w:rFonts w:ascii="Courier New"/>
          <w:rtl w:val="0"/>
          <w:lang w:val="en-US"/>
        </w:rPr>
        <w:t xml:space="preserve">    fake_data.map(&amp;:id)</w:t>
      </w:r>
    </w:p>
    <w:p>
      <w:pPr>
        <w:pStyle w:val="Initial Body Text"/>
        <w:rPr>
          <w:rFonts w:ascii="Courier New" w:cs="Courier New" w:hAnsi="Courier New" w:eastAsia="Courier New"/>
        </w:rPr>
      </w:pPr>
      <w:r>
        <w:rPr>
          <w:rFonts w:ascii="Courier New"/>
          <w:rtl w:val="0"/>
          <w:lang w:val="en-US"/>
        </w:rPr>
        <w:t xml:space="preserve">  end</w:t>
      </w:r>
    </w:p>
    <w:p>
      <w:pPr>
        <w:pStyle w:val="Initial Body Text"/>
        <w:rPr>
          <w:rFonts w:ascii="Courier New" w:cs="Courier New" w:hAnsi="Courier New" w:eastAsia="Courier New"/>
        </w:rPr>
      </w:pPr>
      <w:r>
        <w:rPr>
          <w:rFonts w:ascii="Courier New"/>
          <w:rtl w:val="0"/>
          <w:lang w:val="en-US"/>
        </w:rPr>
        <w:t>end</w:t>
      </w:r>
    </w:p>
    <w:p>
      <w:pPr>
        <w:pStyle w:val="Initial Body Text"/>
        <w:rPr>
          <w:rFonts w:ascii="Courier New" w:cs="Courier New" w:hAnsi="Courier New" w:eastAsia="Courier New"/>
        </w:rPr>
      </w:pPr>
    </w:p>
    <w:p>
      <w:pPr>
        <w:pStyle w:val="Initial Body Text"/>
        <w:rPr>
          <w:rFonts w:ascii="Courier New" w:cs="Courier New" w:hAnsi="Courier New" w:eastAsia="Courier New"/>
        </w:rPr>
      </w:pPr>
      <w:r>
        <w:rPr>
          <w:rFonts w:ascii="Courier New"/>
          <w:rtl w:val="0"/>
          <w:lang w:val="en-US"/>
        </w:rPr>
        <w:t>#  =&gt; #&lt;Benchmark::Tms:0x007fdf9b8b0498 @label="", @real=491.332415, @cstime=0.0, @cutime=0.0, @stime=4.8, @utime=426.06999999999994, @total=430.86999999999995&gt;</w:t>
      </w:r>
    </w:p>
    <w:p>
      <w:pPr>
        <w:pStyle w:val="Initial Body Text"/>
        <w:rPr>
          <w:rFonts w:ascii="Courier New" w:cs="Courier New" w:hAnsi="Courier New" w:eastAsia="Courier New"/>
        </w:rPr>
      </w:pPr>
    </w:p>
    <w:p>
      <w:pPr>
        <w:pStyle w:val="Initial Body Text"/>
        <w:rPr>
          <w:rFonts w:ascii="Courier New" w:cs="Courier New" w:hAnsi="Courier New" w:eastAsia="Courier New"/>
        </w:rPr>
      </w:pPr>
      <w:r>
        <w:rPr>
          <w:rFonts w:ascii="Courier New"/>
          <w:rtl w:val="0"/>
          <w:lang w:val="en-US"/>
        </w:rPr>
        <w:t>block_time = Benchmark.measure do</w:t>
      </w:r>
    </w:p>
    <w:p>
      <w:pPr>
        <w:pStyle w:val="Initial Body Text"/>
        <w:rPr>
          <w:rFonts w:ascii="Courier New" w:cs="Courier New" w:hAnsi="Courier New" w:eastAsia="Courier New"/>
        </w:rPr>
      </w:pPr>
      <w:r>
        <w:rPr>
          <w:rFonts w:ascii="Courier New"/>
          <w:rtl w:val="0"/>
          <w:lang w:val="en-US"/>
        </w:rPr>
        <w:t xml:space="preserve">  200000000.times do</w:t>
      </w:r>
    </w:p>
    <w:p>
      <w:pPr>
        <w:pStyle w:val="Initial Body Text"/>
        <w:rPr>
          <w:rFonts w:ascii="Courier New" w:cs="Courier New" w:hAnsi="Courier New" w:eastAsia="Courier New"/>
        </w:rPr>
      </w:pPr>
      <w:r>
        <w:rPr>
          <w:rFonts w:ascii="Courier New"/>
          <w:rtl w:val="0"/>
          <w:lang w:val="en-US"/>
        </w:rPr>
        <w:t xml:space="preserve">    fake_data.map { |d| d.id }</w:t>
      </w:r>
    </w:p>
    <w:p>
      <w:pPr>
        <w:pStyle w:val="Initial Body Text"/>
        <w:rPr>
          <w:rFonts w:ascii="Courier New" w:cs="Courier New" w:hAnsi="Courier New" w:eastAsia="Courier New"/>
        </w:rPr>
      </w:pPr>
      <w:r>
        <w:rPr>
          <w:rFonts w:ascii="Courier New"/>
          <w:rtl w:val="0"/>
          <w:lang w:val="en-US"/>
        </w:rPr>
        <w:t xml:space="preserve">  end</w:t>
      </w:r>
    </w:p>
    <w:p>
      <w:pPr>
        <w:pStyle w:val="Initial Body Text"/>
        <w:rPr>
          <w:rFonts w:ascii="Courier New" w:cs="Courier New" w:hAnsi="Courier New" w:eastAsia="Courier New"/>
        </w:rPr>
      </w:pPr>
      <w:r>
        <w:rPr>
          <w:rFonts w:ascii="Courier New"/>
          <w:rtl w:val="0"/>
          <w:lang w:val="en-US"/>
        </w:rPr>
        <w:t>end</w:t>
      </w:r>
    </w:p>
    <w:p>
      <w:pPr>
        <w:pStyle w:val="Initial Body Text"/>
        <w:rPr>
          <w:rFonts w:ascii="Courier New" w:cs="Courier New" w:hAnsi="Courier New" w:eastAsia="Courier New"/>
        </w:rPr>
      </w:pPr>
    </w:p>
    <w:p>
      <w:pPr>
        <w:pStyle w:val="Initial Body Text"/>
        <w:rPr>
          <w:rFonts w:ascii="Courier New" w:cs="Courier New" w:hAnsi="Courier New" w:eastAsia="Courier New"/>
        </w:rPr>
      </w:pPr>
      <w:r>
        <w:rPr>
          <w:rFonts w:ascii="Courier New"/>
          <w:rtl w:val="0"/>
          <w:lang w:val="en-US"/>
        </w:rPr>
        <w:t># =&gt; #&lt;Benchmark::Tms:0x007fdf9b931d40 @label="", @real=431.731424, @cstime=0.0, @cutime=0.0, @stime=2.66, @utime=416.21000000000004, @total=418.87000000000006&gt;</w:t>
      </w:r>
    </w:p>
    <w:p>
      <w:pPr>
        <w:pStyle w:val="Initial Body Text"/>
        <w:rPr>
          <w:rFonts w:ascii="Courier New" w:cs="Courier New" w:hAnsi="Courier New" w:eastAsia="Courier New"/>
        </w:rPr>
      </w:pPr>
    </w:p>
    <w:p>
      <w:pPr>
        <w:pStyle w:val="Initial Body Text"/>
        <w:rPr>
          <w:rFonts w:ascii="Courier New" w:cs="Courier New" w:hAnsi="Courier New" w:eastAsia="Courier New"/>
        </w:rPr>
      </w:pPr>
      <w:r>
        <w:rPr>
          <w:rFonts w:ascii="Courier New"/>
          <w:rtl w:val="0"/>
          <w:lang w:val="en-US"/>
        </w:rPr>
        <w:t>collect_time = Benchmark.measure do</w:t>
      </w:r>
    </w:p>
    <w:p>
      <w:pPr>
        <w:pStyle w:val="Initial Body Text"/>
        <w:rPr>
          <w:rFonts w:ascii="Courier New" w:cs="Courier New" w:hAnsi="Courier New" w:eastAsia="Courier New"/>
        </w:rPr>
      </w:pPr>
      <w:r>
        <w:rPr>
          <w:rFonts w:ascii="Courier New"/>
          <w:rtl w:val="0"/>
          <w:lang w:val="en-US"/>
        </w:rPr>
        <w:t xml:space="preserve">  200000000.times do</w:t>
      </w:r>
    </w:p>
    <w:p>
      <w:pPr>
        <w:pStyle w:val="Initial Body Text"/>
        <w:rPr>
          <w:rFonts w:ascii="Courier New" w:cs="Courier New" w:hAnsi="Courier New" w:eastAsia="Courier New"/>
        </w:rPr>
      </w:pPr>
      <w:r>
        <w:rPr>
          <w:rFonts w:ascii="Courier New"/>
          <w:rtl w:val="0"/>
          <w:lang w:val="en-US"/>
        </w:rPr>
        <w:t xml:space="preserve">    fake_data.collect { |d| d.id }</w:t>
      </w:r>
    </w:p>
    <w:p>
      <w:pPr>
        <w:pStyle w:val="Initial Body Text"/>
        <w:rPr>
          <w:rFonts w:ascii="Courier New" w:cs="Courier New" w:hAnsi="Courier New" w:eastAsia="Courier New"/>
        </w:rPr>
      </w:pPr>
      <w:r>
        <w:rPr>
          <w:rFonts w:ascii="Courier New"/>
          <w:rtl w:val="0"/>
          <w:lang w:val="en-US"/>
        </w:rPr>
        <w:t xml:space="preserve">  end</w:t>
      </w:r>
    </w:p>
    <w:p>
      <w:pPr>
        <w:pStyle w:val="Initial Body Text"/>
        <w:rPr>
          <w:rFonts w:ascii="Courier New" w:cs="Courier New" w:hAnsi="Courier New" w:eastAsia="Courier New"/>
        </w:rPr>
      </w:pPr>
      <w:r>
        <w:rPr>
          <w:rFonts w:ascii="Courier New"/>
          <w:rtl w:val="0"/>
          <w:lang w:val="en-US"/>
        </w:rPr>
        <w:t>end</w:t>
      </w:r>
    </w:p>
    <w:p>
      <w:pPr>
        <w:pStyle w:val="Initial Body Text"/>
        <w:rPr>
          <w:rFonts w:ascii="Courier New" w:cs="Courier New" w:hAnsi="Courier New" w:eastAsia="Courier New"/>
        </w:rPr>
      </w:pPr>
    </w:p>
    <w:p>
      <w:pPr>
        <w:pStyle w:val="Initial Body Text"/>
        <w:rPr>
          <w:rFonts w:ascii="Courier New" w:cs="Courier New" w:hAnsi="Courier New" w:eastAsia="Courier New"/>
        </w:rPr>
      </w:pPr>
      <w:r>
        <w:rPr>
          <w:rFonts w:ascii="Courier New"/>
          <w:rtl w:val="0"/>
          <w:lang w:val="en-US"/>
        </w:rPr>
        <w:t xml:space="preserve"># =&gt; #&lt;Benchmark::Tms:0x007fdf9b821518 @label="", @real=386.234513, @cstime=0.0, @cutime=0.0, @stime=1.1800000000000006, @utime=384.28, @total=385.46&gt; </w:t>
      </w:r>
    </w:p>
    <w:p>
      <w:pPr>
        <w:pStyle w:val="Initial Body Text"/>
        <w:rPr>
          <w:rFonts w:ascii="Courier New" w:cs="Courier New" w:hAnsi="Courier New" w:eastAsia="Courier New"/>
        </w:rPr>
      </w:pPr>
      <w:r>
        <w:rPr>
          <w:rFonts w:ascii="Courier New"/>
          <w:rtl w:val="0"/>
          <w:lang w:val="en-US"/>
        </w:rPr>
        <w:t xml:space="preserve"> :037 &gt;</w:t>
      </w:r>
    </w:p>
    <w:p>
      <w:pPr>
        <w:pStyle w:val="Initial Body Text"/>
        <w:rPr>
          <w:rFonts w:ascii="Courier New" w:cs="Courier New" w:hAnsi="Courier New" w:eastAsia="Courier New"/>
        </w:rPr>
      </w:pPr>
    </w:p>
    <w:p>
      <w:pPr>
        <w:pStyle w:val="Initial Body Text"/>
        <w:rPr>
          <w:rtl w:val="0"/>
        </w:rPr>
      </w:pPr>
      <w:r>
        <w:rPr>
          <w:rFonts w:ascii="Century Schoolbook" w:cs="Arial Unicode MS" w:hAnsi="Arial Unicode MS" w:eastAsia="Arial Unicode MS"/>
          <w:rtl w:val="0"/>
          <w:lang w:val="en-US"/>
        </w:rPr>
        <w:t>There are also garbage collection modifications that can be made in order to further optimize Ruby execution speed for most systems.</w:t>
      </w:r>
    </w:p>
    <w:p>
      <w:pPr>
        <w:pStyle w:val="Initial Body Text"/>
        <w:rPr>
          <w:rtl w:val="0"/>
        </w:rPr>
      </w:pPr>
    </w:p>
    <w:p>
      <w:pPr>
        <w:pStyle w:val="Initial Body Text"/>
        <w:rPr>
          <w:rFonts w:ascii="Courier New" w:cs="Courier New" w:hAnsi="Courier New" w:eastAsia="Courier New"/>
          <w:rtl w:val="0"/>
        </w:rPr>
      </w:pPr>
      <w:r>
        <w:rPr>
          <w:rFonts w:ascii="Courier New"/>
          <w:rtl w:val="0"/>
          <w:lang w:val="en-US"/>
        </w:rPr>
        <w:t># This is 60(!) times larger than default</w:t>
      </w:r>
    </w:p>
    <w:p>
      <w:pPr>
        <w:pStyle w:val="Initial Body Text"/>
        <w:rPr>
          <w:rFonts w:ascii="Courier New" w:cs="Courier New" w:hAnsi="Courier New" w:eastAsia="Courier New"/>
        </w:rPr>
      </w:pPr>
      <w:r>
        <w:rPr>
          <w:rFonts w:ascii="Courier New"/>
          <w:rtl w:val="0"/>
          <w:lang w:val="en-US"/>
        </w:rPr>
        <w:t>RUBY_HEAP_MIN_SLOTS=600000</w:t>
      </w:r>
    </w:p>
    <w:p>
      <w:pPr>
        <w:pStyle w:val="Initial Body Text"/>
        <w:rPr>
          <w:rFonts w:ascii="Courier New" w:cs="Courier New" w:hAnsi="Courier New" w:eastAsia="Courier New"/>
        </w:rPr>
      </w:pPr>
    </w:p>
    <w:p>
      <w:pPr>
        <w:pStyle w:val="Initial Body Text"/>
        <w:rPr>
          <w:rFonts w:ascii="Courier New" w:cs="Courier New" w:hAnsi="Courier New" w:eastAsia="Courier New"/>
        </w:rPr>
      </w:pPr>
      <w:r>
        <w:rPr>
          <w:rFonts w:ascii="Courier New"/>
          <w:rtl w:val="0"/>
          <w:lang w:val="en-US"/>
        </w:rPr>
        <w:t># This is 7 times larger than default</w:t>
      </w:r>
    </w:p>
    <w:p>
      <w:pPr>
        <w:pStyle w:val="Initial Body Text"/>
        <w:rPr>
          <w:rFonts w:ascii="Courier New" w:cs="Courier New" w:hAnsi="Courier New" w:eastAsia="Courier New"/>
        </w:rPr>
      </w:pPr>
      <w:r>
        <w:rPr>
          <w:rFonts w:ascii="Courier New"/>
          <w:rtl w:val="0"/>
          <w:lang w:val="en-US"/>
        </w:rPr>
        <w:t>RUBY_GC_MALLOC_LIMIT=59000000</w:t>
      </w:r>
    </w:p>
    <w:p>
      <w:pPr>
        <w:pStyle w:val="Initial Body Text"/>
        <w:rPr>
          <w:rFonts w:ascii="Courier New" w:cs="Courier New" w:hAnsi="Courier New" w:eastAsia="Courier New"/>
        </w:rPr>
      </w:pPr>
    </w:p>
    <w:p>
      <w:pPr>
        <w:pStyle w:val="Initial Body Text"/>
        <w:rPr>
          <w:rFonts w:ascii="Courier New" w:cs="Courier New" w:hAnsi="Courier New" w:eastAsia="Courier New"/>
        </w:rPr>
      </w:pPr>
      <w:r>
        <w:rPr>
          <w:rFonts w:ascii="Courier New"/>
          <w:rtl w:val="0"/>
          <w:lang w:val="en-US"/>
        </w:rPr>
        <w:t># This is 24 times larger than default</w:t>
      </w:r>
    </w:p>
    <w:p>
      <w:pPr>
        <w:pStyle w:val="Initial Body Text"/>
        <w:rPr>
          <w:rFonts w:ascii="Courier New" w:cs="Courier New" w:hAnsi="Courier New" w:eastAsia="Courier New"/>
        </w:rPr>
      </w:pPr>
      <w:r>
        <w:rPr>
          <w:rFonts w:ascii="Courier New"/>
          <w:rtl w:val="0"/>
          <w:lang w:val="en-US"/>
        </w:rPr>
        <w:t>RUBY_HEAP_FREE_MIN=10000</w:t>
      </w:r>
      <w:r>
        <w:rPr>
          <w:rFonts w:ascii="Courier New"/>
          <w:rtl w:val="0"/>
          <w:lang w:val="en-US"/>
        </w:rPr>
        <w:t>0</w:t>
      </w:r>
    </w:p>
    <w:p>
      <w:pPr>
        <w:pStyle w:val="Initial Body Text"/>
        <w:rPr>
          <w:rFonts w:ascii="Courier New" w:cs="Courier New" w:hAnsi="Courier New" w:eastAsia="Courier New"/>
        </w:rPr>
      </w:pPr>
    </w:p>
    <w:p>
      <w:pPr>
        <w:pStyle w:val="Initial Body Text"/>
        <w:rPr>
          <w:rtl w:val="0"/>
        </w:rPr>
      </w:pPr>
      <w:r>
        <w:rPr>
          <w:rFonts w:ascii="Arial Bold"/>
          <w:sz w:val="18"/>
          <w:szCs w:val="18"/>
          <w:rtl w:val="0"/>
          <w:lang w:val="en-US"/>
        </w:rPr>
        <w:t>4.4 Use Unicorn</w:t>
      </w:r>
    </w:p>
    <w:p>
      <w:pPr>
        <w:pStyle w:val="Initial Body Text"/>
        <w:rPr>
          <w:rtl w:val="0"/>
        </w:rPr>
      </w:pPr>
    </w:p>
    <w:p>
      <w:pPr>
        <w:pStyle w:val="Initial Body Text"/>
        <w:rPr>
          <w:rtl w:val="0"/>
        </w:rPr>
      </w:pPr>
      <w:r>
        <w:rPr>
          <w:rFonts w:ascii="Century Schoolbook" w:cs="Arial Unicode MS" w:hAnsi="Arial Unicode MS" w:eastAsia="Arial Unicode MS"/>
          <w:rtl w:val="0"/>
          <w:lang w:val="en-US"/>
        </w:rPr>
        <w:t>For Ruby on Rails web applications, a server typically runs on a single process, which means that every request is processed one at a time. This can create a significant bottle neck in your application. Fortunately, there are libraries to incorporate concurrency in your application. One of which is Unicorn.</w:t>
      </w:r>
    </w:p>
    <w:p>
      <w:pPr>
        <w:pStyle w:val="Initial Body Text"/>
        <w:rPr>
          <w:rtl w:val="0"/>
        </w:rPr>
      </w:pPr>
    </w:p>
    <w:p>
      <w:pPr>
        <w:pStyle w:val="Initial Body Text"/>
        <w:rPr>
          <w:rtl w:val="0"/>
        </w:rPr>
      </w:pPr>
      <w:r>
        <w:rPr>
          <w:rFonts w:ascii="Century Schoolbook" w:cs="Arial Unicode MS" w:hAnsi="Arial Unicode MS" w:eastAsia="Arial Unicode MS"/>
          <w:rtl w:val="0"/>
          <w:lang w:val="en-US"/>
        </w:rPr>
        <w:t>Unicorn uses Unix forks within a dyno (web worker) to create multiple instances of itself. Now, there are multiple OS instances that can all respond to requests, and complete tasks concurrently. This results in smaller queues, quicker responses, and a faster web application as a whole. The only drawback is memory usage, which can grow to large sizes. Though, with decreasing hardware costs, this becomes a worthwhile expenditure to ensure quick development time for the software components. This also doesn't require thread safe code, since each worker is a self-sufficient clone of the parent.</w:t>
      </w:r>
    </w:p>
    <w:p>
      <w:pPr>
        <w:pStyle w:val="Initial Body Text"/>
        <w:rPr>
          <w:rtl w:val="0"/>
        </w:rPr>
      </w:pPr>
    </w:p>
    <w:p>
      <w:pPr>
        <w:pStyle w:val="Initial Body Text"/>
        <w:rPr>
          <w:rtl w:val="0"/>
        </w:rPr>
      </w:pPr>
      <w:r>
        <w:rPr>
          <w:rFonts w:ascii="Century Schoolbook" w:cs="Arial Unicode MS" w:hAnsi="Arial Unicode MS" w:eastAsia="Arial Unicode MS"/>
          <w:rtl w:val="0"/>
          <w:lang w:val="en-US"/>
        </w:rPr>
        <w:t>Ruby 2.0 makes process forking even more efficient with Unicorn because it implements Copy-on-Write (CoW), which means that a parent and child share physical memory until a write needs to be made. This is a very efficient sharing of resources that can drastically reduce memory use.</w:t>
      </w:r>
    </w:p>
    <w:p>
      <w:pPr>
        <w:pStyle w:val="Initial Body Text"/>
        <w:rPr>
          <w:rtl w:val="0"/>
        </w:rPr>
      </w:pPr>
    </w:p>
    <w:p>
      <w:pPr>
        <w:pStyle w:val="Initial Body Text"/>
        <w:rPr>
          <w:rtl w:val="0"/>
        </w:rPr>
      </w:pPr>
      <w:r>
        <w:rPr>
          <w:rFonts w:ascii="Century Schoolbook" w:cs="Arial Unicode MS" w:hAnsi="Arial Unicode MS" w:eastAsia="Arial Unicode MS"/>
          <w:rtl w:val="0"/>
          <w:lang w:val="en-US"/>
        </w:rPr>
        <w:t>Sometimes, there are still issues with memory leakage, which occurs when workers get stuck or timeout. With the inclusion of a gem, and a small snippet of code that's included below, these edge cases are covered.</w:t>
      </w:r>
    </w:p>
    <w:p>
      <w:pPr>
        <w:pStyle w:val="Initial Body Text"/>
        <w:rPr>
          <w:rtl w:val="0"/>
        </w:rPr>
      </w:pPr>
    </w:p>
    <w:p>
      <w:pPr>
        <w:pStyle w:val="Initial Body Text"/>
        <w:rPr>
          <w:rFonts w:ascii="Courier New" w:cs="Courier New" w:hAnsi="Courier New" w:eastAsia="Courier New"/>
        </w:rPr>
      </w:pPr>
      <w:r>
        <w:rPr>
          <w:rFonts w:ascii="Courier New"/>
          <w:rtl w:val="0"/>
          <w:lang w:val="en-US"/>
        </w:rPr>
        <w:t># --- Start of unicorn worker killer code ---</w:t>
      </w:r>
    </w:p>
    <w:p>
      <w:pPr>
        <w:pStyle w:val="Initial Body Text"/>
        <w:rPr>
          <w:rFonts w:ascii="Courier New" w:cs="Courier New" w:hAnsi="Courier New" w:eastAsia="Courier New"/>
        </w:rPr>
      </w:pPr>
    </w:p>
    <w:p>
      <w:pPr>
        <w:pStyle w:val="Initial Body Text"/>
        <w:rPr>
          <w:rFonts w:ascii="Courier New" w:cs="Courier New" w:hAnsi="Courier New" w:eastAsia="Courier New"/>
        </w:rPr>
      </w:pPr>
      <w:r>
        <w:rPr>
          <w:rFonts w:ascii="Courier New"/>
          <w:rtl w:val="0"/>
          <w:lang w:val="en-US"/>
        </w:rPr>
        <w:t xml:space="preserve">if ENV['RAILS_ENV'] == 'production' </w:t>
      </w:r>
    </w:p>
    <w:p>
      <w:pPr>
        <w:pStyle w:val="Initial Body Text"/>
        <w:rPr>
          <w:rFonts w:ascii="Courier New" w:cs="Courier New" w:hAnsi="Courier New" w:eastAsia="Courier New"/>
        </w:rPr>
      </w:pPr>
      <w:r>
        <w:rPr>
          <w:rFonts w:ascii="Courier New"/>
          <w:rtl w:val="0"/>
          <w:lang w:val="en-US"/>
        </w:rPr>
        <w:t xml:space="preserve">  require 'unicorn/worker_killer'</w:t>
      </w:r>
    </w:p>
    <w:p>
      <w:pPr>
        <w:pStyle w:val="Initial Body Text"/>
        <w:rPr>
          <w:rFonts w:ascii="Courier New" w:cs="Courier New" w:hAnsi="Courier New" w:eastAsia="Courier New"/>
        </w:rPr>
      </w:pPr>
    </w:p>
    <w:p>
      <w:pPr>
        <w:pStyle w:val="Initial Body Text"/>
        <w:rPr>
          <w:rFonts w:ascii="Courier New" w:cs="Courier New" w:hAnsi="Courier New" w:eastAsia="Courier New"/>
        </w:rPr>
      </w:pPr>
      <w:r>
        <w:rPr>
          <w:rFonts w:ascii="Courier New"/>
          <w:rtl w:val="0"/>
          <w:lang w:val="en-US"/>
        </w:rPr>
        <w:t xml:space="preserve">  max_request_min =  500</w:t>
      </w:r>
    </w:p>
    <w:p>
      <w:pPr>
        <w:pStyle w:val="Initial Body Text"/>
        <w:rPr>
          <w:rFonts w:ascii="Courier New" w:cs="Courier New" w:hAnsi="Courier New" w:eastAsia="Courier New"/>
        </w:rPr>
      </w:pPr>
      <w:r>
        <w:rPr>
          <w:rFonts w:ascii="Courier New"/>
          <w:rtl w:val="0"/>
          <w:lang w:val="en-US"/>
        </w:rPr>
        <w:t xml:space="preserve">  max_request_max =  600</w:t>
      </w:r>
    </w:p>
    <w:p>
      <w:pPr>
        <w:pStyle w:val="Initial Body Text"/>
        <w:rPr>
          <w:rFonts w:ascii="Courier New" w:cs="Courier New" w:hAnsi="Courier New" w:eastAsia="Courier New"/>
        </w:rPr>
      </w:pPr>
    </w:p>
    <w:p>
      <w:pPr>
        <w:pStyle w:val="Initial Body Text"/>
        <w:rPr>
          <w:rFonts w:ascii="Courier New" w:cs="Courier New" w:hAnsi="Courier New" w:eastAsia="Courier New"/>
        </w:rPr>
      </w:pPr>
      <w:r>
        <w:rPr>
          <w:rFonts w:ascii="Courier New"/>
          <w:rtl w:val="0"/>
          <w:lang w:val="en-US"/>
        </w:rPr>
        <w:t xml:space="preserve">  # Max requests per worker</w:t>
      </w:r>
    </w:p>
    <w:p>
      <w:pPr>
        <w:pStyle w:val="Initial Body Text"/>
        <w:rPr>
          <w:rFonts w:ascii="Courier New" w:cs="Courier New" w:hAnsi="Courier New" w:eastAsia="Courier New"/>
        </w:rPr>
      </w:pPr>
      <w:r>
        <w:rPr>
          <w:rFonts w:ascii="Courier New"/>
          <w:rtl w:val="0"/>
          <w:lang w:val="en-US"/>
        </w:rPr>
        <w:t xml:space="preserve">  use Unicorn::WorkerKiller::MaxRequests, max_request_min, max_request_max</w:t>
      </w:r>
    </w:p>
    <w:p>
      <w:pPr>
        <w:pStyle w:val="Initial Body Text"/>
        <w:rPr>
          <w:rFonts w:ascii="Courier New" w:cs="Courier New" w:hAnsi="Courier New" w:eastAsia="Courier New"/>
        </w:rPr>
      </w:pPr>
    </w:p>
    <w:p>
      <w:pPr>
        <w:pStyle w:val="Initial Body Text"/>
        <w:rPr>
          <w:rFonts w:ascii="Courier New" w:cs="Courier New" w:hAnsi="Courier New" w:eastAsia="Courier New"/>
        </w:rPr>
      </w:pPr>
      <w:r>
        <w:rPr>
          <w:rFonts w:ascii="Courier New"/>
          <w:rtl w:val="0"/>
          <w:lang w:val="en-US"/>
        </w:rPr>
        <w:t xml:space="preserve">  oom_min = (240) * (1024**2)</w:t>
      </w:r>
    </w:p>
    <w:p>
      <w:pPr>
        <w:pStyle w:val="Initial Body Text"/>
        <w:rPr>
          <w:rFonts w:ascii="Courier New" w:cs="Courier New" w:hAnsi="Courier New" w:eastAsia="Courier New"/>
        </w:rPr>
      </w:pPr>
      <w:r>
        <w:rPr>
          <w:rFonts w:ascii="Courier New"/>
          <w:rtl w:val="0"/>
          <w:lang w:val="en-US"/>
        </w:rPr>
        <w:t xml:space="preserve">  oom_max = (260) * (1024**2)</w:t>
      </w:r>
    </w:p>
    <w:p>
      <w:pPr>
        <w:pStyle w:val="Initial Body Text"/>
        <w:rPr>
          <w:rFonts w:ascii="Courier New" w:cs="Courier New" w:hAnsi="Courier New" w:eastAsia="Courier New"/>
        </w:rPr>
      </w:pPr>
    </w:p>
    <w:p>
      <w:pPr>
        <w:pStyle w:val="Initial Body Text"/>
        <w:rPr>
          <w:rFonts w:ascii="Courier New" w:cs="Courier New" w:hAnsi="Courier New" w:eastAsia="Courier New"/>
        </w:rPr>
      </w:pPr>
      <w:r>
        <w:rPr>
          <w:rFonts w:ascii="Courier New"/>
          <w:rtl w:val="0"/>
          <w:lang w:val="en-US"/>
        </w:rPr>
        <w:t xml:space="preserve">  # Max memory size (RSS) per worker</w:t>
      </w:r>
    </w:p>
    <w:p>
      <w:pPr>
        <w:pStyle w:val="Initial Body Text"/>
        <w:rPr>
          <w:rFonts w:ascii="Courier New" w:cs="Courier New" w:hAnsi="Courier New" w:eastAsia="Courier New"/>
        </w:rPr>
      </w:pPr>
      <w:r>
        <w:rPr>
          <w:rFonts w:ascii="Courier New"/>
          <w:rtl w:val="0"/>
          <w:lang w:val="en-US"/>
        </w:rPr>
        <w:t xml:space="preserve">  use Unicorn::WorkerKiller::Oom, oom_min, oom_max</w:t>
      </w:r>
    </w:p>
    <w:p>
      <w:pPr>
        <w:pStyle w:val="Initial Body Text"/>
        <w:rPr>
          <w:rFonts w:ascii="Courier New" w:cs="Courier New" w:hAnsi="Courier New" w:eastAsia="Courier New"/>
        </w:rPr>
      </w:pPr>
      <w:r>
        <w:rPr>
          <w:rFonts w:ascii="Courier New"/>
          <w:rtl w:val="0"/>
          <w:lang w:val="en-US"/>
        </w:rPr>
        <w:t>end</w:t>
      </w:r>
    </w:p>
    <w:p>
      <w:pPr>
        <w:pStyle w:val="Initial Body Text"/>
        <w:rPr>
          <w:rFonts w:ascii="Courier New" w:cs="Courier New" w:hAnsi="Courier New" w:eastAsia="Courier New"/>
        </w:rPr>
      </w:pPr>
    </w:p>
    <w:p>
      <w:pPr>
        <w:pStyle w:val="Initial Body Text"/>
        <w:rPr>
          <w:rFonts w:ascii="Courier New" w:cs="Courier New" w:hAnsi="Courier New" w:eastAsia="Courier New"/>
        </w:rPr>
      </w:pPr>
      <w:r>
        <w:rPr>
          <w:rFonts w:ascii="Courier New"/>
          <w:rtl w:val="0"/>
          <w:lang w:val="en-US"/>
        </w:rPr>
        <w:t># --- End of unicorn worker killer code ---</w:t>
      </w:r>
    </w:p>
    <w:p>
      <w:pPr>
        <w:pStyle w:val="Initial Body Text"/>
        <w:rPr>
          <w:rFonts w:ascii="Courier New" w:cs="Courier New" w:hAnsi="Courier New" w:eastAsia="Courier New"/>
        </w:rPr>
      </w:pPr>
    </w:p>
    <w:p>
      <w:pPr>
        <w:pStyle w:val="Initial Body Text"/>
        <w:rPr>
          <w:rFonts w:ascii="Courier New" w:cs="Courier New" w:hAnsi="Courier New" w:eastAsia="Courier New"/>
        </w:rPr>
      </w:pPr>
      <w:r>
        <w:rPr>
          <w:rFonts w:ascii="Courier New"/>
          <w:rtl w:val="0"/>
          <w:lang w:val="en-US"/>
        </w:rPr>
        <w:t>require ::File.expand_path('../config/environment',  __FILE__)</w:t>
      </w:r>
    </w:p>
    <w:p>
      <w:pPr>
        <w:pStyle w:val="Initial Body Text"/>
        <w:rPr>
          <w:rFonts w:ascii="Courier New" w:cs="Courier New" w:hAnsi="Courier New" w:eastAsia="Courier New"/>
        </w:rPr>
      </w:pPr>
      <w:r>
        <w:rPr>
          <w:rFonts w:ascii="Courier New"/>
          <w:rtl w:val="0"/>
          <w:lang w:val="en-US"/>
        </w:rPr>
        <w:t>run YourApp::Application</w:t>
      </w:r>
    </w:p>
    <w:p>
      <w:pPr>
        <w:pStyle w:val="Initial Body Text"/>
        <w:rPr>
          <w:rtl w:val="0"/>
        </w:rPr>
      </w:pPr>
    </w:p>
    <w:p>
      <w:pPr>
        <w:pStyle w:val="Initial Body Text"/>
        <w:rPr>
          <w:b w:val="1"/>
          <w:bCs w:val="1"/>
          <w:position w:val="0"/>
          <w:sz w:val="18"/>
          <w:szCs w:val="18"/>
          <w:rtl w:val="0"/>
        </w:rPr>
      </w:pPr>
      <w:r>
        <w:rPr>
          <w:rFonts w:ascii="Arial Bold"/>
          <w:sz w:val="18"/>
          <w:szCs w:val="18"/>
          <w:rtl w:val="0"/>
          <w:lang w:val="en-US"/>
        </w:rPr>
        <w:t>CONCLUSIONS</w:t>
      </w:r>
    </w:p>
    <w:p>
      <w:pPr>
        <w:pStyle w:val="Initial Body Text"/>
        <w:rPr>
          <w:sz w:val="20"/>
          <w:szCs w:val="20"/>
          <w:rtl w:val="0"/>
        </w:rPr>
      </w:pPr>
      <w:r>
        <w:rPr>
          <w:rFonts w:ascii="Century Schoolbook" w:cs="Arial Unicode MS" w:hAnsi="Arial Unicode MS" w:eastAsia="Arial Unicode MS"/>
          <w:sz w:val="20"/>
          <w:szCs w:val="20"/>
          <w:rtl w:val="0"/>
          <w:lang w:val="en-US"/>
        </w:rPr>
        <w:t xml:space="preserve">In this article, we examined </w:t>
      </w:r>
      <w:r>
        <w:rPr>
          <w:rFonts w:ascii="Century Schoolbook" w:cs="Arial Unicode MS" w:hAnsi="Arial Unicode MS" w:eastAsia="Arial Unicode MS"/>
          <w:sz w:val="20"/>
          <w:szCs w:val="20"/>
          <w:rtl w:val="0"/>
          <w:lang w:val="en-US"/>
        </w:rPr>
        <w:t xml:space="preserve">a number independent Ruby optimization efforts. Each of these efforts seek to achieve performance improvements through a variety of techniques. </w:t>
      </w:r>
      <w:r>
        <w:rPr>
          <w:rFonts w:ascii="Century Schoolbook" w:cs="Arial Unicode MS" w:hAnsi="Arial Unicode MS" w:eastAsia="Arial Unicode MS"/>
          <w:sz w:val="20"/>
          <w:szCs w:val="20"/>
          <w:rtl w:val="0"/>
          <w:lang w:val="en-US"/>
        </w:rPr>
        <w:t>In our examination we</w:t>
      </w:r>
      <w:r>
        <w:rPr>
          <w:rFonts w:ascii="Arial Unicode MS" w:cs="Arial Unicode MS" w:hAnsi="Century Schoolbook" w:eastAsia="Arial Unicode MS" w:hint="default"/>
          <w:sz w:val="20"/>
          <w:szCs w:val="20"/>
          <w:rtl w:val="0"/>
          <w:lang w:val="en-US"/>
        </w:rPr>
        <w:t>’</w:t>
      </w:r>
      <w:r>
        <w:rPr>
          <w:rFonts w:ascii="Century Schoolbook" w:cs="Arial Unicode MS" w:hAnsi="Arial Unicode MS" w:eastAsia="Arial Unicode MS"/>
          <w:sz w:val="20"/>
          <w:szCs w:val="20"/>
          <w:rtl w:val="0"/>
          <w:lang w:val="en-US"/>
        </w:rPr>
        <w:t>ve determined that for each of these techniques there are certain sacrifices, that outweigh the marginal benefits are gained. Unless a particular feature is needed (such as full threading support or inline Java) the best practices for stable, performant Ruby code exist by utilizing the newest versions of the core language.</w:t>
      </w:r>
    </w:p>
    <w:p>
      <w:pPr>
        <w:pStyle w:val="Heading"/>
        <w:numPr>
          <w:ilvl w:val="0"/>
          <w:numId w:val="14"/>
        </w:numPr>
        <w:tabs>
          <w:tab w:val="clear" w:pos="360"/>
        </w:tabs>
        <w:ind w:left="288" w:hanging="288"/>
        <w:rPr>
          <w:position w:val="0"/>
          <w:sz w:val="18"/>
          <w:szCs w:val="18"/>
          <w:rtl w:val="0"/>
        </w:rPr>
      </w:pPr>
      <w:r>
        <w:rPr>
          <w:rFonts w:ascii="Arial Bold"/>
          <w:sz w:val="18"/>
          <w:szCs w:val="18"/>
          <w:rtl w:val="0"/>
        </w:rPr>
        <w:t>TYPICAL REFERENCES IN NEW ACM REFERENCE FORMAT</w:t>
      </w:r>
    </w:p>
    <w:p>
      <w:pPr>
        <w:pStyle w:val="Initial Body Text"/>
        <w:rPr>
          <w:sz w:val="20"/>
          <w:szCs w:val="20"/>
          <w:rtl w:val="0"/>
        </w:rPr>
      </w:pPr>
      <w:r>
        <w:rPr>
          <w:rFonts w:ascii="Century Schoolbook" w:cs="Arial Unicode MS" w:hAnsi="Arial Unicode MS" w:eastAsia="Arial Unicode MS"/>
          <w:sz w:val="20"/>
          <w:szCs w:val="20"/>
          <w:rtl w:val="0"/>
          <w:lang w:val="en-US"/>
        </w:rPr>
        <w:t>A paginated journal article [Abril and Plant 2007], an enumerated journal article [Cohen et al. 2007], a reference to an entire issue [Cohen 1996], a monograph (whole book) [Kosiur 2001], a monograph/whole book in a series (see 2a in spec. document) [Harel 1979], a divisible-book such as an anthology or compilation [Editor 2007] followed by the same example, however we only output the series if the volume number is given [Editor 2008] (so Editor00a</w:t>
      </w:r>
      <w:r>
        <w:rPr>
          <w:rFonts w:ascii="Arial Unicode MS" w:cs="Arial Unicode MS" w:hAnsi="Century Schoolbook" w:eastAsia="Arial Unicode MS" w:hint="default"/>
          <w:sz w:val="20"/>
          <w:szCs w:val="20"/>
          <w:rtl w:val="0"/>
          <w:lang w:val="en-US"/>
        </w:rPr>
        <w:t>’</w:t>
      </w:r>
      <w:r>
        <w:rPr>
          <w:rFonts w:ascii="Century Schoolbook" w:cs="Arial Unicode MS" w:hAnsi="Arial Unicode MS" w:eastAsia="Arial Unicode MS"/>
          <w:sz w:val="20"/>
          <w:szCs w:val="20"/>
          <w:rtl w:val="0"/>
          <w:lang w:val="en-US"/>
        </w:rPr>
        <w:t>s series should NOT be present since it has no vol. no.), a chapter in a divisible book [Spector 1990], a chapter in a divisible book in a series [Douglass et al. 1998], a multi-volume work as book [Knuth 1997], an article in a proceedings (of a conference, symposium, workshop for example) (paginated proceedings article) [Andler 1979], a proceedings article with all possible elements [Smith 2010], an example of an enumerated proceedings article [Gundy et al. 2007], an informally published work [Harel 1978], a doctoral dissertation [Clarkson 1985], a master</w:t>
      </w:r>
      <w:r>
        <w:rPr>
          <w:rFonts w:ascii="Arial Unicode MS" w:cs="Arial Unicode MS" w:hAnsi="Century Schoolbook" w:eastAsia="Arial Unicode MS" w:hint="default"/>
          <w:sz w:val="20"/>
          <w:szCs w:val="20"/>
          <w:rtl w:val="0"/>
          <w:lang w:val="en-US"/>
        </w:rPr>
        <w:t>’</w:t>
      </w:r>
      <w:r>
        <w:rPr>
          <w:rFonts w:ascii="Century Schoolbook" w:cs="Arial Unicode MS" w:hAnsi="Arial Unicode MS" w:eastAsia="Arial Unicode MS"/>
          <w:sz w:val="20"/>
          <w:szCs w:val="20"/>
          <w:rtl w:val="0"/>
          <w:lang w:val="en-US"/>
        </w:rPr>
        <w:t xml:space="preserve">s thesis: [Anisi 2003], an online document / world wide web resource [Thornburg 2001], [Ablamowicz and Fauser 2007], [Poker-Edge.Com 2006], a video game (Case 1) [Obama 2008] and (Case 2) [Novak 2003] and [Lee 2005] and (Case 3) a patent   Scientist 2009], work accepted for publication [Rous 2008], </w:t>
      </w:r>
      <w:r>
        <w:rPr>
          <w:rFonts w:ascii="Arial Unicode MS" w:cs="Arial Unicode MS" w:hAnsi="Century Schoolbook" w:eastAsia="Arial Unicode MS" w:hint="default"/>
          <w:sz w:val="20"/>
          <w:szCs w:val="20"/>
          <w:rtl w:val="0"/>
          <w:lang w:val="en-US"/>
        </w:rPr>
        <w:t>‘</w:t>
      </w:r>
      <w:r>
        <w:rPr>
          <w:rFonts w:ascii="Century Schoolbook" w:cs="Arial Unicode MS" w:hAnsi="Arial Unicode MS" w:eastAsia="Arial Unicode MS"/>
          <w:sz w:val="20"/>
          <w:szCs w:val="20"/>
          <w:rtl w:val="0"/>
          <w:lang w:val="en-US"/>
        </w:rPr>
        <w:t>YYYYb</w:t>
      </w:r>
      <w:r>
        <w:rPr>
          <w:rFonts w:ascii="Arial Unicode MS" w:cs="Arial Unicode MS" w:hAnsi="Century Schoolbook" w:eastAsia="Arial Unicode MS" w:hint="default"/>
          <w:sz w:val="20"/>
          <w:szCs w:val="20"/>
          <w:rtl w:val="0"/>
          <w:lang w:val="en-US"/>
        </w:rPr>
        <w:t>’</w:t>
      </w:r>
      <w:r>
        <w:rPr>
          <w:rFonts w:ascii="Century Schoolbook" w:cs="Arial Unicode MS" w:hAnsi="Arial Unicode MS" w:eastAsia="Arial Unicode MS"/>
          <w:sz w:val="20"/>
          <w:szCs w:val="20"/>
          <w:rtl w:val="0"/>
          <w:lang w:val="en-US"/>
        </w:rPr>
        <w:t xml:space="preserve">-test for prolific author [Saeedi et al. 2010a] and [Saeedi et al. 2010b]. Other cites might contain </w:t>
      </w:r>
      <w:r>
        <w:rPr>
          <w:rFonts w:ascii="Arial Unicode MS" w:cs="Arial Unicode MS" w:hAnsi="Century Schoolbook" w:eastAsia="Arial Unicode MS" w:hint="default"/>
          <w:sz w:val="20"/>
          <w:szCs w:val="20"/>
          <w:rtl w:val="0"/>
          <w:lang w:val="en-US"/>
        </w:rPr>
        <w:t>‘</w:t>
      </w:r>
      <w:r>
        <w:rPr>
          <w:rFonts w:ascii="Century Schoolbook" w:cs="Arial Unicode MS" w:hAnsi="Arial Unicode MS" w:eastAsia="Arial Unicode MS"/>
          <w:sz w:val="20"/>
          <w:szCs w:val="20"/>
          <w:rtl w:val="0"/>
          <w:lang w:val="en-US"/>
        </w:rPr>
        <w:t>duplicate</w:t>
      </w:r>
      <w:r>
        <w:rPr>
          <w:rFonts w:ascii="Arial Unicode MS" w:cs="Arial Unicode MS" w:hAnsi="Century Schoolbook" w:eastAsia="Arial Unicode MS" w:hint="default"/>
          <w:sz w:val="20"/>
          <w:szCs w:val="20"/>
          <w:rtl w:val="0"/>
          <w:lang w:val="en-US"/>
        </w:rPr>
        <w:t xml:space="preserve">’ </w:t>
      </w:r>
      <w:r>
        <w:rPr>
          <w:rFonts w:ascii="Century Schoolbook" w:cs="Arial Unicode MS" w:hAnsi="Arial Unicode MS" w:eastAsia="Arial Unicode MS"/>
          <w:sz w:val="20"/>
          <w:szCs w:val="20"/>
          <w:rtl w:val="0"/>
          <w:lang w:val="en-US"/>
        </w:rPr>
        <w:t>DOI and URLs (some SIAM articles) [Kirschmer and Voight 2010]. Boris / Barbara Beeton: multi-volume works as books [Ho</w:t>
      </w:r>
      <w:r>
        <w:rPr>
          <w:rFonts w:ascii="Arial Unicode MS" w:cs="Arial Unicode MS" w:hAnsi="Century Schoolbook" w:eastAsia="Arial Unicode MS" w:hint="default"/>
          <w:sz w:val="20"/>
          <w:szCs w:val="20"/>
          <w:rtl w:val="0"/>
          <w:lang w:val="en-US"/>
        </w:rPr>
        <w:t>̈</w:t>
      </w:r>
      <w:r>
        <w:rPr>
          <w:rFonts w:ascii="Century Schoolbook" w:cs="Arial Unicode MS" w:hAnsi="Arial Unicode MS" w:eastAsia="Arial Unicode MS"/>
          <w:sz w:val="20"/>
          <w:szCs w:val="20"/>
          <w:rtl w:val="0"/>
          <w:lang w:val="en-US"/>
        </w:rPr>
        <w:t>rmander 1985b] and [Ho</w:t>
      </w:r>
      <w:r>
        <w:rPr>
          <w:rFonts w:ascii="Arial Unicode MS" w:cs="Arial Unicode MS" w:hAnsi="Century Schoolbook" w:eastAsia="Arial Unicode MS" w:hint="default"/>
          <w:sz w:val="20"/>
          <w:szCs w:val="20"/>
          <w:rtl w:val="0"/>
          <w:lang w:val="en-US"/>
        </w:rPr>
        <w:t>̈</w:t>
      </w:r>
      <w:r>
        <w:rPr>
          <w:rFonts w:ascii="Century Schoolbook" w:cs="Arial Unicode MS" w:hAnsi="Arial Unicode MS" w:eastAsia="Arial Unicode MS"/>
          <w:sz w:val="20"/>
          <w:szCs w:val="20"/>
          <w:rtl w:val="0"/>
          <w:lang w:val="en-US"/>
        </w:rPr>
        <w:t>rmander 1985a].</w:t>
      </w:r>
    </w:p>
    <w:p>
      <w:pPr>
        <w:pStyle w:val="Ack_head"/>
        <w:rPr>
          <w:sz w:val="18"/>
          <w:szCs w:val="18"/>
          <w:rtl w:val="0"/>
        </w:rPr>
      </w:pPr>
      <w:r>
        <w:rPr>
          <w:rFonts w:ascii="Helvetica" w:cs="Arial Unicode MS" w:hAnsi="Arial Unicode MS" w:eastAsia="Arial Unicode MS"/>
          <w:sz w:val="18"/>
          <w:szCs w:val="18"/>
          <w:rtl w:val="0"/>
          <w:lang w:val="en-US"/>
        </w:rPr>
        <w:t>ACKNOWLEDGMENTS</w:t>
      </w:r>
    </w:p>
    <w:p>
      <w:pPr>
        <w:pStyle w:val="Ack_text"/>
        <w:rPr>
          <w:sz w:val="16"/>
          <w:szCs w:val="16"/>
          <w:rtl w:val="0"/>
        </w:rPr>
      </w:pPr>
      <w:r>
        <w:rPr>
          <w:rFonts w:ascii="Century Schoolbook" w:cs="Arial Unicode MS" w:hAnsi="Arial Unicode MS" w:eastAsia="Arial Unicode MS"/>
          <w:sz w:val="16"/>
          <w:szCs w:val="16"/>
          <w:rtl w:val="0"/>
          <w:lang w:val="en-US"/>
        </w:rPr>
        <w:t>The authors would like to thank Douglas Wiegley. He knows what he did.</w:t>
      </w:r>
    </w:p>
    <w:p>
      <w:pPr>
        <w:pStyle w:val="Reference Head"/>
        <w:rPr>
          <w:sz w:val="18"/>
          <w:szCs w:val="18"/>
          <w:rtl w:val="0"/>
        </w:rPr>
      </w:pPr>
      <w:r>
        <w:rPr>
          <w:rFonts w:ascii="Helvetica" w:cs="Arial Unicode MS" w:hAnsi="Arial Unicode MS" w:eastAsia="Arial Unicode MS"/>
          <w:sz w:val="18"/>
          <w:szCs w:val="18"/>
          <w:rtl w:val="0"/>
          <w:lang w:val="en-US"/>
        </w:rPr>
        <w:t>REFERENCES</w:t>
      </w:r>
    </w:p>
    <w:p>
      <w:pPr>
        <w:pStyle w:val="ACM Reference"/>
        <w:rPr>
          <w:sz w:val="16"/>
          <w:szCs w:val="16"/>
          <w:rtl w:val="0"/>
        </w:rPr>
      </w:pPr>
      <w:r>
        <w:rPr>
          <w:rFonts w:ascii="Century Schoolbook" w:cs="Arial Unicode MS" w:hAnsi="Arial Unicode MS" w:eastAsia="Arial Unicode MS"/>
          <w:sz w:val="16"/>
          <w:szCs w:val="16"/>
          <w:rtl w:val="0"/>
          <w:lang w:val="en-US"/>
        </w:rPr>
        <w:t>Robert O</w:t>
      </w:r>
      <w:r>
        <w:rPr>
          <w:rFonts w:ascii="Arial Unicode MS" w:cs="Arial Unicode MS" w:hAnsi="Century Schoolbook" w:eastAsia="Arial Unicode MS" w:hint="default"/>
          <w:sz w:val="16"/>
          <w:szCs w:val="16"/>
          <w:rtl w:val="0"/>
          <w:lang w:val="en-US"/>
        </w:rPr>
        <w:t>’</w:t>
      </w:r>
      <w:r>
        <w:rPr>
          <w:rFonts w:ascii="Century Schoolbook" w:cs="Arial Unicode MS" w:hAnsi="Arial Unicode MS" w:eastAsia="Arial Unicode MS"/>
          <w:sz w:val="16"/>
          <w:szCs w:val="16"/>
          <w:rtl w:val="0"/>
          <w:lang w:val="en-US"/>
        </w:rPr>
        <w:t>Donoghue. 2014. Careers Close-up: programmers and software engineers. (March 2014). Retrieve</w:t>
      </w:r>
      <w:r>
        <w:rPr>
          <w:rFonts w:ascii="Century Schoolbook" w:cs="Arial Unicode MS" w:hAnsi="Arial Unicode MS" w:eastAsia="Arial Unicode MS"/>
          <w:sz w:val="16"/>
          <w:szCs w:val="16"/>
          <w:shd w:val="clear" w:color="auto" w:fill="fefc82"/>
          <w:rtl w:val="0"/>
          <w:lang w:val="en-US"/>
        </w:rPr>
        <w:t>d</w:t>
      </w:r>
      <w:r>
        <w:rPr>
          <w:rFonts w:ascii="Century Schoolbook" w:cs="Arial Unicode MS" w:hAnsi="Arial Unicode MS" w:eastAsia="Arial Unicode MS"/>
          <w:sz w:val="16"/>
          <w:szCs w:val="16"/>
          <w:rtl w:val="0"/>
          <w:lang w:val="en-US"/>
        </w:rPr>
        <w:t xml:space="preserve"> March 31, 2014 </w:t>
      </w:r>
      <w:hyperlink r:id="rId9" w:history="1">
        <w:r>
          <w:rPr>
            <w:rStyle w:val="Hyperlink.0"/>
            <w:rFonts w:ascii="Century Schoolbook" w:cs="Arial Unicode MS" w:hAnsi="Arial Unicode MS" w:eastAsia="Arial Unicode MS"/>
            <w:color w:val="0000ff"/>
            <w:sz w:val="16"/>
            <w:szCs w:val="16"/>
            <w:u w:val="single" w:color="0000ff"/>
            <w:rtl w:val="0"/>
            <w:lang w:val="en-US"/>
          </w:rPr>
          <w:t>http://www.siliconrepublic.com/careers/item/36001-crs-cls-up</w:t>
        </w:r>
      </w:hyperlink>
      <w:r>
        <w:rPr>
          <w:rFonts w:ascii="Century Schoolbook" w:cs="Arial Unicode MS" w:hAnsi="Arial Unicode MS" w:eastAsia="Arial Unicode MS"/>
          <w:sz w:val="16"/>
          <w:szCs w:val="16"/>
          <w:rtl w:val="0"/>
          <w:lang w:val="en-US"/>
        </w:rPr>
        <w:t xml:space="preserve"> </w:t>
      </w:r>
    </w:p>
    <w:p>
      <w:pPr>
        <w:pStyle w:val="ACM Reference"/>
      </w:pPr>
      <w:r>
        <w:rPr>
          <w:rFonts w:ascii="Century Schoolbook" w:cs="Arial Unicode MS" w:hAnsi="Arial Unicode MS" w:eastAsia="Arial Unicode MS"/>
          <w:sz w:val="16"/>
          <w:szCs w:val="16"/>
          <w:rtl w:val="0"/>
          <w:lang w:val="en-US"/>
        </w:rPr>
        <w:t xml:space="preserve">Rei Odaira, Jose G. Castanos, Hisanobu Tomari, 2014, </w:t>
      </w:r>
      <w:r>
        <w:rPr>
          <w:rFonts w:ascii="Century Schoolbook" w:cs="Arial Unicode MS" w:hAnsi="Arial Unicode MS" w:eastAsia="Arial Unicode MS"/>
          <w:i w:val="1"/>
          <w:iCs w:val="1"/>
          <w:sz w:val="16"/>
          <w:szCs w:val="16"/>
          <w:rtl w:val="0"/>
          <w:lang w:val="en-US"/>
        </w:rPr>
        <w:t>Eliminating Global Interpreter Locks in Ruby through Hardware Transactional Memory</w:t>
      </w:r>
      <w:r>
        <w:rPr>
          <w:rFonts w:ascii="Century Schoolbook" w:cs="Arial Unicode MS" w:hAnsi="Arial Unicode MS" w:eastAsia="Arial Unicode MS"/>
          <w:sz w:val="16"/>
          <w:szCs w:val="16"/>
          <w:rtl w:val="0"/>
          <w:lang w:val="en-US"/>
        </w:rPr>
        <w:t>. PPoPP</w:t>
      </w:r>
      <w:r>
        <w:rPr>
          <w:rFonts w:ascii="Arial Unicode MS" w:cs="Arial Unicode MS" w:hAnsi="Century Schoolbook" w:eastAsia="Arial Unicode MS" w:hint="default"/>
          <w:sz w:val="16"/>
          <w:szCs w:val="16"/>
          <w:rtl w:val="0"/>
          <w:lang w:val="en-US"/>
        </w:rPr>
        <w:t>’</w:t>
      </w:r>
      <w:r>
        <w:rPr>
          <w:rFonts w:ascii="Century Schoolbook" w:cs="Arial Unicode MS" w:hAnsi="Arial Unicode MS" w:eastAsia="Arial Unicode MS"/>
          <w:sz w:val="16"/>
          <w:szCs w:val="16"/>
          <w:rtl w:val="0"/>
          <w:lang w:val="en-US"/>
        </w:rPr>
        <w:t xml:space="preserve">14, February 15-19 2014, Orlando, FL, USA. DOI: </w:t>
      </w:r>
      <w:hyperlink r:id="rId10" w:history="1">
        <w:r>
          <w:rPr>
            <w:rStyle w:val="Hyperlink.0"/>
            <w:rFonts w:ascii="Century Schoolbook" w:cs="Arial Unicode MS" w:hAnsi="Arial Unicode MS" w:eastAsia="Arial Unicode MS"/>
            <w:color w:val="0000ff"/>
            <w:sz w:val="16"/>
            <w:szCs w:val="16"/>
            <w:u w:val="single" w:color="0000ff"/>
            <w:rtl w:val="0"/>
            <w:lang w:val="en-US"/>
          </w:rPr>
          <w:t>http://dx.doi.org/10.1145/2555243.2555247</w:t>
        </w:r>
      </w:hyperlink>
    </w:p>
    <w:p>
      <w:pPr>
        <w:pStyle w:val="ACM Reference"/>
        <w:rPr>
          <w:sz w:val="16"/>
          <w:szCs w:val="16"/>
          <w:rtl w:val="0"/>
        </w:rPr>
      </w:pPr>
      <w:r>
        <w:rPr>
          <w:rFonts w:ascii="Century Schoolbook" w:cs="Arial Unicode MS" w:hAnsi="Arial Unicode MS" w:eastAsia="Arial Unicode MS"/>
          <w:sz w:val="16"/>
          <w:szCs w:val="16"/>
          <w:rtl w:val="0"/>
          <w:lang w:val="en-US"/>
        </w:rPr>
        <w:t xml:space="preserve">Antonio Cangiano. 2007. The Great Ruby Shootout (December 2007). Retrieved March 31, 2014 </w:t>
      </w:r>
      <w:hyperlink r:id="rId11" w:history="1">
        <w:r>
          <w:rPr>
            <w:rStyle w:val="Hyperlink.0"/>
            <w:rFonts w:ascii="Century Schoolbook" w:cs="Arial Unicode MS" w:hAnsi="Arial Unicode MS" w:eastAsia="Arial Unicode MS"/>
            <w:color w:val="0000ff"/>
            <w:sz w:val="16"/>
            <w:szCs w:val="16"/>
            <w:u w:val="single" w:color="0000ff"/>
            <w:rtl w:val="0"/>
            <w:lang w:val="en-US"/>
          </w:rPr>
          <w:t>http://programmingzen.com/2007/12/03/the-great-ruby-shootout/</w:t>
        </w:r>
      </w:hyperlink>
      <w:r>
        <w:rPr>
          <w:rFonts w:ascii="Century Schoolbook" w:cs="Arial Unicode MS" w:hAnsi="Arial Unicode MS" w:eastAsia="Arial Unicode MS"/>
          <w:sz w:val="16"/>
          <w:szCs w:val="16"/>
          <w:rtl w:val="0"/>
          <w:lang w:val="en-US"/>
        </w:rPr>
        <w:t xml:space="preserve"> </w:t>
      </w:r>
    </w:p>
    <w:p>
      <w:pPr>
        <w:pStyle w:val="ACM Reference"/>
        <w:rPr>
          <w:sz w:val="16"/>
          <w:szCs w:val="16"/>
          <w:rtl w:val="0"/>
        </w:rPr>
      </w:pPr>
      <w:r>
        <w:rPr>
          <w:rFonts w:ascii="Century Schoolbook" w:cs="Arial Unicode MS" w:hAnsi="Arial Unicode MS" w:eastAsia="Arial Unicode MS"/>
          <w:sz w:val="16"/>
          <w:szCs w:val="16"/>
          <w:rtl w:val="0"/>
          <w:lang w:val="en-US"/>
        </w:rPr>
        <w:t xml:space="preserve">Sten Andler. 1979. Predicate Path expressions. In </w:t>
      </w:r>
      <w:r>
        <w:rPr>
          <w:rFonts w:ascii="Century Schoolbook" w:cs="Arial Unicode MS" w:hAnsi="Arial Unicode MS" w:eastAsia="Arial Unicode MS"/>
          <w:i w:val="1"/>
          <w:iCs w:val="1"/>
          <w:sz w:val="16"/>
          <w:szCs w:val="16"/>
          <w:rtl w:val="0"/>
          <w:lang w:val="en-US"/>
        </w:rPr>
        <w:t xml:space="preserve">Proceedings of the 6th. ACM SIGACT-SIGPLAN symposium on Principles of Programming Languages (POPL </w:t>
      </w:r>
      <w:r>
        <w:rPr>
          <w:rFonts w:ascii="Arial Unicode MS" w:cs="Arial Unicode MS" w:hAnsi="Century Schoolbook" w:eastAsia="Arial Unicode MS" w:hint="default"/>
          <w:i w:val="1"/>
          <w:iCs w:val="1"/>
          <w:sz w:val="16"/>
          <w:szCs w:val="16"/>
          <w:rtl w:val="0"/>
          <w:lang w:val="en-US"/>
        </w:rPr>
        <w:t>’</w:t>
      </w:r>
      <w:r>
        <w:rPr>
          <w:rFonts w:ascii="Century Schoolbook" w:cs="Arial Unicode MS" w:hAnsi="Arial Unicode MS" w:eastAsia="Arial Unicode MS"/>
          <w:i w:val="1"/>
          <w:iCs w:val="1"/>
          <w:sz w:val="16"/>
          <w:szCs w:val="16"/>
          <w:rtl w:val="0"/>
          <w:lang w:val="en-US"/>
        </w:rPr>
        <w:t>79)</w:t>
      </w:r>
      <w:r>
        <w:rPr>
          <w:rFonts w:ascii="Century Schoolbook" w:cs="Arial Unicode MS" w:hAnsi="Arial Unicode MS" w:eastAsia="Arial Unicode MS"/>
          <w:sz w:val="16"/>
          <w:szCs w:val="16"/>
          <w:rtl w:val="0"/>
          <w:lang w:val="en-US"/>
        </w:rPr>
        <w:t>. ACM Press, New York, NY, 226</w:t>
      </w:r>
      <w:r>
        <w:rPr>
          <w:rFonts w:ascii="Arial Unicode MS" w:cs="Arial Unicode MS" w:hAnsi="Century Schoolbook" w:eastAsia="Arial Unicode MS" w:hint="default"/>
          <w:sz w:val="16"/>
          <w:szCs w:val="16"/>
          <w:rtl w:val="0"/>
          <w:lang w:val="en-US"/>
        </w:rPr>
        <w:t>–</w:t>
      </w:r>
      <w:r>
        <w:rPr>
          <w:rFonts w:ascii="Century Schoolbook" w:cs="Arial Unicode MS" w:hAnsi="Arial Unicode MS" w:eastAsia="Arial Unicode MS"/>
          <w:sz w:val="16"/>
          <w:szCs w:val="16"/>
          <w:rtl w:val="0"/>
          <w:lang w:val="en-US"/>
        </w:rPr>
        <w:t xml:space="preserve">236. </w:t>
      </w:r>
      <w:r>
        <w:rPr>
          <w:rFonts w:ascii="Courier New"/>
          <w:sz w:val="16"/>
          <w:szCs w:val="16"/>
          <w:rtl w:val="0"/>
          <w:lang w:val="en-US"/>
        </w:rPr>
        <w:t>DOI</w:t>
      </w:r>
      <w:r>
        <w:rPr>
          <w:rFonts w:ascii="Century Schoolbook" w:cs="Arial Unicode MS" w:hAnsi="Arial Unicode MS" w:eastAsia="Arial Unicode MS"/>
          <w:sz w:val="16"/>
          <w:szCs w:val="16"/>
          <w:rtl w:val="0"/>
          <w:lang w:val="en-US"/>
        </w:rPr>
        <w:t xml:space="preserve">:http://dx.doi.org/10.1145/567752.567774 </w:t>
      </w:r>
    </w:p>
    <w:p>
      <w:pPr>
        <w:pStyle w:val="ACM Reference"/>
        <w:rPr>
          <w:sz w:val="16"/>
          <w:szCs w:val="16"/>
          <w:rtl w:val="0"/>
        </w:rPr>
      </w:pPr>
      <w:r>
        <w:rPr>
          <w:rFonts w:ascii="Century Schoolbook" w:cs="Arial Unicode MS" w:hAnsi="Arial Unicode MS" w:eastAsia="Arial Unicode MS"/>
          <w:sz w:val="16"/>
          <w:szCs w:val="16"/>
          <w:rtl w:val="0"/>
          <w:lang w:val="en-US"/>
        </w:rPr>
        <w:t xml:space="preserve">David A. Anisi. 2003. </w:t>
      </w:r>
      <w:r>
        <w:rPr>
          <w:rFonts w:ascii="Century Schoolbook" w:cs="Arial Unicode MS" w:hAnsi="Arial Unicode MS" w:eastAsia="Arial Unicode MS"/>
          <w:i w:val="1"/>
          <w:iCs w:val="1"/>
          <w:sz w:val="16"/>
          <w:szCs w:val="16"/>
          <w:rtl w:val="0"/>
          <w:lang w:val="en-US"/>
        </w:rPr>
        <w:t>Optimal Motion Control of a Ground Vehicle</w:t>
      </w:r>
      <w:r>
        <w:rPr>
          <w:rFonts w:ascii="Century Schoolbook" w:cs="Arial Unicode MS" w:hAnsi="Arial Unicode MS" w:eastAsia="Arial Unicode MS"/>
          <w:sz w:val="16"/>
          <w:szCs w:val="16"/>
          <w:rtl w:val="0"/>
          <w:lang w:val="en-US"/>
        </w:rPr>
        <w:t>. Master</w:t>
      </w:r>
      <w:r>
        <w:rPr>
          <w:rFonts w:ascii="Arial Unicode MS" w:cs="Arial Unicode MS" w:hAnsi="Century Schoolbook" w:eastAsia="Arial Unicode MS" w:hint="default"/>
          <w:sz w:val="16"/>
          <w:szCs w:val="16"/>
          <w:rtl w:val="0"/>
          <w:lang w:val="en-US"/>
        </w:rPr>
        <w:t>’</w:t>
      </w:r>
      <w:r>
        <w:rPr>
          <w:rFonts w:ascii="Century Schoolbook" w:cs="Arial Unicode MS" w:hAnsi="Arial Unicode MS" w:eastAsia="Arial Unicode MS"/>
          <w:sz w:val="16"/>
          <w:szCs w:val="16"/>
          <w:rtl w:val="0"/>
          <w:lang w:val="en-US"/>
        </w:rPr>
        <w:t>s thesis. Royal Institute of Technology (KTH), Stockholm, Sweden.</w:t>
      </w:r>
    </w:p>
    <w:p>
      <w:pPr>
        <w:pStyle w:val="ACM Reference"/>
        <w:rPr>
          <w:sz w:val="16"/>
          <w:szCs w:val="16"/>
          <w:rtl w:val="0"/>
        </w:rPr>
      </w:pPr>
      <w:r>
        <w:rPr>
          <w:rFonts w:ascii="Century Schoolbook" w:cs="Arial Unicode MS" w:hAnsi="Arial Unicode MS" w:eastAsia="Arial Unicode MS"/>
          <w:sz w:val="16"/>
          <w:szCs w:val="16"/>
          <w:rtl w:val="0"/>
          <w:lang w:val="en-US"/>
        </w:rPr>
        <w:t xml:space="preserve">Brian Cabral and Leith C. Leedom. 1993. Imaging vector fields using line integral convolution. In </w:t>
      </w:r>
      <w:r>
        <w:rPr>
          <w:rFonts w:ascii="Century Schoolbook" w:cs="Arial Unicode MS" w:hAnsi="Arial Unicode MS" w:eastAsia="Arial Unicode MS"/>
          <w:i w:val="1"/>
          <w:iCs w:val="1"/>
          <w:sz w:val="16"/>
          <w:szCs w:val="16"/>
          <w:rtl w:val="0"/>
          <w:lang w:val="en-US"/>
        </w:rPr>
        <w:t>Proceedings of the 20</w:t>
      </w:r>
      <w:r>
        <w:rPr>
          <w:rFonts w:ascii="Century Schoolbook" w:cs="Arial Unicode MS" w:hAnsi="Arial Unicode MS" w:eastAsia="Arial Unicode MS"/>
          <w:i w:val="1"/>
          <w:iCs w:val="1"/>
          <w:sz w:val="16"/>
          <w:szCs w:val="16"/>
          <w:vertAlign w:val="superscript"/>
          <w:rtl w:val="0"/>
          <w:lang w:val="en-US"/>
        </w:rPr>
        <w:t>th</w:t>
      </w:r>
      <w:r>
        <w:rPr>
          <w:rFonts w:ascii="Century Schoolbook" w:cs="Arial Unicode MS" w:hAnsi="Arial Unicode MS" w:eastAsia="Arial Unicode MS"/>
          <w:i w:val="1"/>
          <w:iCs w:val="1"/>
          <w:sz w:val="16"/>
          <w:szCs w:val="16"/>
          <w:rtl w:val="0"/>
          <w:lang w:val="en-US"/>
        </w:rPr>
        <w:t xml:space="preserve"> Annual Conference on Computer Graphics and Interactive Techniques (SIGGRAPH</w:t>
      </w:r>
      <w:r>
        <w:rPr>
          <w:rFonts w:ascii="Arial Unicode MS" w:cs="Arial Unicode MS" w:hAnsi="Century Schoolbook" w:eastAsia="Arial Unicode MS" w:hint="default"/>
          <w:i w:val="1"/>
          <w:iCs w:val="1"/>
          <w:sz w:val="16"/>
          <w:szCs w:val="16"/>
          <w:rtl w:val="0"/>
          <w:lang w:val="en-US"/>
        </w:rPr>
        <w:t>’</w:t>
      </w:r>
      <w:r>
        <w:rPr>
          <w:rFonts w:ascii="Century Schoolbook" w:cs="Arial Unicode MS" w:hAnsi="Arial Unicode MS" w:eastAsia="Arial Unicode MS"/>
          <w:i w:val="1"/>
          <w:iCs w:val="1"/>
          <w:sz w:val="16"/>
          <w:szCs w:val="16"/>
          <w:rtl w:val="0"/>
          <w:lang w:val="en-US"/>
        </w:rPr>
        <w:t>93)</w:t>
      </w:r>
      <w:r>
        <w:rPr>
          <w:rFonts w:ascii="Century Schoolbook" w:cs="Arial Unicode MS" w:hAnsi="Arial Unicode MS" w:eastAsia="Arial Unicode MS"/>
          <w:sz w:val="16"/>
          <w:szCs w:val="16"/>
          <w:rtl w:val="0"/>
          <w:lang w:val="en-US"/>
        </w:rPr>
        <w:t>. ACM, New York, NY, 263</w:t>
      </w:r>
      <w:r>
        <w:rPr>
          <w:rFonts w:ascii="Arial Unicode MS" w:cs="Arial Unicode MS" w:hAnsi="Century Schoolbook" w:eastAsia="Arial Unicode MS" w:hint="default"/>
          <w:sz w:val="16"/>
          <w:szCs w:val="16"/>
          <w:rtl w:val="0"/>
          <w:lang w:val="en-US"/>
        </w:rPr>
        <w:t>–</w:t>
      </w:r>
      <w:r>
        <w:rPr>
          <w:rFonts w:ascii="Century Schoolbook" w:cs="Arial Unicode MS" w:hAnsi="Arial Unicode MS" w:eastAsia="Arial Unicode MS"/>
          <w:sz w:val="16"/>
          <w:szCs w:val="16"/>
          <w:rtl w:val="0"/>
          <w:lang w:val="en-US"/>
        </w:rPr>
        <w:t xml:space="preserve">270. </w:t>
      </w:r>
      <w:r>
        <w:rPr>
          <w:rFonts w:ascii="Courier New"/>
          <w:sz w:val="16"/>
          <w:szCs w:val="16"/>
          <w:rtl w:val="0"/>
          <w:lang w:val="en-US"/>
        </w:rPr>
        <w:t>DOI</w:t>
      </w:r>
      <w:r>
        <w:rPr>
          <w:rFonts w:ascii="Century Schoolbook" w:cs="Arial Unicode MS" w:hAnsi="Arial Unicode MS" w:eastAsia="Arial Unicode MS"/>
          <w:sz w:val="16"/>
          <w:szCs w:val="16"/>
          <w:rtl w:val="0"/>
          <w:lang w:val="en-US"/>
        </w:rPr>
        <w:t>:http://dx.doi.org/10.1145/166117.166151</w:t>
      </w:r>
    </w:p>
    <w:p>
      <w:pPr>
        <w:pStyle w:val="ACM Reference"/>
        <w:rPr>
          <w:sz w:val="16"/>
          <w:szCs w:val="16"/>
          <w:rtl w:val="0"/>
        </w:rPr>
      </w:pPr>
      <w:r>
        <w:rPr>
          <w:rFonts w:ascii="Century Schoolbook" w:cs="Arial Unicode MS" w:hAnsi="Arial Unicode MS" w:eastAsia="Arial Unicode MS"/>
          <w:sz w:val="16"/>
          <w:szCs w:val="16"/>
          <w:rtl w:val="0"/>
          <w:lang w:val="en-US"/>
        </w:rPr>
        <w:t xml:space="preserve">Kenneth L. Clarkson. 1985. </w:t>
      </w:r>
      <w:r>
        <w:rPr>
          <w:rFonts w:ascii="Century Schoolbook" w:cs="Arial Unicode MS" w:hAnsi="Arial Unicode MS" w:eastAsia="Arial Unicode MS"/>
          <w:i w:val="1"/>
          <w:iCs w:val="1"/>
          <w:sz w:val="16"/>
          <w:szCs w:val="16"/>
          <w:rtl w:val="0"/>
          <w:lang w:val="en-US"/>
        </w:rPr>
        <w:t>Algorithms for Closest-Point Problems (Computational Geometry)</w:t>
      </w:r>
      <w:r>
        <w:rPr>
          <w:rFonts w:ascii="Century Schoolbook" w:cs="Arial Unicode MS" w:hAnsi="Arial Unicode MS" w:eastAsia="Arial Unicode MS"/>
          <w:sz w:val="16"/>
          <w:szCs w:val="16"/>
          <w:rtl w:val="0"/>
          <w:lang w:val="en-US"/>
        </w:rPr>
        <w:t>. Ph.D. Dissertation. Stanford University, Palo Alto, CA. UMI Order Number: AAT 8506171.</w:t>
      </w:r>
    </w:p>
    <w:p>
      <w:pPr>
        <w:pStyle w:val="ACM Reference"/>
        <w:rPr>
          <w:sz w:val="16"/>
          <w:szCs w:val="16"/>
          <w:rtl w:val="0"/>
        </w:rPr>
      </w:pPr>
      <w:r>
        <w:rPr>
          <w:rFonts w:ascii="Century Schoolbook" w:cs="Arial Unicode MS" w:hAnsi="Arial Unicode MS" w:eastAsia="Arial Unicode MS"/>
          <w:sz w:val="16"/>
          <w:szCs w:val="16"/>
          <w:rtl w:val="0"/>
          <w:lang w:val="en-US"/>
        </w:rPr>
        <w:t xml:space="preserve">Jacques Cohen (Ed.). 1996. Special Issue: Digital Libraries. </w:t>
      </w:r>
      <w:r>
        <w:rPr>
          <w:rFonts w:ascii="Century Schoolbook" w:cs="Arial Unicode MS" w:hAnsi="Arial Unicode MS" w:eastAsia="Arial Unicode MS"/>
          <w:i w:val="1"/>
          <w:iCs w:val="1"/>
          <w:sz w:val="16"/>
          <w:szCs w:val="16"/>
          <w:rtl w:val="0"/>
          <w:lang w:val="en-US"/>
        </w:rPr>
        <w:t>Commun. ACM</w:t>
      </w:r>
      <w:r>
        <w:rPr>
          <w:rFonts w:ascii="Century Schoolbook" w:cs="Arial Unicode MS" w:hAnsi="Arial Unicode MS" w:eastAsia="Arial Unicode MS"/>
          <w:sz w:val="16"/>
          <w:szCs w:val="16"/>
          <w:rtl w:val="0"/>
          <w:lang w:val="en-US"/>
        </w:rPr>
        <w:t xml:space="preserve"> 39, 11 (Nov. 1996).</w:t>
      </w:r>
    </w:p>
    <w:p>
      <w:pPr>
        <w:pStyle w:val="ACM Reference"/>
        <w:rPr>
          <w:sz w:val="16"/>
          <w:szCs w:val="16"/>
          <w:rtl w:val="0"/>
        </w:rPr>
      </w:pPr>
      <w:r>
        <w:rPr>
          <w:rFonts w:ascii="Century Schoolbook" w:cs="Arial Unicode MS" w:hAnsi="Arial Unicode MS" w:eastAsia="Arial Unicode MS"/>
          <w:sz w:val="16"/>
          <w:szCs w:val="16"/>
          <w:rtl w:val="0"/>
          <w:lang w:val="en-US"/>
        </w:rPr>
        <w:t xml:space="preserve">Sarah Cohen, Werner Nutt, and Yehoshua Sagic. 2007. Deciding equivalances among conjunctive aggregate queries. </w:t>
      </w:r>
      <w:r>
        <w:rPr>
          <w:rFonts w:ascii="Century Schoolbook" w:cs="Arial Unicode MS" w:hAnsi="Arial Unicode MS" w:eastAsia="Arial Unicode MS"/>
          <w:i w:val="1"/>
          <w:iCs w:val="1"/>
          <w:sz w:val="16"/>
          <w:szCs w:val="16"/>
          <w:rtl w:val="0"/>
          <w:lang w:val="en-US"/>
        </w:rPr>
        <w:t xml:space="preserve">J. ACM </w:t>
      </w:r>
      <w:r>
        <w:rPr>
          <w:rFonts w:ascii="Century Schoolbook" w:cs="Arial Unicode MS" w:hAnsi="Arial Unicode MS" w:eastAsia="Arial Unicode MS"/>
          <w:sz w:val="16"/>
          <w:szCs w:val="16"/>
          <w:rtl w:val="0"/>
          <w:lang w:val="en-US"/>
        </w:rPr>
        <w:t xml:space="preserve">54, 2, Article 5 (April 2007), 50 pages. </w:t>
      </w:r>
      <w:r>
        <w:rPr>
          <w:rFonts w:ascii="Courier New"/>
          <w:sz w:val="16"/>
          <w:szCs w:val="16"/>
          <w:rtl w:val="0"/>
          <w:lang w:val="en-US"/>
        </w:rPr>
        <w:t>DOI</w:t>
      </w:r>
      <w:r>
        <w:rPr>
          <w:rFonts w:ascii="Century Schoolbook" w:cs="Arial Unicode MS" w:hAnsi="Arial Unicode MS" w:eastAsia="Arial Unicode MS"/>
          <w:sz w:val="16"/>
          <w:szCs w:val="16"/>
          <w:rtl w:val="0"/>
          <w:lang w:val="en-US"/>
        </w:rPr>
        <w:t>:http://dx.doi.org/10.1145/1219092.1219093</w:t>
      </w:r>
    </w:p>
    <w:p>
      <w:pPr>
        <w:pStyle w:val="ACM Reference"/>
        <w:rPr>
          <w:sz w:val="16"/>
          <w:szCs w:val="16"/>
          <w:rtl w:val="0"/>
        </w:rPr>
      </w:pPr>
      <w:r>
        <w:rPr>
          <w:rFonts w:ascii="Century Schoolbook" w:cs="Arial Unicode MS" w:hAnsi="Arial Unicode MS" w:eastAsia="Arial Unicode MS"/>
          <w:sz w:val="16"/>
          <w:szCs w:val="16"/>
          <w:rtl w:val="0"/>
          <w:lang w:val="en-US"/>
        </w:rPr>
        <w:t xml:space="preserve">John G. Daugman. 1985. Uncertainty relation for resolution in space, spatial frequency, and orientation optimized by two dimensional visual cortical filters. </w:t>
      </w:r>
      <w:r>
        <w:rPr>
          <w:rFonts w:ascii="Century Schoolbook" w:cs="Arial Unicode MS" w:hAnsi="Arial Unicode MS" w:eastAsia="Arial Unicode MS"/>
          <w:i w:val="1"/>
          <w:iCs w:val="1"/>
          <w:sz w:val="16"/>
          <w:szCs w:val="16"/>
          <w:rtl w:val="0"/>
          <w:lang w:val="en-US"/>
        </w:rPr>
        <w:t>J. Optical Soc. Amer. A: Optics, Image Science, Vision</w:t>
      </w:r>
      <w:r>
        <w:rPr>
          <w:rFonts w:ascii="Century Schoolbook" w:cs="Arial Unicode MS" w:hAnsi="Arial Unicode MS" w:eastAsia="Arial Unicode MS"/>
          <w:sz w:val="16"/>
          <w:szCs w:val="16"/>
          <w:rtl w:val="0"/>
          <w:lang w:val="en-US"/>
        </w:rPr>
        <w:t xml:space="preserve"> 2, 7 (1985), 1160</w:t>
      </w:r>
      <w:r>
        <w:rPr>
          <w:rFonts w:ascii="Arial Unicode MS" w:cs="Arial Unicode MS" w:hAnsi="Century Schoolbook" w:eastAsia="Arial Unicode MS" w:hint="default"/>
          <w:sz w:val="16"/>
          <w:szCs w:val="16"/>
          <w:rtl w:val="0"/>
          <w:lang w:val="en-US"/>
        </w:rPr>
        <w:t>–</w:t>
      </w:r>
      <w:r>
        <w:rPr>
          <w:rFonts w:ascii="Century Schoolbook" w:cs="Arial Unicode MS" w:hAnsi="Arial Unicode MS" w:eastAsia="Arial Unicode MS"/>
          <w:sz w:val="16"/>
          <w:szCs w:val="16"/>
          <w:rtl w:val="0"/>
          <w:lang w:val="en-US"/>
        </w:rPr>
        <w:t>1169.</w:t>
      </w:r>
    </w:p>
    <w:p>
      <w:pPr>
        <w:pStyle w:val="ACM Reference"/>
        <w:rPr>
          <w:sz w:val="16"/>
          <w:szCs w:val="16"/>
          <w:rtl w:val="0"/>
        </w:rPr>
      </w:pPr>
      <w:r>
        <w:rPr>
          <w:rFonts w:ascii="Century Schoolbook" w:cs="Arial Unicode MS" w:hAnsi="Arial Unicode MS" w:eastAsia="Arial Unicode MS"/>
          <w:sz w:val="16"/>
          <w:szCs w:val="16"/>
          <w:rtl w:val="0"/>
          <w:lang w:val="en-US"/>
        </w:rPr>
        <w:t xml:space="preserve">Bruce P. Douglass, David Harel, and Mark B. Trakhtenbrot. 1998. Statecarts in use: structured analysis and object-orientation. In </w:t>
      </w:r>
      <w:r>
        <w:rPr>
          <w:rFonts w:ascii="Century Schoolbook" w:cs="Arial Unicode MS" w:hAnsi="Arial Unicode MS" w:eastAsia="Arial Unicode MS"/>
          <w:i w:val="1"/>
          <w:iCs w:val="1"/>
          <w:sz w:val="16"/>
          <w:szCs w:val="16"/>
          <w:rtl w:val="0"/>
          <w:lang w:val="en-US"/>
        </w:rPr>
        <w:t>Lectures on Embedded Systems</w:t>
      </w:r>
      <w:r>
        <w:rPr>
          <w:rFonts w:ascii="Century Schoolbook" w:cs="Arial Unicode MS" w:hAnsi="Arial Unicode MS" w:eastAsia="Arial Unicode MS"/>
          <w:sz w:val="16"/>
          <w:szCs w:val="16"/>
          <w:rtl w:val="0"/>
          <w:lang w:val="en-US"/>
        </w:rPr>
        <w:t>, Grzegorz Rozenberg and Frits W. Vaandrager (Eds.). Lecture Notes in Computer Science, Vol. 1494. Springer-Verlag, London, 368</w:t>
      </w:r>
      <w:r>
        <w:rPr>
          <w:rFonts w:ascii="Arial Unicode MS" w:cs="Arial Unicode MS" w:hAnsi="Century Schoolbook" w:eastAsia="Arial Unicode MS" w:hint="default"/>
          <w:sz w:val="16"/>
          <w:szCs w:val="16"/>
          <w:rtl w:val="0"/>
          <w:lang w:val="en-US"/>
        </w:rPr>
        <w:t>–</w:t>
      </w:r>
      <w:r>
        <w:rPr>
          <w:rFonts w:ascii="Century Schoolbook" w:cs="Arial Unicode MS" w:hAnsi="Arial Unicode MS" w:eastAsia="Arial Unicode MS"/>
          <w:sz w:val="16"/>
          <w:szCs w:val="16"/>
          <w:rtl w:val="0"/>
          <w:lang w:val="en-US"/>
        </w:rPr>
        <w:t xml:space="preserve">394. </w:t>
      </w:r>
      <w:r>
        <w:rPr>
          <w:rFonts w:ascii="Courier New"/>
          <w:sz w:val="16"/>
          <w:szCs w:val="16"/>
          <w:rtl w:val="0"/>
          <w:lang w:val="en-US"/>
        </w:rPr>
        <w:t>DOI</w:t>
      </w:r>
      <w:r>
        <w:rPr>
          <w:rFonts w:ascii="Century Schoolbook" w:cs="Arial Unicode MS" w:hAnsi="Arial Unicode MS" w:eastAsia="Arial Unicode MS"/>
          <w:sz w:val="16"/>
          <w:szCs w:val="16"/>
          <w:rtl w:val="0"/>
          <w:lang w:val="en-US"/>
        </w:rPr>
        <w:t>:http://dx.doi.org/10.1007/3-540-65193-4 29</w:t>
      </w:r>
    </w:p>
    <w:p>
      <w:pPr>
        <w:pStyle w:val="ACM Reference"/>
        <w:rPr>
          <w:sz w:val="16"/>
          <w:szCs w:val="16"/>
          <w:rtl w:val="0"/>
        </w:rPr>
      </w:pPr>
      <w:r>
        <w:rPr>
          <w:rFonts w:ascii="Century Schoolbook" w:cs="Arial Unicode MS" w:hAnsi="Arial Unicode MS" w:eastAsia="Arial Unicode MS"/>
          <w:sz w:val="16"/>
          <w:szCs w:val="16"/>
          <w:rtl w:val="0"/>
          <w:lang w:val="en-US"/>
        </w:rPr>
        <w:t xml:space="preserve">Ian Editor (Ed.). 2007. </w:t>
      </w:r>
      <w:r>
        <w:rPr>
          <w:rFonts w:ascii="Century Schoolbook" w:cs="Arial Unicode MS" w:hAnsi="Arial Unicode MS" w:eastAsia="Arial Unicode MS"/>
          <w:i w:val="1"/>
          <w:iCs w:val="1"/>
          <w:sz w:val="16"/>
          <w:szCs w:val="16"/>
          <w:rtl w:val="0"/>
          <w:lang w:val="en-US"/>
        </w:rPr>
        <w:t>The title of book one</w:t>
      </w:r>
      <w:r>
        <w:rPr>
          <w:rFonts w:ascii="Century Schoolbook" w:cs="Arial Unicode MS" w:hAnsi="Arial Unicode MS" w:eastAsia="Arial Unicode MS"/>
          <w:sz w:val="16"/>
          <w:szCs w:val="16"/>
          <w:rtl w:val="0"/>
          <w:lang w:val="en-US"/>
        </w:rPr>
        <w:t xml:space="preserve"> (1st. ed.). The name of the series one, Vol. 9. University of Chicago Press, Chicago. </w:t>
      </w:r>
      <w:r>
        <w:rPr>
          <w:rFonts w:ascii="Courier New"/>
          <w:sz w:val="16"/>
          <w:szCs w:val="16"/>
          <w:rtl w:val="0"/>
          <w:lang w:val="en-US"/>
        </w:rPr>
        <w:t>DOI</w:t>
      </w:r>
      <w:r>
        <w:rPr>
          <w:rFonts w:ascii="Century Schoolbook" w:cs="Arial Unicode MS" w:hAnsi="Arial Unicode MS" w:eastAsia="Arial Unicode MS"/>
          <w:sz w:val="16"/>
          <w:szCs w:val="16"/>
          <w:rtl w:val="0"/>
          <w:lang w:val="en-US"/>
        </w:rPr>
        <w:t>:http://dx.doi.org/10.1007/3-540-09237-4</w:t>
      </w:r>
    </w:p>
    <w:p>
      <w:pPr>
        <w:pStyle w:val="ACM Reference"/>
        <w:rPr>
          <w:sz w:val="16"/>
          <w:szCs w:val="16"/>
          <w:rtl w:val="0"/>
        </w:rPr>
      </w:pPr>
      <w:r>
        <w:rPr>
          <w:rFonts w:ascii="Century Schoolbook" w:cs="Arial Unicode MS" w:hAnsi="Arial Unicode MS" w:eastAsia="Arial Unicode MS"/>
          <w:sz w:val="16"/>
          <w:szCs w:val="16"/>
          <w:rtl w:val="0"/>
          <w:lang w:val="en-US"/>
        </w:rPr>
        <w:t xml:space="preserve">Ian Editor (Ed.). 2008. </w:t>
      </w:r>
      <w:r>
        <w:rPr>
          <w:rFonts w:ascii="Century Schoolbook" w:cs="Arial Unicode MS" w:hAnsi="Arial Unicode MS" w:eastAsia="Arial Unicode MS"/>
          <w:i w:val="1"/>
          <w:iCs w:val="1"/>
          <w:sz w:val="16"/>
          <w:szCs w:val="16"/>
          <w:rtl w:val="0"/>
          <w:lang w:val="en-US"/>
        </w:rPr>
        <w:t>The title of book two</w:t>
      </w:r>
      <w:r>
        <w:rPr>
          <w:rFonts w:ascii="Century Schoolbook" w:cs="Arial Unicode MS" w:hAnsi="Arial Unicode MS" w:eastAsia="Arial Unicode MS"/>
          <w:sz w:val="16"/>
          <w:szCs w:val="16"/>
          <w:rtl w:val="0"/>
          <w:lang w:val="en-US"/>
        </w:rPr>
        <w:t xml:space="preserve"> (2nd. ed.). University of Chicago Press, Chicago, Chapter 100. </w:t>
      </w:r>
      <w:r>
        <w:rPr>
          <w:sz w:val="16"/>
          <w:szCs w:val="16"/>
          <w:rtl w:val="0"/>
        </w:rPr>
        <w:br w:type="textWrapping"/>
      </w:r>
      <w:r>
        <w:rPr>
          <w:rFonts w:ascii="Courier New"/>
          <w:sz w:val="16"/>
          <w:szCs w:val="16"/>
          <w:rtl w:val="0"/>
          <w:lang w:val="en-US"/>
        </w:rPr>
        <w:t>DOI</w:t>
      </w:r>
      <w:r>
        <w:rPr>
          <w:rFonts w:ascii="Century Schoolbook" w:cs="Arial Unicode MS" w:hAnsi="Arial Unicode MS" w:eastAsia="Arial Unicode MS"/>
          <w:sz w:val="16"/>
          <w:szCs w:val="16"/>
          <w:rtl w:val="0"/>
          <w:lang w:val="en-US"/>
        </w:rPr>
        <w:t>:http://dx.doi.org/10.1007/3-540-09237-4</w:t>
      </w:r>
    </w:p>
    <w:p>
      <w:pPr>
        <w:pStyle w:val="ACM Reference"/>
        <w:rPr>
          <w:sz w:val="16"/>
          <w:szCs w:val="16"/>
          <w:rtl w:val="0"/>
        </w:rPr>
      </w:pPr>
      <w:r>
        <w:rPr>
          <w:rFonts w:ascii="Century Schoolbook" w:cs="Arial Unicode MS" w:hAnsi="Arial Unicode MS" w:eastAsia="Arial Unicode MS"/>
          <w:sz w:val="16"/>
          <w:szCs w:val="16"/>
          <w:rtl w:val="0"/>
          <w:lang w:val="en-US"/>
        </w:rPr>
        <w:t xml:space="preserve">David J. Field, Anthony Hayes, and Robert F. Hess. 1993. Contour integration by the human visual system: Evidence for a local </w:t>
      </w:r>
      <w:r>
        <w:rPr>
          <w:rFonts w:ascii="Arial Unicode MS" w:cs="Arial Unicode MS" w:hAnsi="Century Schoolbook" w:eastAsia="Arial Unicode MS" w:hint="default"/>
          <w:sz w:val="16"/>
          <w:szCs w:val="16"/>
          <w:rtl w:val="0"/>
          <w:lang w:val="en-US"/>
        </w:rPr>
        <w:t>“</w:t>
      </w:r>
      <w:r>
        <w:rPr>
          <w:rFonts w:ascii="Century Schoolbook" w:cs="Arial Unicode MS" w:hAnsi="Arial Unicode MS" w:eastAsia="Arial Unicode MS"/>
          <w:sz w:val="16"/>
          <w:szCs w:val="16"/>
          <w:rtl w:val="0"/>
          <w:lang w:val="en-US"/>
        </w:rPr>
        <w:t>association field</w:t>
      </w:r>
      <w:r>
        <w:rPr>
          <w:rFonts w:ascii="Arial Unicode MS" w:cs="Arial Unicode MS" w:hAnsi="Century Schoolbook" w:eastAsia="Arial Unicode MS" w:hint="default"/>
          <w:sz w:val="16"/>
          <w:szCs w:val="16"/>
          <w:rtl w:val="0"/>
          <w:lang w:val="en-US"/>
        </w:rPr>
        <w:t>”</w:t>
      </w:r>
      <w:r>
        <w:rPr>
          <w:rFonts w:ascii="Century Schoolbook" w:cs="Arial Unicode MS" w:hAnsi="Arial Unicode MS" w:eastAsia="Arial Unicode MS"/>
          <w:sz w:val="16"/>
          <w:szCs w:val="16"/>
          <w:rtl w:val="0"/>
          <w:lang w:val="en-US"/>
        </w:rPr>
        <w:t xml:space="preserve">. </w:t>
      </w:r>
      <w:r>
        <w:rPr>
          <w:rFonts w:ascii="Century Schoolbook" w:cs="Arial Unicode MS" w:hAnsi="Arial Unicode MS" w:eastAsia="Arial Unicode MS"/>
          <w:i w:val="1"/>
          <w:iCs w:val="1"/>
          <w:sz w:val="16"/>
          <w:szCs w:val="16"/>
          <w:rtl w:val="0"/>
          <w:lang w:val="en-US"/>
        </w:rPr>
        <w:t>Vision Res</w:t>
      </w:r>
      <w:r>
        <w:rPr>
          <w:rFonts w:ascii="Century Schoolbook" w:cs="Arial Unicode MS" w:hAnsi="Arial Unicode MS" w:eastAsia="Arial Unicode MS"/>
          <w:sz w:val="16"/>
          <w:szCs w:val="16"/>
          <w:rtl w:val="0"/>
          <w:lang w:val="en-US"/>
        </w:rPr>
        <w:t>. 33, 2 (1993), 173</w:t>
      </w:r>
      <w:r>
        <w:rPr>
          <w:rFonts w:ascii="Arial Unicode MS" w:cs="Arial Unicode MS" w:hAnsi="Century Schoolbook" w:eastAsia="Arial Unicode MS" w:hint="default"/>
          <w:sz w:val="16"/>
          <w:szCs w:val="16"/>
          <w:rtl w:val="0"/>
          <w:lang w:val="en-US"/>
        </w:rPr>
        <w:t>–</w:t>
      </w:r>
      <w:r>
        <w:rPr>
          <w:rFonts w:ascii="Century Schoolbook" w:cs="Arial Unicode MS" w:hAnsi="Arial Unicode MS" w:eastAsia="Arial Unicode MS"/>
          <w:sz w:val="16"/>
          <w:szCs w:val="16"/>
          <w:rtl w:val="0"/>
          <w:lang w:val="en-US"/>
        </w:rPr>
        <w:t xml:space="preserve">193. </w:t>
      </w:r>
      <w:r>
        <w:rPr>
          <w:rFonts w:ascii="Courier New"/>
          <w:sz w:val="16"/>
          <w:szCs w:val="16"/>
          <w:rtl w:val="0"/>
          <w:lang w:val="en-US"/>
        </w:rPr>
        <w:t>DOI</w:t>
      </w:r>
      <w:r>
        <w:rPr>
          <w:rFonts w:ascii="Century Schoolbook" w:cs="Arial Unicode MS" w:hAnsi="Arial Unicode MS" w:eastAsia="Arial Unicode MS"/>
          <w:sz w:val="16"/>
          <w:szCs w:val="16"/>
          <w:rtl w:val="0"/>
          <w:lang w:val="en-US"/>
        </w:rPr>
        <w:t>:http://dx.doi.org/10.1016/0042-6989(93)90156-Q</w:t>
      </w:r>
    </w:p>
    <w:p>
      <w:pPr>
        <w:pStyle w:val="ACM Reference"/>
        <w:rPr>
          <w:sz w:val="16"/>
          <w:szCs w:val="16"/>
          <w:rtl w:val="0"/>
        </w:rPr>
      </w:pPr>
      <w:r>
        <w:rPr>
          <w:rFonts w:ascii="Century Schoolbook" w:cs="Arial Unicode MS" w:hAnsi="Arial Unicode MS" w:eastAsia="Arial Unicode MS"/>
          <w:sz w:val="16"/>
          <w:szCs w:val="16"/>
          <w:rtl w:val="0"/>
          <w:lang w:val="en-US"/>
        </w:rPr>
        <w:t xml:space="preserve">David Fowler and Colin Ware. 1989. Strokes for Representing Univariate Vector Field Maps. In </w:t>
      </w:r>
      <w:r>
        <w:rPr>
          <w:rFonts w:ascii="Century Schoolbook" w:cs="Arial Unicode MS" w:hAnsi="Arial Unicode MS" w:eastAsia="Arial Unicode MS"/>
          <w:i w:val="1"/>
          <w:iCs w:val="1"/>
          <w:sz w:val="16"/>
          <w:szCs w:val="16"/>
          <w:rtl w:val="0"/>
          <w:lang w:val="en-US"/>
        </w:rPr>
        <w:t>Proceedings of Graphics Interface</w:t>
      </w:r>
      <w:r>
        <w:rPr>
          <w:rFonts w:ascii="Century Schoolbook" w:cs="Arial Unicode MS" w:hAnsi="Arial Unicode MS" w:eastAsia="Arial Unicode MS"/>
          <w:sz w:val="16"/>
          <w:szCs w:val="16"/>
          <w:rtl w:val="0"/>
          <w:lang w:val="en-US"/>
        </w:rPr>
        <w:t>. Canadian Human-Computer Communications Society, Mississauga, Ontario, 249</w:t>
      </w:r>
      <w:r>
        <w:rPr>
          <w:rFonts w:ascii="Arial Unicode MS" w:cs="Arial Unicode MS" w:hAnsi="Century Schoolbook" w:eastAsia="Arial Unicode MS" w:hint="default"/>
          <w:sz w:val="16"/>
          <w:szCs w:val="16"/>
          <w:rtl w:val="0"/>
          <w:lang w:val="en-US"/>
        </w:rPr>
        <w:t>–</w:t>
      </w:r>
      <w:r>
        <w:rPr>
          <w:rFonts w:ascii="Century Schoolbook" w:cs="Arial Unicode MS" w:hAnsi="Arial Unicode MS" w:eastAsia="Arial Unicode MS"/>
          <w:sz w:val="16"/>
          <w:szCs w:val="16"/>
          <w:rtl w:val="0"/>
          <w:lang w:val="en-US"/>
        </w:rPr>
        <w:t>253.</w:t>
      </w:r>
    </w:p>
    <w:p>
      <w:pPr>
        <w:pStyle w:val="ACM Reference"/>
        <w:rPr>
          <w:sz w:val="16"/>
          <w:szCs w:val="16"/>
          <w:rtl w:val="0"/>
        </w:rPr>
      </w:pPr>
      <w:r>
        <w:rPr>
          <w:rFonts w:ascii="Century Schoolbook" w:cs="Arial Unicode MS" w:hAnsi="Arial Unicode MS" w:eastAsia="Arial Unicode MS"/>
          <w:sz w:val="16"/>
          <w:szCs w:val="16"/>
          <w:rtl w:val="0"/>
          <w:lang w:val="en-US"/>
        </w:rPr>
        <w:t xml:space="preserve">Matthew Van Gundy, Davide Balzarotti, and Giovanni Vigna. 2007. Catch me, if you can: Evading network signatures with web-based polymorphic worms. In </w:t>
      </w:r>
      <w:r>
        <w:rPr>
          <w:rFonts w:ascii="Century Schoolbook" w:cs="Arial Unicode MS" w:hAnsi="Arial Unicode MS" w:eastAsia="Arial Unicode MS"/>
          <w:i w:val="1"/>
          <w:iCs w:val="1"/>
          <w:sz w:val="16"/>
          <w:szCs w:val="16"/>
          <w:rtl w:val="0"/>
          <w:lang w:val="en-US"/>
        </w:rPr>
        <w:t xml:space="preserve">Proceedings of the first USENIX workshop on Offensive Technologies (WOOT </w:t>
      </w:r>
      <w:r>
        <w:rPr>
          <w:rFonts w:ascii="Arial Unicode MS" w:cs="Arial Unicode MS" w:hAnsi="Century Schoolbook" w:eastAsia="Arial Unicode MS" w:hint="default"/>
          <w:i w:val="1"/>
          <w:iCs w:val="1"/>
          <w:sz w:val="16"/>
          <w:szCs w:val="16"/>
          <w:rtl w:val="0"/>
          <w:lang w:val="en-US"/>
        </w:rPr>
        <w:t>’</w:t>
      </w:r>
      <w:r>
        <w:rPr>
          <w:rFonts w:ascii="Century Schoolbook" w:cs="Arial Unicode MS" w:hAnsi="Arial Unicode MS" w:eastAsia="Arial Unicode MS"/>
          <w:i w:val="1"/>
          <w:iCs w:val="1"/>
          <w:sz w:val="16"/>
          <w:szCs w:val="16"/>
          <w:rtl w:val="0"/>
          <w:lang w:val="en-US"/>
        </w:rPr>
        <w:t>07)</w:t>
      </w:r>
      <w:r>
        <w:rPr>
          <w:rFonts w:ascii="Century Schoolbook" w:cs="Arial Unicode MS" w:hAnsi="Arial Unicode MS" w:eastAsia="Arial Unicode MS"/>
          <w:sz w:val="16"/>
          <w:szCs w:val="16"/>
          <w:rtl w:val="0"/>
          <w:lang w:val="en-US"/>
        </w:rPr>
        <w:t>. USENIX Association, Berkley, CA, Article 7, 9 pages.</w:t>
      </w:r>
    </w:p>
    <w:p>
      <w:pPr>
        <w:pStyle w:val="ACM Reference"/>
        <w:rPr>
          <w:sz w:val="16"/>
          <w:szCs w:val="16"/>
          <w:rtl w:val="0"/>
        </w:rPr>
      </w:pPr>
      <w:r>
        <w:rPr>
          <w:rFonts w:ascii="Century Schoolbook" w:cs="Arial Unicode MS" w:hAnsi="Arial Unicode MS" w:eastAsia="Arial Unicode MS"/>
          <w:sz w:val="16"/>
          <w:szCs w:val="16"/>
          <w:rtl w:val="0"/>
          <w:lang w:val="en-US"/>
        </w:rPr>
        <w:t xml:space="preserve">David Harel. 1978. </w:t>
      </w:r>
      <w:r>
        <w:rPr>
          <w:rFonts w:ascii="Century Schoolbook" w:cs="Arial Unicode MS" w:hAnsi="Arial Unicode MS" w:eastAsia="Arial Unicode MS"/>
          <w:i w:val="1"/>
          <w:iCs w:val="1"/>
          <w:sz w:val="16"/>
          <w:szCs w:val="16"/>
          <w:rtl w:val="0"/>
          <w:lang w:val="en-US"/>
        </w:rPr>
        <w:t>LOGICS of Programs: AXIOMATICS and DESCRIPTIVE POWER</w:t>
      </w:r>
      <w:r>
        <w:rPr>
          <w:rFonts w:ascii="Century Schoolbook" w:cs="Arial Unicode MS" w:hAnsi="Arial Unicode MS" w:eastAsia="Arial Unicode MS"/>
          <w:sz w:val="16"/>
          <w:szCs w:val="16"/>
          <w:rtl w:val="0"/>
          <w:lang w:val="en-US"/>
        </w:rPr>
        <w:t>. MIT Research Lab Technical Report TR-200. Massachusetts Institute of Technology, Cambridge, MA.</w:t>
      </w:r>
    </w:p>
    <w:p>
      <w:pPr>
        <w:pStyle w:val="ACM Reference"/>
        <w:rPr>
          <w:sz w:val="16"/>
          <w:szCs w:val="16"/>
          <w:rtl w:val="0"/>
        </w:rPr>
      </w:pPr>
      <w:r>
        <w:rPr>
          <w:rFonts w:ascii="Century Schoolbook" w:cs="Arial Unicode MS" w:hAnsi="Arial Unicode MS" w:eastAsia="Arial Unicode MS"/>
          <w:sz w:val="16"/>
          <w:szCs w:val="16"/>
          <w:rtl w:val="0"/>
          <w:lang w:val="en-US"/>
        </w:rPr>
        <w:t xml:space="preserve">David Harel. 1979. </w:t>
      </w:r>
      <w:r>
        <w:rPr>
          <w:rFonts w:ascii="Century Schoolbook" w:cs="Arial Unicode MS" w:hAnsi="Arial Unicode MS" w:eastAsia="Arial Unicode MS"/>
          <w:i w:val="1"/>
          <w:iCs w:val="1"/>
          <w:sz w:val="16"/>
          <w:szCs w:val="16"/>
          <w:rtl w:val="0"/>
          <w:lang w:val="en-US"/>
        </w:rPr>
        <w:t>First-Order Dynamic Logic</w:t>
      </w:r>
      <w:r>
        <w:rPr>
          <w:rFonts w:ascii="Century Schoolbook" w:cs="Arial Unicode MS" w:hAnsi="Arial Unicode MS" w:eastAsia="Arial Unicode MS"/>
          <w:sz w:val="16"/>
          <w:szCs w:val="16"/>
          <w:rtl w:val="0"/>
          <w:lang w:val="en-US"/>
        </w:rPr>
        <w:t xml:space="preserve">. Lecture Notes in Computer Science, Vol. 68. Springer-Verlag, New York, NY. </w:t>
      </w:r>
      <w:r>
        <w:rPr>
          <w:rFonts w:ascii="Courier New"/>
          <w:sz w:val="16"/>
          <w:szCs w:val="16"/>
          <w:rtl w:val="0"/>
          <w:lang w:val="en-US"/>
        </w:rPr>
        <w:t>DOI</w:t>
      </w:r>
      <w:r>
        <w:rPr>
          <w:rFonts w:ascii="Century Schoolbook" w:cs="Arial Unicode MS" w:hAnsi="Arial Unicode MS" w:eastAsia="Arial Unicode MS"/>
          <w:sz w:val="16"/>
          <w:szCs w:val="16"/>
          <w:rtl w:val="0"/>
          <w:lang w:val="en-US"/>
        </w:rPr>
        <w:t>:http://dx.doi.org/10.1007/3-540-09237-4</w:t>
      </w:r>
    </w:p>
    <w:p>
      <w:pPr>
        <w:pStyle w:val="ACM Reference"/>
        <w:rPr>
          <w:sz w:val="16"/>
          <w:szCs w:val="16"/>
          <w:rtl w:val="0"/>
        </w:rPr>
      </w:pPr>
      <w:r>
        <w:rPr>
          <w:rFonts w:ascii="Century Schoolbook" w:cs="Arial Unicode MS" w:hAnsi="Arial Unicode MS" w:eastAsia="Arial Unicode MS"/>
          <w:sz w:val="16"/>
          <w:szCs w:val="16"/>
          <w:rtl w:val="0"/>
          <w:lang w:val="en-US"/>
        </w:rPr>
        <w:t>Lars Ho</w:t>
      </w:r>
      <w:r>
        <w:rPr>
          <w:rFonts w:ascii="Arial Unicode MS" w:cs="Arial Unicode MS" w:hAnsi="Century Schoolbook" w:eastAsia="Arial Unicode MS" w:hint="default"/>
          <w:sz w:val="16"/>
          <w:szCs w:val="16"/>
          <w:rtl w:val="0"/>
          <w:lang w:val="en-US"/>
        </w:rPr>
        <w:t>̈</w:t>
      </w:r>
      <w:r>
        <w:rPr>
          <w:rFonts w:ascii="Century Schoolbook" w:cs="Arial Unicode MS" w:hAnsi="Arial Unicode MS" w:eastAsia="Arial Unicode MS"/>
          <w:sz w:val="16"/>
          <w:szCs w:val="16"/>
          <w:rtl w:val="0"/>
          <w:lang w:val="en-US"/>
        </w:rPr>
        <w:t xml:space="preserve">rmander. 1985a. </w:t>
      </w:r>
      <w:r>
        <w:rPr>
          <w:rFonts w:ascii="Century Schoolbook" w:cs="Arial Unicode MS" w:hAnsi="Arial Unicode MS" w:eastAsia="Arial Unicode MS"/>
          <w:i w:val="1"/>
          <w:iCs w:val="1"/>
          <w:sz w:val="16"/>
          <w:szCs w:val="16"/>
          <w:rtl w:val="0"/>
          <w:lang w:val="en-US"/>
        </w:rPr>
        <w:t>The analysis of linear partial differential operators</w:t>
      </w:r>
      <w:r>
        <w:rPr>
          <w:rFonts w:ascii="Century Schoolbook" w:cs="Arial Unicode MS" w:hAnsi="Arial Unicode MS" w:eastAsia="Arial Unicode MS"/>
          <w:sz w:val="16"/>
          <w:szCs w:val="16"/>
          <w:rtl w:val="0"/>
          <w:lang w:val="en-US"/>
        </w:rPr>
        <w:t xml:space="preserve">. </w:t>
      </w:r>
      <w:r>
        <w:rPr>
          <w:rFonts w:ascii="Century Schoolbook" w:cs="Arial Unicode MS" w:hAnsi="Arial Unicode MS" w:eastAsia="Arial Unicode MS"/>
          <w:i w:val="1"/>
          <w:iCs w:val="1"/>
          <w:sz w:val="16"/>
          <w:szCs w:val="16"/>
          <w:rtl w:val="0"/>
          <w:lang w:val="en-US"/>
        </w:rPr>
        <w:t>III</w:t>
      </w:r>
      <w:r>
        <w:rPr>
          <w:rFonts w:ascii="Century Schoolbook" w:cs="Arial Unicode MS" w:hAnsi="Arial Unicode MS" w:eastAsia="Arial Unicode MS"/>
          <w:sz w:val="16"/>
          <w:szCs w:val="16"/>
          <w:rtl w:val="0"/>
          <w:lang w:val="en-US"/>
        </w:rPr>
        <w:t>. Grundlehren der Mathematischen Wissenschaften [Fundamental Principles of Mathematical Sciences], Vol. 275. Springer-Verlag, Berlin, Germany. viii+525 pages. Pseudodifferential operators.</w:t>
      </w:r>
    </w:p>
    <w:p>
      <w:pPr>
        <w:pStyle w:val="ACM Reference"/>
        <w:rPr>
          <w:sz w:val="16"/>
          <w:szCs w:val="16"/>
          <w:rtl w:val="0"/>
        </w:rPr>
      </w:pPr>
      <w:r>
        <w:rPr>
          <w:rFonts w:ascii="Century Schoolbook" w:cs="Arial Unicode MS" w:hAnsi="Arial Unicode MS" w:eastAsia="Arial Unicode MS"/>
          <w:sz w:val="16"/>
          <w:szCs w:val="16"/>
          <w:rtl w:val="0"/>
          <w:lang w:val="en-US"/>
        </w:rPr>
        <w:t>Lars Ho</w:t>
      </w:r>
      <w:r>
        <w:rPr>
          <w:rFonts w:ascii="Arial Unicode MS" w:cs="Arial Unicode MS" w:hAnsi="Century Schoolbook" w:eastAsia="Arial Unicode MS" w:hint="default"/>
          <w:sz w:val="16"/>
          <w:szCs w:val="16"/>
          <w:rtl w:val="0"/>
          <w:lang w:val="en-US"/>
        </w:rPr>
        <w:t>̈</w:t>
      </w:r>
      <w:r>
        <w:rPr>
          <w:rFonts w:ascii="Century Schoolbook" w:cs="Arial Unicode MS" w:hAnsi="Arial Unicode MS" w:eastAsia="Arial Unicode MS"/>
          <w:sz w:val="16"/>
          <w:szCs w:val="16"/>
          <w:rtl w:val="0"/>
          <w:lang w:val="en-US"/>
        </w:rPr>
        <w:t xml:space="preserve">rmander. 1985b. </w:t>
      </w:r>
      <w:r>
        <w:rPr>
          <w:rFonts w:ascii="Century Schoolbook" w:cs="Arial Unicode MS" w:hAnsi="Arial Unicode MS" w:eastAsia="Arial Unicode MS"/>
          <w:i w:val="1"/>
          <w:iCs w:val="1"/>
          <w:sz w:val="16"/>
          <w:szCs w:val="16"/>
          <w:rtl w:val="0"/>
          <w:lang w:val="en-US"/>
        </w:rPr>
        <w:t>The analysis of linear partial differential operators. IV</w:t>
      </w:r>
      <w:r>
        <w:rPr>
          <w:rFonts w:ascii="Century Schoolbook" w:cs="Arial Unicode MS" w:hAnsi="Arial Unicode MS" w:eastAsia="Arial Unicode MS"/>
          <w:sz w:val="16"/>
          <w:szCs w:val="16"/>
          <w:rtl w:val="0"/>
          <w:lang w:val="en-US"/>
        </w:rPr>
        <w:t>. Grundlehren der Mathematischen Wissenschaften [Fundamental Principles of Mathematical Sciences], Vol. 275. Springer-Verlag, Berlin, Germany. vii+352 pages. Fourier integral operators.</w:t>
      </w:r>
    </w:p>
    <w:p>
      <w:pPr>
        <w:pStyle w:val="ACM Reference"/>
        <w:rPr>
          <w:sz w:val="16"/>
          <w:szCs w:val="16"/>
          <w:rtl w:val="0"/>
        </w:rPr>
      </w:pPr>
      <w:r>
        <w:rPr>
          <w:rFonts w:ascii="Century Schoolbook" w:cs="Arial Unicode MS" w:hAnsi="Arial Unicode MS" w:eastAsia="Arial Unicode MS"/>
          <w:sz w:val="16"/>
          <w:szCs w:val="16"/>
          <w:rtl w:val="0"/>
          <w:lang w:val="en-US"/>
        </w:rPr>
        <w:t>David H. Hubel and Torsten N. Wiesel. 1962. Receptive fields, binocular interaction and functional architecture in the cat</w:t>
      </w:r>
      <w:r>
        <w:rPr>
          <w:rFonts w:ascii="Arial Unicode MS" w:cs="Arial Unicode MS" w:hAnsi="Century Schoolbook" w:eastAsia="Arial Unicode MS" w:hint="default"/>
          <w:sz w:val="16"/>
          <w:szCs w:val="16"/>
          <w:rtl w:val="0"/>
          <w:lang w:val="en-US"/>
        </w:rPr>
        <w:t>’</w:t>
      </w:r>
      <w:r>
        <w:rPr>
          <w:rFonts w:ascii="Century Schoolbook" w:cs="Arial Unicode MS" w:hAnsi="Arial Unicode MS" w:eastAsia="Arial Unicode MS"/>
          <w:sz w:val="16"/>
          <w:szCs w:val="16"/>
          <w:rtl w:val="0"/>
          <w:lang w:val="en-US"/>
        </w:rPr>
        <w:t xml:space="preserve">s visual cortex. </w:t>
      </w:r>
      <w:r>
        <w:rPr>
          <w:rFonts w:ascii="Century Schoolbook" w:cs="Arial Unicode MS" w:hAnsi="Arial Unicode MS" w:eastAsia="Arial Unicode MS"/>
          <w:i w:val="1"/>
          <w:iCs w:val="1"/>
          <w:sz w:val="16"/>
          <w:szCs w:val="16"/>
          <w:rtl w:val="0"/>
          <w:lang w:val="en-US"/>
        </w:rPr>
        <w:t>J. Physiol</w:t>
      </w:r>
      <w:r>
        <w:rPr>
          <w:rFonts w:ascii="Century Schoolbook" w:cs="Arial Unicode MS" w:hAnsi="Arial Unicode MS" w:eastAsia="Arial Unicode MS"/>
          <w:sz w:val="16"/>
          <w:szCs w:val="16"/>
          <w:rtl w:val="0"/>
          <w:lang w:val="en-US"/>
        </w:rPr>
        <w:t>. 160, 1 (1962), 106</w:t>
      </w:r>
      <w:r>
        <w:rPr>
          <w:rFonts w:ascii="Arial Unicode MS" w:cs="Arial Unicode MS" w:hAnsi="Century Schoolbook" w:eastAsia="Arial Unicode MS" w:hint="default"/>
          <w:sz w:val="16"/>
          <w:szCs w:val="16"/>
          <w:rtl w:val="0"/>
          <w:lang w:val="en-US"/>
        </w:rPr>
        <w:t>–</w:t>
      </w:r>
      <w:r>
        <w:rPr>
          <w:rFonts w:ascii="Century Schoolbook" w:cs="Arial Unicode MS" w:hAnsi="Arial Unicode MS" w:eastAsia="Arial Unicode MS"/>
          <w:sz w:val="16"/>
          <w:szCs w:val="16"/>
          <w:rtl w:val="0"/>
          <w:lang w:val="en-US"/>
        </w:rPr>
        <w:t>154. http://jp.physoc.org</w:t>
      </w:r>
    </w:p>
    <w:p>
      <w:pPr>
        <w:pStyle w:val="ACM Reference"/>
        <w:rPr>
          <w:sz w:val="16"/>
          <w:szCs w:val="16"/>
          <w:rtl w:val="0"/>
        </w:rPr>
      </w:pPr>
      <w:r>
        <w:rPr>
          <w:rFonts w:ascii="Century Schoolbook" w:cs="Arial Unicode MS" w:hAnsi="Arial Unicode MS" w:eastAsia="Arial Unicode MS"/>
          <w:sz w:val="16"/>
          <w:szCs w:val="16"/>
          <w:rtl w:val="0"/>
          <w:lang w:val="en-US"/>
        </w:rPr>
        <w:t>David H. Hubel and Torsten N. Wiesel. 1968. Receptive fields and functional architecture of monkey striate</w:t>
      </w:r>
      <w:r>
        <w:rPr>
          <w:rFonts w:ascii="Arial Unicode MS" w:cs="Arial Unicode MS" w:hAnsi="Century Schoolbook" w:eastAsia="Arial Unicode MS" w:hint="default"/>
          <w:sz w:val="16"/>
          <w:szCs w:val="16"/>
          <w:rtl w:val="0"/>
          <w:lang w:val="en-US"/>
        </w:rPr>
        <w:t> </w:t>
      </w:r>
      <w:r>
        <w:rPr>
          <w:rFonts w:ascii="Century Schoolbook" w:cs="Arial Unicode MS" w:hAnsi="Arial Unicode MS" w:eastAsia="Arial Unicode MS"/>
          <w:sz w:val="16"/>
          <w:szCs w:val="16"/>
          <w:rtl w:val="0"/>
          <w:lang w:val="en-US"/>
        </w:rPr>
        <w:t>cortex.</w:t>
      </w:r>
      <w:r>
        <w:rPr>
          <w:rFonts w:ascii="Arial Unicode MS" w:cs="Arial Unicode MS" w:hAnsi="Century Schoolbook" w:eastAsia="Arial Unicode MS" w:hint="default"/>
          <w:sz w:val="16"/>
          <w:szCs w:val="16"/>
          <w:rtl w:val="0"/>
          <w:lang w:val="en-US"/>
        </w:rPr>
        <w:t> </w:t>
      </w:r>
      <w:r>
        <w:rPr>
          <w:rFonts w:ascii="Century Schoolbook" w:cs="Arial Unicode MS" w:hAnsi="Arial Unicode MS" w:eastAsia="Arial Unicode MS"/>
          <w:sz w:val="16"/>
          <w:szCs w:val="16"/>
          <w:rtl w:val="0"/>
          <w:lang w:val="en-US"/>
        </w:rPr>
        <w:t>(1968).</w:t>
      </w:r>
      <w:r>
        <w:rPr>
          <w:rFonts w:ascii="Arial Unicode MS" w:cs="Arial Unicode MS" w:hAnsi="Century Schoolbook" w:eastAsia="Arial Unicode MS" w:hint="default"/>
          <w:sz w:val="16"/>
          <w:szCs w:val="16"/>
          <w:rtl w:val="0"/>
          <w:lang w:val="en-US"/>
        </w:rPr>
        <w:t> </w:t>
      </w:r>
      <w:r>
        <w:rPr>
          <w:rFonts w:ascii="Century Schoolbook" w:cs="Arial Unicode MS" w:hAnsi="Arial Unicode MS" w:eastAsia="Arial Unicode MS"/>
          <w:sz w:val="16"/>
          <w:szCs w:val="16"/>
          <w:rtl w:val="0"/>
          <w:lang w:val="en-US"/>
        </w:rPr>
        <w:t>http://jp.physoc.org/cgi/content/abstract/195/1/215</w:t>
      </w:r>
      <w:r>
        <w:rPr>
          <w:sz w:val="16"/>
          <w:szCs w:val="16"/>
          <w:rtl w:val="0"/>
        </w:rPr>
        <w:br w:type="textWrapping"/>
      </w:r>
      <w:r>
        <w:rPr>
          <w:rFonts w:ascii="Century Schoolbook" w:cs="Arial Unicode MS" w:hAnsi="Arial Unicode MS" w:eastAsia="Arial Unicode MS"/>
          <w:sz w:val="16"/>
          <w:szCs w:val="16"/>
          <w:rtl w:val="0"/>
          <w:lang w:val="en-US"/>
        </w:rPr>
        <w:t>http://www.hubel/papers/uconn.html.</w:t>
      </w:r>
    </w:p>
    <w:p>
      <w:pPr>
        <w:pStyle w:val="ACM Reference"/>
        <w:rPr>
          <w:sz w:val="16"/>
          <w:szCs w:val="16"/>
          <w:rtl w:val="0"/>
        </w:rPr>
      </w:pPr>
      <w:r>
        <w:rPr>
          <w:rFonts w:ascii="Century Schoolbook" w:cs="Arial Unicode MS" w:hAnsi="Arial Unicode MS" w:eastAsia="Arial Unicode MS"/>
          <w:sz w:val="16"/>
          <w:szCs w:val="16"/>
          <w:rtl w:val="0"/>
          <w:lang w:val="en-US"/>
        </w:rPr>
        <w:t xml:space="preserve">Bruno Jobard and Wilfrid Lefer. 1997. Creating evenly-spaced streamlines of arbitrary density. In </w:t>
      </w:r>
      <w:r>
        <w:rPr>
          <w:rFonts w:ascii="Century Schoolbook" w:cs="Arial Unicode MS" w:hAnsi="Arial Unicode MS" w:eastAsia="Arial Unicode MS"/>
          <w:i w:val="1"/>
          <w:iCs w:val="1"/>
          <w:sz w:val="16"/>
          <w:szCs w:val="16"/>
          <w:rtl w:val="0"/>
          <w:lang w:val="en-US"/>
        </w:rPr>
        <w:t>Proceedings of the Eurographics Workshop</w:t>
      </w:r>
      <w:r>
        <w:rPr>
          <w:rFonts w:ascii="Century Schoolbook" w:cs="Arial Unicode MS" w:hAnsi="Arial Unicode MS" w:eastAsia="Arial Unicode MS"/>
          <w:sz w:val="16"/>
          <w:szCs w:val="16"/>
          <w:rtl w:val="0"/>
          <w:lang w:val="en-US"/>
        </w:rPr>
        <w:t>. Springer Verlag, Berlin, 43</w:t>
      </w:r>
      <w:r>
        <w:rPr>
          <w:rFonts w:ascii="Arial Unicode MS" w:cs="Arial Unicode MS" w:hAnsi="Century Schoolbook" w:eastAsia="Arial Unicode MS" w:hint="default"/>
          <w:sz w:val="16"/>
          <w:szCs w:val="16"/>
          <w:rtl w:val="0"/>
          <w:lang w:val="en-US"/>
        </w:rPr>
        <w:t>–</w:t>
      </w:r>
      <w:r>
        <w:rPr>
          <w:rFonts w:ascii="Century Schoolbook" w:cs="Arial Unicode MS" w:hAnsi="Arial Unicode MS" w:eastAsia="Arial Unicode MS"/>
          <w:sz w:val="16"/>
          <w:szCs w:val="16"/>
          <w:rtl w:val="0"/>
          <w:lang w:val="en-US"/>
        </w:rPr>
        <w:t>56.</w:t>
      </w:r>
    </w:p>
    <w:p>
      <w:pPr>
        <w:pStyle w:val="ACM Reference"/>
        <w:rPr>
          <w:sz w:val="16"/>
          <w:szCs w:val="16"/>
          <w:rtl w:val="0"/>
        </w:rPr>
      </w:pPr>
      <w:r>
        <w:rPr>
          <w:rFonts w:ascii="Century Schoolbook" w:cs="Arial Unicode MS" w:hAnsi="Arial Unicode MS" w:eastAsia="Arial Unicode MS"/>
          <w:sz w:val="16"/>
          <w:szCs w:val="16"/>
          <w:rtl w:val="0"/>
          <w:lang w:val="en-US"/>
        </w:rPr>
        <w:t xml:space="preserve">Markus Kirschmer and John Voight. 2010. Algorithmic Enumeration of Ideal Classes for Quaternion Orders. </w:t>
      </w:r>
      <w:r>
        <w:rPr>
          <w:rFonts w:ascii="Century Schoolbook" w:cs="Arial Unicode MS" w:hAnsi="Arial Unicode MS" w:eastAsia="Arial Unicode MS"/>
          <w:i w:val="1"/>
          <w:iCs w:val="1"/>
          <w:sz w:val="16"/>
          <w:szCs w:val="16"/>
          <w:rtl w:val="0"/>
          <w:lang w:val="en-US"/>
        </w:rPr>
        <w:t>SIAM J. Comput</w:t>
      </w:r>
      <w:r>
        <w:rPr>
          <w:rFonts w:ascii="Century Schoolbook" w:cs="Arial Unicode MS" w:hAnsi="Arial Unicode MS" w:eastAsia="Arial Unicode MS"/>
          <w:sz w:val="16"/>
          <w:szCs w:val="16"/>
          <w:rtl w:val="0"/>
          <w:lang w:val="en-US"/>
        </w:rPr>
        <w:t>. 39, 5 (Jan. 2010), 1714</w:t>
      </w:r>
      <w:r>
        <w:rPr>
          <w:rFonts w:ascii="Arial Unicode MS" w:cs="Arial Unicode MS" w:hAnsi="Century Schoolbook" w:eastAsia="Arial Unicode MS" w:hint="default"/>
          <w:sz w:val="16"/>
          <w:szCs w:val="16"/>
          <w:rtl w:val="0"/>
          <w:lang w:val="en-US"/>
        </w:rPr>
        <w:t>–</w:t>
      </w:r>
      <w:r>
        <w:rPr>
          <w:rFonts w:ascii="Century Schoolbook" w:cs="Arial Unicode MS" w:hAnsi="Arial Unicode MS" w:eastAsia="Arial Unicode MS"/>
          <w:sz w:val="16"/>
          <w:szCs w:val="16"/>
          <w:rtl w:val="0"/>
          <w:lang w:val="en-US"/>
        </w:rPr>
        <w:t xml:space="preserve">1747. </w:t>
      </w:r>
      <w:r>
        <w:rPr>
          <w:rFonts w:ascii="Courier New"/>
          <w:sz w:val="16"/>
          <w:szCs w:val="16"/>
          <w:rtl w:val="0"/>
          <w:lang w:val="en-US"/>
        </w:rPr>
        <w:t>DOI</w:t>
      </w:r>
      <w:r>
        <w:rPr>
          <w:rFonts w:ascii="Century Schoolbook" w:cs="Arial Unicode MS" w:hAnsi="Arial Unicode MS" w:eastAsia="Arial Unicode MS"/>
          <w:sz w:val="16"/>
          <w:szCs w:val="16"/>
          <w:rtl w:val="0"/>
          <w:lang w:val="en-US"/>
        </w:rPr>
        <w:t>:http://dx.doi.org/10.1137/080734467</w:t>
      </w:r>
    </w:p>
    <w:p>
      <w:pPr>
        <w:pStyle w:val="ACM Reference"/>
        <w:rPr>
          <w:sz w:val="16"/>
          <w:szCs w:val="16"/>
          <w:rtl w:val="0"/>
        </w:rPr>
      </w:pPr>
      <w:r>
        <w:rPr>
          <w:rFonts w:ascii="Century Schoolbook" w:cs="Arial Unicode MS" w:hAnsi="Arial Unicode MS" w:eastAsia="Arial Unicode MS"/>
          <w:sz w:val="16"/>
          <w:szCs w:val="16"/>
          <w:rtl w:val="0"/>
          <w:lang w:val="en-US"/>
        </w:rPr>
        <w:t>Donald E. Knuth. 1997. The Art of Computer Programming, Vol. 1: Fundamental Algorithms (3rd. ed.). Addison Wesley Longman Publishing Co., Inc.</w:t>
      </w:r>
    </w:p>
    <w:p>
      <w:pPr>
        <w:pStyle w:val="ACM Reference"/>
        <w:rPr>
          <w:sz w:val="16"/>
          <w:szCs w:val="16"/>
          <w:rtl w:val="0"/>
        </w:rPr>
      </w:pPr>
      <w:r>
        <w:rPr>
          <w:rFonts w:ascii="Century Schoolbook" w:cs="Arial Unicode MS" w:hAnsi="Arial Unicode MS" w:eastAsia="Arial Unicode MS"/>
          <w:sz w:val="16"/>
          <w:szCs w:val="16"/>
          <w:rtl w:val="0"/>
          <w:lang w:val="en-US"/>
        </w:rPr>
        <w:t xml:space="preserve">David Kosiur. 2001. </w:t>
      </w:r>
      <w:r>
        <w:rPr>
          <w:rFonts w:ascii="Century Schoolbook" w:cs="Arial Unicode MS" w:hAnsi="Arial Unicode MS" w:eastAsia="Arial Unicode MS"/>
          <w:i w:val="1"/>
          <w:iCs w:val="1"/>
          <w:sz w:val="16"/>
          <w:szCs w:val="16"/>
          <w:rtl w:val="0"/>
          <w:lang w:val="en-US"/>
        </w:rPr>
        <w:t>Understanding Policy-Based Networking</w:t>
      </w:r>
      <w:r>
        <w:rPr>
          <w:rFonts w:ascii="Century Schoolbook" w:cs="Arial Unicode MS" w:hAnsi="Arial Unicode MS" w:eastAsia="Arial Unicode MS"/>
          <w:sz w:val="16"/>
          <w:szCs w:val="16"/>
          <w:rtl w:val="0"/>
          <w:lang w:val="en-US"/>
        </w:rPr>
        <w:t xml:space="preserve"> (2nd. ed.). Wiley, New York, NY.</w:t>
      </w:r>
    </w:p>
    <w:p>
      <w:pPr>
        <w:pStyle w:val="ACM Reference"/>
        <w:rPr>
          <w:sz w:val="16"/>
          <w:szCs w:val="16"/>
          <w:rtl w:val="0"/>
        </w:rPr>
      </w:pPr>
      <w:r>
        <w:rPr>
          <w:rFonts w:ascii="Century Schoolbook" w:cs="Arial Unicode MS" w:hAnsi="Arial Unicode MS" w:eastAsia="Arial Unicode MS"/>
          <w:sz w:val="16"/>
          <w:szCs w:val="16"/>
          <w:rtl w:val="0"/>
          <w:lang w:val="en-US"/>
        </w:rPr>
        <w:t xml:space="preserve">David H. Laidlaw, J. Scott Davidson, Timothy S. Miller, Marco da Silva, R. M. Kirby, William H. Warren, and Michael Tarr. 2001. Quantitative comparative evaluation of 2D vector field visualization methods. In </w:t>
      </w:r>
      <w:r>
        <w:rPr>
          <w:rFonts w:ascii="Century Schoolbook" w:cs="Arial Unicode MS" w:hAnsi="Arial Unicode MS" w:eastAsia="Arial Unicode MS"/>
          <w:i w:val="1"/>
          <w:iCs w:val="1"/>
          <w:sz w:val="16"/>
          <w:szCs w:val="16"/>
          <w:rtl w:val="0"/>
          <w:lang w:val="en-US"/>
        </w:rPr>
        <w:t>Proceedings of the Conference on Visualization (VIS</w:t>
      </w:r>
      <w:r>
        <w:rPr>
          <w:rFonts w:ascii="Arial Unicode MS" w:cs="Arial Unicode MS" w:hAnsi="Century Schoolbook" w:eastAsia="Arial Unicode MS" w:hint="default"/>
          <w:i w:val="1"/>
          <w:iCs w:val="1"/>
          <w:sz w:val="16"/>
          <w:szCs w:val="16"/>
          <w:rtl w:val="0"/>
          <w:lang w:val="en-US"/>
        </w:rPr>
        <w:t>’</w:t>
      </w:r>
      <w:r>
        <w:rPr>
          <w:rFonts w:ascii="Century Schoolbook" w:cs="Arial Unicode MS" w:hAnsi="Arial Unicode MS" w:eastAsia="Arial Unicode MS"/>
          <w:i w:val="1"/>
          <w:iCs w:val="1"/>
          <w:sz w:val="16"/>
          <w:szCs w:val="16"/>
          <w:rtl w:val="0"/>
          <w:lang w:val="en-US"/>
        </w:rPr>
        <w:t>01)</w:t>
      </w:r>
      <w:r>
        <w:rPr>
          <w:rFonts w:ascii="Century Schoolbook" w:cs="Arial Unicode MS" w:hAnsi="Arial Unicode MS" w:eastAsia="Arial Unicode MS"/>
          <w:sz w:val="16"/>
          <w:szCs w:val="16"/>
          <w:rtl w:val="0"/>
          <w:lang w:val="en-US"/>
        </w:rPr>
        <w:t>. IEEE Computer Society, Los Alamitos, CA, 143</w:t>
      </w:r>
      <w:r>
        <w:rPr>
          <w:rFonts w:ascii="Arial Unicode MS" w:cs="Arial Unicode MS" w:hAnsi="Century Schoolbook" w:eastAsia="Arial Unicode MS" w:hint="default"/>
          <w:sz w:val="16"/>
          <w:szCs w:val="16"/>
          <w:rtl w:val="0"/>
          <w:lang w:val="en-US"/>
        </w:rPr>
        <w:t>–</w:t>
      </w:r>
      <w:r>
        <w:rPr>
          <w:rFonts w:ascii="Century Schoolbook" w:cs="Arial Unicode MS" w:hAnsi="Arial Unicode MS" w:eastAsia="Arial Unicode MS"/>
          <w:sz w:val="16"/>
          <w:szCs w:val="16"/>
          <w:rtl w:val="0"/>
          <w:lang w:val="en-US"/>
        </w:rPr>
        <w:t>150.</w:t>
      </w:r>
    </w:p>
    <w:p>
      <w:pPr>
        <w:pStyle w:val="ACM Reference"/>
        <w:rPr>
          <w:sz w:val="16"/>
          <w:szCs w:val="16"/>
          <w:rtl w:val="0"/>
        </w:rPr>
      </w:pPr>
      <w:r>
        <w:rPr>
          <w:rFonts w:ascii="Century Schoolbook" w:cs="Arial Unicode MS" w:hAnsi="Arial Unicode MS" w:eastAsia="Arial Unicode MS"/>
          <w:sz w:val="16"/>
          <w:szCs w:val="16"/>
          <w:rtl w:val="0"/>
          <w:lang w:val="en-US"/>
        </w:rPr>
        <w:t xml:space="preserve">Newton Lee. 2005. Interview with Bill Kinder: January 13, 2005. Video, </w:t>
      </w:r>
      <w:r>
        <w:rPr>
          <w:rFonts w:ascii="Century Schoolbook" w:cs="Arial Unicode MS" w:hAnsi="Arial Unicode MS" w:eastAsia="Arial Unicode MS"/>
          <w:i w:val="1"/>
          <w:iCs w:val="1"/>
          <w:sz w:val="16"/>
          <w:szCs w:val="16"/>
          <w:rtl w:val="0"/>
          <w:lang w:val="en-US"/>
        </w:rPr>
        <w:t>Comput. Entertain</w:t>
      </w:r>
      <w:r>
        <w:rPr>
          <w:rFonts w:ascii="Century Schoolbook" w:cs="Arial Unicode MS" w:hAnsi="Arial Unicode MS" w:eastAsia="Arial Unicode MS"/>
          <w:sz w:val="16"/>
          <w:szCs w:val="16"/>
          <w:rtl w:val="0"/>
          <w:lang w:val="en-US"/>
        </w:rPr>
        <w:t xml:space="preserve">. 3, 1, Article 4 (Jan.-March 2005). </w:t>
      </w:r>
      <w:r>
        <w:rPr>
          <w:rFonts w:ascii="Courier New"/>
          <w:sz w:val="16"/>
          <w:szCs w:val="16"/>
          <w:rtl w:val="0"/>
          <w:lang w:val="en-US"/>
        </w:rPr>
        <w:t>DOI</w:t>
      </w:r>
      <w:r>
        <w:rPr>
          <w:rFonts w:ascii="Century Schoolbook" w:cs="Arial Unicode MS" w:hAnsi="Arial Unicode MS" w:eastAsia="Arial Unicode MS"/>
          <w:sz w:val="16"/>
          <w:szCs w:val="16"/>
          <w:rtl w:val="0"/>
          <w:lang w:val="en-US"/>
        </w:rPr>
        <w:t>:http://dx.doi.org/10.1145/1057270.1057278</w:t>
      </w:r>
    </w:p>
    <w:p>
      <w:pPr>
        <w:pStyle w:val="ACM Reference"/>
        <w:rPr>
          <w:sz w:val="16"/>
          <w:szCs w:val="16"/>
          <w:rtl w:val="0"/>
        </w:rPr>
      </w:pPr>
      <w:r>
        <w:rPr>
          <w:rFonts w:ascii="Century Schoolbook" w:cs="Arial Unicode MS" w:hAnsi="Arial Unicode MS" w:eastAsia="Arial Unicode MS"/>
          <w:sz w:val="16"/>
          <w:szCs w:val="16"/>
          <w:rtl w:val="0"/>
          <w:lang w:val="en-US"/>
        </w:rPr>
        <w:t xml:space="preserve">Zhaoping Li. 1998. A neural model of contour integration in the primary visual cortex. </w:t>
      </w:r>
      <w:r>
        <w:rPr>
          <w:rFonts w:ascii="Century Schoolbook" w:cs="Arial Unicode MS" w:hAnsi="Arial Unicode MS" w:eastAsia="Arial Unicode MS"/>
          <w:i w:val="1"/>
          <w:iCs w:val="1"/>
          <w:sz w:val="16"/>
          <w:szCs w:val="16"/>
          <w:rtl w:val="0"/>
          <w:lang w:val="en-US"/>
        </w:rPr>
        <w:t>Neural Comput</w:t>
      </w:r>
      <w:r>
        <w:rPr>
          <w:rFonts w:ascii="Century Schoolbook" w:cs="Arial Unicode MS" w:hAnsi="Arial Unicode MS" w:eastAsia="Arial Unicode MS"/>
          <w:sz w:val="16"/>
          <w:szCs w:val="16"/>
          <w:rtl w:val="0"/>
          <w:lang w:val="en-US"/>
        </w:rPr>
        <w:t>. 10, 4 (1998), 903</w:t>
      </w:r>
      <w:r>
        <w:rPr>
          <w:rFonts w:ascii="Arial Unicode MS" w:cs="Arial Unicode MS" w:hAnsi="Century Schoolbook" w:eastAsia="Arial Unicode MS" w:hint="default"/>
          <w:sz w:val="16"/>
          <w:szCs w:val="16"/>
          <w:rtl w:val="0"/>
          <w:lang w:val="en-US"/>
        </w:rPr>
        <w:t>–</w:t>
      </w:r>
      <w:r>
        <w:rPr>
          <w:rFonts w:ascii="Century Schoolbook" w:cs="Arial Unicode MS" w:hAnsi="Arial Unicode MS" w:eastAsia="Arial Unicode MS"/>
          <w:sz w:val="16"/>
          <w:szCs w:val="16"/>
          <w:rtl w:val="0"/>
          <w:lang w:val="en-US"/>
        </w:rPr>
        <w:t xml:space="preserve">940. </w:t>
      </w:r>
      <w:r>
        <w:rPr>
          <w:rFonts w:ascii="Courier New"/>
          <w:sz w:val="16"/>
          <w:szCs w:val="16"/>
          <w:rtl w:val="0"/>
          <w:lang w:val="en-US"/>
        </w:rPr>
        <w:t>DOI</w:t>
      </w:r>
      <w:r>
        <w:rPr>
          <w:rFonts w:ascii="Century Schoolbook" w:cs="Arial Unicode MS" w:hAnsi="Arial Unicode MS" w:eastAsia="Arial Unicode MS"/>
          <w:sz w:val="16"/>
          <w:szCs w:val="16"/>
          <w:rtl w:val="0"/>
          <w:lang w:val="en-US"/>
        </w:rPr>
        <w:t>:http://dx.doi.org/10.1162/089976698300017557</w:t>
      </w:r>
    </w:p>
    <w:p>
      <w:pPr>
        <w:pStyle w:val="ACM Reference"/>
        <w:rPr>
          <w:sz w:val="16"/>
          <w:szCs w:val="16"/>
          <w:rtl w:val="0"/>
        </w:rPr>
      </w:pPr>
      <w:r>
        <w:rPr>
          <w:rFonts w:ascii="Century Schoolbook" w:cs="Arial Unicode MS" w:hAnsi="Arial Unicode MS" w:eastAsia="Arial Unicode MS"/>
          <w:sz w:val="16"/>
          <w:szCs w:val="16"/>
          <w:rtl w:val="0"/>
          <w:lang w:val="en-US"/>
        </w:rPr>
        <w:t xml:space="preserve">Nick Lund. 2001. </w:t>
      </w:r>
      <w:r>
        <w:rPr>
          <w:rFonts w:ascii="Century Schoolbook" w:cs="Arial Unicode MS" w:hAnsi="Arial Unicode MS" w:eastAsia="Arial Unicode MS"/>
          <w:i w:val="1"/>
          <w:iCs w:val="1"/>
          <w:sz w:val="16"/>
          <w:szCs w:val="16"/>
          <w:rtl w:val="0"/>
          <w:lang w:val="en-US"/>
        </w:rPr>
        <w:t>Attention and Pattern Recognition</w:t>
      </w:r>
      <w:r>
        <w:rPr>
          <w:rFonts w:ascii="Century Schoolbook" w:cs="Arial Unicode MS" w:hAnsi="Arial Unicode MS" w:eastAsia="Arial Unicode MS"/>
          <w:sz w:val="16"/>
          <w:szCs w:val="16"/>
          <w:rtl w:val="0"/>
          <w:lang w:val="en-US"/>
        </w:rPr>
        <w:t>. Routledge, New York, NY.</w:t>
      </w:r>
    </w:p>
    <w:p>
      <w:pPr>
        <w:pStyle w:val="ACM Reference"/>
        <w:rPr>
          <w:sz w:val="16"/>
          <w:szCs w:val="16"/>
          <w:rtl w:val="0"/>
        </w:rPr>
      </w:pPr>
      <w:r>
        <w:rPr>
          <w:rFonts w:ascii="Century Schoolbook" w:cs="Arial Unicode MS" w:hAnsi="Arial Unicode MS" w:eastAsia="Arial Unicode MS"/>
          <w:sz w:val="16"/>
          <w:szCs w:val="16"/>
          <w:rtl w:val="0"/>
          <w:lang w:val="en-US"/>
        </w:rPr>
        <w:t xml:space="preserve">Dave Novak. 2003. Solder man. Video. In </w:t>
      </w:r>
      <w:r>
        <w:rPr>
          <w:rFonts w:ascii="Century Schoolbook" w:cs="Arial Unicode MS" w:hAnsi="Arial Unicode MS" w:eastAsia="Arial Unicode MS"/>
          <w:i w:val="1"/>
          <w:iCs w:val="1"/>
          <w:sz w:val="16"/>
          <w:szCs w:val="16"/>
          <w:rtl w:val="0"/>
          <w:lang w:val="en-US"/>
        </w:rPr>
        <w:t>ACM SIGGRAPH 2003 Video Review on Animation theater Program: Part I - Vol. 145 (July 27</w:t>
      </w:r>
      <w:r>
        <w:rPr>
          <w:rFonts w:ascii="Arial Unicode MS" w:cs="Arial Unicode MS" w:hAnsi="Century Schoolbook" w:eastAsia="Arial Unicode MS" w:hint="default"/>
          <w:i w:val="1"/>
          <w:iCs w:val="1"/>
          <w:sz w:val="16"/>
          <w:szCs w:val="16"/>
          <w:rtl w:val="0"/>
          <w:lang w:val="en-US"/>
        </w:rPr>
        <w:t>–</w:t>
      </w:r>
      <w:r>
        <w:rPr>
          <w:rFonts w:ascii="Century Schoolbook" w:cs="Arial Unicode MS" w:hAnsi="Arial Unicode MS" w:eastAsia="Arial Unicode MS"/>
          <w:i w:val="1"/>
          <w:iCs w:val="1"/>
          <w:sz w:val="16"/>
          <w:szCs w:val="16"/>
          <w:rtl w:val="0"/>
          <w:lang w:val="en-US"/>
        </w:rPr>
        <w:t>27, 2003)</w:t>
      </w:r>
      <w:r>
        <w:rPr>
          <w:rFonts w:ascii="Century Schoolbook" w:cs="Arial Unicode MS" w:hAnsi="Arial Unicode MS" w:eastAsia="Arial Unicode MS"/>
          <w:sz w:val="16"/>
          <w:szCs w:val="16"/>
          <w:rtl w:val="0"/>
          <w:lang w:val="en-US"/>
        </w:rPr>
        <w:t xml:space="preserve">. ACM Press, New York, NY, 4. </w:t>
      </w:r>
      <w:r>
        <w:rPr>
          <w:rFonts w:ascii="Courier New"/>
          <w:sz w:val="16"/>
          <w:szCs w:val="16"/>
          <w:rtl w:val="0"/>
          <w:lang w:val="en-US"/>
        </w:rPr>
        <w:t>DOI</w:t>
      </w:r>
      <w:r>
        <w:rPr>
          <w:rFonts w:ascii="Century Schoolbook" w:cs="Arial Unicode MS" w:hAnsi="Arial Unicode MS" w:eastAsia="Arial Unicode MS"/>
          <w:sz w:val="16"/>
          <w:szCs w:val="16"/>
          <w:rtl w:val="0"/>
          <w:lang w:val="en-US"/>
        </w:rPr>
        <w:t>:http://dx.doi.org/99.9999/woot07-S422</w:t>
      </w:r>
    </w:p>
    <w:p>
      <w:pPr>
        <w:pStyle w:val="ACM Reference"/>
        <w:rPr>
          <w:sz w:val="16"/>
          <w:szCs w:val="16"/>
          <w:rtl w:val="0"/>
        </w:rPr>
      </w:pPr>
      <w:r>
        <w:rPr>
          <w:rFonts w:ascii="Century Schoolbook" w:cs="Arial Unicode MS" w:hAnsi="Arial Unicode MS" w:eastAsia="Arial Unicode MS"/>
          <w:sz w:val="16"/>
          <w:szCs w:val="16"/>
          <w:rtl w:val="0"/>
          <w:lang w:val="en-US"/>
        </w:rPr>
        <w:t>Barack Obama. 2008. A more perfect union. Video. (5 March 2008). Retrieved March 21, 2008 from http://video.google.com/videoplay?docid=6528042696351994555</w:t>
      </w:r>
    </w:p>
    <w:p>
      <w:pPr>
        <w:pStyle w:val="ACM Reference"/>
        <w:rPr>
          <w:sz w:val="16"/>
          <w:szCs w:val="16"/>
          <w:rtl w:val="0"/>
        </w:rPr>
      </w:pPr>
      <w:r>
        <w:rPr>
          <w:rFonts w:ascii="Century Schoolbook" w:cs="Arial Unicode MS" w:hAnsi="Arial Unicode MS" w:eastAsia="Arial Unicode MS"/>
          <w:sz w:val="16"/>
          <w:szCs w:val="16"/>
          <w:rtl w:val="0"/>
          <w:lang w:val="en-US"/>
        </w:rPr>
        <w:t xml:space="preserve">Daniel Pineo and Colin Ware. 2008. Neural modeling of flow rendering effectiveness. In </w:t>
      </w:r>
      <w:r>
        <w:rPr>
          <w:rFonts w:ascii="Century Schoolbook" w:cs="Arial Unicode MS" w:hAnsi="Arial Unicode MS" w:eastAsia="Arial Unicode MS"/>
          <w:i w:val="1"/>
          <w:iCs w:val="1"/>
          <w:sz w:val="16"/>
          <w:szCs w:val="16"/>
          <w:rtl w:val="0"/>
          <w:lang w:val="en-US"/>
        </w:rPr>
        <w:t>Proceedings of the 5th Symposium on Applied Perception in Graphics and Visualization (APGV</w:t>
      </w:r>
      <w:r>
        <w:rPr>
          <w:rFonts w:ascii="Arial Unicode MS" w:cs="Arial Unicode MS" w:hAnsi="Century Schoolbook" w:eastAsia="Arial Unicode MS" w:hint="default"/>
          <w:i w:val="1"/>
          <w:iCs w:val="1"/>
          <w:sz w:val="16"/>
          <w:szCs w:val="16"/>
          <w:rtl w:val="0"/>
          <w:lang w:val="en-US"/>
        </w:rPr>
        <w:t>’</w:t>
      </w:r>
      <w:r>
        <w:rPr>
          <w:rFonts w:ascii="Century Schoolbook" w:cs="Arial Unicode MS" w:hAnsi="Arial Unicode MS" w:eastAsia="Arial Unicode MS"/>
          <w:i w:val="1"/>
          <w:iCs w:val="1"/>
          <w:sz w:val="16"/>
          <w:szCs w:val="16"/>
          <w:rtl w:val="0"/>
          <w:lang w:val="en-US"/>
        </w:rPr>
        <w:t>08)</w:t>
      </w:r>
      <w:r>
        <w:rPr>
          <w:rFonts w:ascii="Century Schoolbook" w:cs="Arial Unicode MS" w:hAnsi="Arial Unicode MS" w:eastAsia="Arial Unicode MS"/>
          <w:sz w:val="16"/>
          <w:szCs w:val="16"/>
          <w:rtl w:val="0"/>
          <w:lang w:val="en-US"/>
        </w:rPr>
        <w:t>. ACM, New York, NY, 171</w:t>
      </w:r>
      <w:r>
        <w:rPr>
          <w:rFonts w:ascii="Arial Unicode MS" w:cs="Arial Unicode MS" w:hAnsi="Century Schoolbook" w:eastAsia="Arial Unicode MS" w:hint="default"/>
          <w:sz w:val="16"/>
          <w:szCs w:val="16"/>
          <w:rtl w:val="0"/>
          <w:lang w:val="en-US"/>
        </w:rPr>
        <w:t>–</w:t>
      </w:r>
      <w:r>
        <w:rPr>
          <w:rFonts w:ascii="Century Schoolbook" w:cs="Arial Unicode MS" w:hAnsi="Arial Unicode MS" w:eastAsia="Arial Unicode MS"/>
          <w:sz w:val="16"/>
          <w:szCs w:val="16"/>
          <w:rtl w:val="0"/>
          <w:lang w:val="en-US"/>
        </w:rPr>
        <w:t xml:space="preserve">178. </w:t>
      </w:r>
      <w:r>
        <w:rPr>
          <w:rFonts w:ascii="Courier New"/>
          <w:sz w:val="16"/>
          <w:szCs w:val="16"/>
          <w:rtl w:val="0"/>
          <w:lang w:val="en-US"/>
        </w:rPr>
        <w:t>DOI</w:t>
      </w:r>
      <w:r>
        <w:rPr>
          <w:rFonts w:ascii="Century Schoolbook" w:cs="Arial Unicode MS" w:hAnsi="Arial Unicode MS" w:eastAsia="Arial Unicode MS"/>
          <w:sz w:val="16"/>
          <w:szCs w:val="16"/>
          <w:rtl w:val="0"/>
          <w:lang w:val="en-US"/>
        </w:rPr>
        <w:t>:http://dx.doi.org/10.1145/1394281.1394313</w:t>
      </w:r>
    </w:p>
    <w:p>
      <w:pPr>
        <w:pStyle w:val="ACM Reference"/>
        <w:rPr>
          <w:sz w:val="16"/>
          <w:szCs w:val="16"/>
          <w:rtl w:val="0"/>
        </w:rPr>
      </w:pPr>
      <w:r>
        <w:rPr>
          <w:rFonts w:ascii="Century Schoolbook" w:cs="Arial Unicode MS" w:hAnsi="Arial Unicode MS" w:eastAsia="Arial Unicode MS"/>
          <w:sz w:val="16"/>
          <w:szCs w:val="16"/>
          <w:rtl w:val="0"/>
          <w:lang w:val="en-US"/>
        </w:rPr>
        <w:t>Poker-Edge.Com. 2006. Stats and Analysis. (March 2006).  Retrieved June 7, 2006 from http://www.poker-edge.com/stats.php</w:t>
      </w:r>
    </w:p>
    <w:p>
      <w:pPr>
        <w:pStyle w:val="ACM Reference"/>
        <w:rPr>
          <w:sz w:val="16"/>
          <w:szCs w:val="16"/>
          <w:rtl w:val="0"/>
        </w:rPr>
      </w:pPr>
      <w:r>
        <w:rPr>
          <w:rFonts w:ascii="Century Schoolbook" w:cs="Arial Unicode MS" w:hAnsi="Arial Unicode MS" w:eastAsia="Arial Unicode MS"/>
          <w:sz w:val="16"/>
          <w:szCs w:val="16"/>
          <w:rtl w:val="0"/>
          <w:lang w:val="en-US"/>
        </w:rPr>
        <w:t xml:space="preserve">Bernard Rous. 2008. The Enabling of Digital Libraries. </w:t>
      </w:r>
      <w:r>
        <w:rPr>
          <w:rFonts w:ascii="Century Schoolbook" w:cs="Arial Unicode MS" w:hAnsi="Arial Unicode MS" w:eastAsia="Arial Unicode MS"/>
          <w:i w:val="1"/>
          <w:iCs w:val="1"/>
          <w:sz w:val="16"/>
          <w:szCs w:val="16"/>
          <w:rtl w:val="0"/>
          <w:lang w:val="en-US"/>
        </w:rPr>
        <w:t>Digital Libraries</w:t>
      </w:r>
      <w:r>
        <w:rPr>
          <w:rFonts w:ascii="Century Schoolbook" w:cs="Arial Unicode MS" w:hAnsi="Arial Unicode MS" w:eastAsia="Arial Unicode MS"/>
          <w:sz w:val="16"/>
          <w:szCs w:val="16"/>
          <w:rtl w:val="0"/>
          <w:lang w:val="en-US"/>
        </w:rPr>
        <w:t xml:space="preserve"> 12, 3, Article 5 (July 2008). To appear.</w:t>
      </w:r>
    </w:p>
    <w:p>
      <w:pPr>
        <w:pStyle w:val="ACM Reference"/>
        <w:rPr>
          <w:sz w:val="16"/>
          <w:szCs w:val="16"/>
          <w:rtl w:val="0"/>
        </w:rPr>
      </w:pPr>
      <w:r>
        <w:rPr>
          <w:rFonts w:ascii="Century Schoolbook" w:cs="Arial Unicode MS" w:hAnsi="Arial Unicode MS" w:eastAsia="Arial Unicode MS"/>
          <w:sz w:val="16"/>
          <w:szCs w:val="16"/>
          <w:rtl w:val="0"/>
          <w:lang w:val="en-US"/>
        </w:rPr>
        <w:t xml:space="preserve">Mehdi Saeedi, Morteza Saheb Zamani, and Mehdi Sedighi. 2010a. A library-based synthesis methodology for reversible logic. </w:t>
      </w:r>
      <w:r>
        <w:rPr>
          <w:rFonts w:ascii="Century Schoolbook" w:cs="Arial Unicode MS" w:hAnsi="Arial Unicode MS" w:eastAsia="Arial Unicode MS"/>
          <w:i w:val="1"/>
          <w:iCs w:val="1"/>
          <w:sz w:val="16"/>
          <w:szCs w:val="16"/>
          <w:rtl w:val="0"/>
          <w:lang w:val="en-US"/>
        </w:rPr>
        <w:t>Microelectron</w:t>
      </w:r>
      <w:r>
        <w:rPr>
          <w:rFonts w:ascii="Century Schoolbook" w:cs="Arial Unicode MS" w:hAnsi="Arial Unicode MS" w:eastAsia="Arial Unicode MS"/>
          <w:sz w:val="16"/>
          <w:szCs w:val="16"/>
          <w:rtl w:val="0"/>
          <w:lang w:val="en-US"/>
        </w:rPr>
        <w:t>. J. 41, 4 (April 2010), 185</w:t>
      </w:r>
      <w:r>
        <w:rPr>
          <w:rFonts w:ascii="Arial Unicode MS" w:cs="Arial Unicode MS" w:hAnsi="Century Schoolbook" w:eastAsia="Arial Unicode MS" w:hint="default"/>
          <w:sz w:val="16"/>
          <w:szCs w:val="16"/>
          <w:rtl w:val="0"/>
          <w:lang w:val="en-US"/>
        </w:rPr>
        <w:t>–</w:t>
      </w:r>
      <w:r>
        <w:rPr>
          <w:rFonts w:ascii="Century Schoolbook" w:cs="Arial Unicode MS" w:hAnsi="Arial Unicode MS" w:eastAsia="Arial Unicode MS"/>
          <w:sz w:val="16"/>
          <w:szCs w:val="16"/>
          <w:rtl w:val="0"/>
          <w:lang w:val="en-US"/>
        </w:rPr>
        <w:t>194.</w:t>
      </w:r>
    </w:p>
    <w:p>
      <w:pPr>
        <w:pStyle w:val="ACM Reference"/>
        <w:rPr>
          <w:sz w:val="16"/>
          <w:szCs w:val="16"/>
          <w:rtl w:val="0"/>
        </w:rPr>
      </w:pPr>
      <w:r>
        <w:rPr>
          <w:rFonts w:ascii="Century Schoolbook" w:cs="Arial Unicode MS" w:hAnsi="Arial Unicode MS" w:eastAsia="Arial Unicode MS"/>
          <w:sz w:val="16"/>
          <w:szCs w:val="16"/>
          <w:rtl w:val="0"/>
          <w:lang w:val="en-US"/>
        </w:rPr>
        <w:t xml:space="preserve">Mehdi Saeedi, Morteza Saheb Zamani, Mehdi Sedighi, and Zahra Sasanian. 2010b. Synthesis of Reversible Circuit Using Cycle-Based Approach. </w:t>
      </w:r>
      <w:r>
        <w:rPr>
          <w:rFonts w:ascii="Century Schoolbook" w:cs="Arial Unicode MS" w:hAnsi="Arial Unicode MS" w:eastAsia="Arial Unicode MS"/>
          <w:i w:val="1"/>
          <w:iCs w:val="1"/>
          <w:sz w:val="16"/>
          <w:szCs w:val="16"/>
          <w:rtl w:val="0"/>
          <w:lang w:val="en-US"/>
        </w:rPr>
        <w:t>J. Emerg. Technol. Comput. Syst</w:t>
      </w:r>
      <w:r>
        <w:rPr>
          <w:rFonts w:ascii="Century Schoolbook" w:cs="Arial Unicode MS" w:hAnsi="Arial Unicode MS" w:eastAsia="Arial Unicode MS"/>
          <w:sz w:val="16"/>
          <w:szCs w:val="16"/>
          <w:rtl w:val="0"/>
          <w:lang w:val="en-US"/>
        </w:rPr>
        <w:t>. 6, 4 (Dec. 2010).</w:t>
      </w:r>
    </w:p>
    <w:p>
      <w:pPr>
        <w:pStyle w:val="ACM Reference"/>
        <w:rPr>
          <w:sz w:val="16"/>
          <w:szCs w:val="16"/>
          <w:rtl w:val="0"/>
        </w:rPr>
      </w:pPr>
      <w:r>
        <w:rPr>
          <w:rFonts w:ascii="Century Schoolbook" w:cs="Arial Unicode MS" w:hAnsi="Arial Unicode MS" w:eastAsia="Arial Unicode MS"/>
          <w:sz w:val="16"/>
          <w:szCs w:val="16"/>
          <w:rtl w:val="0"/>
          <w:lang w:val="en-US"/>
        </w:rPr>
        <w:t>Joseph Scientist. 2009. The fountain of youth. (Aug. 2009). Patent No. 12345, Filed July 1st., 2008, Issued Aug. 9th., 2009.</w:t>
      </w:r>
    </w:p>
    <w:p>
      <w:pPr>
        <w:pStyle w:val="ACM Reference"/>
        <w:rPr>
          <w:sz w:val="16"/>
          <w:szCs w:val="16"/>
          <w:rtl w:val="0"/>
        </w:rPr>
      </w:pPr>
      <w:r>
        <w:rPr>
          <w:rFonts w:ascii="Century Schoolbook" w:cs="Arial Unicode MS" w:hAnsi="Arial Unicode MS" w:eastAsia="Arial Unicode MS"/>
          <w:sz w:val="16"/>
          <w:szCs w:val="16"/>
          <w:rtl w:val="0"/>
          <w:lang w:val="en-US"/>
        </w:rPr>
        <w:t xml:space="preserve">Stan W. Smith. 2010. An experiment in bibliographic mark-up: Parsing metadata for XML export. In </w:t>
      </w:r>
      <w:r>
        <w:rPr>
          <w:rFonts w:ascii="Century Schoolbook" w:cs="Arial Unicode MS" w:hAnsi="Arial Unicode MS" w:eastAsia="Arial Unicode MS"/>
          <w:i w:val="1"/>
          <w:iCs w:val="1"/>
          <w:sz w:val="16"/>
          <w:szCs w:val="16"/>
          <w:rtl w:val="0"/>
          <w:lang w:val="en-US"/>
        </w:rPr>
        <w:t xml:space="preserve">Proceedings of the 3rd. annual workshop on Librarians and Computers (LAC </w:t>
      </w:r>
      <w:r>
        <w:rPr>
          <w:rFonts w:ascii="Arial Unicode MS" w:cs="Arial Unicode MS" w:hAnsi="Century Schoolbook" w:eastAsia="Arial Unicode MS" w:hint="default"/>
          <w:i w:val="1"/>
          <w:iCs w:val="1"/>
          <w:sz w:val="16"/>
          <w:szCs w:val="16"/>
          <w:rtl w:val="0"/>
          <w:lang w:val="en-US"/>
        </w:rPr>
        <w:t>’</w:t>
      </w:r>
      <w:r>
        <w:rPr>
          <w:rFonts w:ascii="Century Schoolbook" w:cs="Arial Unicode MS" w:hAnsi="Arial Unicode MS" w:eastAsia="Arial Unicode MS"/>
          <w:i w:val="1"/>
          <w:iCs w:val="1"/>
          <w:sz w:val="16"/>
          <w:szCs w:val="16"/>
          <w:rtl w:val="0"/>
          <w:lang w:val="en-US"/>
        </w:rPr>
        <w:t xml:space="preserve">10), </w:t>
      </w:r>
      <w:r>
        <w:rPr>
          <w:rFonts w:ascii="Century Schoolbook" w:cs="Arial Unicode MS" w:hAnsi="Arial Unicode MS" w:eastAsia="Arial Unicode MS"/>
          <w:sz w:val="16"/>
          <w:szCs w:val="16"/>
          <w:rtl w:val="0"/>
          <w:lang w:val="en-US"/>
        </w:rPr>
        <w:t>Reginald N. Smythe and Alexander Noble (Eds.), Vol. 3. Paparazzi Press, Milan Italy, 422</w:t>
      </w:r>
      <w:r>
        <w:rPr>
          <w:rFonts w:ascii="Arial Unicode MS" w:cs="Arial Unicode MS" w:hAnsi="Century Schoolbook" w:eastAsia="Arial Unicode MS" w:hint="default"/>
          <w:sz w:val="16"/>
          <w:szCs w:val="16"/>
          <w:rtl w:val="0"/>
          <w:lang w:val="en-US"/>
        </w:rPr>
        <w:t>–</w:t>
      </w:r>
      <w:r>
        <w:rPr>
          <w:rFonts w:ascii="Century Schoolbook" w:cs="Arial Unicode MS" w:hAnsi="Arial Unicode MS" w:eastAsia="Arial Unicode MS"/>
          <w:sz w:val="16"/>
          <w:szCs w:val="16"/>
          <w:rtl w:val="0"/>
          <w:lang w:val="en-US"/>
        </w:rPr>
        <w:t xml:space="preserve">431. </w:t>
      </w:r>
      <w:r>
        <w:rPr>
          <w:rFonts w:ascii="Courier New"/>
          <w:sz w:val="16"/>
          <w:szCs w:val="16"/>
          <w:rtl w:val="0"/>
          <w:lang w:val="en-US"/>
        </w:rPr>
        <w:t>DOI</w:t>
      </w:r>
      <w:r>
        <w:rPr>
          <w:rFonts w:ascii="Century Schoolbook" w:cs="Arial Unicode MS" w:hAnsi="Arial Unicode MS" w:eastAsia="Arial Unicode MS"/>
          <w:sz w:val="16"/>
          <w:szCs w:val="16"/>
          <w:rtl w:val="0"/>
          <w:lang w:val="en-US"/>
        </w:rPr>
        <w:t>:http://dx.doi.org/99.9999/woot07-S422</w:t>
      </w:r>
    </w:p>
    <w:p>
      <w:pPr>
        <w:pStyle w:val="ACM Reference"/>
        <w:rPr>
          <w:sz w:val="16"/>
          <w:szCs w:val="16"/>
          <w:rtl w:val="0"/>
        </w:rPr>
      </w:pPr>
      <w:r>
        <w:rPr>
          <w:rFonts w:ascii="Century Schoolbook" w:cs="Arial Unicode MS" w:hAnsi="Arial Unicode MS" w:eastAsia="Arial Unicode MS"/>
          <w:sz w:val="16"/>
          <w:szCs w:val="16"/>
          <w:rtl w:val="0"/>
          <w:lang w:val="en-US"/>
        </w:rPr>
        <w:t xml:space="preserve">Asad Z. Spector. 1990. Achieving application requirements. In </w:t>
      </w:r>
      <w:r>
        <w:rPr>
          <w:rFonts w:ascii="Century Schoolbook" w:cs="Arial Unicode MS" w:hAnsi="Arial Unicode MS" w:eastAsia="Arial Unicode MS"/>
          <w:i w:val="1"/>
          <w:iCs w:val="1"/>
          <w:sz w:val="16"/>
          <w:szCs w:val="16"/>
          <w:rtl w:val="0"/>
          <w:lang w:val="en-US"/>
        </w:rPr>
        <w:t>Distributed Systems</w:t>
      </w:r>
      <w:r>
        <w:rPr>
          <w:rFonts w:ascii="Century Schoolbook" w:cs="Arial Unicode MS" w:hAnsi="Arial Unicode MS" w:eastAsia="Arial Unicode MS"/>
          <w:sz w:val="16"/>
          <w:szCs w:val="16"/>
          <w:rtl w:val="0"/>
          <w:lang w:val="en-US"/>
        </w:rPr>
        <w:t xml:space="preserve"> (2nd. ed.), Sape Mullender (Ed.). ACM Press, New York, NY, 19</w:t>
      </w:r>
      <w:r>
        <w:rPr>
          <w:rFonts w:ascii="Arial Unicode MS" w:cs="Arial Unicode MS" w:hAnsi="Century Schoolbook" w:eastAsia="Arial Unicode MS" w:hint="default"/>
          <w:sz w:val="16"/>
          <w:szCs w:val="16"/>
          <w:rtl w:val="0"/>
          <w:lang w:val="en-US"/>
        </w:rPr>
        <w:t>–</w:t>
      </w:r>
      <w:r>
        <w:rPr>
          <w:rFonts w:ascii="Century Schoolbook" w:cs="Arial Unicode MS" w:hAnsi="Arial Unicode MS" w:eastAsia="Arial Unicode MS"/>
          <w:sz w:val="16"/>
          <w:szCs w:val="16"/>
          <w:rtl w:val="0"/>
          <w:lang w:val="en-US"/>
        </w:rPr>
        <w:t xml:space="preserve">33. </w:t>
      </w:r>
      <w:r>
        <w:rPr>
          <w:rFonts w:ascii="Courier New"/>
          <w:sz w:val="16"/>
          <w:szCs w:val="16"/>
          <w:rtl w:val="0"/>
          <w:lang w:val="en-US"/>
        </w:rPr>
        <w:t>DOI</w:t>
      </w:r>
      <w:r>
        <w:rPr>
          <w:rFonts w:ascii="Century Schoolbook" w:cs="Arial Unicode MS" w:hAnsi="Arial Unicode MS" w:eastAsia="Arial Unicode MS"/>
          <w:sz w:val="16"/>
          <w:szCs w:val="16"/>
          <w:rtl w:val="0"/>
          <w:lang w:val="en-US"/>
        </w:rPr>
        <w:t>:http://dx.doi.org/10.1145/90417.90738</w:t>
      </w:r>
    </w:p>
    <w:p>
      <w:pPr>
        <w:pStyle w:val="ACM Reference"/>
        <w:rPr>
          <w:sz w:val="16"/>
          <w:szCs w:val="16"/>
          <w:rtl w:val="0"/>
        </w:rPr>
      </w:pPr>
      <w:r>
        <w:rPr>
          <w:rFonts w:ascii="Century Schoolbook" w:cs="Arial Unicode MS" w:hAnsi="Arial Unicode MS" w:eastAsia="Arial Unicode MS"/>
          <w:sz w:val="16"/>
          <w:szCs w:val="16"/>
          <w:rtl w:val="0"/>
          <w:lang w:val="en-US"/>
        </w:rPr>
        <w:t>Harry Thornburg. 2001. Introduction to Bayesian Statistics. (March 2001). Retrieved March 2, 2005 from http://ccrma.stanford.edu/~jos/bayes/bayes.html</w:t>
      </w:r>
    </w:p>
    <w:p>
      <w:pPr>
        <w:pStyle w:val="ACM Reference"/>
        <w:rPr>
          <w:sz w:val="16"/>
          <w:szCs w:val="16"/>
          <w:rtl w:val="0"/>
        </w:rPr>
      </w:pPr>
      <w:r>
        <w:rPr>
          <w:rFonts w:ascii="Century Schoolbook" w:cs="Arial Unicode MS" w:hAnsi="Arial Unicode MS" w:eastAsia="Arial Unicode MS"/>
          <w:sz w:val="16"/>
          <w:szCs w:val="16"/>
          <w:rtl w:val="0"/>
          <w:lang w:val="en-US"/>
        </w:rPr>
        <w:t xml:space="preserve">Greg Turk and David Banks. 1996. </w:t>
      </w:r>
      <w:r>
        <w:rPr>
          <w:rFonts w:ascii="Century Schoolbook" w:cs="Arial Unicode MS" w:hAnsi="Arial Unicode MS" w:eastAsia="Arial Unicode MS"/>
          <w:i w:val="1"/>
          <w:iCs w:val="1"/>
          <w:sz w:val="16"/>
          <w:szCs w:val="16"/>
          <w:rtl w:val="0"/>
          <w:lang w:val="en-US"/>
        </w:rPr>
        <w:t>Image-guided streamline placement</w:t>
      </w:r>
      <w:r>
        <w:rPr>
          <w:rFonts w:ascii="Century Schoolbook" w:cs="Arial Unicode MS" w:hAnsi="Arial Unicode MS" w:eastAsia="Arial Unicode MS"/>
          <w:sz w:val="16"/>
          <w:szCs w:val="16"/>
          <w:rtl w:val="0"/>
          <w:lang w:val="en-US"/>
        </w:rPr>
        <w:t>. Technical Report I-CA2200. University</w:t>
      </w:r>
      <w:r>
        <w:rPr>
          <w:rFonts w:ascii="Arial Unicode MS" w:cs="Arial Unicode MS" w:hAnsi="Century Schoolbook" w:eastAsia="Arial Unicode MS" w:hint="default"/>
          <w:sz w:val="16"/>
          <w:szCs w:val="16"/>
          <w:rtl w:val="0"/>
          <w:lang w:val="en-US"/>
        </w:rPr>
        <w:t> </w:t>
      </w:r>
      <w:r>
        <w:rPr>
          <w:rFonts w:ascii="Century Schoolbook" w:cs="Arial Unicode MS" w:hAnsi="Arial Unicode MS" w:eastAsia="Arial Unicode MS"/>
          <w:sz w:val="16"/>
          <w:szCs w:val="16"/>
          <w:rtl w:val="0"/>
          <w:lang w:val="en-US"/>
        </w:rPr>
        <w:t>of</w:t>
      </w:r>
      <w:r>
        <w:rPr>
          <w:rFonts w:ascii="Arial Unicode MS" w:cs="Arial Unicode MS" w:hAnsi="Century Schoolbook" w:eastAsia="Arial Unicode MS" w:hint="default"/>
          <w:sz w:val="16"/>
          <w:szCs w:val="16"/>
          <w:rtl w:val="0"/>
          <w:lang w:val="en-US"/>
        </w:rPr>
        <w:t> </w:t>
      </w:r>
      <w:r>
        <w:rPr>
          <w:rFonts w:ascii="Century Schoolbook" w:cs="Arial Unicode MS" w:hAnsi="Arial Unicode MS" w:eastAsia="Arial Unicode MS"/>
          <w:sz w:val="16"/>
          <w:szCs w:val="16"/>
          <w:rtl w:val="0"/>
          <w:lang w:val="en-US"/>
        </w:rPr>
        <w:t>California,</w:t>
      </w:r>
      <w:r>
        <w:rPr>
          <w:rFonts w:ascii="Arial Unicode MS" w:cs="Arial Unicode MS" w:hAnsi="Century Schoolbook" w:eastAsia="Arial Unicode MS" w:hint="default"/>
          <w:sz w:val="16"/>
          <w:szCs w:val="16"/>
          <w:rtl w:val="0"/>
          <w:lang w:val="en-US"/>
        </w:rPr>
        <w:t> </w:t>
      </w:r>
      <w:r>
        <w:rPr>
          <w:rFonts w:ascii="Century Schoolbook" w:cs="Arial Unicode MS" w:hAnsi="Arial Unicode MS" w:eastAsia="Arial Unicode MS"/>
          <w:sz w:val="16"/>
          <w:szCs w:val="16"/>
          <w:rtl w:val="0"/>
          <w:lang w:val="en-US"/>
        </w:rPr>
        <w:t>Santa</w:t>
      </w:r>
      <w:r>
        <w:rPr>
          <w:rFonts w:ascii="Arial Unicode MS" w:cs="Arial Unicode MS" w:hAnsi="Century Schoolbook" w:eastAsia="Arial Unicode MS" w:hint="default"/>
          <w:sz w:val="16"/>
          <w:szCs w:val="16"/>
          <w:rtl w:val="0"/>
          <w:lang w:val="en-US"/>
        </w:rPr>
        <w:t> </w:t>
      </w:r>
      <w:r>
        <w:rPr>
          <w:rFonts w:ascii="Century Schoolbook" w:cs="Arial Unicode MS" w:hAnsi="Arial Unicode MS" w:eastAsia="Arial Unicode MS"/>
          <w:sz w:val="16"/>
          <w:szCs w:val="16"/>
          <w:rtl w:val="0"/>
          <w:lang w:val="en-US"/>
        </w:rPr>
        <w:t>Barbara,</w:t>
      </w:r>
      <w:r>
        <w:rPr>
          <w:rFonts w:ascii="Arial Unicode MS" w:cs="Arial Unicode MS" w:hAnsi="Century Schoolbook" w:eastAsia="Arial Unicode MS" w:hint="default"/>
          <w:sz w:val="16"/>
          <w:szCs w:val="16"/>
          <w:rtl w:val="0"/>
          <w:lang w:val="en-US"/>
        </w:rPr>
        <w:t> </w:t>
      </w:r>
      <w:r>
        <w:rPr>
          <w:rFonts w:ascii="Century Schoolbook" w:cs="Arial Unicode MS" w:hAnsi="Arial Unicode MS" w:eastAsia="Arial Unicode MS"/>
          <w:sz w:val="16"/>
          <w:szCs w:val="16"/>
          <w:rtl w:val="0"/>
          <w:lang w:val="en-US"/>
        </w:rPr>
        <w:t>CA.</w:t>
      </w:r>
      <w:r>
        <w:rPr>
          <w:rFonts w:ascii="Arial Unicode MS" w:cs="Arial Unicode MS" w:hAnsi="Century Schoolbook" w:eastAsia="Arial Unicode MS" w:hint="default"/>
          <w:sz w:val="16"/>
          <w:szCs w:val="16"/>
          <w:rtl w:val="0"/>
          <w:lang w:val="en-US"/>
        </w:rPr>
        <w:t> </w:t>
      </w:r>
      <w:r>
        <w:rPr>
          <w:rFonts w:ascii="Century Schoolbook" w:cs="Arial Unicode MS" w:hAnsi="Arial Unicode MS" w:eastAsia="Arial Unicode MS"/>
          <w:sz w:val="16"/>
          <w:szCs w:val="16"/>
          <w:rtl w:val="0"/>
          <w:lang w:val="en-US"/>
        </w:rPr>
        <w:t>453</w:t>
      </w:r>
      <w:r>
        <w:rPr>
          <w:rFonts w:ascii="Arial Unicode MS" w:cs="Arial Unicode MS" w:hAnsi="Century Schoolbook" w:eastAsia="Arial Unicode MS" w:hint="default"/>
          <w:sz w:val="16"/>
          <w:szCs w:val="16"/>
          <w:rtl w:val="0"/>
          <w:lang w:val="en-US"/>
        </w:rPr>
        <w:t>–</w:t>
      </w:r>
      <w:r>
        <w:rPr>
          <w:rFonts w:ascii="Century Schoolbook" w:cs="Arial Unicode MS" w:hAnsi="Arial Unicode MS" w:eastAsia="Arial Unicode MS"/>
          <w:sz w:val="16"/>
          <w:szCs w:val="16"/>
          <w:rtl w:val="0"/>
          <w:lang w:val="en-US"/>
        </w:rPr>
        <w:t>460</w:t>
      </w:r>
      <w:r>
        <w:rPr>
          <w:rFonts w:ascii="Arial Unicode MS" w:cs="Arial Unicode MS" w:hAnsi="Century Schoolbook" w:eastAsia="Arial Unicode MS" w:hint="default"/>
          <w:sz w:val="16"/>
          <w:szCs w:val="16"/>
          <w:rtl w:val="0"/>
          <w:lang w:val="en-US"/>
        </w:rPr>
        <w:t> </w:t>
      </w:r>
      <w:r>
        <w:rPr>
          <w:rFonts w:ascii="Century Schoolbook" w:cs="Arial Unicode MS" w:hAnsi="Arial Unicode MS" w:eastAsia="Arial Unicode MS"/>
          <w:sz w:val="16"/>
          <w:szCs w:val="16"/>
          <w:rtl w:val="0"/>
          <w:lang w:val="en-US"/>
        </w:rPr>
        <w:t xml:space="preserve">pages. </w:t>
      </w:r>
      <w:r>
        <w:rPr>
          <w:rFonts w:ascii="Courier New"/>
          <w:sz w:val="16"/>
          <w:szCs w:val="16"/>
          <w:rtl w:val="0"/>
          <w:lang w:val="en-US"/>
        </w:rPr>
        <w:t>DOI</w:t>
      </w:r>
      <w:r>
        <w:rPr>
          <w:rFonts w:ascii="Century Schoolbook" w:cs="Arial Unicode MS" w:hAnsi="Arial Unicode MS" w:eastAsia="Arial Unicode MS"/>
          <w:sz w:val="16"/>
          <w:szCs w:val="16"/>
          <w:rtl w:val="0"/>
          <w:lang w:val="en-US"/>
        </w:rPr>
        <w:t>:http://dx.doi.org/10.1145/237170.237285</w:t>
      </w:r>
    </w:p>
    <w:p>
      <w:pPr>
        <w:pStyle w:val="ACM Reference"/>
        <w:rPr>
          <w:sz w:val="16"/>
          <w:szCs w:val="16"/>
          <w:rtl w:val="0"/>
        </w:rPr>
      </w:pPr>
      <w:r>
        <w:rPr>
          <w:rFonts w:ascii="Century Schoolbook" w:cs="Arial Unicode MS" w:hAnsi="Arial Unicode MS" w:eastAsia="Arial Unicode MS"/>
          <w:sz w:val="16"/>
          <w:szCs w:val="16"/>
          <w:rtl w:val="0"/>
          <w:lang w:val="en-US"/>
        </w:rPr>
        <w:t xml:space="preserve">Colin Ware. 2008. Toward a Perceptual Theory of Flow Visualization. </w:t>
      </w:r>
      <w:r>
        <w:rPr>
          <w:rFonts w:ascii="Century Schoolbook" w:cs="Arial Unicode MS" w:hAnsi="Arial Unicode MS" w:eastAsia="Arial Unicode MS"/>
          <w:i w:val="1"/>
          <w:iCs w:val="1"/>
          <w:sz w:val="16"/>
          <w:szCs w:val="16"/>
          <w:rtl w:val="0"/>
          <w:lang w:val="en-US"/>
        </w:rPr>
        <w:t>IEEE Comput. Graph. Appl</w:t>
      </w:r>
      <w:r>
        <w:rPr>
          <w:rFonts w:ascii="Century Schoolbook" w:cs="Arial Unicode MS" w:hAnsi="Arial Unicode MS" w:eastAsia="Arial Unicode MS"/>
          <w:sz w:val="16"/>
          <w:szCs w:val="16"/>
          <w:rtl w:val="0"/>
          <w:lang w:val="en-US"/>
        </w:rPr>
        <w:t>. 28, 2 (2008), 6</w:t>
      </w:r>
      <w:r>
        <w:rPr>
          <w:rFonts w:ascii="Arial Unicode MS" w:cs="Arial Unicode MS" w:hAnsi="Century Schoolbook" w:eastAsia="Arial Unicode MS" w:hint="default"/>
          <w:sz w:val="16"/>
          <w:szCs w:val="16"/>
          <w:rtl w:val="0"/>
          <w:lang w:val="en-US"/>
        </w:rPr>
        <w:t>–</w:t>
      </w:r>
      <w:r>
        <w:rPr>
          <w:rFonts w:ascii="Century Schoolbook" w:cs="Arial Unicode MS" w:hAnsi="Arial Unicode MS" w:eastAsia="Arial Unicode MS"/>
          <w:sz w:val="16"/>
          <w:szCs w:val="16"/>
          <w:rtl w:val="0"/>
          <w:lang w:val="en-US"/>
        </w:rPr>
        <w:t xml:space="preserve">11. </w:t>
      </w:r>
      <w:r>
        <w:rPr>
          <w:rFonts w:ascii="Courier New"/>
          <w:sz w:val="16"/>
          <w:szCs w:val="16"/>
          <w:rtl w:val="0"/>
          <w:lang w:val="en-US"/>
        </w:rPr>
        <w:t>DOI</w:t>
      </w:r>
      <w:r>
        <w:rPr>
          <w:rFonts w:ascii="Century Schoolbook" w:cs="Arial Unicode MS" w:hAnsi="Arial Unicode MS" w:eastAsia="Arial Unicode MS"/>
          <w:sz w:val="16"/>
          <w:szCs w:val="16"/>
          <w:rtl w:val="0"/>
          <w:lang w:val="en-US"/>
        </w:rPr>
        <w:t>:http://dx.doi.org/10.1109/MCG.2008.39</w:t>
      </w:r>
    </w:p>
    <w:p>
      <w:pPr>
        <w:pStyle w:val="ACM Reference"/>
        <w:rPr>
          <w:sz w:val="16"/>
          <w:szCs w:val="16"/>
          <w:rtl w:val="0"/>
        </w:rPr>
      </w:pPr>
    </w:p>
    <w:p>
      <w:pPr>
        <w:pStyle w:val="ACM Reference"/>
        <w:rPr>
          <w:sz w:val="16"/>
          <w:szCs w:val="16"/>
          <w:rtl w:val="0"/>
        </w:rPr>
      </w:pPr>
    </w:p>
    <w:p>
      <w:pPr>
        <w:pStyle w:val="Body A"/>
        <w:rPr>
          <w:rFonts w:ascii="Helvetica" w:cs="Helvetica" w:hAnsi="Helvetica" w:eastAsia="Helvetica"/>
          <w:sz w:val="16"/>
          <w:szCs w:val="16"/>
          <w:rtl w:val="0"/>
        </w:rPr>
      </w:pPr>
      <w:r>
        <w:rPr>
          <w:rFonts w:ascii="Helvetica"/>
          <w:sz w:val="16"/>
          <w:szCs w:val="16"/>
          <w:rtl w:val="0"/>
          <w:lang w:val="en-US"/>
        </w:rPr>
        <w:t>Sources to be formatted:</w:t>
      </w:r>
    </w:p>
    <w:p>
      <w:pPr>
        <w:pStyle w:val="Body A"/>
        <w:rPr>
          <w:rFonts w:ascii="Helvetica" w:cs="Helvetica" w:hAnsi="Helvetica" w:eastAsia="Helvetica"/>
          <w:sz w:val="16"/>
          <w:szCs w:val="16"/>
          <w:rtl w:val="0"/>
        </w:rPr>
      </w:pPr>
    </w:p>
    <w:p>
      <w:pPr>
        <w:pStyle w:val="Body A"/>
        <w:rPr>
          <w:rFonts w:ascii="Helvetica" w:cs="Helvetica" w:hAnsi="Helvetica" w:eastAsia="Helvetica"/>
          <w:sz w:val="16"/>
          <w:szCs w:val="16"/>
          <w:rtl w:val="0"/>
        </w:rPr>
      </w:pPr>
      <w:r>
        <w:rPr>
          <w:rFonts w:ascii="Helvetica"/>
          <w:sz w:val="16"/>
          <w:szCs w:val="16"/>
          <w:rtl w:val="0"/>
        </w:rPr>
        <w:t>GIL</w:t>
      </w:r>
    </w:p>
    <w:p>
      <w:pPr>
        <w:pStyle w:val="Body A"/>
        <w:rPr>
          <w:rFonts w:ascii="Helvetica" w:cs="Helvetica" w:hAnsi="Helvetica" w:eastAsia="Helvetica"/>
          <w:sz w:val="16"/>
          <w:szCs w:val="16"/>
          <w:rtl w:val="0"/>
        </w:rPr>
      </w:pPr>
      <w:r>
        <w:rPr>
          <w:rFonts w:ascii="Helvetica"/>
          <w:sz w:val="16"/>
          <w:szCs w:val="16"/>
          <w:rtl w:val="0"/>
          <w:lang w:val="en-US"/>
        </w:rPr>
        <w:t>https://mail.python.org/pipermail/python-3000/2007-May/007414.html</w:t>
      </w:r>
    </w:p>
    <w:p>
      <w:pPr>
        <w:pStyle w:val="Body A"/>
        <w:rPr>
          <w:rFonts w:ascii="Helvetica" w:cs="Helvetica" w:hAnsi="Helvetica" w:eastAsia="Helvetica"/>
          <w:sz w:val="16"/>
          <w:szCs w:val="16"/>
          <w:rtl w:val="0"/>
        </w:rPr>
      </w:pPr>
      <w:r>
        <w:rPr>
          <w:rFonts w:ascii="Helvetica"/>
          <w:sz w:val="16"/>
          <w:szCs w:val="16"/>
          <w:rtl w:val="0"/>
        </w:rPr>
        <w:t>http://archive.is/yCFB</w:t>
      </w:r>
    </w:p>
    <w:p>
      <w:pPr>
        <w:pStyle w:val="Body A"/>
        <w:rPr>
          <w:rFonts w:ascii="Helvetica" w:cs="Helvetica" w:hAnsi="Helvetica" w:eastAsia="Helvetica"/>
          <w:sz w:val="16"/>
          <w:szCs w:val="16"/>
          <w:rtl w:val="0"/>
        </w:rPr>
      </w:pPr>
      <w:r>
        <w:rPr>
          <w:rFonts w:ascii="Helvetica"/>
          <w:sz w:val="16"/>
          <w:szCs w:val="16"/>
          <w:rtl w:val="0"/>
        </w:rPr>
        <w:t>http://archive.is/X1kh</w:t>
      </w:r>
    </w:p>
    <w:p>
      <w:pPr>
        <w:pStyle w:val="Body A"/>
        <w:rPr>
          <w:rFonts w:ascii="Helvetica" w:cs="Helvetica" w:hAnsi="Helvetica" w:eastAsia="Helvetica"/>
          <w:sz w:val="16"/>
          <w:szCs w:val="16"/>
          <w:rtl w:val="0"/>
        </w:rPr>
      </w:pPr>
      <w:r>
        <w:rPr>
          <w:rFonts w:ascii="Helvetica"/>
          <w:sz w:val="16"/>
          <w:szCs w:val="16"/>
          <w:rtl w:val="0"/>
        </w:rPr>
        <w:t>http://www.confreaks.com/videos/1272-rubyconf2012-implementation-details-of-ruby-2-0-vm</w:t>
      </w:r>
    </w:p>
    <w:p>
      <w:pPr>
        <w:pStyle w:val="Body A"/>
        <w:rPr>
          <w:rFonts w:ascii="Helvetica" w:cs="Helvetica" w:hAnsi="Helvetica" w:eastAsia="Helvetica"/>
          <w:sz w:val="16"/>
          <w:szCs w:val="16"/>
          <w:rtl w:val="0"/>
        </w:rPr>
      </w:pPr>
      <w:r>
        <w:rPr>
          <w:rFonts w:ascii="Helvetica"/>
          <w:sz w:val="16"/>
          <w:szCs w:val="16"/>
          <w:rtl w:val="0"/>
        </w:rPr>
        <w:t>https://news.ycombinator.com/item?id=3070382</w:t>
      </w:r>
    </w:p>
    <w:p>
      <w:pPr>
        <w:pStyle w:val="Body A"/>
        <w:rPr>
          <w:rFonts w:ascii="Helvetica" w:cs="Helvetica" w:hAnsi="Helvetica" w:eastAsia="Helvetica"/>
          <w:sz w:val="16"/>
          <w:szCs w:val="16"/>
          <w:rtl w:val="0"/>
        </w:rPr>
      </w:pPr>
      <w:r>
        <w:rPr>
          <w:rFonts w:ascii="Helvetica"/>
          <w:sz w:val="16"/>
          <w:szCs w:val="16"/>
          <w:rtl w:val="0"/>
        </w:rPr>
        <w:t>http://merbist.com/2011/10/18/data-safety-and-gil-removal/</w:t>
      </w:r>
    </w:p>
    <w:p>
      <w:pPr>
        <w:pStyle w:val="Body A"/>
        <w:rPr>
          <w:rFonts w:ascii="Helvetica" w:cs="Helvetica" w:hAnsi="Helvetica" w:eastAsia="Helvetica"/>
          <w:sz w:val="16"/>
          <w:szCs w:val="16"/>
          <w:rtl w:val="0"/>
        </w:rPr>
      </w:pPr>
      <w:r>
        <w:rPr>
          <w:rFonts w:ascii="Helvetica"/>
          <w:sz w:val="16"/>
          <w:szCs w:val="16"/>
          <w:rtl w:val="0"/>
          <w:lang w:val="en-US"/>
        </w:rPr>
        <w:t>http://merbist.com/2011/10/03/about-concurrency-and-the-gil/</w:t>
      </w:r>
    </w:p>
    <w:p>
      <w:pPr>
        <w:pStyle w:val="Body A"/>
        <w:rPr>
          <w:rFonts w:ascii="Helvetica" w:cs="Helvetica" w:hAnsi="Helvetica" w:eastAsia="Helvetica"/>
          <w:sz w:val="16"/>
          <w:szCs w:val="16"/>
          <w:rtl w:val="0"/>
        </w:rPr>
      </w:pPr>
      <w:r>
        <w:rPr>
          <w:rFonts w:ascii="Helvetica"/>
          <w:sz w:val="16"/>
          <w:szCs w:val="16"/>
          <w:rtl w:val="0"/>
        </w:rPr>
        <w:t>GC</w:t>
      </w:r>
    </w:p>
    <w:p>
      <w:pPr>
        <w:pStyle w:val="Body A"/>
        <w:rPr>
          <w:rFonts w:ascii="Helvetica" w:cs="Helvetica" w:hAnsi="Helvetica" w:eastAsia="Helvetica"/>
          <w:sz w:val="16"/>
          <w:szCs w:val="16"/>
          <w:rtl w:val="0"/>
        </w:rPr>
      </w:pPr>
      <w:r>
        <w:rPr>
          <w:rFonts w:ascii="Helvetica"/>
          <w:sz w:val="16"/>
          <w:szCs w:val="16"/>
          <w:rtl w:val="0"/>
          <w:lang w:val="en-US"/>
        </w:rPr>
        <w:t>http://www.rubyenterpriseedition.com/documentation.html</w:t>
      </w:r>
    </w:p>
    <w:p>
      <w:pPr>
        <w:pStyle w:val="Body A"/>
        <w:rPr>
          <w:rFonts w:ascii="Helvetica" w:cs="Helvetica" w:hAnsi="Helvetica" w:eastAsia="Helvetica"/>
          <w:sz w:val="16"/>
          <w:szCs w:val="16"/>
          <w:rtl w:val="0"/>
        </w:rPr>
      </w:pPr>
      <w:r>
        <w:rPr>
          <w:rFonts w:ascii="Helvetica"/>
          <w:sz w:val="16"/>
          <w:szCs w:val="16"/>
          <w:rtl w:val="0"/>
          <w:lang w:val="en-US"/>
        </w:rPr>
        <w:t>https://lightyearsoftware.com/2012/11/speed-up-mri-ruby-1-9/</w:t>
      </w:r>
    </w:p>
    <w:p>
      <w:pPr>
        <w:pStyle w:val="Body A"/>
        <w:rPr>
          <w:rFonts w:ascii="Helvetica" w:cs="Helvetica" w:hAnsi="Helvetica" w:eastAsia="Helvetica"/>
          <w:sz w:val="16"/>
          <w:szCs w:val="16"/>
          <w:rtl w:val="0"/>
        </w:rPr>
      </w:pPr>
      <w:r>
        <w:rPr>
          <w:rFonts w:ascii="Helvetica"/>
          <w:sz w:val="16"/>
          <w:szCs w:val="16"/>
          <w:rtl w:val="0"/>
          <w:lang w:val="it-IT"/>
        </w:rPr>
        <w:t>Unicorn</w:t>
      </w:r>
    </w:p>
    <w:p>
      <w:pPr>
        <w:pStyle w:val="Body A"/>
        <w:rPr>
          <w:rFonts w:ascii="Helvetica" w:cs="Helvetica" w:hAnsi="Helvetica" w:eastAsia="Helvetica"/>
          <w:sz w:val="16"/>
          <w:szCs w:val="16"/>
          <w:rtl w:val="0"/>
        </w:rPr>
      </w:pPr>
      <w:r>
        <w:rPr>
          <w:rFonts w:ascii="Helvetica"/>
          <w:sz w:val="16"/>
          <w:szCs w:val="16"/>
          <w:rtl w:val="0"/>
          <w:lang w:val="en-US"/>
        </w:rPr>
        <w:t>https://www.digitalocean.com/community/articles/how-to-optimize-unicorn-workers-in-a-ruby-on-rails-app</w:t>
      </w:r>
    </w:p>
    <w:p>
      <w:pPr>
        <w:pStyle w:val="Body A"/>
        <w:rPr>
          <w:rFonts w:ascii="Helvetica" w:cs="Helvetica" w:hAnsi="Helvetica" w:eastAsia="Helvetica"/>
          <w:sz w:val="16"/>
          <w:szCs w:val="16"/>
          <w:rtl w:val="0"/>
        </w:rPr>
      </w:pPr>
      <w:r>
        <w:rPr>
          <w:rFonts w:ascii="Helvetica"/>
          <w:sz w:val="16"/>
          <w:szCs w:val="16"/>
          <w:rtl w:val="0"/>
          <w:lang w:val="en-US"/>
        </w:rPr>
        <w:t>Use Ruby Threads and Fibers</w:t>
      </w:r>
    </w:p>
    <w:p>
      <w:pPr>
        <w:pStyle w:val="Body A"/>
        <w:rPr>
          <w:rFonts w:ascii="Helvetica" w:cs="Helvetica" w:hAnsi="Helvetica" w:eastAsia="Helvetica"/>
          <w:sz w:val="16"/>
          <w:szCs w:val="16"/>
          <w:rtl w:val="0"/>
        </w:rPr>
      </w:pPr>
      <w:r>
        <w:rPr>
          <w:rFonts w:ascii="Helvetica"/>
          <w:sz w:val="16"/>
          <w:szCs w:val="16"/>
          <w:rtl w:val="0"/>
          <w:lang w:val="en-US"/>
        </w:rPr>
        <w:t>http://merbist.com/2011/02/22/concurrency-in-ruby-explained/</w:t>
      </w:r>
    </w:p>
    <w:p>
      <w:pPr>
        <w:pStyle w:val="Body A"/>
        <w:rPr>
          <w:rFonts w:ascii="Helvetica" w:cs="Helvetica" w:hAnsi="Helvetica" w:eastAsia="Helvetica"/>
          <w:sz w:val="16"/>
          <w:szCs w:val="16"/>
          <w:rtl w:val="0"/>
        </w:rPr>
      </w:pPr>
      <w:r>
        <w:rPr>
          <w:rFonts w:ascii="Helvetica"/>
          <w:sz w:val="16"/>
          <w:szCs w:val="16"/>
          <w:rtl w:val="0"/>
          <w:lang w:val="fr-FR"/>
        </w:rPr>
        <w:t>Fine Tune Your Objects</w:t>
      </w:r>
    </w:p>
    <w:p>
      <w:pPr>
        <w:pStyle w:val="Body A"/>
        <w:rPr>
          <w:rFonts w:ascii="Helvetica" w:cs="Helvetica" w:hAnsi="Helvetica" w:eastAsia="Helvetica"/>
          <w:sz w:val="16"/>
          <w:szCs w:val="16"/>
          <w:rtl w:val="0"/>
        </w:rPr>
      </w:pPr>
      <w:r>
        <w:rPr>
          <w:rFonts w:ascii="Helvetica"/>
          <w:sz w:val="16"/>
          <w:szCs w:val="16"/>
          <w:rtl w:val="0"/>
          <w:lang w:val="en-US"/>
        </w:rPr>
        <w:t>http://patshaughnessy.net/2013/2/8/ruby-mri-source-code-idioms-3-embedded-objects</w:t>
      </w:r>
    </w:p>
    <w:p>
      <w:pPr>
        <w:pStyle w:val="Body A"/>
        <w:rPr>
          <w:rFonts w:ascii="Helvetica" w:cs="Helvetica" w:hAnsi="Helvetica" w:eastAsia="Helvetica"/>
          <w:sz w:val="16"/>
          <w:szCs w:val="16"/>
          <w:rtl w:val="0"/>
        </w:rPr>
      </w:pPr>
      <w:r>
        <w:rPr>
          <w:rFonts w:ascii="Helvetica"/>
          <w:sz w:val="16"/>
          <w:szCs w:val="16"/>
          <w:rtl w:val="0"/>
          <w:lang w:val="en-US"/>
        </w:rPr>
        <w:t>Code optimizations</w:t>
      </w:r>
    </w:p>
    <w:p>
      <w:pPr>
        <w:pStyle w:val="Body A"/>
        <w:rPr>
          <w:rFonts w:ascii="Helvetica" w:cs="Helvetica" w:hAnsi="Helvetica" w:eastAsia="Helvetica"/>
          <w:sz w:val="16"/>
          <w:szCs w:val="16"/>
          <w:rtl w:val="0"/>
        </w:rPr>
      </w:pPr>
      <w:r>
        <w:rPr>
          <w:rFonts w:ascii="Helvetica"/>
          <w:sz w:val="16"/>
          <w:szCs w:val="16"/>
          <w:rtl w:val="0"/>
          <w:lang w:val="en-US"/>
        </w:rPr>
        <w:t>http://www.ruby-doc.org/core-2.1.1/Array.html#M000249</w:t>
      </w:r>
    </w:p>
    <w:p>
      <w:pPr>
        <w:pStyle w:val="Body A"/>
        <w:rPr>
          <w:rFonts w:ascii="Helvetica" w:cs="Helvetica" w:hAnsi="Helvetica" w:eastAsia="Helvetica"/>
          <w:sz w:val="16"/>
          <w:szCs w:val="16"/>
          <w:rtl w:val="0"/>
        </w:rPr>
      </w:pPr>
    </w:p>
    <w:p>
      <w:pPr>
        <w:pStyle w:val="Body A"/>
        <w:rPr>
          <w:rFonts w:ascii="Helvetica" w:cs="Helvetica" w:hAnsi="Helvetica" w:eastAsia="Helvetica"/>
        </w:rPr>
      </w:pPr>
    </w:p>
    <w:p>
      <w:pPr>
        <w:pStyle w:val="History Date"/>
        <w:rPr>
          <w:sz w:val="16"/>
          <w:szCs w:val="16"/>
          <w:rtl w:val="0"/>
        </w:rPr>
      </w:pPr>
      <w:r>
        <w:rPr>
          <w:rFonts w:ascii="Helvetica" w:cs="Arial Unicode MS" w:hAnsi="Arial Unicode MS" w:eastAsia="Arial Unicode MS"/>
          <w:sz w:val="16"/>
          <w:szCs w:val="16"/>
          <w:rtl w:val="0"/>
          <w:lang w:val="en-US"/>
        </w:rPr>
        <w:t>Received February 2007;  revised March 2009;  accepted June 2009</w:t>
      </w:r>
    </w:p>
    <w:p>
      <w:pPr>
        <w:pStyle w:val="Paper-title"/>
      </w:pPr>
      <w:r>
        <w:rPr>
          <w:rFonts w:ascii="Times New Roman Bold" w:cs="Times New Roman Bold" w:hAnsi="Times New Roman Bold" w:eastAsia="Times New Roman Bold"/>
          <w:b w:val="0"/>
          <w:bCs w:val="0"/>
          <w:sz w:val="24"/>
          <w:szCs w:val="24"/>
          <w:rtl w:val="0"/>
        </w:rPr>
        <w:br w:type="page"/>
      </w:r>
    </w:p>
    <w:p>
      <w:pPr>
        <w:pStyle w:val="Paper-title"/>
        <w:rPr>
          <w:rFonts w:ascii="Times New Roman Bold" w:cs="Times New Roman Bold" w:hAnsi="Times New Roman Bold" w:eastAsia="Times New Roman Bold"/>
          <w:b w:val="0"/>
          <w:bCs w:val="0"/>
          <w:sz w:val="24"/>
          <w:szCs w:val="24"/>
          <w:rtl w:val="0"/>
        </w:rPr>
      </w:pPr>
    </w:p>
    <w:p>
      <w:pPr>
        <w:pStyle w:val="Paper-title"/>
        <w:rPr>
          <w:rFonts w:ascii="Times New Roman Bold" w:cs="Times New Roman Bold" w:hAnsi="Times New Roman Bold" w:eastAsia="Times New Roman Bold"/>
          <w:b w:val="0"/>
          <w:bCs w:val="0"/>
          <w:sz w:val="24"/>
          <w:szCs w:val="24"/>
          <w:rtl w:val="0"/>
        </w:rPr>
      </w:pPr>
    </w:p>
    <w:p>
      <w:pPr>
        <w:pStyle w:val="Paper-title"/>
        <w:rPr>
          <w:rFonts w:ascii="Times New Roman Bold" w:cs="Times New Roman Bold" w:hAnsi="Times New Roman Bold" w:eastAsia="Times New Roman Bold"/>
          <w:b w:val="0"/>
          <w:bCs w:val="0"/>
        </w:rPr>
      </w:pPr>
      <w:r>
        <w:rPr>
          <w:rFonts w:ascii="Helvetica" w:cs="Arial Unicode MS" w:hAnsi="Arial Unicode MS" w:eastAsia="Arial Unicode MS"/>
          <w:sz w:val="24"/>
          <w:szCs w:val="24"/>
          <w:rtl w:val="0"/>
          <w:lang w:val="en-US"/>
        </w:rPr>
        <w:t>Online Appendix to:</w:t>
      </w:r>
      <w:r>
        <w:rPr>
          <w:sz w:val="24"/>
          <w:szCs w:val="24"/>
          <w:rtl w:val="0"/>
        </w:rPr>
        <w:br w:type="textWrapping"/>
      </w:r>
      <w:r>
        <w:rPr>
          <w:rFonts w:ascii="Helvetica" w:cs="Arial Unicode MS" w:hAnsi="Arial Unicode MS" w:eastAsia="Arial Unicode MS"/>
          <w:sz w:val="24"/>
          <w:szCs w:val="24"/>
          <w:rtl w:val="0"/>
          <w:lang w:val="en-US"/>
        </w:rPr>
        <w:t>A Multifrequency MAC Specially Designed for Wireless Sensor Network Applications</w:t>
      </w:r>
      <w:r>
        <w:rPr>
          <w:rFonts w:ascii="Symbol" w:cs="Symbol" w:hAnsi="Symbol" w:eastAsia="Symbol"/>
          <w:sz w:val="24"/>
          <w:szCs w:val="24"/>
          <w:vertAlign w:val="superscript"/>
          <w:rtl w:val="0"/>
          <w:lang w:val="en-US"/>
        </w:rPr>
        <w:footnoteReference w:customMarkFollows="1" w:id="2"/>
        <w:t xml:space="preserve"> </w:t>
      </w:r>
    </w:p>
    <w:p>
      <w:pPr>
        <w:pStyle w:val="Author's Name"/>
        <w:rPr>
          <w:rFonts w:ascii="Century Schoolbook" w:cs="Century Schoolbook" w:hAnsi="Century Schoolbook" w:eastAsia="Century Schoolbook"/>
          <w:caps w:val="1"/>
          <w:strike w:val="0"/>
          <w:dstrike w:val="0"/>
          <w:color w:val="000000"/>
          <w:sz w:val="16"/>
          <w:szCs w:val="16"/>
          <w:u w:val="none" w:color="000000"/>
          <w:vertAlign w:val="baseline"/>
          <w:rtl w:val="0"/>
        </w:rPr>
      </w:pPr>
      <w:r>
        <w:rPr>
          <w:rFonts w:ascii="Helvetica" w:cs="Arial Unicode MS" w:hAnsi="Arial Unicode MS" w:eastAsia="Arial Unicode MS"/>
          <w:sz w:val="20"/>
          <w:szCs w:val="20"/>
          <w:rtl w:val="0"/>
          <w:lang w:val="en-US"/>
        </w:rPr>
        <w:t>GANG ZHOU</w:t>
      </w:r>
      <w:r>
        <w:rPr>
          <w:rFonts w:ascii="Times New Roman"/>
          <w:sz w:val="20"/>
          <w:szCs w:val="20"/>
          <w:rtl w:val="0"/>
          <w:lang w:val="en-US"/>
        </w:rPr>
        <w:t xml:space="preserve">, </w:t>
      </w:r>
      <w:r>
        <w:rPr>
          <w:rFonts w:ascii="Century Schoolbook"/>
          <w:caps w:val="1"/>
          <w:strike w:val="0"/>
          <w:dstrike w:val="0"/>
          <w:color w:val="000000"/>
          <w:sz w:val="16"/>
          <w:szCs w:val="16"/>
          <w:u w:val="none" w:color="000000"/>
          <w:vertAlign w:val="baseline"/>
          <w:rtl w:val="0"/>
          <w:lang w:val="en-US"/>
        </w:rPr>
        <w:t>College of William and Mary</w:t>
      </w:r>
    </w:p>
    <w:p>
      <w:pPr>
        <w:pStyle w:val="Author's Name"/>
        <w:rPr>
          <w:rFonts w:ascii="Times New Roman" w:cs="Times New Roman" w:hAnsi="Times New Roman" w:eastAsia="Times New Roman"/>
        </w:rPr>
      </w:pPr>
      <w:r>
        <w:rPr>
          <w:rFonts w:ascii="Helvetica" w:cs="Arial Unicode MS" w:hAnsi="Arial Unicode MS" w:eastAsia="Arial Unicode MS"/>
          <w:sz w:val="20"/>
          <w:szCs w:val="20"/>
          <w:rtl w:val="0"/>
          <w:lang w:val="en-US"/>
        </w:rPr>
        <w:t>YAFENG WU</w:t>
      </w:r>
      <w:r>
        <w:rPr>
          <w:rFonts w:ascii="Times New Roman"/>
          <w:sz w:val="20"/>
          <w:szCs w:val="20"/>
          <w:rtl w:val="0"/>
          <w:lang w:val="en-US"/>
        </w:rPr>
        <w:t xml:space="preserve">, </w:t>
      </w:r>
      <w:r>
        <w:rPr>
          <w:rFonts w:ascii="Century Schoolbook"/>
          <w:caps w:val="1"/>
          <w:strike w:val="0"/>
          <w:dstrike w:val="0"/>
          <w:color w:val="000000"/>
          <w:sz w:val="16"/>
          <w:szCs w:val="16"/>
          <w:u w:val="none" w:color="000000"/>
          <w:vertAlign w:val="baseline"/>
          <w:rtl w:val="0"/>
          <w:lang w:val="en-US"/>
        </w:rPr>
        <w:t>University of Virginia</w:t>
      </w:r>
    </w:p>
    <w:p>
      <w:pPr>
        <w:pStyle w:val="Author's Name"/>
        <w:rPr>
          <w:rFonts w:ascii="Times New Roman" w:cs="Times New Roman" w:hAnsi="Times New Roman" w:eastAsia="Times New Roman"/>
        </w:rPr>
      </w:pPr>
      <w:r>
        <w:rPr>
          <w:rFonts w:ascii="Helvetica" w:cs="Arial Unicode MS" w:hAnsi="Arial Unicode MS" w:eastAsia="Arial Unicode MS"/>
          <w:sz w:val="20"/>
          <w:szCs w:val="20"/>
          <w:rtl w:val="0"/>
          <w:lang w:val="en-US"/>
        </w:rPr>
        <w:t>TING YAN</w:t>
      </w:r>
      <w:r>
        <w:rPr>
          <w:rFonts w:ascii="Times New Roman"/>
          <w:sz w:val="20"/>
          <w:szCs w:val="20"/>
          <w:rtl w:val="0"/>
          <w:lang w:val="en-US"/>
        </w:rPr>
        <w:t xml:space="preserve">, </w:t>
      </w:r>
      <w:r>
        <w:rPr>
          <w:rFonts w:ascii="Century Schoolbook"/>
          <w:caps w:val="1"/>
          <w:strike w:val="0"/>
          <w:dstrike w:val="0"/>
          <w:color w:val="000000"/>
          <w:sz w:val="16"/>
          <w:szCs w:val="16"/>
          <w:u w:val="none" w:color="000000"/>
          <w:vertAlign w:val="baseline"/>
          <w:rtl w:val="0"/>
          <w:lang w:val="en-US"/>
        </w:rPr>
        <w:t>Eaton Innovation Center</w:t>
      </w:r>
    </w:p>
    <w:p>
      <w:pPr>
        <w:pStyle w:val="Author's Name"/>
        <w:rPr>
          <w:rFonts w:ascii="Times New Roman" w:cs="Times New Roman" w:hAnsi="Times New Roman" w:eastAsia="Times New Roman"/>
        </w:rPr>
      </w:pPr>
      <w:r>
        <w:rPr>
          <w:rFonts w:ascii="Helvetica" w:cs="Arial Unicode MS" w:hAnsi="Arial Unicode MS" w:eastAsia="Arial Unicode MS"/>
          <w:sz w:val="20"/>
          <w:szCs w:val="20"/>
          <w:rtl w:val="0"/>
          <w:lang w:val="en-US"/>
        </w:rPr>
        <w:t>TIAN HE</w:t>
      </w:r>
      <w:r>
        <w:rPr>
          <w:rFonts w:ascii="Times New Roman"/>
          <w:sz w:val="20"/>
          <w:szCs w:val="20"/>
          <w:rtl w:val="0"/>
          <w:lang w:val="en-US"/>
        </w:rPr>
        <w:t xml:space="preserve">, </w:t>
      </w:r>
      <w:r>
        <w:rPr>
          <w:rFonts w:ascii="Century Schoolbook"/>
          <w:caps w:val="1"/>
          <w:strike w:val="0"/>
          <w:dstrike w:val="0"/>
          <w:color w:val="000000"/>
          <w:sz w:val="16"/>
          <w:szCs w:val="16"/>
          <w:u w:val="none" w:color="000000"/>
          <w:vertAlign w:val="baseline"/>
          <w:rtl w:val="0"/>
          <w:lang w:val="en-US"/>
        </w:rPr>
        <w:t>University of Minnesota</w:t>
      </w:r>
    </w:p>
    <w:p>
      <w:pPr>
        <w:pStyle w:val="Author's Name"/>
        <w:rPr>
          <w:rFonts w:ascii="Century Schoolbook" w:cs="Century Schoolbook" w:hAnsi="Century Schoolbook" w:eastAsia="Century Schoolbook"/>
          <w:caps w:val="1"/>
          <w:strike w:val="0"/>
          <w:dstrike w:val="0"/>
          <w:color w:val="000000"/>
          <w:sz w:val="16"/>
          <w:szCs w:val="16"/>
          <w:u w:val="none" w:color="000000"/>
          <w:vertAlign w:val="baseline"/>
          <w:rtl w:val="0"/>
        </w:rPr>
      </w:pPr>
      <w:r>
        <w:rPr>
          <w:rFonts w:ascii="Helvetica" w:cs="Arial Unicode MS" w:hAnsi="Arial Unicode MS" w:eastAsia="Arial Unicode MS"/>
          <w:sz w:val="20"/>
          <w:szCs w:val="20"/>
          <w:rtl w:val="0"/>
          <w:lang w:val="en-US"/>
        </w:rPr>
        <w:t xml:space="preserve">CHENGDU HUANG, </w:t>
      </w:r>
      <w:r>
        <w:rPr>
          <w:rFonts w:ascii="Century Schoolbook"/>
          <w:caps w:val="1"/>
          <w:strike w:val="0"/>
          <w:dstrike w:val="0"/>
          <w:color w:val="000000"/>
          <w:sz w:val="16"/>
          <w:szCs w:val="16"/>
          <w:u w:val="none" w:color="000000"/>
          <w:vertAlign w:val="baseline"/>
          <w:rtl w:val="0"/>
          <w:lang w:val="en-US"/>
        </w:rPr>
        <w:t>Google</w:t>
      </w:r>
    </w:p>
    <w:p>
      <w:pPr>
        <w:pStyle w:val="Author's Name"/>
        <w:rPr>
          <w:rFonts w:ascii="Times New Roman" w:cs="Times New Roman" w:hAnsi="Times New Roman" w:eastAsia="Times New Roman"/>
        </w:rPr>
      </w:pPr>
      <w:r>
        <w:rPr>
          <w:rFonts w:ascii="Helvetica" w:cs="Arial Unicode MS" w:hAnsi="Arial Unicode MS" w:eastAsia="Arial Unicode MS"/>
          <w:sz w:val="20"/>
          <w:szCs w:val="20"/>
          <w:rtl w:val="0"/>
          <w:lang w:val="en-US"/>
        </w:rPr>
        <w:t>JOHN A. STANKOVIC</w:t>
      </w:r>
      <w:r>
        <w:rPr>
          <w:rFonts w:ascii="Times New Roman"/>
          <w:sz w:val="20"/>
          <w:szCs w:val="20"/>
          <w:rtl w:val="0"/>
          <w:lang w:val="en-US"/>
        </w:rPr>
        <w:t xml:space="preserve">, </w:t>
      </w:r>
      <w:r>
        <w:rPr>
          <w:rFonts w:ascii="Century Schoolbook"/>
          <w:caps w:val="1"/>
          <w:strike w:val="0"/>
          <w:dstrike w:val="0"/>
          <w:color w:val="000000"/>
          <w:sz w:val="16"/>
          <w:szCs w:val="16"/>
          <w:u w:val="none" w:color="000000"/>
          <w:vertAlign w:val="baseline"/>
          <w:rtl w:val="0"/>
          <w:lang w:val="en-US"/>
        </w:rPr>
        <w:t>University of Virginia</w:t>
      </w:r>
    </w:p>
    <w:p>
      <w:pPr>
        <w:pStyle w:val="Author's Name"/>
        <w:rPr>
          <w:rFonts w:ascii="Century Schoolbook" w:cs="Century Schoolbook" w:hAnsi="Century Schoolbook" w:eastAsia="Century Schoolbook"/>
          <w:caps w:val="1"/>
          <w:strike w:val="0"/>
          <w:dstrike w:val="0"/>
          <w:color w:val="000000"/>
          <w:sz w:val="16"/>
          <w:szCs w:val="16"/>
          <w:u w:val="none" w:color="000000"/>
          <w:vertAlign w:val="baseline"/>
          <w:rtl w:val="0"/>
        </w:rPr>
      </w:pPr>
      <w:r>
        <w:rPr>
          <w:rFonts w:ascii="Helvetica" w:cs="Arial Unicode MS" w:hAnsi="Arial Unicode MS" w:eastAsia="Arial Unicode MS"/>
          <w:sz w:val="20"/>
          <w:szCs w:val="20"/>
          <w:rtl w:val="0"/>
          <w:lang w:val="en-US"/>
        </w:rPr>
        <w:t xml:space="preserve">TAREK F. ABDELZAHER, </w:t>
      </w:r>
      <w:r>
        <w:rPr>
          <w:rFonts w:ascii="Century Schoolbook"/>
          <w:caps w:val="1"/>
          <w:strike w:val="0"/>
          <w:dstrike w:val="0"/>
          <w:color w:val="000000"/>
          <w:sz w:val="16"/>
          <w:szCs w:val="16"/>
          <w:u w:val="none" w:color="000000"/>
          <w:vertAlign w:val="baseline"/>
          <w:rtl w:val="0"/>
          <w:lang w:val="en-US"/>
        </w:rPr>
        <w:t>University of Illinois at Urbana-Champaign</w:t>
      </w:r>
    </w:p>
    <w:p>
      <w:pPr>
        <w:pStyle w:val="Appendix Head"/>
        <w:rPr>
          <w:sz w:val="18"/>
          <w:szCs w:val="18"/>
          <w:rtl w:val="0"/>
        </w:rPr>
      </w:pPr>
      <w:r>
        <w:rPr>
          <w:rFonts w:ascii="Helvetica" w:cs="Arial Unicode MS" w:hAnsi="Arial Unicode MS" w:eastAsia="Arial Unicode MS"/>
          <w:sz w:val="18"/>
          <w:szCs w:val="18"/>
          <w:rtl w:val="0"/>
          <w:lang w:val="en-US"/>
        </w:rPr>
        <w:t>A. THIS IS AN EXAMPLE OF APPENDIX SECTION HEAD</w:t>
      </w:r>
    </w:p>
    <w:p>
      <w:pPr>
        <w:pStyle w:val="Initial Body Text"/>
        <w:rPr>
          <w:sz w:val="20"/>
          <w:szCs w:val="20"/>
          <w:rtl w:val="0"/>
        </w:rPr>
      </w:pPr>
      <w:r>
        <w:rPr>
          <w:rFonts w:ascii="Century Schoolbook" w:cs="Arial Unicode MS" w:hAnsi="Arial Unicode MS" w:eastAsia="Arial Unicode MS"/>
          <w:sz w:val="20"/>
          <w:szCs w:val="20"/>
          <w:rtl w:val="0"/>
          <w:lang w:val="en-US"/>
        </w:rPr>
        <w:t>Channel-switching time is measured as the time length it takes for motes to successfully switch from one channel to another. This parameter impacts the maximum network throughput, because motes cannot receive or send any packet during this period of time, and it also affects the efficiency of toggle snooping in MMSN, where motes need to sense through channels rapidly.</w:t>
      </w:r>
    </w:p>
    <w:p>
      <w:pPr>
        <w:pStyle w:val="Initial Body Text Indent"/>
        <w:rPr>
          <w:sz w:val="20"/>
          <w:szCs w:val="20"/>
          <w:rtl w:val="0"/>
        </w:rPr>
      </w:pPr>
      <w:r>
        <w:rPr>
          <w:rFonts w:ascii="Century Schoolbook" w:cs="Arial Unicode MS" w:hAnsi="Arial Unicode MS" w:eastAsia="Arial Unicode MS"/>
          <w:sz w:val="20"/>
          <w:szCs w:val="20"/>
          <w:rtl w:val="0"/>
          <w:lang w:val="en-US"/>
        </w:rPr>
        <w:t xml:space="preserve">By repeating experiments 100 times, we get the average channel-switching time of Micaz motes: 24.3 </w:t>
      </w:r>
      <w:r>
        <w:rPr>
          <w:rFonts w:ascii="Arial Unicode MS" w:cs="Arial Unicode MS" w:hAnsi="Century Schoolbook" w:eastAsia="Arial Unicode MS" w:hint="default"/>
          <w:i w:val="1"/>
          <w:iCs w:val="1"/>
          <w:sz w:val="20"/>
          <w:szCs w:val="20"/>
          <w:rtl w:val="0"/>
          <w:lang w:val="en-US"/>
        </w:rPr>
        <w:t>μ</w:t>
      </w:r>
      <w:r>
        <w:rPr>
          <w:rFonts w:ascii="Century Schoolbook" w:cs="Arial Unicode MS" w:hAnsi="Arial Unicode MS" w:eastAsia="Arial Unicode MS"/>
          <w:sz w:val="20"/>
          <w:szCs w:val="20"/>
          <w:rtl w:val="0"/>
          <w:lang w:val="en-US"/>
        </w:rPr>
        <w:t xml:space="preserve">s. We then conduct the same experiments with different Micaz motes, as well as experiments with the transmitter switching from Channel 11 to other channels. In both scenarios, the channel-switching time does not have obvious changes. (In our experiments, all values are in the range of 23.6 </w:t>
      </w:r>
      <w:r>
        <w:rPr>
          <w:rFonts w:ascii="Arial Unicode MS" w:cs="Arial Unicode MS" w:hAnsi="Century Schoolbook" w:eastAsia="Arial Unicode MS" w:hint="default"/>
          <w:i w:val="1"/>
          <w:iCs w:val="1"/>
          <w:sz w:val="20"/>
          <w:szCs w:val="20"/>
          <w:rtl w:val="0"/>
          <w:lang w:val="en-US"/>
        </w:rPr>
        <w:t>μ</w:t>
      </w:r>
      <w:r>
        <w:rPr>
          <w:rFonts w:ascii="Century Schoolbook" w:cs="Arial Unicode MS" w:hAnsi="Arial Unicode MS" w:eastAsia="Arial Unicode MS"/>
          <w:sz w:val="20"/>
          <w:szCs w:val="20"/>
          <w:rtl w:val="0"/>
          <w:lang w:val="en-US"/>
        </w:rPr>
        <w:t xml:space="preserve">s to 24.9 </w:t>
      </w:r>
      <w:r>
        <w:rPr>
          <w:rFonts w:ascii="Arial Unicode MS" w:cs="Arial Unicode MS" w:hAnsi="Century Schoolbook" w:eastAsia="Arial Unicode MS" w:hint="default"/>
          <w:i w:val="1"/>
          <w:iCs w:val="1"/>
          <w:sz w:val="20"/>
          <w:szCs w:val="20"/>
          <w:rtl w:val="0"/>
          <w:lang w:val="en-US"/>
        </w:rPr>
        <w:t>μ</w:t>
      </w:r>
      <w:r>
        <w:rPr>
          <w:rFonts w:ascii="Century Schoolbook" w:cs="Arial Unicode MS" w:hAnsi="Arial Unicode MS" w:eastAsia="Arial Unicode MS"/>
          <w:sz w:val="20"/>
          <w:szCs w:val="20"/>
          <w:rtl w:val="0"/>
          <w:lang w:val="en-US"/>
        </w:rPr>
        <w:t>s.)</w:t>
      </w:r>
    </w:p>
    <w:p>
      <w:pPr>
        <w:pStyle w:val="Appendix Head"/>
        <w:rPr>
          <w:sz w:val="18"/>
          <w:szCs w:val="18"/>
          <w:rtl w:val="0"/>
        </w:rPr>
      </w:pPr>
      <w:r>
        <w:rPr>
          <w:rFonts w:ascii="Helvetica" w:cs="Arial Unicode MS" w:hAnsi="Arial Unicode MS" w:eastAsia="Arial Unicode MS"/>
          <w:sz w:val="18"/>
          <w:szCs w:val="18"/>
          <w:rtl w:val="0"/>
          <w:lang w:val="en-US"/>
        </w:rPr>
        <w:t>B. APPENDIX SECTION HEAD</w:t>
      </w:r>
    </w:p>
    <w:p>
      <w:pPr>
        <w:pStyle w:val="Initial Body Text"/>
      </w:pPr>
      <w:r>
        <w:rPr>
          <w:rFonts w:ascii="Century Schoolbook" w:cs="Arial Unicode MS" w:hAnsi="Arial Unicode MS" w:eastAsia="Arial Unicode MS"/>
          <w:sz w:val="20"/>
          <w:szCs w:val="20"/>
          <w:rtl w:val="0"/>
          <w:lang w:val="en-US"/>
        </w:rPr>
        <w:t>The primary consumer of energy in WSNs is idle listening. The key to reduce idle listening is executing low duty-cycle on nodes. Two primary approaches are considered in controlling duty-cycles in the MAC layer.</w:t>
      </w:r>
    </w:p>
    <w:sectPr>
      <w:headerReference w:type="default" r:id="rId12"/>
      <w:headerReference w:type="even" r:id="rId13"/>
      <w:headerReference w:type="first" r:id="rId14"/>
      <w:footerReference w:type="default" r:id="rId15"/>
      <w:footerReference w:type="even" r:id="rId16"/>
      <w:footerReference w:type="first" r:id="rId17"/>
      <w:pgSz w:w="12240" w:h="15840" w:orient="portrait"/>
      <w:pgMar w:top="1440" w:right="2160" w:bottom="1440" w:left="2160" w:header="1440" w:footer="1440"/>
      <w:titlePg w:val="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Arial Bold">
    <w:charset w:val="00"/>
    <w:family w:val="roman"/>
    <w:pitch w:val="default"/>
  </w:font>
  <w:font w:name="Century Schoolbook">
    <w:charset w:val="00"/>
    <w:family w:val="roman"/>
    <w:pitch w:val="default"/>
  </w:font>
  <w:font w:name="Courier New">
    <w:charset w:val="00"/>
    <w:family w:val="roman"/>
    <w:pitch w:val="default"/>
  </w:font>
  <w:font w:name="Times New Roman Bold">
    <w:charset w:val="00"/>
    <w:family w:val="roman"/>
    <w:pitch w:val="default"/>
  </w:font>
  <w:font w:name="Century Schoolbook Bold">
    <w:charset w:val="00"/>
    <w:family w:val="roman"/>
    <w:pitch w:val="default"/>
  </w:font>
  <w:font w:name="Trebuchet MS Bold">
    <w:charset w:val="00"/>
    <w:family w:val="roman"/>
    <w:pitch w:val="default"/>
  </w:font>
  <w:font w:name="Trebuchet MS">
    <w:charset w:val="00"/>
    <w:family w:val="roman"/>
    <w:pitch w:val="default"/>
  </w:font>
  <w:font w:name="Times Roman">
    <w:charset w:val="00"/>
    <w:family w:val="roman"/>
    <w:pitch w:val="default"/>
  </w:font>
  <w:font w:name="Courier">
    <w:charset w:val="00"/>
    <w:family w:val="roman"/>
    <w:pitch w:val="default"/>
  </w:font>
</w:fonts>
</file>

<file path=word/footer.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footer"/>
      <w:tabs>
        <w:tab w:val="right" w:pos="7900"/>
        <w:tab w:val="clear" w:pos="9360"/>
      </w:tabs>
      <w:rPr>
        <w:sz w:val="16"/>
        <w:szCs w:val="16"/>
      </w:rPr>
    </w:pPr>
  </w:p>
  <w:p>
    <w:pPr>
      <w:pStyle w:val="footer"/>
      <w:tabs>
        <w:tab w:val="right" w:pos="7900"/>
        <w:tab w:val="clear" w:pos="9360"/>
      </w:tabs>
      <w:jc w:val="right"/>
    </w:pPr>
    <w:r>
      <w:rPr>
        <w:sz w:val="16"/>
        <w:szCs w:val="16"/>
        <w:rtl w:val="0"/>
        <w:lang w:val="en-US"/>
      </w:rPr>
      <w:t>ACM Transactions on xxxxxxxx, Vol. xx, No. xx, Article xx, Publication date: Month YYYY</w:t>
    </w:r>
  </w:p>
</w:ftr>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Running Footer (ACM Transactions on...)"/>
      <w:tabs>
        <w:tab w:val="right" w:pos="7900"/>
        <w:tab w:val="clear" w:pos="9360"/>
      </w:tabs>
    </w:pPr>
    <w:r>
      <w:rPr>
        <w:sz w:val="16"/>
        <w:szCs w:val="16"/>
        <w:rtl w:val="0"/>
      </w:rPr>
      <w:br w:type="textWrapping"/>
    </w:r>
    <w:r>
      <w:rPr>
        <w:sz w:val="16"/>
        <w:szCs w:val="16"/>
        <w:rtl w:val="0"/>
        <w:lang w:val="en-US"/>
      </w:rPr>
      <w:t>ACM Transactions on xxxxxxxx, Vol. xx, No. x, Article x, Publication date: Month YYYY</w:t>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footer"/>
      <w:tabs>
        <w:tab w:val="right" w:pos="7900"/>
        <w:tab w:val="clear" w:pos="9360"/>
      </w:tabs>
      <w:jc w:val="right"/>
    </w:pPr>
    <w:r>
      <w:rPr>
        <w:sz w:val="16"/>
        <w:szCs w:val="16"/>
        <w:rtl w:val="0"/>
      </w:rPr>
      <w:br w:type="textWrapping"/>
    </w:r>
    <w:r>
      <w:rPr>
        <w:sz w:val="16"/>
        <w:szCs w:val="16"/>
        <w:rtl w:val="0"/>
        <w:lang w:val="en-US"/>
      </w:rPr>
      <w:t>ACM Transactions on xxxxxxxx, Vol. xx, No. x, Article xx, Publication date: Month YYYY</w:t>
    </w:r>
  </w:p>
</w:ftr>
</file>

<file path=word/footnotes.xml><?xml version="1.0" encoding="utf-8"?>
<w:footnotes xmlns:w="http://schemas.openxmlformats.org/wordprocessingml/2006/main" xmlns:r="http://schemas.openxmlformats.org/officeDocument/2006/relationships" xmlns:w14="http://schemas.microsoft.com/office/word/2010/wordml">
  <w:footnote w:type="separator" w:id="-1">
    <w:p>
      <w:r>
        <w:separator/>
      </w:r>
    </w:p>
  </w:footnote>
  <w:footnote w:type="continuationSeparator" w:id="0">
    <w:p>
      <w:r>
        <w:continuationSeparator/>
      </w:r>
    </w:p>
  </w:footnote>
  <w:footnote w:type="continuationNotice" w:id="-2">
    <w:p>
      <w:r>
        <w:t/>
      </w:r>
    </w:p>
  </w:footnote>
  <w:footnote w:id="1">
    <w:p>
      <w:pPr>
        <w:pStyle w:val="Footnote"/>
        <w:rPr>
          <w:sz w:val="16"/>
          <w:szCs w:val="16"/>
          <w:rtl w:val="0"/>
        </w:rPr>
      </w:pPr>
      <w:r>
        <w:rPr>
          <w:rFonts w:ascii="Century Schoolbook" w:cs="Arial Unicode MS" w:hAnsi="Arial Unicode MS" w:eastAsia="Arial Unicode MS"/>
          <w:sz w:val="16"/>
          <w:szCs w:val="16"/>
          <w:rtl w:val="0"/>
          <w:lang w:val="en-US"/>
        </w:rPr>
        <w:t>Author</w:t>
      </w:r>
      <w:r>
        <w:rPr>
          <w:rFonts w:ascii="Arial Unicode MS" w:cs="Arial Unicode MS" w:hAnsi="Century Schoolbook" w:eastAsia="Arial Unicode MS" w:hint="default"/>
          <w:sz w:val="16"/>
          <w:szCs w:val="16"/>
          <w:rtl w:val="0"/>
          <w:lang w:val="en-US"/>
        </w:rPr>
        <w:t>’</w:t>
      </w:r>
      <w:r>
        <w:rPr>
          <w:rFonts w:ascii="Century Schoolbook" w:cs="Arial Unicode MS" w:hAnsi="Arial Unicode MS" w:eastAsia="Arial Unicode MS"/>
          <w:sz w:val="16"/>
          <w:szCs w:val="16"/>
          <w:rtl w:val="0"/>
          <w:lang w:val="en-US"/>
        </w:rPr>
        <w:t>s</w:t>
      </w:r>
      <w:r>
        <w:rPr>
          <w:rFonts w:ascii="Symbol" w:cs="Symbol" w:hAnsi="Symbol" w:eastAsia="Symbol"/>
          <w:b w:val="1"/>
          <w:bCs w:val="1"/>
          <w:sz w:val="24"/>
          <w:szCs w:val="24"/>
          <w:vertAlign w:val="superscript"/>
          <w:rtl w:val="0"/>
          <w:lang w:val="en-US"/>
        </w:rPr>
        <w:t xml:space="preserve"> </w:t>
      </w:r>
      <w:r>
        <w:rPr>
          <w:rFonts w:ascii="Century Schoolbook" w:cs="Arial Unicode MS" w:hAnsi="Arial Unicode MS" w:eastAsia="Arial Unicode MS"/>
          <w:sz w:val="16"/>
          <w:szCs w:val="16"/>
          <w:rtl w:val="0"/>
          <w:lang w:val="en-US"/>
        </w:rPr>
        <w:t>addresses: N. Bender, Boise State University, Computer Science Department, B Neely, Boise State University, Computer Science Department, J. Otander, Boise State University, Computer Science Department.</w:t>
      </w:r>
    </w:p>
    <w:p>
      <w:pPr>
        <w:pStyle w:val="Footnote"/>
        <w:rPr>
          <w:sz w:val="16"/>
          <w:szCs w:val="16"/>
          <w:rtl w:val="0"/>
        </w:rPr>
      </w:pPr>
      <w:r>
        <w:rPr>
          <w:rFonts w:ascii="Century Schoolbook" w:cs="Arial Unicode MS" w:hAnsi="Arial Unicode MS" w:eastAsia="Arial Unicode MS"/>
          <w:sz w:val="16"/>
          <w:szCs w:val="16"/>
          <w:rtl w:val="0"/>
          <w:lang w:val="en-US"/>
        </w:rPr>
        <w:t>Permission to make digital or hardcopies of part or all of this work for personal or classroom use is granted without fee provided that copies are not made or distributed for profit or commercial advantage and that copies show this notice on the first page or initial screen of a display along with the full citation. Copyrights for components of this work owned by others than ACM must be honored. Abstracting with credits permitted. To copy otherwise, to republish, to post on servers, to redistribute to lists, or to use any component of this work in other works requires prior specific permission and/or a fee. Permissions may be requested from Publications Dept., ACM, Inc., 2 Penn Plaza, Suite 701, New York, NY 10121-0701 USA, fax +1 (212) 869-0481, or permissions@acm.org.</w:t>
      </w:r>
    </w:p>
    <w:p>
      <w:pPr>
        <w:pStyle w:val="Footnote"/>
        <w:rPr>
          <w:rFonts w:ascii="Times New Roman" w:cs="Times New Roman" w:hAnsi="Times New Roman" w:eastAsia="Times New Roman"/>
        </w:rPr>
      </w:pPr>
      <w:r>
        <w:rPr>
          <w:rFonts w:ascii="Arial Unicode MS" w:cs="Arial Unicode MS" w:hAnsi="Century Schoolbook" w:eastAsia="Arial Unicode MS" w:hint="default"/>
          <w:sz w:val="16"/>
          <w:szCs w:val="16"/>
          <w:rtl w:val="0"/>
          <w:lang w:val="en-US"/>
        </w:rPr>
        <w:t xml:space="preserve">© </w:t>
      </w:r>
      <w:r>
        <w:rPr>
          <w:rFonts w:ascii="Century Schoolbook" w:cs="Arial Unicode MS" w:hAnsi="Arial Unicode MS" w:eastAsia="Arial Unicode MS"/>
          <w:sz w:val="16"/>
          <w:szCs w:val="16"/>
          <w:rtl w:val="0"/>
          <w:lang w:val="en-US"/>
        </w:rPr>
        <w:t>2010 ACM 1539-9087/2010/03-ART39 $15.00</w:t>
      </w:r>
    </w:p>
    <w:p>
      <w:pPr>
        <w:pStyle w:val="DOI"/>
      </w:pPr>
      <w:r>
        <w:rPr>
          <w:rFonts w:ascii="Courier New"/>
          <w:sz w:val="16"/>
          <w:szCs w:val="16"/>
          <w:rtl w:val="0"/>
          <w:lang w:val="en-US"/>
        </w:rPr>
        <w:t>DOI</w:t>
      </w:r>
      <w:r>
        <w:rPr>
          <w:rFonts w:ascii="Times New Roman"/>
          <w:sz w:val="16"/>
          <w:szCs w:val="16"/>
          <w:rtl w:val="0"/>
          <w:lang w:val="en-US"/>
        </w:rPr>
        <w:t>:</w:t>
      </w:r>
      <w:r>
        <w:rPr>
          <w:rFonts w:ascii="Century Schoolbook" w:cs="Arial Unicode MS" w:hAnsi="Arial Unicode MS" w:eastAsia="Arial Unicode MS"/>
          <w:sz w:val="16"/>
          <w:szCs w:val="16"/>
          <w:rtl w:val="0"/>
          <w:lang w:val="en-US"/>
        </w:rPr>
        <w:t>http://</w:t>
      </w:r>
      <w:hyperlink r:id="rId1" w:history="1">
        <w:r>
          <w:rPr>
            <w:rStyle w:val="Hyperlink.0"/>
            <w:rFonts w:ascii="Century Schoolbook" w:cs="Arial Unicode MS" w:hAnsi="Arial Unicode MS" w:eastAsia="Arial Unicode MS"/>
            <w:color w:val="0000ff"/>
            <w:sz w:val="16"/>
            <w:szCs w:val="16"/>
            <w:u w:val="single" w:color="0000ff"/>
            <w:rtl w:val="0"/>
            <w:lang w:val="en-US"/>
          </w:rPr>
          <w:t>dx.doi.org/10.1145/0000000.0000000</w:t>
        </w:r>
      </w:hyperlink>
    </w:p>
  </w:footnote>
  <w:footnote w:id="2">
    <w:p>
      <w:pPr>
        <w:pStyle w:val="Footnote"/>
        <w:rPr>
          <w:sz w:val="16"/>
          <w:szCs w:val="16"/>
          <w:rtl w:val="0"/>
        </w:rPr>
      </w:pPr>
      <w:r>
        <w:rPr>
          <w:rFonts w:ascii="Arial Unicode MS" w:cs="Arial Unicode MS" w:hAnsi="Century Schoolbook" w:eastAsia="Arial Unicode MS" w:hint="default"/>
          <w:sz w:val="16"/>
          <w:szCs w:val="16"/>
          <w:rtl w:val="0"/>
          <w:lang w:val="en-US"/>
        </w:rPr>
        <w:t>©</w:t>
      </w:r>
      <w:r>
        <w:rPr>
          <w:rFonts w:ascii="Symbol" w:cs="Symbol" w:hAnsi="Symbol" w:eastAsia="Symbol"/>
          <w:b w:val="1"/>
          <w:bCs w:val="1"/>
          <w:sz w:val="24"/>
          <w:szCs w:val="24"/>
          <w:vertAlign w:val="superscript"/>
          <w:rtl w:val="0"/>
          <w:lang w:val="en-US"/>
        </w:rPr>
        <w:t xml:space="preserve"> </w:t>
      </w:r>
      <w:r>
        <w:rPr>
          <w:rFonts w:ascii="Century Schoolbook" w:cs="Arial Unicode MS" w:hAnsi="Arial Unicode MS" w:eastAsia="Arial Unicode MS"/>
          <w:sz w:val="16"/>
          <w:szCs w:val="16"/>
          <w:rtl w:val="0"/>
          <w:lang w:val="en-US"/>
        </w:rPr>
        <w:t>2010 ACM 1539-9087/2010/03-ART39 $15.00</w:t>
      </w:r>
    </w:p>
    <w:p>
      <w:pPr>
        <w:pStyle w:val="Footnote"/>
      </w:pPr>
      <w:r>
        <w:rPr>
          <w:rFonts w:ascii="Courier"/>
          <w:sz w:val="16"/>
          <w:szCs w:val="16"/>
          <w:rtl w:val="0"/>
          <w:lang w:val="en-US"/>
        </w:rPr>
        <w:t>DOI</w:t>
      </w:r>
      <w:r>
        <w:rPr>
          <w:rFonts w:ascii="Century Schoolbook" w:cs="Arial Unicode MS" w:hAnsi="Arial Unicode MS" w:eastAsia="Arial Unicode MS"/>
          <w:sz w:val="16"/>
          <w:szCs w:val="16"/>
          <w:rtl w:val="0"/>
          <w:lang w:val="en-US"/>
        </w:rPr>
        <w:t>:http://dx.doi.org/10.1145/0000000.0000000</w:t>
      </w:r>
    </w:p>
  </w:footnote>
</w:footnotes>
</file>

<file path=word/header.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Running header title_and_authors"/>
      <w:tabs>
        <w:tab w:val="right" w:pos="7900"/>
        <w:tab w:val="clear" w:pos="9360"/>
      </w:tabs>
    </w:pPr>
    <w:r>
      <w:rPr>
        <w:sz w:val="16"/>
        <w:szCs w:val="16"/>
        <w:rtl w:val="0"/>
        <w:lang w:val="en-US"/>
      </w:rPr>
      <w:t>A Multifrequency MAC Specially Designed for Wireless Sensor Network Applications                                    39:</w:t>
    </w:r>
    <w:r>
      <w:rPr>
        <w:sz w:val="16"/>
        <w:szCs w:val="16"/>
        <w:rtl w:val="0"/>
      </w:rPr>
      <w:fldChar w:fldCharType="begin" w:fldLock="0"/>
    </w:r>
    <w:r>
      <w:rPr>
        <w:sz w:val="16"/>
        <w:szCs w:val="16"/>
        <w:rtl w:val="0"/>
      </w:rPr>
      <w:t xml:space="preserve"> PAGE </w:t>
    </w:r>
    <w:r>
      <w:rPr>
        <w:sz w:val="16"/>
        <w:szCs w:val="16"/>
        <w:rtl w:val="0"/>
      </w:rPr>
      <w:fldChar w:fldCharType="separate" w:fldLock="0"/>
    </w:r>
    <w:r>
      <w:rPr>
        <w:sz w:val="16"/>
        <w:szCs w:val="16"/>
        <w:rtl w:val="0"/>
      </w:rPr>
      <w:t>13</w:t>
    </w:r>
    <w:r>
      <w:rPr>
        <w:sz w:val="16"/>
        <w:szCs w:val="16"/>
        <w:rtl w:val="0"/>
      </w:rPr>
      <w:fldChar w:fldCharType="end" w:fldLock="0"/>
    </w:r>
    <w:r>
      <w:rPr>
        <w:sz w:val="16"/>
        <w:szCs w:val="16"/>
        <w:rtl w:val="0"/>
      </w:rPr>
      <w:tab/>
      <w:br w:type="textWrapping"/>
      <w:t xml:space="preserve">                                                                                                                                        </w:t>
    </w:r>
  </w:p>
</w:hd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Running header title_and_authors"/>
      <w:tabs>
        <w:tab w:val="right" w:pos="7900"/>
        <w:tab w:val="clear" w:pos="9360"/>
      </w:tabs>
    </w:pPr>
    <w:r>
      <w:rPr>
        <w:sz w:val="16"/>
        <w:szCs w:val="16"/>
        <w:rtl w:val="0"/>
        <w:lang w:val="en-US"/>
      </w:rPr>
      <w:t>39:</w:t>
    </w:r>
    <w:r>
      <w:rPr>
        <w:sz w:val="16"/>
        <w:szCs w:val="16"/>
        <w:rtl w:val="0"/>
      </w:rPr>
      <w:fldChar w:fldCharType="begin" w:fldLock="0"/>
    </w:r>
    <w:r>
      <w:rPr>
        <w:sz w:val="16"/>
        <w:szCs w:val="16"/>
        <w:rtl w:val="0"/>
      </w:rPr>
      <w:t xml:space="preserve"> PAGE </w:t>
    </w:r>
    <w:r>
      <w:rPr>
        <w:sz w:val="16"/>
        <w:szCs w:val="16"/>
        <w:rtl w:val="0"/>
      </w:rPr>
      <w:fldChar w:fldCharType="separate" w:fldLock="0"/>
    </w:r>
    <w:r>
      <w:rPr>
        <w:sz w:val="16"/>
        <w:szCs w:val="16"/>
        <w:rtl w:val="0"/>
      </w:rPr>
      <w:t>14</w:t>
    </w:r>
    <w:r>
      <w:rPr>
        <w:sz w:val="16"/>
        <w:szCs w:val="16"/>
        <w:rtl w:val="0"/>
      </w:rPr>
      <w:fldChar w:fldCharType="end" w:fldLock="0"/>
    </w:r>
    <w:r>
      <w:rPr>
        <w:sz w:val="16"/>
        <w:szCs w:val="16"/>
        <w:rtl w:val="0"/>
      </w:rPr>
      <w:tab/>
      <w:t xml:space="preserve">                                                                                                                           G. Zhou et al.</w:t>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r="http://schemas.openxmlformats.org/officeDocument/2006/relationships" xmlns:v="urn:schemas-microsoft-com:vml" xmlns:o="urn:schemas-microsoft-com:office:office">
  <w:abstractNum w:abstractNumId="0">
    <w:multiLevelType w:val="multilevel"/>
    <w:lvl w:ilvl="0">
      <w:start w:val="1"/>
      <w:numFmt w:val="decimal"/>
      <w:suff w:val="tab"/>
      <w:lvlText w:val="%1."/>
      <w:lvlJc w:val="left"/>
      <w:pPr>
        <w:tabs>
          <w:tab w:val="num" w:pos="288"/>
          <w:tab w:val="clear" w:pos="0"/>
        </w:tabs>
        <w:ind w:left="288" w:hanging="288"/>
      </w:pPr>
      <w:rPr>
        <w:rFonts w:ascii="Arial Bold" w:cs="Arial Bold" w:hAnsi="Arial Bold" w:eastAsia="Arial Bold"/>
        <w:position w:val="0"/>
        <w:sz w:val="18"/>
        <w:szCs w:val="18"/>
        <w:rtl w:val="0"/>
      </w:rPr>
    </w:lvl>
    <w:lvl w:ilvl="1">
      <w:start w:val="1"/>
      <w:numFmt w:val="decimal"/>
      <w:suff w:val="tab"/>
      <w:lvlText w:val="%1.%2."/>
      <w:lvlJc w:val="left"/>
      <w:pPr>
        <w:tabs>
          <w:tab w:val="num" w:pos="90"/>
          <w:tab w:val="clear" w:pos="0"/>
        </w:tabs>
      </w:pPr>
      <w:rPr>
        <w:rFonts w:ascii="Arial Bold" w:cs="Arial Bold" w:hAnsi="Arial Bold" w:eastAsia="Arial Bold"/>
        <w:position w:val="0"/>
        <w:sz w:val="18"/>
        <w:szCs w:val="18"/>
        <w:rtl w:val="0"/>
      </w:rPr>
    </w:lvl>
    <w:lvl w:ilvl="2">
      <w:start w:val="1"/>
      <w:numFmt w:val="decimal"/>
      <w:suff w:val="tab"/>
      <w:lvlText w:val="%1.%2.%3."/>
      <w:lvlJc w:val="left"/>
      <w:pPr>
        <w:tabs>
          <w:tab w:val="num" w:pos="90"/>
          <w:tab w:val="clear" w:pos="0"/>
        </w:tabs>
      </w:pPr>
      <w:rPr>
        <w:rFonts w:ascii="Arial Bold" w:cs="Arial Bold" w:hAnsi="Arial Bold" w:eastAsia="Arial Bold"/>
        <w:position w:val="0"/>
        <w:sz w:val="18"/>
        <w:szCs w:val="18"/>
        <w:rtl w:val="0"/>
      </w:rPr>
    </w:lvl>
    <w:lvl w:ilvl="3">
      <w:start w:val="1"/>
      <w:numFmt w:val="decimal"/>
      <w:suff w:val="tab"/>
      <w:lvlText w:val="%1.%2.%3.%4."/>
      <w:lvlJc w:val="left"/>
      <w:pPr>
        <w:tabs>
          <w:tab w:val="num" w:pos="90"/>
          <w:tab w:val="clear" w:pos="0"/>
        </w:tabs>
      </w:pPr>
      <w:rPr>
        <w:rFonts w:ascii="Arial Bold" w:cs="Arial Bold" w:hAnsi="Arial Bold" w:eastAsia="Arial Bold"/>
        <w:position w:val="0"/>
        <w:sz w:val="18"/>
        <w:szCs w:val="18"/>
        <w:rtl w:val="0"/>
      </w:rPr>
    </w:lvl>
    <w:lvl w:ilvl="4">
      <w:start w:val="1"/>
      <w:numFmt w:val="decimal"/>
      <w:suff w:val="tab"/>
      <w:lvlText w:val="%1.%2.%3.%4.%5."/>
      <w:lvlJc w:val="left"/>
      <w:pPr>
        <w:tabs>
          <w:tab w:val="num" w:pos="90"/>
          <w:tab w:val="clear" w:pos="0"/>
        </w:tabs>
      </w:pPr>
      <w:rPr>
        <w:rFonts w:ascii="Arial Bold" w:cs="Arial Bold" w:hAnsi="Arial Bold" w:eastAsia="Arial Bold"/>
        <w:position w:val="0"/>
        <w:sz w:val="18"/>
        <w:szCs w:val="18"/>
        <w:rtl w:val="0"/>
      </w:rPr>
    </w:lvl>
    <w:lvl w:ilvl="5">
      <w:start w:val="1"/>
      <w:numFmt w:val="decimal"/>
      <w:suff w:val="tab"/>
      <w:lvlText w:val="%1.%2.%3.%4.%5.%6."/>
      <w:lvlJc w:val="left"/>
      <w:pPr>
        <w:tabs>
          <w:tab w:val="num" w:pos="90"/>
          <w:tab w:val="clear" w:pos="0"/>
        </w:tabs>
      </w:pPr>
      <w:rPr>
        <w:rFonts w:ascii="Arial Bold" w:cs="Arial Bold" w:hAnsi="Arial Bold" w:eastAsia="Arial Bold"/>
        <w:position w:val="0"/>
        <w:sz w:val="18"/>
        <w:szCs w:val="18"/>
        <w:rtl w:val="0"/>
      </w:rPr>
    </w:lvl>
    <w:lvl w:ilvl="6">
      <w:start w:val="1"/>
      <w:numFmt w:val="decimal"/>
      <w:suff w:val="tab"/>
      <w:lvlText w:val="%1.%2.%3.%4.%5.%6.%7."/>
      <w:lvlJc w:val="left"/>
      <w:pPr>
        <w:tabs>
          <w:tab w:val="num" w:pos="90"/>
          <w:tab w:val="clear" w:pos="0"/>
        </w:tabs>
      </w:pPr>
      <w:rPr>
        <w:rFonts w:ascii="Arial Bold" w:cs="Arial Bold" w:hAnsi="Arial Bold" w:eastAsia="Arial Bold"/>
        <w:position w:val="0"/>
        <w:sz w:val="18"/>
        <w:szCs w:val="18"/>
        <w:rtl w:val="0"/>
      </w:rPr>
    </w:lvl>
    <w:lvl w:ilvl="7">
      <w:start w:val="1"/>
      <w:numFmt w:val="decimal"/>
      <w:suff w:val="tab"/>
      <w:lvlText w:val="%1.%2.%3.%4.%5.%6.%7.%8."/>
      <w:lvlJc w:val="left"/>
      <w:pPr>
        <w:tabs>
          <w:tab w:val="num" w:pos="90"/>
          <w:tab w:val="clear" w:pos="0"/>
        </w:tabs>
      </w:pPr>
      <w:rPr>
        <w:rFonts w:ascii="Arial Bold" w:cs="Arial Bold" w:hAnsi="Arial Bold" w:eastAsia="Arial Bold"/>
        <w:position w:val="0"/>
        <w:sz w:val="18"/>
        <w:szCs w:val="18"/>
        <w:rtl w:val="0"/>
      </w:rPr>
    </w:lvl>
    <w:lvl w:ilvl="8">
      <w:start w:val="1"/>
      <w:numFmt w:val="decimal"/>
      <w:suff w:val="tab"/>
      <w:lvlText w:val="%1.%2.%3.%4.%5.%6.%7.%8.%9."/>
      <w:lvlJc w:val="left"/>
      <w:pPr>
        <w:tabs>
          <w:tab w:val="num" w:pos="90"/>
          <w:tab w:val="clear" w:pos="0"/>
        </w:tabs>
      </w:pPr>
      <w:rPr>
        <w:rFonts w:ascii="Arial Bold" w:cs="Arial Bold" w:hAnsi="Arial Bold" w:eastAsia="Arial Bold"/>
        <w:position w:val="0"/>
        <w:sz w:val="18"/>
        <w:szCs w:val="18"/>
        <w:rtl w:val="0"/>
      </w:rPr>
    </w:lvl>
  </w:abstractNum>
  <w:abstractNum w:abstractNumId="1">
    <w:multiLevelType w:val="multilevel"/>
    <w:lvl w:ilvl="0">
      <w:start w:val="1"/>
      <w:numFmt w:val="decimal"/>
      <w:suff w:val="tab"/>
      <w:lvlText w:val="%1."/>
      <w:lvlJc w:val="left"/>
      <w:pPr/>
      <w:rPr>
        <w:position w:val="0"/>
      </w:rPr>
    </w:lvl>
    <w:lvl w:ilvl="1">
      <w:start w:val="1"/>
      <w:numFmt w:val="decimal"/>
      <w:suff w:val="tab"/>
      <w:lvlText w:val="%1.%2."/>
      <w:lvlJc w:val="left"/>
      <w:pPr/>
      <w:rPr>
        <w:position w:val="0"/>
      </w:rPr>
    </w:lvl>
    <w:lvl w:ilvl="2">
      <w:start w:val="1"/>
      <w:numFmt w:val="decimal"/>
      <w:suff w:val="tab"/>
      <w:lvlText w:val="%1.%2.%3."/>
      <w:lvlJc w:val="left"/>
      <w:pPr/>
      <w:rPr>
        <w:position w:val="0"/>
      </w:rPr>
    </w:lvl>
    <w:lvl w:ilvl="3">
      <w:start w:val="1"/>
      <w:numFmt w:val="decimal"/>
      <w:suff w:val="tab"/>
      <w:lvlText w:val="%1.%2.%3.%4."/>
      <w:lvlJc w:val="left"/>
      <w:pPr/>
      <w:rPr>
        <w:position w:val="0"/>
      </w:rPr>
    </w:lvl>
    <w:lvl w:ilvl="4">
      <w:start w:val="1"/>
      <w:numFmt w:val="decimal"/>
      <w:suff w:val="tab"/>
      <w:lvlText w:val="%1.%2.%3.%4.%5."/>
      <w:lvlJc w:val="left"/>
      <w:pPr/>
      <w:rPr>
        <w:position w:val="0"/>
      </w:rPr>
    </w:lvl>
    <w:lvl w:ilvl="5">
      <w:start w:val="1"/>
      <w:numFmt w:val="decimal"/>
      <w:suff w:val="tab"/>
      <w:lvlText w:val="%1.%2.%3.%4.%5.%6."/>
      <w:lvlJc w:val="left"/>
      <w:pPr/>
      <w:rPr>
        <w:position w:val="0"/>
      </w:rPr>
    </w:lvl>
    <w:lvl w:ilvl="6">
      <w:start w:val="1"/>
      <w:numFmt w:val="decimal"/>
      <w:suff w:val="tab"/>
      <w:lvlText w:val="%1.%2.%3.%4.%5.%6.%7."/>
      <w:lvlJc w:val="left"/>
      <w:pPr/>
      <w:rPr>
        <w:position w:val="0"/>
      </w:rPr>
    </w:lvl>
    <w:lvl w:ilvl="7">
      <w:start w:val="1"/>
      <w:numFmt w:val="decimal"/>
      <w:suff w:val="tab"/>
      <w:lvlText w:val="%1.%2.%3.%4.%5.%6.%7.%8."/>
      <w:lvlJc w:val="left"/>
      <w:pPr/>
      <w:rPr>
        <w:position w:val="0"/>
      </w:rPr>
    </w:lvl>
    <w:lvl w:ilvl="8">
      <w:start w:val="1"/>
      <w:numFmt w:val="decimal"/>
      <w:suff w:val="tab"/>
      <w:lvlText w:val="%1.%2.%3.%4.%5.%6.%7.%8.%9."/>
      <w:lvlJc w:val="left"/>
      <w:pPr/>
      <w:rPr>
        <w:position w:val="0"/>
      </w:rPr>
    </w:lvl>
  </w:abstractNum>
  <w:abstractNum w:abstractNumId="2">
    <w:multiLevelType w:val="multilevel"/>
    <w:styleLink w:val="List 0"/>
    <w:lvl w:ilvl="0">
      <w:start w:val="1"/>
      <w:numFmt w:val="decimal"/>
      <w:suff w:val="tab"/>
      <w:lvlText w:val="%1."/>
      <w:lvlJc w:val="left"/>
      <w:pPr>
        <w:tabs>
          <w:tab w:val="num" w:pos="288"/>
          <w:tab w:val="clear" w:pos="0"/>
        </w:tabs>
        <w:ind w:left="288" w:hanging="288"/>
      </w:pPr>
      <w:rPr>
        <w:rFonts w:ascii="Arial Bold" w:cs="Arial Bold" w:hAnsi="Arial Bold" w:eastAsia="Arial Bold"/>
        <w:position w:val="0"/>
        <w:sz w:val="18"/>
        <w:szCs w:val="18"/>
        <w:rtl w:val="0"/>
      </w:rPr>
    </w:lvl>
    <w:lvl w:ilvl="1">
      <w:start w:val="1"/>
      <w:numFmt w:val="decimal"/>
      <w:suff w:val="tab"/>
      <w:lvlText w:val="%1.%2."/>
      <w:lvlJc w:val="left"/>
      <w:pPr>
        <w:tabs>
          <w:tab w:val="num" w:pos="90"/>
          <w:tab w:val="clear" w:pos="0"/>
        </w:tabs>
      </w:pPr>
      <w:rPr>
        <w:rFonts w:ascii="Arial Bold" w:cs="Arial Bold" w:hAnsi="Arial Bold" w:eastAsia="Arial Bold"/>
        <w:position w:val="0"/>
        <w:sz w:val="18"/>
        <w:szCs w:val="18"/>
        <w:rtl w:val="0"/>
      </w:rPr>
    </w:lvl>
    <w:lvl w:ilvl="2">
      <w:start w:val="1"/>
      <w:numFmt w:val="decimal"/>
      <w:suff w:val="tab"/>
      <w:lvlText w:val="%1.%2.%3."/>
      <w:lvlJc w:val="left"/>
      <w:pPr>
        <w:tabs>
          <w:tab w:val="num" w:pos="90"/>
          <w:tab w:val="clear" w:pos="0"/>
        </w:tabs>
      </w:pPr>
      <w:rPr>
        <w:rFonts w:ascii="Arial Bold" w:cs="Arial Bold" w:hAnsi="Arial Bold" w:eastAsia="Arial Bold"/>
        <w:position w:val="0"/>
        <w:sz w:val="18"/>
        <w:szCs w:val="18"/>
        <w:rtl w:val="0"/>
      </w:rPr>
    </w:lvl>
    <w:lvl w:ilvl="3">
      <w:start w:val="1"/>
      <w:numFmt w:val="decimal"/>
      <w:suff w:val="tab"/>
      <w:lvlText w:val="%1.%2.%3.%4."/>
      <w:lvlJc w:val="left"/>
      <w:pPr>
        <w:tabs>
          <w:tab w:val="num" w:pos="90"/>
          <w:tab w:val="clear" w:pos="0"/>
        </w:tabs>
      </w:pPr>
      <w:rPr>
        <w:rFonts w:ascii="Arial Bold" w:cs="Arial Bold" w:hAnsi="Arial Bold" w:eastAsia="Arial Bold"/>
        <w:position w:val="0"/>
        <w:sz w:val="18"/>
        <w:szCs w:val="18"/>
        <w:rtl w:val="0"/>
      </w:rPr>
    </w:lvl>
    <w:lvl w:ilvl="4">
      <w:start w:val="1"/>
      <w:numFmt w:val="decimal"/>
      <w:suff w:val="tab"/>
      <w:lvlText w:val="%1.%2.%3.%4.%5."/>
      <w:lvlJc w:val="left"/>
      <w:pPr>
        <w:tabs>
          <w:tab w:val="num" w:pos="90"/>
          <w:tab w:val="clear" w:pos="0"/>
        </w:tabs>
      </w:pPr>
      <w:rPr>
        <w:rFonts w:ascii="Arial Bold" w:cs="Arial Bold" w:hAnsi="Arial Bold" w:eastAsia="Arial Bold"/>
        <w:position w:val="0"/>
        <w:sz w:val="18"/>
        <w:szCs w:val="18"/>
        <w:rtl w:val="0"/>
      </w:rPr>
    </w:lvl>
    <w:lvl w:ilvl="5">
      <w:start w:val="1"/>
      <w:numFmt w:val="decimal"/>
      <w:suff w:val="tab"/>
      <w:lvlText w:val="%1.%2.%3.%4.%5.%6."/>
      <w:lvlJc w:val="left"/>
      <w:pPr>
        <w:tabs>
          <w:tab w:val="num" w:pos="90"/>
          <w:tab w:val="clear" w:pos="0"/>
        </w:tabs>
      </w:pPr>
      <w:rPr>
        <w:rFonts w:ascii="Arial Bold" w:cs="Arial Bold" w:hAnsi="Arial Bold" w:eastAsia="Arial Bold"/>
        <w:position w:val="0"/>
        <w:sz w:val="18"/>
        <w:szCs w:val="18"/>
        <w:rtl w:val="0"/>
      </w:rPr>
    </w:lvl>
    <w:lvl w:ilvl="6">
      <w:start w:val="1"/>
      <w:numFmt w:val="decimal"/>
      <w:suff w:val="tab"/>
      <w:lvlText w:val="%1.%2.%3.%4.%5.%6.%7."/>
      <w:lvlJc w:val="left"/>
      <w:pPr>
        <w:tabs>
          <w:tab w:val="num" w:pos="90"/>
          <w:tab w:val="clear" w:pos="0"/>
        </w:tabs>
      </w:pPr>
      <w:rPr>
        <w:rFonts w:ascii="Arial Bold" w:cs="Arial Bold" w:hAnsi="Arial Bold" w:eastAsia="Arial Bold"/>
        <w:position w:val="0"/>
        <w:sz w:val="18"/>
        <w:szCs w:val="18"/>
        <w:rtl w:val="0"/>
      </w:rPr>
    </w:lvl>
    <w:lvl w:ilvl="7">
      <w:start w:val="1"/>
      <w:numFmt w:val="decimal"/>
      <w:suff w:val="tab"/>
      <w:lvlText w:val="%1.%2.%3.%4.%5.%6.%7.%8."/>
      <w:lvlJc w:val="left"/>
      <w:pPr>
        <w:tabs>
          <w:tab w:val="num" w:pos="90"/>
          <w:tab w:val="clear" w:pos="0"/>
        </w:tabs>
      </w:pPr>
      <w:rPr>
        <w:rFonts w:ascii="Arial Bold" w:cs="Arial Bold" w:hAnsi="Arial Bold" w:eastAsia="Arial Bold"/>
        <w:position w:val="0"/>
        <w:sz w:val="18"/>
        <w:szCs w:val="18"/>
        <w:rtl w:val="0"/>
      </w:rPr>
    </w:lvl>
    <w:lvl w:ilvl="8">
      <w:start w:val="1"/>
      <w:numFmt w:val="decimal"/>
      <w:suff w:val="tab"/>
      <w:lvlText w:val="%1.%2.%3.%4.%5.%6.%7.%8.%9."/>
      <w:lvlJc w:val="left"/>
      <w:pPr>
        <w:tabs>
          <w:tab w:val="num" w:pos="90"/>
          <w:tab w:val="clear" w:pos="0"/>
        </w:tabs>
      </w:pPr>
      <w:rPr>
        <w:rFonts w:ascii="Arial Bold" w:cs="Arial Bold" w:hAnsi="Arial Bold" w:eastAsia="Arial Bold"/>
        <w:position w:val="0"/>
        <w:sz w:val="18"/>
        <w:szCs w:val="18"/>
        <w:rtl w:val="0"/>
      </w:rPr>
    </w:lvl>
  </w:abstractNum>
  <w:abstractNum w:abstractNumId="3">
    <w:multiLevelType w:val="multilevel"/>
    <w:lvl w:ilvl="0">
      <w:start w:val="1"/>
      <w:numFmt w:val="decimal"/>
      <w:suff w:val="tab"/>
      <w:lvlText w:val="%1."/>
      <w:lvlJc w:val="left"/>
      <w:pPr>
        <w:tabs>
          <w:tab w:val="num" w:pos="85"/>
          <w:tab w:val="clear" w:pos="0"/>
        </w:tabs>
      </w:pPr>
      <w:rPr>
        <w:position w:val="0"/>
        <w:sz w:val="18"/>
        <w:szCs w:val="18"/>
        <w:lang w:val="en-US"/>
      </w:rPr>
    </w:lvl>
    <w:lvl w:ilvl="1">
      <w:start w:val="1"/>
      <w:numFmt w:val="decimal"/>
      <w:suff w:val="tab"/>
      <w:lvlText w:val="%1.%2."/>
      <w:lvlJc w:val="left"/>
      <w:pPr>
        <w:tabs>
          <w:tab w:val="num" w:pos="410"/>
          <w:tab w:val="clear" w:pos="0"/>
        </w:tabs>
        <w:ind w:left="410" w:hanging="320"/>
      </w:pPr>
      <w:rPr>
        <w:position w:val="0"/>
        <w:sz w:val="18"/>
        <w:szCs w:val="18"/>
        <w:lang w:val="en-US"/>
      </w:rPr>
    </w:lvl>
    <w:lvl w:ilvl="2">
      <w:start w:val="1"/>
      <w:numFmt w:val="decimal"/>
      <w:suff w:val="tab"/>
      <w:lvlText w:val="%1.%2.%3."/>
      <w:lvlJc w:val="left"/>
      <w:pPr>
        <w:tabs>
          <w:tab w:val="num" w:pos="85"/>
          <w:tab w:val="clear" w:pos="0"/>
        </w:tabs>
      </w:pPr>
      <w:rPr>
        <w:position w:val="0"/>
        <w:sz w:val="18"/>
        <w:szCs w:val="18"/>
        <w:lang w:val="en-US"/>
      </w:rPr>
    </w:lvl>
    <w:lvl w:ilvl="3">
      <w:start w:val="1"/>
      <w:numFmt w:val="decimal"/>
      <w:suff w:val="tab"/>
      <w:lvlText w:val="%1.%2.%3.%4."/>
      <w:lvlJc w:val="left"/>
      <w:pPr>
        <w:tabs>
          <w:tab w:val="num" w:pos="85"/>
          <w:tab w:val="clear" w:pos="0"/>
        </w:tabs>
      </w:pPr>
      <w:rPr>
        <w:position w:val="0"/>
        <w:sz w:val="18"/>
        <w:szCs w:val="18"/>
        <w:lang w:val="en-US"/>
      </w:rPr>
    </w:lvl>
    <w:lvl w:ilvl="4">
      <w:start w:val="1"/>
      <w:numFmt w:val="decimal"/>
      <w:suff w:val="tab"/>
      <w:lvlText w:val="%1.%2.%3.%4.%5."/>
      <w:lvlJc w:val="left"/>
      <w:pPr>
        <w:tabs>
          <w:tab w:val="num" w:pos="85"/>
          <w:tab w:val="clear" w:pos="0"/>
        </w:tabs>
      </w:pPr>
      <w:rPr>
        <w:position w:val="0"/>
        <w:sz w:val="18"/>
        <w:szCs w:val="18"/>
        <w:lang w:val="en-US"/>
      </w:rPr>
    </w:lvl>
    <w:lvl w:ilvl="5">
      <w:start w:val="1"/>
      <w:numFmt w:val="decimal"/>
      <w:suff w:val="tab"/>
      <w:lvlText w:val="%1.%2.%3.%4.%5.%6."/>
      <w:lvlJc w:val="left"/>
      <w:pPr>
        <w:tabs>
          <w:tab w:val="num" w:pos="85"/>
          <w:tab w:val="clear" w:pos="0"/>
        </w:tabs>
      </w:pPr>
      <w:rPr>
        <w:position w:val="0"/>
        <w:sz w:val="18"/>
        <w:szCs w:val="18"/>
        <w:lang w:val="en-US"/>
      </w:rPr>
    </w:lvl>
    <w:lvl w:ilvl="6">
      <w:start w:val="1"/>
      <w:numFmt w:val="decimal"/>
      <w:suff w:val="tab"/>
      <w:lvlText w:val="%1.%2.%3.%4.%5.%6.%7."/>
      <w:lvlJc w:val="left"/>
      <w:pPr>
        <w:tabs>
          <w:tab w:val="num" w:pos="85"/>
          <w:tab w:val="clear" w:pos="0"/>
        </w:tabs>
      </w:pPr>
      <w:rPr>
        <w:position w:val="0"/>
        <w:sz w:val="18"/>
        <w:szCs w:val="18"/>
        <w:lang w:val="en-US"/>
      </w:rPr>
    </w:lvl>
    <w:lvl w:ilvl="7">
      <w:start w:val="1"/>
      <w:numFmt w:val="decimal"/>
      <w:suff w:val="tab"/>
      <w:lvlText w:val="%1.%2.%3.%4.%5.%6.%7.%8."/>
      <w:lvlJc w:val="left"/>
      <w:pPr>
        <w:tabs>
          <w:tab w:val="num" w:pos="85"/>
          <w:tab w:val="clear" w:pos="0"/>
        </w:tabs>
      </w:pPr>
      <w:rPr>
        <w:position w:val="0"/>
        <w:sz w:val="18"/>
        <w:szCs w:val="18"/>
        <w:lang w:val="en-US"/>
      </w:rPr>
    </w:lvl>
    <w:lvl w:ilvl="8">
      <w:start w:val="1"/>
      <w:numFmt w:val="decimal"/>
      <w:suff w:val="tab"/>
      <w:lvlText w:val="%1.%2.%3.%4.%5.%6.%7.%8.%9."/>
      <w:lvlJc w:val="left"/>
      <w:pPr>
        <w:tabs>
          <w:tab w:val="num" w:pos="85"/>
          <w:tab w:val="clear" w:pos="0"/>
        </w:tabs>
      </w:pPr>
      <w:rPr>
        <w:position w:val="0"/>
        <w:sz w:val="18"/>
        <w:szCs w:val="18"/>
        <w:lang w:val="en-US"/>
      </w:rPr>
    </w:lvl>
  </w:abstractNum>
  <w:abstractNum w:abstractNumId="4">
    <w:multiLevelType w:val="multilevel"/>
    <w:lvl w:ilvl="0">
      <w:start w:val="1"/>
      <w:numFmt w:val="decimal"/>
      <w:suff w:val="tab"/>
      <w:lvlText w:val="%1."/>
      <w:lvlJc w:val="left"/>
      <w:pPr/>
      <w:rPr>
        <w:position w:val="0"/>
      </w:rPr>
    </w:lvl>
    <w:lvl w:ilvl="1">
      <w:start w:val="1"/>
      <w:numFmt w:val="decimal"/>
      <w:suff w:val="tab"/>
      <w:lvlText w:val="%1.%2."/>
      <w:lvlJc w:val="left"/>
      <w:pPr/>
      <w:rPr>
        <w:position w:val="0"/>
      </w:rPr>
    </w:lvl>
    <w:lvl w:ilvl="2">
      <w:start w:val="1"/>
      <w:numFmt w:val="decimal"/>
      <w:suff w:val="tab"/>
      <w:lvlText w:val="%1.%2.%3."/>
      <w:lvlJc w:val="left"/>
      <w:pPr/>
      <w:rPr>
        <w:position w:val="0"/>
      </w:rPr>
    </w:lvl>
    <w:lvl w:ilvl="3">
      <w:start w:val="1"/>
      <w:numFmt w:val="decimal"/>
      <w:suff w:val="tab"/>
      <w:lvlText w:val="%1.%2.%3.%4."/>
      <w:lvlJc w:val="left"/>
      <w:pPr/>
      <w:rPr>
        <w:position w:val="0"/>
      </w:rPr>
    </w:lvl>
    <w:lvl w:ilvl="4">
      <w:start w:val="1"/>
      <w:numFmt w:val="decimal"/>
      <w:suff w:val="tab"/>
      <w:lvlText w:val="%1.%2.%3.%4.%5."/>
      <w:lvlJc w:val="left"/>
      <w:pPr/>
      <w:rPr>
        <w:position w:val="0"/>
      </w:rPr>
    </w:lvl>
    <w:lvl w:ilvl="5">
      <w:start w:val="1"/>
      <w:numFmt w:val="decimal"/>
      <w:suff w:val="tab"/>
      <w:lvlText w:val="%1.%2.%3.%4.%5.%6."/>
      <w:lvlJc w:val="left"/>
      <w:pPr/>
      <w:rPr>
        <w:position w:val="0"/>
      </w:rPr>
    </w:lvl>
    <w:lvl w:ilvl="6">
      <w:start w:val="1"/>
      <w:numFmt w:val="decimal"/>
      <w:suff w:val="tab"/>
      <w:lvlText w:val="%1.%2.%3.%4.%5.%6.%7."/>
      <w:lvlJc w:val="left"/>
      <w:pPr/>
      <w:rPr>
        <w:position w:val="0"/>
      </w:rPr>
    </w:lvl>
    <w:lvl w:ilvl="7">
      <w:start w:val="1"/>
      <w:numFmt w:val="decimal"/>
      <w:suff w:val="tab"/>
      <w:lvlText w:val="%1.%2.%3.%4.%5.%6.%7.%8."/>
      <w:lvlJc w:val="left"/>
      <w:pPr/>
      <w:rPr>
        <w:position w:val="0"/>
      </w:rPr>
    </w:lvl>
    <w:lvl w:ilvl="8">
      <w:start w:val="1"/>
      <w:numFmt w:val="decimal"/>
      <w:suff w:val="tab"/>
      <w:lvlText w:val="%1.%2.%3.%4.%5.%6.%7.%8.%9."/>
      <w:lvlJc w:val="left"/>
      <w:pPr/>
      <w:rPr>
        <w:position w:val="0"/>
      </w:rPr>
    </w:lvl>
  </w:abstractNum>
  <w:abstractNum w:abstractNumId="5">
    <w:multiLevelType w:val="multilevel"/>
    <w:styleLink w:val="List 1"/>
    <w:lvl w:ilvl="0">
      <w:start w:val="1"/>
      <w:numFmt w:val="decimal"/>
      <w:suff w:val="tab"/>
      <w:lvlText w:val="%1."/>
      <w:lvlJc w:val="left"/>
      <w:pPr>
        <w:tabs>
          <w:tab w:val="num" w:pos="85"/>
          <w:tab w:val="clear" w:pos="0"/>
        </w:tabs>
      </w:pPr>
      <w:rPr>
        <w:position w:val="0"/>
        <w:sz w:val="18"/>
        <w:szCs w:val="18"/>
        <w:lang w:val="en-US"/>
      </w:rPr>
    </w:lvl>
    <w:lvl w:ilvl="1">
      <w:start w:val="1"/>
      <w:numFmt w:val="decimal"/>
      <w:suff w:val="tab"/>
      <w:lvlText w:val="%1.%2."/>
      <w:lvlJc w:val="left"/>
      <w:pPr>
        <w:tabs>
          <w:tab w:val="num" w:pos="410"/>
          <w:tab w:val="clear" w:pos="0"/>
        </w:tabs>
        <w:ind w:left="410" w:hanging="320"/>
      </w:pPr>
      <w:rPr>
        <w:position w:val="0"/>
        <w:sz w:val="18"/>
        <w:szCs w:val="18"/>
        <w:lang w:val="en-US"/>
      </w:rPr>
    </w:lvl>
    <w:lvl w:ilvl="2">
      <w:start w:val="1"/>
      <w:numFmt w:val="decimal"/>
      <w:suff w:val="tab"/>
      <w:lvlText w:val="%1.%2.%3."/>
      <w:lvlJc w:val="left"/>
      <w:pPr>
        <w:tabs>
          <w:tab w:val="num" w:pos="85"/>
          <w:tab w:val="clear" w:pos="0"/>
        </w:tabs>
      </w:pPr>
      <w:rPr>
        <w:position w:val="0"/>
        <w:sz w:val="18"/>
        <w:szCs w:val="18"/>
        <w:lang w:val="en-US"/>
      </w:rPr>
    </w:lvl>
    <w:lvl w:ilvl="3">
      <w:start w:val="1"/>
      <w:numFmt w:val="decimal"/>
      <w:suff w:val="tab"/>
      <w:lvlText w:val="%1.%2.%3.%4."/>
      <w:lvlJc w:val="left"/>
      <w:pPr>
        <w:tabs>
          <w:tab w:val="num" w:pos="85"/>
          <w:tab w:val="clear" w:pos="0"/>
        </w:tabs>
      </w:pPr>
      <w:rPr>
        <w:position w:val="0"/>
        <w:sz w:val="18"/>
        <w:szCs w:val="18"/>
        <w:lang w:val="en-US"/>
      </w:rPr>
    </w:lvl>
    <w:lvl w:ilvl="4">
      <w:start w:val="1"/>
      <w:numFmt w:val="decimal"/>
      <w:suff w:val="tab"/>
      <w:lvlText w:val="%1.%2.%3.%4.%5."/>
      <w:lvlJc w:val="left"/>
      <w:pPr>
        <w:tabs>
          <w:tab w:val="num" w:pos="85"/>
          <w:tab w:val="clear" w:pos="0"/>
        </w:tabs>
      </w:pPr>
      <w:rPr>
        <w:position w:val="0"/>
        <w:sz w:val="18"/>
        <w:szCs w:val="18"/>
        <w:lang w:val="en-US"/>
      </w:rPr>
    </w:lvl>
    <w:lvl w:ilvl="5">
      <w:start w:val="1"/>
      <w:numFmt w:val="decimal"/>
      <w:suff w:val="tab"/>
      <w:lvlText w:val="%1.%2.%3.%4.%5.%6."/>
      <w:lvlJc w:val="left"/>
      <w:pPr>
        <w:tabs>
          <w:tab w:val="num" w:pos="85"/>
          <w:tab w:val="clear" w:pos="0"/>
        </w:tabs>
      </w:pPr>
      <w:rPr>
        <w:position w:val="0"/>
        <w:sz w:val="18"/>
        <w:szCs w:val="18"/>
        <w:lang w:val="en-US"/>
      </w:rPr>
    </w:lvl>
    <w:lvl w:ilvl="6">
      <w:start w:val="1"/>
      <w:numFmt w:val="decimal"/>
      <w:suff w:val="tab"/>
      <w:lvlText w:val="%1.%2.%3.%4.%5.%6.%7."/>
      <w:lvlJc w:val="left"/>
      <w:pPr>
        <w:tabs>
          <w:tab w:val="num" w:pos="85"/>
          <w:tab w:val="clear" w:pos="0"/>
        </w:tabs>
      </w:pPr>
      <w:rPr>
        <w:position w:val="0"/>
        <w:sz w:val="18"/>
        <w:szCs w:val="18"/>
        <w:lang w:val="en-US"/>
      </w:rPr>
    </w:lvl>
    <w:lvl w:ilvl="7">
      <w:start w:val="1"/>
      <w:numFmt w:val="decimal"/>
      <w:suff w:val="tab"/>
      <w:lvlText w:val="%1.%2.%3.%4.%5.%6.%7.%8."/>
      <w:lvlJc w:val="left"/>
      <w:pPr>
        <w:tabs>
          <w:tab w:val="num" w:pos="85"/>
          <w:tab w:val="clear" w:pos="0"/>
        </w:tabs>
      </w:pPr>
      <w:rPr>
        <w:position w:val="0"/>
        <w:sz w:val="18"/>
        <w:szCs w:val="18"/>
        <w:lang w:val="en-US"/>
      </w:rPr>
    </w:lvl>
    <w:lvl w:ilvl="8">
      <w:start w:val="1"/>
      <w:numFmt w:val="decimal"/>
      <w:suff w:val="tab"/>
      <w:lvlText w:val="%1.%2.%3.%4.%5.%6.%7.%8.%9."/>
      <w:lvlJc w:val="left"/>
      <w:pPr>
        <w:tabs>
          <w:tab w:val="num" w:pos="85"/>
          <w:tab w:val="clear" w:pos="0"/>
        </w:tabs>
      </w:pPr>
      <w:rPr>
        <w:position w:val="0"/>
        <w:sz w:val="18"/>
        <w:szCs w:val="18"/>
        <w:lang w:val="en-US"/>
      </w:rPr>
    </w:lvl>
  </w:abstractNum>
  <w:abstractNum w:abstractNumId="6">
    <w:multiLevelType w:val="multilevel"/>
    <w:lvl w:ilvl="0">
      <w:start w:val="1"/>
      <w:numFmt w:val="decimal"/>
      <w:suff w:val="tab"/>
      <w:lvlText w:val="%1."/>
      <w:lvlJc w:val="left"/>
      <w:pPr>
        <w:tabs>
          <w:tab w:val="num" w:pos="85"/>
          <w:tab w:val="clear" w:pos="0"/>
        </w:tabs>
      </w:pPr>
      <w:rPr>
        <w:position w:val="0"/>
        <w:sz w:val="18"/>
        <w:szCs w:val="18"/>
        <w:lang w:val="en-US"/>
      </w:rPr>
    </w:lvl>
    <w:lvl w:ilvl="1">
      <w:start w:val="1"/>
      <w:numFmt w:val="decimal"/>
      <w:suff w:val="tab"/>
      <w:lvlText w:val="%1.%2."/>
      <w:lvlJc w:val="left"/>
      <w:pPr>
        <w:tabs>
          <w:tab w:val="num" w:pos="410"/>
          <w:tab w:val="clear" w:pos="0"/>
        </w:tabs>
        <w:ind w:left="410" w:hanging="320"/>
      </w:pPr>
      <w:rPr>
        <w:position w:val="0"/>
        <w:sz w:val="18"/>
        <w:szCs w:val="18"/>
        <w:lang w:val="en-US"/>
      </w:rPr>
    </w:lvl>
    <w:lvl w:ilvl="2">
      <w:start w:val="1"/>
      <w:numFmt w:val="decimal"/>
      <w:suff w:val="tab"/>
      <w:lvlText w:val="%1.%2.%3."/>
      <w:lvlJc w:val="left"/>
      <w:pPr>
        <w:tabs>
          <w:tab w:val="num" w:pos="85"/>
          <w:tab w:val="clear" w:pos="0"/>
        </w:tabs>
      </w:pPr>
      <w:rPr>
        <w:position w:val="0"/>
        <w:sz w:val="18"/>
        <w:szCs w:val="18"/>
        <w:lang w:val="en-US"/>
      </w:rPr>
    </w:lvl>
    <w:lvl w:ilvl="3">
      <w:start w:val="1"/>
      <w:numFmt w:val="decimal"/>
      <w:suff w:val="tab"/>
      <w:lvlText w:val="%1.%2.%3.%4."/>
      <w:lvlJc w:val="left"/>
      <w:pPr>
        <w:tabs>
          <w:tab w:val="num" w:pos="85"/>
          <w:tab w:val="clear" w:pos="0"/>
        </w:tabs>
      </w:pPr>
      <w:rPr>
        <w:position w:val="0"/>
        <w:sz w:val="18"/>
        <w:szCs w:val="18"/>
        <w:lang w:val="en-US"/>
      </w:rPr>
    </w:lvl>
    <w:lvl w:ilvl="4">
      <w:start w:val="1"/>
      <w:numFmt w:val="decimal"/>
      <w:suff w:val="tab"/>
      <w:lvlText w:val="%1.%2.%3.%4.%5."/>
      <w:lvlJc w:val="left"/>
      <w:pPr>
        <w:tabs>
          <w:tab w:val="num" w:pos="85"/>
          <w:tab w:val="clear" w:pos="0"/>
        </w:tabs>
      </w:pPr>
      <w:rPr>
        <w:position w:val="0"/>
        <w:sz w:val="18"/>
        <w:szCs w:val="18"/>
        <w:lang w:val="en-US"/>
      </w:rPr>
    </w:lvl>
    <w:lvl w:ilvl="5">
      <w:start w:val="1"/>
      <w:numFmt w:val="decimal"/>
      <w:suff w:val="tab"/>
      <w:lvlText w:val="%1.%2.%3.%4.%5.%6."/>
      <w:lvlJc w:val="left"/>
      <w:pPr>
        <w:tabs>
          <w:tab w:val="num" w:pos="85"/>
          <w:tab w:val="clear" w:pos="0"/>
        </w:tabs>
      </w:pPr>
      <w:rPr>
        <w:position w:val="0"/>
        <w:sz w:val="18"/>
        <w:szCs w:val="18"/>
        <w:lang w:val="en-US"/>
      </w:rPr>
    </w:lvl>
    <w:lvl w:ilvl="6">
      <w:start w:val="1"/>
      <w:numFmt w:val="decimal"/>
      <w:suff w:val="tab"/>
      <w:lvlText w:val="%1.%2.%3.%4.%5.%6.%7."/>
      <w:lvlJc w:val="left"/>
      <w:pPr>
        <w:tabs>
          <w:tab w:val="num" w:pos="85"/>
          <w:tab w:val="clear" w:pos="0"/>
        </w:tabs>
      </w:pPr>
      <w:rPr>
        <w:position w:val="0"/>
        <w:sz w:val="18"/>
        <w:szCs w:val="18"/>
        <w:lang w:val="en-US"/>
      </w:rPr>
    </w:lvl>
    <w:lvl w:ilvl="7">
      <w:start w:val="1"/>
      <w:numFmt w:val="decimal"/>
      <w:suff w:val="tab"/>
      <w:lvlText w:val="%1.%2.%3.%4.%5.%6.%7.%8."/>
      <w:lvlJc w:val="left"/>
      <w:pPr>
        <w:tabs>
          <w:tab w:val="num" w:pos="85"/>
          <w:tab w:val="clear" w:pos="0"/>
        </w:tabs>
      </w:pPr>
      <w:rPr>
        <w:position w:val="0"/>
        <w:sz w:val="18"/>
        <w:szCs w:val="18"/>
        <w:lang w:val="en-US"/>
      </w:rPr>
    </w:lvl>
    <w:lvl w:ilvl="8">
      <w:start w:val="1"/>
      <w:numFmt w:val="decimal"/>
      <w:suff w:val="tab"/>
      <w:lvlText w:val="%1.%2.%3.%4.%5.%6.%7.%8.%9."/>
      <w:lvlJc w:val="left"/>
      <w:pPr>
        <w:tabs>
          <w:tab w:val="num" w:pos="85"/>
          <w:tab w:val="clear" w:pos="0"/>
        </w:tabs>
      </w:pPr>
      <w:rPr>
        <w:position w:val="0"/>
        <w:sz w:val="18"/>
        <w:szCs w:val="18"/>
        <w:lang w:val="en-US"/>
      </w:rPr>
    </w:lvl>
  </w:abstractNum>
  <w:abstractNum w:abstractNumId="7">
    <w:multiLevelType w:val="multilevel"/>
    <w:lvl w:ilvl="0">
      <w:start w:val="1"/>
      <w:numFmt w:val="decimal"/>
      <w:suff w:val="tab"/>
      <w:lvlText w:val="%1."/>
      <w:lvlJc w:val="left"/>
      <w:pPr/>
      <w:rPr>
        <w:position w:val="0"/>
      </w:rPr>
    </w:lvl>
    <w:lvl w:ilvl="1">
      <w:start w:val="1"/>
      <w:numFmt w:val="decimal"/>
      <w:suff w:val="tab"/>
      <w:lvlText w:val="%1.%2."/>
      <w:lvlJc w:val="left"/>
      <w:pPr/>
      <w:rPr>
        <w:position w:val="0"/>
      </w:rPr>
    </w:lvl>
    <w:lvl w:ilvl="2">
      <w:start w:val="1"/>
      <w:numFmt w:val="decimal"/>
      <w:suff w:val="tab"/>
      <w:lvlText w:val="%1.%2.%3."/>
      <w:lvlJc w:val="left"/>
      <w:pPr/>
      <w:rPr>
        <w:position w:val="0"/>
      </w:rPr>
    </w:lvl>
    <w:lvl w:ilvl="3">
      <w:start w:val="1"/>
      <w:numFmt w:val="decimal"/>
      <w:suff w:val="tab"/>
      <w:lvlText w:val="%1.%2.%3.%4."/>
      <w:lvlJc w:val="left"/>
      <w:pPr/>
      <w:rPr>
        <w:position w:val="0"/>
      </w:rPr>
    </w:lvl>
    <w:lvl w:ilvl="4">
      <w:start w:val="1"/>
      <w:numFmt w:val="decimal"/>
      <w:suff w:val="tab"/>
      <w:lvlText w:val="%1.%2.%3.%4.%5."/>
      <w:lvlJc w:val="left"/>
      <w:pPr/>
      <w:rPr>
        <w:position w:val="0"/>
      </w:rPr>
    </w:lvl>
    <w:lvl w:ilvl="5">
      <w:start w:val="1"/>
      <w:numFmt w:val="decimal"/>
      <w:suff w:val="tab"/>
      <w:lvlText w:val="%1.%2.%3.%4.%5.%6."/>
      <w:lvlJc w:val="left"/>
      <w:pPr/>
      <w:rPr>
        <w:position w:val="0"/>
      </w:rPr>
    </w:lvl>
    <w:lvl w:ilvl="6">
      <w:start w:val="1"/>
      <w:numFmt w:val="decimal"/>
      <w:suff w:val="tab"/>
      <w:lvlText w:val="%1.%2.%3.%4.%5.%6.%7."/>
      <w:lvlJc w:val="left"/>
      <w:pPr/>
      <w:rPr>
        <w:position w:val="0"/>
      </w:rPr>
    </w:lvl>
    <w:lvl w:ilvl="7">
      <w:start w:val="1"/>
      <w:numFmt w:val="decimal"/>
      <w:suff w:val="tab"/>
      <w:lvlText w:val="%1.%2.%3.%4.%5.%6.%7.%8."/>
      <w:lvlJc w:val="left"/>
      <w:pPr/>
      <w:rPr>
        <w:position w:val="0"/>
      </w:rPr>
    </w:lvl>
    <w:lvl w:ilvl="8">
      <w:start w:val="1"/>
      <w:numFmt w:val="decimal"/>
      <w:suff w:val="tab"/>
      <w:lvlText w:val="%1.%2.%3.%4.%5.%6.%7.%8.%9."/>
      <w:lvlJc w:val="left"/>
      <w:pPr/>
      <w:rPr>
        <w:position w:val="0"/>
      </w:rPr>
    </w:lvl>
  </w:abstractNum>
  <w:abstractNum w:abstractNumId="8">
    <w:multiLevelType w:val="multilevel"/>
    <w:styleLink w:val="List 2"/>
    <w:lvl w:ilvl="0">
      <w:start w:val="1"/>
      <w:numFmt w:val="decimal"/>
      <w:suff w:val="tab"/>
      <w:lvlText w:val="%1."/>
      <w:lvlJc w:val="left"/>
      <w:pPr>
        <w:tabs>
          <w:tab w:val="num" w:pos="85"/>
          <w:tab w:val="clear" w:pos="0"/>
        </w:tabs>
      </w:pPr>
      <w:rPr>
        <w:position w:val="0"/>
        <w:sz w:val="18"/>
        <w:szCs w:val="18"/>
        <w:lang w:val="en-US"/>
      </w:rPr>
    </w:lvl>
    <w:lvl w:ilvl="1">
      <w:start w:val="1"/>
      <w:numFmt w:val="decimal"/>
      <w:suff w:val="tab"/>
      <w:lvlText w:val="%1.%2."/>
      <w:lvlJc w:val="left"/>
      <w:pPr>
        <w:tabs>
          <w:tab w:val="num" w:pos="410"/>
          <w:tab w:val="clear" w:pos="0"/>
        </w:tabs>
        <w:ind w:left="410" w:hanging="320"/>
      </w:pPr>
      <w:rPr>
        <w:position w:val="0"/>
        <w:sz w:val="18"/>
        <w:szCs w:val="18"/>
        <w:lang w:val="en-US"/>
      </w:rPr>
    </w:lvl>
    <w:lvl w:ilvl="2">
      <w:start w:val="1"/>
      <w:numFmt w:val="decimal"/>
      <w:suff w:val="tab"/>
      <w:lvlText w:val="%1.%2.%3."/>
      <w:lvlJc w:val="left"/>
      <w:pPr>
        <w:tabs>
          <w:tab w:val="num" w:pos="85"/>
          <w:tab w:val="clear" w:pos="0"/>
        </w:tabs>
      </w:pPr>
      <w:rPr>
        <w:position w:val="0"/>
        <w:sz w:val="18"/>
        <w:szCs w:val="18"/>
        <w:lang w:val="en-US"/>
      </w:rPr>
    </w:lvl>
    <w:lvl w:ilvl="3">
      <w:start w:val="1"/>
      <w:numFmt w:val="decimal"/>
      <w:suff w:val="tab"/>
      <w:lvlText w:val="%1.%2.%3.%4."/>
      <w:lvlJc w:val="left"/>
      <w:pPr>
        <w:tabs>
          <w:tab w:val="num" w:pos="85"/>
          <w:tab w:val="clear" w:pos="0"/>
        </w:tabs>
      </w:pPr>
      <w:rPr>
        <w:position w:val="0"/>
        <w:sz w:val="18"/>
        <w:szCs w:val="18"/>
        <w:lang w:val="en-US"/>
      </w:rPr>
    </w:lvl>
    <w:lvl w:ilvl="4">
      <w:start w:val="1"/>
      <w:numFmt w:val="decimal"/>
      <w:suff w:val="tab"/>
      <w:lvlText w:val="%1.%2.%3.%4.%5."/>
      <w:lvlJc w:val="left"/>
      <w:pPr>
        <w:tabs>
          <w:tab w:val="num" w:pos="85"/>
          <w:tab w:val="clear" w:pos="0"/>
        </w:tabs>
      </w:pPr>
      <w:rPr>
        <w:position w:val="0"/>
        <w:sz w:val="18"/>
        <w:szCs w:val="18"/>
        <w:lang w:val="en-US"/>
      </w:rPr>
    </w:lvl>
    <w:lvl w:ilvl="5">
      <w:start w:val="1"/>
      <w:numFmt w:val="decimal"/>
      <w:suff w:val="tab"/>
      <w:lvlText w:val="%1.%2.%3.%4.%5.%6."/>
      <w:lvlJc w:val="left"/>
      <w:pPr>
        <w:tabs>
          <w:tab w:val="num" w:pos="85"/>
          <w:tab w:val="clear" w:pos="0"/>
        </w:tabs>
      </w:pPr>
      <w:rPr>
        <w:position w:val="0"/>
        <w:sz w:val="18"/>
        <w:szCs w:val="18"/>
        <w:lang w:val="en-US"/>
      </w:rPr>
    </w:lvl>
    <w:lvl w:ilvl="6">
      <w:start w:val="1"/>
      <w:numFmt w:val="decimal"/>
      <w:suff w:val="tab"/>
      <w:lvlText w:val="%1.%2.%3.%4.%5.%6.%7."/>
      <w:lvlJc w:val="left"/>
      <w:pPr>
        <w:tabs>
          <w:tab w:val="num" w:pos="85"/>
          <w:tab w:val="clear" w:pos="0"/>
        </w:tabs>
      </w:pPr>
      <w:rPr>
        <w:position w:val="0"/>
        <w:sz w:val="18"/>
        <w:szCs w:val="18"/>
        <w:lang w:val="en-US"/>
      </w:rPr>
    </w:lvl>
    <w:lvl w:ilvl="7">
      <w:start w:val="1"/>
      <w:numFmt w:val="decimal"/>
      <w:suff w:val="tab"/>
      <w:lvlText w:val="%1.%2.%3.%4.%5.%6.%7.%8."/>
      <w:lvlJc w:val="left"/>
      <w:pPr>
        <w:tabs>
          <w:tab w:val="num" w:pos="85"/>
          <w:tab w:val="clear" w:pos="0"/>
        </w:tabs>
      </w:pPr>
      <w:rPr>
        <w:position w:val="0"/>
        <w:sz w:val="18"/>
        <w:szCs w:val="18"/>
        <w:lang w:val="en-US"/>
      </w:rPr>
    </w:lvl>
    <w:lvl w:ilvl="8">
      <w:start w:val="1"/>
      <w:numFmt w:val="decimal"/>
      <w:suff w:val="tab"/>
      <w:lvlText w:val="%1.%2.%3.%4.%5.%6.%7.%8.%9."/>
      <w:lvlJc w:val="left"/>
      <w:pPr>
        <w:tabs>
          <w:tab w:val="num" w:pos="85"/>
          <w:tab w:val="clear" w:pos="0"/>
        </w:tabs>
      </w:pPr>
      <w:rPr>
        <w:position w:val="0"/>
        <w:sz w:val="18"/>
        <w:szCs w:val="18"/>
        <w:lang w:val="en-US"/>
      </w:rPr>
    </w:lvl>
  </w:abstractNum>
  <w:abstractNum w:abstractNumId="9">
    <w:multiLevelType w:val="multilevel"/>
    <w:styleLink w:val="List 2"/>
    <w:lvl w:ilvl="0">
      <w:start w:val="1"/>
      <w:numFmt w:val="decimal"/>
      <w:suff w:val="tab"/>
      <w:lvlText w:val="%1."/>
      <w:lvlJc w:val="left"/>
      <w:pPr>
        <w:tabs>
          <w:tab w:val="num" w:pos="85"/>
          <w:tab w:val="clear" w:pos="0"/>
        </w:tabs>
      </w:pPr>
      <w:rPr>
        <w:position w:val="0"/>
        <w:sz w:val="18"/>
        <w:szCs w:val="18"/>
        <w:rtl w:val="0"/>
        <w:lang w:val="en-US"/>
      </w:rPr>
    </w:lvl>
    <w:lvl w:ilvl="1">
      <w:start w:val="2"/>
      <w:numFmt w:val="decimal"/>
      <w:suff w:val="tab"/>
      <w:lvlText w:val="%1.%2."/>
      <w:lvlJc w:val="left"/>
      <w:pPr>
        <w:tabs>
          <w:tab w:val="num" w:pos="410"/>
          <w:tab w:val="clear" w:pos="0"/>
        </w:tabs>
        <w:ind w:left="410" w:hanging="320"/>
      </w:pPr>
      <w:rPr>
        <w:position w:val="0"/>
        <w:sz w:val="18"/>
        <w:szCs w:val="18"/>
        <w:rtl w:val="0"/>
        <w:lang w:val="en-US"/>
      </w:rPr>
    </w:lvl>
    <w:lvl w:ilvl="2">
      <w:start w:val="1"/>
      <w:numFmt w:val="decimal"/>
      <w:suff w:val="tab"/>
      <w:lvlText w:val="%1.%2.%3."/>
      <w:lvlJc w:val="left"/>
      <w:pPr>
        <w:tabs>
          <w:tab w:val="num" w:pos="85"/>
          <w:tab w:val="clear" w:pos="0"/>
        </w:tabs>
      </w:pPr>
      <w:rPr>
        <w:position w:val="0"/>
        <w:sz w:val="18"/>
        <w:szCs w:val="18"/>
        <w:rtl w:val="0"/>
        <w:lang w:val="en-US"/>
      </w:rPr>
    </w:lvl>
    <w:lvl w:ilvl="3">
      <w:start w:val="1"/>
      <w:numFmt w:val="decimal"/>
      <w:suff w:val="tab"/>
      <w:lvlText w:val="%1.%2.%3.%4."/>
      <w:lvlJc w:val="left"/>
      <w:pPr>
        <w:tabs>
          <w:tab w:val="num" w:pos="85"/>
          <w:tab w:val="clear" w:pos="0"/>
        </w:tabs>
      </w:pPr>
      <w:rPr>
        <w:position w:val="0"/>
        <w:sz w:val="18"/>
        <w:szCs w:val="18"/>
        <w:rtl w:val="0"/>
        <w:lang w:val="en-US"/>
      </w:rPr>
    </w:lvl>
    <w:lvl w:ilvl="4">
      <w:start w:val="1"/>
      <w:numFmt w:val="decimal"/>
      <w:suff w:val="tab"/>
      <w:lvlText w:val="%1.%2.%3.%4.%5."/>
      <w:lvlJc w:val="left"/>
      <w:pPr>
        <w:tabs>
          <w:tab w:val="num" w:pos="85"/>
          <w:tab w:val="clear" w:pos="0"/>
        </w:tabs>
      </w:pPr>
      <w:rPr>
        <w:position w:val="0"/>
        <w:sz w:val="18"/>
        <w:szCs w:val="18"/>
        <w:rtl w:val="0"/>
        <w:lang w:val="en-US"/>
      </w:rPr>
    </w:lvl>
    <w:lvl w:ilvl="5">
      <w:start w:val="1"/>
      <w:numFmt w:val="decimal"/>
      <w:suff w:val="tab"/>
      <w:lvlText w:val="%1.%2.%3.%4.%5.%6."/>
      <w:lvlJc w:val="left"/>
      <w:pPr>
        <w:tabs>
          <w:tab w:val="num" w:pos="85"/>
          <w:tab w:val="clear" w:pos="0"/>
        </w:tabs>
      </w:pPr>
      <w:rPr>
        <w:position w:val="0"/>
        <w:sz w:val="18"/>
        <w:szCs w:val="18"/>
        <w:rtl w:val="0"/>
        <w:lang w:val="en-US"/>
      </w:rPr>
    </w:lvl>
    <w:lvl w:ilvl="6">
      <w:start w:val="1"/>
      <w:numFmt w:val="decimal"/>
      <w:suff w:val="tab"/>
      <w:lvlText w:val="%1.%2.%3.%4.%5.%6.%7."/>
      <w:lvlJc w:val="left"/>
      <w:pPr>
        <w:tabs>
          <w:tab w:val="num" w:pos="85"/>
          <w:tab w:val="clear" w:pos="0"/>
        </w:tabs>
      </w:pPr>
      <w:rPr>
        <w:position w:val="0"/>
        <w:sz w:val="18"/>
        <w:szCs w:val="18"/>
        <w:rtl w:val="0"/>
        <w:lang w:val="en-US"/>
      </w:rPr>
    </w:lvl>
    <w:lvl w:ilvl="7">
      <w:start w:val="1"/>
      <w:numFmt w:val="decimal"/>
      <w:suff w:val="tab"/>
      <w:lvlText w:val="%1.%2.%3.%4.%5.%6.%7.%8."/>
      <w:lvlJc w:val="left"/>
      <w:pPr>
        <w:tabs>
          <w:tab w:val="num" w:pos="85"/>
          <w:tab w:val="clear" w:pos="0"/>
        </w:tabs>
      </w:pPr>
      <w:rPr>
        <w:position w:val="0"/>
        <w:sz w:val="18"/>
        <w:szCs w:val="18"/>
        <w:rtl w:val="0"/>
        <w:lang w:val="en-US"/>
      </w:rPr>
    </w:lvl>
    <w:lvl w:ilvl="8">
      <w:start w:val="1"/>
      <w:numFmt w:val="decimal"/>
      <w:suff w:val="tab"/>
      <w:lvlText w:val="%1.%2.%3.%4.%5.%6.%7.%8.%9."/>
      <w:lvlJc w:val="left"/>
      <w:pPr>
        <w:tabs>
          <w:tab w:val="num" w:pos="85"/>
          <w:tab w:val="clear" w:pos="0"/>
        </w:tabs>
      </w:pPr>
      <w:rPr>
        <w:position w:val="0"/>
        <w:sz w:val="18"/>
        <w:szCs w:val="18"/>
        <w:rtl w:val="0"/>
        <w:lang w:val="en-US"/>
      </w:rPr>
    </w:lvl>
  </w:abstractNum>
  <w:abstractNum w:abstractNumId="10">
    <w:multiLevelType w:val="multilevel"/>
    <w:styleLink w:val="List 2"/>
    <w:lvl w:ilvl="0">
      <w:start w:val="1"/>
      <w:numFmt w:val="decimal"/>
      <w:suff w:val="tab"/>
      <w:lvlText w:val="%1."/>
      <w:lvlJc w:val="left"/>
      <w:pPr>
        <w:tabs>
          <w:tab w:val="num" w:pos="85"/>
          <w:tab w:val="clear" w:pos="0"/>
        </w:tabs>
      </w:pPr>
      <w:rPr>
        <w:position w:val="0"/>
        <w:sz w:val="18"/>
        <w:szCs w:val="18"/>
        <w:rtl w:val="0"/>
        <w:lang w:val="en-US"/>
      </w:rPr>
    </w:lvl>
    <w:lvl w:ilvl="1">
      <w:start w:val="3"/>
      <w:numFmt w:val="decimal"/>
      <w:suff w:val="tab"/>
      <w:lvlText w:val="%1.%2."/>
      <w:lvlJc w:val="left"/>
      <w:pPr>
        <w:tabs>
          <w:tab w:val="num" w:pos="410"/>
          <w:tab w:val="clear" w:pos="0"/>
        </w:tabs>
        <w:ind w:left="410" w:hanging="320"/>
      </w:pPr>
      <w:rPr>
        <w:position w:val="0"/>
        <w:sz w:val="18"/>
        <w:szCs w:val="18"/>
        <w:rtl w:val="0"/>
        <w:lang w:val="en-US"/>
      </w:rPr>
    </w:lvl>
    <w:lvl w:ilvl="2">
      <w:start w:val="1"/>
      <w:numFmt w:val="decimal"/>
      <w:suff w:val="tab"/>
      <w:lvlText w:val="%1.%2.%3."/>
      <w:lvlJc w:val="left"/>
      <w:pPr>
        <w:tabs>
          <w:tab w:val="num" w:pos="85"/>
          <w:tab w:val="clear" w:pos="0"/>
        </w:tabs>
      </w:pPr>
      <w:rPr>
        <w:position w:val="0"/>
        <w:sz w:val="18"/>
        <w:szCs w:val="18"/>
        <w:rtl w:val="0"/>
        <w:lang w:val="en-US"/>
      </w:rPr>
    </w:lvl>
    <w:lvl w:ilvl="3">
      <w:start w:val="1"/>
      <w:numFmt w:val="decimal"/>
      <w:suff w:val="tab"/>
      <w:lvlText w:val="%1.%2.%3.%4."/>
      <w:lvlJc w:val="left"/>
      <w:pPr>
        <w:tabs>
          <w:tab w:val="num" w:pos="85"/>
          <w:tab w:val="clear" w:pos="0"/>
        </w:tabs>
      </w:pPr>
      <w:rPr>
        <w:position w:val="0"/>
        <w:sz w:val="18"/>
        <w:szCs w:val="18"/>
        <w:rtl w:val="0"/>
        <w:lang w:val="en-US"/>
      </w:rPr>
    </w:lvl>
    <w:lvl w:ilvl="4">
      <w:start w:val="1"/>
      <w:numFmt w:val="decimal"/>
      <w:suff w:val="tab"/>
      <w:lvlText w:val="%1.%2.%3.%4.%5."/>
      <w:lvlJc w:val="left"/>
      <w:pPr>
        <w:tabs>
          <w:tab w:val="num" w:pos="85"/>
          <w:tab w:val="clear" w:pos="0"/>
        </w:tabs>
      </w:pPr>
      <w:rPr>
        <w:position w:val="0"/>
        <w:sz w:val="18"/>
        <w:szCs w:val="18"/>
        <w:rtl w:val="0"/>
        <w:lang w:val="en-US"/>
      </w:rPr>
    </w:lvl>
    <w:lvl w:ilvl="5">
      <w:start w:val="1"/>
      <w:numFmt w:val="decimal"/>
      <w:suff w:val="tab"/>
      <w:lvlText w:val="%1.%2.%3.%4.%5.%6."/>
      <w:lvlJc w:val="left"/>
      <w:pPr>
        <w:tabs>
          <w:tab w:val="num" w:pos="85"/>
          <w:tab w:val="clear" w:pos="0"/>
        </w:tabs>
      </w:pPr>
      <w:rPr>
        <w:position w:val="0"/>
        <w:sz w:val="18"/>
        <w:szCs w:val="18"/>
        <w:rtl w:val="0"/>
        <w:lang w:val="en-US"/>
      </w:rPr>
    </w:lvl>
    <w:lvl w:ilvl="6">
      <w:start w:val="1"/>
      <w:numFmt w:val="decimal"/>
      <w:suff w:val="tab"/>
      <w:lvlText w:val="%1.%2.%3.%4.%5.%6.%7."/>
      <w:lvlJc w:val="left"/>
      <w:pPr>
        <w:tabs>
          <w:tab w:val="num" w:pos="85"/>
          <w:tab w:val="clear" w:pos="0"/>
        </w:tabs>
      </w:pPr>
      <w:rPr>
        <w:position w:val="0"/>
        <w:sz w:val="18"/>
        <w:szCs w:val="18"/>
        <w:rtl w:val="0"/>
        <w:lang w:val="en-US"/>
      </w:rPr>
    </w:lvl>
    <w:lvl w:ilvl="7">
      <w:start w:val="1"/>
      <w:numFmt w:val="decimal"/>
      <w:suff w:val="tab"/>
      <w:lvlText w:val="%1.%2.%3.%4.%5.%6.%7.%8."/>
      <w:lvlJc w:val="left"/>
      <w:pPr>
        <w:tabs>
          <w:tab w:val="num" w:pos="85"/>
          <w:tab w:val="clear" w:pos="0"/>
        </w:tabs>
      </w:pPr>
      <w:rPr>
        <w:position w:val="0"/>
        <w:sz w:val="18"/>
        <w:szCs w:val="18"/>
        <w:rtl w:val="0"/>
        <w:lang w:val="en-US"/>
      </w:rPr>
    </w:lvl>
    <w:lvl w:ilvl="8">
      <w:start w:val="1"/>
      <w:numFmt w:val="decimal"/>
      <w:suff w:val="tab"/>
      <w:lvlText w:val="%1.%2.%3.%4.%5.%6.%7.%8.%9."/>
      <w:lvlJc w:val="left"/>
      <w:pPr>
        <w:tabs>
          <w:tab w:val="num" w:pos="85"/>
          <w:tab w:val="clear" w:pos="0"/>
        </w:tabs>
      </w:pPr>
      <w:rPr>
        <w:position w:val="0"/>
        <w:sz w:val="18"/>
        <w:szCs w:val="18"/>
        <w:rtl w:val="0"/>
        <w:lang w:val="en-US"/>
      </w:rPr>
    </w:lvl>
  </w:abstractNum>
  <w:abstractNum w:abstractNumId="11">
    <w:multiLevelType w:val="multilevel"/>
    <w:lvl w:ilvl="0">
      <w:start w:val="1"/>
      <w:numFmt w:val="decimal"/>
      <w:suff w:val="tab"/>
      <w:lvlText w:val="%1."/>
      <w:lvlJc w:val="left"/>
      <w:pPr>
        <w:tabs>
          <w:tab w:val="num" w:pos="288"/>
          <w:tab w:val="clear" w:pos="0"/>
        </w:tabs>
        <w:ind w:left="288" w:hanging="288"/>
      </w:pPr>
      <w:rPr>
        <w:rFonts w:ascii="Arial Bold" w:cs="Arial Bold" w:hAnsi="Arial Bold" w:eastAsia="Arial Bold"/>
        <w:position w:val="0"/>
        <w:sz w:val="18"/>
        <w:szCs w:val="18"/>
        <w:rtl w:val="0"/>
      </w:rPr>
    </w:lvl>
    <w:lvl w:ilvl="1">
      <w:start w:val="1"/>
      <w:numFmt w:val="decimal"/>
      <w:suff w:val="tab"/>
      <w:lvlText w:val="%1.%2."/>
      <w:lvlJc w:val="left"/>
      <w:pPr>
        <w:tabs>
          <w:tab w:val="num" w:pos="90"/>
          <w:tab w:val="clear" w:pos="0"/>
        </w:tabs>
      </w:pPr>
      <w:rPr>
        <w:rFonts w:ascii="Arial Bold" w:cs="Arial Bold" w:hAnsi="Arial Bold" w:eastAsia="Arial Bold"/>
        <w:position w:val="0"/>
        <w:sz w:val="18"/>
        <w:szCs w:val="18"/>
        <w:rtl w:val="0"/>
      </w:rPr>
    </w:lvl>
    <w:lvl w:ilvl="2">
      <w:start w:val="1"/>
      <w:numFmt w:val="decimal"/>
      <w:suff w:val="tab"/>
      <w:lvlText w:val="%1.%2.%3."/>
      <w:lvlJc w:val="left"/>
      <w:pPr>
        <w:tabs>
          <w:tab w:val="num" w:pos="90"/>
          <w:tab w:val="clear" w:pos="0"/>
        </w:tabs>
      </w:pPr>
      <w:rPr>
        <w:rFonts w:ascii="Arial Bold" w:cs="Arial Bold" w:hAnsi="Arial Bold" w:eastAsia="Arial Bold"/>
        <w:position w:val="0"/>
        <w:sz w:val="18"/>
        <w:szCs w:val="18"/>
        <w:rtl w:val="0"/>
      </w:rPr>
    </w:lvl>
    <w:lvl w:ilvl="3">
      <w:start w:val="1"/>
      <w:numFmt w:val="decimal"/>
      <w:suff w:val="tab"/>
      <w:lvlText w:val="%1.%2.%3.%4."/>
      <w:lvlJc w:val="left"/>
      <w:pPr>
        <w:tabs>
          <w:tab w:val="num" w:pos="90"/>
          <w:tab w:val="clear" w:pos="0"/>
        </w:tabs>
      </w:pPr>
      <w:rPr>
        <w:rFonts w:ascii="Arial Bold" w:cs="Arial Bold" w:hAnsi="Arial Bold" w:eastAsia="Arial Bold"/>
        <w:position w:val="0"/>
        <w:sz w:val="18"/>
        <w:szCs w:val="18"/>
        <w:rtl w:val="0"/>
      </w:rPr>
    </w:lvl>
    <w:lvl w:ilvl="4">
      <w:start w:val="1"/>
      <w:numFmt w:val="decimal"/>
      <w:suff w:val="tab"/>
      <w:lvlText w:val="%1.%2.%3.%4.%5."/>
      <w:lvlJc w:val="left"/>
      <w:pPr>
        <w:tabs>
          <w:tab w:val="num" w:pos="90"/>
          <w:tab w:val="clear" w:pos="0"/>
        </w:tabs>
      </w:pPr>
      <w:rPr>
        <w:rFonts w:ascii="Arial Bold" w:cs="Arial Bold" w:hAnsi="Arial Bold" w:eastAsia="Arial Bold"/>
        <w:position w:val="0"/>
        <w:sz w:val="18"/>
        <w:szCs w:val="18"/>
        <w:rtl w:val="0"/>
      </w:rPr>
    </w:lvl>
    <w:lvl w:ilvl="5">
      <w:start w:val="1"/>
      <w:numFmt w:val="decimal"/>
      <w:suff w:val="tab"/>
      <w:lvlText w:val="%1.%2.%3.%4.%5.%6."/>
      <w:lvlJc w:val="left"/>
      <w:pPr>
        <w:tabs>
          <w:tab w:val="num" w:pos="90"/>
          <w:tab w:val="clear" w:pos="0"/>
        </w:tabs>
      </w:pPr>
      <w:rPr>
        <w:rFonts w:ascii="Arial Bold" w:cs="Arial Bold" w:hAnsi="Arial Bold" w:eastAsia="Arial Bold"/>
        <w:position w:val="0"/>
        <w:sz w:val="18"/>
        <w:szCs w:val="18"/>
        <w:rtl w:val="0"/>
      </w:rPr>
    </w:lvl>
    <w:lvl w:ilvl="6">
      <w:start w:val="1"/>
      <w:numFmt w:val="decimal"/>
      <w:suff w:val="tab"/>
      <w:lvlText w:val="%1.%2.%3.%4.%5.%6.%7."/>
      <w:lvlJc w:val="left"/>
      <w:pPr>
        <w:tabs>
          <w:tab w:val="num" w:pos="90"/>
          <w:tab w:val="clear" w:pos="0"/>
        </w:tabs>
      </w:pPr>
      <w:rPr>
        <w:rFonts w:ascii="Arial Bold" w:cs="Arial Bold" w:hAnsi="Arial Bold" w:eastAsia="Arial Bold"/>
        <w:position w:val="0"/>
        <w:sz w:val="18"/>
        <w:szCs w:val="18"/>
        <w:rtl w:val="0"/>
      </w:rPr>
    </w:lvl>
    <w:lvl w:ilvl="7">
      <w:start w:val="1"/>
      <w:numFmt w:val="decimal"/>
      <w:suff w:val="tab"/>
      <w:lvlText w:val="%1.%2.%3.%4.%5.%6.%7.%8."/>
      <w:lvlJc w:val="left"/>
      <w:pPr>
        <w:tabs>
          <w:tab w:val="num" w:pos="90"/>
          <w:tab w:val="clear" w:pos="0"/>
        </w:tabs>
      </w:pPr>
      <w:rPr>
        <w:rFonts w:ascii="Arial Bold" w:cs="Arial Bold" w:hAnsi="Arial Bold" w:eastAsia="Arial Bold"/>
        <w:position w:val="0"/>
        <w:sz w:val="18"/>
        <w:szCs w:val="18"/>
        <w:rtl w:val="0"/>
      </w:rPr>
    </w:lvl>
    <w:lvl w:ilvl="8">
      <w:start w:val="1"/>
      <w:numFmt w:val="decimal"/>
      <w:suff w:val="tab"/>
      <w:lvlText w:val="%1.%2.%3.%4.%5.%6.%7.%8.%9."/>
      <w:lvlJc w:val="left"/>
      <w:pPr>
        <w:tabs>
          <w:tab w:val="num" w:pos="90"/>
          <w:tab w:val="clear" w:pos="0"/>
        </w:tabs>
      </w:pPr>
      <w:rPr>
        <w:rFonts w:ascii="Arial Bold" w:cs="Arial Bold" w:hAnsi="Arial Bold" w:eastAsia="Arial Bold"/>
        <w:position w:val="0"/>
        <w:sz w:val="18"/>
        <w:szCs w:val="18"/>
        <w:rtl w:val="0"/>
      </w:rPr>
    </w:lvl>
  </w:abstractNum>
  <w:abstractNum w:abstractNumId="12">
    <w:multiLevelType w:val="multilevel"/>
    <w:lvl w:ilvl="0">
      <w:start w:val="1"/>
      <w:numFmt w:val="decimal"/>
      <w:suff w:val="tab"/>
      <w:lvlText w:val="%1."/>
      <w:lvlJc w:val="left"/>
      <w:pPr/>
      <w:rPr>
        <w:position w:val="0"/>
      </w:rPr>
    </w:lvl>
    <w:lvl w:ilvl="1">
      <w:start w:val="1"/>
      <w:numFmt w:val="decimal"/>
      <w:suff w:val="tab"/>
      <w:lvlText w:val="%1.%2."/>
      <w:lvlJc w:val="left"/>
      <w:pPr/>
      <w:rPr>
        <w:position w:val="0"/>
      </w:rPr>
    </w:lvl>
    <w:lvl w:ilvl="2">
      <w:start w:val="1"/>
      <w:numFmt w:val="decimal"/>
      <w:suff w:val="tab"/>
      <w:lvlText w:val="%1.%2.%3."/>
      <w:lvlJc w:val="left"/>
      <w:pPr/>
      <w:rPr>
        <w:position w:val="0"/>
      </w:rPr>
    </w:lvl>
    <w:lvl w:ilvl="3">
      <w:start w:val="1"/>
      <w:numFmt w:val="decimal"/>
      <w:suff w:val="tab"/>
      <w:lvlText w:val="%1.%2.%3.%4."/>
      <w:lvlJc w:val="left"/>
      <w:pPr/>
      <w:rPr>
        <w:position w:val="0"/>
      </w:rPr>
    </w:lvl>
    <w:lvl w:ilvl="4">
      <w:start w:val="1"/>
      <w:numFmt w:val="decimal"/>
      <w:suff w:val="tab"/>
      <w:lvlText w:val="%1.%2.%3.%4.%5."/>
      <w:lvlJc w:val="left"/>
      <w:pPr/>
      <w:rPr>
        <w:position w:val="0"/>
      </w:rPr>
    </w:lvl>
    <w:lvl w:ilvl="5">
      <w:start w:val="1"/>
      <w:numFmt w:val="decimal"/>
      <w:suff w:val="tab"/>
      <w:lvlText w:val="%1.%2.%3.%4.%5.%6."/>
      <w:lvlJc w:val="left"/>
      <w:pPr/>
      <w:rPr>
        <w:position w:val="0"/>
      </w:rPr>
    </w:lvl>
    <w:lvl w:ilvl="6">
      <w:start w:val="1"/>
      <w:numFmt w:val="decimal"/>
      <w:suff w:val="tab"/>
      <w:lvlText w:val="%1.%2.%3.%4.%5.%6.%7."/>
      <w:lvlJc w:val="left"/>
      <w:pPr/>
      <w:rPr>
        <w:position w:val="0"/>
      </w:rPr>
    </w:lvl>
    <w:lvl w:ilvl="7">
      <w:start w:val="1"/>
      <w:numFmt w:val="decimal"/>
      <w:suff w:val="tab"/>
      <w:lvlText w:val="%1.%2.%3.%4.%5.%6.%7.%8."/>
      <w:lvlJc w:val="left"/>
      <w:pPr/>
      <w:rPr>
        <w:position w:val="0"/>
      </w:rPr>
    </w:lvl>
    <w:lvl w:ilvl="8">
      <w:start w:val="1"/>
      <w:numFmt w:val="decimal"/>
      <w:suff w:val="tab"/>
      <w:lvlText w:val="%1.%2.%3.%4.%5.%6.%7.%8.%9."/>
      <w:lvlJc w:val="left"/>
      <w:pPr/>
      <w:rPr>
        <w:position w:val="0"/>
      </w:rPr>
    </w:lvl>
  </w:abstractNum>
  <w:abstractNum w:abstractNumId="13">
    <w:multiLevelType w:val="multilevel"/>
    <w:styleLink w:val="List 3"/>
    <w:lvl w:ilvl="0">
      <w:start w:val="6"/>
      <w:numFmt w:val="decimal"/>
      <w:suff w:val="tab"/>
      <w:lvlText w:val="%1."/>
      <w:lvlJc w:val="left"/>
      <w:pPr>
        <w:tabs>
          <w:tab w:val="num" w:pos="288"/>
          <w:tab w:val="clear" w:pos="0"/>
        </w:tabs>
        <w:ind w:left="288" w:hanging="288"/>
      </w:pPr>
      <w:rPr>
        <w:rFonts w:ascii="Arial Bold" w:cs="Arial Bold" w:hAnsi="Arial Bold" w:eastAsia="Arial Bold"/>
        <w:position w:val="0"/>
        <w:sz w:val="18"/>
        <w:szCs w:val="18"/>
        <w:rtl w:val="0"/>
      </w:rPr>
    </w:lvl>
    <w:lvl w:ilvl="1">
      <w:start w:val="1"/>
      <w:numFmt w:val="decimal"/>
      <w:suff w:val="tab"/>
      <w:lvlText w:val="%1.%2."/>
      <w:lvlJc w:val="left"/>
      <w:pPr>
        <w:tabs>
          <w:tab w:val="num" w:pos="90"/>
          <w:tab w:val="clear" w:pos="0"/>
        </w:tabs>
      </w:pPr>
      <w:rPr>
        <w:rFonts w:ascii="Arial Bold" w:cs="Arial Bold" w:hAnsi="Arial Bold" w:eastAsia="Arial Bold"/>
        <w:position w:val="0"/>
        <w:sz w:val="18"/>
        <w:szCs w:val="18"/>
        <w:rtl w:val="0"/>
      </w:rPr>
    </w:lvl>
    <w:lvl w:ilvl="2">
      <w:start w:val="1"/>
      <w:numFmt w:val="decimal"/>
      <w:suff w:val="tab"/>
      <w:lvlText w:val="%1.%2.%3."/>
      <w:lvlJc w:val="left"/>
      <w:pPr>
        <w:tabs>
          <w:tab w:val="num" w:pos="90"/>
          <w:tab w:val="clear" w:pos="0"/>
        </w:tabs>
      </w:pPr>
      <w:rPr>
        <w:rFonts w:ascii="Arial Bold" w:cs="Arial Bold" w:hAnsi="Arial Bold" w:eastAsia="Arial Bold"/>
        <w:position w:val="0"/>
        <w:sz w:val="18"/>
        <w:szCs w:val="18"/>
        <w:rtl w:val="0"/>
      </w:rPr>
    </w:lvl>
    <w:lvl w:ilvl="3">
      <w:start w:val="1"/>
      <w:numFmt w:val="decimal"/>
      <w:suff w:val="tab"/>
      <w:lvlText w:val="%1.%2.%3.%4."/>
      <w:lvlJc w:val="left"/>
      <w:pPr>
        <w:tabs>
          <w:tab w:val="num" w:pos="90"/>
          <w:tab w:val="clear" w:pos="0"/>
        </w:tabs>
      </w:pPr>
      <w:rPr>
        <w:rFonts w:ascii="Arial Bold" w:cs="Arial Bold" w:hAnsi="Arial Bold" w:eastAsia="Arial Bold"/>
        <w:position w:val="0"/>
        <w:sz w:val="18"/>
        <w:szCs w:val="18"/>
        <w:rtl w:val="0"/>
      </w:rPr>
    </w:lvl>
    <w:lvl w:ilvl="4">
      <w:start w:val="1"/>
      <w:numFmt w:val="decimal"/>
      <w:suff w:val="tab"/>
      <w:lvlText w:val="%1.%2.%3.%4.%5."/>
      <w:lvlJc w:val="left"/>
      <w:pPr>
        <w:tabs>
          <w:tab w:val="num" w:pos="90"/>
          <w:tab w:val="clear" w:pos="0"/>
        </w:tabs>
      </w:pPr>
      <w:rPr>
        <w:rFonts w:ascii="Arial Bold" w:cs="Arial Bold" w:hAnsi="Arial Bold" w:eastAsia="Arial Bold"/>
        <w:position w:val="0"/>
        <w:sz w:val="18"/>
        <w:szCs w:val="18"/>
        <w:rtl w:val="0"/>
      </w:rPr>
    </w:lvl>
    <w:lvl w:ilvl="5">
      <w:start w:val="1"/>
      <w:numFmt w:val="decimal"/>
      <w:suff w:val="tab"/>
      <w:lvlText w:val="%1.%2.%3.%4.%5.%6."/>
      <w:lvlJc w:val="left"/>
      <w:pPr>
        <w:tabs>
          <w:tab w:val="num" w:pos="90"/>
          <w:tab w:val="clear" w:pos="0"/>
        </w:tabs>
      </w:pPr>
      <w:rPr>
        <w:rFonts w:ascii="Arial Bold" w:cs="Arial Bold" w:hAnsi="Arial Bold" w:eastAsia="Arial Bold"/>
        <w:position w:val="0"/>
        <w:sz w:val="18"/>
        <w:szCs w:val="18"/>
        <w:rtl w:val="0"/>
      </w:rPr>
    </w:lvl>
    <w:lvl w:ilvl="6">
      <w:start w:val="1"/>
      <w:numFmt w:val="decimal"/>
      <w:suff w:val="tab"/>
      <w:lvlText w:val="%1.%2.%3.%4.%5.%6.%7."/>
      <w:lvlJc w:val="left"/>
      <w:pPr>
        <w:tabs>
          <w:tab w:val="num" w:pos="90"/>
          <w:tab w:val="clear" w:pos="0"/>
        </w:tabs>
      </w:pPr>
      <w:rPr>
        <w:rFonts w:ascii="Arial Bold" w:cs="Arial Bold" w:hAnsi="Arial Bold" w:eastAsia="Arial Bold"/>
        <w:position w:val="0"/>
        <w:sz w:val="18"/>
        <w:szCs w:val="18"/>
        <w:rtl w:val="0"/>
      </w:rPr>
    </w:lvl>
    <w:lvl w:ilvl="7">
      <w:start w:val="1"/>
      <w:numFmt w:val="decimal"/>
      <w:suff w:val="tab"/>
      <w:lvlText w:val="%1.%2.%3.%4.%5.%6.%7.%8."/>
      <w:lvlJc w:val="left"/>
      <w:pPr>
        <w:tabs>
          <w:tab w:val="num" w:pos="90"/>
          <w:tab w:val="clear" w:pos="0"/>
        </w:tabs>
      </w:pPr>
      <w:rPr>
        <w:rFonts w:ascii="Arial Bold" w:cs="Arial Bold" w:hAnsi="Arial Bold" w:eastAsia="Arial Bold"/>
        <w:position w:val="0"/>
        <w:sz w:val="18"/>
        <w:szCs w:val="18"/>
        <w:rtl w:val="0"/>
      </w:rPr>
    </w:lvl>
    <w:lvl w:ilvl="8">
      <w:start w:val="1"/>
      <w:numFmt w:val="decimal"/>
      <w:suff w:val="tab"/>
      <w:lvlText w:val="%1.%2.%3.%4.%5.%6.%7.%8.%9."/>
      <w:lvlJc w:val="left"/>
      <w:pPr>
        <w:tabs>
          <w:tab w:val="num" w:pos="90"/>
          <w:tab w:val="clear" w:pos="0"/>
        </w:tabs>
      </w:pPr>
      <w:rPr>
        <w:rFonts w:ascii="Arial Bold" w:cs="Arial Bold" w:hAnsi="Arial Bold" w:eastAsia="Arial Bold"/>
        <w:position w:val="0"/>
        <w:sz w:val="18"/>
        <w:szCs w:val="18"/>
        <w:rtl w:val="0"/>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bering>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1"/>
  <w:bookFoldPrinting w:val="0"/>
  <w:noLineBreaksAfter w:lang="" w:val="‘“(〔[{〈《「『【⦅〘〖«〝︵︷︹︻︽︿﹁﹃﹇﹙﹛﹝｢"/>
  <w:noLineBreaksBefore w:lang="" w:val="’”)〕]}〉"/>
  <w:footnotePr>
    <w:numFmt w:val="decimal"/>
    <w:numStart w:val="1"/>
    <w:numRestart w:val="continuous"/>
    <w:footnote w:id="-1"/>
    <w:footnote w:id="0"/>
    <w:footnote w:id="-2"/>
  </w:footnotePr>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Running header title_and_authors">
    <w:name w:val="Running header title_and_authors"/>
    <w:next w:val="Running header title_and_authors"/>
    <w:pPr>
      <w:keepNext w:val="0"/>
      <w:keepLines w:val="0"/>
      <w:pageBreakBefore w:val="0"/>
      <w:widowControl w:val="1"/>
      <w:pBdr>
        <w:top w:val="nil"/>
        <w:left w:val="nil"/>
        <w:bottom w:val="nil"/>
        <w:right w:val="nil"/>
      </w:pBdr>
      <w:shd w:val="clear" w:color="auto" w:fill="auto"/>
      <w:tabs>
        <w:tab w:val="center" w:pos="4680"/>
        <w:tab w:val="right" w:pos="936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16"/>
      <w:szCs w:val="16"/>
      <w:u w:val="none" w:color="000000"/>
      <w:vertAlign w:val="baseline"/>
      <w:lang w:val="en-US"/>
    </w:rPr>
  </w:style>
  <w:style w:type="paragraph" w:styleId="footer">
    <w:name w:val="footer"/>
    <w:next w:val="footer"/>
    <w:pPr>
      <w:keepNext w:val="0"/>
      <w:keepLines w:val="0"/>
      <w:pageBreakBefore w:val="0"/>
      <w:widowControl w:val="1"/>
      <w:pBdr>
        <w:top w:val="nil"/>
        <w:left w:val="nil"/>
        <w:bottom w:val="nil"/>
        <w:right w:val="nil"/>
      </w:pBdr>
      <w:shd w:val="clear" w:color="auto" w:fill="auto"/>
      <w:tabs>
        <w:tab w:val="center" w:pos="4680"/>
        <w:tab w:val="right" w:pos="9360"/>
      </w:tabs>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Running Footer (ACM Transactions on...)">
    <w:name w:val="Running Footer (ACM Transactions on...)"/>
    <w:next w:val="Running Footer (ACM Transactions on...)"/>
    <w:pPr>
      <w:keepNext w:val="0"/>
      <w:keepLines w:val="0"/>
      <w:pageBreakBefore w:val="0"/>
      <w:widowControl w:val="1"/>
      <w:pBdr>
        <w:top w:val="nil"/>
        <w:left w:val="nil"/>
        <w:bottom w:val="nil"/>
        <w:right w:val="nil"/>
      </w:pBdr>
      <w:shd w:val="clear" w:color="auto" w:fill="auto"/>
      <w:tabs>
        <w:tab w:val="center" w:pos="4680"/>
        <w:tab w:val="right" w:pos="9360"/>
      </w:tabs>
      <w:suppressAutoHyphens w:val="0"/>
      <w:bidi w:val="0"/>
      <w:spacing w:before="0" w:after="0" w:line="240" w:lineRule="auto"/>
      <w:ind w:left="0" w:right="0" w:firstLine="0"/>
      <w:jc w:val="righ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16"/>
      <w:szCs w:val="16"/>
      <w:u w:val="none" w:color="000000"/>
      <w:vertAlign w:val="baseline"/>
      <w:lang w:val="en-US"/>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style>
  <w:style w:type="paragraph" w:styleId="Paper-title">
    <w:name w:val="Paper-title"/>
    <w:next w:val="Paper-title"/>
    <w:pPr>
      <w:keepNext w:val="0"/>
      <w:keepLines w:val="0"/>
      <w:pageBreakBefore w:val="0"/>
      <w:widowControl w:val="1"/>
      <w:pBdr>
        <w:top w:val="nil"/>
        <w:left w:val="nil"/>
        <w:bottom w:val="nil"/>
        <w:right w:val="nil"/>
      </w:pBdr>
      <w:shd w:val="clear" w:color="auto" w:fill="auto"/>
      <w:suppressAutoHyphens w:val="0"/>
      <w:bidi w:val="0"/>
      <w:spacing w:before="0" w:after="240" w:line="240" w:lineRule="auto"/>
      <w:ind w:left="0" w:right="0" w:firstLine="0"/>
      <w:jc w:val="left"/>
      <w:outlineLvl w:val="0"/>
    </w:pPr>
    <w:rPr>
      <w:rFonts w:ascii="Helvetica" w:cs="Helvetica" w:hAnsi="Helvetica" w:eastAsia="Helvetica"/>
      <w:b w:val="1"/>
      <w:bCs w:val="1"/>
      <w:i w:val="0"/>
      <w:iCs w:val="0"/>
      <w:caps w:val="0"/>
      <w:smallCaps w:val="0"/>
      <w:strike w:val="0"/>
      <w:dstrike w:val="0"/>
      <w:outline w:val="0"/>
      <w:color w:val="000000"/>
      <w:spacing w:val="6"/>
      <w:kern w:val="28"/>
      <w:position w:val="0"/>
      <w:sz w:val="24"/>
      <w:szCs w:val="24"/>
      <w:u w:val="none" w:color="000000"/>
      <w:vertAlign w:val="baseline"/>
      <w:lang w:val="en-US"/>
    </w:rPr>
  </w:style>
  <w:style w:type="paragraph" w:styleId="Tab">
    <w:name w:val="Tab"/>
    <w:next w:val="Tab"/>
    <w:pPr>
      <w:keepNext w:val="0"/>
      <w:keepLines w:val="0"/>
      <w:pageBreakBefore w:val="0"/>
      <w:widowControl w:val="1"/>
      <w:pBdr>
        <w:top w:val="nil"/>
        <w:left w:val="nil"/>
        <w:bottom w:val="nil"/>
        <w:right w:val="nil"/>
      </w:pBdr>
      <w:shd w:val="clear" w:color="auto" w:fill="auto"/>
      <w:suppressAutoHyphens w:val="0"/>
      <w:bidi w:val="0"/>
      <w:spacing w:before="900" w:after="0" w:line="240" w:lineRule="auto"/>
      <w:ind w:left="0" w:right="0" w:firstLine="0"/>
      <w:jc w:val="center"/>
      <w:outlineLvl w:val="9"/>
    </w:pPr>
    <w:rPr>
      <w:rFonts w:ascii="Helvetica" w:cs="Arial Unicode MS" w:hAnsi="Arial Unicode MS" w:eastAsia="Arial Unicode MS"/>
      <w:b w:val="1"/>
      <w:bCs w:val="1"/>
      <w:i w:val="0"/>
      <w:iCs w:val="0"/>
      <w:caps w:val="0"/>
      <w:smallCaps w:val="0"/>
      <w:strike w:val="0"/>
      <w:dstrike w:val="0"/>
      <w:outline w:val="0"/>
      <w:color w:val="ffffff"/>
      <w:spacing w:val="0"/>
      <w:kern w:val="0"/>
      <w:position w:val="0"/>
      <w:sz w:val="24"/>
      <w:szCs w:val="24"/>
      <w:u w:val="none" w:color="ffffff"/>
      <w:vertAlign w:val="baseline"/>
      <w:lang w:val="en-US"/>
    </w:rPr>
  </w:style>
  <w:style w:type="paragraph" w:styleId="Footnote">
    <w:name w:val="Footnote"/>
    <w:next w:val="Footnote"/>
    <w:pPr>
      <w:keepNext w:val="0"/>
      <w:keepLines w:val="0"/>
      <w:pageBreakBefore w:val="0"/>
      <w:widowControl w:val="1"/>
      <w:pBdr>
        <w:top w:val="nil"/>
        <w:left w:val="nil"/>
        <w:bottom w:val="nil"/>
        <w:right w:val="nil"/>
      </w:pBdr>
      <w:shd w:val="clear" w:color="auto" w:fill="auto"/>
      <w:suppressAutoHyphens w:val="0"/>
      <w:bidi w:val="0"/>
      <w:spacing w:before="40" w:after="40" w:line="240" w:lineRule="auto"/>
      <w:ind w:left="0" w:right="0" w:firstLine="0"/>
      <w:jc w:val="both"/>
      <w:outlineLvl w:val="9"/>
    </w:pPr>
    <w:rPr>
      <w:rFonts w:ascii="Century Schoolbook" w:cs="Arial Unicode MS" w:hAnsi="Arial Unicode MS" w:eastAsia="Arial Unicode MS"/>
      <w:b w:val="0"/>
      <w:bCs w:val="0"/>
      <w:i w:val="0"/>
      <w:iCs w:val="0"/>
      <w:caps w:val="0"/>
      <w:smallCaps w:val="0"/>
      <w:strike w:val="0"/>
      <w:dstrike w:val="0"/>
      <w:outline w:val="0"/>
      <w:color w:val="000000"/>
      <w:spacing w:val="0"/>
      <w:kern w:val="0"/>
      <w:position w:val="0"/>
      <w:sz w:val="16"/>
      <w:szCs w:val="16"/>
      <w:u w:val="none" w:color="000000"/>
      <w:vertAlign w:val="baseline"/>
      <w:lang w:val="en-US"/>
    </w:rPr>
  </w:style>
  <w:style w:type="paragraph" w:styleId="DOI">
    <w:name w:val="DOI"/>
    <w:next w:val="DOI"/>
    <w:pPr>
      <w:keepNext w:val="0"/>
      <w:keepLines w:val="0"/>
      <w:pageBreakBefore w:val="0"/>
      <w:widowControl w:val="1"/>
      <w:pBdr>
        <w:top w:val="nil"/>
        <w:left w:val="nil"/>
        <w:bottom w:val="nil"/>
        <w:right w:val="nil"/>
      </w:pBdr>
      <w:shd w:val="clear" w:color="auto" w:fill="auto"/>
      <w:suppressAutoHyphens w:val="0"/>
      <w:bidi w:val="0"/>
      <w:spacing w:before="40" w:after="40" w:line="240" w:lineRule="auto"/>
      <w:ind w:left="0" w:right="0" w:firstLine="0"/>
      <w:jc w:val="both"/>
      <w:outlineLvl w:val="9"/>
    </w:pPr>
    <w:rPr>
      <w:rFonts w:ascii="Century Schoolbook" w:cs="Arial Unicode MS" w:hAnsi="Arial Unicode MS" w:eastAsia="Arial Unicode MS"/>
      <w:b w:val="0"/>
      <w:bCs w:val="0"/>
      <w:i w:val="0"/>
      <w:iCs w:val="0"/>
      <w:caps w:val="0"/>
      <w:smallCaps w:val="0"/>
      <w:strike w:val="0"/>
      <w:dstrike w:val="0"/>
      <w:outline w:val="0"/>
      <w:color w:val="000000"/>
      <w:spacing w:val="0"/>
      <w:kern w:val="0"/>
      <w:position w:val="0"/>
      <w:sz w:val="16"/>
      <w:szCs w:val="16"/>
      <w:u w:val="none" w:color="000000"/>
      <w:vertAlign w:val="baseline"/>
      <w:lang w:val="en-US"/>
    </w:rPr>
  </w:style>
  <w:style w:type="character" w:styleId="None">
    <w:name w:val="None"/>
  </w:style>
  <w:style w:type="character" w:styleId="Hyperlink.0">
    <w:name w:val="Hyperlink.0"/>
    <w:basedOn w:val="None"/>
    <w:next w:val="Hyperlink.0"/>
    <w:rPr>
      <w:rFonts w:ascii="Century Schoolbook" w:cs="Century Schoolbook" w:hAnsi="Century Schoolbook" w:eastAsia="Century Schoolbook"/>
      <w:color w:val="0000ff"/>
      <w:sz w:val="16"/>
      <w:szCs w:val="16"/>
      <w:u w:val="single" w:color="0000ff"/>
      <w:lang w:val="en-US"/>
    </w:rPr>
  </w:style>
  <w:style w:type="paragraph" w:styleId="Author's Name">
    <w:name w:val="Author's Name"/>
    <w:next w:val="Author's Name"/>
    <w:pPr>
      <w:keepNext w:val="0"/>
      <w:keepLines w:val="0"/>
      <w:pageBreakBefore w:val="0"/>
      <w:widowControl w:val="1"/>
      <w:pBdr>
        <w:top w:val="nil"/>
        <w:left w:val="nil"/>
        <w:bottom w:val="nil"/>
        <w:right w:val="nil"/>
      </w:pBdr>
      <w:shd w:val="clear" w:color="auto" w:fill="auto"/>
      <w:suppressAutoHyphens w:val="0"/>
      <w:bidi w:val="0"/>
      <w:spacing w:before="0" w:after="0" w:line="240" w:lineRule="auto"/>
      <w:ind w:left="0" w:right="1440" w:firstLine="0"/>
      <w:jc w:val="left"/>
      <w:outlineLvl w:val="9"/>
    </w:pPr>
    <w:rPr>
      <w:rFonts w:ascii="Helvetica" w:cs="Arial Unicode MS" w:hAnsi="Arial Unicode MS" w:eastAsia="Arial Unicode MS"/>
      <w:b w:val="0"/>
      <w:bCs w:val="0"/>
      <w:i w:val="0"/>
      <w:iCs w:val="0"/>
      <w:caps w:val="1"/>
      <w:strike w:val="0"/>
      <w:dstrike w:val="0"/>
      <w:outline w:val="0"/>
      <w:color w:val="000000"/>
      <w:spacing w:val="0"/>
      <w:kern w:val="0"/>
      <w:position w:val="0"/>
      <w:sz w:val="20"/>
      <w:szCs w:val="20"/>
      <w:u w:val="none" w:color="000000"/>
      <w:vertAlign w:val="baseline"/>
      <w:lang w:val="en-US"/>
    </w:rPr>
  </w:style>
  <w:style w:type="paragraph" w:styleId="Abstract Text">
    <w:name w:val="Abstract Text"/>
    <w:next w:val="Abstract Text"/>
    <w:pPr>
      <w:keepNext w:val="0"/>
      <w:keepLines w:val="0"/>
      <w:pageBreakBefore w:val="0"/>
      <w:widowControl w:val="1"/>
      <w:pBdr>
        <w:top w:val="nil"/>
        <w:left w:val="nil"/>
        <w:bottom w:val="nil"/>
        <w:right w:val="nil"/>
      </w:pBdr>
      <w:shd w:val="clear" w:color="auto" w:fill="auto"/>
      <w:suppressAutoHyphens w:val="0"/>
      <w:bidi w:val="0"/>
      <w:spacing w:before="0" w:after="100" w:line="240" w:lineRule="auto"/>
      <w:ind w:left="0" w:right="0" w:firstLine="0"/>
      <w:jc w:val="both"/>
      <w:outlineLvl w:val="9"/>
    </w:pPr>
    <w:rPr>
      <w:rFonts w:ascii="Century Schoolbook" w:cs="Century Schoolbook" w:hAnsi="Century Schoolbook" w:eastAsia="Century Schoolbook"/>
      <w:b w:val="0"/>
      <w:bCs w:val="0"/>
      <w:i w:val="0"/>
      <w:iCs w:val="0"/>
      <w:caps w:val="0"/>
      <w:smallCaps w:val="0"/>
      <w:strike w:val="0"/>
      <w:dstrike w:val="0"/>
      <w:outline w:val="0"/>
      <w:color w:val="000000"/>
      <w:spacing w:val="0"/>
      <w:kern w:val="0"/>
      <w:position w:val="0"/>
      <w:sz w:val="16"/>
      <w:szCs w:val="16"/>
      <w:u w:val="none" w:color="000000"/>
      <w:vertAlign w:val="baseline"/>
      <w:lang w:val="en-US"/>
    </w:rPr>
  </w:style>
  <w:style w:type="paragraph" w:styleId="Heading">
    <w:name w:val="Heading"/>
    <w:next w:val="Body A"/>
    <w:pPr>
      <w:keepNext w:val="1"/>
      <w:keepLines w:val="0"/>
      <w:pageBreakBefore w:val="0"/>
      <w:widowControl w:val="1"/>
      <w:pBdr>
        <w:top w:val="nil"/>
        <w:left w:val="nil"/>
        <w:bottom w:val="nil"/>
        <w:right w:val="nil"/>
      </w:pBdr>
      <w:shd w:val="clear" w:color="auto" w:fill="auto"/>
      <w:tabs>
        <w:tab w:val="left" w:pos="360"/>
      </w:tabs>
      <w:suppressAutoHyphens w:val="0"/>
      <w:bidi w:val="0"/>
      <w:spacing w:before="240" w:after="60" w:line="240" w:lineRule="auto"/>
      <w:ind w:left="288" w:right="0" w:hanging="288"/>
      <w:jc w:val="left"/>
      <w:outlineLvl w:val="0"/>
    </w:pPr>
    <w:rPr>
      <w:rFonts w:ascii="Trebuchet MS Bold" w:cs="Arial Unicode MS" w:hAnsi="Arial Unicode MS" w:eastAsia="Arial Unicode MS"/>
      <w:b w:val="0"/>
      <w:bCs w:val="0"/>
      <w:i w:val="0"/>
      <w:iCs w:val="0"/>
      <w:caps w:val="1"/>
      <w:strike w:val="0"/>
      <w:dstrike w:val="0"/>
      <w:outline w:val="0"/>
      <w:color w:val="000000"/>
      <w:spacing w:val="0"/>
      <w:kern w:val="32"/>
      <w:position w:val="0"/>
      <w:sz w:val="18"/>
      <w:szCs w:val="18"/>
      <w:u w:val="none" w:color="000000"/>
      <w:vertAlign w:val="baseline"/>
    </w:rPr>
  </w:style>
  <w:style w:type="paragraph" w:styleId="Body A">
    <w:name w:val="Body A"/>
    <w:next w:val="Body A"/>
    <w:pPr>
      <w:keepNext w:val="0"/>
      <w:keepLines w:val="0"/>
      <w:pageBreakBefore w:val="0"/>
      <w:widowControl w:val="1"/>
      <w:pBdr>
        <w:top w:val="nil"/>
        <w:left w:val="nil"/>
        <w:bottom w:val="nil"/>
        <w:right w:val="nil"/>
      </w:pBdr>
      <w:shd w:val="clear" w:color="auto" w:fill="auto"/>
      <w:suppressAutoHyphens w:val="0"/>
      <w:bidi w:val="0"/>
      <w:spacing w:before="0" w:after="0" w:line="240" w:lineRule="auto"/>
      <w:ind w:left="0" w:right="0" w:firstLine="0"/>
      <w:jc w:val="left"/>
      <w:outlineLvl w:val="9"/>
    </w:pPr>
    <w:rPr>
      <w:rFonts w:ascii="Trebuchet MS"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color="000000"/>
      <w:vertAlign w:val="baseline"/>
    </w:rPr>
  </w:style>
  <w:style w:type="numbering" w:styleId="List 0">
    <w:name w:val="List 0"/>
    <w:basedOn w:val="Imported Style 1"/>
    <w:next w:val="List 0"/>
    <w:pPr>
      <w:numPr>
        <w:numId w:val="1"/>
      </w:numPr>
    </w:pPr>
  </w:style>
  <w:style w:type="numbering" w:styleId="Imported Style 1">
    <w:name w:val="Imported Style 1"/>
    <w:next w:val="Imported Style 1"/>
    <w:pPr>
      <w:numPr>
        <w:numId w:val="2"/>
      </w:numPr>
    </w:pPr>
  </w:style>
  <w:style w:type="paragraph" w:styleId="Initial Body Text">
    <w:name w:val="Initial Body Text"/>
    <w:next w:val="Initial Body Text"/>
    <w:pPr>
      <w:keepNext w:val="0"/>
      <w:keepLines w:val="0"/>
      <w:pageBreakBefore w:val="0"/>
      <w:widowControl w:val="1"/>
      <w:pBdr>
        <w:top w:val="nil"/>
        <w:left w:val="nil"/>
        <w:bottom w:val="nil"/>
        <w:right w:val="nil"/>
      </w:pBdr>
      <w:shd w:val="clear" w:color="auto" w:fill="auto"/>
      <w:suppressAutoHyphens w:val="0"/>
      <w:bidi w:val="0"/>
      <w:spacing w:before="0" w:after="0" w:line="240" w:lineRule="auto"/>
      <w:ind w:left="0" w:right="0" w:firstLine="0"/>
      <w:jc w:val="both"/>
      <w:outlineLvl w:val="9"/>
    </w:pPr>
    <w:rPr>
      <w:rFonts w:ascii="Century Schoolbook"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Heading 2 with H1">
    <w:name w:val="Heading 2 with H1"/>
    <w:next w:val="Heading 2 with H1"/>
    <w:pPr>
      <w:keepNext w:val="1"/>
      <w:keepLines w:val="0"/>
      <w:pageBreakBefore w:val="0"/>
      <w:widowControl w:val="1"/>
      <w:pBdr>
        <w:top w:val="nil"/>
        <w:left w:val="nil"/>
        <w:bottom w:val="nil"/>
        <w:right w:val="nil"/>
      </w:pBdr>
      <w:shd w:val="clear" w:color="auto" w:fill="auto"/>
      <w:tabs>
        <w:tab w:val="left" w:pos="450"/>
      </w:tabs>
      <w:suppressAutoHyphens w:val="0"/>
      <w:bidi w:val="0"/>
      <w:spacing w:before="0" w:after="60" w:line="240" w:lineRule="auto"/>
      <w:ind w:left="317" w:right="0" w:hanging="317"/>
      <w:jc w:val="left"/>
      <w:outlineLvl w:val="1"/>
    </w:pPr>
    <w:rPr>
      <w:rFonts w:ascii="Arial Bold" w:cs="Arial Unicode MS" w:hAnsi="Arial Unicode MS" w:eastAsia="Arial Unicode MS"/>
      <w:b w:val="0"/>
      <w:bCs w:val="0"/>
      <w:i w:val="0"/>
      <w:iCs w:val="0"/>
      <w:caps w:val="0"/>
      <w:smallCaps w:val="0"/>
      <w:strike w:val="0"/>
      <w:dstrike w:val="0"/>
      <w:outline w:val="0"/>
      <w:color w:val="000000"/>
      <w:spacing w:val="0"/>
      <w:kern w:val="0"/>
      <w:position w:val="0"/>
      <w:sz w:val="18"/>
      <w:szCs w:val="18"/>
      <w:u w:val="none" w:color="000000"/>
      <w:vertAlign w:val="baseline"/>
      <w:lang w:val="en-US"/>
    </w:rPr>
  </w:style>
  <w:style w:type="numbering" w:styleId="List 1">
    <w:name w:val="List 1"/>
    <w:basedOn w:val="Imported Style 2"/>
    <w:next w:val="List 1"/>
    <w:pPr>
      <w:numPr>
        <w:numId w:val="4"/>
      </w:numPr>
    </w:pPr>
  </w:style>
  <w:style w:type="numbering" w:styleId="Imported Style 2">
    <w:name w:val="Imported Style 2"/>
    <w:next w:val="Imported Style 2"/>
    <w:pPr>
      <w:numPr>
        <w:numId w:val="5"/>
      </w:numPr>
    </w:pPr>
  </w:style>
  <w:style w:type="paragraph" w:styleId="Display Equation">
    <w:name w:val="Display Equation"/>
    <w:next w:val="Display Equation"/>
    <w:pPr>
      <w:keepNext w:val="0"/>
      <w:keepLines w:val="0"/>
      <w:pageBreakBefore w:val="0"/>
      <w:widowControl w:val="1"/>
      <w:pBdr>
        <w:top w:val="nil"/>
        <w:left w:val="nil"/>
        <w:bottom w:val="nil"/>
        <w:right w:val="nil"/>
      </w:pBdr>
      <w:shd w:val="clear" w:color="auto" w:fill="auto"/>
      <w:tabs>
        <w:tab w:val="center" w:pos="3960"/>
        <w:tab w:val="right" w:pos="7920"/>
      </w:tabs>
      <w:suppressAutoHyphens w:val="0"/>
      <w:bidi w:val="0"/>
      <w:spacing w:before="240" w:after="240" w:line="240" w:lineRule="auto"/>
      <w:ind w:left="0" w:right="0" w:firstLine="0"/>
      <w:jc w:val="center"/>
      <w:outlineLvl w:val="9"/>
    </w:pPr>
    <w:rPr>
      <w:rFonts w:ascii="Times Roman" w:cs="Arial Unicode MS" w:hAnsi="Arial Unicode MS" w:eastAsia="Arial Unicode MS"/>
      <w:b w:val="0"/>
      <w:bCs w:val="0"/>
      <w:i w:val="1"/>
      <w:iCs w:val="1"/>
      <w:caps w:val="0"/>
      <w:smallCaps w:val="0"/>
      <w:strike w:val="0"/>
      <w:dstrike w:val="0"/>
      <w:outline w:val="0"/>
      <w:color w:val="000000"/>
      <w:spacing w:val="0"/>
      <w:kern w:val="0"/>
      <w:position w:val="0"/>
      <w:sz w:val="20"/>
      <w:szCs w:val="20"/>
      <w:u w:val="none" w:color="000000"/>
      <w:vertAlign w:val="baseline"/>
      <w:lang w:val="en-US"/>
    </w:rPr>
  </w:style>
  <w:style w:type="numbering" w:styleId="List 2">
    <w:name w:val="List 2"/>
    <w:basedOn w:val="Imported Style 3"/>
    <w:next w:val="List 2"/>
    <w:pPr>
      <w:numPr>
        <w:numId w:val="7"/>
      </w:numPr>
    </w:pPr>
  </w:style>
  <w:style w:type="numbering" w:styleId="Imported Style 3">
    <w:name w:val="Imported Style 3"/>
    <w:next w:val="Imported Style 3"/>
    <w:pPr>
      <w:numPr>
        <w:numId w:val="8"/>
      </w:numPr>
    </w:pPr>
  </w:style>
  <w:style w:type="numbering" w:styleId="List 3">
    <w:name w:val="List 3"/>
    <w:basedOn w:val="Imported Style 5"/>
    <w:next w:val="List 3"/>
    <w:pPr>
      <w:numPr>
        <w:numId w:val="12"/>
      </w:numPr>
    </w:pPr>
  </w:style>
  <w:style w:type="numbering" w:styleId="Imported Style 5">
    <w:name w:val="Imported Style 5"/>
    <w:next w:val="Imported Style 5"/>
    <w:pPr>
      <w:numPr>
        <w:numId w:val="13"/>
      </w:numPr>
    </w:pPr>
  </w:style>
  <w:style w:type="paragraph" w:styleId="Ack_head">
    <w:name w:val="Ack_head"/>
    <w:next w:val="Ack_head"/>
    <w:pPr>
      <w:keepNext w:val="0"/>
      <w:keepLines w:val="0"/>
      <w:pageBreakBefore w:val="0"/>
      <w:widowControl w:val="1"/>
      <w:pBdr>
        <w:top w:val="nil"/>
        <w:left w:val="nil"/>
        <w:bottom w:val="nil"/>
        <w:right w:val="nil"/>
      </w:pBdr>
      <w:shd w:val="clear" w:color="auto" w:fill="auto"/>
      <w:suppressAutoHyphens w:val="0"/>
      <w:bidi w:val="0"/>
      <w:spacing w:before="200" w:after="60" w:line="240" w:lineRule="auto"/>
      <w:ind w:left="0" w:right="0" w:firstLine="0"/>
      <w:jc w:val="left"/>
      <w:outlineLvl w:val="9"/>
    </w:pPr>
    <w:rPr>
      <w:rFonts w:ascii="Helvetica" w:cs="Arial Unicode MS" w:hAnsi="Arial Unicode MS" w:eastAsia="Arial Unicode MS"/>
      <w:b w:val="1"/>
      <w:bCs w:val="1"/>
      <w:i w:val="0"/>
      <w:iCs w:val="0"/>
      <w:caps w:val="0"/>
      <w:smallCaps w:val="0"/>
      <w:strike w:val="0"/>
      <w:dstrike w:val="0"/>
      <w:outline w:val="0"/>
      <w:color w:val="000000"/>
      <w:spacing w:val="0"/>
      <w:kern w:val="0"/>
      <w:position w:val="0"/>
      <w:sz w:val="18"/>
      <w:szCs w:val="18"/>
      <w:u w:val="none" w:color="000000"/>
      <w:vertAlign w:val="baseline"/>
      <w:lang w:val="en-US"/>
    </w:rPr>
  </w:style>
  <w:style w:type="paragraph" w:styleId="Ack_text">
    <w:name w:val="Ack_text"/>
    <w:next w:val="Ack_text"/>
    <w:pPr>
      <w:keepNext w:val="0"/>
      <w:keepLines w:val="0"/>
      <w:pageBreakBefore w:val="0"/>
      <w:widowControl w:val="1"/>
      <w:pBdr>
        <w:top w:val="nil"/>
        <w:left w:val="nil"/>
        <w:bottom w:val="nil"/>
        <w:right w:val="nil"/>
      </w:pBdr>
      <w:shd w:val="clear" w:color="auto" w:fill="auto"/>
      <w:suppressAutoHyphens w:val="0"/>
      <w:bidi w:val="0"/>
      <w:spacing w:before="0" w:after="0" w:line="240" w:lineRule="auto"/>
      <w:ind w:left="0" w:right="0" w:firstLine="0"/>
      <w:jc w:val="both"/>
      <w:outlineLvl w:val="9"/>
    </w:pPr>
    <w:rPr>
      <w:rFonts w:ascii="Century Schoolbook" w:cs="Arial Unicode MS" w:hAnsi="Arial Unicode MS" w:eastAsia="Arial Unicode MS"/>
      <w:b w:val="0"/>
      <w:bCs w:val="0"/>
      <w:i w:val="0"/>
      <w:iCs w:val="0"/>
      <w:caps w:val="0"/>
      <w:smallCaps w:val="0"/>
      <w:strike w:val="0"/>
      <w:dstrike w:val="0"/>
      <w:outline w:val="0"/>
      <w:color w:val="000000"/>
      <w:spacing w:val="0"/>
      <w:kern w:val="0"/>
      <w:position w:val="0"/>
      <w:sz w:val="16"/>
      <w:szCs w:val="16"/>
      <w:u w:val="none" w:color="000000"/>
      <w:vertAlign w:val="baseline"/>
      <w:lang w:val="en-US"/>
    </w:rPr>
  </w:style>
  <w:style w:type="paragraph" w:styleId="Reference Head">
    <w:name w:val="Reference Head"/>
    <w:next w:val="Reference Head"/>
    <w:pPr>
      <w:keepNext w:val="0"/>
      <w:keepLines w:val="0"/>
      <w:pageBreakBefore w:val="0"/>
      <w:widowControl w:val="1"/>
      <w:pBdr>
        <w:top w:val="nil"/>
        <w:left w:val="nil"/>
        <w:bottom w:val="nil"/>
        <w:right w:val="nil"/>
      </w:pBdr>
      <w:shd w:val="clear" w:color="auto" w:fill="auto"/>
      <w:suppressAutoHyphens w:val="0"/>
      <w:bidi w:val="0"/>
      <w:spacing w:before="200" w:after="60" w:line="240" w:lineRule="auto"/>
      <w:ind w:left="0" w:right="0" w:firstLine="0"/>
      <w:jc w:val="both"/>
      <w:outlineLvl w:val="9"/>
    </w:pPr>
    <w:rPr>
      <w:rFonts w:ascii="Helvetica" w:cs="Arial Unicode MS" w:hAnsi="Arial Unicode MS" w:eastAsia="Arial Unicode MS"/>
      <w:b w:val="1"/>
      <w:bCs w:val="1"/>
      <w:i w:val="0"/>
      <w:iCs w:val="0"/>
      <w:caps w:val="1"/>
      <w:strike w:val="0"/>
      <w:dstrike w:val="0"/>
      <w:outline w:val="0"/>
      <w:color w:val="000000"/>
      <w:spacing w:val="0"/>
      <w:kern w:val="0"/>
      <w:position w:val="0"/>
      <w:sz w:val="18"/>
      <w:szCs w:val="18"/>
      <w:u w:val="none" w:color="000000"/>
      <w:vertAlign w:val="baseline"/>
      <w:lang w:val="en-US"/>
    </w:rPr>
  </w:style>
  <w:style w:type="paragraph" w:styleId="ACM Reference">
    <w:name w:val="ACM Reference"/>
    <w:next w:val="ACM Reference"/>
    <w:pPr>
      <w:keepNext w:val="0"/>
      <w:keepLines w:val="0"/>
      <w:pageBreakBefore w:val="0"/>
      <w:widowControl w:val="0"/>
      <w:pBdr>
        <w:top w:val="nil"/>
        <w:left w:val="nil"/>
        <w:bottom w:val="nil"/>
        <w:right w:val="nil"/>
      </w:pBdr>
      <w:shd w:val="clear" w:color="auto" w:fill="auto"/>
      <w:suppressAutoHyphens w:val="0"/>
      <w:bidi w:val="0"/>
      <w:spacing w:before="0" w:after="0" w:line="240" w:lineRule="auto"/>
      <w:ind w:left="288" w:right="0" w:hanging="288"/>
      <w:jc w:val="both"/>
      <w:outlineLvl w:val="9"/>
    </w:pPr>
    <w:rPr>
      <w:rFonts w:ascii="Century Schoolbook" w:cs="Arial Unicode MS" w:hAnsi="Arial Unicode MS" w:eastAsia="Arial Unicode MS"/>
      <w:b w:val="0"/>
      <w:bCs w:val="0"/>
      <w:i w:val="0"/>
      <w:iCs w:val="0"/>
      <w:caps w:val="0"/>
      <w:smallCaps w:val="0"/>
      <w:strike w:val="0"/>
      <w:dstrike w:val="0"/>
      <w:outline w:val="0"/>
      <w:color w:val="000000"/>
      <w:spacing w:val="0"/>
      <w:kern w:val="0"/>
      <w:position w:val="0"/>
      <w:sz w:val="16"/>
      <w:szCs w:val="16"/>
      <w:u w:val="none" w:color="000000"/>
      <w:vertAlign w:val="baseline"/>
      <w:lang w:val="en-US"/>
    </w:rPr>
  </w:style>
  <w:style w:type="paragraph" w:styleId="History Date">
    <w:name w:val="History Date"/>
    <w:next w:val="History Date"/>
    <w:pPr>
      <w:keepNext w:val="0"/>
      <w:keepLines w:val="0"/>
      <w:pageBreakBefore w:val="0"/>
      <w:widowControl w:val="1"/>
      <w:pBdr>
        <w:top w:val="nil"/>
        <w:left w:val="nil"/>
        <w:bottom w:val="nil"/>
        <w:right w:val="nil"/>
      </w:pBdr>
      <w:shd w:val="clear" w:color="auto" w:fill="auto"/>
      <w:suppressAutoHyphens w:val="0"/>
      <w:bidi w:val="0"/>
      <w:spacing w:before="0" w:after="0" w:line="240" w:lineRule="auto"/>
      <w:ind w:left="709" w:right="0" w:hanging="709"/>
      <w:jc w:val="both"/>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16"/>
      <w:szCs w:val="16"/>
      <w:u w:val="none" w:color="000000"/>
      <w:vertAlign w:val="baseline"/>
      <w:lang w:val="en-US"/>
    </w:rPr>
  </w:style>
  <w:style w:type="paragraph" w:styleId="Appendix Head">
    <w:name w:val="Appendix Head"/>
    <w:next w:val="Appendix Head"/>
    <w:pPr>
      <w:keepNext w:val="0"/>
      <w:keepLines w:val="0"/>
      <w:pageBreakBefore w:val="0"/>
      <w:widowControl w:val="1"/>
      <w:pBdr>
        <w:top w:val="nil"/>
        <w:left w:val="nil"/>
        <w:bottom w:val="nil"/>
        <w:right w:val="nil"/>
      </w:pBdr>
      <w:shd w:val="clear" w:color="auto" w:fill="auto"/>
      <w:suppressAutoHyphens w:val="0"/>
      <w:bidi w:val="0"/>
      <w:spacing w:before="200" w:after="60" w:line="240" w:lineRule="auto"/>
      <w:ind w:left="0" w:right="0" w:firstLine="0"/>
      <w:jc w:val="both"/>
      <w:outlineLvl w:val="9"/>
    </w:pPr>
    <w:rPr>
      <w:rFonts w:ascii="Helvetica" w:cs="Arial Unicode MS" w:hAnsi="Arial Unicode MS" w:eastAsia="Arial Unicode MS"/>
      <w:b w:val="1"/>
      <w:bCs w:val="1"/>
      <w:i w:val="0"/>
      <w:iCs w:val="0"/>
      <w:caps w:val="0"/>
      <w:smallCaps w:val="0"/>
      <w:strike w:val="0"/>
      <w:dstrike w:val="0"/>
      <w:outline w:val="0"/>
      <w:color w:val="000000"/>
      <w:spacing w:val="0"/>
      <w:kern w:val="0"/>
      <w:position w:val="0"/>
      <w:sz w:val="18"/>
      <w:szCs w:val="18"/>
      <w:u w:val="none" w:color="000000"/>
      <w:vertAlign w:val="baseline"/>
      <w:lang w:val="en-US"/>
    </w:rPr>
  </w:style>
  <w:style w:type="paragraph" w:styleId="Initial Body Text Indent">
    <w:name w:val="Initial Body Text Indent"/>
    <w:next w:val="Initial Body Text Indent"/>
    <w:pPr>
      <w:keepNext w:val="0"/>
      <w:keepLines w:val="0"/>
      <w:pageBreakBefore w:val="0"/>
      <w:widowControl w:val="1"/>
      <w:pBdr>
        <w:top w:val="nil"/>
        <w:left w:val="nil"/>
        <w:bottom w:val="nil"/>
        <w:right w:val="nil"/>
      </w:pBdr>
      <w:shd w:val="clear" w:color="auto" w:fill="auto"/>
      <w:suppressAutoHyphens w:val="0"/>
      <w:bidi w:val="0"/>
      <w:spacing w:before="0" w:after="0" w:line="240" w:lineRule="auto"/>
      <w:ind w:left="0" w:right="0" w:firstLine="288"/>
      <w:jc w:val="both"/>
      <w:outlineLvl w:val="9"/>
    </w:pPr>
    <w:rPr>
      <w:rFonts w:ascii="Century Schoolbook"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jpg"/><Relationship Id="rId5" Type="http://schemas.openxmlformats.org/officeDocument/2006/relationships/image" Target="media/image.png"/><Relationship Id="rId6" Type="http://schemas.openxmlformats.org/officeDocument/2006/relationships/image" Target="media/image1.png"/><Relationship Id="rId7" Type="http://schemas.openxmlformats.org/officeDocument/2006/relationships/image" Target="media/image1.jpg"/><Relationship Id="rId8" Type="http://schemas.openxmlformats.org/officeDocument/2006/relationships/image" Target="media/image2.jpg"/><Relationship Id="rId9" Type="http://schemas.openxmlformats.org/officeDocument/2006/relationships/hyperlink" Target="http://www.siliconrepublic.com/careers/item/36001-crs-cls-up" TargetMode="External"/><Relationship Id="rId10" Type="http://schemas.openxmlformats.org/officeDocument/2006/relationships/hyperlink" Target="http://dx.doi.org/10.1145/2555243.2555247" TargetMode="External"/><Relationship Id="rId11" Type="http://schemas.openxmlformats.org/officeDocument/2006/relationships/hyperlink" Target="http://programmingzen.com/2007/12/03/the-great-ruby-shootout/" TargetMode="External"/><Relationship Id="rId12" Type="http://schemas.openxmlformats.org/officeDocument/2006/relationships/header" Target="header.xm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footer" Target="footer.xml"/><Relationship Id="rId16" Type="http://schemas.openxmlformats.org/officeDocument/2006/relationships/footer" Target="footer1.xml"/><Relationship Id="rId17" Type="http://schemas.openxmlformats.org/officeDocument/2006/relationships/footer" Target="footer2.xml"/><Relationship Id="rId18" Type="http://schemas.openxmlformats.org/officeDocument/2006/relationships/footnotes" Target="footnotes.xml"/><Relationship Id="rId19" Type="http://schemas.openxmlformats.org/officeDocument/2006/relationships/numbering" Target="numbering.xml"/></Relationships>

</file>

<file path=word/_rels/footnotes.xml.rels><?xml version="1.0" encoding="UTF-8" standalone="yes"?><Relationships xmlns="http://schemas.openxmlformats.org/package/2006/relationships"><Relationship Id="rId1" Type="http://schemas.openxmlformats.org/officeDocument/2006/relationships/hyperlink" Target="http://dx.doi.org/10.1145/0000000.0000000" TargetMode="External"/></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