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B4F8A"/>
          <w:sz w:val="52"/>
          <w:szCs w:val="52"/>
        </w:rPr>
        <w:t xml:space="preserve">PRODUCT REQUIREMENTS DOCUMENT</w:t>
      </w:r>
    </w:p>
    <w:p>
      <w:pPr>
        <w:pBdr>
          <w:bottom w:val="single" w:color="1B4F8A" w:sz="12" w:space="8"/>
        </w:pBdr>
        <w:spacing w:after="120" w:before="0"/>
        <w:jc w:val="center"/>
      </w:pPr>
      <w:r>
        <w:rPr>
          <w:rFonts w:ascii="Arial" w:cs="Arial" w:eastAsia="Arial" w:hAnsi="Arial"/>
          <w:b/>
          <w:bCs/>
          <w:color w:val="2874A6"/>
          <w:sz w:val="36"/>
          <w:szCs w:val="36"/>
        </w:rPr>
        <w:t xml:space="preserve">Faculty of Pharmaceutical Sciences</w:t>
      </w:r>
    </w:p>
    <w:p>
      <w:pPr>
        <w:spacing w:after="0" w:before="80"/>
      </w:pPr>
      <w:r>
        <w:t xml:space="preserve"/>
      </w:r>
    </w:p>
    <w:p>
      <w:pPr>
        <w:spacing w:after="60" w:before="60"/>
        <w:jc w:val="center"/>
      </w:pPr>
      <w:r>
        <w:rPr>
          <w:rFonts w:ascii="Arial" w:cs="Arial" w:eastAsia="Arial" w:hAnsi="Arial"/>
          <w:b/>
          <w:bCs/>
          <w:color w:val="1A1A2E"/>
          <w:sz w:val="30"/>
          <w:szCs w:val="30"/>
        </w:rPr>
        <w:t xml:space="preserve">Secure Online Student Election Platform</w:t>
      </w:r>
    </w:p>
    <w:p>
      <w:pPr>
        <w:spacing w:after="0" w:before="24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1"/>
                <w:szCs w:val="21"/>
              </w:rPr>
              <w:t xml:space="preserve">Document Version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1"/>
                <w:szCs w:val="21"/>
              </w:rPr>
              <w:t xml:space="preserve">v1.0 — Initial Release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1"/>
                <w:szCs w:val="21"/>
              </w:rPr>
              <w:t xml:space="preserve">Prepared For</w:t>
            </w:r>
          </w:p>
        </w:tc>
        <w:tc>
          <w:tcPr>
            <w:tcW w:type="dxa" w:w="4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Arial" w:cs="Arial" w:eastAsia="Arial" w:hAnsi="Arial"/>
                <w:color w:val="2C2C2C"/>
                <w:sz w:val="21"/>
                <w:szCs w:val="21"/>
              </w:rPr>
              <w:t xml:space="preserve">Faculty of Pharmaceutical Sciences Electoral Committee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1"/>
                <w:szCs w:val="21"/>
              </w:rPr>
              <w:t xml:space="preserve">Target Users</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1"/>
                <w:szCs w:val="21"/>
              </w:rPr>
              <w:t xml:space="preserve">~900 Students (150 students × 6 levels)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1"/>
                <w:szCs w:val="21"/>
              </w:rPr>
              <w:t xml:space="preserve">Document Status</w:t>
            </w:r>
          </w:p>
        </w:tc>
        <w:tc>
          <w:tcPr>
            <w:tcW w:type="dxa" w:w="4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Arial" w:cs="Arial" w:eastAsia="Arial" w:hAnsi="Arial"/>
                <w:color w:val="2C2C2C"/>
                <w:sz w:val="21"/>
                <w:szCs w:val="21"/>
              </w:rPr>
              <w:t xml:space="preserve">DRAFT — Pending Review</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1"/>
                <w:szCs w:val="21"/>
              </w:rPr>
              <w:t xml:space="preserve">Classification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1"/>
                <w:szCs w:val="21"/>
              </w:rPr>
              <w:t xml:space="preserve">CONFIDENTIAL — Internal Use Only</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B4F8A"/>
                <w:sz w:val="21"/>
                <w:szCs w:val="21"/>
              </w:rPr>
              <w:t xml:space="preserve">Date</w:t>
            </w:r>
          </w:p>
        </w:tc>
        <w:tc>
          <w:tcPr>
            <w:tcW w:type="dxa" w:w="4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Arial" w:cs="Arial" w:eastAsia="Arial" w:hAnsi="Arial"/>
                <w:color w:val="2C2C2C"/>
                <w:sz w:val="21"/>
                <w:szCs w:val="21"/>
              </w:rPr>
              <w:t xml:space="preserve">31 May 2026</w:t>
            </w:r>
          </w:p>
        </w:tc>
      </w:tr>
    </w:tbl>
    <w:p>
      <w:pPr>
        <w:spacing w:after="0" w:before="80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1. Executive Summary</w:t>
      </w:r>
    </w:p>
    <w:p>
      <w:pPr>
        <w:spacing w:after="100" w:before="60"/>
      </w:pPr>
      <w:r>
        <w:rPr>
          <w:rFonts w:ascii="Arial" w:cs="Arial" w:eastAsia="Arial" w:hAnsi="Arial"/>
          <w:b w:val="false"/>
          <w:bCs w:val="false"/>
          <w:i w:val="false"/>
          <w:iCs w:val="false"/>
          <w:color w:val="2C2C2C"/>
          <w:sz w:val="22"/>
          <w:szCs w:val="22"/>
        </w:rPr>
        <w:t xml:space="preserve">This document defines the complete product requirements for a secure, web-based electronic voting platform for the Faculty of Pharmaceutical Sciences student elections. The platform is designed to serve approximately 900 registered students across six academic levels (150 students per level).</w:t>
      </w:r>
    </w:p>
    <w:p>
      <w:pPr>
        <w:spacing w:after="0" w:before="80"/>
      </w:pPr>
      <w:r>
        <w:t xml:space="preserve"/>
      </w:r>
    </w:p>
    <w:p>
      <w:pPr>
        <w:spacing w:after="100" w:before="60"/>
      </w:pPr>
      <w:r>
        <w:rPr>
          <w:rFonts w:ascii="Arial" w:cs="Arial" w:eastAsia="Arial" w:hAnsi="Arial"/>
          <w:b w:val="false"/>
          <w:bCs w:val="false"/>
          <w:i w:val="false"/>
          <w:iCs w:val="false"/>
          <w:color w:val="2C2C2C"/>
          <w:sz w:val="22"/>
          <w:szCs w:val="22"/>
        </w:rPr>
        <w:t xml:space="preserve">The system replaces manual voting processes with a fully digital, auditable, and tamper-resistant election platform that guarantees one vote per student per office, prevents fraudulent registrations, and provides the Electoral Committee with real-time analytics, exportable data, and a comprehensive administrative backend.</w:t>
      </w:r>
    </w:p>
    <w:p>
      <w:pPr>
        <w:spacing w:after="0" w:before="80"/>
      </w:pPr>
      <w:r>
        <w:t xml:space="preserve"/>
      </w:r>
    </w:p>
    <w:p>
      <w:pPr>
        <w:pBdr>
          <w:left w:val="single" w:color="1B4F8A" w:sz="18" w:space="10"/>
        </w:pBdr>
        <w:shd w:fill="D6E4F0" w:val="clear"/>
        <w:spacing w:after="120" w:before="120"/>
        <w:ind w:left="320"/>
      </w:pPr>
      <w:r>
        <w:rPr>
          <w:rFonts w:ascii="Arial" w:cs="Arial" w:eastAsia="Arial" w:hAnsi="Arial"/>
          <w:i/>
          <w:iCs/>
          <w:color w:val="2C2C2C"/>
          <w:sz w:val="21"/>
          <w:szCs w:val="21"/>
        </w:rPr>
        <w:t xml:space="preserve">Key Objective: Build a high-security, student-friendly e-voting platform that eliminates electoral fraud through verified identity checks, time-controlled registration and voting windows, and cryptographically secure data handling — all delivered over HTTPS.</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2. Project Overview</w:t>
      </w:r>
    </w:p>
    <w:p>
      <w:pPr>
        <w:pStyle w:val="Heading2"/>
        <w:spacing w:after="120" w:before="320"/>
      </w:pPr>
      <w:r>
        <w:rPr>
          <w:rFonts w:ascii="Arial" w:cs="Arial" w:eastAsia="Arial" w:hAnsi="Arial"/>
          <w:b/>
          <w:bCs/>
          <w:color w:val="2874A6"/>
          <w:sz w:val="26"/>
          <w:szCs w:val="26"/>
        </w:rPr>
        <w:t xml:space="preserve">2.1 Background &amp; Motivation</w:t>
      </w:r>
    </w:p>
    <w:p>
      <w:pPr>
        <w:spacing w:after="100" w:before="60"/>
      </w:pPr>
      <w:r>
        <w:rPr>
          <w:rFonts w:ascii="Arial" w:cs="Arial" w:eastAsia="Arial" w:hAnsi="Arial"/>
          <w:b w:val="false"/>
          <w:bCs w:val="false"/>
          <w:i w:val="false"/>
          <w:iCs w:val="false"/>
          <w:color w:val="2C2C2C"/>
          <w:sz w:val="22"/>
          <w:szCs w:val="22"/>
        </w:rPr>
        <w:t xml:space="preserve">Student union elections at the Faculty of Pharmaceutical Sciences currently rely on manual or informal processes that are vulnerable to ballot stuffing, identity fraud, duplicate voting, and miscounting. This platform eliminates those risks by creating a fully digital, identity-verified, time-gated voting system.</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2.2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Platform Type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Web application (accessible via browser on desktop, tablet, and mobile)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HTTPS (TLS 1.3 minimum) — all traffic encrypted end-to-end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Expected Users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~900 students, Faculty of Pharmaceutical Sciences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Academic Levels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100L, 200L, 300L, 400L, 500L, 600L (150 students each)</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Election Phases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Phase 1: Registration (7 days before voting); Phase 2: Voting (Election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Admin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Electoral Committee (Editors) and Observers (Viewers)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Key Constraints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No double registration, no double voting, strict time-windowed access</w:t>
            </w:r>
          </w:p>
        </w:tc>
      </w:tr>
    </w:tbl>
    <w:p>
      <w:pPr>
        <w:spacing w:after="0" w:before="160"/>
      </w:pPr>
      <w:r>
        <w:t xml:space="preserve"/>
      </w:r>
    </w:p>
    <w:p>
      <w:pPr>
        <w:pStyle w:val="Heading2"/>
        <w:spacing w:after="120" w:before="320"/>
      </w:pPr>
      <w:r>
        <w:rPr>
          <w:rFonts w:ascii="Arial" w:cs="Arial" w:eastAsia="Arial" w:hAnsi="Arial"/>
          <w:b/>
          <w:bCs/>
          <w:color w:val="2874A6"/>
          <w:sz w:val="26"/>
          <w:szCs w:val="26"/>
        </w:rPr>
        <w:t xml:space="preserve">2.3 Goals</w:t>
      </w:r>
    </w:p>
    <w:p>
      <w:pPr>
        <w:pStyle w:val="ListParagraph"/>
        <w:numPr>
          <w:ilvl w:val="0"/>
          <w:numId w:val="2"/>
        </w:numPr>
        <w:spacing w:after="60" w:before="40"/>
      </w:pPr>
      <w:r>
        <w:rPr>
          <w:rFonts w:ascii="Arial" w:cs="Arial" w:eastAsia="Arial" w:hAnsi="Arial"/>
          <w:color w:val="2C2C2C"/>
          <w:sz w:val="22"/>
          <w:szCs w:val="22"/>
        </w:rPr>
        <w:t xml:space="preserve">Enable fully digital, secure, verifiable student elections</w:t>
      </w:r>
    </w:p>
    <w:p>
      <w:pPr>
        <w:pStyle w:val="ListParagraph"/>
        <w:numPr>
          <w:ilvl w:val="0"/>
          <w:numId w:val="2"/>
        </w:numPr>
        <w:spacing w:after="60" w:before="40"/>
      </w:pPr>
      <w:r>
        <w:rPr>
          <w:rFonts w:ascii="Arial" w:cs="Arial" w:eastAsia="Arial" w:hAnsi="Arial"/>
          <w:color w:val="2C2C2C"/>
          <w:sz w:val="22"/>
          <w:szCs w:val="22"/>
        </w:rPr>
        <w:t xml:space="preserve">Prevent voter fraud through multi-factor identity verification</w:t>
      </w:r>
    </w:p>
    <w:p>
      <w:pPr>
        <w:pStyle w:val="ListParagraph"/>
        <w:numPr>
          <w:ilvl w:val="0"/>
          <w:numId w:val="2"/>
        </w:numPr>
        <w:spacing w:after="60" w:before="40"/>
      </w:pPr>
      <w:r>
        <w:rPr>
          <w:rFonts w:ascii="Arial" w:cs="Arial" w:eastAsia="Arial" w:hAnsi="Arial"/>
          <w:color w:val="2C2C2C"/>
          <w:sz w:val="22"/>
          <w:szCs w:val="22"/>
        </w:rPr>
        <w:t xml:space="preserve">Allow each student to vote for exactly one candidate per office across all offices</w:t>
      </w:r>
    </w:p>
    <w:p>
      <w:pPr>
        <w:pStyle w:val="ListParagraph"/>
        <w:numPr>
          <w:ilvl w:val="0"/>
          <w:numId w:val="2"/>
        </w:numPr>
        <w:spacing w:after="60" w:before="40"/>
      </w:pPr>
      <w:r>
        <w:rPr>
          <w:rFonts w:ascii="Arial" w:cs="Arial" w:eastAsia="Arial" w:hAnsi="Arial"/>
          <w:color w:val="2C2C2C"/>
          <w:sz w:val="22"/>
          <w:szCs w:val="22"/>
        </w:rPr>
        <w:t xml:space="preserve">Provide the Electoral Committee with real-time dashboards, audit logs, and downloadable reports</w:t>
      </w:r>
    </w:p>
    <w:p>
      <w:pPr>
        <w:pStyle w:val="ListParagraph"/>
        <w:numPr>
          <w:ilvl w:val="0"/>
          <w:numId w:val="2"/>
        </w:numPr>
        <w:spacing w:after="60" w:before="40"/>
      </w:pPr>
      <w:r>
        <w:rPr>
          <w:rFonts w:ascii="Arial" w:cs="Arial" w:eastAsia="Arial" w:hAnsi="Arial"/>
          <w:color w:val="2C2C2C"/>
          <w:sz w:val="22"/>
          <w:szCs w:val="22"/>
        </w:rPr>
        <w:t xml:space="preserve">Deliver an intuitive, mobile-friendly user interface that requires no technical expertise</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2.4 Non-Goals (Out of Scope)</w:t>
      </w:r>
    </w:p>
    <w:p>
      <w:pPr>
        <w:pStyle w:val="ListParagraph"/>
        <w:numPr>
          <w:ilvl w:val="0"/>
          <w:numId w:val="2"/>
        </w:numPr>
        <w:spacing w:after="60" w:before="40"/>
      </w:pPr>
      <w:r>
        <w:rPr>
          <w:rFonts w:ascii="Arial" w:cs="Arial" w:eastAsia="Arial" w:hAnsi="Arial"/>
          <w:color w:val="2C2C2C"/>
          <w:sz w:val="22"/>
          <w:szCs w:val="22"/>
        </w:rPr>
        <w:t xml:space="preserve">Integration with external social media or third-party login providers</w:t>
      </w:r>
    </w:p>
    <w:p>
      <w:pPr>
        <w:pStyle w:val="ListParagraph"/>
        <w:numPr>
          <w:ilvl w:val="0"/>
          <w:numId w:val="2"/>
        </w:numPr>
        <w:spacing w:after="60" w:before="40"/>
      </w:pPr>
      <w:r>
        <w:rPr>
          <w:rFonts w:ascii="Arial" w:cs="Arial" w:eastAsia="Arial" w:hAnsi="Arial"/>
          <w:color w:val="2C2C2C"/>
          <w:sz w:val="22"/>
          <w:szCs w:val="22"/>
        </w:rPr>
        <w:t xml:space="preserve">Support for anonymous tip lines or complaint submissions</w:t>
      </w:r>
    </w:p>
    <w:p>
      <w:pPr>
        <w:pStyle w:val="ListParagraph"/>
        <w:numPr>
          <w:ilvl w:val="0"/>
          <w:numId w:val="2"/>
        </w:numPr>
        <w:spacing w:after="60" w:before="40"/>
      </w:pPr>
      <w:r>
        <w:rPr>
          <w:rFonts w:ascii="Arial" w:cs="Arial" w:eastAsia="Arial" w:hAnsi="Arial"/>
          <w:color w:val="2C2C2C"/>
          <w:sz w:val="22"/>
          <w:szCs w:val="22"/>
        </w:rPr>
        <w:t xml:space="preserve">Physical ballot integration or hybrid voting</w:t>
      </w:r>
    </w:p>
    <w:p>
      <w:pPr>
        <w:pStyle w:val="ListParagraph"/>
        <w:numPr>
          <w:ilvl w:val="0"/>
          <w:numId w:val="2"/>
        </w:numPr>
        <w:spacing w:after="60" w:before="40"/>
      </w:pPr>
      <w:r>
        <w:rPr>
          <w:rFonts w:ascii="Arial" w:cs="Arial" w:eastAsia="Arial" w:hAnsi="Arial"/>
          <w:color w:val="2C2C2C"/>
          <w:sz w:val="22"/>
          <w:szCs w:val="22"/>
        </w:rPr>
        <w:t xml:space="preserve">Student profile management beyond electoral purposes</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3. Stakeholders &amp;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 &amp; Permissions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Student Voter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Any registered student of the Faculty who successfully completes pre-election registration and votes during the designated voting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Electoral Committee (Editor)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administrative access — can manage elections, view all stats, edit voter records, add/remove offices, download reports, and validate results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Observer (Viewer)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Read-only administrative access — can view dashboards, statistics, and voter lists but cannot make any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Super 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System-level access — manages admin accounts, system configuration, and audit logs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Faculty IT / Dev Team</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Responsible for deployment, maintenance, HTTPS configuration, and security patching</w:t>
            </w:r>
          </w:p>
        </w:tc>
      </w:tr>
    </w:tbl>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4. System Phases &amp; Timeline</w:t>
      </w:r>
    </w:p>
    <w:p>
      <w:pPr>
        <w:pStyle w:val="Heading2"/>
        <w:spacing w:after="120" w:before="320"/>
      </w:pPr>
      <w:r>
        <w:rPr>
          <w:rFonts w:ascii="Arial" w:cs="Arial" w:eastAsia="Arial" w:hAnsi="Arial"/>
          <w:b/>
          <w:bCs/>
          <w:color w:val="2874A6"/>
          <w:sz w:val="26"/>
          <w:szCs w:val="26"/>
        </w:rPr>
        <w:t xml:space="preserve">4.1 Phase Structure</w:t>
      </w:r>
    </w:p>
    <w:p>
      <w:pPr>
        <w:spacing w:after="100" w:before="60"/>
      </w:pPr>
      <w:r>
        <w:rPr>
          <w:rFonts w:ascii="Arial" w:cs="Arial" w:eastAsia="Arial" w:hAnsi="Arial"/>
          <w:b w:val="false"/>
          <w:bCs w:val="false"/>
          <w:i w:val="false"/>
          <w:iCs w:val="false"/>
          <w:color w:val="2C2C2C"/>
          <w:sz w:val="22"/>
          <w:szCs w:val="22"/>
        </w:rPr>
        <w:t xml:space="preserve">The platform operates across two strictly time-gated phases. Both phases are configured by the Electoral Committee before the election cycle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06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28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Phase 0 — Setup</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Before Registration Opens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Admin configures offices, candidates, and student ID list. System is in maintenance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1 — Registration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 days before Voting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Students register with their Matric Number, school email, password, full name, and academic level.</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Phase 2 — Voting Day</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Election Day (single day or admin-defined window)</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Registered students log in with Matric Number + password to cast their votes.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Phase 3 — Results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Immediately after polls close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System locks voting. Results auto-tabulate. Committee reviews and exports data.</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Phase 4 — Audit</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Post-election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Full audit log available for manual verification. Exports downloadable for independent review.</w:t>
            </w:r>
          </w:p>
        </w:tc>
      </w:tr>
    </w:tbl>
    <w:p>
      <w:pPr>
        <w:spacing w:after="0" w:before="80"/>
      </w:pPr>
      <w:r>
        <w:t xml:space="preserve"/>
      </w:r>
    </w:p>
    <w:p>
      <w:pPr>
        <w:pBdr>
          <w:left w:val="single" w:color="1B4F8A" w:sz="18" w:space="10"/>
        </w:pBdr>
        <w:shd w:fill="D6E4F0" w:val="clear"/>
        <w:spacing w:after="120" w:before="120"/>
        <w:ind w:left="320"/>
      </w:pPr>
      <w:r>
        <w:rPr>
          <w:rFonts w:ascii="Arial" w:cs="Arial" w:eastAsia="Arial" w:hAnsi="Arial"/>
          <w:i/>
          <w:iCs/>
          <w:color w:val="2C2C2C"/>
          <w:sz w:val="21"/>
          <w:szCs w:val="21"/>
        </w:rPr>
        <w:t xml:space="preserve">Time gates are enforced server-side, not client-side. A student cannot bypass the registration or voting window by manipulating their browser or device clock.</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5. Student-Facing Features</w:t>
      </w:r>
    </w:p>
    <w:p>
      <w:pPr>
        <w:pStyle w:val="Heading2"/>
        <w:spacing w:after="120" w:before="320"/>
      </w:pPr>
      <w:r>
        <w:rPr>
          <w:rFonts w:ascii="Arial" w:cs="Arial" w:eastAsia="Arial" w:hAnsi="Arial"/>
          <w:b/>
          <w:bCs/>
          <w:color w:val="2874A6"/>
          <w:sz w:val="26"/>
          <w:szCs w:val="26"/>
        </w:rPr>
        <w:t xml:space="preserve">5.1 Registration (Phase 1 — 7 Days Before Election)</w:t>
      </w:r>
    </w:p>
    <w:p>
      <w:pPr>
        <w:spacing w:after="100" w:before="60"/>
      </w:pPr>
      <w:r>
        <w:rPr>
          <w:rFonts w:ascii="Arial" w:cs="Arial" w:eastAsia="Arial" w:hAnsi="Arial"/>
          <w:b w:val="false"/>
          <w:bCs w:val="false"/>
          <w:i w:val="false"/>
          <w:iCs w:val="false"/>
          <w:color w:val="2C2C2C"/>
          <w:sz w:val="22"/>
          <w:szCs w:val="22"/>
        </w:rPr>
        <w:t xml:space="preserve">During the registration window, students must register once using their verified institutional credentials. Registration is only possible within the configured registration window.</w:t>
      </w:r>
    </w:p>
    <w:p>
      <w:pPr>
        <w:spacing w:after="0" w:before="80"/>
      </w:pPr>
      <w:r>
        <w:t xml:space="preserve"/>
      </w:r>
    </w:p>
    <w:p>
      <w:pPr>
        <w:pStyle w:val="Heading3"/>
        <w:spacing w:after="80" w:before="240"/>
      </w:pPr>
      <w:r>
        <w:rPr>
          <w:rFonts w:ascii="Arial" w:cs="Arial" w:eastAsia="Arial" w:hAnsi="Arial"/>
          <w:b/>
          <w:bCs/>
          <w:color w:val="1A1A2E"/>
          <w:sz w:val="22"/>
          <w:szCs w:val="22"/>
        </w:rPr>
        <w:t xml:space="preserve">5.1.1 Registration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 &amp; Validation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Matric Number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REQUIRED. Must match a record in the school's official student database. Each matric number may only be used once.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School Email 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REQUIRED. Must be the email officially linked to the student's matric number in the school portal. System verifies the email-matric pairing.</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Voting Password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REQUIRED. Student creates a personal password used exclusively on Voting Day to log in and cast votes. Must meet complexity requirements (min. 8 chars, mix of letters and numbers).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Full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REQUIRED. Student's full legal name as it appears on school records.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Academic Level</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REQUIRED. Dropdown: 100L, 200L, 300L, 400L, 500L, or 600L.</w:t>
            </w:r>
          </w:p>
        </w:tc>
      </w:tr>
    </w:tbl>
    <w:p>
      <w:pPr>
        <w:spacing w:after="0" w:before="80"/>
      </w:pPr>
      <w:r>
        <w:t xml:space="preserve"/>
      </w:r>
    </w:p>
    <w:p>
      <w:pPr>
        <w:pStyle w:val="Heading3"/>
        <w:spacing w:after="80" w:before="240"/>
      </w:pPr>
      <w:r>
        <w:rPr>
          <w:rFonts w:ascii="Arial" w:cs="Arial" w:eastAsia="Arial" w:hAnsi="Arial"/>
          <w:b/>
          <w:bCs/>
          <w:color w:val="1A1A2E"/>
          <w:sz w:val="22"/>
          <w:szCs w:val="22"/>
        </w:rPr>
        <w:t xml:space="preserve">5.1.2 Registration Fraud Prevention</w:t>
      </w:r>
    </w:p>
    <w:p>
      <w:pPr>
        <w:pStyle w:val="ListParagraph"/>
        <w:numPr>
          <w:ilvl w:val="0"/>
          <w:numId w:val="2"/>
        </w:numPr>
        <w:spacing w:after="60" w:before="40"/>
      </w:pPr>
      <w:r>
        <w:rPr>
          <w:rFonts w:ascii="Arial" w:cs="Arial" w:eastAsia="Arial" w:hAnsi="Arial"/>
          <w:color w:val="2C2C2C"/>
          <w:sz w:val="22"/>
          <w:szCs w:val="22"/>
        </w:rPr>
        <w:t xml:space="preserve">Each Matric Number can only be registered once — duplicate attempts are rejected with an error</w:t>
      </w:r>
    </w:p>
    <w:p>
      <w:pPr>
        <w:pStyle w:val="ListParagraph"/>
        <w:numPr>
          <w:ilvl w:val="0"/>
          <w:numId w:val="2"/>
        </w:numPr>
        <w:spacing w:after="60" w:before="40"/>
      </w:pPr>
      <w:r>
        <w:rPr>
          <w:rFonts w:ascii="Arial" w:cs="Arial" w:eastAsia="Arial" w:hAnsi="Arial"/>
          <w:color w:val="2C2C2C"/>
          <w:sz w:val="22"/>
          <w:szCs w:val="22"/>
        </w:rPr>
        <w:t xml:space="preserve">The school email must correspond exactly to the matric number on record — mismatches are rejected</w:t>
      </w:r>
    </w:p>
    <w:p>
      <w:pPr>
        <w:pStyle w:val="ListParagraph"/>
        <w:numPr>
          <w:ilvl w:val="0"/>
          <w:numId w:val="2"/>
        </w:numPr>
        <w:spacing w:after="60" w:before="40"/>
      </w:pPr>
      <w:r>
        <w:rPr>
          <w:rFonts w:ascii="Arial" w:cs="Arial" w:eastAsia="Arial" w:hAnsi="Arial"/>
          <w:color w:val="2C2C2C"/>
          <w:sz w:val="22"/>
          <w:szCs w:val="22"/>
        </w:rPr>
        <w:t xml:space="preserve">Email address cannot be reused across multiple registrations</w:t>
      </w:r>
    </w:p>
    <w:p>
      <w:pPr>
        <w:pStyle w:val="ListParagraph"/>
        <w:numPr>
          <w:ilvl w:val="0"/>
          <w:numId w:val="2"/>
        </w:numPr>
        <w:spacing w:after="60" w:before="40"/>
      </w:pPr>
      <w:r>
        <w:rPr>
          <w:rFonts w:ascii="Arial" w:cs="Arial" w:eastAsia="Arial" w:hAnsi="Arial"/>
          <w:color w:val="2C2C2C"/>
          <w:sz w:val="22"/>
          <w:szCs w:val="22"/>
        </w:rPr>
        <w:t xml:space="preserve">A verification email is sent to the school email upon successful registration (optional OTP/confirmation flow)</w:t>
      </w:r>
    </w:p>
    <w:p>
      <w:pPr>
        <w:pStyle w:val="ListParagraph"/>
        <w:numPr>
          <w:ilvl w:val="0"/>
          <w:numId w:val="2"/>
        </w:numPr>
        <w:spacing w:after="60" w:before="40"/>
      </w:pPr>
      <w:r>
        <w:rPr>
          <w:rFonts w:ascii="Arial" w:cs="Arial" w:eastAsia="Arial" w:hAnsi="Arial"/>
          <w:color w:val="2C2C2C"/>
          <w:sz w:val="22"/>
          <w:szCs w:val="22"/>
        </w:rPr>
        <w:t xml:space="preserve">All registration attempts (successful and failed) are logged with timestamps and IP addresses</w:t>
      </w:r>
    </w:p>
    <w:p>
      <w:pPr>
        <w:pStyle w:val="ListParagraph"/>
        <w:numPr>
          <w:ilvl w:val="0"/>
          <w:numId w:val="2"/>
        </w:numPr>
        <w:spacing w:after="60" w:before="40"/>
      </w:pPr>
      <w:r>
        <w:rPr>
          <w:rFonts w:ascii="Arial" w:cs="Arial" w:eastAsia="Arial" w:hAnsi="Arial"/>
          <w:color w:val="2C2C2C"/>
          <w:sz w:val="22"/>
          <w:szCs w:val="22"/>
        </w:rPr>
        <w:t xml:space="preserve">CAPTCHA challenge on the registration form to block automated bot registrations</w:t>
      </w:r>
    </w:p>
    <w:p>
      <w:pPr>
        <w:pStyle w:val="ListParagraph"/>
        <w:numPr>
          <w:ilvl w:val="0"/>
          <w:numId w:val="2"/>
        </w:numPr>
        <w:spacing w:after="60" w:before="40"/>
      </w:pPr>
      <w:r>
        <w:rPr>
          <w:rFonts w:ascii="Arial" w:cs="Arial" w:eastAsia="Arial" w:hAnsi="Arial"/>
          <w:color w:val="2C2C2C"/>
          <w:sz w:val="22"/>
          <w:szCs w:val="22"/>
        </w:rPr>
        <w:t xml:space="preserve">Rate limiting per IP address — no more than 5 registration attempts per hour from one IP</w:t>
      </w:r>
    </w:p>
    <w:p>
      <w:pPr>
        <w:spacing w:after="0" w:before="80"/>
      </w:pPr>
      <w:r>
        <w:t xml:space="preserve"/>
      </w:r>
    </w:p>
    <w:p>
      <w:pPr>
        <w:pBdr>
          <w:left w:val="single" w:color="1B4F8A" w:sz="18" w:space="10"/>
        </w:pBdr>
        <w:shd w:fill="D6E4F0" w:val="clear"/>
        <w:spacing w:after="120" w:before="120"/>
        <w:ind w:left="320"/>
      </w:pPr>
      <w:r>
        <w:rPr>
          <w:rFonts w:ascii="Arial" w:cs="Arial" w:eastAsia="Arial" w:hAnsi="Arial"/>
          <w:i/>
          <w:iCs/>
          <w:color w:val="2C2C2C"/>
          <w:sz w:val="21"/>
          <w:szCs w:val="21"/>
        </w:rPr>
        <w:t xml:space="preserve">The system cross-references each Matric Number + Email pair against the official school student records database. Only valid, active students may register.</w:t>
      </w:r>
    </w:p>
    <w:p>
      <w:pPr>
        <w:spacing w:after="0" w:before="80"/>
      </w:pPr>
      <w:r>
        <w:t xml:space="preserve"/>
      </w:r>
    </w:p>
    <w:p>
      <w:pPr>
        <w:pStyle w:val="Heading3"/>
        <w:spacing w:after="80" w:before="240"/>
      </w:pPr>
      <w:r>
        <w:rPr>
          <w:rFonts w:ascii="Arial" w:cs="Arial" w:eastAsia="Arial" w:hAnsi="Arial"/>
          <w:b/>
          <w:bCs/>
          <w:color w:val="1A1A2E"/>
          <w:sz w:val="22"/>
          <w:szCs w:val="22"/>
        </w:rPr>
        <w:t xml:space="preserve">5.1.3 Registration Confirmation</w:t>
      </w:r>
    </w:p>
    <w:p>
      <w:pPr>
        <w:pStyle w:val="ListParagraph"/>
        <w:numPr>
          <w:ilvl w:val="0"/>
          <w:numId w:val="2"/>
        </w:numPr>
        <w:spacing w:after="60" w:before="40"/>
      </w:pPr>
      <w:r>
        <w:rPr>
          <w:rFonts w:ascii="Arial" w:cs="Arial" w:eastAsia="Arial" w:hAnsi="Arial"/>
          <w:color w:val="2C2C2C"/>
          <w:sz w:val="22"/>
          <w:szCs w:val="22"/>
        </w:rPr>
        <w:t xml:space="preserve">Upon successful registration, the student receives a confirmation email to their school address</w:t>
      </w:r>
    </w:p>
    <w:p>
      <w:pPr>
        <w:pStyle w:val="ListParagraph"/>
        <w:numPr>
          <w:ilvl w:val="0"/>
          <w:numId w:val="2"/>
        </w:numPr>
        <w:spacing w:after="60" w:before="40"/>
      </w:pPr>
      <w:r>
        <w:rPr>
          <w:rFonts w:ascii="Arial" w:cs="Arial" w:eastAsia="Arial" w:hAnsi="Arial"/>
          <w:color w:val="2C2C2C"/>
          <w:sz w:val="22"/>
          <w:szCs w:val="22"/>
        </w:rPr>
        <w:t xml:space="preserve">The email includes their name, matric number, level, and a reminder of the voting date</w:t>
      </w:r>
    </w:p>
    <w:p>
      <w:pPr>
        <w:pStyle w:val="ListParagraph"/>
        <w:numPr>
          <w:ilvl w:val="0"/>
          <w:numId w:val="2"/>
        </w:numPr>
        <w:spacing w:after="60" w:before="40"/>
      </w:pPr>
      <w:r>
        <w:rPr>
          <w:rFonts w:ascii="Arial" w:cs="Arial" w:eastAsia="Arial" w:hAnsi="Arial"/>
          <w:color w:val="2C2C2C"/>
          <w:sz w:val="22"/>
          <w:szCs w:val="22"/>
        </w:rPr>
        <w:t xml:space="preserve">Students cannot edit their registration after submission — they must contact the Electoral Committee</w:t>
      </w:r>
    </w:p>
    <w:p>
      <w:pPr>
        <w:spacing w:after="0" w:before="160"/>
      </w:pPr>
      <w:r>
        <w:t xml:space="preserve"/>
      </w:r>
    </w:p>
    <w:p>
      <w:pPr>
        <w:pStyle w:val="Heading2"/>
        <w:spacing w:after="120" w:before="320"/>
      </w:pPr>
      <w:r>
        <w:rPr>
          <w:rFonts w:ascii="Arial" w:cs="Arial" w:eastAsia="Arial" w:hAnsi="Arial"/>
          <w:b/>
          <w:bCs/>
          <w:color w:val="2874A6"/>
          <w:sz w:val="26"/>
          <w:szCs w:val="26"/>
        </w:rPr>
        <w:t xml:space="preserve">5.2 Voting (Phase 2 — Election Day)</w:t>
      </w:r>
    </w:p>
    <w:p>
      <w:pPr>
        <w:spacing w:after="100" w:before="60"/>
      </w:pPr>
      <w:r>
        <w:rPr>
          <w:rFonts w:ascii="Arial" w:cs="Arial" w:eastAsia="Arial" w:hAnsi="Arial"/>
          <w:b w:val="false"/>
          <w:bCs w:val="false"/>
          <w:i w:val="false"/>
          <w:iCs w:val="false"/>
          <w:color w:val="2C2C2C"/>
          <w:sz w:val="22"/>
          <w:szCs w:val="22"/>
        </w:rPr>
        <w:t xml:space="preserve">On Voting Day, registered students log in using their Matric Number and the password they created during registration. Students who did not register cannot vote under any circumstance.</w:t>
      </w:r>
    </w:p>
    <w:p>
      <w:pPr>
        <w:spacing w:after="0" w:before="80"/>
      </w:pPr>
      <w:r>
        <w:t xml:space="preserve"/>
      </w:r>
    </w:p>
    <w:p>
      <w:pPr>
        <w:pStyle w:val="Heading3"/>
        <w:spacing w:after="80" w:before="240"/>
      </w:pPr>
      <w:r>
        <w:rPr>
          <w:rFonts w:ascii="Arial" w:cs="Arial" w:eastAsia="Arial" w:hAnsi="Arial"/>
          <w:b/>
          <w:bCs/>
          <w:color w:val="1A1A2E"/>
          <w:sz w:val="22"/>
          <w:szCs w:val="22"/>
        </w:rPr>
        <w:t xml:space="preserve">5.2.1 Login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Login Identifier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Matric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Login Credential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Voting Password (created during registration)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Failed Login Handling</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Account temporarily locked after 5 failed attempts for 15 minutes. Repeated failures flagged for admin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Session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Session tokens are short-lived (auto-expires in 30 minutes of inactivity). Re-login required.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HTTPS Enforcement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All login traffic encrypted over TLS 1.3. HTTP requests redirected to HTTPS.</w:t>
            </w:r>
          </w:p>
        </w:tc>
      </w:tr>
    </w:tbl>
    <w:p>
      <w:pPr>
        <w:spacing w:after="0" w:before="80"/>
      </w:pPr>
      <w:r>
        <w:t xml:space="preserve"/>
      </w:r>
    </w:p>
    <w:p>
      <w:pPr>
        <w:pStyle w:val="Heading3"/>
        <w:spacing w:after="80" w:before="240"/>
      </w:pPr>
      <w:r>
        <w:rPr>
          <w:rFonts w:ascii="Arial" w:cs="Arial" w:eastAsia="Arial" w:hAnsi="Arial"/>
          <w:b/>
          <w:bCs/>
          <w:color w:val="1A1A2E"/>
          <w:sz w:val="22"/>
          <w:szCs w:val="22"/>
        </w:rPr>
        <w:t xml:space="preserve">5.2.2 Voting Rules</w:t>
      </w:r>
    </w:p>
    <w:p>
      <w:pPr>
        <w:pStyle w:val="ListParagraph"/>
        <w:numPr>
          <w:ilvl w:val="0"/>
          <w:numId w:val="2"/>
        </w:numPr>
        <w:spacing w:after="60" w:before="40"/>
      </w:pPr>
      <w:r>
        <w:rPr>
          <w:rFonts w:ascii="Arial" w:cs="Arial" w:eastAsia="Arial" w:hAnsi="Arial"/>
          <w:color w:val="2C2C2C"/>
          <w:sz w:val="22"/>
          <w:szCs w:val="22"/>
        </w:rPr>
        <w:t xml:space="preserve">A student may vote for candidates across ALL available offices in a single session</w:t>
      </w:r>
    </w:p>
    <w:p>
      <w:pPr>
        <w:pStyle w:val="ListParagraph"/>
        <w:numPr>
          <w:ilvl w:val="0"/>
          <w:numId w:val="2"/>
        </w:numPr>
        <w:spacing w:after="60" w:before="40"/>
      </w:pPr>
      <w:r>
        <w:rPr>
          <w:rFonts w:ascii="Arial" w:cs="Arial" w:eastAsia="Arial" w:hAnsi="Arial"/>
          <w:color w:val="2C2C2C"/>
          <w:sz w:val="22"/>
          <w:szCs w:val="22"/>
        </w:rPr>
        <w:t xml:space="preserve">A student may select ONLY ONE candidate per office — the system enforces this at submission</w:t>
      </w:r>
    </w:p>
    <w:p>
      <w:pPr>
        <w:pStyle w:val="ListParagraph"/>
        <w:numPr>
          <w:ilvl w:val="0"/>
          <w:numId w:val="2"/>
        </w:numPr>
        <w:spacing w:after="60" w:before="40"/>
      </w:pPr>
      <w:r>
        <w:rPr>
          <w:rFonts w:ascii="Arial" w:cs="Arial" w:eastAsia="Arial" w:hAnsi="Arial"/>
          <w:color w:val="2C2C2C"/>
          <w:sz w:val="22"/>
          <w:szCs w:val="22"/>
        </w:rPr>
        <w:t xml:space="preserve">A student CANNOT submit their ballot more than once — the system marks the voter record as 'voted' immediately upon submission</w:t>
      </w:r>
    </w:p>
    <w:p>
      <w:pPr>
        <w:pStyle w:val="ListParagraph"/>
        <w:numPr>
          <w:ilvl w:val="0"/>
          <w:numId w:val="2"/>
        </w:numPr>
        <w:spacing w:after="60" w:before="40"/>
      </w:pPr>
      <w:r>
        <w:rPr>
          <w:rFonts w:ascii="Arial" w:cs="Arial" w:eastAsia="Arial" w:hAnsi="Arial"/>
          <w:color w:val="2C2C2C"/>
          <w:sz w:val="22"/>
          <w:szCs w:val="22"/>
        </w:rPr>
        <w:t xml:space="preserve">Votes cannot be changed after submission — the ballot is final and immutable</w:t>
      </w:r>
    </w:p>
    <w:p>
      <w:pPr>
        <w:pStyle w:val="ListParagraph"/>
        <w:numPr>
          <w:ilvl w:val="0"/>
          <w:numId w:val="2"/>
        </w:numPr>
        <w:spacing w:after="60" w:before="40"/>
      </w:pPr>
      <w:r>
        <w:rPr>
          <w:rFonts w:ascii="Arial" w:cs="Arial" w:eastAsia="Arial" w:hAnsi="Arial"/>
          <w:color w:val="2C2C2C"/>
          <w:sz w:val="22"/>
          <w:szCs w:val="22"/>
        </w:rPr>
        <w:t xml:space="preserve">If a student navigates away before completing all offices, the partial session is saved but no votes are cast until final submission</w:t>
      </w:r>
    </w:p>
    <w:p>
      <w:pPr>
        <w:spacing w:after="0" w:before="80"/>
      </w:pPr>
      <w:r>
        <w:t xml:space="preserve"/>
      </w:r>
    </w:p>
    <w:p>
      <w:pPr>
        <w:pStyle w:val="Heading3"/>
        <w:spacing w:after="80" w:before="240"/>
      </w:pPr>
      <w:r>
        <w:rPr>
          <w:rFonts w:ascii="Arial" w:cs="Arial" w:eastAsia="Arial" w:hAnsi="Arial"/>
          <w:b/>
          <w:bCs/>
          <w:color w:val="1A1A2E"/>
          <w:sz w:val="22"/>
          <w:szCs w:val="22"/>
        </w:rPr>
        <w:t xml:space="preserve">5.2.3 Voting UX Flow</w:t>
      </w:r>
    </w:p>
    <w:p>
      <w:pPr>
        <w:pStyle w:val="ListParagraph"/>
        <w:numPr>
          <w:ilvl w:val="0"/>
          <w:numId w:val="3"/>
        </w:numPr>
        <w:spacing w:after="60" w:before="40"/>
      </w:pPr>
      <w:r>
        <w:rPr>
          <w:rFonts w:ascii="Arial" w:cs="Arial" w:eastAsia="Arial" w:hAnsi="Arial"/>
          <w:color w:val="2C2C2C"/>
          <w:sz w:val="22"/>
          <w:szCs w:val="22"/>
        </w:rPr>
        <w:t xml:space="preserve">Student visits the voting URL and is presented with the login screen</w:t>
      </w:r>
    </w:p>
    <w:p>
      <w:pPr>
        <w:pStyle w:val="ListParagraph"/>
        <w:numPr>
          <w:ilvl w:val="0"/>
          <w:numId w:val="3"/>
        </w:numPr>
        <w:spacing w:after="60" w:before="40"/>
      </w:pPr>
      <w:r>
        <w:rPr>
          <w:rFonts w:ascii="Arial" w:cs="Arial" w:eastAsia="Arial" w:hAnsi="Arial"/>
          <w:color w:val="2C2C2C"/>
          <w:sz w:val="22"/>
          <w:szCs w:val="22"/>
        </w:rPr>
        <w:t xml:space="preserve">Student enters Matric Number + Voting Password</w:t>
      </w:r>
    </w:p>
    <w:p>
      <w:pPr>
        <w:pStyle w:val="ListParagraph"/>
        <w:numPr>
          <w:ilvl w:val="0"/>
          <w:numId w:val="3"/>
        </w:numPr>
        <w:spacing w:after="60" w:before="40"/>
      </w:pPr>
      <w:r>
        <w:rPr>
          <w:rFonts w:ascii="Arial" w:cs="Arial" w:eastAsia="Arial" w:hAnsi="Arial"/>
          <w:color w:val="2C2C2C"/>
          <w:sz w:val="22"/>
          <w:szCs w:val="22"/>
        </w:rPr>
        <w:t xml:space="preserve">System verifies credentials and checks: Is this student registered? Have they already voted?</w:t>
      </w:r>
    </w:p>
    <w:p>
      <w:pPr>
        <w:pStyle w:val="ListParagraph"/>
        <w:numPr>
          <w:ilvl w:val="0"/>
          <w:numId w:val="3"/>
        </w:numPr>
        <w:spacing w:after="60" w:before="40"/>
      </w:pPr>
      <w:r>
        <w:rPr>
          <w:rFonts w:ascii="Arial" w:cs="Arial" w:eastAsia="Arial" w:hAnsi="Arial"/>
          <w:color w:val="2C2C2C"/>
          <w:sz w:val="22"/>
          <w:szCs w:val="22"/>
        </w:rPr>
        <w:t xml:space="preserve">If verified and not yet voted, student is shown a ballot page with all offices and candidates</w:t>
      </w:r>
    </w:p>
    <w:p>
      <w:pPr>
        <w:pStyle w:val="ListParagraph"/>
        <w:numPr>
          <w:ilvl w:val="0"/>
          <w:numId w:val="3"/>
        </w:numPr>
        <w:spacing w:after="60" w:before="40"/>
      </w:pPr>
      <w:r>
        <w:rPr>
          <w:rFonts w:ascii="Arial" w:cs="Arial" w:eastAsia="Arial" w:hAnsi="Arial"/>
          <w:color w:val="2C2C2C"/>
          <w:sz w:val="22"/>
          <w:szCs w:val="22"/>
        </w:rPr>
        <w:t xml:space="preserve">Student selects exactly one candidate per office using radio buttons (single-select enforced)</w:t>
      </w:r>
    </w:p>
    <w:p>
      <w:pPr>
        <w:pStyle w:val="ListParagraph"/>
        <w:numPr>
          <w:ilvl w:val="0"/>
          <w:numId w:val="3"/>
        </w:numPr>
        <w:spacing w:after="60" w:before="40"/>
      </w:pPr>
      <w:r>
        <w:rPr>
          <w:rFonts w:ascii="Arial" w:cs="Arial" w:eastAsia="Arial" w:hAnsi="Arial"/>
          <w:color w:val="2C2C2C"/>
          <w:sz w:val="22"/>
          <w:szCs w:val="22"/>
        </w:rPr>
        <w:t xml:space="preserve">Student reviews their selections on a confirmation screen before final submission</w:t>
      </w:r>
    </w:p>
    <w:p>
      <w:pPr>
        <w:pStyle w:val="ListParagraph"/>
        <w:numPr>
          <w:ilvl w:val="0"/>
          <w:numId w:val="3"/>
        </w:numPr>
        <w:spacing w:after="60" w:before="40"/>
      </w:pPr>
      <w:r>
        <w:rPr>
          <w:rFonts w:ascii="Arial" w:cs="Arial" w:eastAsia="Arial" w:hAnsi="Arial"/>
          <w:color w:val="2C2C2C"/>
          <w:sz w:val="22"/>
          <w:szCs w:val="22"/>
        </w:rPr>
        <w:t xml:space="preserve">Student submits ballot — system records votes, marks student as 'voted', and shows a success screen</w:t>
      </w:r>
    </w:p>
    <w:p>
      <w:pPr>
        <w:pStyle w:val="ListParagraph"/>
        <w:numPr>
          <w:ilvl w:val="0"/>
          <w:numId w:val="3"/>
        </w:numPr>
        <w:spacing w:after="60" w:before="40"/>
      </w:pPr>
      <w:r>
        <w:rPr>
          <w:rFonts w:ascii="Arial" w:cs="Arial" w:eastAsia="Arial" w:hAnsi="Arial"/>
          <w:color w:val="2C2C2C"/>
          <w:sz w:val="22"/>
          <w:szCs w:val="22"/>
        </w:rPr>
        <w:t xml:space="preserve">Student is automatically logged out after ballot submission</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6. Security Requirements</w:t>
      </w:r>
    </w:p>
    <w:p>
      <w:pPr>
        <w:pBdr>
          <w:left w:val="single" w:color="1B4F8A" w:sz="18" w:space="10"/>
        </w:pBdr>
        <w:shd w:fill="D6E4F0" w:val="clear"/>
        <w:spacing w:after="120" w:before="120"/>
        <w:ind w:left="320"/>
      </w:pPr>
      <w:r>
        <w:rPr>
          <w:rFonts w:ascii="Arial" w:cs="Arial" w:eastAsia="Arial" w:hAnsi="Arial"/>
          <w:i/>
          <w:iCs/>
          <w:color w:val="2C2C2C"/>
          <w:sz w:val="21"/>
          <w:szCs w:val="21"/>
        </w:rPr>
        <w:t xml:space="preserve">Security is the highest priority of this platform. The following requirements are non-negotiable and must be implemented before any public launch.</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6.1 Transport Security</w:t>
      </w:r>
    </w:p>
    <w:p>
      <w:pPr>
        <w:pStyle w:val="ListParagraph"/>
        <w:numPr>
          <w:ilvl w:val="0"/>
          <w:numId w:val="2"/>
        </w:numPr>
        <w:spacing w:after="60" w:before="40"/>
      </w:pPr>
      <w:r>
        <w:rPr>
          <w:rFonts w:ascii="Arial" w:cs="Arial" w:eastAsia="Arial" w:hAnsi="Arial"/>
          <w:color w:val="2C2C2C"/>
          <w:sz w:val="22"/>
          <w:szCs w:val="22"/>
        </w:rPr>
        <w:t xml:space="preserve">All communications must use HTTPS with TLS 1.3 minimum</w:t>
      </w:r>
    </w:p>
    <w:p>
      <w:pPr>
        <w:pStyle w:val="ListParagraph"/>
        <w:numPr>
          <w:ilvl w:val="0"/>
          <w:numId w:val="2"/>
        </w:numPr>
        <w:spacing w:after="60" w:before="40"/>
      </w:pPr>
      <w:r>
        <w:rPr>
          <w:rFonts w:ascii="Arial" w:cs="Arial" w:eastAsia="Arial" w:hAnsi="Arial"/>
          <w:color w:val="2C2C2C"/>
          <w:sz w:val="22"/>
          <w:szCs w:val="22"/>
        </w:rPr>
        <w:t xml:space="preserve">HTTP Strict Transport Security (HSTS) headers must be enabled</w:t>
      </w:r>
    </w:p>
    <w:p>
      <w:pPr>
        <w:pStyle w:val="ListParagraph"/>
        <w:numPr>
          <w:ilvl w:val="0"/>
          <w:numId w:val="2"/>
        </w:numPr>
        <w:spacing w:after="60" w:before="40"/>
      </w:pPr>
      <w:r>
        <w:rPr>
          <w:rFonts w:ascii="Arial" w:cs="Arial" w:eastAsia="Arial" w:hAnsi="Arial"/>
          <w:color w:val="2C2C2C"/>
          <w:sz w:val="22"/>
          <w:szCs w:val="22"/>
        </w:rPr>
        <w:t xml:space="preserve">SSL certificate from a trusted Certificate Authority (CA) — no self-signed certificates in production</w:t>
      </w:r>
    </w:p>
    <w:p>
      <w:pPr>
        <w:pStyle w:val="ListParagraph"/>
        <w:numPr>
          <w:ilvl w:val="0"/>
          <w:numId w:val="2"/>
        </w:numPr>
        <w:spacing w:after="60" w:before="40"/>
      </w:pPr>
      <w:r>
        <w:rPr>
          <w:rFonts w:ascii="Arial" w:cs="Arial" w:eastAsia="Arial" w:hAnsi="Arial"/>
          <w:color w:val="2C2C2C"/>
          <w:sz w:val="22"/>
          <w:szCs w:val="22"/>
        </w:rPr>
        <w:t xml:space="preserve">HTTP requests automatically redirect to HTTPS</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6.2 Authentication &amp; Identity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Security Control</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Implementation Requirement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All passwords hashed using bcrypt (cost factor ≥ 12) or Argon2id. Plaintext passwords are NEVER 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Matric-Email Binding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Matric number and school email are cross-validated against the official student records database before registration is accepted.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Session Management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Secure, HTTP-only, SameSite=Strict session cookies. No JWT stored in localStorage.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Brute Force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Account lockout after 5 failed login attempts. IP-level rate limiting on all auth endpoints.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CAPTCHA</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Google reCAPTCHA v3 (or equivalent) on registration and login forms.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One Vote Enforcement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Atomically written database transaction ensures a voter record is marked 'voted' at the same time votes are written. No race conditions.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One Registration Enforcement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Unique database constraint on matric_number and email fields — database-level, not only application-level.</w:t>
            </w:r>
          </w:p>
        </w:tc>
      </w:tr>
    </w:tbl>
    <w:p>
      <w:pPr>
        <w:spacing w:after="0" w:before="80"/>
      </w:pPr>
      <w:r>
        <w:t xml:space="preserve"/>
      </w:r>
    </w:p>
    <w:p>
      <w:pPr>
        <w:pStyle w:val="Heading2"/>
        <w:spacing w:after="120" w:before="320"/>
      </w:pPr>
      <w:r>
        <w:rPr>
          <w:rFonts w:ascii="Arial" w:cs="Arial" w:eastAsia="Arial" w:hAnsi="Arial"/>
          <w:b/>
          <w:bCs/>
          <w:color w:val="2874A6"/>
          <w:sz w:val="26"/>
          <w:szCs w:val="26"/>
        </w:rPr>
        <w:t xml:space="preserve">6.3 Data Security</w:t>
      </w:r>
    </w:p>
    <w:p>
      <w:pPr>
        <w:pStyle w:val="ListParagraph"/>
        <w:numPr>
          <w:ilvl w:val="0"/>
          <w:numId w:val="2"/>
        </w:numPr>
        <w:spacing w:after="60" w:before="40"/>
      </w:pPr>
      <w:r>
        <w:rPr>
          <w:rFonts w:ascii="Arial" w:cs="Arial" w:eastAsia="Arial" w:hAnsi="Arial"/>
          <w:color w:val="2C2C2C"/>
          <w:sz w:val="22"/>
          <w:szCs w:val="22"/>
        </w:rPr>
        <w:t xml:space="preserve">Database encrypted at rest using AES-256</w:t>
      </w:r>
    </w:p>
    <w:p>
      <w:pPr>
        <w:pStyle w:val="ListParagraph"/>
        <w:numPr>
          <w:ilvl w:val="0"/>
          <w:numId w:val="2"/>
        </w:numPr>
        <w:spacing w:after="60" w:before="40"/>
      </w:pPr>
      <w:r>
        <w:rPr>
          <w:rFonts w:ascii="Arial" w:cs="Arial" w:eastAsia="Arial" w:hAnsi="Arial"/>
          <w:color w:val="2C2C2C"/>
          <w:sz w:val="22"/>
          <w:szCs w:val="22"/>
        </w:rPr>
        <w:t xml:space="preserve">Database backups encrypted and stored separately from the primary server</w:t>
      </w:r>
    </w:p>
    <w:p>
      <w:pPr>
        <w:pStyle w:val="ListParagraph"/>
        <w:numPr>
          <w:ilvl w:val="0"/>
          <w:numId w:val="2"/>
        </w:numPr>
        <w:spacing w:after="60" w:before="40"/>
      </w:pPr>
      <w:r>
        <w:rPr>
          <w:rFonts w:ascii="Arial" w:cs="Arial" w:eastAsia="Arial" w:hAnsi="Arial"/>
          <w:color w:val="2C2C2C"/>
          <w:sz w:val="22"/>
          <w:szCs w:val="22"/>
        </w:rPr>
        <w:t xml:space="preserve">All database queries use parameterized statements — no raw SQL concatenation (prevents SQL injection)</w:t>
      </w:r>
    </w:p>
    <w:p>
      <w:pPr>
        <w:pStyle w:val="ListParagraph"/>
        <w:numPr>
          <w:ilvl w:val="0"/>
          <w:numId w:val="2"/>
        </w:numPr>
        <w:spacing w:after="60" w:before="40"/>
      </w:pPr>
      <w:r>
        <w:rPr>
          <w:rFonts w:ascii="Arial" w:cs="Arial" w:eastAsia="Arial" w:hAnsi="Arial"/>
          <w:color w:val="2C2C2C"/>
          <w:sz w:val="22"/>
          <w:szCs w:val="22"/>
        </w:rPr>
        <w:t xml:space="preserve">Input sanitization on all form fields to prevent XSS attacks</w:t>
      </w:r>
    </w:p>
    <w:p>
      <w:pPr>
        <w:pStyle w:val="ListParagraph"/>
        <w:numPr>
          <w:ilvl w:val="0"/>
          <w:numId w:val="2"/>
        </w:numPr>
        <w:spacing w:after="60" w:before="40"/>
      </w:pPr>
      <w:r>
        <w:rPr>
          <w:rFonts w:ascii="Arial" w:cs="Arial" w:eastAsia="Arial" w:hAnsi="Arial"/>
          <w:color w:val="2C2C2C"/>
          <w:sz w:val="22"/>
          <w:szCs w:val="22"/>
        </w:rPr>
        <w:t xml:space="preserve">Content Security Policy (CSP) headers enabled</w:t>
      </w:r>
    </w:p>
    <w:p>
      <w:pPr>
        <w:pStyle w:val="ListParagraph"/>
        <w:numPr>
          <w:ilvl w:val="0"/>
          <w:numId w:val="2"/>
        </w:numPr>
        <w:spacing w:after="60" w:before="40"/>
      </w:pPr>
      <w:r>
        <w:rPr>
          <w:rFonts w:ascii="Arial" w:cs="Arial" w:eastAsia="Arial" w:hAnsi="Arial"/>
          <w:color w:val="2C2C2C"/>
          <w:sz w:val="22"/>
          <w:szCs w:val="22"/>
        </w:rPr>
        <w:t xml:space="preserve">Admin access IP whitelisted where possible</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6.4 Audit &amp; Logging</w:t>
      </w:r>
    </w:p>
    <w:p>
      <w:pPr>
        <w:pStyle w:val="ListParagraph"/>
        <w:numPr>
          <w:ilvl w:val="0"/>
          <w:numId w:val="2"/>
        </w:numPr>
        <w:spacing w:after="60" w:before="40"/>
      </w:pPr>
      <w:r>
        <w:rPr>
          <w:rFonts w:ascii="Arial" w:cs="Arial" w:eastAsia="Arial" w:hAnsi="Arial"/>
          <w:color w:val="2C2C2C"/>
          <w:sz w:val="22"/>
          <w:szCs w:val="22"/>
        </w:rPr>
        <w:t xml:space="preserve">All registration attempts logged with: timestamp, IP, matric number, success/failure reason</w:t>
      </w:r>
    </w:p>
    <w:p>
      <w:pPr>
        <w:pStyle w:val="ListParagraph"/>
        <w:numPr>
          <w:ilvl w:val="0"/>
          <w:numId w:val="2"/>
        </w:numPr>
        <w:spacing w:after="60" w:before="40"/>
      </w:pPr>
      <w:r>
        <w:rPr>
          <w:rFonts w:ascii="Arial" w:cs="Arial" w:eastAsia="Arial" w:hAnsi="Arial"/>
          <w:color w:val="2C2C2C"/>
          <w:sz w:val="22"/>
          <w:szCs w:val="22"/>
        </w:rPr>
        <w:t xml:space="preserve">All login attempts logged with: timestamp, IP, matric number, success/failure</w:t>
      </w:r>
    </w:p>
    <w:p>
      <w:pPr>
        <w:pStyle w:val="ListParagraph"/>
        <w:numPr>
          <w:ilvl w:val="0"/>
          <w:numId w:val="2"/>
        </w:numPr>
        <w:spacing w:after="60" w:before="40"/>
      </w:pPr>
      <w:r>
        <w:rPr>
          <w:rFonts w:ascii="Arial" w:cs="Arial" w:eastAsia="Arial" w:hAnsi="Arial"/>
          <w:color w:val="2C2C2C"/>
          <w:sz w:val="22"/>
          <w:szCs w:val="22"/>
        </w:rPr>
        <w:t xml:space="preserve">All vote submissions logged with: timestamp, session token, vote hash (not the actual vote choice — to preserve anonymity while detecting duplicates)</w:t>
      </w:r>
    </w:p>
    <w:p>
      <w:pPr>
        <w:pStyle w:val="ListParagraph"/>
        <w:numPr>
          <w:ilvl w:val="0"/>
          <w:numId w:val="2"/>
        </w:numPr>
        <w:spacing w:after="60" w:before="40"/>
      </w:pPr>
      <w:r>
        <w:rPr>
          <w:rFonts w:ascii="Arial" w:cs="Arial" w:eastAsia="Arial" w:hAnsi="Arial"/>
          <w:color w:val="2C2C2C"/>
          <w:sz w:val="22"/>
          <w:szCs w:val="22"/>
        </w:rPr>
        <w:t xml:space="preserve">Admin actions logged: who performed the action, what changed, and when</w:t>
      </w:r>
    </w:p>
    <w:p>
      <w:pPr>
        <w:pStyle w:val="ListParagraph"/>
        <w:numPr>
          <w:ilvl w:val="0"/>
          <w:numId w:val="2"/>
        </w:numPr>
        <w:spacing w:after="60" w:before="40"/>
      </w:pPr>
      <w:r>
        <w:rPr>
          <w:rFonts w:ascii="Arial" w:cs="Arial" w:eastAsia="Arial" w:hAnsi="Arial"/>
          <w:color w:val="2C2C2C"/>
          <w:sz w:val="22"/>
          <w:szCs w:val="22"/>
        </w:rPr>
        <w:t xml:space="preserve">Logs are read-only and append-only — cannot be deleted from the admin panel</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7. Administrative Backend</w:t>
      </w:r>
    </w:p>
    <w:p>
      <w:pPr>
        <w:spacing w:after="100" w:before="60"/>
      </w:pPr>
      <w:r>
        <w:rPr>
          <w:rFonts w:ascii="Arial" w:cs="Arial" w:eastAsia="Arial" w:hAnsi="Arial"/>
          <w:b w:val="false"/>
          <w:bCs w:val="false"/>
          <w:i w:val="false"/>
          <w:iCs w:val="false"/>
          <w:color w:val="2C2C2C"/>
          <w:sz w:val="22"/>
          <w:szCs w:val="22"/>
        </w:rPr>
        <w:t xml:space="preserve">The administrative backend is the Electoral Committee's control centre. It is accessible only via secure login and provides full visibility and control over the election process.</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7.1 Admin Role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Editor (Committee)</w:t>
            </w:r>
          </w:p>
        </w:tc>
        <w:tc>
          <w:tcPr>
            <w:tcW w:type="dxa" w:w="28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Observer (Viewer)</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View live dashboard &amp; statistics</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registered voters list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View votes cast (anonymised)</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Download voter registration data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Download voting results data</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pie charts and graphs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Edit/remove a voter registration</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Add or remove offices/candidates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Manage admin accounts</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Super Admin only</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View full audit logs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w:t>
            </w:r>
          </w:p>
        </w:tc>
      </w:tr>
      <w:tr>
        <w:tc>
          <w:tcPr>
            <w:tcW w:type="dxa" w:w="25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Configure election dates/times</w:t>
            </w:r>
          </w:p>
        </w:tc>
        <w:tc>
          <w:tcPr>
            <w:tcW w:type="dxa" w:w="40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Yes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No</w:t>
            </w:r>
          </w:p>
        </w:tc>
      </w:tr>
    </w:tbl>
    <w:p>
      <w:pPr>
        <w:spacing w:after="0" w:before="80"/>
      </w:pPr>
      <w:r>
        <w:t xml:space="preserve"/>
      </w:r>
    </w:p>
    <w:p>
      <w:pPr>
        <w:pStyle w:val="Heading2"/>
        <w:spacing w:after="120" w:before="320"/>
      </w:pPr>
      <w:r>
        <w:rPr>
          <w:rFonts w:ascii="Arial" w:cs="Arial" w:eastAsia="Arial" w:hAnsi="Arial"/>
          <w:b/>
          <w:bCs/>
          <w:color w:val="2874A6"/>
          <w:sz w:val="26"/>
          <w:szCs w:val="26"/>
        </w:rPr>
        <w:t xml:space="preserve">7.2 Dashboard &amp; Analytics</w:t>
      </w:r>
    </w:p>
    <w:p>
      <w:pPr>
        <w:spacing w:after="100" w:before="60"/>
      </w:pPr>
      <w:r>
        <w:rPr>
          <w:rFonts w:ascii="Arial" w:cs="Arial" w:eastAsia="Arial" w:hAnsi="Arial"/>
          <w:b w:val="false"/>
          <w:bCs w:val="false"/>
          <w:i w:val="false"/>
          <w:iCs w:val="false"/>
          <w:color w:val="2C2C2C"/>
          <w:sz w:val="22"/>
          <w:szCs w:val="22"/>
        </w:rPr>
        <w:t xml:space="preserve">The dashboard provides real-time election metrics in a clean, visual format suitable for the Electoral Committee to monitor the election as it progresses.</w:t>
      </w:r>
    </w:p>
    <w:p>
      <w:pPr>
        <w:spacing w:after="0" w:before="80"/>
      </w:pPr>
      <w:r>
        <w:t xml:space="preserve"/>
      </w:r>
    </w:p>
    <w:p>
      <w:pPr>
        <w:pStyle w:val="Heading3"/>
        <w:spacing w:after="80" w:before="240"/>
      </w:pPr>
      <w:r>
        <w:rPr>
          <w:rFonts w:ascii="Arial" w:cs="Arial" w:eastAsia="Arial" w:hAnsi="Arial"/>
          <w:b/>
          <w:bCs/>
          <w:color w:val="1A1A2E"/>
          <w:sz w:val="22"/>
          <w:szCs w:val="22"/>
        </w:rPr>
        <w:t xml:space="preserve">7.2.1 Key Metrics Displayed</w:t>
      </w:r>
    </w:p>
    <w:p>
      <w:pPr>
        <w:pStyle w:val="ListParagraph"/>
        <w:numPr>
          <w:ilvl w:val="0"/>
          <w:numId w:val="2"/>
        </w:numPr>
        <w:spacing w:after="60" w:before="40"/>
      </w:pPr>
      <w:r>
        <w:rPr>
          <w:rFonts w:ascii="Arial" w:cs="Arial" w:eastAsia="Arial" w:hAnsi="Arial"/>
          <w:color w:val="2C2C2C"/>
          <w:sz w:val="22"/>
          <w:szCs w:val="22"/>
        </w:rPr>
        <w:t xml:space="preserve">Total students registered (number + percentage of estimated 900)</w:t>
      </w:r>
    </w:p>
    <w:p>
      <w:pPr>
        <w:pStyle w:val="ListParagraph"/>
        <w:numPr>
          <w:ilvl w:val="0"/>
          <w:numId w:val="2"/>
        </w:numPr>
        <w:spacing w:after="60" w:before="40"/>
      </w:pPr>
      <w:r>
        <w:rPr>
          <w:rFonts w:ascii="Arial" w:cs="Arial" w:eastAsia="Arial" w:hAnsi="Arial"/>
          <w:color w:val="2C2C2C"/>
          <w:sz w:val="22"/>
          <w:szCs w:val="22"/>
        </w:rPr>
        <w:t xml:space="preserve">Total votes cast (real-time, updated continuously during voting)</w:t>
      </w:r>
    </w:p>
    <w:p>
      <w:pPr>
        <w:pStyle w:val="ListParagraph"/>
        <w:numPr>
          <w:ilvl w:val="0"/>
          <w:numId w:val="2"/>
        </w:numPr>
        <w:spacing w:after="60" w:before="40"/>
      </w:pPr>
      <w:r>
        <w:rPr>
          <w:rFonts w:ascii="Arial" w:cs="Arial" w:eastAsia="Arial" w:hAnsi="Arial"/>
          <w:color w:val="2C2C2C"/>
          <w:sz w:val="22"/>
          <w:szCs w:val="22"/>
        </w:rPr>
        <w:t xml:space="preserve">Breakdown of registered voters by academic level (100L through 600L)</w:t>
      </w:r>
    </w:p>
    <w:p>
      <w:pPr>
        <w:pStyle w:val="ListParagraph"/>
        <w:numPr>
          <w:ilvl w:val="0"/>
          <w:numId w:val="2"/>
        </w:numPr>
        <w:spacing w:after="60" w:before="40"/>
      </w:pPr>
      <w:r>
        <w:rPr>
          <w:rFonts w:ascii="Arial" w:cs="Arial" w:eastAsia="Arial" w:hAnsi="Arial"/>
          <w:color w:val="2C2C2C"/>
          <w:sz w:val="22"/>
          <w:szCs w:val="22"/>
        </w:rPr>
        <w:t xml:space="preserve">Turnout rate: votes cast ÷ registered voters</w:t>
      </w:r>
    </w:p>
    <w:p>
      <w:pPr>
        <w:pStyle w:val="ListParagraph"/>
        <w:numPr>
          <w:ilvl w:val="0"/>
          <w:numId w:val="2"/>
        </w:numPr>
        <w:spacing w:after="60" w:before="40"/>
      </w:pPr>
      <w:r>
        <w:rPr>
          <w:rFonts w:ascii="Arial" w:cs="Arial" w:eastAsia="Arial" w:hAnsi="Arial"/>
          <w:color w:val="2C2C2C"/>
          <w:sz w:val="22"/>
          <w:szCs w:val="22"/>
        </w:rPr>
        <w:t xml:space="preserve">Per-office vote counts (visible during or after voting, configurable by admin)</w:t>
      </w:r>
    </w:p>
    <w:p>
      <w:pPr>
        <w:pStyle w:val="ListParagraph"/>
        <w:numPr>
          <w:ilvl w:val="0"/>
          <w:numId w:val="2"/>
        </w:numPr>
        <w:spacing w:after="60" w:before="40"/>
      </w:pPr>
      <w:r>
        <w:rPr>
          <w:rFonts w:ascii="Arial" w:cs="Arial" w:eastAsia="Arial" w:hAnsi="Arial"/>
          <w:color w:val="2C2C2C"/>
          <w:sz w:val="22"/>
          <w:szCs w:val="22"/>
        </w:rPr>
        <w:t xml:space="preserve">Time remaining in registration or voting window (countdown timer)</w:t>
      </w:r>
    </w:p>
    <w:p>
      <w:pPr>
        <w:spacing w:after="0" w:before="80"/>
      </w:pPr>
      <w:r>
        <w:t xml:space="preserve"/>
      </w:r>
    </w:p>
    <w:p>
      <w:pPr>
        <w:pStyle w:val="Heading3"/>
        <w:spacing w:after="80" w:before="240"/>
      </w:pPr>
      <w:r>
        <w:rPr>
          <w:rFonts w:ascii="Arial" w:cs="Arial" w:eastAsia="Arial" w:hAnsi="Arial"/>
          <w:b/>
          <w:bCs/>
          <w:color w:val="1A1A2E"/>
          <w:sz w:val="22"/>
          <w:szCs w:val="22"/>
        </w:rPr>
        <w:t xml:space="preserve">7.2.2 Charts &amp; Visualisations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Chart Type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Pie Chart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Distribution of votes per candidate per office. Interactive — hover for vote counts and percentages.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Bar Graph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Comparison of candidates' vote totals side-by-side per office. Sortable by votes.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Registration by Level Chart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Stacked bar showing how many students from each level (100L–600L) have registered and voted.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Turnout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Line graph showing voter turnout growth over the course of Voting Day.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Registered vs. Voted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Side-by-side comparison of how many students registered versus how many have voted, by level.</w:t>
            </w:r>
          </w:p>
        </w:tc>
      </w:tr>
    </w:tbl>
    <w:p>
      <w:pPr>
        <w:spacing w:after="0" w:before="80"/>
      </w:pPr>
      <w:r>
        <w:t xml:space="preserve"/>
      </w:r>
    </w:p>
    <w:p>
      <w:pPr>
        <w:pStyle w:val="Heading2"/>
        <w:spacing w:after="120" w:before="320"/>
      </w:pPr>
      <w:r>
        <w:rPr>
          <w:rFonts w:ascii="Arial" w:cs="Arial" w:eastAsia="Arial" w:hAnsi="Arial"/>
          <w:b/>
          <w:bCs/>
          <w:color w:val="2874A6"/>
          <w:sz w:val="26"/>
          <w:szCs w:val="26"/>
        </w:rPr>
        <w:t xml:space="preserve">7.3 Voter Management</w:t>
      </w:r>
    </w:p>
    <w:p>
      <w:pPr>
        <w:pStyle w:val="Heading3"/>
        <w:spacing w:after="80" w:before="240"/>
      </w:pPr>
      <w:r>
        <w:rPr>
          <w:rFonts w:ascii="Arial" w:cs="Arial" w:eastAsia="Arial" w:hAnsi="Arial"/>
          <w:b/>
          <w:bCs/>
          <w:color w:val="1A1A2E"/>
          <w:sz w:val="22"/>
          <w:szCs w:val="22"/>
        </w:rPr>
        <w:t xml:space="preserve">7.3.1 Registered Voters List</w:t>
      </w:r>
    </w:p>
    <w:p>
      <w:pPr>
        <w:pStyle w:val="ListParagraph"/>
        <w:numPr>
          <w:ilvl w:val="0"/>
          <w:numId w:val="2"/>
        </w:numPr>
        <w:spacing w:after="60" w:before="40"/>
      </w:pPr>
      <w:r>
        <w:rPr>
          <w:rFonts w:ascii="Arial" w:cs="Arial" w:eastAsia="Arial" w:hAnsi="Arial"/>
          <w:color w:val="2C2C2C"/>
          <w:sz w:val="22"/>
          <w:szCs w:val="22"/>
        </w:rPr>
        <w:t xml:space="preserve">Full searchable and filterable table of all registered students</w:t>
      </w:r>
    </w:p>
    <w:p>
      <w:pPr>
        <w:pStyle w:val="ListParagraph"/>
        <w:numPr>
          <w:ilvl w:val="0"/>
          <w:numId w:val="2"/>
        </w:numPr>
        <w:spacing w:after="60" w:before="40"/>
      </w:pPr>
      <w:r>
        <w:rPr>
          <w:rFonts w:ascii="Arial" w:cs="Arial" w:eastAsia="Arial" w:hAnsi="Arial"/>
          <w:color w:val="2C2C2C"/>
          <w:sz w:val="22"/>
          <w:szCs w:val="22"/>
        </w:rPr>
        <w:t xml:space="preserve">Columns: Full Name, Matric Number, Academic Level, Registration Timestamp, Voted Status (Yes/No), IP Address at Registration</w:t>
      </w:r>
    </w:p>
    <w:p>
      <w:pPr>
        <w:pStyle w:val="ListParagraph"/>
        <w:numPr>
          <w:ilvl w:val="0"/>
          <w:numId w:val="2"/>
        </w:numPr>
        <w:spacing w:after="60" w:before="40"/>
      </w:pPr>
      <w:r>
        <w:rPr>
          <w:rFonts w:ascii="Arial" w:cs="Arial" w:eastAsia="Arial" w:hAnsi="Arial"/>
          <w:color w:val="2C2C2C"/>
          <w:sz w:val="22"/>
          <w:szCs w:val="22"/>
        </w:rPr>
        <w:t xml:space="preserve">Sort by any column</w:t>
      </w:r>
    </w:p>
    <w:p>
      <w:pPr>
        <w:pStyle w:val="ListParagraph"/>
        <w:numPr>
          <w:ilvl w:val="0"/>
          <w:numId w:val="2"/>
        </w:numPr>
        <w:spacing w:after="60" w:before="40"/>
      </w:pPr>
      <w:r>
        <w:rPr>
          <w:rFonts w:ascii="Arial" w:cs="Arial" w:eastAsia="Arial" w:hAnsi="Arial"/>
          <w:color w:val="2C2C2C"/>
          <w:sz w:val="22"/>
          <w:szCs w:val="22"/>
        </w:rPr>
        <w:t xml:space="preserve">Filter by level, voted status, registration date</w:t>
      </w:r>
    </w:p>
    <w:p>
      <w:pPr>
        <w:spacing w:after="0" w:before="80"/>
      </w:pPr>
      <w:r>
        <w:t xml:space="preserve"/>
      </w:r>
    </w:p>
    <w:p>
      <w:pPr>
        <w:pStyle w:val="Heading3"/>
        <w:spacing w:after="80" w:before="240"/>
      </w:pPr>
      <w:r>
        <w:rPr>
          <w:rFonts w:ascii="Arial" w:cs="Arial" w:eastAsia="Arial" w:hAnsi="Arial"/>
          <w:b/>
          <w:bCs/>
          <w:color w:val="1A1A2E"/>
          <w:sz w:val="22"/>
          <w:szCs w:val="22"/>
        </w:rPr>
        <w:t xml:space="preserve">7.3.2 Editing Voter Records</w:t>
      </w:r>
    </w:p>
    <w:p>
      <w:pPr>
        <w:pStyle w:val="ListParagraph"/>
        <w:numPr>
          <w:ilvl w:val="0"/>
          <w:numId w:val="2"/>
        </w:numPr>
        <w:spacing w:after="60" w:before="40"/>
      </w:pPr>
      <w:r>
        <w:rPr>
          <w:rFonts w:ascii="Arial" w:cs="Arial" w:eastAsia="Arial" w:hAnsi="Arial"/>
          <w:color w:val="2C2C2C"/>
          <w:sz w:val="22"/>
          <w:szCs w:val="22"/>
        </w:rPr>
        <w:t xml:space="preserve">Editors can correct: Full Name, Academic Level — no other fields are editable after registration</w:t>
      </w:r>
    </w:p>
    <w:p>
      <w:pPr>
        <w:pStyle w:val="ListParagraph"/>
        <w:numPr>
          <w:ilvl w:val="0"/>
          <w:numId w:val="2"/>
        </w:numPr>
        <w:spacing w:after="60" w:before="40"/>
      </w:pPr>
      <w:r>
        <w:rPr>
          <w:rFonts w:ascii="Arial" w:cs="Arial" w:eastAsia="Arial" w:hAnsi="Arial"/>
          <w:color w:val="2C2C2C"/>
          <w:sz w:val="22"/>
          <w:szCs w:val="22"/>
        </w:rPr>
        <w:t xml:space="preserve">Editors can delete/invalidate a voter registration if fraud is confirmed</w:t>
      </w:r>
    </w:p>
    <w:p>
      <w:pPr>
        <w:pStyle w:val="ListParagraph"/>
        <w:numPr>
          <w:ilvl w:val="0"/>
          <w:numId w:val="2"/>
        </w:numPr>
        <w:spacing w:after="60" w:before="40"/>
      </w:pPr>
      <w:r>
        <w:rPr>
          <w:rFonts w:ascii="Arial" w:cs="Arial" w:eastAsia="Arial" w:hAnsi="Arial"/>
          <w:color w:val="2C2C2C"/>
          <w:sz w:val="22"/>
          <w:szCs w:val="22"/>
        </w:rPr>
        <w:t xml:space="preserve">All edits are logged in the audit trail with the admin's identity and timestamp</w:t>
      </w:r>
    </w:p>
    <w:p>
      <w:pPr>
        <w:pStyle w:val="ListParagraph"/>
        <w:numPr>
          <w:ilvl w:val="0"/>
          <w:numId w:val="2"/>
        </w:numPr>
        <w:spacing w:after="60" w:before="40"/>
      </w:pPr>
      <w:r>
        <w:rPr>
          <w:rFonts w:ascii="Arial" w:cs="Arial" w:eastAsia="Arial" w:hAnsi="Arial"/>
          <w:color w:val="2C2C2C"/>
          <w:sz w:val="22"/>
          <w:szCs w:val="22"/>
        </w:rPr>
        <w:t xml:space="preserve">Students cannot edit their own records after registration</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7.4 Data Export</w:t>
      </w:r>
    </w:p>
    <w:p>
      <w:pPr>
        <w:spacing w:after="100" w:before="60"/>
      </w:pPr>
      <w:r>
        <w:rPr>
          <w:rFonts w:ascii="Arial" w:cs="Arial" w:eastAsia="Arial" w:hAnsi="Arial"/>
          <w:b w:val="false"/>
          <w:bCs w:val="false"/>
          <w:i w:val="false"/>
          <w:iCs w:val="false"/>
          <w:color w:val="2C2C2C"/>
          <w:sz w:val="22"/>
          <w:szCs w:val="22"/>
        </w:rPr>
        <w:t xml:space="preserve">All major data sets are exportable from the admin backend in multiple formats to support manual verification and record-keeping.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Export Type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Description &amp; Format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Registered Voters Export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CSV / Excel: Full Name, Matric Number, Level, Email, Registration Date, IP — downloadable anytime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Voted Students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CSV / Excel: Full Name, Matric Number, Level, Vote Timestamp — downloadable after polls close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Results Export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CSV / Excel / PDF: Office Name, Candidate Name, Total Votes, Percentage — downloadable after results are finalised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Full Audit Log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CSV: All system events with timestamps — for independent verification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Charts Export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PNG / PDF: All dashboard charts exportable as image or PDF for reports</w:t>
            </w:r>
          </w:p>
        </w:tc>
      </w:tr>
    </w:tbl>
    <w:p>
      <w:pPr>
        <w:spacing w:after="0" w:before="80"/>
      </w:pPr>
      <w:r>
        <w:t xml:space="preserve"/>
      </w:r>
    </w:p>
    <w:p>
      <w:pPr>
        <w:pBdr>
          <w:left w:val="single" w:color="1B4F8A" w:sz="18" w:space="10"/>
        </w:pBdr>
        <w:shd w:fill="D6E4F0" w:val="clear"/>
        <w:spacing w:after="120" w:before="120"/>
        <w:ind w:left="320"/>
      </w:pPr>
      <w:r>
        <w:rPr>
          <w:rFonts w:ascii="Arial" w:cs="Arial" w:eastAsia="Arial" w:hAnsi="Arial"/>
          <w:i/>
          <w:iCs/>
          <w:color w:val="2C2C2C"/>
          <w:sz w:val="21"/>
          <w:szCs w:val="21"/>
        </w:rPr>
        <w:t xml:space="preserve">All exports are date-stamped and include a system-generated checksum so the Electoral Committee can verify the file has not been tampered with after download.</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7.5 Admin Account Management</w:t>
      </w:r>
    </w:p>
    <w:p>
      <w:pPr>
        <w:pStyle w:val="ListParagraph"/>
        <w:numPr>
          <w:ilvl w:val="0"/>
          <w:numId w:val="2"/>
        </w:numPr>
        <w:spacing w:after="60" w:before="40"/>
      </w:pPr>
      <w:r>
        <w:rPr>
          <w:rFonts w:ascii="Arial" w:cs="Arial" w:eastAsia="Arial" w:hAnsi="Arial"/>
          <w:color w:val="2C2C2C"/>
          <w:sz w:val="22"/>
          <w:szCs w:val="22"/>
        </w:rPr>
        <w:t xml:space="preserve">Super Admin can add or remove Editor or Observer accounts</w:t>
      </w:r>
    </w:p>
    <w:p>
      <w:pPr>
        <w:pStyle w:val="ListParagraph"/>
        <w:numPr>
          <w:ilvl w:val="0"/>
          <w:numId w:val="2"/>
        </w:numPr>
        <w:spacing w:after="60" w:before="40"/>
      </w:pPr>
      <w:r>
        <w:rPr>
          <w:rFonts w:ascii="Arial" w:cs="Arial" w:eastAsia="Arial" w:hAnsi="Arial"/>
          <w:color w:val="2C2C2C"/>
          <w:sz w:val="22"/>
          <w:szCs w:val="22"/>
        </w:rPr>
        <w:t xml:space="preserve">Each admin account requires a unique email and strong password</w:t>
      </w:r>
    </w:p>
    <w:p>
      <w:pPr>
        <w:pStyle w:val="ListParagraph"/>
        <w:numPr>
          <w:ilvl w:val="0"/>
          <w:numId w:val="2"/>
        </w:numPr>
        <w:spacing w:after="60" w:before="40"/>
      </w:pPr>
      <w:r>
        <w:rPr>
          <w:rFonts w:ascii="Arial" w:cs="Arial" w:eastAsia="Arial" w:hAnsi="Arial"/>
          <w:color w:val="2C2C2C"/>
          <w:sz w:val="22"/>
          <w:szCs w:val="22"/>
        </w:rPr>
        <w:t xml:space="preserve">Two-Factor Authentication (2FA) mandatory for all admin accounts</w:t>
      </w:r>
    </w:p>
    <w:p>
      <w:pPr>
        <w:pStyle w:val="ListParagraph"/>
        <w:numPr>
          <w:ilvl w:val="0"/>
          <w:numId w:val="2"/>
        </w:numPr>
        <w:spacing w:after="60" w:before="40"/>
      </w:pPr>
      <w:r>
        <w:rPr>
          <w:rFonts w:ascii="Arial" w:cs="Arial" w:eastAsia="Arial" w:hAnsi="Arial"/>
          <w:color w:val="2C2C2C"/>
          <w:sz w:val="22"/>
          <w:szCs w:val="22"/>
        </w:rPr>
        <w:t xml:space="preserve">Admin session expires after 60 minutes of inactivity</w:t>
      </w:r>
    </w:p>
    <w:p>
      <w:pPr>
        <w:pStyle w:val="ListParagraph"/>
        <w:numPr>
          <w:ilvl w:val="0"/>
          <w:numId w:val="2"/>
        </w:numPr>
        <w:spacing w:after="60" w:before="40"/>
      </w:pPr>
      <w:r>
        <w:rPr>
          <w:rFonts w:ascii="Arial" w:cs="Arial" w:eastAsia="Arial" w:hAnsi="Arial"/>
          <w:color w:val="2C2C2C"/>
          <w:sz w:val="22"/>
          <w:szCs w:val="22"/>
        </w:rPr>
        <w:t xml:space="preserve">All admin logins and actions logged in the audit trail</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8. Results Counting &amp; Manual Verification</w:t>
      </w:r>
    </w:p>
    <w:p>
      <w:pPr>
        <w:pStyle w:val="Heading2"/>
        <w:spacing w:after="120" w:before="320"/>
      </w:pPr>
      <w:r>
        <w:rPr>
          <w:rFonts w:ascii="Arial" w:cs="Arial" w:eastAsia="Arial" w:hAnsi="Arial"/>
          <w:b/>
          <w:bCs/>
          <w:color w:val="2874A6"/>
          <w:sz w:val="26"/>
          <w:szCs w:val="26"/>
        </w:rPr>
        <w:t xml:space="preserve">8.1 Automated Electronic Counting</w:t>
      </w:r>
    </w:p>
    <w:p>
      <w:pPr>
        <w:spacing w:after="100" w:before="60"/>
      </w:pPr>
      <w:r>
        <w:rPr>
          <w:rFonts w:ascii="Arial" w:cs="Arial" w:eastAsia="Arial" w:hAnsi="Arial"/>
          <w:b w:val="false"/>
          <w:bCs w:val="false"/>
          <w:i w:val="false"/>
          <w:iCs w:val="false"/>
          <w:color w:val="2C2C2C"/>
          <w:sz w:val="22"/>
          <w:szCs w:val="22"/>
        </w:rPr>
        <w:t xml:space="preserve">The system automatically aggregates votes per candidate per office as they are cast. When the voting window closes, the system produces a final results report.</w:t>
      </w:r>
    </w:p>
    <w:p>
      <w:pPr>
        <w:spacing w:after="0" w:before="80"/>
      </w:pPr>
      <w:r>
        <w:t xml:space="preserve"/>
      </w:r>
    </w:p>
    <w:p>
      <w:pPr>
        <w:pStyle w:val="ListParagraph"/>
        <w:numPr>
          <w:ilvl w:val="0"/>
          <w:numId w:val="2"/>
        </w:numPr>
        <w:spacing w:after="60" w:before="40"/>
      </w:pPr>
      <w:r>
        <w:rPr>
          <w:rFonts w:ascii="Arial" w:cs="Arial" w:eastAsia="Arial" w:hAnsi="Arial"/>
          <w:color w:val="2C2C2C"/>
          <w:sz w:val="22"/>
          <w:szCs w:val="22"/>
        </w:rPr>
        <w:t xml:space="preserve">The system counts votes per candidate per office in real-time</w:t>
      </w:r>
    </w:p>
    <w:p>
      <w:pPr>
        <w:pStyle w:val="ListParagraph"/>
        <w:numPr>
          <w:ilvl w:val="0"/>
          <w:numId w:val="2"/>
        </w:numPr>
        <w:spacing w:after="60" w:before="40"/>
      </w:pPr>
      <w:r>
        <w:rPr>
          <w:rFonts w:ascii="Arial" w:cs="Arial" w:eastAsia="Arial" w:hAnsi="Arial"/>
          <w:color w:val="2C2C2C"/>
          <w:sz w:val="22"/>
          <w:szCs w:val="22"/>
        </w:rPr>
        <w:t xml:space="preserve">Upon poll close, a final, immutable results snapshot is generated and stored</w:t>
      </w:r>
    </w:p>
    <w:p>
      <w:pPr>
        <w:pStyle w:val="ListParagraph"/>
        <w:numPr>
          <w:ilvl w:val="0"/>
          <w:numId w:val="2"/>
        </w:numPr>
        <w:spacing w:after="60" w:before="40"/>
      </w:pPr>
      <w:r>
        <w:rPr>
          <w:rFonts w:ascii="Arial" w:cs="Arial" w:eastAsia="Arial" w:hAnsi="Arial"/>
          <w:color w:val="2C2C2C"/>
          <w:sz w:val="22"/>
          <w:szCs w:val="22"/>
        </w:rPr>
        <w:t xml:space="preserve">The system identifies and highlights the candidate with the highest number of votes per office</w:t>
      </w:r>
    </w:p>
    <w:p>
      <w:pPr>
        <w:pStyle w:val="ListParagraph"/>
        <w:numPr>
          <w:ilvl w:val="0"/>
          <w:numId w:val="2"/>
        </w:numPr>
        <w:spacing w:after="60" w:before="40"/>
      </w:pPr>
      <w:r>
        <w:rPr>
          <w:rFonts w:ascii="Arial" w:cs="Arial" w:eastAsia="Arial" w:hAnsi="Arial"/>
          <w:color w:val="2C2C2C"/>
          <w:sz w:val="22"/>
          <w:szCs w:val="22"/>
        </w:rPr>
        <w:t xml:space="preserve">In the event of a tie, the system flags the office for manual review by the Electoral Committee</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8.2 Manual Verification Process</w:t>
      </w:r>
    </w:p>
    <w:p>
      <w:pPr>
        <w:spacing w:after="100" w:before="60"/>
      </w:pPr>
      <w:r>
        <w:rPr>
          <w:rFonts w:ascii="Arial" w:cs="Arial" w:eastAsia="Arial" w:hAnsi="Arial"/>
          <w:b w:val="false"/>
          <w:bCs w:val="false"/>
          <w:i w:val="false"/>
          <w:iCs w:val="false"/>
          <w:color w:val="2C2C2C"/>
          <w:sz w:val="22"/>
          <w:szCs w:val="22"/>
        </w:rPr>
        <w:t xml:space="preserve">The Electoral Committee must conduct a manual cross-check of the electronic results before officially announcing winners. The following verification steps are built into the platform's workflow:</w:t>
      </w:r>
    </w:p>
    <w:p>
      <w:pPr>
        <w:spacing w:after="0" w:before="80"/>
      </w:pPr>
      <w:r>
        <w:t xml:space="preserve"/>
      </w:r>
    </w:p>
    <w:p>
      <w:pPr>
        <w:pStyle w:val="ListParagraph"/>
        <w:numPr>
          <w:ilvl w:val="0"/>
          <w:numId w:val="3"/>
        </w:numPr>
        <w:spacing w:after="60" w:before="40"/>
      </w:pPr>
      <w:r>
        <w:rPr>
          <w:rFonts w:ascii="Arial" w:cs="Arial" w:eastAsia="Arial" w:hAnsi="Arial"/>
          <w:color w:val="2C2C2C"/>
          <w:sz w:val="22"/>
          <w:szCs w:val="22"/>
        </w:rPr>
        <w:t xml:space="preserve">Download the full Registered Voters Export</w:t>
      </w:r>
    </w:p>
    <w:p>
      <w:pPr>
        <w:pStyle w:val="ListParagraph"/>
        <w:numPr>
          <w:ilvl w:val="0"/>
          <w:numId w:val="3"/>
        </w:numPr>
        <w:spacing w:after="60" w:before="40"/>
      </w:pPr>
      <w:r>
        <w:rPr>
          <w:rFonts w:ascii="Arial" w:cs="Arial" w:eastAsia="Arial" w:hAnsi="Arial"/>
          <w:color w:val="2C2C2C"/>
          <w:sz w:val="22"/>
          <w:szCs w:val="22"/>
        </w:rPr>
        <w:t xml:space="preserve">Download the full Voted Students Export</w:t>
      </w:r>
    </w:p>
    <w:p>
      <w:pPr>
        <w:pStyle w:val="ListParagraph"/>
        <w:numPr>
          <w:ilvl w:val="0"/>
          <w:numId w:val="3"/>
        </w:numPr>
        <w:spacing w:after="60" w:before="40"/>
      </w:pPr>
      <w:r>
        <w:rPr>
          <w:rFonts w:ascii="Arial" w:cs="Arial" w:eastAsia="Arial" w:hAnsi="Arial"/>
          <w:color w:val="2C2C2C"/>
          <w:sz w:val="22"/>
          <w:szCs w:val="22"/>
        </w:rPr>
        <w:t xml:space="preserve">Cross-reference: confirm no matric number appears more than once in the Voted Students list</w:t>
      </w:r>
    </w:p>
    <w:p>
      <w:pPr>
        <w:pStyle w:val="ListParagraph"/>
        <w:numPr>
          <w:ilvl w:val="0"/>
          <w:numId w:val="3"/>
        </w:numPr>
        <w:spacing w:after="60" w:before="40"/>
      </w:pPr>
      <w:r>
        <w:rPr>
          <w:rFonts w:ascii="Arial" w:cs="Arial" w:eastAsia="Arial" w:hAnsi="Arial"/>
          <w:color w:val="2C2C2C"/>
          <w:sz w:val="22"/>
          <w:szCs w:val="22"/>
        </w:rPr>
        <w:t xml:space="preserve">Cross-reference: confirm no email address appears more than once in the Registered Voters list</w:t>
      </w:r>
    </w:p>
    <w:p>
      <w:pPr>
        <w:pStyle w:val="ListParagraph"/>
        <w:numPr>
          <w:ilvl w:val="0"/>
          <w:numId w:val="3"/>
        </w:numPr>
        <w:spacing w:after="60" w:before="40"/>
      </w:pPr>
      <w:r>
        <w:rPr>
          <w:rFonts w:ascii="Arial" w:cs="Arial" w:eastAsia="Arial" w:hAnsi="Arial"/>
          <w:color w:val="2C2C2C"/>
          <w:sz w:val="22"/>
          <w:szCs w:val="22"/>
        </w:rPr>
        <w:t xml:space="preserve">Verify that every student in the Voted list is also present in the Registered Voters list</w:t>
      </w:r>
    </w:p>
    <w:p>
      <w:pPr>
        <w:pStyle w:val="ListParagraph"/>
        <w:numPr>
          <w:ilvl w:val="0"/>
          <w:numId w:val="3"/>
        </w:numPr>
        <w:spacing w:after="60" w:before="40"/>
      </w:pPr>
      <w:r>
        <w:rPr>
          <w:rFonts w:ascii="Arial" w:cs="Arial" w:eastAsia="Arial" w:hAnsi="Arial"/>
          <w:color w:val="2C2C2C"/>
          <w:sz w:val="22"/>
          <w:szCs w:val="22"/>
        </w:rPr>
        <w:t xml:space="preserve">Compare manual count against the system's electronic count per office</w:t>
      </w:r>
    </w:p>
    <w:p>
      <w:pPr>
        <w:pStyle w:val="ListParagraph"/>
        <w:numPr>
          <w:ilvl w:val="0"/>
          <w:numId w:val="3"/>
        </w:numPr>
        <w:spacing w:after="60" w:before="40"/>
      </w:pPr>
      <w:r>
        <w:rPr>
          <w:rFonts w:ascii="Arial" w:cs="Arial" w:eastAsia="Arial" w:hAnsi="Arial"/>
          <w:color w:val="2C2C2C"/>
          <w:sz w:val="22"/>
          <w:szCs w:val="22"/>
        </w:rPr>
        <w:t xml:space="preserve">If counts match, officially certify and announce the results</w:t>
      </w:r>
    </w:p>
    <w:p>
      <w:pPr>
        <w:pStyle w:val="ListParagraph"/>
        <w:numPr>
          <w:ilvl w:val="0"/>
          <w:numId w:val="3"/>
        </w:numPr>
        <w:spacing w:after="60" w:before="40"/>
      </w:pPr>
      <w:r>
        <w:rPr>
          <w:rFonts w:ascii="Arial" w:cs="Arial" w:eastAsia="Arial" w:hAnsi="Arial"/>
          <w:color w:val="2C2C2C"/>
          <w:sz w:val="22"/>
          <w:szCs w:val="22"/>
        </w:rPr>
        <w:t xml:space="preserve">If discrepancies are found, the full Audit Log is available for investigation</w:t>
      </w:r>
    </w:p>
    <w:p>
      <w:pPr>
        <w:spacing w:after="0" w:before="80"/>
      </w:pPr>
      <w:r>
        <w:t xml:space="preserve"/>
      </w:r>
    </w:p>
    <w:p>
      <w:pPr>
        <w:pBdr>
          <w:left w:val="single" w:color="1B4F8A" w:sz="18" w:space="10"/>
        </w:pBdr>
        <w:shd w:fill="D6E4F0" w:val="clear"/>
        <w:spacing w:after="120" w:before="120"/>
        <w:ind w:left="320"/>
      </w:pPr>
      <w:r>
        <w:rPr>
          <w:rFonts w:ascii="Arial" w:cs="Arial" w:eastAsia="Arial" w:hAnsi="Arial"/>
          <w:i/>
          <w:iCs/>
          <w:color w:val="2C2C2C"/>
          <w:sz w:val="21"/>
          <w:szCs w:val="21"/>
        </w:rPr>
        <w:t xml:space="preserve">The electronic counting system is a decision-support tool. Final results are not official until the Electoral Committee completes manual verification and formally certifies the count.</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9. UI/UX Requirements</w:t>
      </w:r>
    </w:p>
    <w:p>
      <w:pPr>
        <w:pStyle w:val="Heading2"/>
        <w:spacing w:after="120" w:before="320"/>
      </w:pPr>
      <w:r>
        <w:rPr>
          <w:rFonts w:ascii="Arial" w:cs="Arial" w:eastAsia="Arial" w:hAnsi="Arial"/>
          <w:b/>
          <w:bCs/>
          <w:color w:val="2874A6"/>
          <w:sz w:val="26"/>
          <w:szCs w:val="26"/>
        </w:rPr>
        <w:t xml:space="preserve">9.1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Mobile-First</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The interface must be fully functional on smartphones — majority of students will vote on mobile devices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WCAG 2.1 AA compliance — readable fonts (min 16px), sufficient colour contrast, keyboard navigable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Clarity</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All instructions written in plain, simple English. No technical jargon on student-facing pages.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Feedback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Every action produces immediate visual feedback — success messages, error messages, loading states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Trust Signals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HTTPS padlock visible. Security messaging prominent. Students should feel confident the system is secure.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Branded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Colour scheme and branding aligned with the Faculty of Pharmaceutical Sciences identity</w:t>
            </w:r>
          </w:p>
        </w:tc>
      </w:tr>
    </w:tbl>
    <w:p>
      <w:pPr>
        <w:spacing w:after="0" w:before="80"/>
      </w:pPr>
      <w:r>
        <w:t xml:space="preserve"/>
      </w:r>
    </w:p>
    <w:p>
      <w:pPr>
        <w:pStyle w:val="Heading2"/>
        <w:spacing w:after="120" w:before="320"/>
      </w:pPr>
      <w:r>
        <w:rPr>
          <w:rFonts w:ascii="Arial" w:cs="Arial" w:eastAsia="Arial" w:hAnsi="Arial"/>
          <w:b/>
          <w:bCs/>
          <w:color w:val="2874A6"/>
          <w:sz w:val="26"/>
          <w:szCs w:val="26"/>
        </w:rPr>
        <w:t xml:space="preserve">9.2 Student-Facing Pages</w:t>
      </w:r>
    </w:p>
    <w:p>
      <w:pPr>
        <w:pStyle w:val="ListParagraph"/>
        <w:numPr>
          <w:ilvl w:val="0"/>
          <w:numId w:val="2"/>
        </w:numPr>
        <w:spacing w:after="60" w:before="40"/>
      </w:pPr>
      <w:r>
        <w:rPr>
          <w:rFonts w:ascii="Arial" w:cs="Arial" w:eastAsia="Arial" w:hAnsi="Arial"/>
          <w:color w:val="2C2C2C"/>
          <w:sz w:val="22"/>
          <w:szCs w:val="22"/>
        </w:rPr>
        <w:t xml:space="preserve">Landing/Home Page — with clear CTAs for Registration and Voting</w:t>
      </w:r>
    </w:p>
    <w:p>
      <w:pPr>
        <w:pStyle w:val="ListParagraph"/>
        <w:numPr>
          <w:ilvl w:val="0"/>
          <w:numId w:val="2"/>
        </w:numPr>
        <w:spacing w:after="60" w:before="40"/>
      </w:pPr>
      <w:r>
        <w:rPr>
          <w:rFonts w:ascii="Arial" w:cs="Arial" w:eastAsia="Arial" w:hAnsi="Arial"/>
          <w:color w:val="2C2C2C"/>
          <w:sz w:val="22"/>
          <w:szCs w:val="22"/>
        </w:rPr>
        <w:t xml:space="preserve">Registration Page — clean form with inline validation, progress indicators, and friendly error messages</w:t>
      </w:r>
    </w:p>
    <w:p>
      <w:pPr>
        <w:pStyle w:val="ListParagraph"/>
        <w:numPr>
          <w:ilvl w:val="0"/>
          <w:numId w:val="2"/>
        </w:numPr>
        <w:spacing w:after="60" w:before="40"/>
      </w:pPr>
      <w:r>
        <w:rPr>
          <w:rFonts w:ascii="Arial" w:cs="Arial" w:eastAsia="Arial" w:hAnsi="Arial"/>
          <w:color w:val="2C2C2C"/>
          <w:sz w:val="22"/>
          <w:szCs w:val="22"/>
        </w:rPr>
        <w:t xml:space="preserve">Registration Confirmation Page — summary of submitted info and next steps</w:t>
      </w:r>
    </w:p>
    <w:p>
      <w:pPr>
        <w:pStyle w:val="ListParagraph"/>
        <w:numPr>
          <w:ilvl w:val="0"/>
          <w:numId w:val="2"/>
        </w:numPr>
        <w:spacing w:after="60" w:before="40"/>
      </w:pPr>
      <w:r>
        <w:rPr>
          <w:rFonts w:ascii="Arial" w:cs="Arial" w:eastAsia="Arial" w:hAnsi="Arial"/>
          <w:color w:val="2C2C2C"/>
          <w:sz w:val="22"/>
          <w:szCs w:val="22"/>
        </w:rPr>
        <w:t xml:space="preserve">Login Page — for Voting Day (Matric Number + Password)</w:t>
      </w:r>
    </w:p>
    <w:p>
      <w:pPr>
        <w:pStyle w:val="ListParagraph"/>
        <w:numPr>
          <w:ilvl w:val="0"/>
          <w:numId w:val="2"/>
        </w:numPr>
        <w:spacing w:after="60" w:before="40"/>
      </w:pPr>
      <w:r>
        <w:rPr>
          <w:rFonts w:ascii="Arial" w:cs="Arial" w:eastAsia="Arial" w:hAnsi="Arial"/>
          <w:color w:val="2C2C2C"/>
          <w:sz w:val="22"/>
          <w:szCs w:val="22"/>
        </w:rPr>
        <w:t xml:space="preserve">Ballot Page — all offices with radio-button candidate selection, scrollable and clearly structured</w:t>
      </w:r>
    </w:p>
    <w:p>
      <w:pPr>
        <w:pStyle w:val="ListParagraph"/>
        <w:numPr>
          <w:ilvl w:val="0"/>
          <w:numId w:val="2"/>
        </w:numPr>
        <w:spacing w:after="60" w:before="40"/>
      </w:pPr>
      <w:r>
        <w:rPr>
          <w:rFonts w:ascii="Arial" w:cs="Arial" w:eastAsia="Arial" w:hAnsi="Arial"/>
          <w:color w:val="2C2C2C"/>
          <w:sz w:val="22"/>
          <w:szCs w:val="22"/>
        </w:rPr>
        <w:t xml:space="preserve">Ballot Review/Confirmation Page — student reviews all selections before final submission</w:t>
      </w:r>
    </w:p>
    <w:p>
      <w:pPr>
        <w:pStyle w:val="ListParagraph"/>
        <w:numPr>
          <w:ilvl w:val="0"/>
          <w:numId w:val="2"/>
        </w:numPr>
        <w:spacing w:after="60" w:before="40"/>
      </w:pPr>
      <w:r>
        <w:rPr>
          <w:rFonts w:ascii="Arial" w:cs="Arial" w:eastAsia="Arial" w:hAnsi="Arial"/>
          <w:color w:val="2C2C2C"/>
          <w:sz w:val="22"/>
          <w:szCs w:val="22"/>
        </w:rPr>
        <w:t xml:space="preserve">Voting Success Page — confirms vote was cast, auto-logs out student</w:t>
      </w:r>
    </w:p>
    <w:p>
      <w:pPr>
        <w:pStyle w:val="ListParagraph"/>
        <w:numPr>
          <w:ilvl w:val="0"/>
          <w:numId w:val="2"/>
        </w:numPr>
        <w:spacing w:after="60" w:before="40"/>
      </w:pPr>
      <w:r>
        <w:rPr>
          <w:rFonts w:ascii="Arial" w:cs="Arial" w:eastAsia="Arial" w:hAnsi="Arial"/>
          <w:color w:val="2C2C2C"/>
          <w:sz w:val="22"/>
          <w:szCs w:val="22"/>
        </w:rPr>
        <w:t xml:space="preserve">Error Pages — friendly 404, session expired, and access-denied pages</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9.3 Admin-Facing Pages</w:t>
      </w:r>
    </w:p>
    <w:p>
      <w:pPr>
        <w:pStyle w:val="ListParagraph"/>
        <w:numPr>
          <w:ilvl w:val="0"/>
          <w:numId w:val="2"/>
        </w:numPr>
        <w:spacing w:after="60" w:before="40"/>
      </w:pPr>
      <w:r>
        <w:rPr>
          <w:rFonts w:ascii="Arial" w:cs="Arial" w:eastAsia="Arial" w:hAnsi="Arial"/>
          <w:color w:val="2C2C2C"/>
          <w:sz w:val="22"/>
          <w:szCs w:val="22"/>
        </w:rPr>
        <w:t xml:space="preserve">Admin Login (with 2FA)</w:t>
      </w:r>
    </w:p>
    <w:p>
      <w:pPr>
        <w:pStyle w:val="ListParagraph"/>
        <w:numPr>
          <w:ilvl w:val="0"/>
          <w:numId w:val="2"/>
        </w:numPr>
        <w:spacing w:after="60" w:before="40"/>
      </w:pPr>
      <w:r>
        <w:rPr>
          <w:rFonts w:ascii="Arial" w:cs="Arial" w:eastAsia="Arial" w:hAnsi="Arial"/>
          <w:color w:val="2C2C2C"/>
          <w:sz w:val="22"/>
          <w:szCs w:val="22"/>
        </w:rPr>
        <w:t xml:space="preserve">Dashboard (live metrics, charts, turnout)</w:t>
      </w:r>
    </w:p>
    <w:p>
      <w:pPr>
        <w:pStyle w:val="ListParagraph"/>
        <w:numPr>
          <w:ilvl w:val="0"/>
          <w:numId w:val="2"/>
        </w:numPr>
        <w:spacing w:after="60" w:before="40"/>
      </w:pPr>
      <w:r>
        <w:rPr>
          <w:rFonts w:ascii="Arial" w:cs="Arial" w:eastAsia="Arial" w:hAnsi="Arial"/>
          <w:color w:val="2C2C2C"/>
          <w:sz w:val="22"/>
          <w:szCs w:val="22"/>
        </w:rPr>
        <w:t xml:space="preserve">Registered Voters List (searchable/filterable table)</w:t>
      </w:r>
    </w:p>
    <w:p>
      <w:pPr>
        <w:pStyle w:val="ListParagraph"/>
        <w:numPr>
          <w:ilvl w:val="0"/>
          <w:numId w:val="2"/>
        </w:numPr>
        <w:spacing w:after="60" w:before="40"/>
      </w:pPr>
      <w:r>
        <w:rPr>
          <w:rFonts w:ascii="Arial" w:cs="Arial" w:eastAsia="Arial" w:hAnsi="Arial"/>
          <w:color w:val="2C2C2C"/>
          <w:sz w:val="22"/>
          <w:szCs w:val="22"/>
        </w:rPr>
        <w:t xml:space="preserve">Voted Students List (searchable/filterable table)</w:t>
      </w:r>
    </w:p>
    <w:p>
      <w:pPr>
        <w:pStyle w:val="ListParagraph"/>
        <w:numPr>
          <w:ilvl w:val="0"/>
          <w:numId w:val="2"/>
        </w:numPr>
        <w:spacing w:after="60" w:before="40"/>
      </w:pPr>
      <w:r>
        <w:rPr>
          <w:rFonts w:ascii="Arial" w:cs="Arial" w:eastAsia="Arial" w:hAnsi="Arial"/>
          <w:color w:val="2C2C2C"/>
          <w:sz w:val="22"/>
          <w:szCs w:val="22"/>
        </w:rPr>
        <w:t xml:space="preserve">Results Page (per-office results, winner highlighted)</w:t>
      </w:r>
    </w:p>
    <w:p>
      <w:pPr>
        <w:pStyle w:val="ListParagraph"/>
        <w:numPr>
          <w:ilvl w:val="0"/>
          <w:numId w:val="2"/>
        </w:numPr>
        <w:spacing w:after="60" w:before="40"/>
      </w:pPr>
      <w:r>
        <w:rPr>
          <w:rFonts w:ascii="Arial" w:cs="Arial" w:eastAsia="Arial" w:hAnsi="Arial"/>
          <w:color w:val="2C2C2C"/>
          <w:sz w:val="22"/>
          <w:szCs w:val="22"/>
        </w:rPr>
        <w:t xml:space="preserve">Offices &amp; Candidates Management (add/edit/remove)</w:t>
      </w:r>
    </w:p>
    <w:p>
      <w:pPr>
        <w:pStyle w:val="ListParagraph"/>
        <w:numPr>
          <w:ilvl w:val="0"/>
          <w:numId w:val="2"/>
        </w:numPr>
        <w:spacing w:after="60" w:before="40"/>
      </w:pPr>
      <w:r>
        <w:rPr>
          <w:rFonts w:ascii="Arial" w:cs="Arial" w:eastAsia="Arial" w:hAnsi="Arial"/>
          <w:color w:val="2C2C2C"/>
          <w:sz w:val="22"/>
          <w:szCs w:val="22"/>
        </w:rPr>
        <w:t xml:space="preserve">Admin Account Management (Super Admin only)</w:t>
      </w:r>
    </w:p>
    <w:p>
      <w:pPr>
        <w:pStyle w:val="ListParagraph"/>
        <w:numPr>
          <w:ilvl w:val="0"/>
          <w:numId w:val="2"/>
        </w:numPr>
        <w:spacing w:after="60" w:before="40"/>
      </w:pPr>
      <w:r>
        <w:rPr>
          <w:rFonts w:ascii="Arial" w:cs="Arial" w:eastAsia="Arial" w:hAnsi="Arial"/>
          <w:color w:val="2C2C2C"/>
          <w:sz w:val="22"/>
          <w:szCs w:val="22"/>
        </w:rPr>
        <w:t xml:space="preserve">Audit Log Viewer (read-only, exportable)</w:t>
      </w:r>
    </w:p>
    <w:p>
      <w:pPr>
        <w:pStyle w:val="ListParagraph"/>
        <w:numPr>
          <w:ilvl w:val="0"/>
          <w:numId w:val="2"/>
        </w:numPr>
        <w:spacing w:after="60" w:before="40"/>
      </w:pPr>
      <w:r>
        <w:rPr>
          <w:rFonts w:ascii="Arial" w:cs="Arial" w:eastAsia="Arial" w:hAnsi="Arial"/>
          <w:color w:val="2C2C2C"/>
          <w:sz w:val="22"/>
          <w:szCs w:val="22"/>
        </w:rPr>
        <w:t xml:space="preserve">Election Settings (dates, phases, download configs)</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10. Technical Requirements</w:t>
      </w:r>
    </w:p>
    <w:p>
      <w:pPr>
        <w:pStyle w:val="Heading2"/>
        <w:spacing w:after="120" w:before="320"/>
      </w:pPr>
      <w:r>
        <w:rPr>
          <w:rFonts w:ascii="Arial" w:cs="Arial" w:eastAsia="Arial" w:hAnsi="Arial"/>
          <w:b/>
          <w:bCs/>
          <w:color w:val="2874A6"/>
          <w:sz w:val="26"/>
          <w:szCs w:val="26"/>
        </w:rPr>
        <w:t xml:space="preserve">10.1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Frontend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Responsive web app (React.js or Vue.js recommended) — works on all modern browsers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RESTful API server (Node.js/Express or Django/Python recommended)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Database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PostgreSQL (preferred) — with unique constraints, transactions, and encrypted at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Session-based auth with HTTP-only cookies OR JWT with server-side invalidation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Hosting</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Cloud server with HTTPS (e.g., AWS, DigitalOcean, Google Cloud, or university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Email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Transactional email provider (e.g., SendGrid, Mailgun) for registration confirmations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Student ID Validation</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API or database connection to school's student records for matric-email verification</w:t>
            </w:r>
          </w:p>
        </w:tc>
      </w:tr>
    </w:tbl>
    <w:p>
      <w:pPr>
        <w:spacing w:after="0" w:before="80"/>
      </w:pPr>
      <w:r>
        <w:t xml:space="preserve"/>
      </w:r>
    </w:p>
    <w:p>
      <w:pPr>
        <w:pStyle w:val="Heading2"/>
        <w:spacing w:after="120" w:before="320"/>
      </w:pPr>
      <w:r>
        <w:rPr>
          <w:rFonts w:ascii="Arial" w:cs="Arial" w:eastAsia="Arial" w:hAnsi="Arial"/>
          <w:b/>
          <w:bCs/>
          <w:color w:val="2874A6"/>
          <w:sz w:val="26"/>
          <w:szCs w:val="26"/>
        </w:rPr>
        <w:t xml:space="preserve">10.2 Performance Requirements</w:t>
      </w:r>
    </w:p>
    <w:p>
      <w:pPr>
        <w:pStyle w:val="ListParagraph"/>
        <w:numPr>
          <w:ilvl w:val="0"/>
          <w:numId w:val="2"/>
        </w:numPr>
        <w:spacing w:after="60" w:before="40"/>
      </w:pPr>
      <w:r>
        <w:rPr>
          <w:rFonts w:ascii="Arial" w:cs="Arial" w:eastAsia="Arial" w:hAnsi="Arial"/>
          <w:color w:val="2C2C2C"/>
          <w:sz w:val="22"/>
          <w:szCs w:val="22"/>
        </w:rPr>
        <w:t xml:space="preserve">Registration form submission: &lt; 3 seconds response time</w:t>
      </w:r>
    </w:p>
    <w:p>
      <w:pPr>
        <w:pStyle w:val="ListParagraph"/>
        <w:numPr>
          <w:ilvl w:val="0"/>
          <w:numId w:val="2"/>
        </w:numPr>
        <w:spacing w:after="60" w:before="40"/>
      </w:pPr>
      <w:r>
        <w:rPr>
          <w:rFonts w:ascii="Arial" w:cs="Arial" w:eastAsia="Arial" w:hAnsi="Arial"/>
          <w:color w:val="2C2C2C"/>
          <w:sz w:val="22"/>
          <w:szCs w:val="22"/>
        </w:rPr>
        <w:t xml:space="preserve">Login authentication: &lt; 2 seconds response time</w:t>
      </w:r>
    </w:p>
    <w:p>
      <w:pPr>
        <w:pStyle w:val="ListParagraph"/>
        <w:numPr>
          <w:ilvl w:val="0"/>
          <w:numId w:val="2"/>
        </w:numPr>
        <w:spacing w:after="60" w:before="40"/>
      </w:pPr>
      <w:r>
        <w:rPr>
          <w:rFonts w:ascii="Arial" w:cs="Arial" w:eastAsia="Arial" w:hAnsi="Arial"/>
          <w:color w:val="2C2C2C"/>
          <w:sz w:val="22"/>
          <w:szCs w:val="22"/>
        </w:rPr>
        <w:t xml:space="preserve">Ballot page load: &lt; 3 seconds on a standard mobile connection</w:t>
      </w:r>
    </w:p>
    <w:p>
      <w:pPr>
        <w:pStyle w:val="ListParagraph"/>
        <w:numPr>
          <w:ilvl w:val="0"/>
          <w:numId w:val="2"/>
        </w:numPr>
        <w:spacing w:after="60" w:before="40"/>
      </w:pPr>
      <w:r>
        <w:rPr>
          <w:rFonts w:ascii="Arial" w:cs="Arial" w:eastAsia="Arial" w:hAnsi="Arial"/>
          <w:color w:val="2C2C2C"/>
          <w:sz w:val="22"/>
          <w:szCs w:val="22"/>
        </w:rPr>
        <w:t xml:space="preserve">System must support at least 200 concurrent users without degradation</w:t>
      </w:r>
    </w:p>
    <w:p>
      <w:pPr>
        <w:pStyle w:val="ListParagraph"/>
        <w:numPr>
          <w:ilvl w:val="0"/>
          <w:numId w:val="2"/>
        </w:numPr>
        <w:spacing w:after="60" w:before="40"/>
      </w:pPr>
      <w:r>
        <w:rPr>
          <w:rFonts w:ascii="Arial" w:cs="Arial" w:eastAsia="Arial" w:hAnsi="Arial"/>
          <w:color w:val="2C2C2C"/>
          <w:sz w:val="22"/>
          <w:szCs w:val="22"/>
        </w:rPr>
        <w:t xml:space="preserve">Admin dashboard: real-time updates within 5 seconds of a new event</w:t>
      </w:r>
    </w:p>
    <w:p>
      <w:pPr>
        <w:spacing w:after="0" w:before="80"/>
      </w:pPr>
      <w:r>
        <w:t xml:space="preserve"/>
      </w:r>
    </w:p>
    <w:p>
      <w:pPr>
        <w:pStyle w:val="Heading2"/>
        <w:spacing w:after="120" w:before="320"/>
      </w:pPr>
      <w:r>
        <w:rPr>
          <w:rFonts w:ascii="Arial" w:cs="Arial" w:eastAsia="Arial" w:hAnsi="Arial"/>
          <w:b/>
          <w:bCs/>
          <w:color w:val="2874A6"/>
          <w:sz w:val="26"/>
          <w:szCs w:val="26"/>
        </w:rPr>
        <w:t xml:space="preserve">10.3 Reliability &amp; Availability</w:t>
      </w:r>
    </w:p>
    <w:p>
      <w:pPr>
        <w:pStyle w:val="ListParagraph"/>
        <w:numPr>
          <w:ilvl w:val="0"/>
          <w:numId w:val="2"/>
        </w:numPr>
        <w:spacing w:after="60" w:before="40"/>
      </w:pPr>
      <w:r>
        <w:rPr>
          <w:rFonts w:ascii="Arial" w:cs="Arial" w:eastAsia="Arial" w:hAnsi="Arial"/>
          <w:color w:val="2C2C2C"/>
          <w:sz w:val="22"/>
          <w:szCs w:val="22"/>
        </w:rPr>
        <w:t xml:space="preserve">99.5% uptime during the registration and voting windows — planned maintenance must occur outside these periods</w:t>
      </w:r>
    </w:p>
    <w:p>
      <w:pPr>
        <w:pStyle w:val="ListParagraph"/>
        <w:numPr>
          <w:ilvl w:val="0"/>
          <w:numId w:val="2"/>
        </w:numPr>
        <w:spacing w:after="60" w:before="40"/>
      </w:pPr>
      <w:r>
        <w:rPr>
          <w:rFonts w:ascii="Arial" w:cs="Arial" w:eastAsia="Arial" w:hAnsi="Arial"/>
          <w:color w:val="2C2C2C"/>
          <w:sz w:val="22"/>
          <w:szCs w:val="22"/>
        </w:rPr>
        <w:t xml:space="preserve">Automated database backups every 6 hours during the election period</w:t>
      </w:r>
    </w:p>
    <w:p>
      <w:pPr>
        <w:pStyle w:val="ListParagraph"/>
        <w:numPr>
          <w:ilvl w:val="0"/>
          <w:numId w:val="2"/>
        </w:numPr>
        <w:spacing w:after="60" w:before="40"/>
      </w:pPr>
      <w:r>
        <w:rPr>
          <w:rFonts w:ascii="Arial" w:cs="Arial" w:eastAsia="Arial" w:hAnsi="Arial"/>
          <w:color w:val="2C2C2C"/>
          <w:sz w:val="22"/>
          <w:szCs w:val="22"/>
        </w:rPr>
        <w:t xml:space="preserve">A rollback plan must exist in case of system failure during voting</w:t>
      </w:r>
    </w:p>
    <w:p>
      <w:pPr>
        <w:pStyle w:val="ListParagraph"/>
        <w:numPr>
          <w:ilvl w:val="0"/>
          <w:numId w:val="2"/>
        </w:numPr>
        <w:spacing w:after="60" w:before="40"/>
      </w:pPr>
      <w:r>
        <w:rPr>
          <w:rFonts w:ascii="Arial" w:cs="Arial" w:eastAsia="Arial" w:hAnsi="Arial"/>
          <w:color w:val="2C2C2C"/>
          <w:sz w:val="22"/>
          <w:szCs w:val="22"/>
        </w:rPr>
        <w:t xml:space="preserve">The system must be tested with a full load simulation before going live</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11. Data Privacy &amp; Compliance</w:t>
      </w:r>
    </w:p>
    <w:p>
      <w:pPr>
        <w:pStyle w:val="ListParagraph"/>
        <w:numPr>
          <w:ilvl w:val="0"/>
          <w:numId w:val="2"/>
        </w:numPr>
        <w:spacing w:after="60" w:before="40"/>
      </w:pPr>
      <w:r>
        <w:rPr>
          <w:rFonts w:ascii="Arial" w:cs="Arial" w:eastAsia="Arial" w:hAnsi="Arial"/>
          <w:color w:val="2C2C2C"/>
          <w:sz w:val="22"/>
          <w:szCs w:val="22"/>
        </w:rPr>
        <w:t xml:space="preserve">Student data collected (name, matric number, email, level) is used exclusively for electoral purposes</w:t>
      </w:r>
    </w:p>
    <w:p>
      <w:pPr>
        <w:pStyle w:val="ListParagraph"/>
        <w:numPr>
          <w:ilvl w:val="0"/>
          <w:numId w:val="2"/>
        </w:numPr>
        <w:spacing w:after="60" w:before="40"/>
      </w:pPr>
      <w:r>
        <w:rPr>
          <w:rFonts w:ascii="Arial" w:cs="Arial" w:eastAsia="Arial" w:hAnsi="Arial"/>
          <w:color w:val="2C2C2C"/>
          <w:sz w:val="22"/>
          <w:szCs w:val="22"/>
        </w:rPr>
        <w:t xml:space="preserve">Data is retained only for the duration of the election and a defined post-election audit period</w:t>
      </w:r>
    </w:p>
    <w:p>
      <w:pPr>
        <w:pStyle w:val="ListParagraph"/>
        <w:numPr>
          <w:ilvl w:val="0"/>
          <w:numId w:val="2"/>
        </w:numPr>
        <w:spacing w:after="60" w:before="40"/>
      </w:pPr>
      <w:r>
        <w:rPr>
          <w:rFonts w:ascii="Arial" w:cs="Arial" w:eastAsia="Arial" w:hAnsi="Arial"/>
          <w:color w:val="2C2C2C"/>
          <w:sz w:val="22"/>
          <w:szCs w:val="22"/>
        </w:rPr>
        <w:t xml:space="preserve">No student data is shared with third parties</w:t>
      </w:r>
    </w:p>
    <w:p>
      <w:pPr>
        <w:pStyle w:val="ListParagraph"/>
        <w:numPr>
          <w:ilvl w:val="0"/>
          <w:numId w:val="2"/>
        </w:numPr>
        <w:spacing w:after="60" w:before="40"/>
      </w:pPr>
      <w:r>
        <w:rPr>
          <w:rFonts w:ascii="Arial" w:cs="Arial" w:eastAsia="Arial" w:hAnsi="Arial"/>
          <w:color w:val="2C2C2C"/>
          <w:sz w:val="22"/>
          <w:szCs w:val="22"/>
        </w:rPr>
        <w:t xml:space="preserve">Voter choice (who a student voted for) is kept confidential and is not associated with the student's identity in any public-facing report</w:t>
      </w:r>
    </w:p>
    <w:p>
      <w:pPr>
        <w:pStyle w:val="ListParagraph"/>
        <w:numPr>
          <w:ilvl w:val="0"/>
          <w:numId w:val="2"/>
        </w:numPr>
        <w:spacing w:after="60" w:before="40"/>
      </w:pPr>
      <w:r>
        <w:rPr>
          <w:rFonts w:ascii="Arial" w:cs="Arial" w:eastAsia="Arial" w:hAnsi="Arial"/>
          <w:color w:val="2C2C2C"/>
          <w:sz w:val="22"/>
          <w:szCs w:val="22"/>
        </w:rPr>
        <w:t xml:space="preserve">Admin access to voting data is restricted to the Electoral Committee and logged</w:t>
      </w:r>
    </w:p>
    <w:p>
      <w:pPr>
        <w:pStyle w:val="ListParagraph"/>
        <w:numPr>
          <w:ilvl w:val="0"/>
          <w:numId w:val="2"/>
        </w:numPr>
        <w:spacing w:after="60" w:before="40"/>
      </w:pPr>
      <w:r>
        <w:rPr>
          <w:rFonts w:ascii="Arial" w:cs="Arial" w:eastAsia="Arial" w:hAnsi="Arial"/>
          <w:color w:val="2C2C2C"/>
          <w:sz w:val="22"/>
          <w:szCs w:val="22"/>
        </w:rPr>
        <w:t xml:space="preserve">A data retention and deletion policy must be established and communicated to students</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12. Fraud Prevention Summary</w:t>
      </w:r>
    </w:p>
    <w:p>
      <w:pPr>
        <w:spacing w:after="100" w:before="60"/>
      </w:pPr>
      <w:r>
        <w:rPr>
          <w:rFonts w:ascii="Arial" w:cs="Arial" w:eastAsia="Arial" w:hAnsi="Arial"/>
          <w:b w:val="false"/>
          <w:bCs w:val="false"/>
          <w:i w:val="false"/>
          <w:iCs w:val="false"/>
          <w:color w:val="2C2C2C"/>
          <w:sz w:val="22"/>
          <w:szCs w:val="22"/>
        </w:rPr>
        <w:t xml:space="preserve">The following table consolidates all anti-fraud controls built into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356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Control</w:t>
            </w:r>
          </w:p>
        </w:tc>
        <w:tc>
          <w:tcPr>
            <w:tcW w:type="dxa" w:w="28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Multiple registrations with same matric number</w:t>
            </w:r>
          </w:p>
        </w:tc>
        <w:tc>
          <w:tcPr>
            <w:tcW w:type="dxa" w:w="3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Unique DB constraint on matric_number field + application-level check</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Registration is rejected; attempt is logged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Using a fake or borrowed email to register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Email must match the matric number in the school portal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Registration rejected; flagged for admin review</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Registering with someone else's matric number</w:t>
            </w:r>
          </w:p>
        </w:tc>
        <w:tc>
          <w:tcPr>
            <w:tcW w:type="dxa" w:w="3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Matric-email pairing validated against official school records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Only the real owner can complete registration with their school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Using multiple emails for multiple votes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Each email can only appear once across all registrations; unique DB constraint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Second registration with same email is rejected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Voting more than once</w:t>
            </w:r>
          </w:p>
        </w:tc>
        <w:tc>
          <w:tcPr>
            <w:tcW w:type="dxa" w:w="3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Voter record marked 'voted' atomically when ballot submitted; check enforced at login on voting day</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Second vote attempt rejected at login; student shown 'already voted'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Voting without registering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System checks registration status at login before allowing ballot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Unregistered users cannot log in to the voting portal</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Brute-forcing passwords</w:t>
            </w:r>
          </w:p>
        </w:tc>
        <w:tc>
          <w:tcPr>
            <w:tcW w:type="dxa" w:w="3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Account lockout after 5 failed attempts; rate limiting per IP</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Account temporarily locked; suspicious activity flagged to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Bot registrations or votes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CAPTCHA on registration and login forms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Automated submissions blocked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Tampering with results after export</w:t>
            </w:r>
          </w:p>
        </w:tc>
        <w:tc>
          <w:tcPr>
            <w:tcW w:type="dxa" w:w="35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Exported files include a system-generated checksum</w:t>
            </w:r>
          </w:p>
        </w:tc>
        <w:tc>
          <w:tcPr>
            <w:tcW w:type="dxa" w:w="28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Committee can verify file integrity independently</w:t>
            </w:r>
          </w:p>
        </w:tc>
      </w:tr>
    </w:tbl>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13. Acceptance Criteria</w:t>
      </w:r>
    </w:p>
    <w:p>
      <w:pPr>
        <w:spacing w:after="100" w:before="60"/>
      </w:pPr>
      <w:r>
        <w:rPr>
          <w:rFonts w:ascii="Arial" w:cs="Arial" w:eastAsia="Arial" w:hAnsi="Arial"/>
          <w:b w:val="false"/>
          <w:bCs w:val="false"/>
          <w:i w:val="false"/>
          <w:iCs w:val="false"/>
          <w:color w:val="2C2C2C"/>
          <w:sz w:val="22"/>
          <w:szCs w:val="22"/>
        </w:rPr>
        <w:t xml:space="preserve">The platform will be considered production-ready only when ALL of the following criteria are met and verified through testing:</w:t>
      </w:r>
    </w:p>
    <w:p>
      <w:pPr>
        <w:spacing w:after="0" w:before="80"/>
      </w:pPr>
      <w:r>
        <w:t xml:space="preserve"/>
      </w:r>
    </w:p>
    <w:p>
      <w:pPr>
        <w:pStyle w:val="ListParagraph"/>
        <w:numPr>
          <w:ilvl w:val="0"/>
          <w:numId w:val="3"/>
        </w:numPr>
        <w:spacing w:after="60" w:before="40"/>
      </w:pPr>
      <w:r>
        <w:rPr>
          <w:rFonts w:ascii="Arial" w:cs="Arial" w:eastAsia="Arial" w:hAnsi="Arial"/>
          <w:color w:val="2C2C2C"/>
          <w:sz w:val="22"/>
          <w:szCs w:val="22"/>
        </w:rPr>
        <w:t xml:space="preserve">A student with a valid matric number and matching school email can successfully register</w:t>
      </w:r>
    </w:p>
    <w:p>
      <w:pPr>
        <w:pStyle w:val="ListParagraph"/>
        <w:numPr>
          <w:ilvl w:val="0"/>
          <w:numId w:val="3"/>
        </w:numPr>
        <w:spacing w:after="60" w:before="40"/>
      </w:pPr>
      <w:r>
        <w:rPr>
          <w:rFonts w:ascii="Arial" w:cs="Arial" w:eastAsia="Arial" w:hAnsi="Arial"/>
          <w:color w:val="2C2C2C"/>
          <w:sz w:val="22"/>
          <w:szCs w:val="22"/>
        </w:rPr>
        <w:t xml:space="preserve">A student cannot register more than once with the same matric number</w:t>
      </w:r>
    </w:p>
    <w:p>
      <w:pPr>
        <w:pStyle w:val="ListParagraph"/>
        <w:numPr>
          <w:ilvl w:val="0"/>
          <w:numId w:val="3"/>
        </w:numPr>
        <w:spacing w:after="60" w:before="40"/>
      </w:pPr>
      <w:r>
        <w:rPr>
          <w:rFonts w:ascii="Arial" w:cs="Arial" w:eastAsia="Arial" w:hAnsi="Arial"/>
          <w:color w:val="2C2C2C"/>
          <w:sz w:val="22"/>
          <w:szCs w:val="22"/>
        </w:rPr>
        <w:t xml:space="preserve">A student cannot register with an email that does not correspond to their matric number</w:t>
      </w:r>
    </w:p>
    <w:p>
      <w:pPr>
        <w:pStyle w:val="ListParagraph"/>
        <w:numPr>
          <w:ilvl w:val="0"/>
          <w:numId w:val="3"/>
        </w:numPr>
        <w:spacing w:after="60" w:before="40"/>
      </w:pPr>
      <w:r>
        <w:rPr>
          <w:rFonts w:ascii="Arial" w:cs="Arial" w:eastAsia="Arial" w:hAnsi="Arial"/>
          <w:color w:val="2C2C2C"/>
          <w:sz w:val="22"/>
          <w:szCs w:val="22"/>
        </w:rPr>
        <w:t xml:space="preserve">A registered student can log in on Voting Day with their matric number and voting password</w:t>
      </w:r>
    </w:p>
    <w:p>
      <w:pPr>
        <w:pStyle w:val="ListParagraph"/>
        <w:numPr>
          <w:ilvl w:val="0"/>
          <w:numId w:val="3"/>
        </w:numPr>
        <w:spacing w:after="60" w:before="40"/>
      </w:pPr>
      <w:r>
        <w:rPr>
          <w:rFonts w:ascii="Arial" w:cs="Arial" w:eastAsia="Arial" w:hAnsi="Arial"/>
          <w:color w:val="2C2C2C"/>
          <w:sz w:val="22"/>
          <w:szCs w:val="22"/>
        </w:rPr>
        <w:t xml:space="preserve">An unregistered student cannot log in on Voting Day</w:t>
      </w:r>
    </w:p>
    <w:p>
      <w:pPr>
        <w:pStyle w:val="ListParagraph"/>
        <w:numPr>
          <w:ilvl w:val="0"/>
          <w:numId w:val="3"/>
        </w:numPr>
        <w:spacing w:after="60" w:before="40"/>
      </w:pPr>
      <w:r>
        <w:rPr>
          <w:rFonts w:ascii="Arial" w:cs="Arial" w:eastAsia="Arial" w:hAnsi="Arial"/>
          <w:color w:val="2C2C2C"/>
          <w:sz w:val="22"/>
          <w:szCs w:val="22"/>
        </w:rPr>
        <w:t xml:space="preserve">A logged-in student can cast exactly one vote per office across all available offices</w:t>
      </w:r>
    </w:p>
    <w:p>
      <w:pPr>
        <w:pStyle w:val="ListParagraph"/>
        <w:numPr>
          <w:ilvl w:val="0"/>
          <w:numId w:val="3"/>
        </w:numPr>
        <w:spacing w:after="60" w:before="40"/>
      </w:pPr>
      <w:r>
        <w:rPr>
          <w:rFonts w:ascii="Arial" w:cs="Arial" w:eastAsia="Arial" w:hAnsi="Arial"/>
          <w:color w:val="2C2C2C"/>
          <w:sz w:val="22"/>
          <w:szCs w:val="22"/>
        </w:rPr>
        <w:t xml:space="preserve">A student's ballot cannot be submitted more than once</w:t>
      </w:r>
    </w:p>
    <w:p>
      <w:pPr>
        <w:pStyle w:val="ListParagraph"/>
        <w:numPr>
          <w:ilvl w:val="0"/>
          <w:numId w:val="3"/>
        </w:numPr>
        <w:spacing w:after="60" w:before="40"/>
      </w:pPr>
      <w:r>
        <w:rPr>
          <w:rFonts w:ascii="Arial" w:cs="Arial" w:eastAsia="Arial" w:hAnsi="Arial"/>
          <w:color w:val="2C2C2C"/>
          <w:sz w:val="22"/>
          <w:szCs w:val="22"/>
        </w:rPr>
        <w:t xml:space="preserve">The Electoral Committee can view real-time statistics including vote counts and turnout</w:t>
      </w:r>
    </w:p>
    <w:p>
      <w:pPr>
        <w:pStyle w:val="ListParagraph"/>
        <w:numPr>
          <w:ilvl w:val="0"/>
          <w:numId w:val="3"/>
        </w:numPr>
        <w:spacing w:after="60" w:before="40"/>
      </w:pPr>
      <w:r>
        <w:rPr>
          <w:rFonts w:ascii="Arial" w:cs="Arial" w:eastAsia="Arial" w:hAnsi="Arial"/>
          <w:color w:val="2C2C2C"/>
          <w:sz w:val="22"/>
          <w:szCs w:val="22"/>
        </w:rPr>
        <w:t xml:space="preserve">Pie charts and bar graphs render correctly for all offices with live data</w:t>
      </w:r>
    </w:p>
    <w:p>
      <w:pPr>
        <w:pStyle w:val="ListParagraph"/>
        <w:numPr>
          <w:ilvl w:val="0"/>
          <w:numId w:val="3"/>
        </w:numPr>
        <w:spacing w:after="60" w:before="40"/>
      </w:pPr>
      <w:r>
        <w:rPr>
          <w:rFonts w:ascii="Arial" w:cs="Arial" w:eastAsia="Arial" w:hAnsi="Arial"/>
          <w:color w:val="2C2C2C"/>
          <w:sz w:val="22"/>
          <w:szCs w:val="22"/>
        </w:rPr>
        <w:t xml:space="preserve">Voter registration data can be exported as CSV/Excel from the admin panel</w:t>
      </w:r>
    </w:p>
    <w:p>
      <w:pPr>
        <w:pStyle w:val="ListParagraph"/>
        <w:numPr>
          <w:ilvl w:val="0"/>
          <w:numId w:val="3"/>
        </w:numPr>
        <w:spacing w:after="60" w:before="40"/>
      </w:pPr>
      <w:r>
        <w:rPr>
          <w:rFonts w:ascii="Arial" w:cs="Arial" w:eastAsia="Arial" w:hAnsi="Arial"/>
          <w:color w:val="2C2C2C"/>
          <w:sz w:val="22"/>
          <w:szCs w:val="22"/>
        </w:rPr>
        <w:t xml:space="preserve">Voting results data can be exported as CSV/Excel/PDF from the admin panel</w:t>
      </w:r>
    </w:p>
    <w:p>
      <w:pPr>
        <w:pStyle w:val="ListParagraph"/>
        <w:numPr>
          <w:ilvl w:val="0"/>
          <w:numId w:val="3"/>
        </w:numPr>
        <w:spacing w:after="60" w:before="40"/>
      </w:pPr>
      <w:r>
        <w:rPr>
          <w:rFonts w:ascii="Arial" w:cs="Arial" w:eastAsia="Arial" w:hAnsi="Arial"/>
          <w:color w:val="2C2C2C"/>
          <w:sz w:val="22"/>
          <w:szCs w:val="22"/>
        </w:rPr>
        <w:t xml:space="preserve">The audit log captures all registrations, logins, votes, and admin actions</w:t>
      </w:r>
    </w:p>
    <w:p>
      <w:pPr>
        <w:pStyle w:val="ListParagraph"/>
        <w:numPr>
          <w:ilvl w:val="0"/>
          <w:numId w:val="3"/>
        </w:numPr>
        <w:spacing w:after="60" w:before="40"/>
      </w:pPr>
      <w:r>
        <w:rPr>
          <w:rFonts w:ascii="Arial" w:cs="Arial" w:eastAsia="Arial" w:hAnsi="Arial"/>
          <w:color w:val="2C2C2C"/>
          <w:sz w:val="22"/>
          <w:szCs w:val="22"/>
        </w:rPr>
        <w:t xml:space="preserve">All pages are accessible on mobile devices without horizontal scrolling</w:t>
      </w:r>
    </w:p>
    <w:p>
      <w:pPr>
        <w:pStyle w:val="ListParagraph"/>
        <w:numPr>
          <w:ilvl w:val="0"/>
          <w:numId w:val="3"/>
        </w:numPr>
        <w:spacing w:after="60" w:before="40"/>
      </w:pPr>
      <w:r>
        <w:rPr>
          <w:rFonts w:ascii="Arial" w:cs="Arial" w:eastAsia="Arial" w:hAnsi="Arial"/>
          <w:color w:val="2C2C2C"/>
          <w:sz w:val="22"/>
          <w:szCs w:val="22"/>
        </w:rPr>
        <w:t xml:space="preserve">The platform is only accessible over HTTPS — all HTTP requests redirect to HTTPS</w:t>
      </w:r>
    </w:p>
    <w:p>
      <w:pPr>
        <w:pStyle w:val="ListParagraph"/>
        <w:numPr>
          <w:ilvl w:val="0"/>
          <w:numId w:val="3"/>
        </w:numPr>
        <w:spacing w:after="60" w:before="40"/>
      </w:pPr>
      <w:r>
        <w:rPr>
          <w:rFonts w:ascii="Arial" w:cs="Arial" w:eastAsia="Arial" w:hAnsi="Arial"/>
          <w:color w:val="2C2C2C"/>
          <w:sz w:val="22"/>
          <w:szCs w:val="22"/>
        </w:rPr>
        <w:t xml:space="preserve">2FA works correctly for all admin accounts</w:t>
      </w:r>
    </w:p>
    <w:p>
      <w:pPr>
        <w:pStyle w:val="ListParagraph"/>
        <w:numPr>
          <w:ilvl w:val="0"/>
          <w:numId w:val="3"/>
        </w:numPr>
        <w:spacing w:after="60" w:before="40"/>
      </w:pPr>
      <w:r>
        <w:rPr>
          <w:rFonts w:ascii="Arial" w:cs="Arial" w:eastAsia="Arial" w:hAnsi="Arial"/>
          <w:color w:val="2C2C2C"/>
          <w:sz w:val="22"/>
          <w:szCs w:val="22"/>
        </w:rPr>
        <w:t xml:space="preserve">An Observer admin can view dashboards but cannot edit any data</w:t>
      </w:r>
    </w:p>
    <w:p>
      <w:pPr>
        <w:pStyle w:val="ListParagraph"/>
        <w:numPr>
          <w:ilvl w:val="0"/>
          <w:numId w:val="3"/>
        </w:numPr>
        <w:spacing w:after="60" w:before="40"/>
      </w:pPr>
      <w:r>
        <w:rPr>
          <w:rFonts w:ascii="Arial" w:cs="Arial" w:eastAsia="Arial" w:hAnsi="Arial"/>
          <w:color w:val="2C2C2C"/>
          <w:sz w:val="22"/>
          <w:szCs w:val="22"/>
        </w:rPr>
        <w:t xml:space="preserve">A full load test at 200 concurrent users passes without errors or timeouts</w:t>
      </w:r>
    </w:p>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14. Open Questions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Open Question</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Context &amp; Why It Matters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School Student Records API</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Does the school's IT department have an API or database export that can be used to validate matric-email pairings in real time? This is critical for the fraud prevention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Domain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What domain/URL will the platform be hosted on? (e.g., pharmvote.yourschool.edu.ng)</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Email Verification Flow</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Should registration require email verification (click a link in the confirmation email) or is form submission alone sufficient?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Number of Offices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How many student government offices will be included? (e.g., President, Vice President, Secretary, etc.) Full list needed for ballot design.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Number of Candidates per Office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How many candidates will appear per office? Needed for UI and database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Voting Window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Is voting open for a full 24 hours, or a shorter window (e.g., 8am–6pm) on Election Day?</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Data Retention Period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How long should student data and results be stored after the election concludes?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University IT Involvement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Will the university IT team host the platform, or will the Electoral Committee procure independent hosting?</w:t>
            </w:r>
          </w:p>
        </w:tc>
      </w:tr>
    </w:tbl>
    <w:p>
      <w:pPr>
        <w:spacing w:after="0" w:before="160"/>
      </w:pPr>
      <w:r>
        <w:t xml:space="preserve"/>
      </w:r>
    </w:p>
    <w:p>
      <w:pPr>
        <w:pStyle w:val="Heading1"/>
        <w:pBdr>
          <w:bottom w:val="single" w:color="1B4F8A" w:sz="8" w:space="6"/>
        </w:pBdr>
        <w:spacing w:after="160" w:before="400"/>
      </w:pPr>
      <w:r>
        <w:rPr>
          <w:rFonts w:ascii="Arial" w:cs="Arial" w:eastAsia="Arial" w:hAnsi="Arial"/>
          <w:b/>
          <w:bCs/>
          <w:color w:val="1B4F8A"/>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Matric Number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 unique student identification number issued by the university to each enrolled student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School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The official institutional email address assigned to a student by the university, linked to their matric number</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Voting Password</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 personal password created by the student during registration, used exclusively to authenticate on Voting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HTTPS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HyperText Transfer Protocol Secure — encrypts all data exchanged between the user's browser and the server</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TLS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Transport Layer Security — the cryptographic protocol that powers HTTPS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CAPTCHA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 challenge-response test to distinguish human users from automated bots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2FA</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Two-Factor Authentication — a second layer of login security beyond a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Audit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 tamper-evident, append-only record of all system events for accountability and verification</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HSTS</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HTTP Strict Transport Security — a security header that forces browsers to only use HTTPS for the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Atomic Transaction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 database operation that either fully completes or fully fails — prevents partial states that could be exploited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Electoral Committee</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The official student body responsible for organising and overseeing the 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874A6"/>
                <w:sz w:val="20"/>
                <w:szCs w:val="20"/>
              </w:rPr>
              <w:t xml:space="preserve">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 admin role with full read/write access to the administrative backend</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2874A6"/>
                <w:sz w:val="20"/>
                <w:szCs w:val="20"/>
              </w:rPr>
              <w:t xml:space="preserve">Observer</w:t>
            </w:r>
          </w:p>
        </w:tc>
        <w:tc>
          <w:tcPr>
            <w:tcW w:type="dxa" w:w="636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color w:val="2C2C2C"/>
                <w:sz w:val="20"/>
                <w:szCs w:val="20"/>
              </w:rPr>
              <w:t xml:space="preserve">An admin role with read-only access to the administrative backend</w:t>
            </w:r>
          </w:p>
        </w:tc>
      </w:tr>
    </w:tbl>
    <w:p>
      <w:pPr>
        <w:spacing w:after="0" w:before="160"/>
      </w:pPr>
      <w:r>
        <w:t xml:space="preserve"/>
      </w:r>
    </w:p>
    <w:p>
      <w:pPr>
        <w:spacing w:after="0" w:before="240"/>
        <w:jc w:val="center"/>
      </w:pPr>
      <w:r>
        <w:rPr>
          <w:rFonts w:ascii="Arial" w:cs="Arial" w:eastAsia="Arial" w:hAnsi="Arial"/>
          <w:i/>
          <w:iCs/>
          <w:color w:val="6C757D"/>
          <w:sz w:val="22"/>
          <w:szCs w:val="22"/>
        </w:rPr>
        <w:t xml:space="preserve">— End of Document —</w:t>
      </w:r>
    </w:p>
    <w:p>
      <w:pPr>
        <w:spacing w:after="0" w:before="80"/>
        <w:jc w:val="center"/>
      </w:pPr>
      <w:r>
        <w:rPr>
          <w:rFonts w:ascii="Arial" w:cs="Arial" w:eastAsia="Arial" w:hAnsi="Arial"/>
          <w:color w:val="6C757D"/>
          <w:sz w:val="20"/>
          <w:szCs w:val="20"/>
        </w:rPr>
        <w:t xml:space="preserve">Faculty of Pharmaceutical Sciences E-Voting Platform PRD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360"/>
      </w:tabs>
      <w:spacing w:before="80"/>
    </w:pPr>
    <w:r>
      <w:rPr>
        <w:rFonts w:ascii="Arial" w:cs="Arial" w:eastAsia="Arial" w:hAnsi="Arial"/>
        <w:i/>
        <w:iCs/>
        <w:color w:val="6C757D"/>
        <w:sz w:val="16"/>
        <w:szCs w:val="16"/>
      </w:rPr>
      <w:t xml:space="preserve">CONFIDENTIAL — INTERNAL USE ONLY</w:t>
    </w:r>
    <w:r>
      <w:rPr>
        <w:rFonts w:ascii="Arial" w:cs="Arial" w:eastAsia="Arial" w:hAnsi="Arial"/>
        <w:color w:val="6C757D"/>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tabs>
        <w:tab w:val="right" w:pos="9360"/>
      </w:tabs>
      <w:spacing w:after="0"/>
    </w:pPr>
    <w:r>
      <w:rPr>
        <w:rFonts w:ascii="Arial" w:cs="Arial" w:eastAsia="Arial" w:hAnsi="Arial"/>
        <w:b/>
        <w:bCs/>
        <w:color w:val="1B4F8A"/>
        <w:sz w:val="18"/>
        <w:szCs w:val="18"/>
      </w:rPr>
      <w:t xml:space="preserve">PRODUCT REQUIREMENTS DOCUMENT</w:t>
    </w:r>
    <w:r>
      <w:rPr>
        <w:rFonts w:ascii="Arial" w:cs="Arial" w:eastAsia="Arial" w:hAnsi="Arial"/>
        <w:sz w:val="18"/>
        <w:szCs w:val="18"/>
      </w:rPr>
      <w:t xml:space="preserve">	</w:t>
    </w:r>
    <w:r>
      <w:rPr>
        <w:rFonts w:ascii="Arial" w:cs="Arial" w:eastAsia="Arial" w:hAnsi="Arial"/>
        <w:i/>
        <w:iCs/>
        <w:color w:val="6C757D"/>
        <w:sz w:val="18"/>
        <w:szCs w:val="18"/>
      </w:rPr>
      <w:t xml:space="preserve">Faculty of Pharmaceutical Sciences — E-Voting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874A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2026-05-31T11:44:40.166Z</dcterms:created>
  <dcterms:modified xsi:type="dcterms:W3CDTF">2026-05-31T11:44:40.166Z</dcterms:modified>
</cp:coreProperties>
</file>

<file path=docProps/custom.xml><?xml version="1.0" encoding="utf-8"?>
<Properties xmlns="http://schemas.openxmlformats.org/officeDocument/2006/custom-properties" xmlns:vt="http://schemas.openxmlformats.org/officeDocument/2006/docPropsVTypes"/>
</file>