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BB4E" w14:textId="77777777" w:rsidR="00D86BD1" w:rsidRDefault="00553CDA" w:rsidP="008D7AA4">
      <w:pPr>
        <w:pStyle w:val="Heading1"/>
      </w:pPr>
      <w:r>
        <w:t xml:space="preserve">Tutorial </w:t>
      </w:r>
      <w:r w:rsidR="00F80302">
        <w:t>0</w:t>
      </w:r>
      <w:r w:rsidR="007C7FAA">
        <w:t>8</w:t>
      </w:r>
      <w:r w:rsidR="0050085A">
        <w:t xml:space="preserve"> </w:t>
      </w:r>
      <w:r w:rsidR="007C7FAA">
        <w:t>Dashboards</w:t>
      </w:r>
    </w:p>
    <w:p w14:paraId="1E7678A7" w14:textId="01B6BE4C" w:rsidR="008D7AA4" w:rsidRDefault="008D7AA4" w:rsidP="008D7AA4">
      <w:r>
        <w:t xml:space="preserve">This tutorial consists of </w:t>
      </w:r>
      <w:r w:rsidR="007C7FAA">
        <w:t>just one</w:t>
      </w:r>
      <w:r>
        <w:t xml:space="preserve"> data exploration</w:t>
      </w:r>
      <w:r w:rsidR="007C7FAA">
        <w:t xml:space="preserve"> and</w:t>
      </w:r>
      <w:r>
        <w:t xml:space="preserve"> uses data that is relatively similar to the data in </w:t>
      </w:r>
      <w:r w:rsidR="007C7FAA">
        <w:t>the lecture notes and examples.</w:t>
      </w:r>
    </w:p>
    <w:p w14:paraId="00C42ED1" w14:textId="6353E601" w:rsidR="00553F4A" w:rsidRPr="00553F4A" w:rsidRDefault="00553F4A" w:rsidP="008D7AA4">
      <w:pPr>
        <w:rPr>
          <w:highlight w:val="yellow"/>
        </w:rPr>
      </w:pPr>
      <w:r w:rsidRPr="00553F4A">
        <w:rPr>
          <w:highlight w:val="yellow"/>
        </w:rPr>
        <w:t>I recommend you use Google Colab for this tutorial, for reasons explained in the lecture. So adapt the code in the Colab folder.</w:t>
      </w:r>
    </w:p>
    <w:p w14:paraId="65115D7C" w14:textId="57D548FE" w:rsidR="00553F4A" w:rsidRDefault="00553F4A" w:rsidP="008D7AA4">
      <w:r w:rsidRPr="00553F4A">
        <w:rPr>
          <w:highlight w:val="yellow"/>
        </w:rPr>
        <w:t xml:space="preserve">It is possible to use Jupyter </w:t>
      </w:r>
      <w:r w:rsidRPr="00553F4A">
        <w:rPr>
          <w:b/>
          <w:bCs/>
          <w:highlight w:val="yellow"/>
        </w:rPr>
        <w:t>notebook</w:t>
      </w:r>
      <w:r w:rsidRPr="00553F4A">
        <w:rPr>
          <w:highlight w:val="yellow"/>
        </w:rPr>
        <w:t xml:space="preserve"> on your own machine (</w:t>
      </w:r>
      <w:r>
        <w:rPr>
          <w:highlight w:val="yellow"/>
        </w:rPr>
        <w:t xml:space="preserve">although </w:t>
      </w:r>
      <w:r w:rsidRPr="00553F4A">
        <w:rPr>
          <w:highlight w:val="yellow"/>
        </w:rPr>
        <w:t xml:space="preserve">not Jupyter </w:t>
      </w:r>
      <w:r w:rsidRPr="00553F4A">
        <w:rPr>
          <w:b/>
          <w:bCs/>
          <w:highlight w:val="yellow"/>
        </w:rPr>
        <w:t>lab</w:t>
      </w:r>
      <w:r w:rsidRPr="00553F4A">
        <w:rPr>
          <w:highlight w:val="yellow"/>
        </w:rPr>
        <w:t xml:space="preserve">), but I don’t think you will be able configure the libraries correctly </w:t>
      </w:r>
      <w:r>
        <w:rPr>
          <w:highlight w:val="yellow"/>
        </w:rPr>
        <w:t xml:space="preserve">to use Jupyter </w:t>
      </w:r>
      <w:r w:rsidRPr="00553F4A">
        <w:rPr>
          <w:highlight w:val="yellow"/>
        </w:rPr>
        <w:t>on the University computers.</w:t>
      </w:r>
    </w:p>
    <w:p w14:paraId="41FF65ED" w14:textId="21B91700" w:rsidR="008D7AA4" w:rsidRDefault="00CA7980" w:rsidP="008D7AA4">
      <w:r w:rsidRPr="00CA7980">
        <w:rPr>
          <w:b/>
        </w:rPr>
        <w:t>Naming:</w:t>
      </w:r>
      <w:r>
        <w:t xml:space="preserve"> </w:t>
      </w:r>
      <w:r w:rsidR="000A59F4">
        <w:t>For the exploration you should create a Python notebook and save it when you have finished</w:t>
      </w:r>
      <w:r w:rsidR="008D7AA4">
        <w:t xml:space="preserve">. You should name the </w:t>
      </w:r>
      <w:r w:rsidR="007C7FAA">
        <w:t>notebook</w:t>
      </w:r>
      <w:r w:rsidR="008D7AA4">
        <w:t xml:space="preserve"> </w:t>
      </w:r>
      <w:r w:rsidR="00553CDA">
        <w:t>Tut0</w:t>
      </w:r>
      <w:r w:rsidR="007C7FAA">
        <w:t>8</w:t>
      </w:r>
      <w:r w:rsidR="009170B3">
        <w:t>.ipynb</w:t>
      </w:r>
      <w:r w:rsidR="008D7AA4">
        <w:t xml:space="preserve">. </w:t>
      </w:r>
    </w:p>
    <w:p w14:paraId="62E60EC7" w14:textId="77777777" w:rsidR="000A59F4" w:rsidRDefault="000A59F4" w:rsidP="000A59F4">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notebook with the imports.</w:t>
      </w:r>
    </w:p>
    <w:p w14:paraId="6229900F" w14:textId="77777777" w:rsidR="008D7AA4" w:rsidRDefault="007C7FAA" w:rsidP="008D7AA4">
      <w:pPr>
        <w:pStyle w:val="Heading2"/>
      </w:pPr>
      <w:r>
        <w:t>Exploration</w:t>
      </w:r>
    </w:p>
    <w:p w14:paraId="6F8873ED" w14:textId="77777777" w:rsidR="00E1112A" w:rsidRDefault="008D7AA4" w:rsidP="008D7AA4">
      <w:r>
        <w:t xml:space="preserve">The company who supplied the Products data in the lecture notes also want </w:t>
      </w:r>
      <w:r w:rsidR="007C7FAA">
        <w:t>a dashboard for their</w:t>
      </w:r>
      <w:r>
        <w:t xml:space="preserve"> their</w:t>
      </w:r>
      <w:r w:rsidR="00CA7980">
        <w:t xml:space="preserve"> website</w:t>
      </w:r>
      <w:r w:rsidR="00992247">
        <w:t>.</w:t>
      </w:r>
      <w:r w:rsidR="007C7FAA">
        <w:t xml:space="preserve"> This should be relatively simple … provided you are up to date with other tutorial material.</w:t>
      </w:r>
    </w:p>
    <w:p w14:paraId="60D43B30" w14:textId="77777777" w:rsidR="000902FD" w:rsidRDefault="007C7FAA" w:rsidP="00072501">
      <w:pPr>
        <w:pStyle w:val="ListParagraph"/>
        <w:numPr>
          <w:ilvl w:val="0"/>
          <w:numId w:val="2"/>
        </w:numPr>
      </w:pPr>
      <w:r>
        <w:t>Copy the final dashboard example from today's download and modify the top section of code so that it reads the daily page hits data, rather than the daily product sales. Also modify the summary data so that it contains the other data about the webpages. Note: you can do all of this as a copy and paste from your previous tutorial work.</w:t>
      </w:r>
    </w:p>
    <w:p w14:paraId="48EF9673" w14:textId="77777777" w:rsidR="000902FD" w:rsidRDefault="000902FD" w:rsidP="000902FD">
      <w:pPr>
        <w:pStyle w:val="ListParagraph"/>
      </w:pPr>
    </w:p>
    <w:p w14:paraId="2A6B96D7" w14:textId="5DAA4141" w:rsidR="0039757F" w:rsidRDefault="007C7FAA" w:rsidP="00072501">
      <w:pPr>
        <w:pStyle w:val="ListParagraph"/>
        <w:numPr>
          <w:ilvl w:val="0"/>
          <w:numId w:val="2"/>
        </w:numPr>
      </w:pPr>
      <w:r>
        <w:t>There are t</w:t>
      </w:r>
      <w:r w:rsidR="00E060EE">
        <w:t>o</w:t>
      </w:r>
      <w:r>
        <w:t>o many pages for the dashboard to handle easily so modify the Time S</w:t>
      </w:r>
      <w:r w:rsidR="009729D1">
        <w:t xml:space="preserve">eries section so that the user can switch between high volume and medium volume pages. [Hint: you will need to change which columns are selected from the data and also which values are shown on the dropdown.] </w:t>
      </w:r>
    </w:p>
    <w:p w14:paraId="7C868082" w14:textId="77777777" w:rsidR="00A2725A" w:rsidRDefault="00A2725A" w:rsidP="00A2725A">
      <w:pPr>
        <w:pStyle w:val="ListParagraph"/>
      </w:pPr>
    </w:p>
    <w:p w14:paraId="4EFCE33A" w14:textId="77777777" w:rsidR="00C92163" w:rsidRDefault="009729D1" w:rsidP="00E40F31">
      <w:pPr>
        <w:pStyle w:val="ListParagraph"/>
        <w:numPr>
          <w:ilvl w:val="0"/>
          <w:numId w:val="2"/>
        </w:numPr>
      </w:pPr>
      <w:r>
        <w:t>The entire dashboard should work now – test it by running all cells. However, you will find that the heatmap is illegible (it can't really cope with 167 x 167 page correlations). Also the bubble plot has a lot of very small values. To deal with this, restrict the entire dataset to just</w:t>
      </w:r>
      <w:r w:rsidR="00C92163">
        <w:t xml:space="preserve"> high and medium volume pages. </w:t>
      </w:r>
    </w:p>
    <w:p w14:paraId="56A60667" w14:textId="77777777" w:rsidR="00C92163" w:rsidRPr="00C92163" w:rsidRDefault="00C92163" w:rsidP="00C92163">
      <w:pPr>
        <w:pStyle w:val="ListParagraph"/>
        <w:rPr>
          <w:b/>
        </w:rPr>
      </w:pPr>
    </w:p>
    <w:p w14:paraId="3A50918F" w14:textId="77777777" w:rsidR="00136C90" w:rsidRDefault="009729D1" w:rsidP="00C92163">
      <w:pPr>
        <w:pStyle w:val="ListParagraph"/>
      </w:pPr>
      <w:r w:rsidRPr="00C92163">
        <w:rPr>
          <w:b/>
        </w:rPr>
        <w:t>Hint</w:t>
      </w:r>
      <w:r>
        <w:t>: the place to do this is after all the data is read in and the summary data is constructed</w:t>
      </w:r>
      <w:r w:rsidR="00C92163">
        <w:t>, so at the end of the first code section; once you have selected the column names you want, you can restrict the dataframes with</w:t>
      </w:r>
    </w:p>
    <w:p w14:paraId="3FECE341" w14:textId="77777777" w:rsidR="00C92163" w:rsidRDefault="00C92163" w:rsidP="00C92163">
      <w:pPr>
        <w:spacing w:after="0"/>
        <w:ind w:left="720" w:firstLine="720"/>
      </w:pPr>
      <w:r>
        <w:t>data = data[selected]</w:t>
      </w:r>
    </w:p>
    <w:p w14:paraId="7DD71950" w14:textId="77777777" w:rsidR="00C92163" w:rsidRDefault="00C92163" w:rsidP="00C92163">
      <w:pPr>
        <w:spacing w:after="0"/>
        <w:ind w:left="720" w:firstLine="720"/>
      </w:pPr>
      <w:r>
        <w:t>summary_data = summary_data.loc[selected]</w:t>
      </w:r>
    </w:p>
    <w:p w14:paraId="3FF31710" w14:textId="77777777" w:rsidR="00136C90" w:rsidRDefault="00136C90" w:rsidP="00C92163">
      <w:pPr>
        <w:pStyle w:val="ListParagraph"/>
        <w:spacing w:after="0"/>
      </w:pPr>
    </w:p>
    <w:p w14:paraId="06837124" w14:textId="58FC452F" w:rsidR="00E060EE" w:rsidRDefault="00C92163" w:rsidP="00E7319A">
      <w:pPr>
        <w:pStyle w:val="ListParagraph"/>
        <w:numPr>
          <w:ilvl w:val="0"/>
          <w:numId w:val="2"/>
        </w:numPr>
      </w:pPr>
      <w:r>
        <w:t>Finally test the dashboard and make sure all the titles, labels, etc make sense (it shouldn't say Products anywhere). Then write a short section in markdown about how you might modify it to include all pages rather than just high and medium volume – what extra widget(s) could you add to make this manageable?</w:t>
      </w:r>
      <w:r w:rsidR="00E060EE">
        <w:br w:type="page"/>
      </w:r>
    </w:p>
    <w:p w14:paraId="099D89D9" w14:textId="315D4DBC" w:rsidR="00CA1018" w:rsidRDefault="00E060EE" w:rsidP="00CA1018">
      <w:pPr>
        <w:pStyle w:val="ListParagraph"/>
      </w:pPr>
      <w:r>
        <w:rPr>
          <w:noProof/>
          <w:lang w:eastAsia="en-GB"/>
        </w:rPr>
        <w:lastRenderedPageBreak/>
        <w:drawing>
          <wp:anchor distT="0" distB="0" distL="114300" distR="114300" simplePos="0" relativeHeight="251659264" behindDoc="0" locked="0" layoutInCell="1" allowOverlap="1" wp14:anchorId="673AEE64" wp14:editId="637BF757">
            <wp:simplePos x="0" y="0"/>
            <wp:positionH relativeFrom="margin">
              <wp:align>right</wp:align>
            </wp:positionH>
            <wp:positionV relativeFrom="paragraph">
              <wp:posOffset>4733290</wp:posOffset>
            </wp:positionV>
            <wp:extent cx="6191250" cy="2066925"/>
            <wp:effectExtent l="0" t="0" r="0" b="952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08-3-2.PNG"/>
                    <pic:cNvPicPr/>
                  </pic:nvPicPr>
                  <pic:blipFill>
                    <a:blip r:embed="rId5">
                      <a:extLst>
                        <a:ext uri="{28A0092B-C50C-407E-A947-70E740481C1C}">
                          <a14:useLocalDpi xmlns:a14="http://schemas.microsoft.com/office/drawing/2010/main" val="0"/>
                        </a:ext>
                      </a:extLst>
                    </a:blip>
                    <a:stretch>
                      <a:fillRect/>
                    </a:stretch>
                  </pic:blipFill>
                  <pic:spPr>
                    <a:xfrm>
                      <a:off x="0" y="0"/>
                      <a:ext cx="6191250" cy="20669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0" locked="0" layoutInCell="1" allowOverlap="1" wp14:anchorId="5658A416" wp14:editId="01873E0F">
            <wp:simplePos x="0" y="0"/>
            <wp:positionH relativeFrom="margin">
              <wp:align>right</wp:align>
            </wp:positionH>
            <wp:positionV relativeFrom="paragraph">
              <wp:posOffset>299085</wp:posOffset>
            </wp:positionV>
            <wp:extent cx="6181725" cy="1610360"/>
            <wp:effectExtent l="0" t="0" r="9525" b="889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8-2.PNG"/>
                    <pic:cNvPicPr/>
                  </pic:nvPicPr>
                  <pic:blipFill>
                    <a:blip r:embed="rId6">
                      <a:extLst>
                        <a:ext uri="{28A0092B-C50C-407E-A947-70E740481C1C}">
                          <a14:useLocalDpi xmlns:a14="http://schemas.microsoft.com/office/drawing/2010/main" val="0"/>
                        </a:ext>
                      </a:extLst>
                    </a:blip>
                    <a:stretch>
                      <a:fillRect/>
                    </a:stretch>
                  </pic:blipFill>
                  <pic:spPr>
                    <a:xfrm>
                      <a:off x="0" y="0"/>
                      <a:ext cx="6181725" cy="1610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14:anchorId="0C3BA009" wp14:editId="176E369F">
            <wp:simplePos x="0" y="0"/>
            <wp:positionH relativeFrom="margin">
              <wp:align>right</wp:align>
            </wp:positionH>
            <wp:positionV relativeFrom="paragraph">
              <wp:posOffset>2114550</wp:posOffset>
            </wp:positionV>
            <wp:extent cx="6191250" cy="2469515"/>
            <wp:effectExtent l="0" t="0" r="0" b="698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8-3-1.PNG"/>
                    <pic:cNvPicPr/>
                  </pic:nvPicPr>
                  <pic:blipFill>
                    <a:blip r:embed="rId7">
                      <a:extLst>
                        <a:ext uri="{28A0092B-C50C-407E-A947-70E740481C1C}">
                          <a14:useLocalDpi xmlns:a14="http://schemas.microsoft.com/office/drawing/2010/main" val="0"/>
                        </a:ext>
                      </a:extLst>
                    </a:blip>
                    <a:stretch>
                      <a:fillRect/>
                    </a:stretch>
                  </pic:blipFill>
                  <pic:spPr>
                    <a:xfrm>
                      <a:off x="0" y="0"/>
                      <a:ext cx="6191250" cy="2469515"/>
                    </a:xfrm>
                    <a:prstGeom prst="rect">
                      <a:avLst/>
                    </a:prstGeom>
                  </pic:spPr>
                </pic:pic>
              </a:graphicData>
            </a:graphic>
            <wp14:sizeRelH relativeFrom="margin">
              <wp14:pctWidth>0</wp14:pctWidth>
            </wp14:sizeRelH>
            <wp14:sizeRelV relativeFrom="margin">
              <wp14:pctHeight>0</wp14:pctHeight>
            </wp14:sizeRelV>
          </wp:anchor>
        </w:drawing>
      </w:r>
      <w:r>
        <w:t>Your completed dashboard should contain the following panels:</w:t>
      </w:r>
    </w:p>
    <w:sectPr w:rsidR="00CA1018" w:rsidSect="004845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1217F"/>
    <w:multiLevelType w:val="hybridMultilevel"/>
    <w:tmpl w:val="63E6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E857B6"/>
    <w:multiLevelType w:val="hybridMultilevel"/>
    <w:tmpl w:val="375C439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64D935C1"/>
    <w:multiLevelType w:val="hybridMultilevel"/>
    <w:tmpl w:val="CDE08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F14746"/>
    <w:multiLevelType w:val="hybridMultilevel"/>
    <w:tmpl w:val="BA1691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6807517">
    <w:abstractNumId w:val="4"/>
  </w:num>
  <w:num w:numId="2" w16cid:durableId="1609124349">
    <w:abstractNumId w:val="6"/>
  </w:num>
  <w:num w:numId="3" w16cid:durableId="2037346929">
    <w:abstractNumId w:val="1"/>
  </w:num>
  <w:num w:numId="4" w16cid:durableId="1543058991">
    <w:abstractNumId w:val="0"/>
  </w:num>
  <w:num w:numId="5" w16cid:durableId="1478496711">
    <w:abstractNumId w:val="5"/>
  </w:num>
  <w:num w:numId="6" w16cid:durableId="1849633763">
    <w:abstractNumId w:val="2"/>
  </w:num>
  <w:num w:numId="7" w16cid:durableId="565918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57959"/>
    <w:rsid w:val="00074107"/>
    <w:rsid w:val="000902FD"/>
    <w:rsid w:val="00095489"/>
    <w:rsid w:val="00095787"/>
    <w:rsid w:val="000A59F4"/>
    <w:rsid w:val="000C14CA"/>
    <w:rsid w:val="00103D73"/>
    <w:rsid w:val="00136C90"/>
    <w:rsid w:val="0014797A"/>
    <w:rsid w:val="00151BAA"/>
    <w:rsid w:val="00173F60"/>
    <w:rsid w:val="00182854"/>
    <w:rsid w:val="001B1F0C"/>
    <w:rsid w:val="001B4ECC"/>
    <w:rsid w:val="002178FB"/>
    <w:rsid w:val="00254A70"/>
    <w:rsid w:val="00271E5B"/>
    <w:rsid w:val="00393F5D"/>
    <w:rsid w:val="00395E5B"/>
    <w:rsid w:val="0039757F"/>
    <w:rsid w:val="003A420A"/>
    <w:rsid w:val="003B01F9"/>
    <w:rsid w:val="003E5DEB"/>
    <w:rsid w:val="00430FE3"/>
    <w:rsid w:val="00431125"/>
    <w:rsid w:val="004845D9"/>
    <w:rsid w:val="004E27CB"/>
    <w:rsid w:val="004F008D"/>
    <w:rsid w:val="004F683B"/>
    <w:rsid w:val="0050085A"/>
    <w:rsid w:val="00536B5E"/>
    <w:rsid w:val="005539EC"/>
    <w:rsid w:val="00553CDA"/>
    <w:rsid w:val="00553F4A"/>
    <w:rsid w:val="0059485C"/>
    <w:rsid w:val="005A4B64"/>
    <w:rsid w:val="005B4F37"/>
    <w:rsid w:val="005D0EEA"/>
    <w:rsid w:val="00606A2C"/>
    <w:rsid w:val="006214DE"/>
    <w:rsid w:val="0063697E"/>
    <w:rsid w:val="00710A5E"/>
    <w:rsid w:val="007110DE"/>
    <w:rsid w:val="007208DA"/>
    <w:rsid w:val="00730C9A"/>
    <w:rsid w:val="007349EC"/>
    <w:rsid w:val="00740952"/>
    <w:rsid w:val="00784E0D"/>
    <w:rsid w:val="007B6457"/>
    <w:rsid w:val="007C7FAA"/>
    <w:rsid w:val="007D60A9"/>
    <w:rsid w:val="00812BA0"/>
    <w:rsid w:val="0086135E"/>
    <w:rsid w:val="00880372"/>
    <w:rsid w:val="008D56FB"/>
    <w:rsid w:val="008D7AA4"/>
    <w:rsid w:val="009170B3"/>
    <w:rsid w:val="00960798"/>
    <w:rsid w:val="009729D1"/>
    <w:rsid w:val="00992247"/>
    <w:rsid w:val="009A74F7"/>
    <w:rsid w:val="00A20856"/>
    <w:rsid w:val="00A21DAD"/>
    <w:rsid w:val="00A2725A"/>
    <w:rsid w:val="00A7416A"/>
    <w:rsid w:val="00AA616A"/>
    <w:rsid w:val="00AB2218"/>
    <w:rsid w:val="00B67F4C"/>
    <w:rsid w:val="00BE7420"/>
    <w:rsid w:val="00BF05DE"/>
    <w:rsid w:val="00C228FB"/>
    <w:rsid w:val="00C739EA"/>
    <w:rsid w:val="00C92163"/>
    <w:rsid w:val="00CA1018"/>
    <w:rsid w:val="00CA7980"/>
    <w:rsid w:val="00CB1766"/>
    <w:rsid w:val="00CD5554"/>
    <w:rsid w:val="00D45228"/>
    <w:rsid w:val="00E060EE"/>
    <w:rsid w:val="00E1112A"/>
    <w:rsid w:val="00E265B5"/>
    <w:rsid w:val="00E40F31"/>
    <w:rsid w:val="00E52F67"/>
    <w:rsid w:val="00E82E68"/>
    <w:rsid w:val="00E8711F"/>
    <w:rsid w:val="00E947F3"/>
    <w:rsid w:val="00EA703E"/>
    <w:rsid w:val="00EA7C7F"/>
    <w:rsid w:val="00EE5DD5"/>
    <w:rsid w:val="00F03B77"/>
    <w:rsid w:val="00F12E17"/>
    <w:rsid w:val="00F25947"/>
    <w:rsid w:val="00F263E0"/>
    <w:rsid w:val="00F42A5D"/>
    <w:rsid w:val="00F80302"/>
    <w:rsid w:val="00F90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7BC7"/>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326830000">
      <w:bodyDiv w:val="1"/>
      <w:marLeft w:val="0"/>
      <w:marRight w:val="0"/>
      <w:marTop w:val="0"/>
      <w:marBottom w:val="0"/>
      <w:divBdr>
        <w:top w:val="none" w:sz="0" w:space="0" w:color="auto"/>
        <w:left w:val="none" w:sz="0" w:space="0" w:color="auto"/>
        <w:bottom w:val="none" w:sz="0" w:space="0" w:color="auto"/>
        <w:right w:val="none" w:sz="0" w:space="0" w:color="auto"/>
      </w:divBdr>
    </w:div>
    <w:div w:id="355696359">
      <w:bodyDiv w:val="1"/>
      <w:marLeft w:val="0"/>
      <w:marRight w:val="0"/>
      <w:marTop w:val="0"/>
      <w:marBottom w:val="0"/>
      <w:divBdr>
        <w:top w:val="none" w:sz="0" w:space="0" w:color="auto"/>
        <w:left w:val="none" w:sz="0" w:space="0" w:color="auto"/>
        <w:bottom w:val="none" w:sz="0" w:space="0" w:color="auto"/>
        <w:right w:val="none" w:sz="0" w:space="0" w:color="auto"/>
      </w:divBdr>
    </w:div>
    <w:div w:id="407122110">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524445043">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632370546">
      <w:bodyDiv w:val="1"/>
      <w:marLeft w:val="0"/>
      <w:marRight w:val="0"/>
      <w:marTop w:val="0"/>
      <w:marBottom w:val="0"/>
      <w:divBdr>
        <w:top w:val="none" w:sz="0" w:space="0" w:color="auto"/>
        <w:left w:val="none" w:sz="0" w:space="0" w:color="auto"/>
        <w:bottom w:val="none" w:sz="0" w:space="0" w:color="auto"/>
        <w:right w:val="none" w:sz="0" w:space="0" w:color="auto"/>
      </w:divBdr>
    </w:div>
    <w:div w:id="684090038">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729694800">
      <w:bodyDiv w:val="1"/>
      <w:marLeft w:val="0"/>
      <w:marRight w:val="0"/>
      <w:marTop w:val="0"/>
      <w:marBottom w:val="0"/>
      <w:divBdr>
        <w:top w:val="none" w:sz="0" w:space="0" w:color="auto"/>
        <w:left w:val="none" w:sz="0" w:space="0" w:color="auto"/>
        <w:bottom w:val="none" w:sz="0" w:space="0" w:color="auto"/>
        <w:right w:val="none" w:sz="0" w:space="0" w:color="auto"/>
      </w:divBdr>
    </w:div>
    <w:div w:id="891963157">
      <w:bodyDiv w:val="1"/>
      <w:marLeft w:val="0"/>
      <w:marRight w:val="0"/>
      <w:marTop w:val="0"/>
      <w:marBottom w:val="0"/>
      <w:divBdr>
        <w:top w:val="none" w:sz="0" w:space="0" w:color="auto"/>
        <w:left w:val="none" w:sz="0" w:space="0" w:color="auto"/>
        <w:bottom w:val="none" w:sz="0" w:space="0" w:color="auto"/>
        <w:right w:val="none" w:sz="0" w:space="0" w:color="auto"/>
      </w:divBdr>
    </w:div>
    <w:div w:id="957639431">
      <w:bodyDiv w:val="1"/>
      <w:marLeft w:val="0"/>
      <w:marRight w:val="0"/>
      <w:marTop w:val="0"/>
      <w:marBottom w:val="0"/>
      <w:divBdr>
        <w:top w:val="none" w:sz="0" w:space="0" w:color="auto"/>
        <w:left w:val="none" w:sz="0" w:space="0" w:color="auto"/>
        <w:bottom w:val="none" w:sz="0" w:space="0" w:color="auto"/>
        <w:right w:val="none" w:sz="0" w:space="0" w:color="auto"/>
      </w:divBdr>
    </w:div>
    <w:div w:id="978068764">
      <w:bodyDiv w:val="1"/>
      <w:marLeft w:val="0"/>
      <w:marRight w:val="0"/>
      <w:marTop w:val="0"/>
      <w:marBottom w:val="0"/>
      <w:divBdr>
        <w:top w:val="none" w:sz="0" w:space="0" w:color="auto"/>
        <w:left w:val="none" w:sz="0" w:space="0" w:color="auto"/>
        <w:bottom w:val="none" w:sz="0" w:space="0" w:color="auto"/>
        <w:right w:val="none" w:sz="0" w:space="0" w:color="auto"/>
      </w:divBdr>
    </w:div>
    <w:div w:id="999233625">
      <w:bodyDiv w:val="1"/>
      <w:marLeft w:val="0"/>
      <w:marRight w:val="0"/>
      <w:marTop w:val="0"/>
      <w:marBottom w:val="0"/>
      <w:divBdr>
        <w:top w:val="none" w:sz="0" w:space="0" w:color="auto"/>
        <w:left w:val="none" w:sz="0" w:space="0" w:color="auto"/>
        <w:bottom w:val="none" w:sz="0" w:space="0" w:color="auto"/>
        <w:right w:val="none" w:sz="0" w:space="0" w:color="auto"/>
      </w:divBdr>
    </w:div>
    <w:div w:id="1007947153">
      <w:bodyDiv w:val="1"/>
      <w:marLeft w:val="0"/>
      <w:marRight w:val="0"/>
      <w:marTop w:val="0"/>
      <w:marBottom w:val="0"/>
      <w:divBdr>
        <w:top w:val="none" w:sz="0" w:space="0" w:color="auto"/>
        <w:left w:val="none" w:sz="0" w:space="0" w:color="auto"/>
        <w:bottom w:val="none" w:sz="0" w:space="0" w:color="auto"/>
        <w:right w:val="none" w:sz="0" w:space="0" w:color="auto"/>
      </w:divBdr>
    </w:div>
    <w:div w:id="1171915570">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277323980">
      <w:bodyDiv w:val="1"/>
      <w:marLeft w:val="0"/>
      <w:marRight w:val="0"/>
      <w:marTop w:val="0"/>
      <w:marBottom w:val="0"/>
      <w:divBdr>
        <w:top w:val="none" w:sz="0" w:space="0" w:color="auto"/>
        <w:left w:val="none" w:sz="0" w:space="0" w:color="auto"/>
        <w:bottom w:val="none" w:sz="0" w:space="0" w:color="auto"/>
        <w:right w:val="none" w:sz="0" w:space="0" w:color="auto"/>
      </w:divBdr>
    </w:div>
    <w:div w:id="1320306442">
      <w:bodyDiv w:val="1"/>
      <w:marLeft w:val="0"/>
      <w:marRight w:val="0"/>
      <w:marTop w:val="0"/>
      <w:marBottom w:val="0"/>
      <w:divBdr>
        <w:top w:val="none" w:sz="0" w:space="0" w:color="auto"/>
        <w:left w:val="none" w:sz="0" w:space="0" w:color="auto"/>
        <w:bottom w:val="none" w:sz="0" w:space="0" w:color="auto"/>
        <w:right w:val="none" w:sz="0" w:space="0" w:color="auto"/>
      </w:divBdr>
    </w:div>
    <w:div w:id="1329212687">
      <w:bodyDiv w:val="1"/>
      <w:marLeft w:val="0"/>
      <w:marRight w:val="0"/>
      <w:marTop w:val="0"/>
      <w:marBottom w:val="0"/>
      <w:divBdr>
        <w:top w:val="none" w:sz="0" w:space="0" w:color="auto"/>
        <w:left w:val="none" w:sz="0" w:space="0" w:color="auto"/>
        <w:bottom w:val="none" w:sz="0" w:space="0" w:color="auto"/>
        <w:right w:val="none" w:sz="0" w:space="0" w:color="auto"/>
      </w:divBdr>
    </w:div>
    <w:div w:id="1385563883">
      <w:bodyDiv w:val="1"/>
      <w:marLeft w:val="0"/>
      <w:marRight w:val="0"/>
      <w:marTop w:val="0"/>
      <w:marBottom w:val="0"/>
      <w:divBdr>
        <w:top w:val="none" w:sz="0" w:space="0" w:color="auto"/>
        <w:left w:val="none" w:sz="0" w:space="0" w:color="auto"/>
        <w:bottom w:val="none" w:sz="0" w:space="0" w:color="auto"/>
        <w:right w:val="none" w:sz="0" w:space="0" w:color="auto"/>
      </w:divBdr>
    </w:div>
    <w:div w:id="1531801219">
      <w:bodyDiv w:val="1"/>
      <w:marLeft w:val="0"/>
      <w:marRight w:val="0"/>
      <w:marTop w:val="0"/>
      <w:marBottom w:val="0"/>
      <w:divBdr>
        <w:top w:val="none" w:sz="0" w:space="0" w:color="auto"/>
        <w:left w:val="none" w:sz="0" w:space="0" w:color="auto"/>
        <w:bottom w:val="none" w:sz="0" w:space="0" w:color="auto"/>
        <w:right w:val="none" w:sz="0" w:space="0" w:color="auto"/>
      </w:divBdr>
    </w:div>
    <w:div w:id="1929608616">
      <w:bodyDiv w:val="1"/>
      <w:marLeft w:val="0"/>
      <w:marRight w:val="0"/>
      <w:marTop w:val="0"/>
      <w:marBottom w:val="0"/>
      <w:divBdr>
        <w:top w:val="none" w:sz="0" w:space="0" w:color="auto"/>
        <w:left w:val="none" w:sz="0" w:space="0" w:color="auto"/>
        <w:bottom w:val="none" w:sz="0" w:space="0" w:color="auto"/>
        <w:right w:val="none" w:sz="0" w:space="0" w:color="auto"/>
      </w:divBdr>
    </w:div>
    <w:div w:id="1948079255">
      <w:bodyDiv w:val="1"/>
      <w:marLeft w:val="0"/>
      <w:marRight w:val="0"/>
      <w:marTop w:val="0"/>
      <w:marBottom w:val="0"/>
      <w:divBdr>
        <w:top w:val="none" w:sz="0" w:space="0" w:color="auto"/>
        <w:left w:val="none" w:sz="0" w:space="0" w:color="auto"/>
        <w:bottom w:val="none" w:sz="0" w:space="0" w:color="auto"/>
        <w:right w:val="none" w:sz="0" w:space="0" w:color="auto"/>
      </w:divBdr>
    </w:div>
    <w:div w:id="2056391947">
      <w:bodyDiv w:val="1"/>
      <w:marLeft w:val="0"/>
      <w:marRight w:val="0"/>
      <w:marTop w:val="0"/>
      <w:marBottom w:val="0"/>
      <w:divBdr>
        <w:top w:val="none" w:sz="0" w:space="0" w:color="auto"/>
        <w:left w:val="none" w:sz="0" w:space="0" w:color="auto"/>
        <w:bottom w:val="none" w:sz="0" w:space="0" w:color="auto"/>
        <w:right w:val="none" w:sz="0" w:space="0" w:color="auto"/>
      </w:divBdr>
    </w:div>
    <w:div w:id="2108773951">
      <w:bodyDiv w:val="1"/>
      <w:marLeft w:val="0"/>
      <w:marRight w:val="0"/>
      <w:marTop w:val="0"/>
      <w:marBottom w:val="0"/>
      <w:divBdr>
        <w:top w:val="none" w:sz="0" w:space="0" w:color="auto"/>
        <w:left w:val="none" w:sz="0" w:space="0" w:color="auto"/>
        <w:bottom w:val="none" w:sz="0" w:space="0" w:color="auto"/>
        <w:right w:val="none" w:sz="0" w:space="0" w:color="auto"/>
      </w:divBdr>
    </w:div>
    <w:div w:id="2115661192">
      <w:bodyDiv w:val="1"/>
      <w:marLeft w:val="0"/>
      <w:marRight w:val="0"/>
      <w:marTop w:val="0"/>
      <w:marBottom w:val="0"/>
      <w:divBdr>
        <w:top w:val="none" w:sz="0" w:space="0" w:color="auto"/>
        <w:left w:val="none" w:sz="0" w:space="0" w:color="auto"/>
        <w:bottom w:val="none" w:sz="0" w:space="0" w:color="auto"/>
        <w:right w:val="none" w:sz="0" w:space="0" w:color="auto"/>
      </w:divBdr>
    </w:div>
    <w:div w:id="21275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 Walshaw</cp:lastModifiedBy>
  <cp:revision>40</cp:revision>
  <dcterms:created xsi:type="dcterms:W3CDTF">2019-11-28T14:40:00Z</dcterms:created>
  <dcterms:modified xsi:type="dcterms:W3CDTF">2023-03-16T12:16:00Z</dcterms:modified>
</cp:coreProperties>
</file>