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r>
        <w:rPr>
          <w:b/>
          <w:bCs/>
          <w:color w:val="7C3AED"/>
          <w:spacing w:val="60"/>
          <w:sz w:val="28"/>
          <w:szCs w:val="28"/>
        </w:rPr>
        <w:t xml:space="preserve">VOCAL COACH</w:t>
      </w:r>
    </w:p>
    <w:p>
      <w:pPr>
        <w:spacing w:after="120" w:before="120"/>
      </w:pPr>
      <w:r>
        <w:rPr>
          <w:b/>
          <w:bCs/>
          <w:color w:val="1F2937"/>
          <w:sz w:val="56"/>
          <w:szCs w:val="56"/>
        </w:rPr>
        <w:t xml:space="preserve">Architecture &amp; Design Document</w:t>
      </w:r>
    </w:p>
    <w:p>
      <w:pPr>
        <w:pBdr>
          <w:bottom w:val="single" w:color="7C3AED" w:sz="12" w:space="8"/>
        </w:pBdr>
        <w:spacing w:after="360"/>
      </w:pPr>
      <w:r>
        <w:rPr>
          <w:color w:val="6B7280"/>
          <w:sz w:val="28"/>
          <w:szCs w:val="28"/>
        </w:rPr>
        <w:t xml:space="preserve">A real-time singing trainer for Windows and iPhone, built on .NET 10 MAUI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Version</w:t>
            </w:r>
          </w:p>
        </w:tc>
        <w:tc>
          <w:tcPr>
            <w:tcW w:type="dxa" w:w="71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1.0</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Date</w:t>
            </w:r>
          </w:p>
        </w:tc>
        <w:tc>
          <w:tcPr>
            <w:tcW w:type="dxa" w:w="71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October 2, 2026</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Author</w:t>
            </w:r>
          </w:p>
        </w:tc>
        <w:tc>
          <w:tcPr>
            <w:tcW w:type="dxa" w:w="71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John Apolloni</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Status</w:t>
            </w:r>
          </w:p>
        </w:tc>
        <w:tc>
          <w:tcPr>
            <w:tcW w:type="dxa" w:w="71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Reflects the code in </w:t>
            </w:r>
            <w:r>
              <w:rPr>
                <w:rFonts w:ascii="Consolas" w:cs="Consolas" w:eastAsia="Consolas" w:hAnsi="Consolas"/>
                <w:color w:val="4C1D95"/>
                <w:sz w:val="19"/>
                <w:szCs w:val="19"/>
              </w:rPr>
              <w:t xml:space="preserve">VocalCoach.slnx</w:t>
            </w:r>
            <w:r>
              <w:t xml:space="preserve"> (Core, App, Core.Tests)</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Repository</w:t>
            </w:r>
          </w:p>
        </w:tc>
        <w:tc>
          <w:tcPr>
            <w:tcW w:type="dxa" w:w="71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C:\Users\johna\source\repos\VocalCoach</w:t>
            </w:r>
          </w:p>
        </w:tc>
      </w:tr>
    </w:tbl>
    <w:p>
      <w:r>
        <w:br w:type="page"/>
      </w:r>
    </w:p>
    <w:p>
      <w:pPr>
        <w:spacing w:after="200"/>
      </w:pPr>
      <w:r>
        <w:rPr>
          <w:b/>
          <w:bCs/>
          <w:color w:val="5B21B6"/>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1. Application summary</w:t>
      </w:r>
    </w:p>
    <w:p>
      <w:pPr>
        <w:spacing w:after="120" w:line="276"/>
      </w:pPr>
      <w:r>
        <w:rPr>
          <w:b/>
          <w:bCs/>
        </w:rPr>
        <w:t xml:space="preserve">Vocal Coach</w:t>
      </w:r>
      <w:r>
        <w:t xml:space="preserve"> helps people develop their singing voice. It listens through the microphone, works out the pitch being sung about 43 times a second, and shows it against the target notes on a scrolling graph, so the singer can see at once whether they are sharp, flat or in tune. Around that live feedback the app wraps what a voice teacher would provide: structured exercises, coaching advice, a daily practice routine and a record of progress.</w:t>
      </w:r>
    </w:p>
    <w:p>
      <w:pPr>
        <w:spacing w:after="120" w:line="276"/>
      </w:pPr>
      <w:r>
        <w:t xml:space="preserve">It is written in C# on </w:t>
      </w:r>
      <w:r>
        <w:rPr>
          <w:b/>
          <w:bCs/>
        </w:rPr>
        <w:t xml:space="preserve">.NET 10 MAUI</w:t>
      </w:r>
      <w:r>
        <w:t xml:space="preserve">. The same code base builds for </w:t>
      </w:r>
      <w:r>
        <w:rPr>
          <w:b/>
          <w:bCs/>
        </w:rPr>
        <w:t xml:space="preserve">Windows</w:t>
      </w:r>
      <w:r>
        <w:t xml:space="preserve">, used for development and testing today, and </w:t>
      </w:r>
      <w:r>
        <w:rPr>
          <w:b/>
          <w:bCs/>
        </w:rPr>
        <w:t xml:space="preserve">iOS</w:t>
      </w:r>
      <w:r>
        <w:t xml:space="preserve">, the intended release platform. All singing, scoring and coaching logic lives in a platform-independent library, so moving to iPhone means supplying only an audio adapter, and that adapter is already written.</w:t>
      </w:r>
    </w:p>
    <w:p>
      <w:pPr>
        <w:pStyle w:val="Heading2"/>
      </w:pPr>
      <w:r>
        <w:t xml:space="preserve">1.1 What the singer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Feature</w:t>
            </w:r>
          </w:p>
        </w:tc>
        <w:tc>
          <w:tcPr>
            <w:tcW w:type="dxa" w:w="696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What it does</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Guided practice</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Ten exercises, from warm-up hums and lip trills through arpeggios, interval leaps, staccato and sirens, to cool-down slides. The app plays each pattern ("Listen"), the singer repeats it ("Sing"), and it moves up a semitone each time within the singer's comfortable range.</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Visual pitch feedback</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A piano-roll graph scrolls the target notes toward a "now" line while the singer's voice draws a coloured line: green on pitch, amber close, red off. Each target bar is exactly as thick as the allowed tolerance. A tuner needle shows cents sharp or flat.</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Live coaching cues</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Short instructions while singing, such as "A touch flat — lift slightly" or "On pitch — hold it there!".</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Post-exercise coaching</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A 0–100 score, accuracy, average offset and steadiness, a dot for every note, and two to four specific tips covering flat or sharp tendencies, wobble, scooping, octave errors and weak registers.</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Today's practice</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A daily routine of warm-up, then the two weakest or untried exercises, then cool-down, plus a day streak.</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Range finder</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The singer holds their lowest and highest comfortable notes. The app suggests a voice type and fits every exercise to that range.</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Tuner &amp; match mode</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Free singing with live pitch, plus an ear-training drill: play a reference note and match it.</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Progress &amp; lessons</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Score chart and history, and short lessons on breathing, posture, ear training, resonance, registers and vocal health.</w:t>
            </w:r>
          </w:p>
        </w:tc>
      </w:tr>
    </w:tbl>
    <w:p>
      <w:pPr>
        <w:spacing w:after="120"/>
      </w:pPr>
    </w:p>
    <w:p>
      <w:pPr>
        <w:pStyle w:val="Heading2"/>
      </w:pPr>
      <w:r>
        <w:t xml:space="preserve">1.2 Technology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Concern</w:t>
            </w:r>
          </w:p>
        </w:tc>
        <w:tc>
          <w:tcPr>
            <w:tcW w:type="dxa" w:w="696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Choice</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Language / runtime</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C# 13, .NET 10</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UI framework</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.NET MAUI single project, pages built in C#, </w:t>
            </w:r>
            <w:r>
              <w:rPr>
                <w:rFonts w:ascii="Consolas" w:cs="Consolas" w:eastAsia="Consolas" w:hAnsi="Consolas"/>
                <w:color w:val="4C1D95"/>
                <w:sz w:val="19"/>
                <w:szCs w:val="19"/>
              </w:rPr>
              <w:t xml:space="preserve">GraphicsView</w:t>
            </w:r>
            <w:r>
              <w:t xml:space="preserve"> drawables for real-time graphics</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Targets</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net10.0-windows10.0.19041.0</w:t>
            </w:r>
            <w:r>
              <w:t xml:space="preserve"> (unpackaged), </w:t>
            </w:r>
            <w:r>
              <w:rPr>
                <w:rFonts w:ascii="Consolas" w:cs="Consolas" w:eastAsia="Consolas" w:hAnsi="Consolas"/>
                <w:color w:val="4C1D95"/>
                <w:sz w:val="19"/>
                <w:szCs w:val="19"/>
              </w:rPr>
              <w:t xml:space="preserve">net10.0-ios</w:t>
            </w:r>
            <w:r>
              <w:t xml:space="preserve"> (iOS 15+)</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Pitch detection</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YIN algorithm, SIMD-accelerated, median-of-3 smoothing: 0.33 ms per analysis frame (Release)</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Audio I/O</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Windows: NAudio (WaveIn / WaveOut). iOS: AVAudioEngine with a PlayAndRecord session</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Persistence</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JSON files in </w:t>
            </w:r>
            <w:r>
              <w:rPr>
                <w:rFonts w:ascii="Consolas" w:cs="Consolas" w:eastAsia="Consolas" w:hAnsi="Consolas"/>
                <w:color w:val="4C1D95"/>
                <w:sz w:val="19"/>
                <w:szCs w:val="19"/>
              </w:rPr>
              <w:t xml:space="preserve">FileSystem.AppDataDirectory</w:t>
            </w:r>
            <w:r>
              <w:t xml:space="preserve"> (System.Text.Json)</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Testing</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xUnit, 25 tests on the Core library; a debug loopback audio rig for end-to-end checks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C3AED" w:sz="24"/>
              <w:bottom w:val="none"/>
              <w:right w:val="none"/>
            </w:tcBorders>
            <w:shd w:fill="F5F3FF" w:color="auto" w:val="clear"/>
            <w:tcMar>
              <w:top w:type="dxa" w:w="120"/>
              <w:left w:type="dxa" w:w="200"/>
              <w:bottom w:type="dxa" w:w="120"/>
              <w:right w:type="dxa" w:w="200"/>
            </w:tcMar>
          </w:tcPr>
          <w:p>
            <w:pPr>
              <w:spacing w:after="60"/>
            </w:pPr>
            <w:r>
              <w:rPr>
                <w:b/>
                <w:bCs/>
                <w:color w:val="5B21B6"/>
              </w:rPr>
              <w:t xml:space="preserve">Design in one sentence</w:t>
            </w:r>
          </w:p>
          <w:p>
            <w:pPr>
              <w:spacing w:after="0" w:line="276"/>
            </w:pPr>
            <w:r>
              <w:t xml:space="preserve">A pure, testable </w:t>
            </w:r>
            <w:r>
              <w:rPr>
                <w:b/>
                <w:bCs/>
              </w:rPr>
              <w:t xml:space="preserve">domain core</w:t>
            </w:r>
            <w:r>
              <w:t xml:space="preserve"> (pitch, music, exercises, scoring, coaching, progress) sits beneath a thin </w:t>
            </w:r>
            <w:r>
              <w:rPr>
                <w:b/>
                <w:bCs/>
              </w:rPr>
              <w:t xml:space="preserve">MAUI presentation layer</w:t>
            </w:r>
            <w:r>
              <w:t xml:space="preserve">; the only platform-specific code is two small </w:t>
            </w:r>
            <w:r>
              <w:rPr>
                <w:b/>
                <w:bCs/>
              </w:rPr>
              <w:t xml:space="preserve">audio adapters</w:t>
            </w:r>
            <w:r>
              <w:t xml:space="preserve"> behind the </w:t>
            </w:r>
            <w:r>
              <w:rPr>
                <w:rFonts w:ascii="Consolas" w:cs="Consolas" w:eastAsia="Consolas" w:hAnsi="Consolas"/>
                <w:color w:val="4C1D95"/>
                <w:sz w:val="19"/>
                <w:szCs w:val="19"/>
              </w:rPr>
              <w:t xml:space="preserve">IAudioInput</w:t>
            </w:r>
            <w:r>
              <w:t xml:space="preserve"> and </w:t>
            </w:r>
            <w:r>
              <w:rPr>
                <w:rFonts w:ascii="Consolas" w:cs="Consolas" w:eastAsia="Consolas" w:hAnsi="Consolas"/>
                <w:color w:val="4C1D95"/>
                <w:sz w:val="19"/>
                <w:szCs w:val="19"/>
              </w:rPr>
              <w:t xml:space="preserve">IAudioPlayer</w:t>
            </w:r>
            <w:r>
              <w:t xml:space="preserve"> interfaces.</w:t>
            </w:r>
          </w:p>
        </w:tc>
      </w:tr>
    </w:tbl>
    <w:p>
      <w:r>
        <w:br w:type="page"/>
      </w:r>
    </w:p>
    <w:p>
      <w:pPr>
        <w:pStyle w:val="Heading1"/>
      </w:pPr>
      <w:r>
        <w:t xml:space="preserve">2. Goals and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Goal</w:t>
            </w:r>
          </w:p>
        </w:tc>
        <w:tc>
          <w:tcPr>
            <w:tcW w:type="dxa" w:w="696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How the design meets it</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Portable to iPhone</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All logic is in </w:t>
            </w:r>
            <w:r>
              <w:rPr>
                <w:rFonts w:ascii="Consolas" w:cs="Consolas" w:eastAsia="Consolas" w:hAnsi="Consolas"/>
                <w:color w:val="4C1D95"/>
                <w:sz w:val="19"/>
                <w:szCs w:val="19"/>
              </w:rPr>
              <w:t xml:space="preserve">VocalCoach.Core</w:t>
            </w:r>
            <w:r>
              <w:t xml:space="preserve">, a plain </w:t>
            </w:r>
            <w:r>
              <w:rPr>
                <w:rFonts w:ascii="Consolas" w:cs="Consolas" w:eastAsia="Consolas" w:hAnsi="Consolas"/>
                <w:color w:val="4C1D95"/>
                <w:sz w:val="19"/>
                <w:szCs w:val="19"/>
              </w:rPr>
              <w:t xml:space="preserve">net10.0</w:t>
            </w:r>
            <w:r>
              <w:t xml:space="preserve"> library with no UI or OS references. Platform code is limited to </w:t>
            </w:r>
            <w:r>
              <w:rPr>
                <w:rFonts w:ascii="Consolas" w:cs="Consolas" w:eastAsia="Consolas" w:hAnsi="Consolas"/>
                <w:color w:val="4C1D95"/>
                <w:sz w:val="19"/>
                <w:szCs w:val="19"/>
              </w:rPr>
              <w:t xml:space="preserve">Platforms/Windows/WindowsAudio.cs</w:t>
            </w:r>
            <w:r>
              <w:t xml:space="preserve"> and </w:t>
            </w:r>
            <w:r>
              <w:rPr>
                <w:rFonts w:ascii="Consolas" w:cs="Consolas" w:eastAsia="Consolas" w:hAnsi="Consolas"/>
                <w:color w:val="4C1D95"/>
                <w:sz w:val="19"/>
                <w:szCs w:val="19"/>
              </w:rPr>
              <w:t xml:space="preserve">Platforms/iOS/IosAudio.cs</w:t>
            </w:r>
            <w:r>
              <w:t xml:space="preserve">. The UI uses an iPhone-style bottom tab bar and phone-shaped window proportions.</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Real-time feedback</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Pitch is analysed on the audio thread, about every 23 ms, with an allocation-free, vectorised YIN. The UI redraws at 60 Hz. Audio timestamps come from the sample clock, so scoring is not affected by UI jitter.</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Musically correct coaching</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Exercises follow standard voice-teaching practice: demonstrate, repeat, ascend by semitones and stay within the comfortable range. Scoring forgives the natural onset of a note and separates in-tune, steady and clean-onset singing.</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Testable</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The session timeline, scorer and coach are pure functions of time and samples, so tests feed synthetic pitch data and check scores and advice deterministically. An end-to-end test runs synthesised audio through the real tracker.</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Private by default</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Audio is processed in memory and never stored or sent anywhere. Only scores and settings are saved, locally. The iOS permission text says so.</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Robust</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Unhandled exceptions are logged to </w:t>
            </w:r>
            <w:r>
              <w:rPr>
                <w:rFonts w:ascii="Consolas" w:cs="Consolas" w:eastAsia="Consolas" w:hAnsi="Consolas"/>
                <w:color w:val="4C1D95"/>
                <w:sz w:val="19"/>
                <w:szCs w:val="19"/>
              </w:rPr>
              <w:t xml:space="preserve">crash.log</w:t>
            </w:r>
            <w:r>
              <w:t xml:space="preserve">. JSON writes are atomic (write to a temporary file, then move). A corrupt file is preserved and the app starts with defaults.</w:t>
            </w:r>
          </w:p>
        </w:tc>
      </w:tr>
    </w:tbl>
    <w:p>
      <w:r>
        <w:br w:type="page"/>
      </w:r>
    </w:p>
    <w:p>
      <w:pPr>
        <w:pStyle w:val="Heading1"/>
      </w:pPr>
      <w:r>
        <w:t xml:space="preserve">3. System architecture</w:t>
      </w:r>
    </w:p>
    <w:p>
      <w:pPr>
        <w:spacing w:after="120" w:line="276"/>
      </w:pPr>
      <w:r>
        <w:t xml:space="preserve">The solution is layered. Dependencies point downward only: presentation depends on services and the core, services depend on the core and on the audio interfaces, and platform adapters implement those interfaces. The core depends on nothing but the .NET base library.</w:t>
      </w:r>
    </w:p>
    <w:p>
      <w:pPr>
        <w:keepNext/>
        <w:spacing w:after="60" w:before="120"/>
        <w:jc w:val="center"/>
      </w:pPr>
      <w:r>
        <w:drawing>
          <wp:inline distT="0" distB="0" distL="0" distR="0">
            <wp:extent cx="5943600" cy="4419600"/>
            <wp:effectExtent t="0" r="0" b="0" l="0"/>
            <wp:docPr id="1" name="architecture.png" descr="Layered architecture of Vocal Coach." title="Layered architecture of Vocal C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419600"/>
                    </a:xfrm>
                    <a:prstGeom prst="rect">
                      <a:avLst/>
                    </a:prstGeom>
                  </pic:spPr>
                </pic:pic>
              </a:graphicData>
            </a:graphic>
          </wp:inline>
        </w:drawing>
      </w:r>
    </w:p>
    <w:p>
      <w:pPr>
        <w:spacing w:after="240"/>
        <w:jc w:val="center"/>
      </w:pPr>
      <w:r>
        <w:rPr>
          <w:b/>
          <w:bCs/>
          <w:color w:val="5B21B6"/>
          <w:sz w:val="19"/>
          <w:szCs w:val="19"/>
        </w:rPr>
        <w:t xml:space="preserve">Figure 1. </w:t>
      </w:r>
      <w:r>
        <w:rPr>
          <w:i/>
          <w:iCs/>
          <w:color w:val="6B7280"/>
          <w:sz w:val="19"/>
          <w:szCs w:val="19"/>
        </w:rPr>
        <w:t xml:space="preserve">Layered architecture of Vocal Coach.</w:t>
      </w:r>
    </w:p>
    <w:p>
      <w:pPr>
        <w:pStyle w:val="Heading2"/>
      </w:pPr>
      <w:r>
        <w:t xml:space="preserve">3.1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Layer</w:t>
            </w:r>
          </w:p>
        </w:tc>
        <w:tc>
          <w:tcPr>
            <w:tcW w:type="dxa" w:w="340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Contents</w:t>
            </w:r>
          </w:p>
        </w:tc>
        <w:tc>
          <w:tcPr>
            <w:tcW w:type="dxa" w:w="376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Responsibility</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Presentation</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8 pages, </w:t>
            </w:r>
            <w:r>
              <w:rPr>
                <w:rFonts w:ascii="Consolas" w:cs="Consolas" w:eastAsia="Consolas" w:hAnsi="Consolas"/>
                <w:color w:val="4C1D95"/>
                <w:sz w:val="19"/>
                <w:szCs w:val="19"/>
              </w:rPr>
              <w:t xml:space="preserve">AppShell</w:t>
            </w:r>
            <w:r>
              <w:t xml:space="preserve">, 3 drawables, </w:t>
            </w:r>
            <w:r>
              <w:rPr>
                <w:rFonts w:ascii="Consolas" w:cs="Consolas" w:eastAsia="Consolas" w:hAnsi="Consolas"/>
                <w:color w:val="4C1D95"/>
                <w:sz w:val="19"/>
                <w:szCs w:val="19"/>
              </w:rPr>
              <w:t xml:space="preserve">Theme</w:t>
            </w:r>
            <w:r>
              <w:t xml:space="preserve"> / </w:t>
            </w:r>
            <w:r>
              <w:rPr>
                <w:rFonts w:ascii="Consolas" w:cs="Consolas" w:eastAsia="Consolas" w:hAnsi="Consolas"/>
                <w:color w:val="4C1D95"/>
                <w:sz w:val="19"/>
                <w:szCs w:val="19"/>
              </w:rPr>
              <w:t xml:space="preserve">Ui</w:t>
            </w:r>
          </w:p>
        </w:tc>
        <w:tc>
          <w:tcPr>
            <w:tcW w:type="dxa" w:w="3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Navigation, layout, 60 Hz rendering of pitch feedback, the frame loop that drives a practice session</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Services &amp; abstraction</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MauiProgram</w:t>
            </w:r>
            <w:r>
              <w:t xml:space="preserve">, </w:t>
            </w:r>
            <w:r>
              <w:rPr>
                <w:rFonts w:ascii="Consolas" w:cs="Consolas" w:eastAsia="Consolas" w:hAnsi="Consolas"/>
                <w:color w:val="4C1D95"/>
                <w:sz w:val="19"/>
                <w:szCs w:val="19"/>
              </w:rPr>
              <w:t xml:space="preserve">PitchEngine</w:t>
            </w:r>
            <w:r>
              <w:t xml:space="preserve">, </w:t>
            </w:r>
            <w:r>
              <w:rPr>
                <w:rFonts w:ascii="Consolas" w:cs="Consolas" w:eastAsia="Consolas" w:hAnsi="Consolas"/>
                <w:color w:val="4C1D95"/>
                <w:sz w:val="19"/>
                <w:szCs w:val="19"/>
              </w:rPr>
              <w:t xml:space="preserve">IAudioInput</w:t>
            </w:r>
            <w:r>
              <w:t xml:space="preserve">, </w:t>
            </w:r>
            <w:r>
              <w:rPr>
                <w:rFonts w:ascii="Consolas" w:cs="Consolas" w:eastAsia="Consolas" w:hAnsi="Consolas"/>
                <w:color w:val="4C1D95"/>
                <w:sz w:val="19"/>
                <w:szCs w:val="19"/>
              </w:rPr>
              <w:t xml:space="preserve">IAudioPlayer</w:t>
            </w:r>
            <w:r>
              <w:t xml:space="preserve">, </w:t>
            </w:r>
            <w:r>
              <w:rPr>
                <w:rFonts w:ascii="Consolas" w:cs="Consolas" w:eastAsia="Consolas" w:hAnsi="Consolas"/>
                <w:color w:val="4C1D95"/>
                <w:sz w:val="19"/>
                <w:szCs w:val="19"/>
              </w:rPr>
              <w:t xml:space="preserve">CrashLog</w:t>
            </w:r>
          </w:p>
        </w:tc>
        <w:tc>
          <w:tcPr>
            <w:tcW w:type="dxa" w:w="3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Dependency-injection composition, bridging the audio thread to the UI thread, isolating the platform</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Platform adapters</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WindowsAudio*</w:t>
            </w:r>
            <w:r>
              <w:t xml:space="preserve">, </w:t>
            </w:r>
            <w:r>
              <w:rPr>
                <w:rFonts w:ascii="Consolas" w:cs="Consolas" w:eastAsia="Consolas" w:hAnsi="Consolas"/>
                <w:color w:val="4C1D95"/>
                <w:sz w:val="19"/>
                <w:szCs w:val="19"/>
              </w:rPr>
              <w:t xml:space="preserve">IosAudio*</w:t>
            </w:r>
            <w:r>
              <w:t xml:space="preserve">, </w:t>
            </w:r>
            <w:r>
              <w:rPr>
                <w:rFonts w:ascii="Consolas" w:cs="Consolas" w:eastAsia="Consolas" w:hAnsi="Consolas"/>
                <w:color w:val="4C1D95"/>
                <w:sz w:val="19"/>
                <w:szCs w:val="19"/>
              </w:rPr>
              <w:t xml:space="preserve">LoopbackAudio</w:t>
            </w:r>
            <w:r>
              <w:t xml:space="preserve"> (DEBUG)</w:t>
            </w:r>
          </w:p>
        </w:tc>
        <w:tc>
          <w:tcPr>
            <w:tcW w:type="dxa" w:w="3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Microphone capture and buffer playback on each OS</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Domain core</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Audio, Music, Exercises, Practice, Coaching, Voice, Progress</w:t>
            </w:r>
          </w:p>
        </w:tc>
        <w:tc>
          <w:tcPr>
            <w:tcW w:type="dxa" w:w="3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All singing knowledge and logic, fully unit-tested</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Device &amp; OS</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Microphone, speaker, display, app-data folder</w:t>
            </w:r>
          </w:p>
        </w:tc>
        <w:tc>
          <w:tcPr>
            <w:tcW w:type="dxa" w:w="3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Hardware and storage</w:t>
            </w:r>
          </w:p>
        </w:tc>
      </w:tr>
    </w:tbl>
    <w:p>
      <w:pPr>
        <w:spacing w:after="120"/>
      </w:pPr>
    </w:p>
    <w:p>
      <w:pPr>
        <w:pStyle w:val="Heading2"/>
      </w:pPr>
      <w:r>
        <w:t xml:space="preserve">3.2 Projects and folders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Project / folder</w:t>
            </w:r>
          </w:p>
        </w:tc>
        <w:tc>
          <w:tcPr>
            <w:tcW w:type="dxa" w:w="596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Purpose</w:t>
            </w:r>
          </w:p>
        </w:tc>
      </w:tr>
      <w:t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src/VocalCoach.Core/Audio</w:t>
            </w:r>
          </w:p>
        </w:tc>
        <w:tc>
          <w:tcPr>
            <w:tcW w:type="dxa" w:w="5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YinPitchDetector</w:t>
            </w:r>
            <w:r>
              <w:t xml:space="preserve">, </w:t>
            </w:r>
            <w:r>
              <w:rPr>
                <w:rFonts w:ascii="Consolas" w:cs="Consolas" w:eastAsia="Consolas" w:hAnsi="Consolas"/>
                <w:color w:val="4C1D95"/>
                <w:sz w:val="19"/>
                <w:szCs w:val="19"/>
              </w:rPr>
              <w:t xml:space="preserve">PitchTracker</w:t>
            </w:r>
            <w:r>
              <w:t xml:space="preserve">, </w:t>
            </w:r>
            <w:r>
              <w:rPr>
                <w:rFonts w:ascii="Consolas" w:cs="Consolas" w:eastAsia="Consolas" w:hAnsi="Consolas"/>
                <w:color w:val="4C1D95"/>
                <w:sz w:val="19"/>
                <w:szCs w:val="19"/>
              </w:rPr>
              <w:t xml:space="preserve">PitchSample</w:t>
            </w:r>
            <w:r>
              <w:t xml:space="preserve">, </w:t>
            </w:r>
            <w:r>
              <w:rPr>
                <w:rFonts w:ascii="Consolas" w:cs="Consolas" w:eastAsia="Consolas" w:hAnsi="Consolas"/>
                <w:color w:val="4C1D95"/>
                <w:sz w:val="19"/>
                <w:szCs w:val="19"/>
              </w:rPr>
              <w:t xml:space="preserve">ToneSynth</w:t>
            </w:r>
          </w:p>
        </w:tc>
      </w:tr>
      <w:t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src/VocalCoach.Core/Music</w:t>
            </w:r>
          </w:p>
        </w:tc>
        <w:tc>
          <w:tcPr>
            <w:tcW w:type="dxa" w:w="5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NoteMath</w:t>
            </w:r>
            <w:r>
              <w:t xml:space="preserve">: MIDI, frequency, cents and note-name conversions</w:t>
            </w:r>
          </w:p>
        </w:tc>
      </w:tr>
      <w:t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src/VocalCoach.Core/Exercises</w:t>
            </w:r>
          </w:p>
        </w:tc>
        <w:tc>
          <w:tcPr>
            <w:tcW w:type="dxa" w:w="5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Exercise</w:t>
            </w:r>
            <w:r>
              <w:t xml:space="preserve">, </w:t>
            </w:r>
            <w:r>
              <w:rPr>
                <w:rFonts w:ascii="Consolas" w:cs="Consolas" w:eastAsia="Consolas" w:hAnsi="Consolas"/>
                <w:color w:val="4C1D95"/>
                <w:sz w:val="19"/>
                <w:szCs w:val="19"/>
              </w:rPr>
              <w:t xml:space="preserve">PatternStep</w:t>
            </w:r>
            <w:r>
              <w:t xml:space="preserve">, </w:t>
            </w:r>
            <w:r>
              <w:rPr>
                <w:rFonts w:ascii="Consolas" w:cs="Consolas" w:eastAsia="Consolas" w:hAnsi="Consolas"/>
                <w:color w:val="4C1D95"/>
                <w:sz w:val="19"/>
                <w:szCs w:val="19"/>
              </w:rPr>
              <w:t xml:space="preserve">ExerciseLibrary</w:t>
            </w:r>
            <w:r>
              <w:t xml:space="preserve"> (the catalogue)</w:t>
            </w:r>
          </w:p>
        </w:tc>
      </w:tr>
      <w:t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src/VocalCoach.Core/Practice</w:t>
            </w:r>
          </w:p>
        </w:tc>
        <w:tc>
          <w:tcPr>
            <w:tcW w:type="dxa" w:w="5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SessionPlan</w:t>
            </w:r>
            <w:r>
              <w:t xml:space="preserve">, </w:t>
            </w:r>
            <w:r>
              <w:rPr>
                <w:rFonts w:ascii="Consolas" w:cs="Consolas" w:eastAsia="Consolas" w:hAnsi="Consolas"/>
                <w:color w:val="4C1D95"/>
                <w:sz w:val="19"/>
                <w:szCs w:val="19"/>
              </w:rPr>
              <w:t xml:space="preserve">TimedNote</w:t>
            </w:r>
            <w:r>
              <w:t xml:space="preserve">, </w:t>
            </w:r>
            <w:r>
              <w:rPr>
                <w:rFonts w:ascii="Consolas" w:cs="Consolas" w:eastAsia="Consolas" w:hAnsi="Consolas"/>
                <w:color w:val="4C1D95"/>
                <w:sz w:val="19"/>
                <w:szCs w:val="19"/>
              </w:rPr>
              <w:t xml:space="preserve">PracticeSession</w:t>
            </w:r>
            <w:r>
              <w:t xml:space="preserve">, </w:t>
            </w:r>
            <w:r>
              <w:rPr>
                <w:rFonts w:ascii="Consolas" w:cs="Consolas" w:eastAsia="Consolas" w:hAnsi="Consolas"/>
                <w:color w:val="4C1D95"/>
                <w:sz w:val="19"/>
                <w:szCs w:val="19"/>
              </w:rPr>
              <w:t xml:space="preserve">NoteScorer</w:t>
            </w:r>
            <w:r>
              <w:t xml:space="preserve">, </w:t>
            </w:r>
            <w:r>
              <w:rPr>
                <w:rFonts w:ascii="Consolas" w:cs="Consolas" w:eastAsia="Consolas" w:hAnsi="Consolas"/>
                <w:color w:val="4C1D95"/>
                <w:sz w:val="19"/>
                <w:szCs w:val="19"/>
              </w:rPr>
              <w:t xml:space="preserve">SessionSummary</w:t>
            </w:r>
            <w:r>
              <w:t xml:space="preserve">, </w:t>
            </w:r>
            <w:r>
              <w:rPr>
                <w:rFonts w:ascii="Consolas" w:cs="Consolas" w:eastAsia="Consolas" w:hAnsi="Consolas"/>
                <w:color w:val="4C1D95"/>
                <w:sz w:val="19"/>
                <w:szCs w:val="19"/>
              </w:rPr>
              <w:t xml:space="preserve">Difficulty</w:t>
            </w:r>
          </w:p>
        </w:tc>
      </w:tr>
      <w:t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src/VocalCoach.Core/Coaching</w:t>
            </w:r>
          </w:p>
        </w:tc>
        <w:tc>
          <w:tcPr>
            <w:tcW w:type="dxa" w:w="5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CoachingEngine</w:t>
            </w:r>
            <w:r>
              <w:t xml:space="preserve"> (live cues, reviews, routines, tips), </w:t>
            </w:r>
            <w:r>
              <w:rPr>
                <w:rFonts w:ascii="Consolas" w:cs="Consolas" w:eastAsia="Consolas" w:hAnsi="Consolas"/>
                <w:color w:val="4C1D95"/>
                <w:sz w:val="19"/>
                <w:szCs w:val="19"/>
              </w:rPr>
              <w:t xml:space="preserve">Lessons</w:t>
            </w:r>
          </w:p>
        </w:tc>
      </w:tr>
      <w:t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src/VocalCoach.Core/Voice</w:t>
            </w:r>
          </w:p>
        </w:tc>
        <w:tc>
          <w:tcPr>
            <w:tcW w:type="dxa" w:w="5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VoiceType</w:t>
            </w:r>
            <w:r>
              <w:t xml:space="preserve">, </w:t>
            </w:r>
            <w:r>
              <w:rPr>
                <w:rFonts w:ascii="Consolas" w:cs="Consolas" w:eastAsia="Consolas" w:hAnsi="Consolas"/>
                <w:color w:val="4C1D95"/>
                <w:sz w:val="19"/>
                <w:szCs w:val="19"/>
              </w:rPr>
              <w:t xml:space="preserve">VoiceRange</w:t>
            </w:r>
            <w:r>
              <w:t xml:space="preserve">, </w:t>
            </w:r>
            <w:r>
              <w:rPr>
                <w:rFonts w:ascii="Consolas" w:cs="Consolas" w:eastAsia="Consolas" w:hAnsi="Consolas"/>
                <w:color w:val="4C1D95"/>
                <w:sz w:val="19"/>
                <w:szCs w:val="19"/>
              </w:rPr>
              <w:t xml:space="preserve">VoiceTypes</w:t>
            </w:r>
            <w:r>
              <w:t xml:space="preserve">, </w:t>
            </w:r>
            <w:r>
              <w:rPr>
                <w:rFonts w:ascii="Consolas" w:cs="Consolas" w:eastAsia="Consolas" w:hAnsi="Consolas"/>
                <w:color w:val="4C1D95"/>
                <w:sz w:val="19"/>
                <w:szCs w:val="19"/>
              </w:rPr>
              <w:t xml:space="preserve">SteadyNoteCapture</w:t>
            </w:r>
          </w:p>
        </w:tc>
      </w:tr>
      <w:t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src/VocalCoach.Core/Progress</w:t>
            </w:r>
          </w:p>
        </w:tc>
        <w:tc>
          <w:tcPr>
            <w:tcW w:type="dxa" w:w="5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ProgressStore</w:t>
            </w:r>
            <w:r>
              <w:t xml:space="preserve">, </w:t>
            </w:r>
            <w:r>
              <w:rPr>
                <w:rFonts w:ascii="Consolas" w:cs="Consolas" w:eastAsia="Consolas" w:hAnsi="Consolas"/>
                <w:color w:val="4C1D95"/>
                <w:sz w:val="19"/>
                <w:szCs w:val="19"/>
              </w:rPr>
              <w:t xml:space="preserve">UserProfile</w:t>
            </w:r>
            <w:r>
              <w:t xml:space="preserve">, </w:t>
            </w:r>
            <w:r>
              <w:rPr>
                <w:rFonts w:ascii="Consolas" w:cs="Consolas" w:eastAsia="Consolas" w:hAnsi="Consolas"/>
                <w:color w:val="4C1D95"/>
                <w:sz w:val="19"/>
                <w:szCs w:val="19"/>
              </w:rPr>
              <w:t xml:space="preserve">SessionRecord</w:t>
            </w:r>
          </w:p>
        </w:tc>
      </w:tr>
      <w:t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src/VocalCoach.App/Pages</w:t>
            </w:r>
          </w:p>
        </w:tc>
        <w:tc>
          <w:tcPr>
            <w:tcW w:type="dxa" w:w="5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Home, Exercises (+ detail), Practice, Tuner, RangeFinder, Progress, Learn, Settings</w:t>
            </w:r>
          </w:p>
        </w:tc>
      </w:tr>
      <w:t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src/VocalCoach.App/UI</w:t>
            </w:r>
          </w:p>
        </w:tc>
        <w:tc>
          <w:tcPr>
            <w:tcW w:type="dxa" w:w="5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PitchGraphDrawable</w:t>
            </w:r>
            <w:r>
              <w:t xml:space="preserve">, </w:t>
            </w:r>
            <w:r>
              <w:rPr>
                <w:rFonts w:ascii="Consolas" w:cs="Consolas" w:eastAsia="Consolas" w:hAnsi="Consolas"/>
                <w:color w:val="4C1D95"/>
                <w:sz w:val="19"/>
                <w:szCs w:val="19"/>
              </w:rPr>
              <w:t xml:space="preserve">CentsMeterDrawable</w:t>
            </w:r>
            <w:r>
              <w:t xml:space="preserve">, </w:t>
            </w:r>
            <w:r>
              <w:rPr>
                <w:rFonts w:ascii="Consolas" w:cs="Consolas" w:eastAsia="Consolas" w:hAnsi="Consolas"/>
                <w:color w:val="4C1D95"/>
                <w:sz w:val="19"/>
                <w:szCs w:val="19"/>
              </w:rPr>
              <w:t xml:space="preserve">ScoreChartDrawable</w:t>
            </w:r>
            <w:r>
              <w:t xml:space="preserve">, </w:t>
            </w:r>
            <w:r>
              <w:rPr>
                <w:rFonts w:ascii="Consolas" w:cs="Consolas" w:eastAsia="Consolas" w:hAnsi="Consolas"/>
                <w:color w:val="4C1D95"/>
                <w:sz w:val="19"/>
                <w:szCs w:val="19"/>
              </w:rPr>
              <w:t xml:space="preserve">Theme</w:t>
            </w:r>
            <w:r>
              <w:t xml:space="preserve">, </w:t>
            </w:r>
            <w:r>
              <w:rPr>
                <w:rFonts w:ascii="Consolas" w:cs="Consolas" w:eastAsia="Consolas" w:hAnsi="Consolas"/>
                <w:color w:val="4C1D95"/>
                <w:sz w:val="19"/>
                <w:szCs w:val="19"/>
              </w:rPr>
              <w:t xml:space="preserve">Ui</w:t>
            </w:r>
            <w:r>
              <w:t xml:space="preserve"> helpers</w:t>
            </w:r>
          </w:p>
        </w:tc>
      </w:tr>
      <w:t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src/VocalCoach.App/Services</w:t>
            </w:r>
          </w:p>
        </w:tc>
        <w:tc>
          <w:tcPr>
            <w:tcW w:type="dxa" w:w="5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IAudioInput</w:t>
            </w:r>
            <w:r>
              <w:t xml:space="preserve">, </w:t>
            </w:r>
            <w:r>
              <w:rPr>
                <w:rFonts w:ascii="Consolas" w:cs="Consolas" w:eastAsia="Consolas" w:hAnsi="Consolas"/>
                <w:color w:val="4C1D95"/>
                <w:sz w:val="19"/>
                <w:szCs w:val="19"/>
              </w:rPr>
              <w:t xml:space="preserve">IAudioPlayer</w:t>
            </w:r>
            <w:r>
              <w:t xml:space="preserve">, </w:t>
            </w:r>
            <w:r>
              <w:rPr>
                <w:rFonts w:ascii="Consolas" w:cs="Consolas" w:eastAsia="Consolas" w:hAnsi="Consolas"/>
                <w:color w:val="4C1D95"/>
                <w:sz w:val="19"/>
                <w:szCs w:val="19"/>
              </w:rPr>
              <w:t xml:space="preserve">PitchEngine</w:t>
            </w:r>
            <w:r>
              <w:t xml:space="preserve">, </w:t>
            </w:r>
            <w:r>
              <w:rPr>
                <w:rFonts w:ascii="Consolas" w:cs="Consolas" w:eastAsia="Consolas" w:hAnsi="Consolas"/>
                <w:color w:val="4C1D95"/>
                <w:sz w:val="19"/>
                <w:szCs w:val="19"/>
              </w:rPr>
              <w:t xml:space="preserve">LoopbackAudio</w:t>
            </w:r>
          </w:p>
        </w:tc>
      </w:tr>
      <w:t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src/VocalCoach.App/Platforms</w:t>
            </w:r>
          </w:p>
        </w:tc>
        <w:tc>
          <w:tcPr>
            <w:tcW w:type="dxa" w:w="5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Windows and iOS audio adapters, app delegates, Info.plist</w:t>
            </w:r>
          </w:p>
        </w:tc>
      </w:tr>
      <w:t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tests/VocalCoach.Core.Tests</w:t>
            </w:r>
          </w:p>
        </w:tc>
        <w:tc>
          <w:tcPr>
            <w:tcW w:type="dxa" w:w="5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xUnit tests for every Core module</w:t>
            </w:r>
          </w:p>
        </w:tc>
      </w:tr>
    </w:tbl>
    <w:p>
      <w:pPr>
        <w:spacing w:after="120"/>
      </w:pPr>
    </w:p>
    <w:p>
      <w:pPr>
        <w:pStyle w:val="Heading2"/>
      </w:pPr>
      <w:r>
        <w:t xml:space="preserve">3.3 Composition and navigation</w:t>
      </w:r>
    </w:p>
    <w:p>
      <w:pPr>
        <w:spacing w:after="120" w:line="276"/>
      </w:pPr>
      <w:r>
        <w:rPr>
          <w:rFonts w:ascii="Consolas" w:cs="Consolas" w:eastAsia="Consolas" w:hAnsi="Consolas"/>
          <w:color w:val="4C1D95"/>
          <w:sz w:val="19"/>
          <w:szCs w:val="19"/>
        </w:rPr>
        <w:t xml:space="preserve">MauiProgram.CreateMauiApp</w:t>
      </w:r>
      <w:r>
        <w:t xml:space="preserve"> is the composition root. It registers the platform audio adapters chosen at compile time (</w:t>
      </w:r>
      <w:r>
        <w:rPr>
          <w:rFonts w:ascii="Consolas" w:cs="Consolas" w:eastAsia="Consolas" w:hAnsi="Consolas"/>
          <w:color w:val="4C1D95"/>
          <w:sz w:val="19"/>
          <w:szCs w:val="19"/>
        </w:rPr>
        <w:t xml:space="preserve">#if WINDOWS</w:t>
      </w:r>
      <w:r>
        <w:t xml:space="preserve"> / </w:t>
      </w:r>
      <w:r>
        <w:rPr>
          <w:rFonts w:ascii="Consolas" w:cs="Consolas" w:eastAsia="Consolas" w:hAnsi="Consolas"/>
          <w:color w:val="4C1D95"/>
          <w:sz w:val="19"/>
          <w:szCs w:val="19"/>
        </w:rPr>
        <w:t xml:space="preserve">#elif IOS</w:t>
      </w:r>
      <w:r>
        <w:t xml:space="preserve">), or </w:t>
      </w:r>
      <w:r>
        <w:rPr>
          <w:rFonts w:ascii="Consolas" w:cs="Consolas" w:eastAsia="Consolas" w:hAnsi="Consolas"/>
          <w:color w:val="4C1D95"/>
          <w:sz w:val="19"/>
          <w:szCs w:val="19"/>
        </w:rPr>
        <w:t xml:space="preserve">LoopbackAudio</w:t>
      </w:r>
      <w:r>
        <w:t xml:space="preserve"> in Debug builds when </w:t>
      </w:r>
      <w:r>
        <w:rPr>
          <w:rFonts w:ascii="Consolas" w:cs="Consolas" w:eastAsia="Consolas" w:hAnsi="Consolas"/>
          <w:color w:val="4C1D95"/>
          <w:sz w:val="19"/>
          <w:szCs w:val="19"/>
        </w:rPr>
        <w:t xml:space="preserve">VOCALCOACH_LOOPBACK=1</w:t>
      </w:r>
      <w:r>
        <w:t xml:space="preserve">. </w:t>
      </w:r>
      <w:r>
        <w:rPr>
          <w:rFonts w:ascii="Consolas" w:cs="Consolas" w:eastAsia="Consolas" w:hAnsi="Consolas"/>
          <w:color w:val="4C1D95"/>
          <w:sz w:val="19"/>
          <w:szCs w:val="19"/>
        </w:rPr>
        <w:t xml:space="preserve">PitchEngine</w:t>
      </w:r>
      <w:r>
        <w:t xml:space="preserve"> and </w:t>
      </w:r>
      <w:r>
        <w:rPr>
          <w:rFonts w:ascii="Consolas" w:cs="Consolas" w:eastAsia="Consolas" w:hAnsi="Consolas"/>
          <w:color w:val="4C1D95"/>
          <w:sz w:val="19"/>
          <w:szCs w:val="19"/>
        </w:rPr>
        <w:t xml:space="preserve">ProgressStore</w:t>
      </w:r>
      <w:r>
        <w:t xml:space="preserve"> are registered as singletons and every page as transient. Pages receive their services through constructor injection.</w:t>
      </w:r>
    </w:p>
    <w:p>
      <w:pPr>
        <w:spacing w:after="120" w:line="276"/>
      </w:pPr>
      <w:r>
        <w:rPr>
          <w:rFonts w:ascii="Consolas" w:cs="Consolas" w:eastAsia="Consolas" w:hAnsi="Consolas"/>
          <w:color w:val="4C1D95"/>
          <w:sz w:val="19"/>
          <w:szCs w:val="19"/>
        </w:rPr>
        <w:t xml:space="preserve">AppShell</w:t>
      </w:r>
      <w:r>
        <w:t xml:space="preserve"> defines a five-tab </w:t>
      </w:r>
      <w:r>
        <w:rPr>
          <w:rFonts w:ascii="Consolas" w:cs="Consolas" w:eastAsia="Consolas" w:hAnsi="Consolas"/>
          <w:color w:val="4C1D95"/>
          <w:sz w:val="19"/>
          <w:szCs w:val="19"/>
        </w:rPr>
        <w:t xml:space="preserve">TabBar</w:t>
      </w:r>
      <w:r>
        <w:t xml:space="preserve"> (Home, Exercises, Tuner, Progress, Learn) and four pushed routes: </w:t>
      </w:r>
      <w:r>
        <w:rPr>
          <w:rFonts w:ascii="Consolas" w:cs="Consolas" w:eastAsia="Consolas" w:hAnsi="Consolas"/>
          <w:color w:val="4C1D95"/>
          <w:sz w:val="19"/>
          <w:szCs w:val="19"/>
        </w:rPr>
        <w:t xml:space="preserve">exercise?id=</w:t>
      </w:r>
      <w:r>
        <w:t xml:space="preserve">, </w:t>
      </w:r>
      <w:r>
        <w:rPr>
          <w:rFonts w:ascii="Consolas" w:cs="Consolas" w:eastAsia="Consolas" w:hAnsi="Consolas"/>
          <w:color w:val="4C1D95"/>
          <w:sz w:val="19"/>
          <w:szCs w:val="19"/>
        </w:rPr>
        <w:t xml:space="preserve">practice?ids=a,b,c</w:t>
      </w:r>
      <w:r>
        <w:t xml:space="preserve">, </w:t>
      </w:r>
      <w:r>
        <w:rPr>
          <w:rFonts w:ascii="Consolas" w:cs="Consolas" w:eastAsia="Consolas" w:hAnsi="Consolas"/>
          <w:color w:val="4C1D95"/>
          <w:sz w:val="19"/>
          <w:szCs w:val="19"/>
        </w:rPr>
        <w:t xml:space="preserve">rangefinder</w:t>
      </w:r>
      <w:r>
        <w:t xml:space="preserve"> and </w:t>
      </w:r>
      <w:r>
        <w:rPr>
          <w:rFonts w:ascii="Consolas" w:cs="Consolas" w:eastAsia="Consolas" w:hAnsi="Consolas"/>
          <w:color w:val="4C1D95"/>
          <w:sz w:val="19"/>
          <w:szCs w:val="19"/>
        </w:rPr>
        <w:t xml:space="preserve">settings</w:t>
      </w:r>
      <w:r>
        <w:t xml:space="preserve">. </w:t>
      </w:r>
      <w:r>
        <w:rPr>
          <w:rFonts w:ascii="Consolas" w:cs="Consolas" w:eastAsia="Consolas" w:hAnsi="Consolas"/>
          <w:color w:val="4C1D95"/>
          <w:sz w:val="19"/>
          <w:szCs w:val="19"/>
        </w:rPr>
        <w:t xml:space="preserve">PracticePage</w:t>
      </w:r>
      <w:r>
        <w:t xml:space="preserve"> takes a comma-separated queue of exercise ids, so a single exercise and the whole daily routine use the same page.</w:t>
      </w:r>
    </w:p>
    <w:p>
      <w:r>
        <w:br w:type="page"/>
      </w:r>
    </w:p>
    <w:p>
      <w:pPr>
        <w:pStyle w:val="Heading1"/>
      </w:pPr>
      <w:r>
        <w:t xml:space="preserve">4. Component design</w:t>
      </w:r>
    </w:p>
    <w:p>
      <w:pPr>
        <w:pStyle w:val="Heading2"/>
      </w:pPr>
      <w:r>
        <w:t xml:space="preserve">4.1 Pitch detection (Core/Audio)</w:t>
      </w:r>
    </w:p>
    <w:p>
      <w:pPr>
        <w:spacing w:after="120" w:line="276"/>
      </w:pPr>
      <w:r>
        <w:rPr>
          <w:rFonts w:ascii="Consolas" w:cs="Consolas" w:eastAsia="Consolas" w:hAnsi="Consolas"/>
          <w:color w:val="4C1D95"/>
          <w:sz w:val="19"/>
          <w:szCs w:val="19"/>
        </w:rPr>
        <w:t xml:space="preserve">YinPitchDetector</w:t>
      </w:r>
      <w:r>
        <w:t xml:space="preserve"> implements the YIN fundamental-frequency estimator (de Cheveigné &amp; Kawahara, 2002). It suits the voice well: it resists the strong harmonics that fool autocorrelation and is cheap enough for a phone.</w:t>
      </w:r>
    </w:p>
    <w:p>
      <w:pPr>
        <w:pStyle w:val="ListParagraph"/>
        <w:numPr>
          <w:ilvl w:val="0"/>
          <w:numId w:val="2"/>
        </w:numPr>
        <w:spacing w:after="60" w:line="264"/>
      </w:pPr>
      <w:r>
        <w:rPr>
          <w:b/>
          <w:bCs/>
        </w:rPr>
        <w:t xml:space="preserve">Difference function</w:t>
      </w:r>
      <w:r>
        <w:t xml:space="preserve"> d(τ) = Σ (x[j] − x[j+τ])² for τ from 31 to 678 samples at 44.1 kHz (1400 Hz down to 65 Hz). </w:t>
      </w:r>
      <w:r>
        <w:rPr>
          <w:rFonts w:ascii="Consolas" w:cs="Consolas" w:eastAsia="Consolas" w:hAnsi="Consolas"/>
          <w:color w:val="4C1D95"/>
          <w:sz w:val="19"/>
          <w:szCs w:val="19"/>
        </w:rPr>
        <w:t xml:space="preserve">SumSquaredDiff</w:t>
      </w:r>
      <w:r>
        <w:t xml:space="preserve"> uses </w:t>
      </w:r>
      <w:r>
        <w:rPr>
          <w:rFonts w:ascii="Consolas" w:cs="Consolas" w:eastAsia="Consolas" w:hAnsi="Consolas"/>
          <w:color w:val="4C1D95"/>
          <w:sz w:val="19"/>
          <w:szCs w:val="19"/>
        </w:rPr>
        <w:t xml:space="preserve">Vector&lt;float&gt;</w:t>
      </w:r>
      <w:r>
        <w:t xml:space="preserve"> SIMD; this step is over 95% of the cost.</w:t>
      </w:r>
    </w:p>
    <w:p>
      <w:pPr>
        <w:pStyle w:val="ListParagraph"/>
        <w:numPr>
          <w:ilvl w:val="0"/>
          <w:numId w:val="2"/>
        </w:numPr>
        <w:spacing w:after="60" w:line="264"/>
      </w:pPr>
      <w:r>
        <w:rPr>
          <w:b/>
          <w:bCs/>
        </w:rPr>
        <w:t xml:space="preserve">Cumulative mean normalisation</w:t>
      </w:r>
      <w:r>
        <w:t xml:space="preserve"> d′(τ) = d(τ) · τ / Σ d(1..τ), which removes the bias toward τ = 0.</w:t>
      </w:r>
    </w:p>
    <w:p>
      <w:pPr>
        <w:pStyle w:val="ListParagraph"/>
        <w:numPr>
          <w:ilvl w:val="0"/>
          <w:numId w:val="2"/>
        </w:numPr>
        <w:spacing w:after="60" w:line="264"/>
      </w:pPr>
      <w:r>
        <w:rPr>
          <w:b/>
          <w:bCs/>
        </w:rPr>
        <w:t xml:space="preserve">Absolute threshold</w:t>
      </w:r>
      <w:r>
        <w:t xml:space="preserve">: the first dip below 0.15, followed down to its local minimum.</w:t>
      </w:r>
    </w:p>
    <w:p>
      <w:pPr>
        <w:pStyle w:val="ListParagraph"/>
        <w:numPr>
          <w:ilvl w:val="0"/>
          <w:numId w:val="2"/>
        </w:numPr>
        <w:spacing w:after="60" w:line="264"/>
      </w:pPr>
      <w:r>
        <w:rPr>
          <w:b/>
          <w:bCs/>
        </w:rPr>
        <w:t xml:space="preserve">Parabolic interpolation</w:t>
      </w:r>
      <w:r>
        <w:t xml:space="preserve"> around that minimum for sub-sample (sub-cent) precision. Clarity = 1 − d′(τ).</w:t>
      </w:r>
    </w:p>
    <w:p>
      <w:pPr>
        <w:spacing w:after="120" w:line="276"/>
      </w:pPr>
      <w:r>
        <w:rPr>
          <w:rFonts w:ascii="Consolas" w:cs="Consolas" w:eastAsia="Consolas" w:hAnsi="Consolas"/>
          <w:color w:val="4C1D95"/>
          <w:sz w:val="19"/>
          <w:szCs w:val="19"/>
        </w:rPr>
        <w:t xml:space="preserve">PitchTracker</w:t>
      </w:r>
      <w:r>
        <w:t xml:space="preserve"> re-windows whatever buffer size the platform delivers into a 2048-sample ring and analyses every 1024 samples (about 23 ms, roughly 43 readings/s). Windows quieter than RMS 0.01, or with clarity below 0.80, are reported as unvoiced. Voiced readings pass through a </w:t>
      </w:r>
      <w:r>
        <w:rPr>
          <w:b/>
          <w:bCs/>
        </w:rPr>
        <w:t xml:space="preserve">median-of-3</w:t>
      </w:r>
      <w:r>
        <w:t xml:space="preserve"> filter that removes single-frame octave glitches without noticeable lag. Each reading becomes a </w:t>
      </w:r>
      <w:r>
        <w:rPr>
          <w:rFonts w:ascii="Consolas" w:cs="Consolas" w:eastAsia="Consolas" w:hAnsi="Consolas"/>
          <w:color w:val="4C1D95"/>
          <w:sz w:val="19"/>
          <w:szCs w:val="19"/>
        </w:rPr>
        <w:t xml:space="preserve">PitchSample(Time, Midi?, Level)</w:t>
      </w:r>
      <w:r>
        <w:t xml:space="preserve">, where </w:t>
      </w:r>
      <w:r>
        <w:rPr>
          <w:rFonts w:ascii="Consolas" w:cs="Consolas" w:eastAsia="Consolas" w:hAnsi="Consolas"/>
          <w:color w:val="4C1D95"/>
          <w:sz w:val="19"/>
          <w:szCs w:val="19"/>
        </w:rPr>
        <w:t xml:space="preserve">Time</w:t>
      </w:r>
      <w:r>
        <w:t xml:space="preserve"> comes from the </w:t>
      </w:r>
      <w:r>
        <w:rPr>
          <w:b/>
          <w:bCs/>
        </w:rPr>
        <w:t xml:space="preserve">sample count</w:t>
      </w:r>
      <w:r>
        <w:t xml:space="preserve">, not the wall clock.</w:t>
      </w:r>
    </w:p>
    <w:p>
      <w:pPr>
        <w:spacing w:after="120" w:line="276"/>
      </w:pPr>
      <w:r>
        <w:rPr>
          <w:rFonts w:ascii="Consolas" w:cs="Consolas" w:eastAsia="Consolas" w:hAnsi="Consolas"/>
          <w:color w:val="4C1D95"/>
          <w:sz w:val="19"/>
          <w:szCs w:val="19"/>
        </w:rPr>
        <w:t xml:space="preserve">ToneSynth</w:t>
      </w:r>
      <w:r>
        <w:t xml:space="preserve"> renders reference tones (five harmonics, 15 ms attack, gentle decay, soft release) into a mono </w:t>
      </w:r>
      <w:r>
        <w:rPr>
          <w:rFonts w:ascii="Consolas" w:cs="Consolas" w:eastAsia="Consolas" w:hAnsi="Consolas"/>
          <w:color w:val="4C1D95"/>
          <w:sz w:val="19"/>
          <w:szCs w:val="19"/>
        </w:rPr>
        <w:t xml:space="preserve">float[]</w:t>
      </w:r>
      <w:r>
        <w:t xml:space="preserve">. The whole session's reference audio is rendered up front, so playback is sample-accurate and every platform only needs a "play this buffer" service.</w:t>
      </w:r>
    </w:p>
    <w:p>
      <w:pPr>
        <w:pStyle w:val="Heading2"/>
      </w:pPr>
      <w:r>
        <w:t xml:space="preserve">4.2 Exercises and the session timeline (Core/Exercises, Core/Practice)</w:t>
      </w:r>
    </w:p>
    <w:p>
      <w:pPr>
        <w:spacing w:after="120" w:line="276"/>
      </w:pPr>
      <w:r>
        <w:t xml:space="preserve">An </w:t>
      </w:r>
      <w:r>
        <w:rPr>
          <w:rFonts w:ascii="Consolas" w:cs="Consolas" w:eastAsia="Consolas" w:hAnsi="Consolas"/>
          <w:color w:val="4C1D95"/>
          <w:sz w:val="19"/>
          <w:szCs w:val="19"/>
        </w:rPr>
        <w:t xml:space="preserve">Exercise</w:t>
      </w:r>
      <w:r>
        <w:t xml:space="preserve"> is a pattern of </w:t>
      </w:r>
      <w:r>
        <w:rPr>
          <w:rFonts w:ascii="Consolas" w:cs="Consolas" w:eastAsia="Consolas" w:hAnsi="Consolas"/>
          <w:color w:val="4C1D95"/>
          <w:sz w:val="19"/>
          <w:szCs w:val="19"/>
        </w:rPr>
        <w:t xml:space="preserve">PatternStep</w:t>
      </w:r>
      <w:r>
        <w:t xml:space="preserve">s (a semitone offset from the root, or a rest, plus a length in beats), a tempo, a repetition count and a starting point above the bottom of the range. </w:t>
      </w:r>
      <w:r>
        <w:rPr>
          <w:rFonts w:ascii="Consolas" w:cs="Consolas" w:eastAsia="Consolas" w:hAnsi="Consolas"/>
          <w:color w:val="4C1D95"/>
          <w:sz w:val="19"/>
          <w:szCs w:val="19"/>
        </w:rPr>
        <w:t xml:space="preserve">SessionPlan.Build</w:t>
      </w:r>
      <w:r>
        <w:t xml:space="preserve"> turns an exercise and a </w:t>
      </w:r>
      <w:r>
        <w:rPr>
          <w:rFonts w:ascii="Consolas" w:cs="Consolas" w:eastAsia="Consolas" w:hAnsi="Consolas"/>
          <w:color w:val="4C1D95"/>
          <w:sz w:val="19"/>
          <w:szCs w:val="19"/>
        </w:rPr>
        <w:t xml:space="preserve">VoiceRange</w:t>
      </w:r>
      <w:r>
        <w:t xml:space="preserve"> into a flat list of </w:t>
      </w:r>
      <w:r>
        <w:rPr>
          <w:rFonts w:ascii="Consolas" w:cs="Consolas" w:eastAsia="Consolas" w:hAnsi="Consolas"/>
          <w:color w:val="4C1D95"/>
          <w:sz w:val="19"/>
          <w:szCs w:val="19"/>
        </w:rPr>
        <w:t xml:space="preserve">TimedNote</w:t>
      </w:r>
      <w:r>
        <w:t xml:space="preserve">s:</w:t>
      </w:r>
    </w:p>
    <w:p>
      <w:pPr>
        <w:pStyle w:val="ListParagraph"/>
        <w:numPr>
          <w:ilvl w:val="0"/>
          <w:numId w:val="3"/>
        </w:numPr>
        <w:spacing w:after="60" w:line="264"/>
      </w:pPr>
      <w:r>
        <w:t xml:space="preserve">A 2-second lead-in, then for each repetition: the </w:t>
      </w:r>
      <w:r>
        <w:rPr>
          <w:b/>
          <w:bCs/>
        </w:rPr>
        <w:t xml:space="preserve">Listen</w:t>
      </w:r>
      <w:r>
        <w:t xml:space="preserve"> phrase (or a single cue note when demonstration is off), one beat to breathe, the </w:t>
      </w:r>
      <w:r>
        <w:rPr>
          <w:b/>
          <w:bCs/>
        </w:rPr>
        <w:t xml:space="preserve">Sing</w:t>
      </w:r>
      <w:r>
        <w:t xml:space="preserve"> phrase, and 1.5 beats to reset.</w:t>
      </w:r>
    </w:p>
    <w:p>
      <w:pPr>
        <w:pStyle w:val="ListParagraph"/>
        <w:numPr>
          <w:ilvl w:val="0"/>
          <w:numId w:val="3"/>
        </w:numPr>
        <w:spacing w:after="60" w:line="264"/>
      </w:pPr>
      <w:r>
        <w:t xml:space="preserve">The root starts </w:t>
      </w:r>
      <w:r>
        <w:rPr>
          <w:rFonts w:ascii="Consolas" w:cs="Consolas" w:eastAsia="Consolas" w:hAnsi="Consolas"/>
          <w:color w:val="4C1D95"/>
          <w:sz w:val="19"/>
          <w:szCs w:val="19"/>
        </w:rPr>
        <w:t xml:space="preserve">StartAboveLow</w:t>
      </w:r>
      <w:r>
        <w:t xml:space="preserve"> semitones above the range bottom and rises one semitone per repetition. Repetitions are clipped so the highest note never exceeds the comfortable range (a unit test checks every exercise against every voice type).</w:t>
      </w:r>
    </w:p>
    <w:p>
      <w:pPr>
        <w:pStyle w:val="ListParagraph"/>
        <w:numPr>
          <w:ilvl w:val="0"/>
          <w:numId w:val="3"/>
        </w:numPr>
        <w:spacing w:after="60" w:line="264"/>
      </w:pPr>
      <w:r>
        <w:t xml:space="preserve">Each note sounds for 94% of its step, so consecutive targets read as separate bars.</w:t>
      </w:r>
    </w:p>
    <w:p>
      <w:pPr>
        <w:spacing w:after="120" w:line="276"/>
      </w:pPr>
      <w:r>
        <w:rPr>
          <w:rFonts w:ascii="Consolas" w:cs="Consolas" w:eastAsia="Consolas" w:hAnsi="Consolas"/>
          <w:color w:val="4C1D95"/>
          <w:sz w:val="19"/>
          <w:szCs w:val="19"/>
        </w:rPr>
        <w:t xml:space="preserve">PracticeSession</w:t>
      </w:r>
      <w:r>
        <w:t xml:space="preserve"> is driven purely by time. The UI calls </w:t>
      </w:r>
      <w:r>
        <w:rPr>
          <w:rFonts w:ascii="Consolas" w:cs="Consolas" w:eastAsia="Consolas" w:hAnsi="Consolas"/>
          <w:color w:val="4C1D95"/>
          <w:sz w:val="19"/>
          <w:szCs w:val="19"/>
        </w:rPr>
        <w:t xml:space="preserve">AddSample</w:t>
      </w:r>
      <w:r>
        <w:t xml:space="preserve"> for each pitch reading and </w:t>
      </w:r>
      <w:r>
        <w:rPr>
          <w:rFonts w:ascii="Consolas" w:cs="Consolas" w:eastAsia="Consolas" w:hAnsi="Consolas"/>
          <w:color w:val="4C1D95"/>
          <w:sz w:val="19"/>
          <w:szCs w:val="19"/>
        </w:rPr>
        <w:t xml:space="preserve">Update(now)</w:t>
      </w:r>
      <w:r>
        <w:t xml:space="preserve"> each frame. When a Sing note has been over for 100 ms, its samples are found by binary search, </w:t>
      </w:r>
      <w:r>
        <w:rPr>
          <w:rFonts w:ascii="Consolas" w:cs="Consolas" w:eastAsia="Consolas" w:hAnsi="Consolas"/>
          <w:color w:val="4C1D95"/>
          <w:sz w:val="19"/>
          <w:szCs w:val="19"/>
        </w:rPr>
        <w:t xml:space="preserve">NoteScorer</w:t>
      </w:r>
      <w:r>
        <w:t xml:space="preserve"> scores the note, and </w:t>
      </w:r>
      <w:r>
        <w:rPr>
          <w:rFonts w:ascii="Consolas" w:cs="Consolas" w:eastAsia="Consolas" w:hAnsi="Consolas"/>
          <w:color w:val="4C1D95"/>
          <w:sz w:val="19"/>
          <w:szCs w:val="19"/>
        </w:rPr>
        <w:t xml:space="preserve">NoteScored</w:t>
      </w:r>
      <w:r>
        <w:t xml:space="preserve"> fires. </w:t>
      </w:r>
      <w:r>
        <w:rPr>
          <w:rFonts w:ascii="Consolas" w:cs="Consolas" w:eastAsia="Consolas" w:hAnsi="Consolas"/>
          <w:color w:val="4C1D95"/>
          <w:sz w:val="19"/>
          <w:szCs w:val="19"/>
        </w:rPr>
        <w:t xml:space="preserve">Finish</w:t>
      </w:r>
      <w:r>
        <w:t xml:space="preserve"> scores anything left and builds the </w:t>
      </w:r>
      <w:r>
        <w:rPr>
          <w:rFonts w:ascii="Consolas" w:cs="Consolas" w:eastAsia="Consolas" w:hAnsi="Consolas"/>
          <w:color w:val="4C1D95"/>
          <w:sz w:val="19"/>
          <w:szCs w:val="19"/>
        </w:rPr>
        <w:t xml:space="preserve">SessionSummary</w:t>
      </w:r>
      <w:r>
        <w:t xml:space="preserve">.</w:t>
      </w:r>
    </w:p>
    <w:p>
      <w:pPr>
        <w:pStyle w:val="Heading2"/>
      </w:pPr>
      <w:r>
        <w:t xml:space="preserve">4.3 Scoring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Measure</w:t>
            </w:r>
          </w:p>
        </w:tc>
        <w:tc>
          <w:tcPr>
            <w:tcW w:type="dxa" w:w="716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Definition</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Onset grace</w:t>
            </w:r>
          </w:p>
        </w:tc>
        <w:tc>
          <w:tcPr>
            <w:tcW w:type="dxa" w:w="71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The first 0.15 s of each note is excluded from accuracy, since finding a pitch takes a moment. It is still used for scoop detection.</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Hit fraction</w:t>
            </w:r>
          </w:p>
        </w:tc>
        <w:tc>
          <w:tcPr>
            <w:tcW w:type="dxa" w:w="71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Share of sustain-phase readings within ±tolerance of the target</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Stability</w:t>
            </w:r>
          </w:p>
        </w:tc>
        <w:tc>
          <w:tcPr>
            <w:tcW w:type="dxa" w:w="71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1 − (standard deviation of cents ÷ 50), clamped to 0–1</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Coverage</w:t>
            </w:r>
          </w:p>
        </w:tc>
        <w:tc>
          <w:tcPr>
            <w:tcW w:type="dxa" w:w="71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min(1, voiced fraction ÷ 0.6). A note with less than 25% voiced readings counts as </w:t>
            </w:r>
            <w:r>
              <w:rPr>
                <w:b/>
                <w:bCs/>
              </w:rPr>
              <w:t xml:space="preserve">missed</w:t>
            </w:r>
            <w:r>
              <w:t xml:space="preserve"> (score 0).</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Note score</w:t>
            </w:r>
          </w:p>
        </w:tc>
        <w:tc>
          <w:tcPr>
            <w:tcW w:type="dxa" w:w="71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100 × (0.75 × hit + 0.25 × stability × coverage)</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Octave error</w:t>
            </w:r>
          </w:p>
        </w:tc>
        <w:tc>
          <w:tcPr>
            <w:tcW w:type="dxa" w:w="71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Median offset within 150¢ of ±1200¢. Score capped at 50 and reported separately.</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Scoop</w:t>
            </w:r>
          </w:p>
        </w:tc>
        <w:tc>
          <w:tcPr>
            <w:tcW w:type="dxa" w:w="71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First two onset readings average below −max(50¢, 1.5 × tolerance), then settle within 1.5 × tolerance</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Tendency</w:t>
            </w:r>
          </w:p>
        </w:tc>
        <w:tc>
          <w:tcPr>
            <w:tcW w:type="dxa" w:w="71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Average offset (excluding octave errors) beyond 0.4 × tolerance is reported as flat or sharp</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Register check</w:t>
            </w:r>
          </w:p>
        </w:tc>
        <w:tc>
          <w:tcPr>
            <w:tcW w:type="dxa" w:w="71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Hit rate below the median note compared with above it. A gap over 20 points is flagged.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Skill level</w:t>
            </w:r>
          </w:p>
        </w:tc>
        <w:tc>
          <w:tcPr>
            <w:tcW w:type="dxa" w:w="312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Tolerance (± cents)</w:t>
            </w:r>
          </w:p>
        </w:tc>
        <w:tc>
          <w:tcPr>
            <w:tcW w:type="dxa" w:w="312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Bar thickness on graph</w:t>
            </w:r>
          </w:p>
        </w:tc>
      </w:tr>
      <w:tr>
        <w:tc>
          <w:tcPr>
            <w:tcW w:type="dxa" w:w="31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Beginner</w:t>
            </w:r>
          </w:p>
        </w:tc>
        <w:tc>
          <w:tcPr>
            <w:tcW w:type="dxa" w:w="31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40</w:t>
            </w:r>
          </w:p>
        </w:tc>
        <w:tc>
          <w:tcPr>
            <w:tcW w:type="dxa" w:w="31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0.8 semitone row</w:t>
            </w:r>
          </w:p>
        </w:tc>
      </w:tr>
      <w:tr>
        <w:tc>
          <w:tcPr>
            <w:tcW w:type="dxa" w:w="31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Intermediate</w:t>
            </w:r>
          </w:p>
        </w:tc>
        <w:tc>
          <w:tcPr>
            <w:tcW w:type="dxa" w:w="31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25</w:t>
            </w:r>
          </w:p>
        </w:tc>
        <w:tc>
          <w:tcPr>
            <w:tcW w:type="dxa" w:w="31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0.5 semitone row</w:t>
            </w:r>
          </w:p>
        </w:tc>
      </w:tr>
      <w:tr>
        <w:tc>
          <w:tcPr>
            <w:tcW w:type="dxa" w:w="31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Advanced</w:t>
            </w:r>
          </w:p>
        </w:tc>
        <w:tc>
          <w:tcPr>
            <w:tcW w:type="dxa" w:w="31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15</w:t>
            </w:r>
          </w:p>
        </w:tc>
        <w:tc>
          <w:tcPr>
            <w:tcW w:type="dxa" w:w="31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0.3 semitone row</w:t>
            </w:r>
          </w:p>
        </w:tc>
      </w:tr>
    </w:tbl>
    <w:p>
      <w:pPr>
        <w:spacing w:after="120"/>
      </w:pPr>
    </w:p>
    <w:p>
      <w:pPr>
        <w:pStyle w:val="Heading2"/>
      </w:pPr>
      <w:r>
        <w:t xml:space="preserve">4.4 Coaching engine (Core/Coaching)</w:t>
      </w:r>
    </w:p>
    <w:p>
      <w:pPr>
        <w:spacing w:after="120" w:line="276"/>
      </w:pPr>
      <w:r>
        <w:rPr>
          <w:rFonts w:ascii="Consolas" w:cs="Consolas" w:eastAsia="Consolas" w:hAnsi="Consolas"/>
          <w:color w:val="4C1D95"/>
          <w:sz w:val="19"/>
          <w:szCs w:val="19"/>
        </w:rPr>
        <w:t xml:space="preserve">CoachingEngine</w:t>
      </w:r>
      <w:r>
        <w:t xml:space="preserve"> is a set of stateless rules, written as a voice teacher would phrase them:</w:t>
      </w:r>
    </w:p>
    <w:p>
      <w:pPr>
        <w:pStyle w:val="ListParagraph"/>
        <w:numPr>
          <w:ilvl w:val="0"/>
          <w:numId w:val="3"/>
        </w:numPr>
        <w:spacing w:after="60" w:line="264"/>
      </w:pPr>
      <w:r>
        <w:rPr>
          <w:rFonts w:ascii="Consolas" w:cs="Consolas" w:eastAsia="Consolas" w:hAnsi="Consolas"/>
          <w:color w:val="4C1D95"/>
          <w:sz w:val="19"/>
          <w:szCs w:val="19"/>
        </w:rPr>
        <w:t xml:space="preserve">Live(cents, tolerance)</w:t>
      </w:r>
      <w:r>
        <w:t xml:space="preserve"> returns a </w:t>
      </w:r>
      <w:r>
        <w:rPr>
          <w:rFonts w:ascii="Consolas" w:cs="Consolas" w:eastAsia="Consolas" w:hAnsi="Consolas"/>
          <w:color w:val="4C1D95"/>
          <w:sz w:val="19"/>
          <w:szCs w:val="19"/>
        </w:rPr>
        <w:t xml:space="preserve">LiveCue</w:t>
      </w:r>
      <w:r>
        <w:t xml:space="preserve">: on pitch, close (within 2× tolerance, with direction), off, far off (over 600¢, "listen again") or silent.</w:t>
      </w:r>
    </w:p>
    <w:p>
      <w:pPr>
        <w:pStyle w:val="ListParagraph"/>
        <w:numPr>
          <w:ilvl w:val="0"/>
          <w:numId w:val="3"/>
        </w:numPr>
        <w:spacing w:after="60" w:line="264"/>
      </w:pPr>
      <w:r>
        <w:rPr>
          <w:rFonts w:ascii="Consolas" w:cs="Consolas" w:eastAsia="Consolas" w:hAnsi="Consolas"/>
          <w:color w:val="4C1D95"/>
          <w:sz w:val="19"/>
          <w:szCs w:val="19"/>
        </w:rPr>
        <w:t xml:space="preserve">Review(summary)</w:t>
      </w:r>
      <w:r>
        <w:t xml:space="preserve"> returns 2–4 prioritised </w:t>
      </w:r>
      <w:r>
        <w:rPr>
          <w:rFonts w:ascii="Consolas" w:cs="Consolas" w:eastAsia="Consolas" w:hAnsi="Consolas"/>
          <w:color w:val="4C1D95"/>
          <w:sz w:val="19"/>
          <w:szCs w:val="19"/>
        </w:rPr>
        <w:t xml:space="preserve">CoachingTip</w:t>
      </w:r>
      <w:r>
        <w:t xml:space="preserve">s: microphone problems first (over half the notes missed), then octave errors, praise, pitch tendency (gentler wording when it is still inside tolerance), steadiness (over ±25¢), scooping, and register imbalance.</w:t>
      </w:r>
    </w:p>
    <w:p>
      <w:pPr>
        <w:pStyle w:val="ListParagraph"/>
        <w:numPr>
          <w:ilvl w:val="0"/>
          <w:numId w:val="3"/>
        </w:numPr>
        <w:spacing w:after="60" w:line="264"/>
      </w:pPr>
      <w:r>
        <w:rPr>
          <w:rFonts w:ascii="Consolas" w:cs="Consolas" w:eastAsia="Consolas" w:hAnsi="Consolas"/>
          <w:color w:val="4C1D95"/>
          <w:sz w:val="19"/>
          <w:szCs w:val="19"/>
        </w:rPr>
        <w:t xml:space="preserve">TodaysRoutine(history, level, date)</w:t>
      </w:r>
      <w:r>
        <w:t xml:space="preserve"> returns a warm-up (alternating by day), the two focus exercises with the lowest recent average (untried first, matched to level), and a cool-down.</w:t>
      </w:r>
    </w:p>
    <w:p>
      <w:pPr>
        <w:pStyle w:val="ListParagraph"/>
        <w:numPr>
          <w:ilvl w:val="0"/>
          <w:numId w:val="3"/>
        </w:numPr>
        <w:spacing w:after="60" w:line="264"/>
      </w:pPr>
      <w:r>
        <w:rPr>
          <w:rFonts w:ascii="Consolas" w:cs="Consolas" w:eastAsia="Consolas" w:hAnsi="Consolas"/>
          <w:color w:val="4C1D95"/>
          <w:sz w:val="19"/>
          <w:szCs w:val="19"/>
        </w:rPr>
        <w:t xml:space="preserve">TipOfTheDay</w:t>
      </w:r>
      <w:r>
        <w:t xml:space="preserve"> rotates through ten vocal-health and technique tips. </w:t>
      </w:r>
      <w:r>
        <w:rPr>
          <w:rFonts w:ascii="Consolas" w:cs="Consolas" w:eastAsia="Consolas" w:hAnsi="Consolas"/>
          <w:color w:val="4C1D95"/>
          <w:sz w:val="19"/>
          <w:szCs w:val="19"/>
        </w:rPr>
        <w:t xml:space="preserve">Lessons</w:t>
      </w:r>
      <w:r>
        <w:t xml:space="preserve"> holds seven short foundational lessons.</w:t>
      </w:r>
    </w:p>
    <w:p>
      <w:pPr>
        <w:pStyle w:val="Heading2"/>
      </w:pPr>
      <w:r>
        <w:t xml:space="preserve">4.5 Voice and range (Core/Voice)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Voice type</w:t>
            </w:r>
          </w:p>
        </w:tc>
        <w:tc>
          <w:tcPr>
            <w:tcW w:type="dxa" w:w="468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Comfortable practice range</w:t>
            </w:r>
          </w:p>
        </w:tc>
      </w:tr>
      <w:tr>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Bass</w:t>
            </w:r>
          </w:p>
        </w:tc>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E2 – C4</w:t>
            </w:r>
          </w:p>
        </w:tc>
      </w:tr>
      <w:tr>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Baritone</w:t>
            </w:r>
          </w:p>
        </w:tc>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G2 – E4</w:t>
            </w:r>
          </w:p>
        </w:tc>
      </w:tr>
      <w:tr>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Tenor</w:t>
            </w:r>
          </w:p>
        </w:tc>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C3 – A4</w:t>
            </w:r>
          </w:p>
        </w:tc>
      </w:tr>
      <w:tr>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Alto</w:t>
            </w:r>
          </w:p>
        </w:tc>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F3 – D5</w:t>
            </w:r>
          </w:p>
        </w:tc>
      </w:tr>
      <w:tr>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Mezzo-soprano</w:t>
            </w:r>
          </w:p>
        </w:tc>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A3 – F5</w:t>
            </w:r>
          </w:p>
        </w:tc>
      </w:tr>
      <w:tr>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Soprano</w:t>
            </w:r>
          </w:p>
        </w:tc>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C4 – A5</w:t>
            </w:r>
          </w:p>
        </w:tc>
      </w:tr>
    </w:tbl>
    <w:p>
      <w:pPr>
        <w:spacing w:after="120"/>
      </w:pPr>
    </w:p>
    <w:p>
      <w:pPr>
        <w:spacing w:after="120" w:line="276"/>
      </w:pPr>
      <w:r>
        <w:t xml:space="preserve">The ranges are deliberately narrower than classical extremes, so a developing voice is never pushed. </w:t>
      </w:r>
      <w:r>
        <w:rPr>
          <w:rFonts w:ascii="Consolas" w:cs="Consolas" w:eastAsia="Consolas" w:hAnsi="Consolas"/>
          <w:color w:val="4C1D95"/>
          <w:sz w:val="19"/>
          <w:szCs w:val="19"/>
        </w:rPr>
        <w:t xml:space="preserve">SteadyNoteCapture</w:t>
      </w:r>
      <w:r>
        <w:t xml:space="preserve"> drives the Range Finder: it keeps a run of voiced readings within a 60¢ spread and, once the run lasts 1.5 s, returns the median note. </w:t>
      </w:r>
      <w:r>
        <w:rPr>
          <w:rFonts w:ascii="Consolas" w:cs="Consolas" w:eastAsia="Consolas" w:hAnsi="Consolas"/>
          <w:color w:val="4C1D95"/>
          <w:sz w:val="19"/>
          <w:szCs w:val="19"/>
        </w:rPr>
        <w:t xml:space="preserve">VoiceTypes.Suggest</w:t>
      </w:r>
      <w:r>
        <w:t xml:space="preserve"> picks the type whose range overlaps the measured range most, breaking ties by closest centre.</w:t>
      </w:r>
    </w:p>
    <w:p>
      <w:pPr>
        <w:pStyle w:val="Heading2"/>
      </w:pPr>
      <w:r>
        <w:t xml:space="preserve">4.6 Persistence (Core/Progress)</w:t>
      </w:r>
    </w:p>
    <w:p>
      <w:pPr>
        <w:spacing w:after="120" w:line="276"/>
      </w:pPr>
      <w:r>
        <w:rPr>
          <w:rFonts w:ascii="Consolas" w:cs="Consolas" w:eastAsia="Consolas" w:hAnsi="Consolas"/>
          <w:color w:val="4C1D95"/>
          <w:sz w:val="19"/>
          <w:szCs w:val="19"/>
        </w:rPr>
        <w:t xml:space="preserve">ProgressStore</w:t>
      </w:r>
      <w:r>
        <w:t xml:space="preserve"> keeps </w:t>
      </w:r>
      <w:r>
        <w:rPr>
          <w:rFonts w:ascii="Consolas" w:cs="Consolas" w:eastAsia="Consolas" w:hAnsi="Consolas"/>
          <w:color w:val="4C1D95"/>
          <w:sz w:val="19"/>
          <w:szCs w:val="19"/>
        </w:rPr>
        <w:t xml:space="preserve">profile.json</w:t>
      </w:r>
      <w:r>
        <w:t xml:space="preserve"> (</w:t>
      </w:r>
      <w:r>
        <w:rPr>
          <w:rFonts w:ascii="Consolas" w:cs="Consolas" w:eastAsia="Consolas" w:hAnsi="Consolas"/>
          <w:color w:val="4C1D95"/>
          <w:sz w:val="19"/>
          <w:szCs w:val="19"/>
        </w:rPr>
        <w:t xml:space="preserve">UserProfile</w:t>
      </w:r>
      <w:r>
        <w:t xml:space="preserve">: voice type, optional measured range, level, demonstrate and play-along switches, setup flag) and </w:t>
      </w:r>
      <w:r>
        <w:rPr>
          <w:rFonts w:ascii="Consolas" w:cs="Consolas" w:eastAsia="Consolas" w:hAnsi="Consolas"/>
          <w:color w:val="4C1D95"/>
          <w:sz w:val="19"/>
          <w:szCs w:val="19"/>
        </w:rPr>
        <w:t xml:space="preserve">history.json</w:t>
      </w:r>
      <w:r>
        <w:t xml:space="preserve"> (a list of </w:t>
      </w:r>
      <w:r>
        <w:rPr>
          <w:rFonts w:ascii="Consolas" w:cs="Consolas" w:eastAsia="Consolas" w:hAnsi="Consolas"/>
          <w:color w:val="4C1D95"/>
          <w:sz w:val="19"/>
          <w:szCs w:val="19"/>
        </w:rPr>
        <w:t xml:space="preserve">SessionRecord</w:t>
      </w:r>
      <w:r>
        <w:t xml:space="preserve">s) under </w:t>
      </w:r>
      <w:r>
        <w:rPr>
          <w:rFonts w:ascii="Consolas" w:cs="Consolas" w:eastAsia="Consolas" w:hAnsi="Consolas"/>
          <w:color w:val="4C1D95"/>
          <w:sz w:val="19"/>
          <w:szCs w:val="19"/>
        </w:rPr>
        <w:t xml:space="preserve">AppDataDirectory/VocalCoach</w:t>
      </w:r>
      <w:r>
        <w:t xml:space="preserve">. Writes go to a </w:t>
      </w:r>
      <w:r>
        <w:rPr>
          <w:rFonts w:ascii="Consolas" w:cs="Consolas" w:eastAsia="Consolas" w:hAnsi="Consolas"/>
          <w:color w:val="4C1D95"/>
          <w:sz w:val="19"/>
          <w:szCs w:val="19"/>
        </w:rPr>
        <w:t xml:space="preserve">.tmp</w:t>
      </w:r>
      <w:r>
        <w:t xml:space="preserve"> file and are then moved into place, so a crash cannot leave a half-written file. An unreadable file is copied to </w:t>
      </w:r>
      <w:r>
        <w:rPr>
          <w:rFonts w:ascii="Consolas" w:cs="Consolas" w:eastAsia="Consolas" w:hAnsi="Consolas"/>
          <w:color w:val="4C1D95"/>
          <w:sz w:val="19"/>
          <w:szCs w:val="19"/>
        </w:rPr>
        <w:t xml:space="preserve">*.corrupt</w:t>
      </w:r>
      <w:r>
        <w:t xml:space="preserve"> and replaced with defaults. The store also computes the day streak and best score per exercise.</w:t>
      </w:r>
    </w:p>
    <w:p>
      <w:pPr>
        <w:pStyle w:val="Heading2"/>
      </w:pPr>
      <w:r>
        <w:t xml:space="preserve">4.7 Presentation (App/Pages, App/UI)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Page</w:t>
            </w:r>
          </w:p>
        </w:tc>
        <w:tc>
          <w:tcPr>
            <w:tcW w:type="dxa" w:w="616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Role</w:t>
            </w:r>
          </w:p>
        </w:tc>
      </w:tr>
      <w:t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HomePage</w:t>
            </w:r>
          </w:p>
        </w:tc>
        <w:tc>
          <w:tcPr>
            <w:tcW w:type="dxa" w:w="61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Greeting, setup prompt for new users, streak, today's routine, tip of the day</w:t>
            </w:r>
          </w:p>
        </w:tc>
      </w:tr>
      <w:t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ExercisesPage</w:t>
            </w:r>
            <w:r>
              <w:t xml:space="preserve"> / </w:t>
            </w:r>
            <w:r>
              <w:rPr>
                <w:rFonts w:ascii="Consolas" w:cs="Consolas" w:eastAsia="Consolas" w:hAnsi="Consolas"/>
                <w:color w:val="4C1D95"/>
                <w:sz w:val="19"/>
                <w:szCs w:val="19"/>
              </w:rPr>
              <w:t xml:space="preserve">ExerciseDetailPage</w:t>
            </w:r>
          </w:p>
        </w:tc>
        <w:tc>
          <w:tcPr>
            <w:tcW w:type="dxa" w:w="61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Catalogue grouped by category with best scores; detail shows the pattern in the singer's own key</w:t>
            </w:r>
          </w:p>
        </w:tc>
      </w:tr>
      <w:t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PracticePage</w:t>
            </w:r>
          </w:p>
        </w:tc>
        <w:tc>
          <w:tcPr>
            <w:tcW w:type="dxa" w:w="61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Three panels: </w:t>
            </w:r>
            <w:r>
              <w:rPr>
                <w:b/>
                <w:bCs/>
              </w:rPr>
              <w:t xml:space="preserve">intro</w:t>
            </w:r>
            <w:r>
              <w:t xml:space="preserve"> (instructions, coach's notes), </w:t>
            </w:r>
            <w:r>
              <w:rPr>
                <w:b/>
                <w:bCs/>
              </w:rPr>
              <w:t xml:space="preserve">live</w:t>
            </w:r>
            <w:r>
              <w:t xml:space="preserve"> (graph, target and you labels, needle, cue, Stop), </w:t>
            </w:r>
            <w:r>
              <w:rPr>
                <w:b/>
                <w:bCs/>
              </w:rPr>
              <w:t xml:space="preserve">results</w:t>
            </w:r>
            <w:r>
              <w:t xml:space="preserve"> (score, stats, note dots, tips, next / retry / done)</w:t>
            </w:r>
          </w:p>
        </w:tc>
      </w:tr>
      <w:t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TunerPage</w:t>
            </w:r>
          </w:p>
        </w:tc>
        <w:tc>
          <w:tcPr>
            <w:tcW w:type="dxa" w:w="61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Big note name, Hz, needle, free-singing graph, reference note picker, match mode</w:t>
            </w:r>
          </w:p>
        </w:tc>
      </w:tr>
      <w:t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RangeFinderPage</w:t>
            </w:r>
          </w:p>
        </w:tc>
        <w:tc>
          <w:tcPr>
            <w:tcW w:type="dxa" w:w="61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Intro, capture low note, capture high note (at least a fifth higher), result, save</w:t>
            </w:r>
          </w:p>
        </w:tc>
      </w:tr>
      <w:t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ProgressPage</w:t>
            </w:r>
          </w:p>
        </w:tc>
        <w:tc>
          <w:tcPr>
            <w:tcW w:type="dxa" w:w="61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Streak, sessions this week, 7-day average, week-on-week accuracy change, score chart, recent sessions</w:t>
            </w:r>
          </w:p>
        </w:tc>
      </w:tr>
      <w:t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LearnPage</w:t>
            </w:r>
            <w:r>
              <w:t xml:space="preserve"> / </w:t>
            </w:r>
            <w:r>
              <w:rPr>
                <w:rFonts w:ascii="Consolas" w:cs="Consolas" w:eastAsia="Consolas" w:hAnsi="Consolas"/>
                <w:color w:val="4C1D95"/>
                <w:sz w:val="19"/>
                <w:szCs w:val="19"/>
              </w:rPr>
              <w:t xml:space="preserve">SettingsPage</w:t>
            </w:r>
          </w:p>
        </w:tc>
        <w:tc>
          <w:tcPr>
            <w:tcW w:type="dxa" w:w="61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Expandable lessons; voice type, level, demonstrate, play-along</w:t>
            </w:r>
          </w:p>
        </w:tc>
      </w:tr>
    </w:tbl>
    <w:p>
      <w:pPr>
        <w:spacing w:after="120"/>
      </w:pPr>
    </w:p>
    <w:p>
      <w:pPr>
        <w:spacing w:after="120" w:line="276"/>
      </w:pPr>
      <w:r>
        <w:rPr>
          <w:rFonts w:ascii="Consolas" w:cs="Consolas" w:eastAsia="Consolas" w:hAnsi="Consolas"/>
          <w:color w:val="4C1D95"/>
          <w:sz w:val="19"/>
          <w:szCs w:val="19"/>
        </w:rPr>
        <w:t xml:space="preserve">PitchGraphDrawable</w:t>
      </w:r>
      <w:r>
        <w:t xml:space="preserve"> is the main visual-feedback component. It maps time to x (3 s of past, 5 s of future, "now" at a fixed line) and fractional MIDI to y, with a piano-key strip on the left. Target bars are drawn as thick as the tolerance band. The pitch trail is coloured per segment by its error against the Sing note active at that sample's timestamp. Readings in a note's onset grace window are drawn neutral, and the line breaks at jumps over 1.5 semitones so voice cracks never appear as false vertical strokes. The view centre glides toward the visible targets.</w:t>
      </w:r>
    </w:p>
    <w:p>
      <w:pPr>
        <w:pStyle w:val="Heading2"/>
      </w:pPr>
      <w:r>
        <w:t xml:space="preserve">4.8 Platform audio adapters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p>
        </w:tc>
        <w:tc>
          <w:tcPr>
            <w:tcW w:type="dxa" w:w="378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Windows</w:t>
            </w:r>
          </w:p>
        </w:tc>
        <w:tc>
          <w:tcPr>
            <w:tcW w:type="dxa" w:w="378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iOS</w:t>
            </w:r>
          </w:p>
        </w:tc>
      </w:tr>
      <w:t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Capture</w:t>
            </w:r>
          </w:p>
        </w:tc>
        <w:tc>
          <w:tcPr>
            <w:tcW w:type="dxa" w:w="37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NAudio </w:t>
            </w:r>
            <w:r>
              <w:rPr>
                <w:rFonts w:ascii="Consolas" w:cs="Consolas" w:eastAsia="Consolas" w:hAnsi="Consolas"/>
                <w:color w:val="4C1D95"/>
                <w:sz w:val="19"/>
                <w:szCs w:val="19"/>
              </w:rPr>
              <w:t xml:space="preserve">WaveInEvent</w:t>
            </w:r>
            <w:r>
              <w:t xml:space="preserve">: 44.1 kHz, 16-bit mono, 4 × 20 ms buffers, converted to float</w:t>
            </w:r>
          </w:p>
        </w:tc>
        <w:tc>
          <w:tcPr>
            <w:tcW w:type="dxa" w:w="37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AVAudioEngine.InputNode</w:t>
            </w:r>
            <w:r>
              <w:t xml:space="preserve"> tap of 1024 frames at the hardware rate; channel 0 copied out with </w:t>
            </w:r>
            <w:r>
              <w:rPr>
                <w:rFonts w:ascii="Consolas" w:cs="Consolas" w:eastAsia="Consolas" w:hAnsi="Consolas"/>
                <w:color w:val="4C1D95"/>
                <w:sz w:val="19"/>
                <w:szCs w:val="19"/>
              </w:rPr>
              <w:t xml:space="preserve">Marshal.Copy</w:t>
            </w:r>
          </w:p>
        </w:tc>
      </w:tr>
      <w:t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Playback</w:t>
            </w:r>
          </w:p>
        </w:tc>
        <w:tc>
          <w:tcPr>
            <w:tcW w:type="dxa" w:w="37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NAudio </w:t>
            </w:r>
            <w:r>
              <w:rPr>
                <w:rFonts w:ascii="Consolas" w:cs="Consolas" w:eastAsia="Consolas" w:hAnsi="Consolas"/>
                <w:color w:val="4C1D95"/>
                <w:sz w:val="19"/>
                <w:szCs w:val="19"/>
              </w:rPr>
              <w:t xml:space="preserve">WaveOutEvent</w:t>
            </w:r>
            <w:r>
              <w:t xml:space="preserve"> (100 ms latency) over an </w:t>
            </w:r>
            <w:r>
              <w:rPr>
                <w:rFonts w:ascii="Consolas" w:cs="Consolas" w:eastAsia="Consolas" w:hAnsi="Consolas"/>
                <w:color w:val="4C1D95"/>
                <w:sz w:val="19"/>
                <w:szCs w:val="19"/>
              </w:rPr>
              <w:t xml:space="preserve">ISampleProvider</w:t>
            </w:r>
            <w:r>
              <w:t xml:space="preserve"> wrapping the buffer</w:t>
            </w:r>
          </w:p>
        </w:tc>
        <w:tc>
          <w:tcPr>
            <w:tcW w:type="dxa" w:w="37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AVAudioPlayerNode</w:t>
            </w:r>
            <w:r>
              <w:t xml:space="preserve"> scheduling one </w:t>
            </w:r>
            <w:r>
              <w:rPr>
                <w:rFonts w:ascii="Consolas" w:cs="Consolas" w:eastAsia="Consolas" w:hAnsi="Consolas"/>
                <w:color w:val="4C1D95"/>
                <w:sz w:val="19"/>
                <w:szCs w:val="19"/>
              </w:rPr>
              <w:t xml:space="preserve">AVAudioPcmBuffer</w:t>
            </w:r>
          </w:p>
        </w:tc>
      </w:tr>
      <w:t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Session / permission</w:t>
            </w:r>
          </w:p>
        </w:tc>
        <w:tc>
          <w:tcPr>
            <w:tcW w:type="dxa" w:w="37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Unpackaged desktop app; Windows privacy settings control mic access</w:t>
            </w:r>
          </w:p>
        </w:tc>
        <w:tc>
          <w:tcPr>
            <w:tcW w:type="dxa" w:w="37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AVAudioSession</w:t>
            </w:r>
            <w:r>
              <w:t xml:space="preserve"> PlayAndRecord + DefaultToSpeaker + AllowBluetoothA2DP, 10 ms IO buffer; </w:t>
            </w:r>
            <w:r>
              <w:rPr>
                <w:rFonts w:ascii="Consolas" w:cs="Consolas" w:eastAsia="Consolas" w:hAnsi="Consolas"/>
                <w:color w:val="4C1D95"/>
                <w:sz w:val="19"/>
                <w:szCs w:val="19"/>
              </w:rPr>
              <w:t xml:space="preserve">NSMicrophoneUsageDescription</w:t>
            </w:r>
            <w:r>
              <w:t xml:space="preserve">; MAUI </w:t>
            </w:r>
            <w:r>
              <w:rPr>
                <w:rFonts w:ascii="Consolas" w:cs="Consolas" w:eastAsia="Consolas" w:hAnsi="Consolas"/>
                <w:color w:val="4C1D95"/>
                <w:sz w:val="19"/>
                <w:szCs w:val="19"/>
              </w:rPr>
              <w:t xml:space="preserve">Permissions.Microphone</w:t>
            </w:r>
            <w:r>
              <w:t xml:space="preserve"> prompt</w:t>
            </w:r>
          </w:p>
        </w:tc>
      </w:tr>
    </w:tbl>
    <w:p>
      <w:pPr>
        <w:spacing w:after="120"/>
      </w:pPr>
    </w:p>
    <w:p>
      <w:pPr>
        <w:spacing w:after="120" w:line="276"/>
      </w:pPr>
      <w:r>
        <w:rPr>
          <w:rFonts w:ascii="Consolas" w:cs="Consolas" w:eastAsia="Consolas" w:hAnsi="Consolas"/>
          <w:color w:val="4C1D95"/>
          <w:sz w:val="19"/>
          <w:szCs w:val="19"/>
        </w:rPr>
        <w:t xml:space="preserve">LoopbackAudio</w:t>
      </w:r>
      <w:r>
        <w:t xml:space="preserve"> (Debug only) implements both interfaces: the "microphone" hears the player's buffer, played 12¢ flat to imitate a singer and paced by wall-clock time. It exercises the whole pipeline without a human or a sound card.</w:t>
      </w:r>
    </w:p>
    <w:p>
      <w:pPr>
        <w:sectPr>
          <w:headerReference w:type="default" r:id="rId6"/>
          <w:footerReference w:type="default" r:id="rId7"/>
          <w:type w:val="nextPage"/>
          <w:pgSz w:w="12240" w:h="15840" w:orient="portrait"/>
          <w:pgMar w:top="1440" w:right="1440" w:bottom="1440" w:left="1440" w:header="708" w:footer="708" w:gutter="0"/>
          <w:pgNumType/>
          <w:docGrid w:linePitch="360"/>
        </w:sectPr>
      </w:pPr>
    </w:p>
    <w:p>
      <w:pPr>
        <w:pStyle w:val="Heading1"/>
      </w:pPr>
      <w:r>
        <w:t xml:space="preserve">5. Class diagrams</w:t>
      </w:r>
    </w:p>
    <w:p>
      <w:pPr>
        <w:keepNext/>
        <w:spacing w:after="60" w:before="120"/>
        <w:jc w:val="center"/>
      </w:pPr>
      <w:r>
        <w:drawing>
          <wp:inline distT="0" distB="0" distL="0" distR="0">
            <wp:extent cx="7620000" cy="5695950"/>
            <wp:effectExtent t="0" r="0" b="0" l="0"/>
            <wp:docPr id="2" name="classes_core.png" descr="Class diagram: VocalCoach.Core. Filled diamond = composition, hollow diamond = aggregation, solid arrow = association, dashed arrow = dependency, $ = static." title="Class diagram: VocalCoach.Core. Filled diamond = composition, hollow diamond = aggregation, solid arrow = association, dashed arrow = dependency, $ = st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620000" cy="5695950"/>
                    </a:xfrm>
                    <a:prstGeom prst="rect">
                      <a:avLst/>
                    </a:prstGeom>
                  </pic:spPr>
                </pic:pic>
              </a:graphicData>
            </a:graphic>
          </wp:inline>
        </w:drawing>
      </w:r>
    </w:p>
    <w:p>
      <w:pPr>
        <w:spacing w:after="240"/>
        <w:jc w:val="center"/>
      </w:pPr>
      <w:r>
        <w:rPr>
          <w:b/>
          <w:bCs/>
          <w:color w:val="5B21B6"/>
          <w:sz w:val="19"/>
          <w:szCs w:val="19"/>
        </w:rPr>
        <w:t xml:space="preserve">Figure 2. </w:t>
      </w:r>
      <w:r>
        <w:rPr>
          <w:i/>
          <w:iCs/>
          <w:color w:val="6B7280"/>
          <w:sz w:val="19"/>
          <w:szCs w:val="19"/>
        </w:rPr>
        <w:t xml:space="preserve">Class diagram: VocalCoach.Core. Filled diamond = composition, hollow diamond = aggregation, solid arrow = association, dashed arrow = dependency, $ = static.</w:t>
      </w:r>
    </w:p>
    <w:p>
      <w:pPr>
        <w:keepNext/>
        <w:spacing w:after="60" w:before="120"/>
        <w:jc w:val="center"/>
      </w:pPr>
      <w:r>
        <w:drawing>
          <wp:inline distT="0" distB="0" distL="0" distR="0">
            <wp:extent cx="8382000" cy="5553075"/>
            <wp:effectExtent t="0" r="0" b="0" l="0"/>
            <wp:docPr id="3" name="classes_app.png" descr="Class diagram: VocalCoach.App. MAUI base types are shown as stereotypes; dashed lines with hollow triangles show interface implementation." title="Class diagram: VocalCoach.App. MAUI base types are shown as stereotypes; dashed lines with hollow triangles show interface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382000" cy="5553075"/>
                    </a:xfrm>
                    <a:prstGeom prst="rect">
                      <a:avLst/>
                    </a:prstGeom>
                  </pic:spPr>
                </pic:pic>
              </a:graphicData>
            </a:graphic>
          </wp:inline>
        </w:drawing>
      </w:r>
    </w:p>
    <w:p>
      <w:pPr>
        <w:spacing w:after="240"/>
        <w:jc w:val="center"/>
      </w:pPr>
      <w:r>
        <w:rPr>
          <w:b/>
          <w:bCs/>
          <w:color w:val="5B21B6"/>
          <w:sz w:val="19"/>
          <w:szCs w:val="19"/>
        </w:rPr>
        <w:t xml:space="preserve">Figure 3. </w:t>
      </w:r>
      <w:r>
        <w:rPr>
          <w:i/>
          <w:iCs/>
          <w:color w:val="6B7280"/>
          <w:sz w:val="19"/>
          <w:szCs w:val="19"/>
        </w:rPr>
        <w:t xml:space="preserve">Class diagram: VocalCoach.App. MAUI base types are shown as stereotypes; dashed lines with hollow triangles show interface implementation.</w:t>
      </w:r>
    </w:p>
    <w:p>
      <w:pPr>
        <w:pStyle w:val="Heading2"/>
      </w:pPr>
      <w:r>
        <w:t xml:space="preserve">5.1 Notes on the class model</w:t>
      </w:r>
    </w:p>
    <w:p>
      <w:pPr>
        <w:pStyle w:val="ListParagraph"/>
        <w:numPr>
          <w:ilvl w:val="0"/>
          <w:numId w:val="3"/>
        </w:numPr>
        <w:spacing w:after="60" w:line="264"/>
      </w:pPr>
      <w:r>
        <w:rPr>
          <w:b/>
          <w:bCs/>
        </w:rPr>
        <w:t xml:space="preserve">Immutable data, behaviour in a few classes.</w:t>
      </w:r>
      <w:r>
        <w:t xml:space="preserve"> Measurements and results (</w:t>
      </w:r>
      <w:r>
        <w:rPr>
          <w:rFonts w:ascii="Consolas" w:cs="Consolas" w:eastAsia="Consolas" w:hAnsi="Consolas"/>
          <w:color w:val="4C1D95"/>
          <w:sz w:val="19"/>
          <w:szCs w:val="19"/>
        </w:rPr>
        <w:t xml:space="preserve">PitchSample</w:t>
      </w:r>
      <w:r>
        <w:t xml:space="preserve">, </w:t>
      </w:r>
      <w:r>
        <w:rPr>
          <w:rFonts w:ascii="Consolas" w:cs="Consolas" w:eastAsia="Consolas" w:hAnsi="Consolas"/>
          <w:color w:val="4C1D95"/>
          <w:sz w:val="19"/>
          <w:szCs w:val="19"/>
        </w:rPr>
        <w:t xml:space="preserve">TimedNote</w:t>
      </w:r>
      <w:r>
        <w:t xml:space="preserve">, </w:t>
      </w:r>
      <w:r>
        <w:rPr>
          <w:rFonts w:ascii="Consolas" w:cs="Consolas" w:eastAsia="Consolas" w:hAnsi="Consolas"/>
          <w:color w:val="4C1D95"/>
          <w:sz w:val="19"/>
          <w:szCs w:val="19"/>
        </w:rPr>
        <w:t xml:space="preserve">NoteResult</w:t>
      </w:r>
      <w:r>
        <w:t xml:space="preserve">, </w:t>
      </w:r>
      <w:r>
        <w:rPr>
          <w:rFonts w:ascii="Consolas" w:cs="Consolas" w:eastAsia="Consolas" w:hAnsi="Consolas"/>
          <w:color w:val="4C1D95"/>
          <w:sz w:val="19"/>
          <w:szCs w:val="19"/>
        </w:rPr>
        <w:t xml:space="preserve">SessionSummary</w:t>
      </w:r>
      <w:r>
        <w:t xml:space="preserve">, </w:t>
      </w:r>
      <w:r>
        <w:rPr>
          <w:rFonts w:ascii="Consolas" w:cs="Consolas" w:eastAsia="Consolas" w:hAnsi="Consolas"/>
          <w:color w:val="4C1D95"/>
          <w:sz w:val="19"/>
          <w:szCs w:val="19"/>
        </w:rPr>
        <w:t xml:space="preserve">SessionRecord</w:t>
      </w:r>
      <w:r>
        <w:t xml:space="preserve">, </w:t>
      </w:r>
      <w:r>
        <w:rPr>
          <w:rFonts w:ascii="Consolas" w:cs="Consolas" w:eastAsia="Consolas" w:hAnsi="Consolas"/>
          <w:color w:val="4C1D95"/>
          <w:sz w:val="19"/>
          <w:szCs w:val="19"/>
        </w:rPr>
        <w:t xml:space="preserve">UserProfile</w:t>
      </w:r>
      <w:r>
        <w:t xml:space="preserve">) are records or record structs. Mutable state lives only in </w:t>
      </w:r>
      <w:r>
        <w:rPr>
          <w:rFonts w:ascii="Consolas" w:cs="Consolas" w:eastAsia="Consolas" w:hAnsi="Consolas"/>
          <w:color w:val="4C1D95"/>
          <w:sz w:val="19"/>
          <w:szCs w:val="19"/>
        </w:rPr>
        <w:t xml:space="preserve">PitchTracker</w:t>
      </w:r>
      <w:r>
        <w:t xml:space="preserve">, </w:t>
      </w:r>
      <w:r>
        <w:rPr>
          <w:rFonts w:ascii="Consolas" w:cs="Consolas" w:eastAsia="Consolas" w:hAnsi="Consolas"/>
          <w:color w:val="4C1D95"/>
          <w:sz w:val="19"/>
          <w:szCs w:val="19"/>
        </w:rPr>
        <w:t xml:space="preserve">PracticeSession</w:t>
      </w:r>
      <w:r>
        <w:t xml:space="preserve">, </w:t>
      </w:r>
      <w:r>
        <w:rPr>
          <w:rFonts w:ascii="Consolas" w:cs="Consolas" w:eastAsia="Consolas" w:hAnsi="Consolas"/>
          <w:color w:val="4C1D95"/>
          <w:sz w:val="19"/>
          <w:szCs w:val="19"/>
        </w:rPr>
        <w:t xml:space="preserve">SteadyNoteCapture</w:t>
      </w:r>
      <w:r>
        <w:t xml:space="preserve"> and </w:t>
      </w:r>
      <w:r>
        <w:rPr>
          <w:rFonts w:ascii="Consolas" w:cs="Consolas" w:eastAsia="Consolas" w:hAnsi="Consolas"/>
          <w:color w:val="4C1D95"/>
          <w:sz w:val="19"/>
          <w:szCs w:val="19"/>
        </w:rPr>
        <w:t xml:space="preserve">ProgressStore</w:t>
      </w:r>
      <w:r>
        <w:t xml:space="preserve">.</w:t>
      </w:r>
    </w:p>
    <w:p>
      <w:pPr>
        <w:pStyle w:val="ListParagraph"/>
        <w:numPr>
          <w:ilvl w:val="0"/>
          <w:numId w:val="3"/>
        </w:numPr>
        <w:spacing w:after="60" w:line="264"/>
      </w:pPr>
      <w:r>
        <w:rPr>
          <w:b/>
          <w:bCs/>
        </w:rPr>
        <w:t xml:space="preserve">Static rule sets.</w:t>
      </w:r>
      <w:r>
        <w:t xml:space="preserve"> </w:t>
      </w:r>
      <w:r>
        <w:rPr>
          <w:rFonts w:ascii="Consolas" w:cs="Consolas" w:eastAsia="Consolas" w:hAnsi="Consolas"/>
          <w:color w:val="4C1D95"/>
          <w:sz w:val="19"/>
          <w:szCs w:val="19"/>
        </w:rPr>
        <w:t xml:space="preserve">NoteScorer</w:t>
      </w:r>
      <w:r>
        <w:t xml:space="preserve">, </w:t>
      </w:r>
      <w:r>
        <w:rPr>
          <w:rFonts w:ascii="Consolas" w:cs="Consolas" w:eastAsia="Consolas" w:hAnsi="Consolas"/>
          <w:color w:val="4C1D95"/>
          <w:sz w:val="19"/>
          <w:szCs w:val="19"/>
        </w:rPr>
        <w:t xml:space="preserve">CoachingEngine</w:t>
      </w:r>
      <w:r>
        <w:t xml:space="preserve">, </w:t>
      </w:r>
      <w:r>
        <w:rPr>
          <w:rFonts w:ascii="Consolas" w:cs="Consolas" w:eastAsia="Consolas" w:hAnsi="Consolas"/>
          <w:color w:val="4C1D95"/>
          <w:sz w:val="19"/>
          <w:szCs w:val="19"/>
        </w:rPr>
        <w:t xml:space="preserve">NoteMath</w:t>
      </w:r>
      <w:r>
        <w:t xml:space="preserve">, </w:t>
      </w:r>
      <w:r>
        <w:rPr>
          <w:rFonts w:ascii="Consolas" w:cs="Consolas" w:eastAsia="Consolas" w:hAnsi="Consolas"/>
          <w:color w:val="4C1D95"/>
          <w:sz w:val="19"/>
          <w:szCs w:val="19"/>
        </w:rPr>
        <w:t xml:space="preserve">ToneSynth</w:t>
      </w:r>
      <w:r>
        <w:t xml:space="preserve"> and </w:t>
      </w:r>
      <w:r>
        <w:rPr>
          <w:rFonts w:ascii="Consolas" w:cs="Consolas" w:eastAsia="Consolas" w:hAnsi="Consolas"/>
          <w:color w:val="4C1D95"/>
          <w:sz w:val="19"/>
          <w:szCs w:val="19"/>
        </w:rPr>
        <w:t xml:space="preserve">VoiceTypes</w:t>
      </w:r>
      <w:r>
        <w:t xml:space="preserve"> are stateless, which makes them easy to test and safe to call from anywhere.</w:t>
      </w:r>
    </w:p>
    <w:p>
      <w:pPr>
        <w:pStyle w:val="ListParagraph"/>
        <w:numPr>
          <w:ilvl w:val="0"/>
          <w:numId w:val="3"/>
        </w:numPr>
        <w:spacing w:after="60" w:line="264"/>
      </w:pPr>
      <w:r>
        <w:rPr>
          <w:b/>
          <w:bCs/>
        </w:rPr>
        <w:t xml:space="preserve">Time is an input.</w:t>
      </w:r>
      <w:r>
        <w:t xml:space="preserve"> No Core type reads a clock. </w:t>
      </w:r>
      <w:r>
        <w:rPr>
          <w:rFonts w:ascii="Consolas" w:cs="Consolas" w:eastAsia="Consolas" w:hAnsi="Consolas"/>
          <w:color w:val="4C1D95"/>
          <w:sz w:val="19"/>
          <w:szCs w:val="19"/>
        </w:rPr>
        <w:t xml:space="preserve">PracticeSession.Update(now)</w:t>
      </w:r>
      <w:r>
        <w:t xml:space="preserve"> and sample timestamps make every behaviour reproducible in tests.</w:t>
      </w:r>
    </w:p>
    <w:p>
      <w:pPr>
        <w:pStyle w:val="ListParagraph"/>
        <w:numPr>
          <w:ilvl w:val="0"/>
          <w:numId w:val="3"/>
        </w:numPr>
        <w:spacing w:after="60" w:line="264"/>
      </w:pPr>
      <w:r>
        <w:rPr>
          <w:b/>
          <w:bCs/>
        </w:rPr>
        <w:t xml:space="preserve">One page, many exercises.</w:t>
      </w:r>
      <w:r>
        <w:t xml:space="preserve"> </w:t>
      </w:r>
      <w:r>
        <w:rPr>
          <w:rFonts w:ascii="Consolas" w:cs="Consolas" w:eastAsia="Consolas" w:hAnsi="Consolas"/>
          <w:color w:val="4C1D95"/>
          <w:sz w:val="19"/>
          <w:szCs w:val="19"/>
        </w:rPr>
        <w:t xml:space="preserve">PracticePage</w:t>
      </w:r>
      <w:r>
        <w:t xml:space="preserve"> owns the session lifecycle and composes the two drawables. The other pages are thin views over </w:t>
      </w:r>
      <w:r>
        <w:rPr>
          <w:rFonts w:ascii="Consolas" w:cs="Consolas" w:eastAsia="Consolas" w:hAnsi="Consolas"/>
          <w:color w:val="4C1D95"/>
          <w:sz w:val="19"/>
          <w:szCs w:val="19"/>
        </w:rPr>
        <w:t xml:space="preserve">ProgressStore</w:t>
      </w:r>
      <w:r>
        <w:t xml:space="preserve"> and the Core catalogues.</w:t>
      </w:r>
    </w:p>
    <w:p>
      <w:pPr>
        <w:pStyle w:val="ListParagraph"/>
        <w:numPr>
          <w:ilvl w:val="0"/>
          <w:numId w:val="3"/>
        </w:numPr>
        <w:spacing w:after="60" w:line="264"/>
      </w:pPr>
      <w:r>
        <w:rPr>
          <w:b/>
          <w:bCs/>
        </w:rPr>
        <w:t xml:space="preserve">Interfaces only where the platform differs.</w:t>
      </w:r>
      <w:r>
        <w:t xml:space="preserve"> </w:t>
      </w:r>
      <w:r>
        <w:rPr>
          <w:rFonts w:ascii="Consolas" w:cs="Consolas" w:eastAsia="Consolas" w:hAnsi="Consolas"/>
          <w:color w:val="4C1D95"/>
          <w:sz w:val="19"/>
          <w:szCs w:val="19"/>
        </w:rPr>
        <w:t xml:space="preserve">IAudioInput</w:t>
      </w:r>
      <w:r>
        <w:t xml:space="preserve"> and </w:t>
      </w:r>
      <w:r>
        <w:rPr>
          <w:rFonts w:ascii="Consolas" w:cs="Consolas" w:eastAsia="Consolas" w:hAnsi="Consolas"/>
          <w:color w:val="4C1D95"/>
          <w:sz w:val="19"/>
          <w:szCs w:val="19"/>
        </w:rPr>
        <w:t xml:space="preserve">IAudioPlayer</w:t>
      </w:r>
      <w:r>
        <w:t xml:space="preserve"> are the only abstractions; everything else is concrete, which keeps the code easy to follow.</w:t>
      </w:r>
    </w:p>
    <w:p>
      <w:pPr>
        <w:pStyle w:val="Heading1"/>
        <w:pageBreakBefore/>
      </w:pPr>
      <w:r>
        <w:t xml:space="preserve">6. Data flow</w:t>
      </w:r>
    </w:p>
    <w:p>
      <w:pPr>
        <w:spacing w:after="120" w:line="276"/>
      </w:pPr>
      <w:r>
        <w:t xml:space="preserve">Figure 4 uses DeMarco/Yourdon notation: circles are processes, shaded rectangles are external entities, and open-ended bars are data stores. Process 3.0 runs once when an exercise starts. Processes 1.0, 2.0, 5.0 and 6.0 form the real-time loop. Processes 7.0 and 8.0 run when the exercise ends.</w:t>
      </w:r>
    </w:p>
    <w:p>
      <w:pPr>
        <w:keepNext/>
        <w:spacing w:after="60" w:before="120"/>
        <w:jc w:val="center"/>
      </w:pPr>
      <w:r>
        <w:drawing>
          <wp:inline distT="0" distB="0" distL="0" distR="0">
            <wp:extent cx="8229600" cy="4905375"/>
            <wp:effectExtent t="0" r="0" b="0" l="0"/>
            <wp:docPr id="4" name="dataflow.png" descr="Data flow diagram: from the singer's voice to feedback, coaching and history." title="Data flow diagram: from the singer's voice to feedback, coaching and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229600" cy="4905375"/>
                    </a:xfrm>
                    <a:prstGeom prst="rect">
                      <a:avLst/>
                    </a:prstGeom>
                  </pic:spPr>
                </pic:pic>
              </a:graphicData>
            </a:graphic>
          </wp:inline>
        </w:drawing>
      </w:r>
    </w:p>
    <w:p>
      <w:pPr>
        <w:spacing w:after="240"/>
        <w:jc w:val="center"/>
      </w:pPr>
      <w:r>
        <w:rPr>
          <w:b/>
          <w:bCs/>
          <w:color w:val="5B21B6"/>
          <w:sz w:val="19"/>
          <w:szCs w:val="19"/>
        </w:rPr>
        <w:t xml:space="preserve">Figure 4. </w:t>
      </w:r>
      <w:r>
        <w:rPr>
          <w:i/>
          <w:iCs/>
          <w:color w:val="6B7280"/>
          <w:sz w:val="19"/>
          <w:szCs w:val="19"/>
        </w:rPr>
        <w:t xml:space="preserve">Data flow diagram: from the singer's voice to feedback, coaching and history.</w:t>
      </w:r>
    </w:p>
    <w:p>
      <w:pPr>
        <w:pStyle w:val="Heading2"/>
      </w:pPr>
      <w:r>
        <w:t xml:space="preserve">6.1 The real-time loop</w:t>
      </w:r>
    </w:p>
    <w:p>
      <w:pPr>
        <w:pStyle w:val="ListParagraph"/>
        <w:numPr>
          <w:ilvl w:val="0"/>
          <w:numId w:val="4"/>
        </w:numPr>
        <w:spacing w:after="60" w:line="264"/>
      </w:pPr>
      <w:r>
        <w:rPr>
          <w:b/>
          <w:bCs/>
        </w:rPr>
        <w:t xml:space="preserve">Capture (1.0).</w:t>
      </w:r>
      <w:r>
        <w:t xml:space="preserve"> The OS audio driver calls the adapter with a buffer (about 20 ms on Windows, 1024 frames on iOS). The adapter converts it to mono </w:t>
      </w:r>
      <w:r>
        <w:rPr>
          <w:rFonts w:ascii="Consolas" w:cs="Consolas" w:eastAsia="Consolas" w:hAnsi="Consolas"/>
          <w:color w:val="4C1D95"/>
          <w:sz w:val="19"/>
          <w:szCs w:val="19"/>
        </w:rPr>
        <w:t xml:space="preserve">float</w:t>
      </w:r>
      <w:r>
        <w:t xml:space="preserve"> and raises </w:t>
      </w:r>
      <w:r>
        <w:rPr>
          <w:rFonts w:ascii="Consolas" w:cs="Consolas" w:eastAsia="Consolas" w:hAnsi="Consolas"/>
          <w:color w:val="4C1D95"/>
          <w:sz w:val="19"/>
          <w:szCs w:val="19"/>
        </w:rPr>
        <w:t xml:space="preserve">SamplesAvailable</w:t>
      </w:r>
      <w:r>
        <w:t xml:space="preserve"> on the audio thread.</w:t>
      </w:r>
    </w:p>
    <w:p>
      <w:pPr>
        <w:pStyle w:val="ListParagraph"/>
        <w:numPr>
          <w:ilvl w:val="0"/>
          <w:numId w:val="4"/>
        </w:numPr>
        <w:spacing w:after="60" w:line="264"/>
      </w:pPr>
      <w:r>
        <w:rPr>
          <w:b/>
          <w:bCs/>
        </w:rPr>
        <w:t xml:space="preserve">Detect (2.0).</w:t>
      </w:r>
      <w:r>
        <w:t xml:space="preserve"> </w:t>
      </w:r>
      <w:r>
        <w:rPr>
          <w:rFonts w:ascii="Consolas" w:cs="Consolas" w:eastAsia="Consolas" w:hAnsi="Consolas"/>
          <w:color w:val="4C1D95"/>
          <w:sz w:val="19"/>
          <w:szCs w:val="19"/>
        </w:rPr>
        <w:t xml:space="preserve">PitchEngine.OnSamples</w:t>
      </w:r>
      <w:r>
        <w:t xml:space="preserve"> feeds </w:t>
      </w:r>
      <w:r>
        <w:rPr>
          <w:rFonts w:ascii="Consolas" w:cs="Consolas" w:eastAsia="Consolas" w:hAnsi="Consolas"/>
          <w:color w:val="4C1D95"/>
          <w:sz w:val="19"/>
          <w:szCs w:val="19"/>
        </w:rPr>
        <w:t xml:space="preserve">PitchTracker</w:t>
      </w:r>
      <w:r>
        <w:t xml:space="preserve"> on the same thread. Each completed analysis enqueues a </w:t>
      </w:r>
      <w:r>
        <w:rPr>
          <w:rFonts w:ascii="Consolas" w:cs="Consolas" w:eastAsia="Consolas" w:hAnsi="Consolas"/>
          <w:color w:val="4C1D95"/>
          <w:sz w:val="19"/>
          <w:szCs w:val="19"/>
        </w:rPr>
        <w:t xml:space="preserve">PitchSample</w:t>
      </w:r>
      <w:r>
        <w:t xml:space="preserve"> on a </w:t>
      </w:r>
      <w:r>
        <w:rPr>
          <w:rFonts w:ascii="Consolas" w:cs="Consolas" w:eastAsia="Consolas" w:hAnsi="Consolas"/>
          <w:color w:val="4C1D95"/>
          <w:sz w:val="19"/>
          <w:szCs w:val="19"/>
        </w:rPr>
        <w:t xml:space="preserve">ConcurrentQueue</w:t>
      </w:r>
      <w:r>
        <w:t xml:space="preserve">. This queue is the </w:t>
      </w:r>
      <w:r>
        <w:rPr>
          <w:b/>
          <w:bCs/>
        </w:rPr>
        <w:t xml:space="preserve">only</w:t>
      </w:r>
      <w:r>
        <w:t xml:space="preserve"> point where data crosses between threads.</w:t>
      </w:r>
    </w:p>
    <w:p>
      <w:pPr>
        <w:pStyle w:val="ListParagraph"/>
        <w:numPr>
          <w:ilvl w:val="0"/>
          <w:numId w:val="4"/>
        </w:numPr>
        <w:spacing w:after="60" w:line="264"/>
      </w:pPr>
      <w:r>
        <w:rPr>
          <w:b/>
          <w:bCs/>
        </w:rPr>
        <w:t xml:space="preserve">Track &amp; score (5.0).</w:t>
      </w:r>
      <w:r>
        <w:t xml:space="preserve"> A 16 ms dispatcher timer on the UI thread drains the queue into </w:t>
      </w:r>
      <w:r>
        <w:rPr>
          <w:rFonts w:ascii="Consolas" w:cs="Consolas" w:eastAsia="Consolas" w:hAnsi="Consolas"/>
          <w:color w:val="4C1D95"/>
          <w:sz w:val="19"/>
          <w:szCs w:val="19"/>
        </w:rPr>
        <w:t xml:space="preserve">PracticeSession</w:t>
      </w:r>
      <w:r>
        <w:t xml:space="preserve"> and the graph's trail, then calls </w:t>
      </w:r>
      <w:r>
        <w:rPr>
          <w:rFonts w:ascii="Consolas" w:cs="Consolas" w:eastAsia="Consolas" w:hAnsi="Consolas"/>
          <w:color w:val="4C1D95"/>
          <w:sz w:val="19"/>
          <w:szCs w:val="19"/>
        </w:rPr>
        <w:t xml:space="preserve">Update(now)</w:t>
      </w:r>
      <w:r>
        <w:t xml:space="preserve">. Any Sing note that has ended is scored.</w:t>
      </w:r>
    </w:p>
    <w:p>
      <w:pPr>
        <w:pStyle w:val="ListParagraph"/>
        <w:numPr>
          <w:ilvl w:val="0"/>
          <w:numId w:val="4"/>
        </w:numPr>
        <w:spacing w:after="60" w:line="264"/>
      </w:pPr>
      <w:r>
        <w:rPr>
          <w:b/>
          <w:bCs/>
        </w:rPr>
        <w:t xml:space="preserve">Render (6.0).</w:t>
      </w:r>
      <w:r>
        <w:t xml:space="preserve"> The frame sets </w:t>
      </w:r>
      <w:r>
        <w:rPr>
          <w:rFonts w:ascii="Consolas" w:cs="Consolas" w:eastAsia="Consolas" w:hAnsi="Consolas"/>
          <w:color w:val="4C1D95"/>
          <w:sz w:val="19"/>
          <w:szCs w:val="19"/>
        </w:rPr>
        <w:t xml:space="preserve">PitchGraphDrawable.Now</w:t>
      </w:r>
      <w:r>
        <w:t xml:space="preserve">, trims the trail to the visible window and invalidates the </w:t>
      </w:r>
      <w:r>
        <w:rPr>
          <w:rFonts w:ascii="Consolas" w:cs="Consolas" w:eastAsia="Consolas" w:hAnsi="Consolas"/>
          <w:color w:val="4C1D95"/>
          <w:sz w:val="19"/>
          <w:szCs w:val="19"/>
        </w:rPr>
        <w:t xml:space="preserve">GraphicsView</w:t>
      </w:r>
      <w:r>
        <w:t xml:space="preserve">. It also updates the target and "you" labels, the cents needle and the </w:t>
      </w:r>
      <w:r>
        <w:rPr>
          <w:rFonts w:ascii="Consolas" w:cs="Consolas" w:eastAsia="Consolas" w:hAnsi="Consolas"/>
          <w:color w:val="4C1D95"/>
          <w:sz w:val="19"/>
          <w:szCs w:val="19"/>
        </w:rPr>
        <w:t xml:space="preserve">CoachingEngine.Live</w:t>
      </w:r>
      <w:r>
        <w:t xml:space="preserve"> cue.</w:t>
      </w:r>
    </w:p>
    <w:p>
      <w:pPr>
        <w:pStyle w:val="Heading2"/>
      </w:pPr>
      <w:r>
        <w:t xml:space="preserve">6.2 Clocks and synchronisation</w:t>
      </w:r>
    </w:p>
    <w:p>
      <w:pPr>
        <w:spacing w:after="120" w:line="276"/>
      </w:pPr>
      <w:r>
        <w:t xml:space="preserve">The app uses two clocks. Pitch samples carry </w:t>
      </w:r>
      <w:r>
        <w:rPr>
          <w:b/>
          <w:bCs/>
        </w:rPr>
        <w:t xml:space="preserve">audio-clock</w:t>
      </w:r>
      <w:r>
        <w:t xml:space="preserve"> time (sample count ÷ sample rate, at the centre of the analysis window), which reflects when the sound was actually captured, however late the buffer arrives. The playhead uses a </w:t>
      </w:r>
      <w:r>
        <w:rPr>
          <w:rFonts w:ascii="Consolas" w:cs="Consolas" w:eastAsia="Consolas" w:hAnsi="Consolas"/>
          <w:color w:val="4C1D95"/>
          <w:sz w:val="19"/>
          <w:szCs w:val="19"/>
        </w:rPr>
        <w:t xml:space="preserve">Stopwatch</w:t>
      </w:r>
      <w:r>
        <w:t xml:space="preserve"> started together with the microphone and player. Both start within a few milliseconds of each other and drift negligibly over an exercise. The remaining output latency (about 100 ms on Windows) is absorbed by the 150 ms onset grace and the 100 ms scoring delay. Calibrated latency compensation is listed as future work.</w:t>
      </w:r>
    </w:p>
    <w:p>
      <w:pPr>
        <w:pStyle w:val="Heading2"/>
      </w:pPr>
      <w:r>
        <w:t xml:space="preserve">6.3 Session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460"/>
      </w:tblGrid>
      <w:tr>
        <w:trPr>
          <w:tblHeader/>
        </w:trPr>
        <w:tc>
          <w:tcPr>
            <w:tcW w:type="dxa" w:w="200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Step</w:t>
            </w:r>
          </w:p>
        </w:tc>
        <w:tc>
          <w:tcPr>
            <w:tcW w:type="dxa" w:w="390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Data produced</w:t>
            </w:r>
          </w:p>
        </w:tc>
        <w:tc>
          <w:tcPr>
            <w:tcW w:type="dxa" w:w="346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Where it goes</w:t>
            </w:r>
          </w:p>
        </w:tc>
      </w:tr>
      <w:t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Start exercise</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SessionPlan</w:t>
            </w:r>
            <w:r>
              <w:t xml:space="preserve"> from Exercise (D1) and UserProfile (D2)</w:t>
            </w:r>
          </w:p>
        </w:tc>
        <w:tc>
          <w:tcPr>
            <w:tcW w:type="dxa" w:w="3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Reference audio rendered on a background task; graph targets</w:t>
            </w:r>
          </w:p>
        </w:tc>
      </w:tr>
      <w:t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Play</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float[]</w:t>
            </w:r>
            <w:r>
              <w:t xml:space="preserve"> reference audio</w:t>
            </w:r>
          </w:p>
        </w:tc>
        <w:tc>
          <w:tcPr>
            <w:tcW w:type="dxa" w:w="3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IAudioPlayer</w:t>
            </w:r>
            <w:r>
              <w:t xml:space="preserve">, then speaker</w:t>
            </w:r>
          </w:p>
        </w:tc>
      </w:tr>
      <w:t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Sing</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PitchSample</w:t>
            </w:r>
            <w:r>
              <w:t xml:space="preserve"> stream</w:t>
            </w:r>
          </w:p>
        </w:tc>
        <w:tc>
          <w:tcPr>
            <w:tcW w:type="dxa" w:w="3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PracticeSession</w:t>
            </w:r>
            <w:r>
              <w:t xml:space="preserve">, </w:t>
            </w:r>
            <w:r>
              <w:rPr>
                <w:rFonts w:ascii="Consolas" w:cs="Consolas" w:eastAsia="Consolas" w:hAnsi="Consolas"/>
                <w:color w:val="4C1D95"/>
                <w:sz w:val="19"/>
                <w:szCs w:val="19"/>
              </w:rPr>
              <w:t xml:space="preserve">NoteResult</w:t>
            </w:r>
            <w:r>
              <w:t xml:space="preserve"> per note</w:t>
            </w:r>
          </w:p>
        </w:tc>
      </w:tr>
      <w:t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Finish / Stop</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SessionSummary</w:t>
            </w:r>
            <w:r>
              <w:t xml:space="preserve"> and </w:t>
            </w:r>
            <w:r>
              <w:rPr>
                <w:rFonts w:ascii="Consolas" w:cs="Consolas" w:eastAsia="Consolas" w:hAnsi="Consolas"/>
                <w:color w:val="4C1D95"/>
                <w:sz w:val="19"/>
                <w:szCs w:val="19"/>
              </w:rPr>
              <w:t xml:space="preserve">CoachingTip[]</w:t>
            </w:r>
          </w:p>
        </w:tc>
        <w:tc>
          <w:tcPr>
            <w:tcW w:type="dxa" w:w="3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Results panel</w:t>
            </w:r>
          </w:p>
        </w:tc>
      </w:tr>
      <w:t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Record</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SessionRecord</w:t>
            </w:r>
            <w:r>
              <w:t xml:space="preserve"> (skipped if stopped early with fewer than 3 notes sung)</w:t>
            </w:r>
          </w:p>
        </w:tc>
        <w:tc>
          <w:tcPr>
            <w:tcW w:type="dxa" w:w="3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history.json (D3)</w:t>
            </w:r>
          </w:p>
        </w:tc>
      </w:tr>
      <w:t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Next visit</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History</w:t>
            </w:r>
          </w:p>
        </w:tc>
        <w:tc>
          <w:tcPr>
            <w:tcW w:type="dxa" w:w="3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TodaysRoutine</w:t>
            </w:r>
            <w:r>
              <w:t xml:space="preserve"> (9.0), Progress page</w:t>
            </w:r>
          </w:p>
        </w:tc>
      </w:tr>
    </w:tbl>
    <w:p>
      <w:pPr>
        <w:sectPr>
          <w:headerReference w:type="default" r:id="rId8"/>
          <w:footerReference w:type="default" r:id="rId9"/>
          <w:type w:val="nextPage"/>
          <w:pgSz w:w="15840" w:h="12240" w:orient="landscape"/>
          <w:pgMar w:top="864" w:right="864" w:bottom="864" w:left="864" w:header="400" w:footer="400" w:gutter="0"/>
          <w:pgNumType/>
          <w:docGrid w:linePitch="360"/>
        </w:sectPr>
      </w:pPr>
    </w:p>
    <w:p>
      <w:pPr>
        <w:pStyle w:val="Heading1"/>
      </w:pPr>
      <w:r>
        <w:t xml:space="preserve">7.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060"/>
      </w:tblGrid>
      <w:tr>
        <w:trPr>
          <w:tblHeader/>
        </w:trPr>
        <w:tc>
          <w:tcPr>
            <w:tcW w:type="dxa" w:w="240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Decision</w:t>
            </w:r>
          </w:p>
        </w:tc>
        <w:tc>
          <w:tcPr>
            <w:tcW w:type="dxa" w:w="290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Alternatives considered</w:t>
            </w:r>
          </w:p>
        </w:tc>
        <w:tc>
          <w:tcPr>
            <w:tcW w:type="dxa" w:w="406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Rationale</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.NET MAUI</w:t>
            </w:r>
            <w:r>
              <w:t xml:space="preserve"> single project</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WPF/WinUI then Swift rewrite; Avalonia; Xamarin</w:t>
            </w:r>
          </w:p>
        </w:tc>
        <w:tc>
          <w:tcPr>
            <w:tcW w:type="dxa" w:w="4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One C# code base reaches both Windows and iOS; the iOS workload is already installed and the iOS target compiles today</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YIN</w:t>
            </w:r>
            <w:r>
              <w:t xml:space="preserve"> pitch detection</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FFT peak picking; plain autocorrelation; McLeod (MPM)</w:t>
            </w:r>
          </w:p>
        </w:tc>
        <w:tc>
          <w:tcPr>
            <w:tcW w:type="dxa" w:w="4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Robust against strong vocal harmonics (fewer octave errors than FFT peaks), simple, allocation-free, 0.33 ms per frame</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Pre-rendered reference audio</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A real-time synthesiser on each platform</w:t>
            </w:r>
          </w:p>
        </w:tc>
        <w:tc>
          <w:tcPr>
            <w:tcW w:type="dxa" w:w="4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Sample-accurate timing, and the platform service stays trivial ("play this buffer")</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Sample-clock timestamps</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Stamping samples with the UI clock on arrival</w:t>
            </w:r>
          </w:p>
        </w:tc>
        <w:tc>
          <w:tcPr>
            <w:tcW w:type="dxa" w:w="4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Scoring is unaffected by buffer latency and UI jitter</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Single ConcurrentQueue between threads</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Locks around shared session state; marshalling every sample</w:t>
            </w:r>
          </w:p>
        </w:tc>
        <w:tc>
          <w:tcPr>
            <w:tcW w:type="dxa" w:w="4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Lock-free hand-off; all session state stays on the UI thread</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Pages built in C#</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XAML + MVVM</w:t>
            </w:r>
          </w:p>
        </w:tc>
        <w:tc>
          <w:tcPr>
            <w:tcW w:type="dxa" w:w="4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Pages are small and largely dynamic (built from data each visit). C# keeps the UI next to its logic and avoids binding boilerplate. MVVM can come later if pages grow.</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JSON files</w:t>
            </w:r>
            <w:r>
              <w:t xml:space="preserve"> for persistence</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SQLite</w:t>
            </w:r>
          </w:p>
        </w:tc>
        <w:tc>
          <w:tcPr>
            <w:tcW w:type="dxa" w:w="4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Small data volume; no native dependency; human-readable; trivially portable</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b/>
                <w:bCs/>
              </w:rPr>
              <w:t xml:space="preserve">Tolerance-thick target bars</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Thin target lines and a separate error readout</w:t>
            </w:r>
          </w:p>
        </w:tc>
        <w:tc>
          <w:tcPr>
            <w:tcW w:type="dxa" w:w="4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"Keep your line inside the bar" is understood instantly, with no musical knowledge needed</w:t>
            </w:r>
          </w:p>
        </w:tc>
      </w:tr>
    </w:tbl>
    <w:p>
      <w:pPr>
        <w:pStyle w:val="Heading1"/>
      </w:pPr>
      <w:r>
        <w:t xml:space="preserve">8. Quality attributes</w:t>
      </w:r>
    </w:p>
    <w:p>
      <w:pPr>
        <w:pStyle w:val="Heading2"/>
      </w:pPr>
      <w:r>
        <w:t xml:space="preserve">8.1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Area</w:t>
            </w:r>
          </w:p>
        </w:tc>
        <w:tc>
          <w:tcPr>
            <w:tcW w:type="dxa" w:w="696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Tests</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Note maths</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Note-name parsing (sharps and flats), frequency ↔ MIDI round trips</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Pitch detection</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Voice-like signals with harmonics and noise from E2 (82 Hz) to C6 (1047 Hz), each within ±5¢; noise rejected; silence then voice through odd-sized chunks; synthesised tone detected as its note</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End-to-end</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A full exercise's reference audio through </w:t>
            </w:r>
            <w:r>
              <w:rPr>
                <w:rFonts w:ascii="Consolas" w:cs="Consolas" w:eastAsia="Consolas" w:hAnsi="Consolas"/>
                <w:color w:val="4C1D95"/>
                <w:sz w:val="19"/>
                <w:szCs w:val="19"/>
              </w:rPr>
              <w:t xml:space="preserve">PitchTracker</w:t>
            </w:r>
            <w:r>
              <w:t xml:space="preserve">: every voiced reading within 50¢ of a playing note</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Session plan</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Every exercise × every voice type stays inside the comfortable range; repetitions ascend a semitone; Listen precedes Sing</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Scoring &amp; coaching</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In-tune vs flat vs silent notes; octave and scoop detection; incremental scoring; a flat singer gets flat advice; direction of live cues</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Voice &amp; progress</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Voice-type suggestion; steady-note capture after a slide; profile and history round trip; streak; routine composition</w:t>
            </w:r>
          </w:p>
        </w:tc>
      </w:tr>
    </w:tbl>
    <w:p>
      <w:pPr>
        <w:spacing w:after="120"/>
      </w:pPr>
    </w:p>
    <w:p>
      <w:pPr>
        <w:spacing w:after="120" w:line="276"/>
      </w:pPr>
      <w:r>
        <w:t xml:space="preserve">Beyond unit tests, the Windows app was exercised end-to-end with the loopback rig and Windows UI Automation, and the results screen correctly reported the simulated 12¢-flat tendency.</w:t>
      </w:r>
    </w:p>
    <w:p>
      <w:pPr>
        <w:pStyle w:val="Heading2"/>
      </w:pPr>
      <w:r>
        <w:t xml:space="preserve">8.2 Performance</w:t>
      </w:r>
    </w:p>
    <w:p>
      <w:pPr>
        <w:pStyle w:val="ListParagraph"/>
        <w:numPr>
          <w:ilvl w:val="0"/>
          <w:numId w:val="3"/>
        </w:numPr>
        <w:spacing w:after="60" w:line="264"/>
      </w:pPr>
      <w:r>
        <w:t xml:space="preserve">Pitch analysis: </w:t>
      </w:r>
      <w:r>
        <w:rPr>
          <w:b/>
          <w:bCs/>
        </w:rPr>
        <w:t xml:space="preserve">0.33 ms per frame</w:t>
      </w:r>
      <w:r>
        <w:t xml:space="preserve"> in Release (about 1.4% of one core at 43 frames/s). The SIMD inner loop gave about a 2× speed-up even in Debug.</w:t>
      </w:r>
    </w:p>
    <w:p>
      <w:pPr>
        <w:pStyle w:val="ListParagraph"/>
        <w:numPr>
          <w:ilvl w:val="0"/>
          <w:numId w:val="3"/>
        </w:numPr>
        <w:spacing w:after="60" w:line="264"/>
      </w:pPr>
      <w:r>
        <w:t xml:space="preserve">Rendering a 64-second session of reference audio takes about 330 ms and runs on a background task before playback starts.</w:t>
      </w:r>
    </w:p>
    <w:p>
      <w:pPr>
        <w:pStyle w:val="ListParagraph"/>
        <w:numPr>
          <w:ilvl w:val="0"/>
          <w:numId w:val="3"/>
        </w:numPr>
        <w:spacing w:after="60" w:line="264"/>
      </w:pPr>
      <w:r>
        <w:t xml:space="preserve">The UI frame does no allocation-heavy work: samples are drained from the queue, and the trail is trimmed to the visible window plus one second.</w:t>
      </w:r>
    </w:p>
    <w:p>
      <w:pPr>
        <w:pStyle w:val="Heading2"/>
      </w:pPr>
      <w:r>
        <w:t xml:space="preserve">8.3 Reliability and privacy</w:t>
      </w:r>
    </w:p>
    <w:p>
      <w:pPr>
        <w:pStyle w:val="ListParagraph"/>
        <w:numPr>
          <w:ilvl w:val="0"/>
          <w:numId w:val="3"/>
        </w:numPr>
        <w:spacing w:after="60" w:line="264"/>
      </w:pPr>
      <w:r>
        <w:rPr>
          <w:rFonts w:ascii="Consolas" w:cs="Consolas" w:eastAsia="Consolas" w:hAnsi="Consolas"/>
          <w:color w:val="4C1D95"/>
          <w:sz w:val="19"/>
          <w:szCs w:val="19"/>
        </w:rPr>
        <w:t xml:space="preserve">CrashLog</w:t>
      </w:r>
      <w:r>
        <w:t xml:space="preserve"> records </w:t>
      </w:r>
      <w:r>
        <w:rPr>
          <w:rFonts w:ascii="Consolas" w:cs="Consolas" w:eastAsia="Consolas" w:hAnsi="Consolas"/>
          <w:color w:val="4C1D95"/>
          <w:sz w:val="19"/>
          <w:szCs w:val="19"/>
        </w:rPr>
        <w:t xml:space="preserve">AppDomain</w:t>
      </w:r>
      <w:r>
        <w:t xml:space="preserve">, </w:t>
      </w:r>
      <w:r>
        <w:rPr>
          <w:rFonts w:ascii="Consolas" w:cs="Consolas" w:eastAsia="Consolas" w:hAnsi="Consolas"/>
          <w:color w:val="4C1D95"/>
          <w:sz w:val="19"/>
          <w:szCs w:val="19"/>
        </w:rPr>
        <w:t xml:space="preserve">TaskScheduler</w:t>
      </w:r>
      <w:r>
        <w:t xml:space="preserve"> and WinUI unhandled exceptions with stack traces. It was used during development to find a microphone-permission crash on unpackaged Windows.</w:t>
      </w:r>
    </w:p>
    <w:p>
      <w:pPr>
        <w:pStyle w:val="ListParagraph"/>
        <w:numPr>
          <w:ilvl w:val="0"/>
          <w:numId w:val="3"/>
        </w:numPr>
        <w:spacing w:after="60" w:line="264"/>
      </w:pPr>
      <w:r>
        <w:t xml:space="preserve">Microphone start-up failures (no device, permission denied) are reported to the singer with a clear message instead of crashing the app.</w:t>
      </w:r>
    </w:p>
    <w:p>
      <w:pPr>
        <w:pStyle w:val="ListParagraph"/>
        <w:numPr>
          <w:ilvl w:val="0"/>
          <w:numId w:val="3"/>
        </w:numPr>
        <w:spacing w:after="60" w:line="264"/>
      </w:pPr>
      <w:r>
        <w:t xml:space="preserve">No audio is recorded or stored; only scores, settings and dates are written, locally.</w:t>
      </w:r>
    </w:p>
    <w:p>
      <w:pPr>
        <w:pStyle w:val="Heading1"/>
      </w:pPr>
      <w:r>
        <w:t xml:space="preserve">9. iOS migration and future work</w:t>
      </w:r>
    </w:p>
    <w:p>
      <w:pPr>
        <w:pStyle w:val="Heading2"/>
      </w:pPr>
      <w:r>
        <w:t xml:space="preserve">9.1 Steps to ship on iPhone</w:t>
      </w:r>
    </w:p>
    <w:p>
      <w:pPr>
        <w:pStyle w:val="ListParagraph"/>
        <w:numPr>
          <w:ilvl w:val="0"/>
          <w:numId w:val="5"/>
        </w:numPr>
        <w:spacing w:after="60" w:line="264"/>
      </w:pPr>
      <w:r>
        <w:t xml:space="preserve">Build on a Mac with Xcode (or pair Visual Studio with one), set the Apple team and a real bundle id, and run on a device.</w:t>
      </w:r>
    </w:p>
    <w:p>
      <w:pPr>
        <w:pStyle w:val="ListParagraph"/>
        <w:numPr>
          <w:ilvl w:val="0"/>
          <w:numId w:val="5"/>
        </w:numPr>
        <w:spacing w:after="60" w:line="264"/>
      </w:pPr>
      <w:r>
        <w:t xml:space="preserve">Verify </w:t>
      </w:r>
      <w:r>
        <w:rPr>
          <w:rFonts w:ascii="Consolas" w:cs="Consolas" w:eastAsia="Consolas" w:hAnsi="Consolas"/>
          <w:color w:val="4C1D95"/>
          <w:sz w:val="19"/>
          <w:szCs w:val="19"/>
        </w:rPr>
        <w:t xml:space="preserve">IosAudioInput</w:t>
      </w:r>
      <w:r>
        <w:t xml:space="preserve"> and </w:t>
      </w:r>
      <w:r>
        <w:rPr>
          <w:rFonts w:ascii="Consolas" w:cs="Consolas" w:eastAsia="Consolas" w:hAnsi="Consolas"/>
          <w:color w:val="4C1D95"/>
          <w:sz w:val="19"/>
          <w:szCs w:val="19"/>
        </w:rPr>
        <w:t xml:space="preserve">IosAudioPlayer</w:t>
      </w:r>
      <w:r>
        <w:t xml:space="preserve"> on hardware: sample rate, tap buffer size, routing to the speaker and to Bluetooth headphones, and interruption handling (phone calls, Siri).</w:t>
      </w:r>
    </w:p>
    <w:p>
      <w:pPr>
        <w:pStyle w:val="ListParagraph"/>
        <w:numPr>
          <w:ilvl w:val="0"/>
          <w:numId w:val="5"/>
        </w:numPr>
        <w:spacing w:after="60" w:line="264"/>
      </w:pPr>
      <w:r>
        <w:t xml:space="preserve">Add tab bar icons (SF Symbols or SVG </w:t>
      </w:r>
      <w:r>
        <w:rPr>
          <w:rFonts w:ascii="Consolas" w:cs="Consolas" w:eastAsia="Consolas" w:hAnsi="Consolas"/>
          <w:color w:val="4C1D95"/>
          <w:sz w:val="19"/>
          <w:szCs w:val="19"/>
        </w:rPr>
        <w:t xml:space="preserve">MauiImage</w:t>
      </w:r>
      <w:r>
        <w:t xml:space="preserve">s) and check layouts on small screens and with Dynamic Type.</w:t>
      </w:r>
    </w:p>
    <w:p>
      <w:pPr>
        <w:pStyle w:val="ListParagraph"/>
        <w:numPr>
          <w:ilvl w:val="0"/>
          <w:numId w:val="5"/>
        </w:numPr>
        <w:spacing w:after="60" w:line="264"/>
      </w:pPr>
      <w:r>
        <w:t xml:space="preserve">Consider one shared </w:t>
      </w:r>
      <w:r>
        <w:rPr>
          <w:rFonts w:ascii="Consolas" w:cs="Consolas" w:eastAsia="Consolas" w:hAnsi="Consolas"/>
          <w:color w:val="4C1D95"/>
          <w:sz w:val="19"/>
          <w:szCs w:val="19"/>
        </w:rPr>
        <w:t xml:space="preserve">AVAudioEngine</w:t>
      </w:r>
      <w:r>
        <w:t xml:space="preserve"> for input and output (tighter sync), and voice-processing mode for echo cancellation so "play along" works without headphones.</w:t>
      </w:r>
    </w:p>
    <w:p>
      <w:pPr>
        <w:pStyle w:val="Heading2"/>
      </w:pPr>
      <w:r>
        <w:t xml:space="preserve">9.2 Known limitations and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Item</w:t>
            </w:r>
          </w:p>
        </w:tc>
        <w:tc>
          <w:tcPr>
            <w:tcW w:type="dxa" w:w="636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Notes</w:t>
            </w:r>
          </w:p>
        </w:tc>
      </w:tr>
      <w:t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Latency calibration</w:t>
            </w:r>
          </w:p>
        </w:tc>
        <w:tc>
          <w:tcPr>
            <w:tcW w:type="dxa" w:w="6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Measure round-trip latency once per device and shift the scoring window to match</w:t>
            </w:r>
          </w:p>
        </w:tc>
      </w:tr>
      <w:t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Play-along without headphones</w:t>
            </w:r>
          </w:p>
        </w:tc>
        <w:tc>
          <w:tcPr>
            <w:tcW w:type="dxa" w:w="6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The microphone hears the accompaniment; needs echo cancellation</w:t>
            </w:r>
          </w:p>
        </w:tc>
      </w:tr>
      <w:t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Vibrato-aware scoring</w:t>
            </w:r>
          </w:p>
        </w:tc>
        <w:tc>
          <w:tcPr>
            <w:tcW w:type="dxa" w:w="6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Wide, regular vibrato currently lowers the steadiness score; detect it and score the centre pitch</w:t>
            </w:r>
          </w:p>
        </w:tc>
      </w:tr>
      <w:t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Recording &amp; playback</w:t>
            </w:r>
          </w:p>
        </w:tc>
        <w:tc>
          <w:tcPr>
            <w:tcW w:type="dxa" w:w="6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Let singers hear themselves back, which trains the ear fastest</w:t>
            </w:r>
          </w:p>
        </w:tc>
      </w:tr>
      <w:t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Song mode</w:t>
            </w:r>
          </w:p>
        </w:tc>
        <w:tc>
          <w:tcPr>
            <w:tcW w:type="dxa" w:w="6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Import a melody (MIDI or MusicXML) and practise it with the same feedback</w:t>
            </w:r>
          </w:p>
        </w:tc>
      </w:tr>
      <w:t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Cloud sync</w:t>
            </w:r>
          </w:p>
        </w:tc>
        <w:tc>
          <w:tcPr>
            <w:tcW w:type="dxa" w:w="6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Optional backup of history across devices</w:t>
            </w:r>
          </w:p>
        </w:tc>
      </w:tr>
      <w:t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Accessibility</w:t>
            </w:r>
          </w:p>
        </w:tc>
        <w:tc>
          <w:tcPr>
            <w:tcW w:type="dxa" w:w="6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Colour-blind-safe palette option and VoiceOver labels on the live graph</w:t>
            </w:r>
          </w:p>
        </w:tc>
      </w:tr>
    </w:tbl>
    <w:p>
      <w:pPr>
        <w:pStyle w:val="Heading1"/>
      </w:pPr>
      <w:r>
        <w:t xml:space="preserve">Appendix A. Exercise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1000"/>
        <w:gridCol w:w="2960"/>
        <w:gridCol w:w="900"/>
      </w:tblGrid>
      <w:tr>
        <w:trPr>
          <w:tblHeader/>
        </w:trPr>
        <w:tc>
          <w:tcPr>
            <w:tcW w:type="dxa" w:w="230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Exercise</w:t>
            </w:r>
          </w:p>
        </w:tc>
        <w:tc>
          <w:tcPr>
            <w:tcW w:type="dxa" w:w="150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Category</w:t>
            </w:r>
          </w:p>
        </w:tc>
        <w:tc>
          <w:tcPr>
            <w:tcW w:type="dxa" w:w="70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Level</w:t>
            </w:r>
          </w:p>
        </w:tc>
        <w:tc>
          <w:tcPr>
            <w:tcW w:type="dxa" w:w="100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Sing</w:t>
            </w:r>
          </w:p>
        </w:tc>
        <w:tc>
          <w:tcPr>
            <w:tcW w:type="dxa" w:w="296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Pattern (semitones)</w:t>
            </w:r>
          </w:p>
        </w:tc>
        <w:tc>
          <w:tcPr>
            <w:tcW w:type="dxa" w:w="90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Tempo</w:t>
            </w:r>
          </w:p>
        </w:tc>
      </w:tr>
      <w:t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Descending Hum</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Warm-up</w:t>
            </w:r>
          </w:p>
        </w:tc>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1</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Mm</w:t>
            </w:r>
          </w:p>
        </w:tc>
        <w:tc>
          <w:tcPr>
            <w:tcW w:type="dxa" w:w="2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7 5 4 2 0</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72</w:t>
            </w:r>
          </w:p>
        </w:tc>
      </w:tr>
      <w:t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Lip Trill Five-Tone Scale</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Warm-up</w:t>
            </w:r>
          </w:p>
        </w:tc>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1</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Brr</w:t>
            </w:r>
          </w:p>
        </w:tc>
        <w:tc>
          <w:tcPr>
            <w:tcW w:type="dxa" w:w="2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0 2 4 5 7 5 4 2 0</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100</w:t>
            </w:r>
          </w:p>
        </w:tc>
      </w:tr>
      <w:t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Long Tones</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Stability</w:t>
            </w:r>
          </w:p>
        </w:tc>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1</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Ah</w:t>
            </w:r>
          </w:p>
        </w:tc>
        <w:tc>
          <w:tcPr>
            <w:tcW w:type="dxa" w:w="2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0 (4 beats) · 4 · 7</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60</w:t>
            </w:r>
          </w:p>
        </w:tc>
      </w:tr>
      <w:t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Major Arpeggio</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Pitch accuracy</w:t>
            </w:r>
          </w:p>
        </w:tc>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2</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Ah / Ee</w:t>
            </w:r>
          </w:p>
        </w:tc>
        <w:tc>
          <w:tcPr>
            <w:tcW w:type="dxa" w:w="2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0 4 7 12 7 4 0</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90</w:t>
            </w:r>
          </w:p>
        </w:tc>
      </w:tr>
      <w:t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Interval Leaps</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Pitch accuracy</w:t>
            </w:r>
          </w:p>
        </w:tc>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2</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Nah</w:t>
            </w:r>
          </w:p>
        </w:tc>
        <w:tc>
          <w:tcPr>
            <w:tcW w:type="dxa" w:w="2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0 4 0 5 0 7 0 12 0</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80</w:t>
            </w:r>
          </w:p>
        </w:tc>
      </w:tr>
      <w:t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Minor Five-Tone Scale</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Pitch accuracy</w:t>
            </w:r>
          </w:p>
        </w:tc>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2</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Oh</w:t>
            </w:r>
          </w:p>
        </w:tc>
        <w:tc>
          <w:tcPr>
            <w:tcW w:type="dxa" w:w="2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0 2 3 5 7 5 3 2 0</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88</w:t>
            </w:r>
          </w:p>
        </w:tc>
      </w:tr>
      <w:t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Staccato Arpeggio</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Agility</w:t>
            </w:r>
          </w:p>
        </w:tc>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2</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Ha</w:t>
            </w:r>
          </w:p>
        </w:tc>
        <w:tc>
          <w:tcPr>
            <w:tcW w:type="dxa" w:w="2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0 4 7 12 7 4 0 (short)</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96</w:t>
            </w:r>
          </w:p>
        </w:tc>
      </w:tr>
      <w:t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Octave Siren</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Range</w:t>
            </w:r>
          </w:p>
        </w:tc>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2</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Ng / Woo</w:t>
            </w:r>
          </w:p>
        </w:tc>
        <w:tc>
          <w:tcPr>
            <w:tcW w:type="dxa" w:w="2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0 12 0 (glide)</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70</w:t>
            </w:r>
          </w:p>
        </w:tc>
      </w:tr>
      <w:t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Nine-Tone Scale</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Agility</w:t>
            </w:r>
          </w:p>
        </w:tc>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3</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Ah</w:t>
            </w:r>
          </w:p>
        </w:tc>
        <w:tc>
          <w:tcPr>
            <w:tcW w:type="dxa" w:w="2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0–14 and back (8ths)</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112</w:t>
            </w:r>
          </w:p>
        </w:tc>
      </w:tr>
      <w:t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Cool-down Slides</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Cool-down</w:t>
            </w:r>
          </w:p>
        </w:tc>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1</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Hoo</w:t>
            </w:r>
          </w:p>
        </w:tc>
        <w:tc>
          <w:tcPr>
            <w:tcW w:type="dxa" w:w="2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7 → 0</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60</w:t>
            </w:r>
          </w:p>
        </w:tc>
      </w:tr>
    </w:tbl>
    <w:p>
      <w:pPr>
        <w:spacing w:after="120"/>
      </w:pPr>
    </w:p>
    <w:p>
      <w:pPr>
        <w:pStyle w:val="Heading1"/>
      </w:pPr>
      <w:r>
        <w:t xml:space="preserve">Appendix B. Key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Constant</w:t>
            </w:r>
          </w:p>
        </w:tc>
        <w:tc>
          <w:tcPr>
            <w:tcW w:type="dxa" w:w="280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Value</w:t>
            </w:r>
          </w:p>
        </w:tc>
        <w:tc>
          <w:tcPr>
            <w:tcW w:type="dxa" w:w="336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52"/>
            </w:pPr>
            <w:r>
              <w:rPr>
                <w:b/>
                <w:bCs/>
                <w:color w:val="3B0764"/>
              </w:rPr>
              <w:t xml:space="preserve">Location</w:t>
            </w:r>
          </w:p>
        </w:tc>
      </w:tr>
      <w:t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Analysis window / hop</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2048 / 1024 samples</w:t>
            </w:r>
          </w:p>
        </w:tc>
        <w:tc>
          <w:tcPr>
            <w:tcW w:type="dxa" w:w="3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PitchTracker</w:t>
            </w:r>
          </w:p>
        </w:tc>
      </w:tr>
      <w:t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Detectable range</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65 – 1400 Hz</w:t>
            </w:r>
          </w:p>
        </w:tc>
        <w:tc>
          <w:tcPr>
            <w:tcW w:type="dxa" w:w="3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YinPitchDetector</w:t>
            </w:r>
          </w:p>
        </w:tc>
      </w:tr>
      <w:t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YIN threshold</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0.15</w:t>
            </w:r>
          </w:p>
        </w:tc>
        <w:tc>
          <w:tcPr>
            <w:tcW w:type="dxa" w:w="3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YinPitchDetector</w:t>
            </w:r>
          </w:p>
        </w:tc>
      </w:tr>
      <w:t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Silence RMS / min clarity</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0.01 / 0.80</w:t>
            </w:r>
          </w:p>
        </w:tc>
        <w:tc>
          <w:tcPr>
            <w:tcW w:type="dxa" w:w="3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PitchTracker</w:t>
            </w:r>
          </w:p>
        </w:tc>
      </w:tr>
      <w:t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Onset grace</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0.15 s</w:t>
            </w:r>
          </w:p>
        </w:tc>
        <w:tc>
          <w:tcPr>
            <w:tcW w:type="dxa" w:w="3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NoteScorer.OnsetGraceSeconds</w:t>
            </w:r>
          </w:p>
        </w:tc>
      </w:tr>
      <w:t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Missed-note threshold</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25% voiced</w:t>
            </w:r>
          </w:p>
        </w:tc>
        <w:tc>
          <w:tcPr>
            <w:tcW w:type="dxa" w:w="3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NoteScorer.MinVoicedFraction</w:t>
            </w:r>
          </w:p>
        </w:tc>
      </w:tr>
      <w:t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Graph window</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3 s past, 5 s future</w:t>
            </w:r>
          </w:p>
        </w:tc>
        <w:tc>
          <w:tcPr>
            <w:tcW w:type="dxa" w:w="3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PitchGraphDrawable</w:t>
            </w:r>
          </w:p>
        </w:tc>
      </w:tr>
      <w:t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Steady-note hold</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1.5 s within 60¢</w:t>
            </w:r>
          </w:p>
        </w:tc>
        <w:tc>
          <w:tcPr>
            <w:tcW w:type="dxa" w:w="3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SteadyNoteCapture</w:t>
            </w:r>
          </w:p>
        </w:tc>
      </w:tr>
      <w:t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Frame timer</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t xml:space="preserve">16 ms</w:t>
            </w:r>
          </w:p>
        </w:tc>
        <w:tc>
          <w:tcPr>
            <w:tcW w:type="dxa" w:w="3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52"/>
            </w:pPr>
            <w:r>
              <w:rPr>
                <w:rFonts w:ascii="Consolas" w:cs="Consolas" w:eastAsia="Consolas" w:hAnsi="Consolas"/>
                <w:color w:val="4C1D95"/>
                <w:sz w:val="19"/>
                <w:szCs w:val="19"/>
              </w:rPr>
              <w:t xml:space="preserve">PracticePage</w:t>
            </w:r>
            <w:r>
              <w:t xml:space="preserve">, </w:t>
            </w:r>
            <w:r>
              <w:rPr>
                <w:rFonts w:ascii="Consolas" w:cs="Consolas" w:eastAsia="Consolas" w:hAnsi="Consolas"/>
                <w:color w:val="4C1D95"/>
                <w:sz w:val="19"/>
                <w:szCs w:val="19"/>
              </w:rPr>
              <w:t xml:space="preserve">TunerPage</w:t>
            </w:r>
          </w:p>
        </w:tc>
      </w:tr>
    </w:tbl>
    <w:sectPr>
      <w:headerReference w:type="default" r:id="rId10"/>
      <w:footerReference w:type="default" r:id="rId11"/>
      <w:type w:val="nextPage"/>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Vocal Coach — Architecture &amp; Design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Vocal Coach — Architecture &amp; Design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Vocal Coach — Architecture &amp;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DDD6FE" w:sz="6" w:space="4"/>
      </w:pBdr>
      <w:spacing w:after="160" w:before="360"/>
      <w:outlineLvl w:val="0"/>
    </w:pPr>
    <w:rPr>
      <w:rFonts w:ascii="Calibri" w:cs="Calibri" w:eastAsia="Calibri" w:hAnsi="Calibri"/>
      <w:b/>
      <w:bCs/>
      <w:color w:val="5B21B6"/>
      <w:sz w:val="34"/>
      <w:szCs w:val="34"/>
    </w:rPr>
  </w:style>
  <w:style w:type="paragraph" w:styleId="Heading2">
    <w:name w:val="Heading 2"/>
    <w:basedOn w:val="Normal"/>
    <w:next w:val="Normal"/>
    <w:qFormat/>
    <w:pPr>
      <w:keepNext/>
      <w:keepLines/>
      <w:spacing w:after="120" w:before="280"/>
      <w:outlineLvl w:val="1"/>
    </w:pPr>
    <w:rPr>
      <w:rFonts w:ascii="Calibri" w:cs="Calibri" w:eastAsia="Calibri" w:hAnsi="Calibri"/>
      <w:b/>
      <w:bCs/>
      <w:color w:val="3B0764"/>
      <w:sz w:val="26"/>
      <w:szCs w:val="26"/>
    </w:rPr>
  </w:style>
  <w:style w:type="paragraph" w:styleId="Heading3">
    <w:name w:val="Heading 3"/>
    <w:basedOn w:val="Normal"/>
    <w:next w:val="Normal"/>
    <w:qFormat/>
    <w:pPr>
      <w:keepNext/>
      <w:keepLines/>
      <w:spacing w:after="80" w:before="200"/>
      <w:outlineLvl w:val="2"/>
    </w:pPr>
    <w:rPr>
      <w:rFonts w:ascii="Calibri" w:cs="Calibri" w:eastAsia="Calibri" w:hAnsi="Calibri"/>
      <w:b/>
      <w:bCs/>
      <w:color w:val="1F293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theme" Target="theme/theme1.xml"/><Relationship Id="rId13" Type="http://schemas.openxmlformats.org/officeDocument/2006/relationships/image" Target="media/bdafa84fbf2d9d2f90582a9f8afb14a44bddbf8f.png"/><Relationship Id="rId14" Type="http://schemas.openxmlformats.org/officeDocument/2006/relationships/image" Target="media/f44fc03bdd15d31893d0cf7884e605d7d742e407.png"/><Relationship Id="rId15" Type="http://schemas.openxmlformats.org/officeDocument/2006/relationships/image" Target="media/290938d0e2b3de5a0931f015e83ef6327f20be6e.png"/><Relationship Id="rId16" Type="http://schemas.openxmlformats.org/officeDocument/2006/relationships/image" Target="media/898b7f25e8430977d11a74bbe849e6c47847f61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Vocal Coach — Architecture &amp; Design Document</dc:title>
  <dc:creator>John Apolloni</dc:creator>
  <dc:description>Architecture, class design and data flow of the Vocal Coach singing trainer</dc:description>
  <cp:lastModifiedBy>Un-named</cp:lastModifiedBy>
  <cp:revision>1</cp:revision>
  <dcterms:created xsi:type="dcterms:W3CDTF">2026-10-02T22:11:30.196Z</dcterms:created>
  <dcterms:modified xsi:type="dcterms:W3CDTF">2026-10-02T22:11:30.197Z</dcterms:modified>
</cp:coreProperties>
</file>

<file path=docProps/custom.xml><?xml version="1.0" encoding="utf-8"?>
<Properties xmlns="http://schemas.openxmlformats.org/officeDocument/2006/custom-properties" xmlns:vt="http://schemas.openxmlformats.org/officeDocument/2006/docPropsVTypes"/>
</file>