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ED7C55" w14:textId="4CB843F1" w:rsidR="00BB3C55" w:rsidRPr="00FF46D2" w:rsidRDefault="00BB3C55" w:rsidP="000E5E47">
      <w:pPr>
        <w:jc w:val="center"/>
        <w:rPr>
          <w:b/>
        </w:rPr>
      </w:pPr>
      <w:proofErr w:type="spellStart"/>
      <w:r w:rsidRPr="00FF46D2">
        <w:rPr>
          <w:b/>
        </w:rPr>
        <w:t>KickStart</w:t>
      </w:r>
      <w:proofErr w:type="spellEnd"/>
      <w:r w:rsidRPr="00FF46D2">
        <w:rPr>
          <w:b/>
        </w:rPr>
        <w:t xml:space="preserve"> Insight</w:t>
      </w:r>
      <w:r w:rsidR="000E5E47" w:rsidRPr="00FF46D2">
        <w:rPr>
          <w:b/>
        </w:rPr>
        <w:t>s</w:t>
      </w:r>
      <w:bookmarkStart w:id="0" w:name="_GoBack"/>
      <w:bookmarkEnd w:id="0"/>
    </w:p>
    <w:p w14:paraId="13B4E69E" w14:textId="2372F5FC" w:rsidR="00BD3DD3" w:rsidRDefault="00BB3C55" w:rsidP="000E5E47">
      <w:r>
        <w:t>What are three conclusions we can make about Kickstarter campaigns given the provided data?</w:t>
      </w:r>
    </w:p>
    <w:p w14:paraId="225C767C" w14:textId="43AD844E" w:rsidR="00BD3DD3" w:rsidRDefault="00BD3DD3" w:rsidP="00A94781">
      <w:pPr>
        <w:pStyle w:val="ListParagraph"/>
        <w:numPr>
          <w:ilvl w:val="0"/>
          <w:numId w:val="2"/>
        </w:numPr>
        <w:ind w:left="360"/>
      </w:pPr>
      <w:r>
        <w:t>Given the data provided,</w:t>
      </w:r>
      <w:r w:rsidR="00FF46D2">
        <w:t xml:space="preserve"> in general Kickstarter projects are (53.8%) more likely to be successful</w:t>
      </w:r>
      <w:r>
        <w:t xml:space="preserve"> than </w:t>
      </w:r>
      <w:r w:rsidR="00FF46D2">
        <w:t xml:space="preserve">to </w:t>
      </w:r>
      <w:r>
        <w:t>fail</w:t>
      </w:r>
      <w:r w:rsidR="00C23F14">
        <w:t xml:space="preserve"> (</w:t>
      </w:r>
      <w:r w:rsidR="00635E81">
        <w:t>37.6</w:t>
      </w:r>
      <w:r w:rsidR="00C23F14">
        <w:t>%)</w:t>
      </w:r>
      <w:r>
        <w:t xml:space="preserve"> </w:t>
      </w:r>
      <w:r w:rsidR="00FF46D2">
        <w:t>or get cancelled (8.6%)</w:t>
      </w:r>
      <w:r>
        <w:t>. What’s interesting is that if we look into the outcomes</w:t>
      </w:r>
      <w:r w:rsidR="005F5EA0">
        <w:t xml:space="preserve"> of completed projects</w:t>
      </w:r>
      <w:r>
        <w:t xml:space="preserve"> as separate </w:t>
      </w:r>
      <w:r w:rsidR="00C23F14">
        <w:t>categories</w:t>
      </w:r>
      <w:r>
        <w:t xml:space="preserve"> we see a stark </w:t>
      </w:r>
      <w:r w:rsidR="005F5EA0">
        <w:t>difference (if we filter by successful and unsuccessful outcomes only)</w:t>
      </w:r>
      <w:r>
        <w:t xml:space="preserve">. The implication is that </w:t>
      </w:r>
      <w:r w:rsidR="00C85BC2">
        <w:t xml:space="preserve">Kickstarters </w:t>
      </w:r>
      <w:r>
        <w:t xml:space="preserve">in </w:t>
      </w:r>
      <w:r w:rsidR="002B0F85">
        <w:t>music</w:t>
      </w:r>
      <w:r w:rsidR="00C23F14">
        <w:t xml:space="preserve"> </w:t>
      </w:r>
      <w:r w:rsidR="002B0F85">
        <w:t>(82%</w:t>
      </w:r>
      <w:r w:rsidR="00C23F14">
        <w:t>), theatre (</w:t>
      </w:r>
      <w:r w:rsidR="002B0F85">
        <w:t>63%)</w:t>
      </w:r>
      <w:r w:rsidR="00C85BC2">
        <w:t xml:space="preserve">, film and </w:t>
      </w:r>
      <w:r w:rsidR="00C23F14">
        <w:t>video (</w:t>
      </w:r>
      <w:r w:rsidR="002B0F85">
        <w:t>63%),</w:t>
      </w:r>
      <w:r w:rsidR="00C85BC2">
        <w:t xml:space="preserve"> have the highest success </w:t>
      </w:r>
      <w:r w:rsidR="002B0F85">
        <w:t>rates</w:t>
      </w:r>
      <w:r w:rsidR="00C23F14">
        <w:t xml:space="preserve"> and food (20%), games (36%) and publishing (50%) have the lowest success rates</w:t>
      </w:r>
      <w:r w:rsidR="005F5EA0">
        <w:t>.</w:t>
      </w:r>
      <w:r w:rsidR="00C23F14">
        <w:t xml:space="preserve"> </w:t>
      </w:r>
      <w:r w:rsidR="005F5EA0">
        <w:t xml:space="preserve">One more thing to point out is that technology projects get canceled about a third of the time, when we look at the projects that reached completion only fifty percent are successful. </w:t>
      </w:r>
      <w:r w:rsidR="00C23F14">
        <w:t>If this information w</w:t>
      </w:r>
      <w:r w:rsidR="005F5EA0">
        <w:t xml:space="preserve">ere </w:t>
      </w:r>
      <w:r w:rsidR="00C23F14">
        <w:t>presented to backers they would probably think twice about supporting the goals of certain categories.</w:t>
      </w:r>
      <w:r w:rsidR="005F5EA0">
        <w:t xml:space="preserve"> </w:t>
      </w:r>
    </w:p>
    <w:p w14:paraId="2D1EDA99" w14:textId="6C0A3557" w:rsidR="00BD3DD3" w:rsidRDefault="00C85BC2" w:rsidP="00C85BC2">
      <w:pPr>
        <w:pStyle w:val="ListParagraph"/>
        <w:ind w:left="360"/>
        <w:jc w:val="center"/>
      </w:pPr>
      <w:r>
        <w:rPr>
          <w:noProof/>
        </w:rPr>
        <w:drawing>
          <wp:inline distT="0" distB="0" distL="0" distR="0" wp14:anchorId="5EAD2BC9" wp14:editId="424B6EB5">
            <wp:extent cx="4639901" cy="2037030"/>
            <wp:effectExtent l="0" t="0" r="8890" b="1905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CE81C9DB-56F6-4CC7-96C1-CB6AD29B065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69884BE0" w14:textId="3A03EC8F" w:rsidR="00C85BC2" w:rsidRDefault="000D6702" w:rsidP="004F1A93">
      <w:pPr>
        <w:pStyle w:val="ListParagraph"/>
        <w:numPr>
          <w:ilvl w:val="0"/>
          <w:numId w:val="2"/>
        </w:numPr>
        <w:ind w:left="360"/>
      </w:pPr>
      <w:r>
        <w:t>No</w:t>
      </w:r>
      <w:r w:rsidR="006A7E07">
        <w:t>w</w:t>
      </w:r>
      <w:r w:rsidR="005F5EA0">
        <w:t>, if we look into the</w:t>
      </w:r>
      <w:r w:rsidR="00C24921">
        <w:t xml:space="preserve"> </w:t>
      </w:r>
      <w:r w:rsidR="005F5EA0">
        <w:t>individual</w:t>
      </w:r>
      <w:r w:rsidR="00C24921">
        <w:t xml:space="preserve"> forty-one</w:t>
      </w:r>
      <w:r w:rsidR="005F5EA0">
        <w:t xml:space="preserve"> </w:t>
      </w:r>
      <w:r w:rsidR="00C24921">
        <w:t>subcategories</w:t>
      </w:r>
      <w:r w:rsidR="005F5EA0">
        <w:t xml:space="preserve"> </w:t>
      </w:r>
      <w:r w:rsidR="00C24921">
        <w:t xml:space="preserve">we can see </w:t>
      </w:r>
      <w:r w:rsidR="00D54368">
        <w:t>which subcategories are the most successful.</w:t>
      </w:r>
      <w:r w:rsidR="006A7E07">
        <w:t xml:space="preserve"> We will talk about rates </w:t>
      </w:r>
      <w:r w:rsidR="000E5E47">
        <w:t xml:space="preserve">though they </w:t>
      </w:r>
      <w:r w:rsidR="006A7E07">
        <w:t xml:space="preserve">are not very </w:t>
      </w:r>
      <w:r w:rsidR="000E5E47">
        <w:t xml:space="preserve">statistically </w:t>
      </w:r>
      <w:r w:rsidR="006A7E07">
        <w:t xml:space="preserve">significant since the sample size is </w:t>
      </w:r>
      <w:r w:rsidR="000E5E47">
        <w:t xml:space="preserve">so </w:t>
      </w:r>
      <w:r w:rsidR="006A7E07">
        <w:t xml:space="preserve">small. </w:t>
      </w:r>
      <w:r w:rsidR="000E5E47">
        <w:t xml:space="preserve">When we look at the subcategory projects that were completed meaning that they were either successful or unsuccessful, we have subcategories with a hundred percent success rate: classical music, documentary, electronic music, hardware, metal, non-fiction, pop, radio and podcasts, rock, shorts, small batch, table top games, and television. We also have project subcategories that were a hundred percent unsuccessful: animation, children’s books, drama, faith, fiction, food trucks, gadgets, jazz, mobile games, nature, people, places, restaurants, translations, videogames and web. </w:t>
      </w:r>
      <w:r w:rsidR="00D54368">
        <w:t>However, it is critical</w:t>
      </w:r>
      <w:r w:rsidR="006A7E07">
        <w:t xml:space="preserve"> to reemphasize </w:t>
      </w:r>
      <w:r w:rsidR="00D54368">
        <w:t>the numbers may not be statistically significant given that the sample is even smaller to derive solid conclusion</w:t>
      </w:r>
      <w:r w:rsidR="006A7E07">
        <w:t>.</w:t>
      </w:r>
      <w:r w:rsidR="00CD707C">
        <w:t xml:space="preserve"> A safe conclusion to make, is that plays are very popular. </w:t>
      </w:r>
      <w:r w:rsidR="006A7E07">
        <w:t xml:space="preserve"> </w:t>
      </w:r>
      <w:r w:rsidR="006A7E07">
        <w:rPr>
          <w:noProof/>
        </w:rPr>
        <w:drawing>
          <wp:inline distT="0" distB="0" distL="0" distR="0" wp14:anchorId="52ADE935" wp14:editId="055292A2">
            <wp:extent cx="6124575" cy="1778000"/>
            <wp:effectExtent l="0" t="0" r="9525" b="1270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94D8C516-8CFB-4568-B4A9-203D98B2A4F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1A667055" w14:textId="77777777" w:rsidR="004F1A93" w:rsidRDefault="004F1A93" w:rsidP="004F1A93">
      <w:pPr>
        <w:pStyle w:val="ListParagraph"/>
        <w:ind w:left="360"/>
      </w:pPr>
    </w:p>
    <w:p w14:paraId="38E2829A" w14:textId="073017DE" w:rsidR="00805BF5" w:rsidRDefault="006A7E07" w:rsidP="00C85BC2">
      <w:pPr>
        <w:pStyle w:val="ListParagraph"/>
        <w:numPr>
          <w:ilvl w:val="0"/>
          <w:numId w:val="2"/>
        </w:numPr>
        <w:ind w:left="360"/>
      </w:pPr>
      <w:r>
        <w:t>Finally, p</w:t>
      </w:r>
      <w:r w:rsidR="00A94781">
        <w:t xml:space="preserve">ast </w:t>
      </w:r>
      <w:r w:rsidR="00180C81">
        <w:t>mid-May</w:t>
      </w:r>
      <w:r w:rsidR="00A94781">
        <w:t xml:space="preserve"> we have an accelerated decrease of success and the gap between successful and unsuccessful </w:t>
      </w:r>
      <w:r w:rsidR="00180C81">
        <w:t>narrows down until the month of December when the lines intersect and the failed count surpasses successful for the first time. What this suggests is that</w:t>
      </w:r>
      <w:r w:rsidR="00805BF5">
        <w:t xml:space="preserve"> we need to look at the information such as the percent funded for the highest and lowest success count and see if we can see significant correlations. </w:t>
      </w:r>
      <w:r w:rsidR="00F430C0">
        <w:t>Even when we filter the last months of the year by category no industry shows a trend of “success” in the month December.</w:t>
      </w:r>
    </w:p>
    <w:p w14:paraId="2E211CBA" w14:textId="7AAAB617" w:rsidR="00805BF5" w:rsidRDefault="00805BF5" w:rsidP="00C85BC2">
      <w:pPr>
        <w:pStyle w:val="ListParagraph"/>
        <w:ind w:left="360"/>
        <w:jc w:val="center"/>
      </w:pPr>
      <w:r>
        <w:rPr>
          <w:noProof/>
        </w:rPr>
        <w:drawing>
          <wp:inline distT="0" distB="0" distL="0" distR="0" wp14:anchorId="02187F1B" wp14:editId="71546003">
            <wp:extent cx="4305300" cy="2101850"/>
            <wp:effectExtent l="0" t="0" r="0" b="1270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FE051402-98FD-46E0-981D-870ACF879CE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038403F2" w14:textId="64B9272F" w:rsidR="00A94781" w:rsidRDefault="00805BF5" w:rsidP="00180C81">
      <w:pPr>
        <w:pStyle w:val="ListParagraph"/>
        <w:ind w:left="360"/>
      </w:pPr>
      <w:r>
        <w:t xml:space="preserve"> </w:t>
      </w:r>
    </w:p>
    <w:p w14:paraId="12DD6B02" w14:textId="2DB9281F" w:rsidR="00BB3C55" w:rsidRDefault="00BB3C55" w:rsidP="00BB3C55">
      <w:r>
        <w:t>What are some of the limitations of this dataset?</w:t>
      </w:r>
    </w:p>
    <w:p w14:paraId="3345036E" w14:textId="0B3B3A55" w:rsidR="00BB3C55" w:rsidRDefault="00F430C0" w:rsidP="00F430C0">
      <w:pPr>
        <w:pStyle w:val="ListParagraph"/>
        <w:numPr>
          <w:ilvl w:val="0"/>
          <w:numId w:val="3"/>
        </w:numPr>
      </w:pPr>
      <w:r>
        <w:t>There dataset is not large enough for all categories</w:t>
      </w:r>
      <w:r w:rsidR="00A36E0A">
        <w:t xml:space="preserve"> and subcategories</w:t>
      </w:r>
      <w:r>
        <w:t xml:space="preserve">, so some of the results are not statistically relevant given the small sample size. </w:t>
      </w:r>
      <w:r w:rsidR="00A36E0A">
        <w:t>We need to figure out how statistically significant these results are.</w:t>
      </w:r>
    </w:p>
    <w:p w14:paraId="55CFE9AD" w14:textId="358ECB90" w:rsidR="00F430C0" w:rsidRDefault="00BD3DD3" w:rsidP="004F1A93">
      <w:pPr>
        <w:pStyle w:val="ListParagraph"/>
        <w:numPr>
          <w:ilvl w:val="0"/>
          <w:numId w:val="3"/>
        </w:numPr>
      </w:pPr>
      <w:r>
        <w:t xml:space="preserve">We need to analyze a variety of crowdsourcing companies to </w:t>
      </w:r>
      <w:r w:rsidR="004F1A93">
        <w:t xml:space="preserve">draw more significant insights. </w:t>
      </w:r>
    </w:p>
    <w:p w14:paraId="14CCCDAC" w14:textId="219E2086" w:rsidR="00444AC8" w:rsidRDefault="00BB3C55" w:rsidP="00BB3C55">
      <w:r>
        <w:t>What are some other possible tables/graphs that we could create?</w:t>
      </w:r>
    </w:p>
    <w:p w14:paraId="3AC91F79" w14:textId="3A701E2A" w:rsidR="00BD3DD3" w:rsidRDefault="00A36E0A" w:rsidP="00F430C0">
      <w:pPr>
        <w:pStyle w:val="ListParagraph"/>
        <w:numPr>
          <w:ilvl w:val="0"/>
          <w:numId w:val="3"/>
        </w:numPr>
      </w:pPr>
      <w:r>
        <w:t>It would be interesting to analyze the projects by the duration</w:t>
      </w:r>
      <w:r w:rsidR="00C85BC2">
        <w:t xml:space="preserve"> of conversion</w:t>
      </w:r>
      <w:r>
        <w:t xml:space="preserve"> using the date created conversion and date ended conversion</w:t>
      </w:r>
      <w:r w:rsidR="00BD3DD3">
        <w:t xml:space="preserve">. Maybe there is a trend to see </w:t>
      </w:r>
      <w:r w:rsidR="00C85BC2">
        <w:t>what</w:t>
      </w:r>
      <w:r w:rsidR="00BD3DD3">
        <w:t xml:space="preserve"> separates the duration of successful and unsuccessful projects. </w:t>
      </w:r>
    </w:p>
    <w:p w14:paraId="6095F50D" w14:textId="73B0EFA0" w:rsidR="00C85BC2" w:rsidRDefault="00C85BC2" w:rsidP="00F430C0">
      <w:pPr>
        <w:pStyle w:val="ListParagraph"/>
        <w:numPr>
          <w:ilvl w:val="0"/>
          <w:numId w:val="3"/>
        </w:numPr>
      </w:pPr>
      <w:r>
        <w:t xml:space="preserve">If we could analyze the data by states, we could see trends in which states have Kickstarters with the highest rates of success and which ones have the lowest rate of success. </w:t>
      </w:r>
    </w:p>
    <w:p w14:paraId="4A528813" w14:textId="01C3420A" w:rsidR="00F430C0" w:rsidRDefault="00F430C0" w:rsidP="00F430C0">
      <w:pPr>
        <w:pStyle w:val="ListParagraph"/>
        <w:numPr>
          <w:ilvl w:val="0"/>
          <w:numId w:val="3"/>
        </w:numPr>
      </w:pPr>
      <w:r>
        <w:t xml:space="preserve">I would like to see more information on the “successful” state. Just because a campaign reached its goal and delivered the products and services can </w:t>
      </w:r>
      <w:r w:rsidR="00AA2A92">
        <w:t xml:space="preserve">we take it a step further and </w:t>
      </w:r>
      <w:r>
        <w:t xml:space="preserve">find out how many are successful in the long run. More importantly </w:t>
      </w:r>
      <w:r w:rsidR="00AA2A92">
        <w:t xml:space="preserve">how many of the “successful” campaigns became profitable and established companies. </w:t>
      </w:r>
    </w:p>
    <w:p w14:paraId="50E7AAC2" w14:textId="6AD4C305" w:rsidR="00A36E0A" w:rsidRDefault="00A36E0A" w:rsidP="00C85BC2">
      <w:pPr>
        <w:ind w:left="360"/>
      </w:pPr>
    </w:p>
    <w:sectPr w:rsidR="00A36E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538E2"/>
    <w:multiLevelType w:val="hybridMultilevel"/>
    <w:tmpl w:val="DF28C5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AD1042"/>
    <w:multiLevelType w:val="hybridMultilevel"/>
    <w:tmpl w:val="B6740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1D1744"/>
    <w:multiLevelType w:val="hybridMultilevel"/>
    <w:tmpl w:val="904E8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B36"/>
    <w:rsid w:val="00000133"/>
    <w:rsid w:val="000D6702"/>
    <w:rsid w:val="000E5E47"/>
    <w:rsid w:val="00180C81"/>
    <w:rsid w:val="002B0F85"/>
    <w:rsid w:val="004B5F3F"/>
    <w:rsid w:val="004F1A93"/>
    <w:rsid w:val="00526418"/>
    <w:rsid w:val="005F5EA0"/>
    <w:rsid w:val="00635E81"/>
    <w:rsid w:val="006A7E07"/>
    <w:rsid w:val="00805BF5"/>
    <w:rsid w:val="009128E5"/>
    <w:rsid w:val="00A36E0A"/>
    <w:rsid w:val="00A94781"/>
    <w:rsid w:val="00AA2A92"/>
    <w:rsid w:val="00BB3C55"/>
    <w:rsid w:val="00BD3DD3"/>
    <w:rsid w:val="00BD71C0"/>
    <w:rsid w:val="00C23F14"/>
    <w:rsid w:val="00C24921"/>
    <w:rsid w:val="00C85BC2"/>
    <w:rsid w:val="00CD707C"/>
    <w:rsid w:val="00CF65AD"/>
    <w:rsid w:val="00D54368"/>
    <w:rsid w:val="00E54E60"/>
    <w:rsid w:val="00F430C0"/>
    <w:rsid w:val="00F50E2D"/>
    <w:rsid w:val="00F86B36"/>
    <w:rsid w:val="00FB2062"/>
    <w:rsid w:val="00FF4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74205"/>
  <w15:chartTrackingRefBased/>
  <w15:docId w15:val="{174356F0-03C8-4325-8DAA-2B81FFBC8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3C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cantu\Desktop\StarterBookHW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cantu\Desktop\StarterBookHW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cantu\Desktop\Unit1_GC\StarterBook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[StarterBookHW.xlsx]Graph 1!PivotTable1</c:name>
    <c:fmtId val="-1"/>
  </c:pivotSource>
  <c:chart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</c:pivotFmts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'Graph 1'!$B$3:$B$4</c:f>
              <c:strCache>
                <c:ptCount val="1"/>
                <c:pt idx="0">
                  <c:v>successful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'Graph 1'!$A$5:$A$14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'Graph 1'!$B$5:$B$14</c:f>
              <c:numCache>
                <c:formatCode>General</c:formatCode>
                <c:ptCount val="9"/>
                <c:pt idx="0">
                  <c:v>300</c:v>
                </c:pt>
                <c:pt idx="1">
                  <c:v>34</c:v>
                </c:pt>
                <c:pt idx="2">
                  <c:v>80</c:v>
                </c:pt>
                <c:pt idx="4">
                  <c:v>540</c:v>
                </c:pt>
                <c:pt idx="5">
                  <c:v>103</c:v>
                </c:pt>
                <c:pt idx="6">
                  <c:v>80</c:v>
                </c:pt>
                <c:pt idx="7">
                  <c:v>209</c:v>
                </c:pt>
                <c:pt idx="8">
                  <c:v>839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48F-4572-902D-1258568BE3C8}"/>
            </c:ext>
          </c:extLst>
        </c:ser>
        <c:ser>
          <c:idx val="1"/>
          <c:order val="1"/>
          <c:tx>
            <c:strRef>
              <c:f>'Graph 1'!$C$3:$C$4</c:f>
              <c:strCache>
                <c:ptCount val="1"/>
                <c:pt idx="0">
                  <c:v>failed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'Graph 1'!$A$5:$A$14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'Graph 1'!$C$5:$C$14</c:f>
              <c:numCache>
                <c:formatCode>General</c:formatCode>
                <c:ptCount val="9"/>
                <c:pt idx="0">
                  <c:v>180</c:v>
                </c:pt>
                <c:pt idx="1">
                  <c:v>140</c:v>
                </c:pt>
                <c:pt idx="2">
                  <c:v>140</c:v>
                </c:pt>
                <c:pt idx="4">
                  <c:v>120</c:v>
                </c:pt>
                <c:pt idx="5">
                  <c:v>117</c:v>
                </c:pt>
                <c:pt idx="6">
                  <c:v>127</c:v>
                </c:pt>
                <c:pt idx="7">
                  <c:v>213</c:v>
                </c:pt>
                <c:pt idx="8">
                  <c:v>493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548F-4572-902D-1258568BE3C8}"/>
            </c:ext>
          </c:extLst>
        </c:ser>
        <c:ser>
          <c:idx val="2"/>
          <c:order val="2"/>
          <c:tx>
            <c:strRef>
              <c:f>'Graph 1'!$D$3:$D$4</c:f>
              <c:strCache>
                <c:ptCount val="1"/>
                <c:pt idx="0">
                  <c:v>canceled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'Graph 1'!$A$5:$A$14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'Graph 1'!$D$5:$D$14</c:f>
              <c:numCache>
                <c:formatCode>General</c:formatCode>
                <c:ptCount val="9"/>
                <c:pt idx="0">
                  <c:v>40</c:v>
                </c:pt>
                <c:pt idx="1">
                  <c:v>20</c:v>
                </c:pt>
                <c:pt idx="3">
                  <c:v>24</c:v>
                </c:pt>
                <c:pt idx="4">
                  <c:v>20</c:v>
                </c:pt>
                <c:pt idx="6">
                  <c:v>30</c:v>
                </c:pt>
                <c:pt idx="7">
                  <c:v>178</c:v>
                </c:pt>
                <c:pt idx="8">
                  <c:v>37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548F-4572-902D-1258568BE3C8}"/>
            </c:ext>
          </c:extLst>
        </c:ser>
        <c:ser>
          <c:idx val="3"/>
          <c:order val="3"/>
          <c:tx>
            <c:strRef>
              <c:f>'Graph 1'!$E$3:$E$4</c:f>
              <c:strCache>
                <c:ptCount val="1"/>
                <c:pt idx="0">
                  <c:v>live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'Graph 1'!$A$5:$A$14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'Graph 1'!$E$5:$E$14</c:f>
              <c:numCache>
                <c:formatCode>General</c:formatCode>
                <c:ptCount val="9"/>
                <c:pt idx="1">
                  <c:v>6</c:v>
                </c:pt>
                <c:pt idx="4">
                  <c:v>20</c:v>
                </c:pt>
                <c:pt idx="8">
                  <c:v>24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548F-4572-902D-1258568BE3C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460037000"/>
        <c:axId val="460035688"/>
      </c:barChart>
      <c:catAx>
        <c:axId val="46003700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60035688"/>
        <c:crosses val="autoZero"/>
        <c:auto val="1"/>
        <c:lblAlgn val="ctr"/>
        <c:lblOffset val="100"/>
        <c:noMultiLvlLbl val="0"/>
      </c:catAx>
      <c:valAx>
        <c:axId val="4600356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600370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[StarterBookHW.xlsx]Graph 2!PivotTable2</c:name>
    <c:fmtId val="-1"/>
  </c:pivotSource>
  <c:chart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</c:pivotFmts>
    <c:plotArea>
      <c:layout>
        <c:manualLayout>
          <c:layoutTarget val="inner"/>
          <c:xMode val="edge"/>
          <c:yMode val="edge"/>
          <c:x val="0.10801271924990713"/>
          <c:y val="0.13634955066625348"/>
          <c:w val="0.78211222819542581"/>
          <c:h val="0.53814005353452299"/>
        </c:manualLayout>
      </c:layout>
      <c:barChart>
        <c:barDir val="col"/>
        <c:grouping val="stacked"/>
        <c:varyColors val="0"/>
        <c:ser>
          <c:idx val="0"/>
          <c:order val="0"/>
          <c:tx>
            <c:strRef>
              <c:f>'Graph 2'!$B$4:$B$5</c:f>
              <c:strCache>
                <c:ptCount val="1"/>
                <c:pt idx="0">
                  <c:v>successful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'Graph 2'!$A$6:$A$43</c:f>
              <c:strCache>
                <c:ptCount val="37"/>
                <c:pt idx="0">
                  <c:v>animation</c:v>
                </c:pt>
                <c:pt idx="1">
                  <c:v>children's books</c:v>
                </c:pt>
                <c:pt idx="2">
                  <c:v>classical music</c:v>
                </c:pt>
                <c:pt idx="3">
                  <c:v>documentary</c:v>
                </c:pt>
                <c:pt idx="4">
                  <c:v>drama</c:v>
                </c:pt>
                <c:pt idx="5">
                  <c:v>electronic music</c:v>
                </c:pt>
                <c:pt idx="6">
                  <c:v>faith</c:v>
                </c:pt>
                <c:pt idx="7">
                  <c:v>fiction</c:v>
                </c:pt>
                <c:pt idx="8">
                  <c:v>food trucks</c:v>
                </c:pt>
                <c:pt idx="9">
                  <c:v>gadgets</c:v>
                </c:pt>
                <c:pt idx="10">
                  <c:v>hardware</c:v>
                </c:pt>
                <c:pt idx="11">
                  <c:v>indie rock</c:v>
                </c:pt>
                <c:pt idx="12">
                  <c:v>jazz</c:v>
                </c:pt>
                <c:pt idx="13">
                  <c:v>makerspaces</c:v>
                </c:pt>
                <c:pt idx="14">
                  <c:v>metal</c:v>
                </c:pt>
                <c:pt idx="15">
                  <c:v>mobile games</c:v>
                </c:pt>
                <c:pt idx="16">
                  <c:v>musical</c:v>
                </c:pt>
                <c:pt idx="17">
                  <c:v>nature</c:v>
                </c:pt>
                <c:pt idx="18">
                  <c:v>nonfiction</c:v>
                </c:pt>
                <c:pt idx="19">
                  <c:v>people</c:v>
                </c:pt>
                <c:pt idx="20">
                  <c:v>photobooks</c:v>
                </c:pt>
                <c:pt idx="21">
                  <c:v>places</c:v>
                </c:pt>
                <c:pt idx="22">
                  <c:v>plays</c:v>
                </c:pt>
                <c:pt idx="23">
                  <c:v>pop</c:v>
                </c:pt>
                <c:pt idx="24">
                  <c:v>radio &amp; podcasts</c:v>
                </c:pt>
                <c:pt idx="25">
                  <c:v>restaurants</c:v>
                </c:pt>
                <c:pt idx="26">
                  <c:v>rock</c:v>
                </c:pt>
                <c:pt idx="27">
                  <c:v>shorts</c:v>
                </c:pt>
                <c:pt idx="28">
                  <c:v>small batch</c:v>
                </c:pt>
                <c:pt idx="29">
                  <c:v>space exploration</c:v>
                </c:pt>
                <c:pt idx="30">
                  <c:v>spaces</c:v>
                </c:pt>
                <c:pt idx="31">
                  <c:v>tabletop games</c:v>
                </c:pt>
                <c:pt idx="32">
                  <c:v>television</c:v>
                </c:pt>
                <c:pt idx="33">
                  <c:v>translations</c:v>
                </c:pt>
                <c:pt idx="34">
                  <c:v>video games</c:v>
                </c:pt>
                <c:pt idx="35">
                  <c:v>wearables</c:v>
                </c:pt>
                <c:pt idx="36">
                  <c:v>web</c:v>
                </c:pt>
              </c:strCache>
            </c:strRef>
          </c:cat>
          <c:val>
            <c:numRef>
              <c:f>'Graph 2'!$B$6:$B$43</c:f>
              <c:numCache>
                <c:formatCode>General</c:formatCode>
                <c:ptCount val="37"/>
                <c:pt idx="2">
                  <c:v>40</c:v>
                </c:pt>
                <c:pt idx="3">
                  <c:v>180</c:v>
                </c:pt>
                <c:pt idx="5">
                  <c:v>40</c:v>
                </c:pt>
                <c:pt idx="10">
                  <c:v>140</c:v>
                </c:pt>
                <c:pt idx="11">
                  <c:v>140</c:v>
                </c:pt>
                <c:pt idx="13">
                  <c:v>9</c:v>
                </c:pt>
                <c:pt idx="14">
                  <c:v>20</c:v>
                </c:pt>
                <c:pt idx="16">
                  <c:v>60</c:v>
                </c:pt>
                <c:pt idx="18">
                  <c:v>60</c:v>
                </c:pt>
                <c:pt idx="20">
                  <c:v>103</c:v>
                </c:pt>
                <c:pt idx="22">
                  <c:v>694</c:v>
                </c:pt>
                <c:pt idx="23">
                  <c:v>40</c:v>
                </c:pt>
                <c:pt idx="24">
                  <c:v>20</c:v>
                </c:pt>
                <c:pt idx="26">
                  <c:v>260</c:v>
                </c:pt>
                <c:pt idx="27">
                  <c:v>60</c:v>
                </c:pt>
                <c:pt idx="28">
                  <c:v>34</c:v>
                </c:pt>
                <c:pt idx="29">
                  <c:v>40</c:v>
                </c:pt>
                <c:pt idx="30">
                  <c:v>85</c:v>
                </c:pt>
                <c:pt idx="31">
                  <c:v>80</c:v>
                </c:pt>
                <c:pt idx="32">
                  <c:v>60</c:v>
                </c:pt>
                <c:pt idx="35">
                  <c:v>20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0E7-4FC4-97D4-FA292A9850FD}"/>
            </c:ext>
          </c:extLst>
        </c:ser>
        <c:ser>
          <c:idx val="1"/>
          <c:order val="1"/>
          <c:tx>
            <c:strRef>
              <c:f>'Graph 2'!$C$4:$C$5</c:f>
              <c:strCache>
                <c:ptCount val="1"/>
                <c:pt idx="0">
                  <c:v>failed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'Graph 2'!$A$6:$A$43</c:f>
              <c:strCache>
                <c:ptCount val="37"/>
                <c:pt idx="0">
                  <c:v>animation</c:v>
                </c:pt>
                <c:pt idx="1">
                  <c:v>children's books</c:v>
                </c:pt>
                <c:pt idx="2">
                  <c:v>classical music</c:v>
                </c:pt>
                <c:pt idx="3">
                  <c:v>documentary</c:v>
                </c:pt>
                <c:pt idx="4">
                  <c:v>drama</c:v>
                </c:pt>
                <c:pt idx="5">
                  <c:v>electronic music</c:v>
                </c:pt>
                <c:pt idx="6">
                  <c:v>faith</c:v>
                </c:pt>
                <c:pt idx="7">
                  <c:v>fiction</c:v>
                </c:pt>
                <c:pt idx="8">
                  <c:v>food trucks</c:v>
                </c:pt>
                <c:pt idx="9">
                  <c:v>gadgets</c:v>
                </c:pt>
                <c:pt idx="10">
                  <c:v>hardware</c:v>
                </c:pt>
                <c:pt idx="11">
                  <c:v>indie rock</c:v>
                </c:pt>
                <c:pt idx="12">
                  <c:v>jazz</c:v>
                </c:pt>
                <c:pt idx="13">
                  <c:v>makerspaces</c:v>
                </c:pt>
                <c:pt idx="14">
                  <c:v>metal</c:v>
                </c:pt>
                <c:pt idx="15">
                  <c:v>mobile games</c:v>
                </c:pt>
                <c:pt idx="16">
                  <c:v>musical</c:v>
                </c:pt>
                <c:pt idx="17">
                  <c:v>nature</c:v>
                </c:pt>
                <c:pt idx="18">
                  <c:v>nonfiction</c:v>
                </c:pt>
                <c:pt idx="19">
                  <c:v>people</c:v>
                </c:pt>
                <c:pt idx="20">
                  <c:v>photobooks</c:v>
                </c:pt>
                <c:pt idx="21">
                  <c:v>places</c:v>
                </c:pt>
                <c:pt idx="22">
                  <c:v>plays</c:v>
                </c:pt>
                <c:pt idx="23">
                  <c:v>pop</c:v>
                </c:pt>
                <c:pt idx="24">
                  <c:v>radio &amp; podcasts</c:v>
                </c:pt>
                <c:pt idx="25">
                  <c:v>restaurants</c:v>
                </c:pt>
                <c:pt idx="26">
                  <c:v>rock</c:v>
                </c:pt>
                <c:pt idx="27">
                  <c:v>shorts</c:v>
                </c:pt>
                <c:pt idx="28">
                  <c:v>small batch</c:v>
                </c:pt>
                <c:pt idx="29">
                  <c:v>space exploration</c:v>
                </c:pt>
                <c:pt idx="30">
                  <c:v>spaces</c:v>
                </c:pt>
                <c:pt idx="31">
                  <c:v>tabletop games</c:v>
                </c:pt>
                <c:pt idx="32">
                  <c:v>television</c:v>
                </c:pt>
                <c:pt idx="33">
                  <c:v>translations</c:v>
                </c:pt>
                <c:pt idx="34">
                  <c:v>video games</c:v>
                </c:pt>
                <c:pt idx="35">
                  <c:v>wearables</c:v>
                </c:pt>
                <c:pt idx="36">
                  <c:v>web</c:v>
                </c:pt>
              </c:strCache>
            </c:strRef>
          </c:cat>
          <c:val>
            <c:numRef>
              <c:f>'Graph 2'!$C$6:$C$43</c:f>
              <c:numCache>
                <c:formatCode>General</c:formatCode>
                <c:ptCount val="37"/>
                <c:pt idx="0">
                  <c:v>100</c:v>
                </c:pt>
                <c:pt idx="1">
                  <c:v>40</c:v>
                </c:pt>
                <c:pt idx="4">
                  <c:v>80</c:v>
                </c:pt>
                <c:pt idx="6">
                  <c:v>40</c:v>
                </c:pt>
                <c:pt idx="7">
                  <c:v>40</c:v>
                </c:pt>
                <c:pt idx="8">
                  <c:v>120</c:v>
                </c:pt>
                <c:pt idx="9">
                  <c:v>20</c:v>
                </c:pt>
                <c:pt idx="11">
                  <c:v>20</c:v>
                </c:pt>
                <c:pt idx="12">
                  <c:v>60</c:v>
                </c:pt>
                <c:pt idx="13">
                  <c:v>11</c:v>
                </c:pt>
                <c:pt idx="15">
                  <c:v>40</c:v>
                </c:pt>
                <c:pt idx="16">
                  <c:v>60</c:v>
                </c:pt>
                <c:pt idx="17">
                  <c:v>20</c:v>
                </c:pt>
                <c:pt idx="19">
                  <c:v>20</c:v>
                </c:pt>
                <c:pt idx="20">
                  <c:v>57</c:v>
                </c:pt>
                <c:pt idx="21">
                  <c:v>20</c:v>
                </c:pt>
                <c:pt idx="22">
                  <c:v>353</c:v>
                </c:pt>
                <c:pt idx="25">
                  <c:v>20</c:v>
                </c:pt>
                <c:pt idx="29">
                  <c:v>2</c:v>
                </c:pt>
                <c:pt idx="30">
                  <c:v>80</c:v>
                </c:pt>
                <c:pt idx="33">
                  <c:v>47</c:v>
                </c:pt>
                <c:pt idx="34">
                  <c:v>100</c:v>
                </c:pt>
                <c:pt idx="35">
                  <c:v>120</c:v>
                </c:pt>
                <c:pt idx="36">
                  <c:v>60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30E7-4FC4-97D4-FA292A9850F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458329104"/>
        <c:axId val="458328776"/>
      </c:barChart>
      <c:catAx>
        <c:axId val="45832910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58328776"/>
        <c:crosses val="autoZero"/>
        <c:auto val="1"/>
        <c:lblAlgn val="ctr"/>
        <c:lblOffset val="100"/>
        <c:noMultiLvlLbl val="0"/>
      </c:catAx>
      <c:valAx>
        <c:axId val="4583287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583291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[StarterBook.xlsx]Graph 3!PivotTable3</c:name>
    <c:fmtId val="-1"/>
  </c:pivotSource>
  <c:chart>
    <c:autoTitleDeleted val="0"/>
    <c:pivotFmts>
      <c:pivotFmt>
        <c:idx val="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</c:pivotFmt>
      <c:pivotFmt>
        <c:idx val="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2"/>
            </a:solidFill>
            <a:ln w="9525">
              <a:solidFill>
                <a:schemeClr val="accent2"/>
              </a:solidFill>
            </a:ln>
            <a:effectLst/>
          </c:spPr>
        </c:marker>
      </c:pivotFmt>
      <c:pivotFmt>
        <c:idx val="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3"/>
            </a:solidFill>
            <a:ln w="9525">
              <a:solidFill>
                <a:schemeClr val="accent3"/>
              </a:solidFill>
            </a:ln>
            <a:effectLst/>
          </c:spPr>
        </c:marker>
      </c:pivotFmt>
      <c:pivotFmt>
        <c:idx val="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</c:pivotFmt>
      <c:pivotFmt>
        <c:idx val="4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2"/>
            </a:solidFill>
            <a:ln w="9525">
              <a:solidFill>
                <a:schemeClr val="accent2"/>
              </a:solidFill>
            </a:ln>
            <a:effectLst/>
          </c:spPr>
        </c:marker>
      </c:pivotFmt>
      <c:pivotFmt>
        <c:idx val="5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3"/>
            </a:solidFill>
            <a:ln w="9525">
              <a:solidFill>
                <a:schemeClr val="accent3"/>
              </a:solidFill>
            </a:ln>
            <a:effectLst/>
          </c:spPr>
        </c:marker>
      </c:pivotFmt>
      <c:pivotFmt>
        <c:idx val="6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</c:pivotFmt>
      <c:pivotFmt>
        <c:idx val="7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2"/>
            </a:solidFill>
            <a:ln w="9525">
              <a:solidFill>
                <a:schemeClr val="accent2"/>
              </a:solidFill>
            </a:ln>
            <a:effectLst/>
          </c:spPr>
        </c:marker>
      </c:pivotFmt>
      <c:pivotFmt>
        <c:idx val="8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3"/>
            </a:solidFill>
            <a:ln w="9525">
              <a:solidFill>
                <a:schemeClr val="accent3"/>
              </a:solidFill>
            </a:ln>
            <a:effectLst/>
          </c:spPr>
        </c:marker>
      </c:pivotFmt>
    </c:pivotFmts>
    <c:plotArea>
      <c:layout/>
      <c:lineChart>
        <c:grouping val="standard"/>
        <c:varyColors val="0"/>
        <c:ser>
          <c:idx val="0"/>
          <c:order val="0"/>
          <c:tx>
            <c:strRef>
              <c:f>'Graph 3'!$B$5:$B$6</c:f>
              <c:strCache>
                <c:ptCount val="1"/>
                <c:pt idx="0">
                  <c:v>successful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'Graph 3'!$A$7:$A$19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'Graph 3'!$B$7:$B$19</c:f>
              <c:numCache>
                <c:formatCode>General</c:formatCode>
                <c:ptCount val="12"/>
                <c:pt idx="0">
                  <c:v>183</c:v>
                </c:pt>
                <c:pt idx="1">
                  <c:v>202</c:v>
                </c:pt>
                <c:pt idx="2">
                  <c:v>179</c:v>
                </c:pt>
                <c:pt idx="3">
                  <c:v>193</c:v>
                </c:pt>
                <c:pt idx="4">
                  <c:v>233</c:v>
                </c:pt>
                <c:pt idx="5">
                  <c:v>213</c:v>
                </c:pt>
                <c:pt idx="6">
                  <c:v>192</c:v>
                </c:pt>
                <c:pt idx="7">
                  <c:v>167</c:v>
                </c:pt>
                <c:pt idx="8">
                  <c:v>148</c:v>
                </c:pt>
                <c:pt idx="9">
                  <c:v>184</c:v>
                </c:pt>
                <c:pt idx="10">
                  <c:v>180</c:v>
                </c:pt>
                <c:pt idx="11">
                  <c:v>111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3B0-48D7-8531-BF931AC5D159}"/>
            </c:ext>
          </c:extLst>
        </c:ser>
        <c:ser>
          <c:idx val="1"/>
          <c:order val="1"/>
          <c:tx>
            <c:strRef>
              <c:f>'Graph 3'!$C$5:$C$6</c:f>
              <c:strCache>
                <c:ptCount val="1"/>
                <c:pt idx="0">
                  <c:v>failed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'Graph 3'!$A$7:$A$19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'Graph 3'!$C$7:$C$19</c:f>
              <c:numCache>
                <c:formatCode>General</c:formatCode>
                <c:ptCount val="12"/>
                <c:pt idx="0">
                  <c:v>149</c:v>
                </c:pt>
                <c:pt idx="1">
                  <c:v>105</c:v>
                </c:pt>
                <c:pt idx="2">
                  <c:v>108</c:v>
                </c:pt>
                <c:pt idx="3">
                  <c:v>103</c:v>
                </c:pt>
                <c:pt idx="4">
                  <c:v>126</c:v>
                </c:pt>
                <c:pt idx="5">
                  <c:v>148</c:v>
                </c:pt>
                <c:pt idx="6">
                  <c:v>148</c:v>
                </c:pt>
                <c:pt idx="7">
                  <c:v>134</c:v>
                </c:pt>
                <c:pt idx="8">
                  <c:v>127</c:v>
                </c:pt>
                <c:pt idx="9">
                  <c:v>150</c:v>
                </c:pt>
                <c:pt idx="10">
                  <c:v>113</c:v>
                </c:pt>
                <c:pt idx="11">
                  <c:v>119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43B0-48D7-8531-BF931AC5D159}"/>
            </c:ext>
          </c:extLst>
        </c:ser>
        <c:ser>
          <c:idx val="2"/>
          <c:order val="2"/>
          <c:tx>
            <c:strRef>
              <c:f>'Graph 3'!$D$5:$D$6</c:f>
              <c:strCache>
                <c:ptCount val="1"/>
                <c:pt idx="0">
                  <c:v>canceled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'Graph 3'!$A$7:$A$19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'Graph 3'!$D$7:$D$19</c:f>
              <c:numCache>
                <c:formatCode>General</c:formatCode>
                <c:ptCount val="12"/>
                <c:pt idx="0">
                  <c:v>34</c:v>
                </c:pt>
                <c:pt idx="1">
                  <c:v>27</c:v>
                </c:pt>
                <c:pt idx="2">
                  <c:v>28</c:v>
                </c:pt>
                <c:pt idx="3">
                  <c:v>27</c:v>
                </c:pt>
                <c:pt idx="4">
                  <c:v>26</c:v>
                </c:pt>
                <c:pt idx="5">
                  <c:v>27</c:v>
                </c:pt>
                <c:pt idx="6">
                  <c:v>44</c:v>
                </c:pt>
                <c:pt idx="7">
                  <c:v>32</c:v>
                </c:pt>
                <c:pt idx="8">
                  <c:v>24</c:v>
                </c:pt>
                <c:pt idx="9">
                  <c:v>20</c:v>
                </c:pt>
                <c:pt idx="10">
                  <c:v>37</c:v>
                </c:pt>
                <c:pt idx="11">
                  <c:v>23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43B0-48D7-8531-BF931AC5D15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69211472"/>
        <c:axId val="569216720"/>
      </c:lineChart>
      <c:catAx>
        <c:axId val="5692114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69216720"/>
        <c:crosses val="autoZero"/>
        <c:auto val="1"/>
        <c:lblAlgn val="ctr"/>
        <c:lblOffset val="100"/>
        <c:noMultiLvlLbl val="0"/>
      </c:catAx>
      <c:valAx>
        <c:axId val="5692167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692114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2</Pages>
  <Words>554</Words>
  <Characters>3158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CANTU</dc:creator>
  <cp:keywords/>
  <dc:description/>
  <cp:lastModifiedBy>CANTU, GABRIELA 2</cp:lastModifiedBy>
  <cp:revision>12</cp:revision>
  <dcterms:created xsi:type="dcterms:W3CDTF">2018-07-12T04:09:00Z</dcterms:created>
  <dcterms:modified xsi:type="dcterms:W3CDTF">2018-07-16T18:59:00Z</dcterms:modified>
</cp:coreProperties>
</file>