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Weekly Administrative Report</w:t>
      </w:r>
    </w:p>
    <w:p>
      <w:r>
        <w:rPr>
          <w:i/>
        </w:rPr>
        <w:t>BrightPath Creative Studio | Week ending August 15, 2026</w:t>
      </w:r>
    </w:p>
    <w:p>
      <w:pPr>
        <w:pStyle w:val="Heading1"/>
      </w:pPr>
      <w:r>
        <w:t>Executive Summary</w:t>
      </w:r>
    </w:p>
    <w:p>
      <w:r>
        <w:t>Administrative records were updated, task statuses were reviewed, and weekly documentation was maintained. Remaining priorities are Drive organization, invoice follow-up, and onboarding checklist completion.</w:t>
      </w:r>
    </w:p>
    <w:p>
      <w:pPr>
        <w:pStyle w:val="Heading1"/>
      </w:pPr>
      <w:r>
        <w:t>Completed</w:t>
      </w:r>
    </w:p>
    <w:p>
      <w:pPr>
        <w:pStyle w:val="ListBullet"/>
      </w:pPr>
      <w:r>
        <w:t>Client database updated</w:t>
      </w:r>
    </w:p>
    <w:p>
      <w:pPr>
        <w:pStyle w:val="ListBullet"/>
      </w:pPr>
      <w:r>
        <w:t>Client meeting confirmed</w:t>
      </w:r>
    </w:p>
    <w:p>
      <w:pPr>
        <w:pStyle w:val="ListBullet"/>
      </w:pPr>
      <w:r>
        <w:t>Meeting notes documented</w:t>
      </w:r>
    </w:p>
    <w:p>
      <w:pPr>
        <w:pStyle w:val="ListBullet"/>
      </w:pPr>
      <w:r>
        <w:t>Expense records updated</w:t>
      </w:r>
    </w:p>
    <w:p>
      <w:pPr>
        <w:pStyle w:val="Heading1"/>
      </w:pPr>
      <w:r>
        <w:t>In Progress</w:t>
      </w:r>
    </w:p>
    <w:p>
      <w:pPr>
        <w:pStyle w:val="ListBullet"/>
      </w:pPr>
      <w:r>
        <w:t>Weekly report preparation</w:t>
      </w:r>
    </w:p>
    <w:p>
      <w:pPr>
        <w:pStyle w:val="ListBullet"/>
      </w:pPr>
      <w:r>
        <w:t>Client onboarding checklist</w:t>
      </w:r>
    </w:p>
    <w:p>
      <w:pPr>
        <w:pStyle w:val="Heading1"/>
      </w:pPr>
      <w:r>
        <w:t>Pending</w:t>
      </w:r>
    </w:p>
    <w:p>
      <w:pPr>
        <w:pStyle w:val="ListBullet"/>
      </w:pPr>
      <w:r>
        <w:t>Google Drive organization</w:t>
      </w:r>
    </w:p>
    <w:p>
      <w:pPr>
        <w:pStyle w:val="ListBullet"/>
      </w:pPr>
      <w:r>
        <w:t>Invoice follow-up</w:t>
      </w:r>
    </w:p>
    <w:p>
      <w:pPr>
        <w:pStyle w:val="ListBullet"/>
      </w:pPr>
      <w:r>
        <w:t>Archive completed files</w:t>
      </w:r>
    </w:p>
    <w:p>
      <w:pPr>
        <w:pStyle w:val="Heading1"/>
      </w:pPr>
      <w:r>
        <w:t>Next Week Priorities</w:t>
      </w:r>
    </w:p>
    <w:p>
      <w:pPr>
        <w:pStyle w:val="ListBullet"/>
      </w:pPr>
      <w:r>
        <w:t>Complete Drive structure</w:t>
      </w:r>
    </w:p>
    <w:p>
      <w:pPr>
        <w:pStyle w:val="ListBullet"/>
      </w:pPr>
      <w:r>
        <w:t>Close invoice follow-up</w:t>
      </w:r>
    </w:p>
    <w:p>
      <w:pPr>
        <w:pStyle w:val="ListBullet"/>
      </w:pPr>
      <w:r>
        <w:t>Finalize onboarding SOP</w:t>
      </w:r>
    </w:p>
    <w:p>
      <w:pPr>
        <w:pStyle w:val="ListBullet"/>
      </w:pPr>
      <w:r>
        <w:t>Archive completed documents</w:t>
      </w:r>
    </w:p>
    <w:p>
      <w:pPr>
        <w:pStyle w:val="Heading1"/>
      </w:pPr>
      <w:r>
        <w:t>Risks / Attention</w:t>
      </w:r>
    </w:p>
    <w:p>
      <w:r>
        <w:t>Monitor outstanding items against due dates and follow up before they become overdue.</w:t>
      </w:r>
    </w:p>
    <w:p>
      <w:r>
        <w:t>SIMULATED PORTFOLIO PROJECT — All client names, records, and figures are fictional.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