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Weekly Administrative Report</w:t>
      </w:r>
    </w:p>
    <w:p>
      <w:r>
        <w:t>Reporting Period: August 10–14, 2026</w:t>
      </w:r>
    </w:p>
    <w:p>
      <w:r>
        <w:rPr>
          <w:b/>
        </w:rPr>
        <w:t xml:space="preserve">Completed Tasks: </w:t>
      </w:r>
      <w:r>
        <w:t>27</w:t>
      </w:r>
    </w:p>
    <w:p>
      <w:r>
        <w:rPr>
          <w:b/>
        </w:rPr>
        <w:t xml:space="preserve">Pending Tasks: </w:t>
      </w:r>
      <w:r>
        <w:t>6</w:t>
      </w:r>
    </w:p>
    <w:p>
      <w:r>
        <w:rPr>
          <w:b/>
        </w:rPr>
        <w:t xml:space="preserve">Client Follow-ups: </w:t>
      </w:r>
      <w:r>
        <w:t>12</w:t>
      </w:r>
    </w:p>
    <w:p>
      <w:r>
        <w:rPr>
          <w:b/>
        </w:rPr>
        <w:t xml:space="preserve">Meetings Scheduled: </w:t>
      </w:r>
      <w:r>
        <w:t>8</w:t>
      </w:r>
    </w:p>
    <w:p>
      <w:r>
        <w:rPr>
          <w:b/>
        </w:rPr>
        <w:t xml:space="preserve">Documents Processed: </w:t>
      </w:r>
      <w:r>
        <w:t>43</w:t>
      </w:r>
    </w:p>
    <w:p>
      <w:pPr>
        <w:pStyle w:val="Heading1"/>
      </w:pPr>
      <w:r>
        <w:t>Accomplishments</w:t>
      </w:r>
    </w:p>
    <w:p>
      <w:pPr>
        <w:pStyle w:val="ListBullet"/>
      </w:pPr>
      <w:r>
        <w:t>Updated client database</w:t>
      </w:r>
    </w:p>
    <w:p>
      <w:pPr>
        <w:pStyle w:val="ListBullet"/>
      </w:pPr>
      <w:r>
        <w:t>Organized Google Drive folders</w:t>
      </w:r>
    </w:p>
    <w:p>
      <w:pPr>
        <w:pStyle w:val="ListBullet"/>
      </w:pPr>
      <w:r>
        <w:t>Processed administrative documents</w:t>
      </w:r>
    </w:p>
    <w:p>
      <w:pPr>
        <w:pStyle w:val="ListBullet"/>
      </w:pPr>
      <w:r>
        <w:t>Scheduled client meetings</w:t>
      </w:r>
    </w:p>
    <w:p>
      <w:pPr>
        <w:pStyle w:val="ListBullet"/>
      </w:pPr>
      <w:r>
        <w:t>Followed up on pending requests</w:t>
      </w:r>
    </w:p>
    <w:p>
      <w:pPr>
        <w:pStyle w:val="Heading1"/>
      </w:pPr>
      <w:r>
        <w:t>Pending Items</w:t>
      </w:r>
    </w:p>
    <w:p>
      <w:pPr>
        <w:pStyle w:val="ListBullet"/>
      </w:pPr>
      <w:r>
        <w:t>Awaiting client documents</w:t>
      </w:r>
    </w:p>
    <w:p>
      <w:pPr>
        <w:pStyle w:val="ListBullet"/>
      </w:pPr>
      <w:r>
        <w:t>Two invoices requiring confirmation</w:t>
      </w:r>
    </w:p>
    <w:p>
      <w:pPr>
        <w:pStyle w:val="ListBullet"/>
      </w:pPr>
      <w:r>
        <w:t>Three appointments awaiting confirmation</w:t>
      </w:r>
    </w:p>
    <w:p>
      <w:pPr>
        <w:pStyle w:val="Heading1"/>
      </w:pPr>
      <w:r>
        <w:t>Next Week</w:t>
      </w:r>
    </w:p>
    <w:p>
      <w:pPr>
        <w:pStyle w:val="ListBullet"/>
      </w:pPr>
      <w:r>
        <w:t>Complete document audit</w:t>
      </w:r>
    </w:p>
    <w:p>
      <w:pPr>
        <w:pStyle w:val="ListBullet"/>
      </w:pPr>
      <w:r>
        <w:t>Update client records</w:t>
      </w:r>
    </w:p>
    <w:p>
      <w:pPr>
        <w:pStyle w:val="ListBullet"/>
      </w:pPr>
      <w:r>
        <w:t>Follow up with outstanding clients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