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F0" w:rsidRDefault="00A03FF0" w:rsidP="00A03FF0">
      <w:pPr>
        <w:pStyle w:val="Title"/>
        <w:rPr>
          <w:rFonts w:ascii="Arial Black" w:hAnsi="Arial Black"/>
        </w:rPr>
      </w:pPr>
      <w:r w:rsidRPr="00A03FF0">
        <w:rPr>
          <w:rFonts w:ascii="Arial Black" w:hAnsi="Arial Black"/>
        </w:rPr>
        <w:t>The TCIA</w:t>
      </w:r>
      <w:r>
        <w:rPr>
          <w:rFonts w:ascii="Arial Black" w:hAnsi="Arial Black"/>
        </w:rPr>
        <w:t xml:space="preserve"> Plugin and Servlet API</w:t>
      </w:r>
    </w:p>
    <w:sdt>
      <w:sdtPr>
        <w:id w:val="1138024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2"/>
          <w:lang w:eastAsia="en-US"/>
        </w:rPr>
      </w:sdtEndPr>
      <w:sdtContent>
        <w:p w:rsidR="003B63E7" w:rsidRDefault="003B63E7">
          <w:pPr>
            <w:pStyle w:val="TOCHeading"/>
          </w:pPr>
          <w:r>
            <w:t>Contents</w:t>
          </w:r>
        </w:p>
        <w:p w:rsidR="0090566A" w:rsidRDefault="003B63E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08117120" w:history="1">
            <w:r w:rsidR="0090566A" w:rsidRPr="003D2066">
              <w:rPr>
                <w:rStyle w:val="Hyperlink"/>
                <w:noProof/>
              </w:rPr>
              <w:t>1</w:t>
            </w:r>
            <w:r w:rsidR="0090566A">
              <w:rPr>
                <w:rFonts w:eastAsiaTheme="minorEastAsia"/>
                <w:noProof/>
                <w:sz w:val="22"/>
              </w:rPr>
              <w:tab/>
            </w:r>
            <w:r w:rsidR="0090566A" w:rsidRPr="003D2066">
              <w:rPr>
                <w:rStyle w:val="Hyperlink"/>
                <w:noProof/>
              </w:rPr>
              <w:t>Installing the TCIA Software</w:t>
            </w:r>
            <w:r w:rsidR="0090566A">
              <w:rPr>
                <w:noProof/>
                <w:webHidden/>
              </w:rPr>
              <w:tab/>
            </w:r>
            <w:r w:rsidR="0090566A">
              <w:rPr>
                <w:noProof/>
                <w:webHidden/>
              </w:rPr>
              <w:fldChar w:fldCharType="begin"/>
            </w:r>
            <w:r w:rsidR="0090566A">
              <w:rPr>
                <w:noProof/>
                <w:webHidden/>
              </w:rPr>
              <w:instrText xml:space="preserve"> PAGEREF _Toc508117120 \h </w:instrText>
            </w:r>
            <w:r w:rsidR="0090566A">
              <w:rPr>
                <w:noProof/>
                <w:webHidden/>
              </w:rPr>
            </w:r>
            <w:r w:rsidR="0090566A"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3</w:t>
            </w:r>
            <w:r w:rsidR="0090566A"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21" w:history="1">
            <w:r w:rsidRPr="003D2066">
              <w:rPr>
                <w:rStyle w:val="Hyperlink"/>
                <w:rFonts w:eastAsia="Times New Roman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rFonts w:eastAsia="Times New Roman"/>
                <w:noProof/>
              </w:rPr>
              <w:t>The config.xml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22" w:history="1">
            <w:r w:rsidRPr="003D2066">
              <w:rPr>
                <w:rStyle w:val="Hyperlink"/>
                <w:rFonts w:eastAsia="Times New Roman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rFonts w:eastAsia="Times New Roman"/>
                <w:noProof/>
              </w:rPr>
              <w:t>User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23" w:history="1">
            <w:r w:rsidRPr="003D2066">
              <w:rPr>
                <w:rStyle w:val="Hyperlink"/>
                <w:rFonts w:eastAsia="Times New Roman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rFonts w:eastAsia="Times New Roman"/>
                <w:noProof/>
              </w:rPr>
              <w:t>The TCIAServlet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24" w:history="1">
            <w:r w:rsidRPr="003D2066">
              <w:rPr>
                <w:rStyle w:val="Hyperlink"/>
                <w:rFonts w:eastAsia="Times New Roman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rFonts w:eastAsia="Times New Roman"/>
                <w:noProof/>
              </w:rPr>
              <w:t>Submitting Files to the Import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25" w:history="1">
            <w:r w:rsidRPr="003D2066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noProof/>
              </w:rPr>
              <w:t>Listing Files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26" w:history="1">
            <w:r w:rsidRPr="003D2066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noProof/>
              </w:rPr>
              <w:t>Checking the Space Required for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27" w:history="1">
            <w:r w:rsidRPr="003D2066">
              <w:rPr>
                <w:rStyle w:val="Hyperlink"/>
                <w:noProof/>
              </w:rPr>
              <w:t>4.1.3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noProof/>
              </w:rPr>
              <w:t>Submitting Files to the DirectoryImportService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28" w:history="1">
            <w:r w:rsidRPr="003D2066">
              <w:rPr>
                <w:rStyle w:val="Hyperlink"/>
                <w:rFonts w:eastAsia="Times New Roman"/>
                <w:noProof/>
              </w:rPr>
              <w:t>4.1.4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rFonts w:eastAsia="Times New Roman"/>
                <w:noProof/>
              </w:rPr>
              <w:t>Submitting Files to the DicomImportService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29" w:history="1">
            <w:r w:rsidRPr="003D2066">
              <w:rPr>
                <w:rStyle w:val="Hyperlink"/>
                <w:rFonts w:eastAsia="Times New Roman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rFonts w:eastAsia="Times New Roman"/>
                <w:noProof/>
              </w:rPr>
              <w:t>Viewing the Status of the Import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30" w:history="1">
            <w:r w:rsidRPr="003D2066">
              <w:rPr>
                <w:rStyle w:val="Hyperlink"/>
                <w:rFonts w:eastAsia="Times New Roman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rFonts w:eastAsia="Times New Roman"/>
                <w:noProof/>
              </w:rPr>
              <w:t>The Import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31" w:history="1">
            <w:r w:rsidRPr="003D2066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noProof/>
              </w:rPr>
              <w:t>Listing the Import Manifest as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32" w:history="1">
            <w:r w:rsidRPr="003D2066">
              <w:rPr>
                <w:rStyle w:val="Hyperlink"/>
                <w:noProof/>
              </w:rPr>
              <w:t>4.3.2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noProof/>
              </w:rPr>
              <w:t>Listing the Import Manifest as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33" w:history="1">
            <w:r w:rsidRPr="003D2066">
              <w:rPr>
                <w:rStyle w:val="Hyperlink"/>
                <w:noProof/>
              </w:rPr>
              <w:t>4.3.3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noProof/>
              </w:rPr>
              <w:t>Listing the Import Manifest as XLSX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34" w:history="1">
            <w:r w:rsidRPr="003D2066">
              <w:rPr>
                <w:rStyle w:val="Hyperlink"/>
                <w:rFonts w:eastAsia="Times New Roman"/>
                <w:noProof/>
              </w:rPr>
              <w:t>4.4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rFonts w:eastAsia="Times New Roman"/>
                <w:noProof/>
              </w:rPr>
              <w:t>Updating the DicomAnonymizer Lookup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35" w:history="1">
            <w:r w:rsidRPr="003D2066">
              <w:rPr>
                <w:rStyle w:val="Hyperlink"/>
                <w:noProof/>
              </w:rPr>
              <w:t>4.4.1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noProof/>
              </w:rPr>
              <w:t>Listing the Lookup Table Template Spreadsheet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36" w:history="1">
            <w:r w:rsidRPr="003D2066">
              <w:rPr>
                <w:rStyle w:val="Hyperlink"/>
                <w:noProof/>
              </w:rPr>
              <w:t>4.4.2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noProof/>
              </w:rPr>
              <w:t>Submitting the Lookup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37" w:history="1">
            <w:r w:rsidRPr="003D2066">
              <w:rPr>
                <w:rStyle w:val="Hyperlink"/>
                <w:rFonts w:eastAsia="Times New Roman"/>
                <w:noProof/>
              </w:rPr>
              <w:t>4.5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rFonts w:eastAsia="Times New Roman"/>
                <w:noProof/>
              </w:rPr>
              <w:t>Viewing the List of Files Ready for Anonymization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38" w:history="1">
            <w:r w:rsidRPr="003D2066">
              <w:rPr>
                <w:rStyle w:val="Hyperlink"/>
                <w:rFonts w:eastAsia="Times New Roman"/>
                <w:noProof/>
              </w:rPr>
              <w:t>4.6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rFonts w:eastAsia="Times New Roman"/>
                <w:noProof/>
              </w:rPr>
              <w:t>Initializing the Anonymization Pipeline 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39" w:history="1">
            <w:r w:rsidRPr="003D2066">
              <w:rPr>
                <w:rStyle w:val="Hyperlink"/>
                <w:rFonts w:eastAsia="Times New Roman"/>
                <w:noProof/>
              </w:rPr>
              <w:t>4.7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rFonts w:eastAsia="Times New Roman"/>
                <w:noProof/>
              </w:rPr>
              <w:t>Submitting Files for Anonymization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40" w:history="1">
            <w:r w:rsidRPr="003D2066">
              <w:rPr>
                <w:rStyle w:val="Hyperlink"/>
                <w:rFonts w:eastAsia="Times New Roman"/>
                <w:noProof/>
              </w:rPr>
              <w:t>4.8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rFonts w:eastAsia="Times New Roman"/>
                <w:noProof/>
              </w:rPr>
              <w:t>Viewing the List of Files Ready for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41" w:history="1">
            <w:r w:rsidRPr="003D2066">
              <w:rPr>
                <w:rStyle w:val="Hyperlink"/>
                <w:rFonts w:eastAsia="Times New Roman"/>
                <w:noProof/>
              </w:rPr>
              <w:t>4.9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rFonts w:eastAsia="Times New Roman"/>
                <w:noProof/>
              </w:rPr>
              <w:t>Exporting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42" w:history="1">
            <w:r w:rsidRPr="003D2066">
              <w:rPr>
                <w:rStyle w:val="Hyperlink"/>
                <w:rFonts w:eastAsia="Times New Roman"/>
                <w:noProof/>
              </w:rPr>
              <w:t>4.10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rFonts w:eastAsia="Times New Roman"/>
                <w:noProof/>
              </w:rPr>
              <w:t>The Export Manifest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43" w:history="1">
            <w:r w:rsidRPr="003D2066">
              <w:rPr>
                <w:rStyle w:val="Hyperlink"/>
                <w:noProof/>
              </w:rPr>
              <w:t>4.10.1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noProof/>
              </w:rPr>
              <w:t>Clearing the Export Manifest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44" w:history="1">
            <w:r w:rsidRPr="003D2066">
              <w:rPr>
                <w:rStyle w:val="Hyperlink"/>
                <w:noProof/>
              </w:rPr>
              <w:t>4.10.2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noProof/>
              </w:rPr>
              <w:t>Getting the Export Manifest Database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45" w:history="1">
            <w:r w:rsidRPr="003D2066">
              <w:rPr>
                <w:rStyle w:val="Hyperlink"/>
                <w:noProof/>
              </w:rPr>
              <w:t>4.10.3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noProof/>
              </w:rPr>
              <w:t>The Local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4"/>
            <w:tabs>
              <w:tab w:val="left" w:pos="17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46" w:history="1">
            <w:r w:rsidRPr="003D2066">
              <w:rPr>
                <w:rStyle w:val="Hyperlink"/>
                <w:noProof/>
              </w:rPr>
              <w:t>4.10.3.1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noProof/>
              </w:rPr>
              <w:t>Listing the Manifest with PHI as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4"/>
            <w:tabs>
              <w:tab w:val="left" w:pos="17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47" w:history="1">
            <w:r w:rsidRPr="003D2066">
              <w:rPr>
                <w:rStyle w:val="Hyperlink"/>
                <w:noProof/>
              </w:rPr>
              <w:t>4.10.3.2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noProof/>
              </w:rPr>
              <w:t>Listing the Manifest with PHI as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4"/>
            <w:tabs>
              <w:tab w:val="left" w:pos="17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48" w:history="1">
            <w:r w:rsidRPr="003D2066">
              <w:rPr>
                <w:rStyle w:val="Hyperlink"/>
                <w:noProof/>
              </w:rPr>
              <w:t>4.10.3.3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noProof/>
              </w:rPr>
              <w:t>Listing the Manifest with PHI as XLSX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49" w:history="1">
            <w:r w:rsidRPr="003D2066">
              <w:rPr>
                <w:rStyle w:val="Hyperlink"/>
                <w:noProof/>
              </w:rPr>
              <w:t>4.10.4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noProof/>
              </w:rPr>
              <w:t>The Export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4"/>
            <w:tabs>
              <w:tab w:val="left" w:pos="17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50" w:history="1">
            <w:r w:rsidRPr="003D2066">
              <w:rPr>
                <w:rStyle w:val="Hyperlink"/>
                <w:noProof/>
              </w:rPr>
              <w:t>4.10.4.1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noProof/>
              </w:rPr>
              <w:t>Listing the Manifest without PHI as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4"/>
            <w:tabs>
              <w:tab w:val="left" w:pos="17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51" w:history="1">
            <w:r w:rsidRPr="003D2066">
              <w:rPr>
                <w:rStyle w:val="Hyperlink"/>
                <w:noProof/>
              </w:rPr>
              <w:t>4.10.4.2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noProof/>
              </w:rPr>
              <w:t>Listing the Manifest without PHI as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4"/>
            <w:tabs>
              <w:tab w:val="left" w:pos="17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52" w:history="1">
            <w:r w:rsidRPr="003D2066">
              <w:rPr>
                <w:rStyle w:val="Hyperlink"/>
                <w:noProof/>
              </w:rPr>
              <w:t>4.10.4.3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noProof/>
              </w:rPr>
              <w:t>Listing the Manifest without PHI as XLSX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53" w:history="1">
            <w:r w:rsidRPr="003D2066">
              <w:rPr>
                <w:rStyle w:val="Hyperlink"/>
                <w:noProof/>
              </w:rPr>
              <w:t>4.10.5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noProof/>
              </w:rPr>
              <w:t>Exporting the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54" w:history="1">
            <w:r w:rsidRPr="003D2066">
              <w:rPr>
                <w:rStyle w:val="Hyperlink"/>
                <w:rFonts w:eastAsia="Times New Roman"/>
                <w:noProof/>
              </w:rPr>
              <w:t>4.11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rFonts w:eastAsia="Times New Roman"/>
                <w:noProof/>
              </w:rPr>
              <w:t>Image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55" w:history="1">
            <w:r w:rsidRPr="003D2066">
              <w:rPr>
                <w:rStyle w:val="Hyperlink"/>
                <w:noProof/>
              </w:rPr>
              <w:t>4.11.1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noProof/>
              </w:rPr>
              <w:t>Listing the Elements of a DICOM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56" w:history="1">
            <w:r w:rsidRPr="003D2066">
              <w:rPr>
                <w:rStyle w:val="Hyperlink"/>
                <w:noProof/>
              </w:rPr>
              <w:t>4.11.2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noProof/>
              </w:rPr>
              <w:t>Getting a JPEG Image from a DICOM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57" w:history="1">
            <w:r w:rsidRPr="003D2066">
              <w:rPr>
                <w:rStyle w:val="Hyperlink"/>
                <w:rFonts w:eastAsia="Times New Roman"/>
                <w:noProof/>
              </w:rPr>
              <w:t>4.12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rFonts w:eastAsia="Times New Roman"/>
                <w:noProof/>
              </w:rPr>
              <w:t>Special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58" w:history="1">
            <w:r w:rsidRPr="003D2066">
              <w:rPr>
                <w:rStyle w:val="Hyperlink"/>
                <w:noProof/>
              </w:rPr>
              <w:t>4.12.1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noProof/>
              </w:rPr>
              <w:t>Getting the List of File System Roots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59" w:history="1">
            <w:r w:rsidRPr="003D2066">
              <w:rPr>
                <w:rStyle w:val="Hyperlink"/>
                <w:noProof/>
              </w:rPr>
              <w:t>4.12.2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noProof/>
              </w:rPr>
              <w:t>Getting the Available Space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60" w:history="1">
            <w:r w:rsidRPr="003D2066">
              <w:rPr>
                <w:rStyle w:val="Hyperlink"/>
                <w:noProof/>
              </w:rPr>
              <w:t>4.12.3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noProof/>
              </w:rPr>
              <w:t>Getting the Export Queue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61" w:history="1">
            <w:r w:rsidRPr="003D2066">
              <w:rPr>
                <w:rStyle w:val="Hyperlink"/>
                <w:noProof/>
              </w:rPr>
              <w:t>4.12.4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noProof/>
              </w:rPr>
              <w:t>Getting the URL of the Quarantine Manager 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62" w:history="1">
            <w:r w:rsidRPr="003D2066">
              <w:rPr>
                <w:rStyle w:val="Hyperlink"/>
                <w:noProof/>
              </w:rPr>
              <w:t>4.12.5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noProof/>
              </w:rPr>
              <w:t>Getting a Summary of the DicomAnonymizer Quarantine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63" w:history="1">
            <w:r w:rsidRPr="003D2066">
              <w:rPr>
                <w:rStyle w:val="Hyperlink"/>
                <w:rFonts w:eastAsia="Times New Roman"/>
                <w:noProof/>
              </w:rPr>
              <w:t>4.12.6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rFonts w:eastAsia="Times New Roman"/>
                <w:noProof/>
              </w:rPr>
              <w:t>Shutting Down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6A" w:rsidRDefault="0090566A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8117164" w:history="1">
            <w:r w:rsidRPr="003D2066">
              <w:rPr>
                <w:rStyle w:val="Hyperlink"/>
                <w:rFonts w:eastAsia="Times New Roman"/>
                <w:noProof/>
              </w:rPr>
              <w:t>4.13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D2066">
              <w:rPr>
                <w:rStyle w:val="Hyperlink"/>
                <w:rFonts w:eastAsia="Times New Roman"/>
                <w:noProof/>
              </w:rPr>
              <w:t>Testing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6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3E7" w:rsidRDefault="003B63E7">
          <w:r>
            <w:fldChar w:fldCharType="end"/>
          </w:r>
        </w:p>
      </w:sdtContent>
    </w:sdt>
    <w:p w:rsidR="00A03FF0" w:rsidRDefault="00A03F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429A8" w:rsidRDefault="00CA1648" w:rsidP="007E14AA">
      <w:pPr>
        <w:pStyle w:val="Heading1"/>
      </w:pPr>
      <w:bookmarkStart w:id="0" w:name="_Toc508117120"/>
      <w:r w:rsidRPr="007E14AA">
        <w:lastRenderedPageBreak/>
        <w:t>Installing</w:t>
      </w:r>
      <w:r w:rsidR="002429A8" w:rsidRPr="007E14AA">
        <w:t xml:space="preserve"> the </w:t>
      </w:r>
      <w:r w:rsidR="00A17EC0">
        <w:t>TCIA Software</w:t>
      </w:r>
      <w:bookmarkEnd w:id="0"/>
    </w:p>
    <w:p w:rsidR="00A17EC0" w:rsidRDefault="00A17EC0" w:rsidP="00A17EC0">
      <w:r>
        <w:t xml:space="preserve">The best way to install the TCIA software is to run the TCIA-installer.jar program. It runs exactly like the CTP-installer program and can be used to perform a fresh installation or upgrade an existing one. </w:t>
      </w:r>
    </w:p>
    <w:p w:rsidR="00A17EC0" w:rsidRPr="00A17EC0" w:rsidRDefault="00A17EC0" w:rsidP="00A17EC0">
      <w:pPr>
        <w:rPr>
          <w:i/>
        </w:rPr>
      </w:pPr>
      <w:r w:rsidRPr="00A17EC0">
        <w:rPr>
          <w:b/>
        </w:rPr>
        <w:t>IMPORTANT</w:t>
      </w:r>
      <w:r>
        <w:t>: The installer never overwrites an existing config.xml file, so when upgrading an installation to a new version that has a different configuration, delete (or rename) the old config.xml before running the installer. This will allow the installer to put the new version in place.</w:t>
      </w:r>
    </w:p>
    <w:p w:rsidR="002429A8" w:rsidRDefault="00A17EC0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installer installs:</w:t>
      </w:r>
    </w:p>
    <w:p w:rsidR="00682533" w:rsidRDefault="00682533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CTP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config.xml </w:t>
      </w:r>
    </w:p>
    <w:p w:rsidR="002429A8" w:rsidRPr="002429A8" w:rsidRDefault="00682533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library</w:t>
      </w:r>
    </w:p>
    <w:p w:rsidR="002429A8" w:rsidRPr="00682533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="00682533">
        <w:rPr>
          <w:rFonts w:ascii="Calibri" w:eastAsia="Times New Roman" w:hAnsi="Calibri" w:cs="Calibri"/>
          <w:bCs/>
          <w:color w:val="000000"/>
          <w:szCs w:val="24"/>
        </w:rPr>
        <w:t>wizard</w:t>
      </w:r>
      <w:r w:rsidR="00682533">
        <w:rPr>
          <w:rFonts w:ascii="Calibri" w:eastAsia="Times New Roman" w:hAnsi="Calibri" w:cs="Calibri"/>
          <w:b/>
          <w:bCs/>
          <w:color w:val="000000"/>
          <w:szCs w:val="24"/>
        </w:rPr>
        <w:t xml:space="preserve"> </w:t>
      </w:r>
      <w:r w:rsidR="00682533">
        <w:rPr>
          <w:rFonts w:ascii="Calibri" w:eastAsia="Times New Roman" w:hAnsi="Calibri" w:cs="Calibri"/>
          <w:bCs/>
          <w:color w:val="000000"/>
          <w:szCs w:val="24"/>
        </w:rPr>
        <w:t>home page</w:t>
      </w:r>
    </w:p>
    <w:p w:rsidR="00682533" w:rsidRPr="002429A8" w:rsidRDefault="00682533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Cs/>
          <w:color w:val="000000"/>
          <w:szCs w:val="24"/>
        </w:rPr>
        <w:t>The wizard libraries</w:t>
      </w:r>
    </w:p>
    <w:p w:rsidR="002429A8" w:rsidRDefault="002429A8" w:rsidP="002429A8">
      <w:pPr>
        <w:pStyle w:val="Heading1"/>
        <w:rPr>
          <w:rFonts w:eastAsia="Times New Roman"/>
        </w:rPr>
      </w:pPr>
      <w:bookmarkStart w:id="1" w:name="_Toc508117121"/>
      <w:r>
        <w:rPr>
          <w:rFonts w:eastAsia="Times New Roman"/>
        </w:rPr>
        <w:t>The config.xml file</w:t>
      </w:r>
      <w:bookmarkEnd w:id="1"/>
    </w:p>
    <w:p w:rsidR="002429A8" w:rsidRDefault="002429A8" w:rsidP="002429A8">
      <w:r>
        <w:t xml:space="preserve">The config.xml for the </w:t>
      </w:r>
      <w:r w:rsidR="00E74114">
        <w:t>TCIA project is: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>&lt;Configuration&gt;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&lt;Server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maxThreads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="20"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="9000"/&gt;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&lt;Plugin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anonymizerID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CollectionDicomAnonymizer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anonymizerInputID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CollectionAnonymizerInput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anonymizerStorageID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CollectionAnonymizerStorage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edu.uams.tcia.TCIAPlugin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exportInputID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CollectionExportInput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exportManifestLogID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exportOutputID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CollectionExportOutput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importInputID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CollectionImportInput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importManifestLogID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importStorageID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CollectionImportStorage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CollectionTCIAPlugin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TCIAplugin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&lt;Plugin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edu.uams.tcia.ExportManifestLogPlugin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ExportManifestLog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tciaPluginID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&lt;Plugin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edu.uams.tcia.ImportManifestLogPlugin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ImportManifestLog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="Collection/import"&gt;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lastRenderedPageBreak/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CollectionImportInput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/import"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interval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="4000"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org.rsna.ctp.stdstages.DicomImportService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="no"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="104"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ImportManifestLogger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edu.uams.tcia.ImportManifestLogger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CollectionImportManifestLogger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manifestLogID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ImportManifestLogger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CollectionImportManifestLogger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acceptDuplicates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="yes"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org.rsna.ctp.stdstages.DirectoryStorageService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defaultString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=""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CollectionImportStorage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logDuplicates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="no"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setStandardExtensions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="no"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structure="(0010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,0020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)-(0010,0010)/(0008,0020)/Series(0020,0011)"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whitespaceReplacement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="_"/&gt;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CollectionAnonymization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="Collection/anonymization"&gt;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CollectionAnonymizerInput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/import"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interval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="4000"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org.rsna.ctp.stdstages.ObjectCache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CollectionObjectCache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org.rsna.ctp.stdstages.DicomAnonymizer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CollectionDicomAnonymizer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lookupTable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="scripts/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LookupTable.properties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lastRenderedPageBreak/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script="scripts/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TCIADicomAnonymizer.script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ExportManifestLogger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cacheID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CollectionObjectCache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edu.uams.tcia.ExportManifestLogger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CollectionExportManifestLogger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manifestLogID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ExportManifestLogger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CollectionExportManifestLogger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acceptDuplicates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="yes"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cacheID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CollectionObjectCache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org.rsna.ctp.stdstages.DirectoryStorageService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defaultString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=""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CollectionAnonymizerStorage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logDuplicates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="no"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setStandardExtensions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="no"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structure="(0010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,0020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)-(0010,0010)/(0008,0020)/Series(0020,0011)"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whitespaceReplacement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="_"/&gt;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="Collection/export"&gt;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CollectionExportInput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/import"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interval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="4000"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org.rsna.ctp.stdstages.HttpExportService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CollectionExportOutput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sendDigestHeader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="no"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url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="http://127.0.0.1:7777"/&gt;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DummyExportReceiver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="Collection/dummy/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org.rsna.ctp.stdstages.HttpImportService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="no"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="7777"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DummyManifestReceiver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lastRenderedPageBreak/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="Collection/dummy/manifest"&gt;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org.rsna.ctp.stdstages.HttpImportService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="no"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="7778"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E74114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alibri" w:eastAsia="Times New Roman" w:hAnsi="Calibri" w:cs="Calibri"/>
          <w:color w:val="000000"/>
          <w:szCs w:val="24"/>
        </w:rPr>
      </w:pPr>
      <w:r w:rsidRPr="00682533">
        <w:rPr>
          <w:rFonts w:ascii="Courier New" w:hAnsi="Courier New" w:cs="Courier New"/>
          <w:b/>
          <w:sz w:val="20"/>
          <w:szCs w:val="20"/>
        </w:rPr>
        <w:t>&lt;/Configuration&gt;</w:t>
      </w:r>
    </w:p>
    <w:p w:rsidR="009D12D2" w:rsidRDefault="009D12D2" w:rsidP="009D12D2"/>
    <w:p w:rsidR="009D12D2" w:rsidRPr="009D12D2" w:rsidRDefault="009D12D2" w:rsidP="009D12D2">
      <w:r>
        <w:rPr>
          <w:rFonts w:ascii="Calibri" w:eastAsia="Times New Roman" w:hAnsi="Calibri" w:cs="Calibri"/>
          <w:color w:val="000000"/>
          <w:szCs w:val="24"/>
        </w:rPr>
        <w:t>The configuration has three main pipelines:</w:t>
      </w:r>
    </w:p>
    <w:p w:rsidR="00E74114" w:rsidRPr="009D12D2" w:rsidRDefault="00E74114" w:rsidP="009D12D2">
      <w:pPr>
        <w:pStyle w:val="ListParagraph"/>
        <w:numPr>
          <w:ilvl w:val="0"/>
          <w:numId w:val="10"/>
        </w:numPr>
        <w:spacing w:after="0"/>
        <w:ind w:left="720"/>
        <w:rPr>
          <w:rFonts w:ascii="Calibri" w:eastAsia="Times New Roman" w:hAnsi="Calibri" w:cs="Calibri"/>
          <w:color w:val="000000"/>
          <w:szCs w:val="24"/>
        </w:rPr>
      </w:pPr>
      <w:proofErr w:type="spellStart"/>
      <w:r w:rsidRPr="009D12D2">
        <w:rPr>
          <w:rFonts w:ascii="Calibri" w:eastAsia="Times New Roman" w:hAnsi="Calibri" w:cs="Calibri"/>
          <w:color w:val="000000"/>
          <w:szCs w:val="24"/>
        </w:rPr>
        <w:t>CollectionImport</w:t>
      </w:r>
      <w:proofErr w:type="spellEnd"/>
      <w:r w:rsidRPr="009D12D2">
        <w:rPr>
          <w:rFonts w:ascii="Calibri" w:eastAsia="Times New Roman" w:hAnsi="Calibri" w:cs="Calibri"/>
          <w:color w:val="000000"/>
          <w:szCs w:val="24"/>
        </w:rPr>
        <w:t xml:space="preserve"> receives and stores DICOM files.</w:t>
      </w:r>
    </w:p>
    <w:p w:rsidR="00E74114" w:rsidRDefault="00136022" w:rsidP="009D12D2">
      <w:pPr>
        <w:pStyle w:val="ListParagraph"/>
        <w:numPr>
          <w:ilvl w:val="0"/>
          <w:numId w:val="10"/>
        </w:numPr>
        <w:spacing w:after="0"/>
        <w:ind w:left="72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CollectionAnonymization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anonymizes and stores files.</w:t>
      </w:r>
    </w:p>
    <w:p w:rsidR="00136022" w:rsidRDefault="00136022" w:rsidP="009D12D2">
      <w:pPr>
        <w:pStyle w:val="ListParagraph"/>
        <w:numPr>
          <w:ilvl w:val="0"/>
          <w:numId w:val="10"/>
        </w:numPr>
        <w:spacing w:after="0"/>
        <w:ind w:left="72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CollectionExport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transmits files to the principal investigator.</w:t>
      </w:r>
    </w:p>
    <w:p w:rsidR="00136022" w:rsidRDefault="00136022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1961AD" w:rsidRDefault="001961AD" w:rsidP="001961A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configuration has two additional pipelines just for testing:</w:t>
      </w:r>
    </w:p>
    <w:p w:rsidR="001961AD" w:rsidRDefault="001961AD" w:rsidP="001961AD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DummyExportReceiver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DICOM files from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CollectionExport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pipeline.</w:t>
      </w:r>
    </w:p>
    <w:p w:rsidR="001961AD" w:rsidRDefault="001961AD" w:rsidP="001961AD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DummyManifestReceiver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manifest submissions.</w:t>
      </w:r>
    </w:p>
    <w:p w:rsidR="001961AD" w:rsidRDefault="001961AD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Default="00136022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configuration has </w:t>
      </w:r>
      <w:r w:rsidR="00E14F98">
        <w:rPr>
          <w:rFonts w:ascii="Calibri" w:eastAsia="Times New Roman" w:hAnsi="Calibri" w:cs="Calibri"/>
          <w:color w:val="000000"/>
          <w:szCs w:val="24"/>
        </w:rPr>
        <w:t>three</w:t>
      </w:r>
      <w:r>
        <w:rPr>
          <w:rFonts w:ascii="Calibri" w:eastAsia="Times New Roman" w:hAnsi="Calibri" w:cs="Calibri"/>
          <w:color w:val="000000"/>
          <w:szCs w:val="24"/>
        </w:rPr>
        <w:t xml:space="preserve"> Plugins:</w:t>
      </w:r>
    </w:p>
    <w:p w:rsidR="00136022" w:rsidRDefault="00136022" w:rsidP="00136022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provides the interface into the pipelines for the wizard.</w:t>
      </w:r>
    </w:p>
    <w:p w:rsidR="00E14F98" w:rsidRDefault="00E14F98" w:rsidP="00136022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ImportManifestLogPlugin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accumulates manifest information for imported files and provides the information for the Lookup Table Template file.</w:t>
      </w:r>
    </w:p>
    <w:p w:rsidR="00136022" w:rsidRDefault="001961AD" w:rsidP="00136022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 w:rsidR="00E14F98">
        <w:rPr>
          <w:rFonts w:ascii="Calibri" w:eastAsia="Times New Roman" w:hAnsi="Calibri" w:cs="Calibri"/>
          <w:color w:val="000000"/>
          <w:szCs w:val="24"/>
        </w:rPr>
        <w:t>Export</w:t>
      </w:r>
      <w:r>
        <w:rPr>
          <w:rFonts w:ascii="Calibri" w:eastAsia="Times New Roman" w:hAnsi="Calibri" w:cs="Calibri"/>
          <w:color w:val="000000"/>
          <w:szCs w:val="24"/>
        </w:rPr>
        <w:t>Manifest</w:t>
      </w:r>
      <w:r w:rsidR="00136022">
        <w:rPr>
          <w:rFonts w:ascii="Calibri" w:eastAsia="Times New Roman" w:hAnsi="Calibri" w:cs="Calibri"/>
          <w:color w:val="000000"/>
          <w:szCs w:val="24"/>
        </w:rPr>
        <w:t>Log</w:t>
      </w:r>
      <w:r>
        <w:rPr>
          <w:rFonts w:ascii="Calibri" w:eastAsia="Times New Roman" w:hAnsi="Calibri" w:cs="Calibri"/>
          <w:color w:val="000000"/>
          <w:szCs w:val="24"/>
        </w:rPr>
        <w:t>Plugin</w:t>
      </w:r>
      <w:proofErr w:type="spellEnd"/>
      <w:r w:rsidR="00136022">
        <w:rPr>
          <w:rFonts w:ascii="Calibri" w:eastAsia="Times New Roman" w:hAnsi="Calibri" w:cs="Calibri"/>
          <w:color w:val="000000"/>
          <w:szCs w:val="24"/>
        </w:rPr>
        <w:t xml:space="preserve"> accumulates manifest information for </w:t>
      </w:r>
      <w:r w:rsidR="00E14F98">
        <w:rPr>
          <w:rFonts w:ascii="Calibri" w:eastAsia="Times New Roman" w:hAnsi="Calibri" w:cs="Calibri"/>
          <w:color w:val="000000"/>
          <w:szCs w:val="24"/>
        </w:rPr>
        <w:t xml:space="preserve">anonymized </w:t>
      </w:r>
      <w:r w:rsidR="00136022">
        <w:rPr>
          <w:rFonts w:ascii="Calibri" w:eastAsia="Times New Roman" w:hAnsi="Calibri" w:cs="Calibri"/>
          <w:color w:val="000000"/>
          <w:szCs w:val="24"/>
        </w:rPr>
        <w:t>submission</w:t>
      </w:r>
      <w:r w:rsidR="00E14F98">
        <w:rPr>
          <w:rFonts w:ascii="Calibri" w:eastAsia="Times New Roman" w:hAnsi="Calibri" w:cs="Calibri"/>
          <w:color w:val="000000"/>
          <w:szCs w:val="24"/>
        </w:rPr>
        <w:t>s</w:t>
      </w:r>
      <w:r w:rsidR="00136022">
        <w:rPr>
          <w:rFonts w:ascii="Calibri" w:eastAsia="Times New Roman" w:hAnsi="Calibri" w:cs="Calibri"/>
          <w:color w:val="000000"/>
          <w:szCs w:val="24"/>
        </w:rPr>
        <w:t xml:space="preserve"> to the principal investigator.</w:t>
      </w:r>
    </w:p>
    <w:p w:rsidR="00136022" w:rsidRDefault="00136022" w:rsidP="00136022">
      <w:pPr>
        <w:pStyle w:val="Heading1"/>
        <w:rPr>
          <w:rFonts w:eastAsia="Times New Roman"/>
        </w:rPr>
      </w:pPr>
      <w:bookmarkStart w:id="2" w:name="_Toc508117122"/>
      <w:r>
        <w:rPr>
          <w:rFonts w:eastAsia="Times New Roman"/>
        </w:rPr>
        <w:t>User Accounts</w:t>
      </w:r>
      <w:bookmarkEnd w:id="2"/>
    </w:p>
    <w:p w:rsidR="00CA1648" w:rsidRDefault="00136022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When CTP starts,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A23528">
        <w:rPr>
          <w:rFonts w:ascii="Calibri" w:eastAsia="Times New Roman" w:hAnsi="Calibri" w:cs="Calibri"/>
          <w:color w:val="000000"/>
          <w:szCs w:val="24"/>
        </w:rPr>
        <w:t xml:space="preserve">changes the password of the </w:t>
      </w:r>
      <w:r w:rsidR="00A23528" w:rsidRPr="00A23528">
        <w:rPr>
          <w:rFonts w:ascii="Calibri" w:eastAsia="Times New Roman" w:hAnsi="Calibri" w:cs="Calibri"/>
          <w:b/>
          <w:color w:val="000000"/>
          <w:szCs w:val="24"/>
        </w:rPr>
        <w:t>admin</w:t>
      </w: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A23528">
        <w:rPr>
          <w:rFonts w:ascii="Calibri" w:eastAsia="Times New Roman" w:hAnsi="Calibri" w:cs="Calibri"/>
          <w:color w:val="000000"/>
          <w:szCs w:val="24"/>
        </w:rPr>
        <w:t>user to</w:t>
      </w: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="00CA1648" w:rsidRPr="00CA1648">
        <w:rPr>
          <w:rFonts w:ascii="Calibri" w:eastAsia="Times New Roman" w:hAnsi="Calibri" w:cs="Calibri"/>
          <w:b/>
          <w:color w:val="000000"/>
          <w:szCs w:val="24"/>
        </w:rPr>
        <w:t>tcia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and grants it th</w:t>
      </w:r>
      <w:r w:rsidR="00CA1648">
        <w:rPr>
          <w:rFonts w:ascii="Calibri" w:eastAsia="Times New Roman" w:hAnsi="Calibri" w:cs="Calibri"/>
          <w:color w:val="000000"/>
          <w:szCs w:val="24"/>
        </w:rPr>
        <w:t>e</w:t>
      </w:r>
      <w:r w:rsidR="00A23528">
        <w:rPr>
          <w:rFonts w:ascii="Calibri" w:eastAsia="Times New Roman" w:hAnsi="Calibri" w:cs="Calibri"/>
          <w:color w:val="000000"/>
          <w:szCs w:val="24"/>
        </w:rPr>
        <w:t>s</w:t>
      </w:r>
      <w:r w:rsidR="00CA1648">
        <w:rPr>
          <w:rFonts w:ascii="Calibri" w:eastAsia="Times New Roman" w:hAnsi="Calibri" w:cs="Calibri"/>
          <w:color w:val="000000"/>
          <w:szCs w:val="24"/>
        </w:rPr>
        <w:t>e roles:</w:t>
      </w:r>
    </w:p>
    <w:p w:rsidR="00A23528" w:rsidRDefault="00A23528" w:rsidP="00A23528">
      <w:pPr>
        <w:pStyle w:val="ListParagraph"/>
        <w:keepNext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Pr="00096D13">
        <w:rPr>
          <w:rFonts w:ascii="Calibri" w:eastAsia="Times New Roman" w:hAnsi="Calibri" w:cs="Calibri"/>
          <w:b/>
          <w:color w:val="000000"/>
          <w:szCs w:val="24"/>
        </w:rPr>
        <w:t>admin</w:t>
      </w:r>
      <w:r>
        <w:rPr>
          <w:rFonts w:ascii="Calibri" w:eastAsia="Times New Roman" w:hAnsi="Calibri" w:cs="Calibri"/>
          <w:color w:val="000000"/>
          <w:szCs w:val="24"/>
        </w:rPr>
        <w:t xml:space="preserve"> role grants access to the administrative roles on the server.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CA1648">
        <w:rPr>
          <w:rFonts w:ascii="Calibri" w:eastAsia="Times New Roman" w:hAnsi="Calibri" w:cs="Calibri"/>
          <w:color w:val="000000"/>
          <w:szCs w:val="24"/>
        </w:rPr>
        <w:t>The</w:t>
      </w:r>
      <w:r>
        <w:rPr>
          <w:rFonts w:ascii="Calibri" w:eastAsia="Times New Roman" w:hAnsi="Calibri" w:cs="Calibri"/>
          <w:b/>
          <w:color w:val="000000"/>
          <w:szCs w:val="24"/>
        </w:rPr>
        <w:t xml:space="preserve"> </w:t>
      </w:r>
      <w:r w:rsidR="00136022" w:rsidRPr="00CA1648">
        <w:rPr>
          <w:rFonts w:ascii="Calibri" w:eastAsia="Times New Roman" w:hAnsi="Calibri" w:cs="Calibri"/>
          <w:b/>
          <w:color w:val="000000"/>
          <w:szCs w:val="24"/>
        </w:rPr>
        <w:t>TCIA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>role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grants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access</w:t>
      </w:r>
      <w:r>
        <w:rPr>
          <w:rFonts w:ascii="Calibri" w:eastAsia="Times New Roman" w:hAnsi="Calibri" w:cs="Calibri"/>
          <w:color w:val="000000"/>
          <w:szCs w:val="24"/>
        </w:rPr>
        <w:t xml:space="preserve"> to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the </w:t>
      </w:r>
      <w:proofErr w:type="spellStart"/>
      <w:r w:rsidR="00136022" w:rsidRPr="00CA1648">
        <w:rPr>
          <w:rFonts w:ascii="Calibri" w:eastAsia="Times New Roman" w:hAnsi="Calibri" w:cs="Calibri"/>
          <w:color w:val="000000"/>
          <w:szCs w:val="24"/>
        </w:rPr>
        <w:t>TCIAServlet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he </w:t>
      </w:r>
      <w:proofErr w:type="spellStart"/>
      <w:r w:rsidR="00C91EDA" w:rsidRPr="00CA1648">
        <w:rPr>
          <w:rFonts w:ascii="Calibri" w:eastAsia="Times New Roman" w:hAnsi="Calibri" w:cs="Calibri"/>
          <w:b/>
          <w:color w:val="000000"/>
          <w:szCs w:val="24"/>
        </w:rPr>
        <w:t>qadmin</w:t>
      </w:r>
      <w:proofErr w:type="spellEnd"/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role grants access to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 the </w:t>
      </w:r>
      <w:proofErr w:type="spellStart"/>
      <w:r w:rsidR="00C91EDA" w:rsidRPr="00CA1648">
        <w:rPr>
          <w:rFonts w:ascii="Calibri" w:eastAsia="Times New Roman" w:hAnsi="Calibri" w:cs="Calibri"/>
          <w:color w:val="000000"/>
          <w:szCs w:val="24"/>
        </w:rPr>
        <w:t>QuarantineServlet</w:t>
      </w:r>
      <w:proofErr w:type="spellEnd"/>
      <w:r w:rsidR="00136022" w:rsidRPr="00CA1648">
        <w:rPr>
          <w:rFonts w:ascii="Calibri" w:eastAsia="Times New Roman" w:hAnsi="Calibri" w:cs="Calibri"/>
          <w:color w:val="000000"/>
          <w:szCs w:val="24"/>
        </w:rPr>
        <w:t>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Pr="00CA1648">
        <w:rPr>
          <w:rFonts w:ascii="Calibri" w:eastAsia="Times New Roman" w:hAnsi="Calibri" w:cs="Calibri"/>
          <w:b/>
          <w:color w:val="000000"/>
          <w:szCs w:val="24"/>
        </w:rPr>
        <w:t>shutdown</w:t>
      </w:r>
      <w:r>
        <w:rPr>
          <w:rFonts w:ascii="Calibri" w:eastAsia="Times New Roman" w:hAnsi="Calibri" w:cs="Calibri"/>
          <w:color w:val="000000"/>
          <w:szCs w:val="24"/>
        </w:rPr>
        <w:t xml:space="preserve"> role allows the wizard to shut down CTP.</w:t>
      </w:r>
    </w:p>
    <w:p w:rsidR="00096D13" w:rsidRPr="00096D13" w:rsidRDefault="00096D13" w:rsidP="00096D13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136022" w:rsidRPr="00CA1648" w:rsidRDefault="00136022" w:rsidP="00CA164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CA1648">
        <w:rPr>
          <w:rFonts w:ascii="Calibri" w:eastAsia="Times New Roman" w:hAnsi="Calibri" w:cs="Calibri"/>
          <w:color w:val="000000"/>
          <w:szCs w:val="24"/>
        </w:rPr>
        <w:t xml:space="preserve"> Additional users can be created through the User Manager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 on the CTP home page by logging in as a user with the </w:t>
      </w:r>
      <w:r w:rsidR="00CA1648" w:rsidRPr="00CA1648">
        <w:rPr>
          <w:rFonts w:ascii="Calibri" w:eastAsia="Times New Roman" w:hAnsi="Calibri" w:cs="Calibri"/>
          <w:b/>
          <w:color w:val="000000"/>
          <w:szCs w:val="24"/>
        </w:rPr>
        <w:t>admin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 role.</w:t>
      </w:r>
    </w:p>
    <w:p w:rsidR="00C91EDA" w:rsidRPr="00136022" w:rsidRDefault="00C91EDA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3B0340" w:rsidRPr="003B0340" w:rsidRDefault="00C91EDA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wizard can automatically log 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in </w:t>
      </w:r>
      <w:r>
        <w:rPr>
          <w:rFonts w:ascii="Calibri" w:eastAsia="Times New Roman" w:hAnsi="Calibri" w:cs="Calibri"/>
          <w:color w:val="000000"/>
          <w:szCs w:val="24"/>
        </w:rPr>
        <w:t xml:space="preserve">the user is as </w:t>
      </w:r>
      <w:r w:rsidR="00404AB1">
        <w:rPr>
          <w:rFonts w:ascii="Calibri" w:eastAsia="Times New Roman" w:hAnsi="Calibri" w:cs="Calibri"/>
          <w:color w:val="000000"/>
          <w:szCs w:val="24"/>
        </w:rPr>
        <w:t>admin</w:t>
      </w:r>
      <w:r w:rsidR="00CA1648">
        <w:rPr>
          <w:rFonts w:ascii="Calibri" w:eastAsia="Times New Roman" w:hAnsi="Calibri" w:cs="Calibri"/>
          <w:color w:val="000000"/>
          <w:szCs w:val="24"/>
        </w:rPr>
        <w:t>/</w:t>
      </w:r>
      <w:proofErr w:type="spellStart"/>
      <w:r w:rsidR="00CA1648">
        <w:rPr>
          <w:rFonts w:ascii="Calibri" w:eastAsia="Times New Roman" w:hAnsi="Calibri" w:cs="Calibri"/>
          <w:color w:val="000000"/>
          <w:szCs w:val="24"/>
        </w:rPr>
        <w:t>tcia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, or it can pro</w:t>
      </w:r>
      <w:r w:rsidR="00136022">
        <w:rPr>
          <w:rFonts w:ascii="Calibri" w:eastAsia="Times New Roman" w:hAnsi="Calibri" w:cs="Calibri"/>
          <w:color w:val="000000"/>
          <w:szCs w:val="24"/>
        </w:rPr>
        <w:t>v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ide </w:t>
      </w:r>
      <w:r w:rsidR="00136022">
        <w:rPr>
          <w:rFonts w:ascii="Calibri" w:eastAsia="Times New Roman" w:hAnsi="Calibri" w:cs="Calibri"/>
          <w:color w:val="000000"/>
          <w:szCs w:val="24"/>
        </w:rPr>
        <w:t>a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UI that gets the username and passw</w:t>
      </w:r>
      <w:r w:rsidR="00CA1648">
        <w:rPr>
          <w:rFonts w:ascii="Calibri" w:eastAsia="Times New Roman" w:hAnsi="Calibri" w:cs="Calibri"/>
          <w:color w:val="000000"/>
          <w:szCs w:val="24"/>
        </w:rPr>
        <w:t>ord from the user and then make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the call</w:t>
      </w:r>
      <w:r>
        <w:rPr>
          <w:rFonts w:ascii="Calibri" w:eastAsia="Times New Roman" w:hAnsi="Calibri" w:cs="Calibri"/>
          <w:color w:val="000000"/>
          <w:szCs w:val="24"/>
        </w:rPr>
        <w:t xml:space="preserve"> to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LoginServlet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. The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 xml:space="preserve"> of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LoginServlet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is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>: </w:t>
      </w:r>
    </w:p>
    <w:p w:rsidR="003B0340" w:rsidRPr="003B0340" w:rsidRDefault="003B0340" w:rsidP="00A03FF0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r w:rsidRPr="003B0340">
        <w:rPr>
          <w:rFonts w:ascii="Calibri" w:eastAsia="Times New Roman" w:hAnsi="Calibri" w:cs="Calibri"/>
          <w:b/>
          <w:color w:val="000000"/>
          <w:szCs w:val="24"/>
        </w:rPr>
        <w:t>/login/</w:t>
      </w:r>
      <w:proofErr w:type="spellStart"/>
      <w:r w:rsidRPr="003B0340">
        <w:rPr>
          <w:rFonts w:ascii="Calibri" w:eastAsia="Times New Roman" w:hAnsi="Calibri" w:cs="Calibri"/>
          <w:b/>
          <w:color w:val="000000"/>
          <w:szCs w:val="24"/>
        </w:rPr>
        <w:t>ajax?username</w:t>
      </w:r>
      <w:proofErr w:type="spellEnd"/>
      <w:r w:rsidRPr="003B0340">
        <w:rPr>
          <w:rFonts w:ascii="Calibri" w:eastAsia="Times New Roman" w:hAnsi="Calibri" w:cs="Calibri"/>
          <w:b/>
          <w:color w:val="000000"/>
          <w:szCs w:val="24"/>
        </w:rPr>
        <w:t>=...&amp;password=...</w:t>
      </w:r>
    </w:p>
    <w:p w:rsidR="003B0340" w:rsidRPr="003B0340" w:rsidRDefault="00CA1648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login</w:t>
      </w:r>
      <w:r w:rsidR="00C91EDA">
        <w:rPr>
          <w:rFonts w:ascii="Calibri" w:eastAsia="Times New Roman" w:hAnsi="Calibri" w:cs="Calibri"/>
          <w:color w:val="000000"/>
          <w:szCs w:val="24"/>
        </w:rPr>
        <w:t xml:space="preserve"> returns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either a 200 or a 403 response code.</w:t>
      </w:r>
    </w:p>
    <w:p w:rsidR="003B0340" w:rsidRPr="003B0340" w:rsidRDefault="003B0340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3B0340">
        <w:rPr>
          <w:rFonts w:ascii="Calibri" w:eastAsia="Times New Roman" w:hAnsi="Calibri" w:cs="Calibri"/>
          <w:color w:val="000000"/>
          <w:szCs w:val="24"/>
        </w:rPr>
        <w:t> </w:t>
      </w:r>
    </w:p>
    <w:p w:rsidR="003B0340" w:rsidRPr="003B0340" w:rsidRDefault="00C91EDA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lastRenderedPageBreak/>
        <w:t>T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o provide a logout feature, </w:t>
      </w:r>
      <w:r w:rsidR="001961AD">
        <w:rPr>
          <w:rFonts w:ascii="Calibri" w:eastAsia="Times New Roman" w:hAnsi="Calibri" w:cs="Calibri"/>
          <w:color w:val="000000"/>
          <w:szCs w:val="24"/>
        </w:rPr>
        <w:t xml:space="preserve">the wizard can 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>use this URL:</w:t>
      </w:r>
    </w:p>
    <w:p w:rsidR="003B0340" w:rsidRPr="003B0340" w:rsidRDefault="003B0340" w:rsidP="00A03FF0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r w:rsidRPr="003B0340">
        <w:rPr>
          <w:rFonts w:ascii="Calibri" w:eastAsia="Times New Roman" w:hAnsi="Calibri" w:cs="Calibri"/>
          <w:b/>
          <w:color w:val="000000"/>
          <w:szCs w:val="24"/>
        </w:rPr>
        <w:t>/login/</w:t>
      </w:r>
      <w:proofErr w:type="spellStart"/>
      <w:r w:rsidRPr="003B0340">
        <w:rPr>
          <w:rFonts w:ascii="Calibri" w:eastAsia="Times New Roman" w:hAnsi="Calibri" w:cs="Calibri"/>
          <w:b/>
          <w:color w:val="000000"/>
          <w:szCs w:val="24"/>
        </w:rPr>
        <w:t>ajax</w:t>
      </w:r>
      <w:proofErr w:type="gramStart"/>
      <w:r w:rsidRPr="003B0340">
        <w:rPr>
          <w:rFonts w:ascii="Calibri" w:eastAsia="Times New Roman" w:hAnsi="Calibri" w:cs="Calibri"/>
          <w:b/>
          <w:color w:val="000000"/>
          <w:szCs w:val="24"/>
        </w:rPr>
        <w:t>?logout</w:t>
      </w:r>
      <w:proofErr w:type="spellEnd"/>
      <w:proofErr w:type="gramEnd"/>
    </w:p>
    <w:p w:rsidR="003B0340" w:rsidRDefault="003B0340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3B0340">
        <w:rPr>
          <w:rFonts w:ascii="Calibri" w:eastAsia="Times New Roman" w:hAnsi="Calibri" w:cs="Calibri"/>
          <w:color w:val="000000"/>
          <w:szCs w:val="24"/>
        </w:rPr>
        <w:t>This call always returns 200.</w:t>
      </w:r>
    </w:p>
    <w:p w:rsidR="00C91EDA" w:rsidRDefault="00914FE8" w:rsidP="00C91EDA">
      <w:pPr>
        <w:pStyle w:val="Heading1"/>
        <w:rPr>
          <w:rFonts w:eastAsia="Times New Roman"/>
        </w:rPr>
      </w:pPr>
      <w:bookmarkStart w:id="3" w:name="_Toc508117123"/>
      <w:r>
        <w:rPr>
          <w:rFonts w:eastAsia="Times New Roman"/>
        </w:rPr>
        <w:t xml:space="preserve">The </w:t>
      </w:r>
      <w:proofErr w:type="spellStart"/>
      <w:r>
        <w:rPr>
          <w:rFonts w:eastAsia="Times New Roman"/>
        </w:rPr>
        <w:t>TCIAServlet</w:t>
      </w:r>
      <w:proofErr w:type="spellEnd"/>
      <w:r>
        <w:rPr>
          <w:rFonts w:eastAsia="Times New Roman"/>
        </w:rPr>
        <w:t xml:space="preserve"> API</w:t>
      </w:r>
      <w:bookmarkEnd w:id="3"/>
    </w:p>
    <w:p w:rsidR="009032FD" w:rsidRPr="009032FD" w:rsidRDefault="001961A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This section describes the functions provided to the wizard by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TCIAServlet</w:t>
      </w:r>
      <w:proofErr w:type="spellEnd"/>
      <w:r w:rsidR="009032FD" w:rsidRPr="009032FD">
        <w:rPr>
          <w:rFonts w:ascii="Calibri" w:eastAsia="Times New Roman" w:hAnsi="Calibri" w:cs="Calibri"/>
          <w:color w:val="000000"/>
          <w:szCs w:val="24"/>
        </w:rPr>
        <w:t>.</w:t>
      </w:r>
      <w:r>
        <w:rPr>
          <w:rFonts w:ascii="Calibri" w:eastAsia="Times New Roman" w:hAnsi="Calibri" w:cs="Calibri"/>
          <w:color w:val="000000"/>
          <w:szCs w:val="24"/>
        </w:rPr>
        <w:t xml:space="preserve"> All functions are accessed by making an HTTP connection to the CTP server.</w:t>
      </w:r>
      <w:r w:rsidR="006A4422">
        <w:rPr>
          <w:rFonts w:ascii="Calibri" w:eastAsia="Times New Roman" w:hAnsi="Calibri" w:cs="Calibri"/>
          <w:color w:val="000000"/>
          <w:szCs w:val="24"/>
        </w:rPr>
        <w:t xml:space="preserve"> Unless otherwise indicated, all functions return an HTTP response with </w:t>
      </w:r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Content-Type: text/</w:t>
      </w:r>
      <w:proofErr w:type="spellStart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xml</w:t>
      </w:r>
      <w:proofErr w:type="gramStart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;charset</w:t>
      </w:r>
      <w:proofErr w:type="spellEnd"/>
      <w:proofErr w:type="gramEnd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=UTF-8</w:t>
      </w:r>
      <w:r w:rsidR="006A4422">
        <w:rPr>
          <w:rFonts w:ascii="Calibri" w:eastAsia="Times New Roman" w:hAnsi="Calibri" w:cs="Calibri"/>
          <w:color w:val="000000"/>
          <w:szCs w:val="24"/>
        </w:rPr>
        <w:t>.</w:t>
      </w:r>
    </w:p>
    <w:p w:rsidR="007C7AA5" w:rsidRDefault="007C7AA5" w:rsidP="007C7AA5">
      <w:pPr>
        <w:pStyle w:val="Heading2"/>
        <w:rPr>
          <w:rFonts w:eastAsia="Times New Roman"/>
        </w:rPr>
      </w:pPr>
      <w:bookmarkStart w:id="4" w:name="_Toc508117124"/>
      <w:r>
        <w:rPr>
          <w:rFonts w:eastAsia="Times New Roman"/>
        </w:rPr>
        <w:t>Submitting Files to the Import Pipeline</w:t>
      </w:r>
      <w:bookmarkEnd w:id="4"/>
    </w:p>
    <w:p w:rsidR="007C7AA5" w:rsidRPr="0043037F" w:rsidRDefault="007C7AA5" w:rsidP="007C7AA5">
      <w:pPr>
        <w:pStyle w:val="Heading3"/>
      </w:pPr>
      <w:bookmarkStart w:id="5" w:name="_Toc508117125"/>
      <w:r>
        <w:t>Listing Files on the Server</w:t>
      </w:r>
      <w:bookmarkEnd w:id="5"/>
    </w:p>
    <w:p w:rsidR="007C7AA5" w:rsidRDefault="007E6907" w:rsidP="007C7AA5">
      <w:pPr>
        <w:spacing w:after="0"/>
      </w:pPr>
      <w:r>
        <w:t xml:space="preserve">To </w:t>
      </w:r>
      <w:r w:rsidR="007C7AA5">
        <w:t xml:space="preserve">list the files in a directory </w:t>
      </w:r>
      <w:r>
        <w:t xml:space="preserve">on the server, the wizard does </w:t>
      </w:r>
      <w:r w:rsidR="007C7AA5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 w:rsidR="007C7AA5">
        <w:t>to:</w:t>
      </w:r>
    </w:p>
    <w:p w:rsidR="007C7AA5" w:rsidRDefault="007C7AA5" w:rsidP="007C7AA5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listFiles</w:t>
      </w:r>
      <w:proofErr w:type="gramStart"/>
      <w:r>
        <w:rPr>
          <w:b/>
        </w:rPr>
        <w:t>?dir</w:t>
      </w:r>
      <w:proofErr w:type="spellEnd"/>
      <w:proofErr w:type="gramEnd"/>
      <w:r>
        <w:rPr>
          <w:b/>
        </w:rPr>
        <w:t>=path</w:t>
      </w:r>
    </w:p>
    <w:p w:rsidR="007C7AA5" w:rsidRDefault="007C7AA5" w:rsidP="007C7AA5">
      <w:pPr>
        <w:keepNext/>
      </w:pPr>
      <w:r w:rsidRPr="009032FD">
        <w:t xml:space="preserve">The servlet returns an XML structure </w:t>
      </w:r>
      <w:r>
        <w:t>like this: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    </w:t>
      </w:r>
      <w:proofErr w:type="gramStart"/>
      <w:r w:rsidRPr="0043037F">
        <w:rPr>
          <w:rFonts w:ascii="Courier New" w:eastAsia="Times New Roman" w:hAnsi="Courier New" w:cs="Courier New"/>
          <w:b/>
          <w:sz w:val="20"/>
          <w:szCs w:val="20"/>
        </w:rPr>
        <w:t>name</w:t>
      </w:r>
      <w:proofErr w:type="gramEnd"/>
      <w:r w:rsidRPr="0043037F">
        <w:rPr>
          <w:rFonts w:ascii="Courier New" w:eastAsia="Times New Roman" w:hAnsi="Courier New" w:cs="Courier New"/>
          <w:b/>
          <w:sz w:val="20"/>
          <w:szCs w:val="20"/>
        </w:rPr>
        <w:t>="...directory name..."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    </w:t>
      </w:r>
      <w:proofErr w:type="gramStart"/>
      <w:r w:rsidRPr="0043037F">
        <w:rPr>
          <w:rFonts w:ascii="Courier New" w:eastAsia="Times New Roman" w:hAnsi="Courier New" w:cs="Courier New"/>
          <w:b/>
          <w:sz w:val="20"/>
          <w:szCs w:val="20"/>
        </w:rPr>
        <w:t>parent</w:t>
      </w:r>
      <w:proofErr w:type="gramEnd"/>
      <w:r w:rsidRPr="0043037F">
        <w:rPr>
          <w:rFonts w:ascii="Courier New" w:eastAsia="Times New Roman" w:hAnsi="Courier New" w:cs="Courier New"/>
          <w:b/>
          <w:sz w:val="20"/>
          <w:szCs w:val="20"/>
        </w:rPr>
        <w:t>="...absolute path to the parent directory..."&gt;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name="...child directory 1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name="...child directory 2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...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name="...child directory n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&lt;file name="...child file 1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&lt;file name="...child file 2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...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&lt;file name="...child file n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&lt;/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>&gt;</w:t>
      </w:r>
    </w:p>
    <w:p w:rsidR="00294EA2" w:rsidRDefault="00294EA2" w:rsidP="007C7AA5">
      <w:pPr>
        <w:pStyle w:val="Heading3"/>
      </w:pPr>
      <w:bookmarkStart w:id="6" w:name="_Toc508117126"/>
      <w:r>
        <w:t>Checking the Space Required for Import</w:t>
      </w:r>
      <w:bookmarkEnd w:id="6"/>
    </w:p>
    <w:p w:rsidR="00294EA2" w:rsidRDefault="00294EA2" w:rsidP="00294EA2">
      <w:pPr>
        <w:spacing w:after="0"/>
      </w:pPr>
      <w:r>
        <w:t xml:space="preserve">To submit a list of files to the </w:t>
      </w:r>
      <w:proofErr w:type="spellStart"/>
      <w:r>
        <w:t>DirectoryImportService</w:t>
      </w:r>
      <w:proofErr w:type="spellEnd"/>
      <w:r>
        <w:t xml:space="preserve"> in the import pipeline, the wizard does </w:t>
      </w:r>
      <w:r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294EA2" w:rsidRPr="007C7AA5" w:rsidRDefault="00294EA2" w:rsidP="00294EA2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>
        <w:rPr>
          <w:rFonts w:ascii="Calibri" w:eastAsia="Times New Roman" w:hAnsi="Calibri" w:cs="Calibri"/>
          <w:b/>
          <w:bCs/>
          <w:color w:val="000000"/>
          <w:szCs w:val="24"/>
        </w:rPr>
        <w:t>getSp</w:t>
      </w:r>
      <w:r w:rsidR="00CA7161">
        <w:rPr>
          <w:rFonts w:ascii="Calibri" w:eastAsia="Times New Roman" w:hAnsi="Calibri" w:cs="Calibri"/>
          <w:b/>
          <w:bCs/>
          <w:color w:val="000000"/>
          <w:szCs w:val="24"/>
        </w:rPr>
        <w:t>a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>ceRequired</w:t>
      </w:r>
      <w:proofErr w:type="gramStart"/>
      <w:r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000000"/>
          <w:szCs w:val="24"/>
        </w:rPr>
        <w:t>="path sequence</w:t>
      </w:r>
      <w:r w:rsidRPr="007C7AA5">
        <w:rPr>
          <w:rFonts w:ascii="Calibri" w:eastAsia="Times New Roman" w:hAnsi="Calibri" w:cs="Calibri"/>
          <w:b/>
          <w:bCs/>
          <w:color w:val="000000"/>
          <w:szCs w:val="24"/>
        </w:rPr>
        <w:t>"</w:t>
      </w:r>
    </w:p>
    <w:p w:rsidR="00294EA2" w:rsidRPr="007C7AA5" w:rsidRDefault="00294EA2" w:rsidP="00294EA2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7C7AA5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7C7AA5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>path sequence</w:t>
      </w:r>
      <w:r w:rsidRPr="007C7AA5">
        <w:rPr>
          <w:rFonts w:ascii="Calibri" w:eastAsia="Times New Roman" w:hAnsi="Calibri" w:cs="Calibri"/>
          <w:color w:val="000000"/>
          <w:szCs w:val="24"/>
        </w:rPr>
        <w:t xml:space="preserve"> is a string of paths separated by pipe characters, like this:</w:t>
      </w:r>
    </w:p>
    <w:p w:rsidR="00294EA2" w:rsidRPr="007C7AA5" w:rsidRDefault="00294EA2" w:rsidP="00294EA2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proofErr w:type="gramStart"/>
      <w:r w:rsidRPr="007C7AA5">
        <w:rPr>
          <w:rFonts w:ascii="Calibri" w:eastAsia="Times New Roman" w:hAnsi="Calibri" w:cs="Calibri"/>
          <w:b/>
          <w:color w:val="000000"/>
          <w:szCs w:val="24"/>
        </w:rPr>
        <w:t>absolutePath-1|absolutePath-2</w:t>
      </w:r>
      <w:proofErr w:type="gramEnd"/>
      <w:r w:rsidRPr="007C7AA5">
        <w:rPr>
          <w:rFonts w:ascii="Calibri" w:eastAsia="Times New Roman" w:hAnsi="Calibri" w:cs="Calibri"/>
          <w:b/>
          <w:color w:val="000000"/>
          <w:szCs w:val="24"/>
        </w:rPr>
        <w:t>|...|</w:t>
      </w:r>
      <w:proofErr w:type="spellStart"/>
      <w:r w:rsidRPr="007C7AA5">
        <w:rPr>
          <w:rFonts w:ascii="Calibri" w:eastAsia="Times New Roman" w:hAnsi="Calibri" w:cs="Calibri"/>
          <w:b/>
          <w:color w:val="000000"/>
          <w:szCs w:val="24"/>
        </w:rPr>
        <w:t>absolutePath</w:t>
      </w:r>
      <w:proofErr w:type="spellEnd"/>
      <w:r w:rsidRPr="007C7AA5">
        <w:rPr>
          <w:rFonts w:ascii="Calibri" w:eastAsia="Times New Roman" w:hAnsi="Calibri" w:cs="Calibri"/>
          <w:b/>
          <w:color w:val="000000"/>
          <w:szCs w:val="24"/>
        </w:rPr>
        <w:t>-n</w:t>
      </w:r>
    </w:p>
    <w:p w:rsidR="00294EA2" w:rsidRDefault="00294EA2" w:rsidP="00294EA2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servlet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294EA2" w:rsidRDefault="00294EA2" w:rsidP="00294EA2">
      <w:pPr>
        <w:ind w:firstLine="720"/>
        <w:rPr>
          <w:rFonts w:ascii="Courier New" w:hAnsi="Courier New" w:cs="Courier New"/>
          <w:b/>
          <w:sz w:val="20"/>
          <w:szCs w:val="20"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&lt;space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partition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D:\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>
        <w:rPr>
          <w:rStyle w:val="html-attribute"/>
          <w:rFonts w:ascii="Courier New" w:hAnsi="Courier New" w:cs="Courier New"/>
          <w:b/>
          <w:sz w:val="20"/>
          <w:szCs w:val="20"/>
        </w:rPr>
        <w:t xml:space="preserve">required=”2256” 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available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434932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units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MB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7C7AA5" w:rsidRPr="0043037F" w:rsidRDefault="007C7AA5" w:rsidP="007C7AA5">
      <w:pPr>
        <w:pStyle w:val="Heading3"/>
      </w:pPr>
      <w:bookmarkStart w:id="7" w:name="_Toc508117127"/>
      <w:r>
        <w:t xml:space="preserve">Submitting Files to the </w:t>
      </w:r>
      <w:proofErr w:type="spellStart"/>
      <w:r>
        <w:t>DirectoryImportService</w:t>
      </w:r>
      <w:bookmarkEnd w:id="7"/>
      <w:proofErr w:type="spellEnd"/>
    </w:p>
    <w:p w:rsidR="007C7AA5" w:rsidRDefault="007E6907" w:rsidP="007C7AA5">
      <w:pPr>
        <w:spacing w:after="0"/>
      </w:pPr>
      <w:r>
        <w:t xml:space="preserve">To </w:t>
      </w:r>
      <w:r w:rsidR="007C7AA5">
        <w:t xml:space="preserve">submit a list of files to the </w:t>
      </w:r>
      <w:proofErr w:type="spellStart"/>
      <w:r w:rsidR="007C7AA5">
        <w:t>DirectoryImportService</w:t>
      </w:r>
      <w:proofErr w:type="spellEnd"/>
      <w:r w:rsidR="007C7AA5">
        <w:t xml:space="preserve"> in the import pipeline</w:t>
      </w:r>
      <w:r>
        <w:t>, the wizard does</w:t>
      </w:r>
      <w:r w:rsidR="007C7AA5">
        <w:t xml:space="preserve"> </w:t>
      </w:r>
      <w:r w:rsidR="007C7AA5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 w:rsidR="007C7AA5">
        <w:t>to:</w:t>
      </w:r>
    </w:p>
    <w:p w:rsidR="007C7AA5" w:rsidRPr="007C7AA5" w:rsidRDefault="007C7AA5" w:rsidP="007C7AA5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>
        <w:rPr>
          <w:rFonts w:ascii="Calibri" w:eastAsia="Times New Roman" w:hAnsi="Calibri" w:cs="Calibri"/>
          <w:b/>
          <w:bCs/>
          <w:color w:val="000000"/>
          <w:szCs w:val="24"/>
        </w:rPr>
        <w:t>submitFile</w:t>
      </w:r>
      <w:proofErr w:type="gramStart"/>
      <w:r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000000"/>
          <w:szCs w:val="24"/>
        </w:rPr>
        <w:t>="path sequence</w:t>
      </w:r>
      <w:r w:rsidRPr="007C7AA5">
        <w:rPr>
          <w:rFonts w:ascii="Calibri" w:eastAsia="Times New Roman" w:hAnsi="Calibri" w:cs="Calibri"/>
          <w:b/>
          <w:bCs/>
          <w:color w:val="000000"/>
          <w:szCs w:val="24"/>
        </w:rPr>
        <w:t>"</w:t>
      </w:r>
    </w:p>
    <w:p w:rsidR="007C7AA5" w:rsidRPr="007C7AA5" w:rsidRDefault="007C7AA5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7C7AA5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7C7AA5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>path sequence</w:t>
      </w:r>
      <w:r w:rsidRPr="007C7AA5">
        <w:rPr>
          <w:rFonts w:ascii="Calibri" w:eastAsia="Times New Roman" w:hAnsi="Calibri" w:cs="Calibri"/>
          <w:color w:val="000000"/>
          <w:szCs w:val="24"/>
        </w:rPr>
        <w:t xml:space="preserve"> is a string of paths separated by pipe characters, like this:</w:t>
      </w:r>
    </w:p>
    <w:p w:rsidR="007C7AA5" w:rsidRPr="007C7AA5" w:rsidRDefault="007C7AA5" w:rsidP="007C7AA5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proofErr w:type="gramStart"/>
      <w:r w:rsidRPr="007C7AA5">
        <w:rPr>
          <w:rFonts w:ascii="Calibri" w:eastAsia="Times New Roman" w:hAnsi="Calibri" w:cs="Calibri"/>
          <w:b/>
          <w:color w:val="000000"/>
          <w:szCs w:val="24"/>
        </w:rPr>
        <w:t>absolutePath-1|absolutePath-2</w:t>
      </w:r>
      <w:proofErr w:type="gramEnd"/>
      <w:r w:rsidRPr="007C7AA5">
        <w:rPr>
          <w:rFonts w:ascii="Calibri" w:eastAsia="Times New Roman" w:hAnsi="Calibri" w:cs="Calibri"/>
          <w:b/>
          <w:color w:val="000000"/>
          <w:szCs w:val="24"/>
        </w:rPr>
        <w:t>|...|</w:t>
      </w:r>
      <w:proofErr w:type="spellStart"/>
      <w:r w:rsidRPr="007C7AA5">
        <w:rPr>
          <w:rFonts w:ascii="Calibri" w:eastAsia="Times New Roman" w:hAnsi="Calibri" w:cs="Calibri"/>
          <w:b/>
          <w:color w:val="000000"/>
          <w:szCs w:val="24"/>
        </w:rPr>
        <w:t>absolutePath</w:t>
      </w:r>
      <w:proofErr w:type="spellEnd"/>
      <w:r w:rsidRPr="007C7AA5">
        <w:rPr>
          <w:rFonts w:ascii="Calibri" w:eastAsia="Times New Roman" w:hAnsi="Calibri" w:cs="Calibri"/>
          <w:b/>
          <w:color w:val="000000"/>
          <w:szCs w:val="24"/>
        </w:rPr>
        <w:t>-n</w:t>
      </w:r>
    </w:p>
    <w:p w:rsidR="007C7AA5" w:rsidRPr="007C7AA5" w:rsidRDefault="007C7AA5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7C7AA5" w:rsidRPr="007C7AA5" w:rsidRDefault="007E6907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he servlet </w:t>
      </w:r>
      <w:r>
        <w:rPr>
          <w:rFonts w:ascii="Calibri" w:eastAsia="Times New Roman" w:hAnsi="Calibri" w:cs="Calibri"/>
          <w:color w:val="000000"/>
          <w:szCs w:val="24"/>
        </w:rPr>
        <w:t>copies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the files to the import pipeline. An </w:t>
      </w:r>
      <w:proofErr w:type="spellStart"/>
      <w:r w:rsidR="007C7AA5" w:rsidRPr="007C7AA5">
        <w:rPr>
          <w:rFonts w:ascii="Calibri" w:eastAsia="Times New Roman" w:hAnsi="Calibri" w:cs="Calibri"/>
          <w:color w:val="000000"/>
          <w:szCs w:val="24"/>
        </w:rPr>
        <w:t>absolutePath</w:t>
      </w:r>
      <w:proofErr w:type="spellEnd"/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that points to a file import</w:t>
      </w:r>
      <w:r w:rsidR="007C7AA5">
        <w:rPr>
          <w:rFonts w:ascii="Calibri" w:eastAsia="Times New Roman" w:hAnsi="Calibri" w:cs="Calibri"/>
          <w:color w:val="000000"/>
          <w:szCs w:val="24"/>
        </w:rPr>
        <w:t>s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that file. An </w:t>
      </w:r>
      <w:proofErr w:type="spellStart"/>
      <w:r w:rsidR="007C7AA5" w:rsidRPr="007C7AA5">
        <w:rPr>
          <w:rFonts w:ascii="Calibri" w:eastAsia="Times New Roman" w:hAnsi="Calibri" w:cs="Calibri"/>
          <w:color w:val="000000"/>
          <w:szCs w:val="24"/>
        </w:rPr>
        <w:t>absolutePath</w:t>
      </w:r>
      <w:proofErr w:type="spellEnd"/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that points to a directory import</w:t>
      </w:r>
      <w:r w:rsidR="007C7AA5">
        <w:rPr>
          <w:rFonts w:ascii="Calibri" w:eastAsia="Times New Roman" w:hAnsi="Calibri" w:cs="Calibri"/>
          <w:color w:val="000000"/>
          <w:szCs w:val="24"/>
        </w:rPr>
        <w:t>s</w:t>
      </w:r>
      <w:r>
        <w:rPr>
          <w:rFonts w:ascii="Calibri" w:eastAsia="Times New Roman" w:hAnsi="Calibri" w:cs="Calibri"/>
          <w:color w:val="000000"/>
          <w:szCs w:val="24"/>
        </w:rPr>
        <w:t xml:space="preserve"> all the files in the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directory and all of its child directories </w:t>
      </w:r>
      <w:r>
        <w:rPr>
          <w:rFonts w:ascii="Calibri" w:eastAsia="Times New Roman" w:hAnsi="Calibri" w:cs="Calibri"/>
          <w:color w:val="000000"/>
          <w:szCs w:val="24"/>
        </w:rPr>
        <w:t>recursively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>.</w:t>
      </w:r>
    </w:p>
    <w:p w:rsidR="007C7AA5" w:rsidRDefault="007C7AA5" w:rsidP="003F2792">
      <w:pPr>
        <w:spacing w:before="120" w:after="0"/>
        <w:rPr>
          <w:rFonts w:ascii="Calibri" w:eastAsia="Times New Roman" w:hAnsi="Calibri" w:cs="Calibri"/>
          <w:color w:val="000000"/>
          <w:szCs w:val="24"/>
        </w:rPr>
      </w:pPr>
      <w:r w:rsidRPr="007C7AA5">
        <w:rPr>
          <w:rFonts w:ascii="Calibri" w:eastAsia="Times New Roman" w:hAnsi="Calibri" w:cs="Calibri"/>
          <w:color w:val="000000"/>
          <w:szCs w:val="24"/>
        </w:rPr>
        <w:lastRenderedPageBreak/>
        <w:t xml:space="preserve">The </w:t>
      </w:r>
      <w:r w:rsidR="007E6907">
        <w:rPr>
          <w:rFonts w:ascii="Calibri" w:eastAsia="Times New Roman" w:hAnsi="Calibri" w:cs="Calibri"/>
          <w:color w:val="000000"/>
          <w:szCs w:val="24"/>
        </w:rPr>
        <w:t xml:space="preserve">servlet returns an XML structure </w:t>
      </w:r>
      <w:r w:rsidRPr="007C7AA5">
        <w:rPr>
          <w:rFonts w:ascii="Calibri" w:eastAsia="Times New Roman" w:hAnsi="Calibri" w:cs="Calibri"/>
          <w:color w:val="000000"/>
          <w:szCs w:val="24"/>
        </w:rPr>
        <w:t>indicating whether the submissions all succeeded (&lt;OK/&gt;) or at least one failed (&lt;NOTOK/&gt;).</w:t>
      </w:r>
    </w:p>
    <w:p w:rsidR="000730D0" w:rsidRDefault="000730D0" w:rsidP="000730D0">
      <w:pPr>
        <w:pStyle w:val="Heading3"/>
        <w:rPr>
          <w:rFonts w:eastAsia="Times New Roman"/>
        </w:rPr>
      </w:pPr>
      <w:bookmarkStart w:id="8" w:name="_Toc508117128"/>
      <w:r>
        <w:rPr>
          <w:rFonts w:eastAsia="Times New Roman"/>
        </w:rPr>
        <w:t xml:space="preserve">Submitting Files to the </w:t>
      </w:r>
      <w:proofErr w:type="spellStart"/>
      <w:r>
        <w:rPr>
          <w:rFonts w:eastAsia="Times New Roman"/>
        </w:rPr>
        <w:t>Dicom</w:t>
      </w:r>
      <w:r w:rsidR="0027156E">
        <w:rPr>
          <w:rFonts w:eastAsia="Times New Roman"/>
        </w:rPr>
        <w:t>ImportService</w:t>
      </w:r>
      <w:bookmarkEnd w:id="8"/>
      <w:proofErr w:type="spellEnd"/>
    </w:p>
    <w:p w:rsidR="000730D0" w:rsidRPr="000730D0" w:rsidRDefault="0027156E" w:rsidP="000730D0">
      <w:r>
        <w:t xml:space="preserve">The </w:t>
      </w:r>
      <w:proofErr w:type="spellStart"/>
      <w:r>
        <w:t>DicomImportService</w:t>
      </w:r>
      <w:proofErr w:type="spellEnd"/>
      <w:r>
        <w:t xml:space="preserve"> receives DICOM transfers on port 104. No configuration of the AE Titles is necessary; the SCP accepts all AE Titles.</w:t>
      </w:r>
    </w:p>
    <w:p w:rsidR="003F2792" w:rsidRDefault="003F2792" w:rsidP="003F2792">
      <w:pPr>
        <w:pStyle w:val="Heading2"/>
        <w:rPr>
          <w:rFonts w:eastAsia="Times New Roman"/>
        </w:rPr>
      </w:pPr>
      <w:bookmarkStart w:id="9" w:name="_Toc508117129"/>
      <w:r>
        <w:rPr>
          <w:rFonts w:eastAsia="Times New Roman"/>
        </w:rPr>
        <w:t>Viewing the Status of the Import Pipeline</w:t>
      </w:r>
      <w:bookmarkEnd w:id="9"/>
    </w:p>
    <w:p w:rsidR="003F2792" w:rsidRDefault="003F2792" w:rsidP="003F2792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To obtain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number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of files that have been received but not yet </w:t>
      </w:r>
      <w:r>
        <w:rPr>
          <w:rFonts w:ascii="Calibri" w:eastAsia="Times New Roman" w:hAnsi="Calibri" w:cs="Calibri"/>
          <w:color w:val="000000"/>
          <w:szCs w:val="24"/>
        </w:rPr>
        <w:t>processed by the import pipeline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does an HTTP GET to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3F2792" w:rsidRDefault="003F2792" w:rsidP="003F2792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>
        <w:rPr>
          <w:rFonts w:ascii="Calibri" w:eastAsia="Times New Roman" w:hAnsi="Calibri" w:cs="Calibri"/>
          <w:b/>
          <w:bCs/>
          <w:color w:val="000000"/>
          <w:szCs w:val="24"/>
        </w:rPr>
        <w:t>get</w:t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Import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>Status</w:t>
      </w:r>
      <w:proofErr w:type="spellEnd"/>
    </w:p>
    <w:p w:rsidR="003F2792" w:rsidRDefault="003F2792" w:rsidP="003F2792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AJAX call returns an XML structure like this:</w:t>
      </w:r>
    </w:p>
    <w:p w:rsidR="003F2792" w:rsidRDefault="003F2792" w:rsidP="003F2792">
      <w:pPr>
        <w:spacing w:after="0"/>
        <w:ind w:firstLine="576"/>
        <w:rPr>
          <w:rFonts w:ascii="Courier New" w:hAnsi="Courier New" w:cs="Courier New"/>
          <w:b/>
          <w:sz w:val="20"/>
          <w:szCs w:val="20"/>
        </w:rPr>
      </w:pPr>
      <w:r w:rsidRPr="003F2792">
        <w:rPr>
          <w:rFonts w:ascii="Courier New" w:hAnsi="Courier New" w:cs="Courier New"/>
          <w:b/>
          <w:sz w:val="20"/>
          <w:szCs w:val="20"/>
        </w:rPr>
        <w:t>&lt;status</w:t>
      </w:r>
      <w:r w:rsidRPr="003F2792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proofErr w:type="spellStart"/>
      <w:r w:rsidRPr="003F2792">
        <w:rPr>
          <w:rStyle w:val="html-attribute-name"/>
          <w:rFonts w:ascii="Courier New" w:hAnsi="Courier New" w:cs="Courier New"/>
          <w:b/>
          <w:sz w:val="20"/>
          <w:szCs w:val="20"/>
        </w:rPr>
        <w:t>queueSize</w:t>
      </w:r>
      <w:proofErr w:type="spellEnd"/>
      <w:r w:rsidRPr="003F2792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3F2792">
        <w:rPr>
          <w:rStyle w:val="html-attribute-value"/>
          <w:rFonts w:ascii="Courier New" w:hAnsi="Courier New" w:cs="Courier New"/>
          <w:b/>
          <w:sz w:val="20"/>
          <w:szCs w:val="20"/>
        </w:rPr>
        <w:t>0</w:t>
      </w:r>
      <w:r w:rsidRPr="003F2792"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3F2792">
        <w:rPr>
          <w:rFonts w:ascii="Courier New" w:hAnsi="Courier New" w:cs="Courier New"/>
          <w:b/>
          <w:sz w:val="20"/>
          <w:szCs w:val="20"/>
        </w:rPr>
        <w:t>/&gt;</w:t>
      </w:r>
    </w:p>
    <w:p w:rsidR="003F2792" w:rsidRDefault="003F2792" w:rsidP="003F2792">
      <w:pPr>
        <w:spacing w:before="120" w:after="0"/>
        <w:rPr>
          <w:rFonts w:ascii="Calibri" w:eastAsia="Times New Roman" w:hAnsi="Calibri" w:cs="Calibri"/>
          <w:color w:val="000000"/>
          <w:szCs w:val="24"/>
        </w:rPr>
      </w:pPr>
      <w:r w:rsidRPr="007C7AA5"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queueSize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attribute is the sum of the queue sizes of all the import services in the import pipeline</w:t>
      </w:r>
      <w:r w:rsidRPr="007C7AA5">
        <w:rPr>
          <w:rFonts w:ascii="Calibri" w:eastAsia="Times New Roman" w:hAnsi="Calibri" w:cs="Calibri"/>
          <w:color w:val="000000"/>
          <w:szCs w:val="24"/>
        </w:rPr>
        <w:t>.</w:t>
      </w:r>
      <w:r>
        <w:rPr>
          <w:rFonts w:ascii="Calibri" w:eastAsia="Times New Roman" w:hAnsi="Calibri" w:cs="Calibri"/>
          <w:color w:val="000000"/>
          <w:szCs w:val="24"/>
        </w:rPr>
        <w:t xml:space="preserve"> When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queueSize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attribute is zero, all the received files have been passed down the pipeline and are ready for anonymization.</w:t>
      </w:r>
    </w:p>
    <w:p w:rsidR="00863FE5" w:rsidRDefault="00CF2848" w:rsidP="00863FE5">
      <w:pPr>
        <w:pStyle w:val="Heading2"/>
        <w:rPr>
          <w:rFonts w:eastAsia="Times New Roman"/>
        </w:rPr>
      </w:pPr>
      <w:bookmarkStart w:id="10" w:name="_Toc508117130"/>
      <w:r>
        <w:rPr>
          <w:rFonts w:eastAsia="Times New Roman"/>
        </w:rPr>
        <w:t>The Import Manifest</w:t>
      </w:r>
      <w:bookmarkEnd w:id="10"/>
    </w:p>
    <w:p w:rsidR="001320D7" w:rsidRDefault="001320D7" w:rsidP="001320D7">
      <w:r>
        <w:t>As files are imported, a manifest listing key identifiers from each file is created. The manifes</w:t>
      </w:r>
      <w:r w:rsidR="00A74CC7">
        <w:t xml:space="preserve">t can be obtained as XML, </w:t>
      </w:r>
      <w:r>
        <w:t>CSV</w:t>
      </w:r>
      <w:r w:rsidR="00A74CC7">
        <w:t>, or XLSX</w:t>
      </w:r>
      <w:r>
        <w:t xml:space="preserve">. The manifest contains one entry for each series. The </w:t>
      </w:r>
      <w:proofErr w:type="spellStart"/>
      <w:r>
        <w:t>TCIAServlet</w:t>
      </w:r>
      <w:proofErr w:type="spellEnd"/>
      <w:r>
        <w:t xml:space="preserve"> provides three funct</w:t>
      </w:r>
      <w:r w:rsidR="008A7EC9">
        <w:t>ions for accessing the manifest.</w:t>
      </w:r>
    </w:p>
    <w:p w:rsidR="00957F69" w:rsidRDefault="00957F69" w:rsidP="00957F69">
      <w:pPr>
        <w:pStyle w:val="Heading3"/>
      </w:pPr>
      <w:bookmarkStart w:id="11" w:name="_Toc508117131"/>
      <w:r>
        <w:t>Listing the Import Manifest as XML</w:t>
      </w:r>
      <w:bookmarkEnd w:id="11"/>
    </w:p>
    <w:p w:rsidR="00957F69" w:rsidRDefault="00957F69" w:rsidP="00957F69">
      <w:pPr>
        <w:spacing w:after="0"/>
      </w:pPr>
      <w:r>
        <w:t xml:space="preserve">The wizard can obtain an XML structure containing the manifest of series, including PHI, by </w:t>
      </w:r>
      <w:r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957F69" w:rsidRDefault="00957F69" w:rsidP="00957F69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listImport</w:t>
      </w:r>
      <w:r w:rsidRPr="00032BF3">
        <w:rPr>
          <w:b/>
        </w:rPr>
        <w:t>Manifest</w:t>
      </w:r>
      <w:proofErr w:type="spellEnd"/>
      <w:r>
        <w:rPr>
          <w:b/>
        </w:rPr>
        <w:t>/xml</w:t>
      </w:r>
    </w:p>
    <w:p w:rsidR="00957F69" w:rsidRDefault="00957F69" w:rsidP="00957F69">
      <w:pPr>
        <w:spacing w:after="0"/>
      </w:pPr>
      <w:r>
        <w:t>The resulting structure looks like this:</w:t>
      </w:r>
    </w:p>
    <w:p w:rsidR="00957F69" w:rsidRDefault="00957F69" w:rsidP="00957F69">
      <w:pPr>
        <w:spacing w:after="0"/>
      </w:pPr>
    </w:p>
    <w:p w:rsidR="00957F69" w:rsidRDefault="009439EE" w:rsidP="00957F69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7EF2E3B4" wp14:editId="4716723E">
            <wp:extent cx="5505450" cy="3619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69" w:rsidRDefault="00957F69" w:rsidP="00957F69">
      <w:pPr>
        <w:pStyle w:val="Heading3"/>
      </w:pPr>
      <w:bookmarkStart w:id="12" w:name="_Toc508117132"/>
      <w:r>
        <w:t>Listing the Import Manifest as CSV</w:t>
      </w:r>
      <w:bookmarkEnd w:id="12"/>
    </w:p>
    <w:p w:rsidR="00957F69" w:rsidRDefault="00957F69" w:rsidP="00957F69">
      <w:pPr>
        <w:spacing w:after="0"/>
      </w:pPr>
      <w:r>
        <w:t xml:space="preserve">The wizard can obtain a text string containing the </w:t>
      </w:r>
      <w:r w:rsidR="001320D7">
        <w:t xml:space="preserve">import </w:t>
      </w:r>
      <w:r>
        <w:t xml:space="preserve">manifest as a spreadsheet in CSV format by </w:t>
      </w:r>
      <w:r w:rsidRPr="007D390E">
        <w:t xml:space="preserve">an HTTP </w:t>
      </w:r>
      <w:r>
        <w:t>GET</w:t>
      </w:r>
      <w:r w:rsidRPr="007D390E">
        <w:t xml:space="preserve"> </w:t>
      </w:r>
      <w:r>
        <w:t>to:</w:t>
      </w:r>
    </w:p>
    <w:p w:rsidR="00957F69" w:rsidRPr="00032BF3" w:rsidRDefault="00957F69" w:rsidP="00957F69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listImport</w:t>
      </w:r>
      <w:r w:rsidRPr="00032BF3">
        <w:rPr>
          <w:b/>
        </w:rPr>
        <w:t>Manifest</w:t>
      </w:r>
      <w:proofErr w:type="spellEnd"/>
      <w:r>
        <w:rPr>
          <w:b/>
        </w:rPr>
        <w:t>/csv</w:t>
      </w:r>
    </w:p>
    <w:p w:rsidR="00957F69" w:rsidRPr="003011B5" w:rsidRDefault="0033303F" w:rsidP="00957F69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response returns </w:t>
      </w:r>
      <w:r w:rsidR="00957F69">
        <w:rPr>
          <w:rFonts w:ascii="Calibri" w:eastAsia="Times New Roman" w:hAnsi="Calibri" w:cs="Calibri"/>
          <w:color w:val="000000"/>
          <w:szCs w:val="24"/>
        </w:rPr>
        <w:t xml:space="preserve">a CSV text </w:t>
      </w:r>
      <w:r>
        <w:rPr>
          <w:rFonts w:ascii="Calibri" w:eastAsia="Times New Roman" w:hAnsi="Calibri" w:cs="Calibri"/>
          <w:color w:val="000000"/>
          <w:szCs w:val="24"/>
        </w:rPr>
        <w:t>string</w:t>
      </w:r>
      <w:r w:rsidR="00957F69">
        <w:rPr>
          <w:rFonts w:ascii="Calibri" w:eastAsia="Times New Roman" w:hAnsi="Calibri" w:cs="Calibri"/>
          <w:color w:val="000000"/>
          <w:szCs w:val="24"/>
        </w:rPr>
        <w:t xml:space="preserve"> with </w:t>
      </w:r>
      <w:r w:rsidR="00957F69">
        <w:rPr>
          <w:rFonts w:ascii="Calibri" w:eastAsia="Times New Roman" w:hAnsi="Calibri" w:cs="Calibri"/>
          <w:b/>
          <w:color w:val="000000"/>
          <w:szCs w:val="24"/>
        </w:rPr>
        <w:t xml:space="preserve">Content-Type: </w:t>
      </w:r>
      <w:r w:rsidR="00957F69" w:rsidRPr="00632A40">
        <w:rPr>
          <w:rFonts w:ascii="Calibri" w:eastAsia="Times New Roman" w:hAnsi="Calibri" w:cs="Calibri"/>
          <w:b/>
          <w:color w:val="000000"/>
          <w:szCs w:val="24"/>
        </w:rPr>
        <w:t>text/</w:t>
      </w:r>
      <w:proofErr w:type="spellStart"/>
      <w:r w:rsidR="00957F69" w:rsidRPr="00632A40">
        <w:rPr>
          <w:rFonts w:ascii="Calibri" w:eastAsia="Times New Roman" w:hAnsi="Calibri" w:cs="Calibri"/>
          <w:b/>
          <w:color w:val="000000"/>
          <w:szCs w:val="24"/>
        </w:rPr>
        <w:t>csv</w:t>
      </w:r>
      <w:proofErr w:type="gramStart"/>
      <w:r w:rsidR="00957F69" w:rsidRPr="00632A40">
        <w:rPr>
          <w:rFonts w:ascii="Calibri" w:eastAsia="Times New Roman" w:hAnsi="Calibri" w:cs="Calibri"/>
          <w:b/>
          <w:color w:val="000000"/>
          <w:szCs w:val="24"/>
        </w:rPr>
        <w:t>;</w:t>
      </w:r>
      <w:r w:rsidR="00957F69">
        <w:rPr>
          <w:rFonts w:ascii="Calibri" w:eastAsia="Times New Roman" w:hAnsi="Calibri" w:cs="Calibri"/>
          <w:b/>
          <w:color w:val="000000"/>
          <w:szCs w:val="24"/>
        </w:rPr>
        <w:t>charset</w:t>
      </w:r>
      <w:proofErr w:type="spellEnd"/>
      <w:proofErr w:type="gramEnd"/>
      <w:r w:rsidR="00957F69" w:rsidRPr="00632A40">
        <w:rPr>
          <w:rFonts w:ascii="Calibri" w:eastAsia="Times New Roman" w:hAnsi="Calibri" w:cs="Calibri"/>
          <w:b/>
          <w:color w:val="000000"/>
          <w:szCs w:val="24"/>
        </w:rPr>
        <w:t>=UTF-8</w:t>
      </w:r>
      <w:r w:rsidR="00957F69">
        <w:rPr>
          <w:rFonts w:ascii="Calibri" w:eastAsia="Times New Roman" w:hAnsi="Calibri" w:cs="Calibri"/>
          <w:color w:val="000000"/>
          <w:szCs w:val="24"/>
        </w:rPr>
        <w:t>.</w:t>
      </w:r>
      <w:r w:rsidR="00957F69">
        <w:rPr>
          <w:rFonts w:ascii="Calibri" w:eastAsia="Times New Roman" w:hAnsi="Calibri" w:cs="Calibri"/>
          <w:b/>
          <w:color w:val="000000"/>
          <w:szCs w:val="24"/>
        </w:rPr>
        <w:t xml:space="preserve"> </w:t>
      </w:r>
      <w:r w:rsidR="00957F69">
        <w:rPr>
          <w:rFonts w:ascii="Calibri" w:eastAsia="Times New Roman" w:hAnsi="Calibri" w:cs="Calibri"/>
          <w:color w:val="000000"/>
          <w:szCs w:val="24"/>
        </w:rPr>
        <w:t>The resulting spreadsheet has one row for each series</w:t>
      </w:r>
      <w:r w:rsidR="00A74CC7">
        <w:rPr>
          <w:rFonts w:ascii="Calibri" w:eastAsia="Times New Roman" w:hAnsi="Calibri" w:cs="Calibri"/>
          <w:color w:val="000000"/>
          <w:szCs w:val="24"/>
        </w:rPr>
        <w:t>, as shown in the next section</w:t>
      </w:r>
      <w:r w:rsidR="00957F69">
        <w:rPr>
          <w:rFonts w:ascii="Calibri" w:eastAsia="Times New Roman" w:hAnsi="Calibri" w:cs="Calibri"/>
          <w:color w:val="000000"/>
          <w:szCs w:val="24"/>
        </w:rPr>
        <w:t>.</w:t>
      </w:r>
    </w:p>
    <w:p w:rsidR="001320D7" w:rsidRDefault="001320D7" w:rsidP="001320D7">
      <w:pPr>
        <w:pStyle w:val="Heading3"/>
      </w:pPr>
      <w:bookmarkStart w:id="13" w:name="_Toc508117133"/>
      <w:r>
        <w:t>Listing the Import Manifest as XLSX</w:t>
      </w:r>
      <w:bookmarkEnd w:id="13"/>
    </w:p>
    <w:p w:rsidR="001320D7" w:rsidRDefault="001320D7" w:rsidP="001320D7">
      <w:pPr>
        <w:spacing w:after="0"/>
      </w:pPr>
      <w:r>
        <w:t xml:space="preserve">The wizard can obtain a text string containing the import manifest as a spreadsheet in XLSX format by </w:t>
      </w:r>
      <w:r w:rsidRPr="007D390E">
        <w:t xml:space="preserve">an HTTP </w:t>
      </w:r>
      <w:r>
        <w:t>GET</w:t>
      </w:r>
      <w:r w:rsidRPr="007D390E">
        <w:t xml:space="preserve"> </w:t>
      </w:r>
      <w:r>
        <w:t>to:</w:t>
      </w:r>
    </w:p>
    <w:p w:rsidR="001320D7" w:rsidRPr="00032BF3" w:rsidRDefault="001320D7" w:rsidP="001320D7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</w:t>
      </w:r>
      <w:r w:rsidR="001C383A">
        <w:rPr>
          <w:b/>
        </w:rPr>
        <w:t>Import</w:t>
      </w:r>
      <w:r w:rsidRPr="00032BF3">
        <w:rPr>
          <w:b/>
        </w:rPr>
        <w:t>Manifest</w:t>
      </w:r>
      <w:proofErr w:type="spellEnd"/>
      <w:r>
        <w:rPr>
          <w:b/>
        </w:rPr>
        <w:t>/</w:t>
      </w:r>
      <w:proofErr w:type="spellStart"/>
      <w:r>
        <w:rPr>
          <w:b/>
        </w:rPr>
        <w:t>xlsx</w:t>
      </w:r>
      <w:proofErr w:type="spellEnd"/>
    </w:p>
    <w:p w:rsidR="001320D7" w:rsidRDefault="0033303F" w:rsidP="001320D7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response returns </w:t>
      </w:r>
      <w:r w:rsidR="001320D7">
        <w:rPr>
          <w:rFonts w:ascii="Calibri" w:eastAsia="Times New Roman" w:hAnsi="Calibri" w:cs="Calibri"/>
          <w:color w:val="000000"/>
          <w:szCs w:val="24"/>
        </w:rPr>
        <w:t xml:space="preserve">a CSV text </w:t>
      </w:r>
      <w:r>
        <w:rPr>
          <w:rFonts w:ascii="Calibri" w:eastAsia="Times New Roman" w:hAnsi="Calibri" w:cs="Calibri"/>
          <w:color w:val="000000"/>
          <w:szCs w:val="24"/>
        </w:rPr>
        <w:t>string</w:t>
      </w:r>
      <w:r w:rsidR="001320D7">
        <w:rPr>
          <w:rFonts w:ascii="Calibri" w:eastAsia="Times New Roman" w:hAnsi="Calibri" w:cs="Calibri"/>
          <w:color w:val="000000"/>
          <w:szCs w:val="24"/>
        </w:rPr>
        <w:t xml:space="preserve"> with </w:t>
      </w:r>
      <w:r w:rsidR="001320D7">
        <w:rPr>
          <w:rFonts w:ascii="Calibri" w:eastAsia="Times New Roman" w:hAnsi="Calibri" w:cs="Calibri"/>
          <w:b/>
          <w:color w:val="000000"/>
          <w:szCs w:val="24"/>
        </w:rPr>
        <w:t>Content-</w:t>
      </w:r>
      <w:r w:rsidR="001320D7" w:rsidRPr="007D390E">
        <w:rPr>
          <w:rFonts w:eastAsia="Times New Roman" w:cstheme="minorHAnsi"/>
          <w:b/>
          <w:color w:val="000000"/>
          <w:szCs w:val="24"/>
        </w:rPr>
        <w:t xml:space="preserve">Type: </w:t>
      </w:r>
      <w:r w:rsidR="001320D7" w:rsidRPr="007D390E">
        <w:rPr>
          <w:rFonts w:cstheme="minorHAnsi"/>
          <w:b/>
          <w:color w:val="353833"/>
          <w:szCs w:val="24"/>
          <w:shd w:val="clear" w:color="auto" w:fill="FFFFFF"/>
        </w:rPr>
        <w:t>application/vnd.openxmlformats-officedocument.spreadsheetml.sheet</w:t>
      </w:r>
      <w:r w:rsidR="001320D7">
        <w:rPr>
          <w:rFonts w:ascii="Calibri" w:eastAsia="Times New Roman" w:hAnsi="Calibri" w:cs="Calibri"/>
          <w:color w:val="000000"/>
          <w:szCs w:val="24"/>
        </w:rPr>
        <w:t>.</w:t>
      </w:r>
      <w:r w:rsidR="001320D7">
        <w:rPr>
          <w:rFonts w:ascii="Calibri" w:eastAsia="Times New Roman" w:hAnsi="Calibri" w:cs="Calibri"/>
          <w:b/>
          <w:color w:val="000000"/>
          <w:szCs w:val="24"/>
        </w:rPr>
        <w:t xml:space="preserve"> </w:t>
      </w:r>
      <w:r w:rsidR="001320D7">
        <w:rPr>
          <w:rFonts w:ascii="Calibri" w:eastAsia="Times New Roman" w:hAnsi="Calibri" w:cs="Calibri"/>
          <w:color w:val="000000"/>
          <w:szCs w:val="24"/>
        </w:rPr>
        <w:t>The resulting spreadsh</w:t>
      </w:r>
      <w:r w:rsidR="009439EE">
        <w:rPr>
          <w:rFonts w:ascii="Calibri" w:eastAsia="Times New Roman" w:hAnsi="Calibri" w:cs="Calibri"/>
          <w:color w:val="000000"/>
          <w:szCs w:val="24"/>
        </w:rPr>
        <w:t>eet has one row for each series:</w:t>
      </w:r>
    </w:p>
    <w:p w:rsidR="009439EE" w:rsidRDefault="009439EE" w:rsidP="001320D7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439EE" w:rsidRPr="003011B5" w:rsidRDefault="009439EE" w:rsidP="001320D7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noProof/>
        </w:rPr>
        <w:drawing>
          <wp:inline distT="0" distB="0" distL="0" distR="0" wp14:anchorId="4329861F" wp14:editId="2B0B25AF">
            <wp:extent cx="5943600" cy="541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E5" w:rsidRDefault="00863FE5" w:rsidP="00863FE5">
      <w:pPr>
        <w:pStyle w:val="Heading2"/>
        <w:rPr>
          <w:rFonts w:eastAsia="Times New Roman"/>
        </w:rPr>
      </w:pPr>
      <w:bookmarkStart w:id="14" w:name="_Toc508117134"/>
      <w:r>
        <w:rPr>
          <w:rFonts w:eastAsia="Times New Roman"/>
        </w:rPr>
        <w:t xml:space="preserve">Updating the </w:t>
      </w:r>
      <w:proofErr w:type="spellStart"/>
      <w:r>
        <w:rPr>
          <w:rFonts w:eastAsia="Times New Roman"/>
        </w:rPr>
        <w:t>DicomAnonymizer</w:t>
      </w:r>
      <w:proofErr w:type="spellEnd"/>
      <w:r>
        <w:rPr>
          <w:rFonts w:eastAsia="Times New Roman"/>
        </w:rPr>
        <w:t xml:space="preserve"> Lookup Table</w:t>
      </w:r>
      <w:bookmarkEnd w:id="14"/>
    </w:p>
    <w:p w:rsidR="00863FE5" w:rsidRDefault="00605863" w:rsidP="00863FE5">
      <w:pPr>
        <w:pStyle w:val="Heading3"/>
      </w:pPr>
      <w:bookmarkStart w:id="15" w:name="_Toc508117135"/>
      <w:r>
        <w:t>Listing</w:t>
      </w:r>
      <w:r w:rsidR="00863FE5">
        <w:t xml:space="preserve"> the Lookup Table Template Spreadsheet</w:t>
      </w:r>
      <w:bookmarkEnd w:id="15"/>
    </w:p>
    <w:p w:rsidR="00957F69" w:rsidRDefault="00863FE5" w:rsidP="00957F69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To get the spreadsheet containing the </w:t>
      </w:r>
      <w:proofErr w:type="spellStart"/>
      <w:r>
        <w:t>PatientIDs</w:t>
      </w:r>
      <w:proofErr w:type="spellEnd"/>
      <w:r>
        <w:t xml:space="preserve"> of all the imported files, the wizard</w:t>
      </w:r>
      <w:r w:rsidR="00957F69">
        <w:t xml:space="preserve"> does an </w:t>
      </w:r>
      <w:r w:rsidR="00957F69">
        <w:rPr>
          <w:rFonts w:ascii="Calibri" w:eastAsia="Times New Roman" w:hAnsi="Calibri" w:cs="Calibri"/>
          <w:color w:val="000000"/>
          <w:szCs w:val="24"/>
        </w:rPr>
        <w:t>HTTP GET to the</w:t>
      </w:r>
      <w:r w:rsidR="00957F69"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 w:rsidR="00957F69">
        <w:rPr>
          <w:rFonts w:ascii="Calibri" w:eastAsia="Times New Roman" w:hAnsi="Calibri" w:cs="Calibri"/>
          <w:color w:val="000000"/>
          <w:szCs w:val="24"/>
        </w:rPr>
        <w:t>:</w:t>
      </w:r>
    </w:p>
    <w:p w:rsidR="00957F69" w:rsidRDefault="00957F69" w:rsidP="00957F69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list</w:t>
      </w:r>
      <w:r w:rsidR="00F42FE1">
        <w:rPr>
          <w:rFonts w:ascii="Calibri" w:eastAsia="Times New Roman" w:hAnsi="Calibri" w:cs="Calibri"/>
          <w:b/>
          <w:bCs/>
          <w:color w:val="000000"/>
          <w:szCs w:val="24"/>
        </w:rPr>
        <w:t>LookupTableTemplate</w:t>
      </w:r>
      <w:proofErr w:type="spellEnd"/>
    </w:p>
    <w:p w:rsidR="00957F69" w:rsidRDefault="00957F69" w:rsidP="00957F69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="001C383A">
        <w:rPr>
          <w:rFonts w:ascii="Calibri" w:eastAsia="Times New Roman" w:hAnsi="Calibri" w:cs="Calibri"/>
          <w:color w:val="000000"/>
          <w:szCs w:val="24"/>
        </w:rPr>
        <w:t>template spreadsheet looks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like this:</w:t>
      </w:r>
    </w:p>
    <w:p w:rsidR="001C383A" w:rsidRDefault="001C383A" w:rsidP="00957F69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1C383A" w:rsidRPr="009032FD" w:rsidRDefault="001C383A" w:rsidP="00957F69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noProof/>
        </w:rPr>
        <w:drawing>
          <wp:inline distT="0" distB="0" distL="0" distR="0" wp14:anchorId="65B17CEB" wp14:editId="6512351C">
            <wp:extent cx="5648325" cy="819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2E" w:rsidRDefault="0029032E" w:rsidP="0029032E">
      <w:pPr>
        <w:spacing w:after="0"/>
      </w:pPr>
    </w:p>
    <w:p w:rsidR="0029032E" w:rsidRDefault="0029032E" w:rsidP="0029032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To get the spreadsheet containing the </w:t>
      </w:r>
      <w:proofErr w:type="spellStart"/>
      <w:r>
        <w:t>PatientIDs</w:t>
      </w:r>
      <w:proofErr w:type="spellEnd"/>
      <w:r>
        <w:t xml:space="preserve"> of selected patients, the wizard does an </w:t>
      </w:r>
      <w:r>
        <w:rPr>
          <w:rFonts w:ascii="Calibri" w:eastAsia="Times New Roman" w:hAnsi="Calibri" w:cs="Calibri"/>
          <w:color w:val="000000"/>
          <w:szCs w:val="24"/>
        </w:rPr>
        <w:t>HTTP GET to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29032E" w:rsidRDefault="0029032E" w:rsidP="0029032E">
      <w:pPr>
        <w:ind w:firstLine="72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/Collection/list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>LookupTableTemplate?id=</w:t>
      </w:r>
      <w:r w:rsidRPr="0029032E">
        <w:rPr>
          <w:rFonts w:ascii="Calibri" w:eastAsia="Times New Roman" w:hAnsi="Calibri" w:cs="Calibri"/>
          <w:b/>
          <w:color w:val="000000"/>
          <w:szCs w:val="24"/>
        </w:rPr>
        <w:t>PatientID1|PatientID2|...|PatientIDn</w:t>
      </w:r>
    </w:p>
    <w:p w:rsidR="00863FE5" w:rsidRPr="00863FE5" w:rsidRDefault="00863FE5" w:rsidP="00863FE5">
      <w:pPr>
        <w:pStyle w:val="Heading3"/>
      </w:pPr>
      <w:bookmarkStart w:id="16" w:name="_Toc508117136"/>
      <w:r>
        <w:t>Submitting the Lookup Table</w:t>
      </w:r>
      <w:bookmarkEnd w:id="16"/>
      <w:r>
        <w:t xml:space="preserve"> </w:t>
      </w:r>
    </w:p>
    <w:p w:rsidR="00863FE5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o update the anonymizer lookup table from </w:t>
      </w:r>
      <w:r>
        <w:rPr>
          <w:rFonts w:ascii="Calibri" w:eastAsia="Times New Roman" w:hAnsi="Calibri" w:cs="Calibri"/>
          <w:color w:val="000000"/>
          <w:szCs w:val="24"/>
        </w:rPr>
        <w:t>an Excel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spreadsheet,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 xml:space="preserve">wizard does an HTTP POST of the file (with Content-Type </w:t>
      </w:r>
      <w:r w:rsidRPr="00C72329">
        <w:rPr>
          <w:rFonts w:ascii="Calibri" w:eastAsia="Times New Roman" w:hAnsi="Calibri" w:cs="Calibri"/>
          <w:b/>
          <w:color w:val="000000"/>
          <w:szCs w:val="24"/>
        </w:rPr>
        <w:t>multipart/form-data</w:t>
      </w:r>
      <w:r>
        <w:rPr>
          <w:rFonts w:ascii="Calibri" w:eastAsia="Times New Roman" w:hAnsi="Calibri" w:cs="Calibri"/>
          <w:b/>
          <w:color w:val="000000"/>
          <w:szCs w:val="24"/>
        </w:rPr>
        <w:t>)</w:t>
      </w:r>
      <w:r w:rsidRPr="001961AD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to the URL:</w:t>
      </w:r>
    </w:p>
    <w:p w:rsidR="00863FE5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</w:t>
      </w:r>
    </w:p>
    <w:p w:rsidR="00863FE5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spreadsheet must be an </w:t>
      </w:r>
      <w:r w:rsidR="00A74CC7">
        <w:rPr>
          <w:rFonts w:ascii="Calibri" w:eastAsia="Times New Roman" w:hAnsi="Calibri" w:cs="Calibri"/>
          <w:color w:val="000000"/>
          <w:szCs w:val="24"/>
        </w:rPr>
        <w:t>XLSX</w:t>
      </w:r>
      <w:r>
        <w:rPr>
          <w:rFonts w:ascii="Calibri" w:eastAsia="Times New Roman" w:hAnsi="Calibri" w:cs="Calibri"/>
          <w:color w:val="000000"/>
          <w:szCs w:val="24"/>
        </w:rPr>
        <w:t xml:space="preserve"> file with this structure:</w:t>
      </w:r>
    </w:p>
    <w:p w:rsidR="00863FE5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863FE5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 wp14:anchorId="068C690A" wp14:editId="53A64D65">
            <wp:extent cx="5915851" cy="119079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ia-spreadshe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E5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863FE5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first row contains the </w:t>
      </w:r>
      <w:proofErr w:type="spellStart"/>
      <w:r w:rsidRPr="002429A8">
        <w:rPr>
          <w:rFonts w:ascii="Calibri" w:eastAsia="Times New Roman" w:hAnsi="Calibri" w:cs="Calibri"/>
          <w:color w:val="000000"/>
          <w:szCs w:val="24"/>
        </w:rPr>
        <w:t>KeyTypes</w:t>
      </w:r>
      <w:proofErr w:type="spellEnd"/>
      <w:r w:rsidRPr="002429A8">
        <w:rPr>
          <w:rFonts w:ascii="Calibri" w:eastAsia="Times New Roman" w:hAnsi="Calibri" w:cs="Calibri"/>
          <w:color w:val="000000"/>
          <w:szCs w:val="24"/>
        </w:rPr>
        <w:t xml:space="preserve"> used in the lookup table for the data in each spreadsheet column.</w:t>
      </w:r>
      <w:r w:rsidR="00A74CC7">
        <w:rPr>
          <w:rFonts w:ascii="Calibri" w:eastAsia="Times New Roman" w:hAnsi="Calibri" w:cs="Calibri"/>
          <w:color w:val="000000"/>
          <w:szCs w:val="24"/>
        </w:rPr>
        <w:t xml:space="preserve"> This row</w:t>
      </w:r>
      <w:r>
        <w:rPr>
          <w:rFonts w:ascii="Calibri" w:eastAsia="Times New Roman" w:hAnsi="Calibri" w:cs="Calibri"/>
          <w:color w:val="000000"/>
          <w:szCs w:val="24"/>
        </w:rPr>
        <w:t xml:space="preserve"> must not be modified.</w:t>
      </w:r>
    </w:p>
    <w:p w:rsidR="00863FE5" w:rsidRPr="002429A8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863FE5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>The second row provides a human-readable label for the column. The TCIA servlet needs the first row. It ignores the second row and starts processing rows at the third row.</w:t>
      </w:r>
    </w:p>
    <w:p w:rsidR="008F4E78" w:rsidRDefault="008F4E78" w:rsidP="008F4E78">
      <w:pPr>
        <w:pStyle w:val="Heading2"/>
        <w:rPr>
          <w:rFonts w:eastAsia="Times New Roman"/>
        </w:rPr>
      </w:pPr>
      <w:bookmarkStart w:id="17" w:name="_Toc508117137"/>
      <w:r>
        <w:rPr>
          <w:rFonts w:eastAsia="Times New Roman"/>
        </w:rPr>
        <w:t xml:space="preserve">Viewing the </w:t>
      </w:r>
      <w:r w:rsidR="00427A18">
        <w:rPr>
          <w:rFonts w:eastAsia="Times New Roman"/>
        </w:rPr>
        <w:t>L</w:t>
      </w:r>
      <w:r>
        <w:rPr>
          <w:rFonts w:eastAsia="Times New Roman"/>
        </w:rPr>
        <w:t xml:space="preserve">ist of Files Ready for </w:t>
      </w:r>
      <w:r w:rsidR="00427A18">
        <w:rPr>
          <w:rFonts w:eastAsia="Times New Roman"/>
        </w:rPr>
        <w:t>Anonymization</w:t>
      </w:r>
      <w:bookmarkEnd w:id="17"/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To obtain the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list of files that have been received but not yet anonymized,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does an HTTP GET to the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C72329" w:rsidRDefault="009032FD" w:rsidP="00C72329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listImport</w:t>
      </w:r>
      <w:proofErr w:type="spellEnd"/>
    </w:p>
    <w:p w:rsidR="009032FD" w:rsidRPr="009032FD" w:rsidRDefault="0033303F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response returns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>an XML structure like this: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lastRenderedPageBreak/>
        <w:t> </w:t>
      </w:r>
      <w:r w:rsidR="008A7EC9">
        <w:rPr>
          <w:noProof/>
        </w:rPr>
        <w:drawing>
          <wp:inline distT="0" distB="0" distL="0" distR="0" wp14:anchorId="2DF3EE57" wp14:editId="020B407F">
            <wp:extent cx="5943600" cy="37960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XML structure mimics the directory structure in which the files are stored. Each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dir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element in the XML structure represents a directory. The top-level directory is the root directory of the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pipeline stage that contains the files received by the import pipeline. Under the top-level directory, there is one directory for each patient. Under a patient's directory is one directory for each date on which the patient had a study. The study date directory contains all the images for studies done on that date. Individual image files are represented in the XML structure by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DicomObject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elements.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427A18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relative path to a directory </w:t>
      </w:r>
      <w:r>
        <w:rPr>
          <w:rFonts w:ascii="Calibri" w:eastAsia="Times New Roman" w:hAnsi="Calibri" w:cs="Calibri"/>
          <w:color w:val="000000"/>
          <w:szCs w:val="24"/>
        </w:rPr>
        <w:t xml:space="preserve">can be obtained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by walking the tree from the point in question back to the top. </w:t>
      </w:r>
      <w:r>
        <w:rPr>
          <w:rFonts w:ascii="Calibri" w:eastAsia="Times New Roman" w:hAnsi="Calibri" w:cs="Calibri"/>
          <w:color w:val="000000"/>
          <w:szCs w:val="24"/>
        </w:rPr>
        <w:t>Thus,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the relative path </w:t>
      </w:r>
      <w:r w:rsidR="00427A18">
        <w:rPr>
          <w:rFonts w:ascii="Calibri" w:eastAsia="Times New Roman" w:hAnsi="Calibri" w:cs="Calibri"/>
          <w:color w:val="000000"/>
          <w:szCs w:val="24"/>
        </w:rPr>
        <w:t>to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the </w:t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20010312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directory is</w:t>
      </w:r>
      <w:r w:rsidR="00427A18">
        <w:rPr>
          <w:rFonts w:ascii="Calibri" w:eastAsia="Times New Roman" w:hAnsi="Calibri" w:cs="Calibri"/>
          <w:color w:val="000000"/>
          <w:szCs w:val="24"/>
        </w:rPr>
        <w:t>:</w:t>
      </w:r>
    </w:p>
    <w:p w:rsidR="00427A18" w:rsidRDefault="009032FD" w:rsidP="00427A18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/1200824338-Bunny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,Bugs</w:t>
      </w:r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/20010312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base of the relative path is the root of the pipeline </w:t>
      </w:r>
      <w:r w:rsidR="003011B5">
        <w:rPr>
          <w:rFonts w:ascii="Calibri" w:eastAsia="Times New Roman" w:hAnsi="Calibri" w:cs="Calibri"/>
          <w:color w:val="000000"/>
          <w:szCs w:val="24"/>
        </w:rPr>
        <w:t>stage.</w:t>
      </w:r>
    </w:p>
    <w:p w:rsidR="00D460D9" w:rsidRDefault="00D460D9" w:rsidP="00427A18">
      <w:pPr>
        <w:pStyle w:val="Heading2"/>
        <w:rPr>
          <w:rFonts w:eastAsia="Times New Roman"/>
        </w:rPr>
      </w:pPr>
      <w:bookmarkStart w:id="18" w:name="_Toc508117138"/>
      <w:r>
        <w:rPr>
          <w:rFonts w:eastAsia="Times New Roman"/>
        </w:rPr>
        <w:t>Initializing the Anonymization Pipeline Counts</w:t>
      </w:r>
      <w:bookmarkEnd w:id="18"/>
    </w:p>
    <w:p w:rsidR="00D460D9" w:rsidRDefault="00D460D9" w:rsidP="00D460D9">
      <w:r>
        <w:t>Before files are submitted to the anonymizer pipeline, the pipeline must be initialized by an HTTP GET to the URL:</w:t>
      </w:r>
    </w:p>
    <w:p w:rsidR="00D460D9" w:rsidRDefault="00D460D9" w:rsidP="00D460D9">
      <w:pPr>
        <w:spacing w:after="0"/>
        <w:ind w:firstLine="720"/>
        <w:rPr>
          <w:rFonts w:ascii="Calibri" w:eastAsia="Times New Roman" w:hAnsi="Calibri" w:cs="Calibri"/>
          <w:b/>
          <w:bCs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>
        <w:rPr>
          <w:rFonts w:ascii="Calibri" w:eastAsia="Times New Roman" w:hAnsi="Calibri" w:cs="Calibri"/>
          <w:b/>
          <w:bCs/>
          <w:color w:val="000000"/>
          <w:szCs w:val="24"/>
        </w:rPr>
        <w:t>initializeAnonymizerPipeline</w:t>
      </w:r>
      <w:r w:rsidR="006C5EA6">
        <w:rPr>
          <w:rFonts w:ascii="Calibri" w:eastAsia="Times New Roman" w:hAnsi="Calibri" w:cs="Calibri"/>
          <w:b/>
          <w:bCs/>
          <w:color w:val="000000"/>
          <w:szCs w:val="24"/>
        </w:rPr>
        <w:t>Counts</w:t>
      </w:r>
      <w:proofErr w:type="spellEnd"/>
    </w:p>
    <w:p w:rsidR="00D460D9" w:rsidRDefault="00D460D9" w:rsidP="00D460D9">
      <w:r w:rsidRPr="009032FD">
        <w:t xml:space="preserve">The servlet returns an XML structure </w:t>
      </w:r>
      <w:r>
        <w:t>like this:</w:t>
      </w:r>
    </w:p>
    <w:p w:rsidR="00D460D9" w:rsidRPr="00D460D9" w:rsidRDefault="00D460D9" w:rsidP="00D460D9">
      <w:r>
        <w:lastRenderedPageBreak/>
        <w:t xml:space="preserve">   </w:t>
      </w:r>
      <w:r>
        <w:rPr>
          <w:noProof/>
        </w:rPr>
        <w:drawing>
          <wp:inline distT="0" distB="0" distL="0" distR="0" wp14:anchorId="04B60728" wp14:editId="563D33CB">
            <wp:extent cx="3124200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18" w:rsidRDefault="00427A18" w:rsidP="00427A18">
      <w:pPr>
        <w:pStyle w:val="Heading2"/>
        <w:rPr>
          <w:rFonts w:eastAsia="Times New Roman"/>
        </w:rPr>
      </w:pPr>
      <w:bookmarkStart w:id="19" w:name="_Toc508117139"/>
      <w:r>
        <w:rPr>
          <w:rFonts w:eastAsia="Times New Roman"/>
        </w:rPr>
        <w:t>Submitting Files for Anonymization</w:t>
      </w:r>
      <w:bookmarkEnd w:id="19"/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>o anonymiz</w:t>
      </w:r>
      <w:r w:rsidR="00427A18">
        <w:rPr>
          <w:rFonts w:ascii="Calibri" w:eastAsia="Times New Roman" w:hAnsi="Calibri" w:cs="Calibri"/>
          <w:color w:val="000000"/>
          <w:szCs w:val="24"/>
        </w:rPr>
        <w:t>e studies that were listed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 xml:space="preserve">in 4.2,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above,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passes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some level in the hierarchy (a patient, a single study, or the top-level directory)</w:t>
      </w:r>
      <w:r>
        <w:rPr>
          <w:rFonts w:ascii="Calibri" w:eastAsia="Times New Roman" w:hAnsi="Calibri" w:cs="Calibri"/>
          <w:color w:val="000000"/>
          <w:szCs w:val="24"/>
        </w:rPr>
        <w:t xml:space="preserve"> to the servlet in an HTTP GET to the URL:</w:t>
      </w:r>
    </w:p>
    <w:p w:rsidR="00427A18" w:rsidRDefault="009032FD" w:rsidP="00427A18">
      <w:pPr>
        <w:spacing w:after="0"/>
        <w:ind w:firstLine="720"/>
        <w:rPr>
          <w:rFonts w:ascii="Calibri" w:eastAsia="Times New Roman" w:hAnsi="Calibri" w:cs="Calibri"/>
          <w:b/>
          <w:bCs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anonymize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</w:p>
    <w:p w:rsidR="00427A18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9032FD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the relative path. If the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a directory, the servlet processes all the files in that directory and all its child directories. For example, to process everything that has been received, the URL would be</w:t>
      </w:r>
      <w:r w:rsidR="00427A18">
        <w:rPr>
          <w:rFonts w:ascii="Calibri" w:eastAsia="Times New Roman" w:hAnsi="Calibri" w:cs="Calibri"/>
          <w:color w:val="000000"/>
          <w:szCs w:val="24"/>
        </w:rPr>
        <w:t>: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</w:p>
    <w:p w:rsidR="00427A18" w:rsidRDefault="00427A1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ab/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anonymize</w:t>
      </w:r>
      <w:proofErr w:type="gram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DirectoryStorageService</w:t>
      </w:r>
      <w:proofErr w:type="spellEnd"/>
    </w:p>
    <w:p w:rsidR="00427A18" w:rsidRDefault="00427A1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servlet moves the files from the import pipeline to the anonymizer pipeline to start the anonymization. The servlet returns an XML structure with one element &lt;OK/&gt; or &lt;NOTOK/&gt; to indicate whether all the moves were successful.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20" w:name="_Toc508117140"/>
      <w:r>
        <w:rPr>
          <w:rFonts w:eastAsia="Times New Roman"/>
        </w:rPr>
        <w:t>Viewing the List of Files Ready for Export</w:t>
      </w:r>
      <w:bookmarkEnd w:id="20"/>
    </w:p>
    <w:p w:rsidR="00C9051A" w:rsidRDefault="00C9051A" w:rsidP="00C9051A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To obtain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list of files that have been </w:t>
      </w:r>
      <w:r>
        <w:rPr>
          <w:rFonts w:ascii="Calibri" w:eastAsia="Times New Roman" w:hAnsi="Calibri" w:cs="Calibri"/>
          <w:color w:val="000000"/>
          <w:szCs w:val="24"/>
        </w:rPr>
        <w:t>anonymized but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not yet </w:t>
      </w:r>
      <w:r>
        <w:rPr>
          <w:rFonts w:ascii="Calibri" w:eastAsia="Times New Roman" w:hAnsi="Calibri" w:cs="Calibri"/>
          <w:color w:val="000000"/>
          <w:szCs w:val="24"/>
        </w:rPr>
        <w:t>exported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does an HTTP GET to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2B16BB" w:rsidRDefault="009032FD" w:rsidP="002B16BB">
      <w:pPr>
        <w:spacing w:after="0"/>
        <w:ind w:firstLine="720"/>
        <w:rPr>
          <w:rFonts w:ascii="Calibri" w:eastAsia="Times New Roman" w:hAnsi="Calibri" w:cs="Calibri"/>
          <w:b/>
          <w:bCs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listAnonymized</w:t>
      </w:r>
      <w:proofErr w:type="spellEnd"/>
    </w:p>
    <w:p w:rsid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="0033303F">
        <w:rPr>
          <w:rFonts w:ascii="Calibri" w:eastAsia="Times New Roman" w:hAnsi="Calibri" w:cs="Calibri"/>
          <w:color w:val="000000"/>
          <w:szCs w:val="24"/>
        </w:rPr>
        <w:t>response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returns an XML structure like this:</w:t>
      </w:r>
    </w:p>
    <w:p w:rsidR="00B0357C" w:rsidRPr="009032FD" w:rsidRDefault="00B0357C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Default="0033303F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noProof/>
        </w:rPr>
        <w:drawing>
          <wp:inline distT="0" distB="0" distL="0" distR="0" wp14:anchorId="04F8CE4F" wp14:editId="580F572F">
            <wp:extent cx="5943600" cy="35299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E8" w:rsidRPr="009032FD" w:rsidRDefault="00914FE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XML structure exactly mimics the one that listed the imported files, but it references a different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pipeline stage, so although the directory names are the same, they are relative to a different root directory.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C9051A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>[This is probably also a good place to provide file viewing capabilities to reassure the user that they are not exporting PHI.]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21" w:name="_Toc508117141"/>
      <w:r>
        <w:rPr>
          <w:rFonts w:eastAsia="Times New Roman"/>
        </w:rPr>
        <w:t>Exporting Files</w:t>
      </w:r>
      <w:bookmarkEnd w:id="21"/>
    </w:p>
    <w:p w:rsidR="00C9051A" w:rsidRDefault="00C9051A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o export studies that were listed </w:t>
      </w:r>
      <w:r>
        <w:rPr>
          <w:rFonts w:ascii="Calibri" w:eastAsia="Times New Roman" w:hAnsi="Calibri" w:cs="Calibri"/>
          <w:color w:val="000000"/>
          <w:szCs w:val="24"/>
        </w:rPr>
        <w:t xml:space="preserve">in 4.4,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above,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passes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some level in the hierarchy (a patient, a single study, or the top-level directory)</w:t>
      </w:r>
      <w:r>
        <w:rPr>
          <w:rFonts w:ascii="Calibri" w:eastAsia="Times New Roman" w:hAnsi="Calibri" w:cs="Calibri"/>
          <w:color w:val="000000"/>
          <w:szCs w:val="24"/>
        </w:rPr>
        <w:t xml:space="preserve"> to the servlet in an HTTP GET to the URL:</w:t>
      </w:r>
    </w:p>
    <w:p w:rsidR="00532D21" w:rsidRDefault="009032FD" w:rsidP="00532D21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export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</w:p>
    <w:p w:rsidR="00C9051A" w:rsidRDefault="009032FD" w:rsidP="00532D21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9032FD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</w:t>
      </w:r>
      <w:r w:rsidR="00532D21" w:rsidRPr="009032FD">
        <w:rPr>
          <w:rFonts w:ascii="Calibri" w:eastAsia="Times New Roman" w:hAnsi="Calibri" w:cs="Calibri"/>
          <w:color w:val="000000"/>
          <w:szCs w:val="24"/>
        </w:rPr>
        <w:t xml:space="preserve">again 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the relative path. </w:t>
      </w:r>
    </w:p>
    <w:p w:rsidR="00C9051A" w:rsidRDefault="00C9051A" w:rsidP="00532D21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servlet moves the files from the anonymizer pipeline to the export pipeline to start the export. The servlet returns an XML structure with one element &lt;OK/&gt; or &lt;NOTOK/&gt; to indicate whether all the moves were successful.</w:t>
      </w:r>
    </w:p>
    <w:p w:rsidR="00032BF3" w:rsidRDefault="00EB6FD2" w:rsidP="00032BF3">
      <w:pPr>
        <w:pStyle w:val="Heading2"/>
        <w:rPr>
          <w:rFonts w:eastAsia="Times New Roman"/>
        </w:rPr>
      </w:pPr>
      <w:bookmarkStart w:id="22" w:name="_Toc508117142"/>
      <w:r>
        <w:rPr>
          <w:rFonts w:eastAsia="Times New Roman"/>
        </w:rPr>
        <w:t>T</w:t>
      </w:r>
      <w:r w:rsidR="00032BF3">
        <w:rPr>
          <w:rFonts w:eastAsia="Times New Roman"/>
        </w:rPr>
        <w:t xml:space="preserve">he </w:t>
      </w:r>
      <w:r w:rsidR="00863FE5">
        <w:rPr>
          <w:rFonts w:eastAsia="Times New Roman"/>
        </w:rPr>
        <w:t xml:space="preserve">Export </w:t>
      </w:r>
      <w:r w:rsidR="00032BF3">
        <w:rPr>
          <w:rFonts w:eastAsia="Times New Roman"/>
        </w:rPr>
        <w:t>Manifest</w:t>
      </w:r>
      <w:r w:rsidR="00E46192">
        <w:rPr>
          <w:rFonts w:eastAsia="Times New Roman"/>
        </w:rPr>
        <w:t xml:space="preserve"> Database</w:t>
      </w:r>
      <w:bookmarkEnd w:id="22"/>
    </w:p>
    <w:p w:rsidR="00032BF3" w:rsidRDefault="00032BF3" w:rsidP="00032BF3">
      <w:r>
        <w:t xml:space="preserve">As files are </w:t>
      </w:r>
      <w:r w:rsidR="00C9051A">
        <w:t>anonymized</w:t>
      </w:r>
      <w:r>
        <w:t>, a manifest</w:t>
      </w:r>
      <w:r w:rsidR="00E46192">
        <w:t xml:space="preserve"> database</w:t>
      </w:r>
      <w:r>
        <w:t xml:space="preserve"> listing key identifiers </w:t>
      </w:r>
      <w:r w:rsidR="00C9051A">
        <w:t>from</w:t>
      </w:r>
      <w:r>
        <w:t xml:space="preserve"> each file is created.</w:t>
      </w:r>
      <w:r w:rsidR="0074741E">
        <w:t xml:space="preserve"> The manifest </w:t>
      </w:r>
      <w:r w:rsidR="0084556F">
        <w:t xml:space="preserve">database </w:t>
      </w:r>
      <w:r w:rsidR="0074741E">
        <w:t xml:space="preserve">can be </w:t>
      </w:r>
      <w:r w:rsidR="0084556F">
        <w:t>viewed</w:t>
      </w:r>
      <w:r w:rsidR="0074741E">
        <w:t xml:space="preserve"> as XML</w:t>
      </w:r>
      <w:r w:rsidR="00A74CC7">
        <w:t>,</w:t>
      </w:r>
      <w:r w:rsidR="0074741E">
        <w:t xml:space="preserve"> CSV</w:t>
      </w:r>
      <w:r w:rsidR="00A74CC7">
        <w:t>, or XSLX</w:t>
      </w:r>
      <w:r w:rsidR="0074741E">
        <w:t>, with or without PHI.</w:t>
      </w:r>
      <w:r>
        <w:t xml:space="preserve"> </w:t>
      </w:r>
      <w:r w:rsidR="006C5EA6">
        <w:t xml:space="preserve">The manifest with PHI is called the Local Manifest; the manifest without PHI is called the Export Manifest, since it is the version that is exported to the principal investigator. </w:t>
      </w:r>
      <w:r w:rsidR="0074741E">
        <w:t xml:space="preserve">The manifest contains one entry for each series. </w:t>
      </w:r>
      <w:r>
        <w:t xml:space="preserve">The </w:t>
      </w:r>
      <w:proofErr w:type="spellStart"/>
      <w:r>
        <w:t>TCIAServlet</w:t>
      </w:r>
      <w:proofErr w:type="spellEnd"/>
      <w:r>
        <w:t xml:space="preserve"> provides </w:t>
      </w:r>
      <w:r w:rsidR="006C5EA6">
        <w:t xml:space="preserve">eight </w:t>
      </w:r>
      <w:r>
        <w:t xml:space="preserve">functions for </w:t>
      </w:r>
      <w:r w:rsidR="0074741E">
        <w:t>accessing the manifest</w:t>
      </w:r>
      <w:r>
        <w:t>:</w:t>
      </w:r>
    </w:p>
    <w:p w:rsidR="00032BF3" w:rsidRDefault="00EB6FD2" w:rsidP="00032BF3">
      <w:pPr>
        <w:pStyle w:val="Heading3"/>
      </w:pPr>
      <w:bookmarkStart w:id="23" w:name="_Toc508117143"/>
      <w:r>
        <w:t xml:space="preserve">Clearing the </w:t>
      </w:r>
      <w:r w:rsidR="00A74CC7">
        <w:t xml:space="preserve">Export </w:t>
      </w:r>
      <w:r>
        <w:t>M</w:t>
      </w:r>
      <w:r w:rsidR="00032BF3">
        <w:t>anifest</w:t>
      </w:r>
      <w:r w:rsidR="00E46192">
        <w:t xml:space="preserve"> Database</w:t>
      </w:r>
      <w:bookmarkEnd w:id="23"/>
    </w:p>
    <w:p w:rsidR="00C9051A" w:rsidRDefault="00032BF3" w:rsidP="00C9051A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The wizard can clear the manifest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 the</w:t>
      </w:r>
      <w:r w:rsidR="00C9051A"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 w:rsidR="00C9051A">
        <w:rPr>
          <w:rFonts w:ascii="Calibri" w:eastAsia="Times New Roman" w:hAnsi="Calibri" w:cs="Calibri"/>
          <w:color w:val="000000"/>
          <w:szCs w:val="24"/>
        </w:rPr>
        <w:t>:</w:t>
      </w:r>
    </w:p>
    <w:p w:rsidR="00032BF3" w:rsidRPr="00032BF3" w:rsidRDefault="00032BF3" w:rsidP="00032BF3">
      <w:pPr>
        <w:spacing w:after="0"/>
        <w:rPr>
          <w:b/>
        </w:rPr>
      </w:pPr>
      <w:r w:rsidRPr="00032BF3">
        <w:rPr>
          <w:b/>
        </w:rPr>
        <w:tab/>
        <w:t>/Collection/</w:t>
      </w:r>
      <w:proofErr w:type="spellStart"/>
      <w:r w:rsidRPr="00032BF3">
        <w:rPr>
          <w:b/>
        </w:rPr>
        <w:t>clear</w:t>
      </w:r>
      <w:r w:rsidR="00A74CC7">
        <w:rPr>
          <w:b/>
        </w:rPr>
        <w:t>Export</w:t>
      </w:r>
      <w:r w:rsidRPr="00032BF3">
        <w:rPr>
          <w:b/>
        </w:rPr>
        <w:t>Manifest</w:t>
      </w:r>
      <w:proofErr w:type="spellEnd"/>
    </w:p>
    <w:p w:rsidR="00771128" w:rsidRDefault="00771128" w:rsidP="00771128">
      <w:r w:rsidRPr="009032FD">
        <w:t xml:space="preserve">The servlet returns an XML structure with one element &lt;OK/&gt; or &lt;NOTOK/&gt; to indicate whether all the </w:t>
      </w:r>
      <w:r>
        <w:t>operation was</w:t>
      </w:r>
      <w:r w:rsidRPr="009032FD">
        <w:t xml:space="preserve"> successful.</w:t>
      </w:r>
      <w:r w:rsidR="00A74CC7">
        <w:t xml:space="preserve"> After calling this function, the </w:t>
      </w:r>
      <w:r w:rsidR="006C5EA6">
        <w:t xml:space="preserve">manifest database is empty, and the </w:t>
      </w:r>
      <w:proofErr w:type="spellStart"/>
      <w:r w:rsidR="00A74CC7" w:rsidRPr="00A74CC7">
        <w:rPr>
          <w:b/>
        </w:rPr>
        <w:t>initializeAnonymizerPipeline</w:t>
      </w:r>
      <w:proofErr w:type="spellEnd"/>
      <w:r w:rsidR="00A74CC7">
        <w:t xml:space="preserve"> should be called if more files are to be processed.</w:t>
      </w:r>
    </w:p>
    <w:p w:rsidR="0039526A" w:rsidRDefault="0039526A" w:rsidP="0039526A">
      <w:pPr>
        <w:pStyle w:val="Heading3"/>
      </w:pPr>
      <w:bookmarkStart w:id="24" w:name="_Toc508117144"/>
      <w:r>
        <w:t xml:space="preserve">Getting the </w:t>
      </w:r>
      <w:r w:rsidR="00863FE5">
        <w:t xml:space="preserve">Export </w:t>
      </w:r>
      <w:r>
        <w:t xml:space="preserve">Manifest </w:t>
      </w:r>
      <w:r w:rsidR="002D181D">
        <w:t xml:space="preserve">Database </w:t>
      </w:r>
      <w:bookmarkStart w:id="25" w:name="_GoBack"/>
      <w:bookmarkEnd w:id="25"/>
      <w:r>
        <w:t>Status</w:t>
      </w:r>
      <w:bookmarkEnd w:id="24"/>
    </w:p>
    <w:p w:rsidR="0039526A" w:rsidRDefault="0039526A" w:rsidP="0039526A">
      <w:pPr>
        <w:spacing w:after="0"/>
      </w:pPr>
      <w:r>
        <w:t xml:space="preserve">The wizard can get an XML structure containing the status of the processing of files in the </w:t>
      </w:r>
    </w:p>
    <w:p w:rsidR="0039526A" w:rsidRDefault="0039526A" w:rsidP="0039526A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Anonymizer pipeline by </w:t>
      </w:r>
      <w:r>
        <w:rPr>
          <w:rFonts w:ascii="Calibri" w:eastAsia="Times New Roman" w:hAnsi="Calibri" w:cs="Calibri"/>
          <w:color w:val="000000"/>
          <w:szCs w:val="24"/>
        </w:rPr>
        <w:t>an HTTP GET to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39526A" w:rsidRPr="00032BF3" w:rsidRDefault="0039526A" w:rsidP="0039526A">
      <w:pPr>
        <w:spacing w:after="0"/>
        <w:rPr>
          <w:b/>
        </w:rPr>
      </w:pPr>
      <w:r w:rsidRPr="00032BF3">
        <w:rPr>
          <w:b/>
        </w:rPr>
        <w:tab/>
        <w:t>/Collection/</w:t>
      </w:r>
      <w:proofErr w:type="spellStart"/>
      <w:r>
        <w:rPr>
          <w:b/>
        </w:rPr>
        <w:t>get</w:t>
      </w:r>
      <w:r w:rsidR="006C5EA6">
        <w:rPr>
          <w:b/>
        </w:rPr>
        <w:t>Export</w:t>
      </w:r>
      <w:r>
        <w:rPr>
          <w:b/>
        </w:rPr>
        <w:t>ManifestStatus</w:t>
      </w:r>
      <w:proofErr w:type="spellEnd"/>
    </w:p>
    <w:p w:rsidR="0039526A" w:rsidRDefault="0039526A" w:rsidP="0039526A">
      <w:r w:rsidRPr="009032FD">
        <w:t xml:space="preserve">The servlet returns an XML structure </w:t>
      </w:r>
      <w:r>
        <w:t>like this:</w:t>
      </w:r>
    </w:p>
    <w:p w:rsidR="0039526A" w:rsidRDefault="00EF1EEF" w:rsidP="0039526A">
      <w:r>
        <w:t xml:space="preserve">   </w:t>
      </w:r>
      <w:r>
        <w:rPr>
          <w:noProof/>
        </w:rPr>
        <w:drawing>
          <wp:inline distT="0" distB="0" distL="0" distR="0" wp14:anchorId="5F907F89" wp14:editId="4579A654">
            <wp:extent cx="3124200" cy="866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A8" w:rsidRDefault="00FF7BA8" w:rsidP="00032BF3">
      <w:pPr>
        <w:pStyle w:val="Heading3"/>
      </w:pPr>
      <w:bookmarkStart w:id="26" w:name="_Toc508117145"/>
      <w:r>
        <w:lastRenderedPageBreak/>
        <w:t>The Local Manifest</w:t>
      </w:r>
      <w:bookmarkEnd w:id="26"/>
    </w:p>
    <w:p w:rsidR="00032BF3" w:rsidRDefault="00EB6FD2" w:rsidP="00FF7BA8">
      <w:pPr>
        <w:pStyle w:val="Heading4"/>
      </w:pPr>
      <w:bookmarkStart w:id="27" w:name="_Toc508117146"/>
      <w:r>
        <w:t>Listing the M</w:t>
      </w:r>
      <w:r w:rsidR="00032BF3">
        <w:t>anifest</w:t>
      </w:r>
      <w:r w:rsidR="00632A40">
        <w:t xml:space="preserve"> </w:t>
      </w:r>
      <w:r w:rsidR="0074741E">
        <w:t xml:space="preserve">with PHI </w:t>
      </w:r>
      <w:r w:rsidR="00632A40">
        <w:t>as XML</w:t>
      </w:r>
      <w:bookmarkEnd w:id="27"/>
    </w:p>
    <w:p w:rsidR="00032BF3" w:rsidRDefault="00032BF3" w:rsidP="00032BF3">
      <w:pPr>
        <w:spacing w:after="0"/>
      </w:pPr>
      <w:r>
        <w:t xml:space="preserve">The wizard can obtain an XML structure containing the manifest </w:t>
      </w:r>
      <w:r w:rsidR="0074741E">
        <w:t xml:space="preserve">of series, including PHI, 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032BF3" w:rsidRDefault="00032BF3" w:rsidP="00032BF3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</w:t>
      </w:r>
      <w:r w:rsidR="0074741E">
        <w:rPr>
          <w:b/>
        </w:rPr>
        <w:t>Local</w:t>
      </w:r>
      <w:r w:rsidRPr="00032BF3">
        <w:rPr>
          <w:b/>
        </w:rPr>
        <w:t>Manifest</w:t>
      </w:r>
      <w:proofErr w:type="spellEnd"/>
      <w:r>
        <w:rPr>
          <w:b/>
        </w:rPr>
        <w:t>/xml</w:t>
      </w:r>
    </w:p>
    <w:p w:rsidR="003011B5" w:rsidRDefault="003011B5" w:rsidP="00032BF3">
      <w:pPr>
        <w:spacing w:after="0"/>
      </w:pPr>
      <w:r>
        <w:t>The resulting structure looks like this:</w:t>
      </w:r>
    </w:p>
    <w:p w:rsidR="003011B5" w:rsidRDefault="003011B5" w:rsidP="00032BF3">
      <w:pPr>
        <w:spacing w:after="0"/>
      </w:pPr>
    </w:p>
    <w:p w:rsidR="003011B5" w:rsidRDefault="0033303F" w:rsidP="00032BF3">
      <w:pPr>
        <w:spacing w:after="0"/>
        <w:rPr>
          <w:b/>
        </w:rPr>
      </w:pPr>
      <w:r>
        <w:rPr>
          <w:noProof/>
        </w:rPr>
        <w:drawing>
          <wp:inline distT="0" distB="0" distL="0" distR="0" wp14:anchorId="66EEAC25" wp14:editId="6D4EFA27">
            <wp:extent cx="5943600" cy="20453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A8" w:rsidRDefault="00FF7BA8" w:rsidP="00FF7BA8">
      <w:pPr>
        <w:pStyle w:val="Heading4"/>
      </w:pPr>
      <w:bookmarkStart w:id="28" w:name="_Toc508117147"/>
      <w:r>
        <w:t>Listing the Manifest with PHI as CSV</w:t>
      </w:r>
      <w:bookmarkEnd w:id="28"/>
    </w:p>
    <w:p w:rsidR="00FF7BA8" w:rsidRDefault="00FF7BA8" w:rsidP="00FF7BA8">
      <w:pPr>
        <w:spacing w:after="0"/>
      </w:pPr>
      <w:r>
        <w:t xml:space="preserve">The wizard can obtain a text string containing the manifest as a spreadsheet in CSV format by </w:t>
      </w:r>
      <w:r w:rsidRPr="007D390E">
        <w:t xml:space="preserve">an HTTP </w:t>
      </w:r>
      <w:r>
        <w:t>GET</w:t>
      </w:r>
      <w:r w:rsidRPr="007D390E">
        <w:t xml:space="preserve"> </w:t>
      </w:r>
      <w:r>
        <w:t>to:</w:t>
      </w:r>
    </w:p>
    <w:p w:rsidR="00FF7BA8" w:rsidRPr="00032BF3" w:rsidRDefault="00FF7BA8" w:rsidP="00FF7BA8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listLocal</w:t>
      </w:r>
      <w:r w:rsidRPr="00032BF3">
        <w:rPr>
          <w:b/>
        </w:rPr>
        <w:t>Manifest</w:t>
      </w:r>
      <w:proofErr w:type="spellEnd"/>
      <w:r>
        <w:rPr>
          <w:b/>
        </w:rPr>
        <w:t>/csv</w:t>
      </w:r>
    </w:p>
    <w:p w:rsidR="00FF7BA8" w:rsidRDefault="00FF7BA8" w:rsidP="00FF7BA8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response returns a CSV text string with </w:t>
      </w:r>
      <w:r>
        <w:rPr>
          <w:rFonts w:ascii="Calibri" w:eastAsia="Times New Roman" w:hAnsi="Calibri" w:cs="Calibri"/>
          <w:b/>
          <w:color w:val="000000"/>
          <w:szCs w:val="24"/>
        </w:rPr>
        <w:t xml:space="preserve">Content-Type: </w:t>
      </w:r>
      <w:r w:rsidRPr="00632A40">
        <w:rPr>
          <w:rFonts w:ascii="Calibri" w:eastAsia="Times New Roman" w:hAnsi="Calibri" w:cs="Calibri"/>
          <w:b/>
          <w:color w:val="000000"/>
          <w:szCs w:val="24"/>
        </w:rPr>
        <w:t>text/</w:t>
      </w:r>
      <w:proofErr w:type="spellStart"/>
      <w:r w:rsidRPr="00632A40">
        <w:rPr>
          <w:rFonts w:ascii="Calibri" w:eastAsia="Times New Roman" w:hAnsi="Calibri" w:cs="Calibri"/>
          <w:b/>
          <w:color w:val="000000"/>
          <w:szCs w:val="24"/>
        </w:rPr>
        <w:t>csv</w:t>
      </w:r>
      <w:proofErr w:type="gramStart"/>
      <w:r w:rsidRPr="00632A40">
        <w:rPr>
          <w:rFonts w:ascii="Calibri" w:eastAsia="Times New Roman" w:hAnsi="Calibri" w:cs="Calibri"/>
          <w:b/>
          <w:color w:val="000000"/>
          <w:szCs w:val="24"/>
        </w:rPr>
        <w:t>;</w:t>
      </w:r>
      <w:r>
        <w:rPr>
          <w:rFonts w:ascii="Calibri" w:eastAsia="Times New Roman" w:hAnsi="Calibri" w:cs="Calibri"/>
          <w:b/>
          <w:color w:val="000000"/>
          <w:szCs w:val="24"/>
        </w:rPr>
        <w:t>charset</w:t>
      </w:r>
      <w:proofErr w:type="spellEnd"/>
      <w:proofErr w:type="gramEnd"/>
      <w:r w:rsidRPr="00632A40">
        <w:rPr>
          <w:rFonts w:ascii="Calibri" w:eastAsia="Times New Roman" w:hAnsi="Calibri" w:cs="Calibri"/>
          <w:b/>
          <w:color w:val="000000"/>
          <w:szCs w:val="24"/>
        </w:rPr>
        <w:t>=UTF-8</w:t>
      </w:r>
      <w:r>
        <w:rPr>
          <w:rFonts w:ascii="Calibri" w:eastAsia="Times New Roman" w:hAnsi="Calibri" w:cs="Calibri"/>
          <w:color w:val="000000"/>
          <w:szCs w:val="24"/>
        </w:rPr>
        <w:t>.</w:t>
      </w:r>
      <w:r>
        <w:rPr>
          <w:rFonts w:ascii="Calibri" w:eastAsia="Times New Roman" w:hAnsi="Calibri" w:cs="Calibri"/>
          <w:b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The resulting spreadsheet has one row for each series.</w:t>
      </w:r>
    </w:p>
    <w:p w:rsidR="00FF7BA8" w:rsidRDefault="00FF7BA8" w:rsidP="00FF7BA8">
      <w:pPr>
        <w:pStyle w:val="Heading4"/>
      </w:pPr>
      <w:bookmarkStart w:id="29" w:name="_Toc508117148"/>
      <w:r>
        <w:t>Listing the Manifest with PHI as XLSX</w:t>
      </w:r>
      <w:bookmarkEnd w:id="29"/>
    </w:p>
    <w:p w:rsidR="00FF7BA8" w:rsidRDefault="00FF7BA8" w:rsidP="00FF7BA8">
      <w:pPr>
        <w:spacing w:after="0"/>
      </w:pPr>
      <w:r>
        <w:t xml:space="preserve">The wizard can obtain a text string containing the manifest as a spreadsheet in XLSX format by </w:t>
      </w:r>
      <w:r w:rsidRPr="007D390E">
        <w:t xml:space="preserve">an HTTP </w:t>
      </w:r>
      <w:r>
        <w:t>GET</w:t>
      </w:r>
      <w:r w:rsidRPr="007D390E">
        <w:t xml:space="preserve"> </w:t>
      </w:r>
      <w:r>
        <w:t>to:</w:t>
      </w:r>
    </w:p>
    <w:p w:rsidR="00FF7BA8" w:rsidRPr="00032BF3" w:rsidRDefault="00FF7BA8" w:rsidP="00FF7BA8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listLocal</w:t>
      </w:r>
      <w:r w:rsidRPr="00032BF3">
        <w:rPr>
          <w:b/>
        </w:rPr>
        <w:t>Manifest</w:t>
      </w:r>
      <w:proofErr w:type="spellEnd"/>
      <w:r>
        <w:rPr>
          <w:b/>
        </w:rPr>
        <w:t>/</w:t>
      </w:r>
      <w:proofErr w:type="spellStart"/>
      <w:r>
        <w:rPr>
          <w:b/>
        </w:rPr>
        <w:t>xlsx</w:t>
      </w:r>
      <w:proofErr w:type="spellEnd"/>
    </w:p>
    <w:p w:rsidR="00FF7BA8" w:rsidRPr="003011B5" w:rsidRDefault="00FF7BA8" w:rsidP="00FF7BA8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response returns an XLSX file with </w:t>
      </w:r>
      <w:r>
        <w:rPr>
          <w:rFonts w:ascii="Calibri" w:eastAsia="Times New Roman" w:hAnsi="Calibri" w:cs="Calibri"/>
          <w:b/>
          <w:color w:val="000000"/>
          <w:szCs w:val="24"/>
        </w:rPr>
        <w:t>Content-</w:t>
      </w:r>
      <w:r w:rsidRPr="007D390E">
        <w:rPr>
          <w:rFonts w:eastAsia="Times New Roman" w:cstheme="minorHAnsi"/>
          <w:b/>
          <w:color w:val="000000"/>
          <w:szCs w:val="24"/>
        </w:rPr>
        <w:t xml:space="preserve">Type: </w:t>
      </w:r>
      <w:r w:rsidRPr="007D390E">
        <w:rPr>
          <w:rFonts w:cstheme="minorHAnsi"/>
          <w:b/>
          <w:color w:val="353833"/>
          <w:szCs w:val="24"/>
          <w:shd w:val="clear" w:color="auto" w:fill="FFFFFF"/>
        </w:rPr>
        <w:t>application/vnd.openxmlformats-officedocument.spreadsheetml.sheet</w:t>
      </w:r>
      <w:r>
        <w:rPr>
          <w:rFonts w:ascii="Calibri" w:eastAsia="Times New Roman" w:hAnsi="Calibri" w:cs="Calibri"/>
          <w:color w:val="000000"/>
          <w:szCs w:val="24"/>
        </w:rPr>
        <w:t>.</w:t>
      </w:r>
      <w:r>
        <w:rPr>
          <w:rFonts w:ascii="Calibri" w:eastAsia="Times New Roman" w:hAnsi="Calibri" w:cs="Calibri"/>
          <w:b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The resulting spreadsheet has one row for each series.</w:t>
      </w:r>
    </w:p>
    <w:p w:rsidR="00FF7BA8" w:rsidRDefault="00FF7BA8" w:rsidP="00FF7BA8">
      <w:pPr>
        <w:pStyle w:val="Heading3"/>
      </w:pPr>
      <w:bookmarkStart w:id="30" w:name="_Toc508117149"/>
      <w:r>
        <w:t>The Export Manifest</w:t>
      </w:r>
      <w:bookmarkEnd w:id="30"/>
    </w:p>
    <w:p w:rsidR="0074741E" w:rsidRDefault="0074741E" w:rsidP="00FF7BA8">
      <w:pPr>
        <w:pStyle w:val="Heading4"/>
      </w:pPr>
      <w:bookmarkStart w:id="31" w:name="_Toc508117150"/>
      <w:r>
        <w:t>Listing the Manifest without PHI as XML</w:t>
      </w:r>
      <w:bookmarkEnd w:id="31"/>
    </w:p>
    <w:p w:rsidR="0074741E" w:rsidRDefault="0074741E" w:rsidP="0074741E">
      <w:pPr>
        <w:spacing w:after="0"/>
      </w:pPr>
      <w:r>
        <w:t xml:space="preserve">The wizard can obtain an XML structure containing the manifest of series, including PHI, by </w:t>
      </w:r>
      <w:r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74741E" w:rsidRPr="00032BF3" w:rsidRDefault="0074741E" w:rsidP="0074741E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listExport</w:t>
      </w:r>
      <w:r w:rsidRPr="00032BF3">
        <w:rPr>
          <w:b/>
        </w:rPr>
        <w:t>Manifest</w:t>
      </w:r>
      <w:proofErr w:type="spellEnd"/>
      <w:r>
        <w:rPr>
          <w:b/>
        </w:rPr>
        <w:t>/xml</w:t>
      </w:r>
    </w:p>
    <w:p w:rsidR="003011B5" w:rsidRDefault="003011B5" w:rsidP="003011B5">
      <w:pPr>
        <w:spacing w:after="0"/>
      </w:pPr>
      <w:r>
        <w:t>The resulting structure looks like this note that the phi attributes of the elements are not present):</w:t>
      </w:r>
    </w:p>
    <w:p w:rsidR="003011B5" w:rsidRDefault="003011B5" w:rsidP="003011B5">
      <w:pPr>
        <w:spacing w:after="0"/>
      </w:pPr>
    </w:p>
    <w:p w:rsidR="003011B5" w:rsidRDefault="0033303F" w:rsidP="003011B5">
      <w:pPr>
        <w:spacing w:after="0"/>
      </w:pPr>
      <w:r>
        <w:rPr>
          <w:noProof/>
        </w:rPr>
        <w:lastRenderedPageBreak/>
        <w:drawing>
          <wp:inline distT="0" distB="0" distL="0" distR="0" wp14:anchorId="09DFADE5" wp14:editId="651EEA1A">
            <wp:extent cx="5943600" cy="30867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1E" w:rsidRDefault="0074741E" w:rsidP="00FF7BA8">
      <w:pPr>
        <w:pStyle w:val="Heading4"/>
      </w:pPr>
      <w:bookmarkStart w:id="32" w:name="_Toc508117151"/>
      <w:r>
        <w:t>Listing the Manifest with</w:t>
      </w:r>
      <w:r w:rsidR="00170F55">
        <w:t>out</w:t>
      </w:r>
      <w:r>
        <w:t xml:space="preserve"> PHI as CSV</w:t>
      </w:r>
      <w:bookmarkEnd w:id="32"/>
    </w:p>
    <w:p w:rsidR="0074741E" w:rsidRDefault="0074741E" w:rsidP="0074741E">
      <w:pPr>
        <w:spacing w:after="0"/>
      </w:pPr>
      <w:r>
        <w:t xml:space="preserve">The wizard can obtain a text string containing the manifest as a spreadsheet </w:t>
      </w:r>
      <w:r w:rsidR="007D390E">
        <w:t xml:space="preserve">in CSV format by </w:t>
      </w:r>
      <w:r w:rsidR="007D390E" w:rsidRPr="007D390E">
        <w:t xml:space="preserve">an HTTP </w:t>
      </w:r>
      <w:r w:rsidR="007D390E">
        <w:t>GET</w:t>
      </w:r>
      <w:r w:rsidR="007D390E" w:rsidRPr="007D390E">
        <w:t xml:space="preserve"> </w:t>
      </w:r>
      <w:r>
        <w:t>to:</w:t>
      </w:r>
    </w:p>
    <w:p w:rsidR="0074741E" w:rsidRPr="00032BF3" w:rsidRDefault="00170F55" w:rsidP="0074741E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listExport</w:t>
      </w:r>
      <w:r w:rsidR="0074741E" w:rsidRPr="00032BF3">
        <w:rPr>
          <w:b/>
        </w:rPr>
        <w:t>Manifest</w:t>
      </w:r>
      <w:proofErr w:type="spellEnd"/>
      <w:r w:rsidR="0074741E">
        <w:rPr>
          <w:b/>
        </w:rPr>
        <w:t>/csv</w:t>
      </w:r>
    </w:p>
    <w:p w:rsidR="0074741E" w:rsidRDefault="0033303F" w:rsidP="0074741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response returns </w:t>
      </w:r>
      <w:r w:rsidR="0074741E">
        <w:rPr>
          <w:rFonts w:ascii="Calibri" w:eastAsia="Times New Roman" w:hAnsi="Calibri" w:cs="Calibri"/>
          <w:color w:val="000000"/>
          <w:szCs w:val="24"/>
        </w:rPr>
        <w:t xml:space="preserve">a CSV text </w:t>
      </w:r>
      <w:r>
        <w:rPr>
          <w:rFonts w:ascii="Calibri" w:eastAsia="Times New Roman" w:hAnsi="Calibri" w:cs="Calibri"/>
          <w:color w:val="000000"/>
          <w:szCs w:val="24"/>
        </w:rPr>
        <w:t>string</w:t>
      </w:r>
      <w:r w:rsidR="0074741E">
        <w:rPr>
          <w:rFonts w:ascii="Calibri" w:eastAsia="Times New Roman" w:hAnsi="Calibri" w:cs="Calibri"/>
          <w:color w:val="000000"/>
          <w:szCs w:val="24"/>
        </w:rPr>
        <w:t xml:space="preserve"> with </w:t>
      </w:r>
      <w:r w:rsidR="0074741E">
        <w:rPr>
          <w:rFonts w:ascii="Calibri" w:eastAsia="Times New Roman" w:hAnsi="Calibri" w:cs="Calibri"/>
          <w:b/>
          <w:color w:val="000000"/>
          <w:szCs w:val="24"/>
        </w:rPr>
        <w:t xml:space="preserve">Content-Type: </w:t>
      </w:r>
      <w:r w:rsidR="0074741E" w:rsidRPr="00632A40">
        <w:rPr>
          <w:rFonts w:ascii="Calibri" w:eastAsia="Times New Roman" w:hAnsi="Calibri" w:cs="Calibri"/>
          <w:b/>
          <w:color w:val="000000"/>
          <w:szCs w:val="24"/>
        </w:rPr>
        <w:t>text/</w:t>
      </w:r>
      <w:proofErr w:type="spellStart"/>
      <w:r w:rsidR="0074741E" w:rsidRPr="00632A40">
        <w:rPr>
          <w:rFonts w:ascii="Calibri" w:eastAsia="Times New Roman" w:hAnsi="Calibri" w:cs="Calibri"/>
          <w:b/>
          <w:color w:val="000000"/>
          <w:szCs w:val="24"/>
        </w:rPr>
        <w:t>csv</w:t>
      </w:r>
      <w:proofErr w:type="gramStart"/>
      <w:r w:rsidR="0074741E" w:rsidRPr="00632A40">
        <w:rPr>
          <w:rFonts w:ascii="Calibri" w:eastAsia="Times New Roman" w:hAnsi="Calibri" w:cs="Calibri"/>
          <w:b/>
          <w:color w:val="000000"/>
          <w:szCs w:val="24"/>
        </w:rPr>
        <w:t>;</w:t>
      </w:r>
      <w:r w:rsidR="0074741E">
        <w:rPr>
          <w:rFonts w:ascii="Calibri" w:eastAsia="Times New Roman" w:hAnsi="Calibri" w:cs="Calibri"/>
          <w:b/>
          <w:color w:val="000000"/>
          <w:szCs w:val="24"/>
        </w:rPr>
        <w:t>charset</w:t>
      </w:r>
      <w:proofErr w:type="spellEnd"/>
      <w:proofErr w:type="gramEnd"/>
      <w:r w:rsidR="0074741E" w:rsidRPr="00632A40">
        <w:rPr>
          <w:rFonts w:ascii="Calibri" w:eastAsia="Times New Roman" w:hAnsi="Calibri" w:cs="Calibri"/>
          <w:b/>
          <w:color w:val="000000"/>
          <w:szCs w:val="24"/>
        </w:rPr>
        <w:t>=UTF-8</w:t>
      </w:r>
      <w:r w:rsidR="0074741E">
        <w:rPr>
          <w:rFonts w:ascii="Calibri" w:eastAsia="Times New Roman" w:hAnsi="Calibri" w:cs="Calibri"/>
          <w:color w:val="000000"/>
          <w:szCs w:val="24"/>
        </w:rPr>
        <w:t>.</w:t>
      </w:r>
      <w:r w:rsidR="003011B5">
        <w:rPr>
          <w:rFonts w:ascii="Calibri" w:eastAsia="Times New Roman" w:hAnsi="Calibri" w:cs="Calibri"/>
          <w:color w:val="000000"/>
          <w:szCs w:val="24"/>
        </w:rPr>
        <w:t xml:space="preserve"> The resulting spreadsheet contains one row for each series, with only the anonymized values.</w:t>
      </w:r>
    </w:p>
    <w:p w:rsidR="007D390E" w:rsidRDefault="007D390E" w:rsidP="00FF7BA8">
      <w:pPr>
        <w:pStyle w:val="Heading4"/>
      </w:pPr>
      <w:bookmarkStart w:id="33" w:name="_Toc508117152"/>
      <w:r>
        <w:t>Listing the Manifest without PHI as XLSX</w:t>
      </w:r>
      <w:bookmarkEnd w:id="33"/>
    </w:p>
    <w:p w:rsidR="007D390E" w:rsidRDefault="007D390E" w:rsidP="007D390E">
      <w:pPr>
        <w:spacing w:after="0"/>
      </w:pPr>
      <w:r>
        <w:t xml:space="preserve">The wizard can obtain a text string containing the manifest as a spreadsheet in XLSX format by </w:t>
      </w:r>
      <w:r w:rsidRPr="007D390E">
        <w:t xml:space="preserve">an HTTP </w:t>
      </w:r>
      <w:r>
        <w:t>GET</w:t>
      </w:r>
      <w:r w:rsidRPr="007D390E">
        <w:t xml:space="preserve"> </w:t>
      </w:r>
      <w:r>
        <w:t>to:</w:t>
      </w:r>
    </w:p>
    <w:p w:rsidR="007D390E" w:rsidRPr="00032BF3" w:rsidRDefault="007D390E" w:rsidP="007D390E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listExport</w:t>
      </w:r>
      <w:r w:rsidRPr="00032BF3">
        <w:rPr>
          <w:b/>
        </w:rPr>
        <w:t>Manifest</w:t>
      </w:r>
      <w:proofErr w:type="spellEnd"/>
      <w:r>
        <w:rPr>
          <w:b/>
        </w:rPr>
        <w:t>/</w:t>
      </w:r>
      <w:proofErr w:type="spellStart"/>
      <w:r>
        <w:rPr>
          <w:b/>
        </w:rPr>
        <w:t>xlsx</w:t>
      </w:r>
      <w:proofErr w:type="spellEnd"/>
    </w:p>
    <w:p w:rsidR="007D390E" w:rsidRDefault="0033303F" w:rsidP="007D390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response </w:t>
      </w:r>
      <w:r w:rsidR="007D390E">
        <w:rPr>
          <w:rFonts w:ascii="Calibri" w:eastAsia="Times New Roman" w:hAnsi="Calibri" w:cs="Calibri"/>
          <w:color w:val="000000"/>
          <w:szCs w:val="24"/>
        </w:rPr>
        <w:t xml:space="preserve">returns a CSV text response with </w:t>
      </w:r>
      <w:r w:rsidR="007D390E">
        <w:rPr>
          <w:rFonts w:ascii="Calibri" w:eastAsia="Times New Roman" w:hAnsi="Calibri" w:cs="Calibri"/>
          <w:b/>
          <w:color w:val="000000"/>
          <w:szCs w:val="24"/>
        </w:rPr>
        <w:t>Content-</w:t>
      </w:r>
      <w:r w:rsidR="007D390E" w:rsidRPr="007D390E">
        <w:rPr>
          <w:rFonts w:eastAsia="Times New Roman" w:cstheme="minorHAnsi"/>
          <w:b/>
          <w:color w:val="000000"/>
          <w:szCs w:val="24"/>
        </w:rPr>
        <w:t xml:space="preserve">Type: </w:t>
      </w:r>
      <w:r w:rsidR="007D390E" w:rsidRPr="007D390E">
        <w:rPr>
          <w:rFonts w:cstheme="minorHAnsi"/>
          <w:b/>
          <w:color w:val="353833"/>
          <w:szCs w:val="24"/>
          <w:shd w:val="clear" w:color="auto" w:fill="FFFFFF"/>
        </w:rPr>
        <w:t>application/vnd.openxmlformats-officedocument.spreadsheetml.sheet</w:t>
      </w:r>
      <w:r w:rsidR="007D390E">
        <w:rPr>
          <w:rFonts w:ascii="Calibri" w:eastAsia="Times New Roman" w:hAnsi="Calibri" w:cs="Calibri"/>
          <w:color w:val="000000"/>
          <w:szCs w:val="24"/>
        </w:rPr>
        <w:t>. The resulting spreadsheet contains one row for each series, with only the anonymized values.</w:t>
      </w:r>
    </w:p>
    <w:p w:rsidR="00632A40" w:rsidRDefault="00EB6FD2" w:rsidP="00632A40">
      <w:pPr>
        <w:pStyle w:val="Heading3"/>
      </w:pPr>
      <w:bookmarkStart w:id="34" w:name="_Toc508117153"/>
      <w:r>
        <w:t>Exporting the M</w:t>
      </w:r>
      <w:r w:rsidR="00632A40">
        <w:t>anifest</w:t>
      </w:r>
      <w:bookmarkEnd w:id="34"/>
    </w:p>
    <w:p w:rsidR="00632A40" w:rsidRDefault="00632A40" w:rsidP="00632A40">
      <w:pPr>
        <w:spacing w:after="0"/>
      </w:pPr>
      <w:r>
        <w:t xml:space="preserve">The wizard can </w:t>
      </w:r>
      <w:r w:rsidR="00DD57AD">
        <w:t xml:space="preserve">sent the </w:t>
      </w:r>
      <w:r w:rsidR="001958C8">
        <w:t xml:space="preserve">CSV </w:t>
      </w:r>
      <w:r w:rsidR="00DD57AD">
        <w:t xml:space="preserve">manifest </w:t>
      </w:r>
      <w:r w:rsidR="001958C8">
        <w:t xml:space="preserve">without PHI </w:t>
      </w:r>
      <w:r w:rsidR="00DD57AD">
        <w:t>to the principal investigator</w:t>
      </w:r>
      <w:r>
        <w:t xml:space="preserve">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632A40" w:rsidRDefault="00632A40" w:rsidP="00632A40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 w:rsidR="00DD57AD">
        <w:rPr>
          <w:b/>
        </w:rPr>
        <w:t>export</w:t>
      </w:r>
      <w:r w:rsidRPr="00032BF3">
        <w:rPr>
          <w:b/>
        </w:rPr>
        <w:t>Manifest</w:t>
      </w:r>
      <w:proofErr w:type="spellEnd"/>
    </w:p>
    <w:p w:rsidR="00DD57AD" w:rsidRPr="00DD57AD" w:rsidRDefault="00DD57AD" w:rsidP="00DD57AD">
      <w:r w:rsidRPr="009032FD">
        <w:t xml:space="preserve">The servlet returns an XML structure with one element &lt;OK/&gt; or &lt;NOTOK/&gt; to indicate whether the </w:t>
      </w:r>
      <w:r w:rsidR="00C9051A">
        <w:t>transmission</w:t>
      </w:r>
      <w:r>
        <w:t xml:space="preserve"> was</w:t>
      </w:r>
      <w:r w:rsidRPr="009032FD">
        <w:t xml:space="preserve"> successful.</w:t>
      </w:r>
    </w:p>
    <w:p w:rsidR="00137664" w:rsidRDefault="00137664" w:rsidP="001E7685">
      <w:pPr>
        <w:pStyle w:val="Heading2"/>
        <w:rPr>
          <w:rFonts w:eastAsia="Times New Roman"/>
        </w:rPr>
      </w:pPr>
      <w:bookmarkStart w:id="35" w:name="_Toc508117154"/>
      <w:r>
        <w:rPr>
          <w:rFonts w:eastAsia="Times New Roman"/>
        </w:rPr>
        <w:t>Image Functions</w:t>
      </w:r>
      <w:bookmarkEnd w:id="35"/>
    </w:p>
    <w:p w:rsidR="00C51DF8" w:rsidRDefault="00C51DF8" w:rsidP="00C51DF8">
      <w:pPr>
        <w:pStyle w:val="Heading3"/>
      </w:pPr>
      <w:bookmarkStart w:id="36" w:name="_Toc508117155"/>
      <w:r>
        <w:t>Listing the Elements of a DICOM File</w:t>
      </w:r>
      <w:bookmarkEnd w:id="36"/>
    </w:p>
    <w:p w:rsidR="00C51DF8" w:rsidRDefault="00C51DF8" w:rsidP="00C51DF8">
      <w:pPr>
        <w:spacing w:after="0"/>
      </w:pPr>
      <w:r>
        <w:t xml:space="preserve">The wizard can obtain an HTML page containing a table showing the values of the elements in a DICOM file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C51DF8" w:rsidRDefault="00C51DF8" w:rsidP="00C51DF8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listElements</w:t>
      </w:r>
      <w:proofErr w:type="gramStart"/>
      <w:r>
        <w:rPr>
          <w:b/>
        </w:rPr>
        <w:t>?file</w:t>
      </w:r>
      <w:proofErr w:type="spellEnd"/>
      <w:proofErr w:type="gramEnd"/>
      <w:r>
        <w:rPr>
          <w:b/>
        </w:rPr>
        <w:t>=</w:t>
      </w:r>
      <w:proofErr w:type="spellStart"/>
      <w:r>
        <w:rPr>
          <w:b/>
        </w:rPr>
        <w:t>filepath</w:t>
      </w:r>
      <w:proofErr w:type="spellEnd"/>
    </w:p>
    <w:p w:rsidR="007E4EA4" w:rsidRPr="00137664" w:rsidRDefault="007E4EA4" w:rsidP="007E4EA4">
      <w:pPr>
        <w:spacing w:after="0"/>
      </w:pPr>
      <w:r>
        <w:lastRenderedPageBreak/>
        <w:t xml:space="preserve">The servlet returns a JPEG image in the response with </w:t>
      </w:r>
      <w:r w:rsidRPr="00C51DF8">
        <w:rPr>
          <w:b/>
        </w:rPr>
        <w:t>Content-Type: image/jpeg</w:t>
      </w:r>
      <w:r>
        <w:t>. If the servlet cannot find the file, the servlet returns a 404 response code. If the servlet cannot parse the file, the servlet returns a 500 response</w:t>
      </w:r>
      <w:r w:rsidR="00DC37A1">
        <w:t xml:space="preserve"> code</w:t>
      </w:r>
      <w:r w:rsidR="006F2214">
        <w:t xml:space="preserve"> and enters a stack trace in the log</w:t>
      </w:r>
      <w:r>
        <w:t>.</w:t>
      </w:r>
    </w:p>
    <w:p w:rsidR="00C51DF8" w:rsidRDefault="00C51DF8" w:rsidP="00C51DF8">
      <w:pPr>
        <w:pStyle w:val="Heading3"/>
      </w:pPr>
      <w:bookmarkStart w:id="37" w:name="_Toc508117156"/>
      <w:r>
        <w:t>Getting a JPEG Image from a DICOM File</w:t>
      </w:r>
      <w:bookmarkEnd w:id="37"/>
    </w:p>
    <w:p w:rsidR="00C51DF8" w:rsidRDefault="00C51DF8" w:rsidP="00C51DF8">
      <w:pPr>
        <w:spacing w:after="0"/>
      </w:pPr>
      <w:r>
        <w:t xml:space="preserve">The wizard can obtain a browser-viewable image of a DICOM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C51DF8" w:rsidRDefault="00C51DF8" w:rsidP="00C51DF8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getImage</w:t>
      </w:r>
      <w:proofErr w:type="gramStart"/>
      <w:r>
        <w:rPr>
          <w:b/>
        </w:rPr>
        <w:t>?file</w:t>
      </w:r>
      <w:proofErr w:type="spellEnd"/>
      <w:proofErr w:type="gramEnd"/>
      <w:r>
        <w:rPr>
          <w:b/>
        </w:rPr>
        <w:t>=</w:t>
      </w:r>
      <w:proofErr w:type="spellStart"/>
      <w:r>
        <w:rPr>
          <w:b/>
        </w:rPr>
        <w:t>filepath</w:t>
      </w:r>
      <w:proofErr w:type="spellEnd"/>
    </w:p>
    <w:p w:rsidR="00C51DF8" w:rsidRPr="00137664" w:rsidRDefault="00C51DF8" w:rsidP="00C51DF8">
      <w:pPr>
        <w:spacing w:after="0"/>
      </w:pPr>
      <w:r>
        <w:t xml:space="preserve">The servlet returns a JPEG image in the response with </w:t>
      </w:r>
      <w:r w:rsidRPr="00C51DF8">
        <w:rPr>
          <w:b/>
        </w:rPr>
        <w:t>Content-Type: image/jpeg</w:t>
      </w:r>
      <w:r>
        <w:t>. If the servlet cannot find the file, the servlet returns a 404 response code.</w:t>
      </w:r>
      <w:r w:rsidR="007E4EA4">
        <w:t xml:space="preserve"> If the servlet cannot parse the file, the servlet returns a 500 response code and enters a stack trace in the log. If a 500 is received and the log shows a </w:t>
      </w:r>
      <w:r w:rsidR="007E4EA4" w:rsidRPr="007E4EA4">
        <w:rPr>
          <w:b/>
        </w:rPr>
        <w:t xml:space="preserve">No class </w:t>
      </w:r>
      <w:proofErr w:type="spellStart"/>
      <w:r w:rsidR="007E4EA4" w:rsidRPr="007E4EA4">
        <w:rPr>
          <w:b/>
        </w:rPr>
        <w:t>def</w:t>
      </w:r>
      <w:proofErr w:type="spellEnd"/>
      <w:r w:rsidR="007E4EA4" w:rsidRPr="007E4EA4">
        <w:rPr>
          <w:b/>
        </w:rPr>
        <w:t xml:space="preserve"> found</w:t>
      </w:r>
      <w:r w:rsidR="007E4EA4">
        <w:t xml:space="preserve"> error for the </w:t>
      </w:r>
      <w:proofErr w:type="spellStart"/>
      <w:r w:rsidR="007E4EA4">
        <w:t>StreamSegmentMapper</w:t>
      </w:r>
      <w:proofErr w:type="spellEnd"/>
      <w:r w:rsidR="007E4EA4">
        <w:t xml:space="preserve">, it means that either the </w:t>
      </w:r>
      <w:proofErr w:type="spellStart"/>
      <w:r w:rsidR="007E4EA4">
        <w:t>ImageIO</w:t>
      </w:r>
      <w:proofErr w:type="spellEnd"/>
      <w:r w:rsidR="007E4EA4">
        <w:t xml:space="preserve"> Tools have not been installed, or the image has a format is not supported by the </w:t>
      </w:r>
      <w:proofErr w:type="spellStart"/>
      <w:r w:rsidR="007E4EA4">
        <w:t>ImageIO</w:t>
      </w:r>
      <w:proofErr w:type="spellEnd"/>
      <w:r w:rsidR="007E4EA4">
        <w:t xml:space="preserve"> Tools.</w:t>
      </w:r>
    </w:p>
    <w:p w:rsidR="001E7685" w:rsidRDefault="001E7685" w:rsidP="001E7685">
      <w:pPr>
        <w:pStyle w:val="Heading2"/>
        <w:rPr>
          <w:rFonts w:eastAsia="Times New Roman"/>
        </w:rPr>
      </w:pPr>
      <w:bookmarkStart w:id="38" w:name="_Toc508117157"/>
      <w:r>
        <w:rPr>
          <w:rFonts w:eastAsia="Times New Roman"/>
        </w:rPr>
        <w:t>Special Functions</w:t>
      </w:r>
      <w:bookmarkEnd w:id="38"/>
    </w:p>
    <w:p w:rsidR="00EF6C97" w:rsidRDefault="00EF6C97" w:rsidP="00EF6C97">
      <w:pPr>
        <w:pStyle w:val="Heading3"/>
      </w:pPr>
      <w:bookmarkStart w:id="39" w:name="_Toc508117158"/>
      <w:r>
        <w:t>Getting the List of File System Roots on the Server</w:t>
      </w:r>
      <w:bookmarkEnd w:id="39"/>
    </w:p>
    <w:p w:rsidR="00EF6C97" w:rsidRDefault="00EF6C97" w:rsidP="00EF6C97">
      <w:pPr>
        <w:spacing w:after="0"/>
      </w:pPr>
      <w:r>
        <w:t xml:space="preserve">The wizard can obtain an XML structure listing the file system roots on the server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EF6C97" w:rsidRDefault="00EF6C97" w:rsidP="00EF6C97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getFileSystemRoots</w:t>
      </w:r>
      <w:proofErr w:type="spellEnd"/>
    </w:p>
    <w:p w:rsidR="00EF6C97" w:rsidRDefault="00EF6C97" w:rsidP="00737CAB">
      <w:pPr>
        <w:keepNext/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servlet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C0132B" w:rsidRPr="00201C14" w:rsidRDefault="00737CAB" w:rsidP="00737CAB">
      <w:pPr>
        <w:ind w:left="720"/>
        <w:rPr>
          <w:b/>
        </w:rPr>
      </w:pPr>
      <w:r>
        <w:rPr>
          <w:noProof/>
        </w:rPr>
        <w:drawing>
          <wp:inline distT="0" distB="0" distL="0" distR="0" wp14:anchorId="6E07E553" wp14:editId="3FF580FC">
            <wp:extent cx="26670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32B">
        <w:rPr>
          <w:rFonts w:ascii="Courier New" w:hAnsi="Courier New" w:cs="Courier New"/>
          <w:b/>
          <w:sz w:val="20"/>
          <w:szCs w:val="20"/>
        </w:rPr>
        <w:tab/>
      </w:r>
    </w:p>
    <w:p w:rsidR="00201C14" w:rsidRDefault="00201C14" w:rsidP="00201C14">
      <w:pPr>
        <w:pStyle w:val="Heading3"/>
      </w:pPr>
      <w:bookmarkStart w:id="40" w:name="_Toc508117159"/>
      <w:r>
        <w:t>Getting the Available Space on the Server</w:t>
      </w:r>
      <w:bookmarkEnd w:id="40"/>
    </w:p>
    <w:p w:rsidR="00201C14" w:rsidRDefault="00201C14" w:rsidP="00201C14">
      <w:pPr>
        <w:spacing w:after="0"/>
      </w:pPr>
      <w:r>
        <w:t xml:space="preserve">The wizard can </w:t>
      </w:r>
      <w:r w:rsidR="00C9051A">
        <w:t>obtain</w:t>
      </w:r>
      <w:r>
        <w:t xml:space="preserve"> an XML structure indicating the available space on the partition on which the CTP instance is located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201C14" w:rsidRDefault="00201C14" w:rsidP="00201C14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getAvailableSpace</w:t>
      </w:r>
      <w:proofErr w:type="spellEnd"/>
    </w:p>
    <w:p w:rsidR="00201C14" w:rsidRDefault="00201C14" w:rsidP="00201C14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</w:t>
      </w:r>
      <w:r w:rsidR="00C9051A">
        <w:t>servlet</w:t>
      </w:r>
      <w:r>
        <w:t xml:space="preserve">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201C14" w:rsidRDefault="00201C14" w:rsidP="00201C14">
      <w:pPr>
        <w:ind w:firstLine="720"/>
        <w:rPr>
          <w:rFonts w:ascii="Courier New" w:hAnsi="Courier New" w:cs="Courier New"/>
          <w:b/>
          <w:sz w:val="20"/>
          <w:szCs w:val="20"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&lt;space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partition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D:\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available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434932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units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MB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EF6C97" w:rsidRDefault="00EF6C97" w:rsidP="00EF6C97">
      <w:pPr>
        <w:spacing w:after="0"/>
      </w:pPr>
      <w:r>
        <w:t>The wizard can specify the file system root on which to obtain the available space by</w:t>
      </w:r>
      <w:r w:rsidR="00914D6B">
        <w:t xml:space="preserve"> inclu</w:t>
      </w:r>
      <w:r>
        <w:t xml:space="preserve">ding the </w:t>
      </w:r>
      <w:r w:rsidRPr="00EF6C97">
        <w:rPr>
          <w:b/>
        </w:rPr>
        <w:t>root</w:t>
      </w:r>
      <w:r>
        <w:t xml:space="preserve"> query parameter:</w:t>
      </w:r>
    </w:p>
    <w:p w:rsidR="00EF6C97" w:rsidRDefault="00EF6C97" w:rsidP="00EF6C97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getAvailableSpace</w:t>
      </w:r>
      <w:proofErr w:type="gramStart"/>
      <w:r>
        <w:rPr>
          <w:b/>
        </w:rPr>
        <w:t>?root</w:t>
      </w:r>
      <w:proofErr w:type="spellEnd"/>
      <w:proofErr w:type="gramEnd"/>
      <w:r>
        <w:rPr>
          <w:b/>
        </w:rPr>
        <w:t>=...</w:t>
      </w:r>
    </w:p>
    <w:p w:rsidR="00EF6C97" w:rsidRPr="00914D6B" w:rsidRDefault="00C0132B" w:rsidP="00EF6C97">
      <w:pPr>
        <w:spacing w:after="0"/>
      </w:pPr>
      <w:r>
        <w:t>W</w:t>
      </w:r>
      <w:r w:rsidR="00EF6C97">
        <w:t>here</w:t>
      </w:r>
      <w:r>
        <w:t xml:space="preserve"> the value of the </w:t>
      </w:r>
      <w:r w:rsidR="00914D6B" w:rsidRPr="00914D6B">
        <w:rPr>
          <w:b/>
        </w:rPr>
        <w:t>root</w:t>
      </w:r>
      <w:r w:rsidR="00914D6B">
        <w:t xml:space="preserve"> </w:t>
      </w:r>
      <w:r>
        <w:t xml:space="preserve">parameter is a name obtained from the </w:t>
      </w:r>
      <w:proofErr w:type="spellStart"/>
      <w:r w:rsidRPr="00C0132B">
        <w:t>getFileSystemRoots</w:t>
      </w:r>
      <w:proofErr w:type="spellEnd"/>
      <w:r w:rsidRPr="00C0132B">
        <w:t xml:space="preserve"> function</w:t>
      </w:r>
      <w:r w:rsidR="00914D6B">
        <w:t>.</w:t>
      </w:r>
    </w:p>
    <w:p w:rsidR="00D4397C" w:rsidRDefault="00D4397C" w:rsidP="00D4397C">
      <w:pPr>
        <w:pStyle w:val="Heading3"/>
      </w:pPr>
      <w:bookmarkStart w:id="41" w:name="_Toc508117160"/>
      <w:r>
        <w:t>Getting the Export Queue Size</w:t>
      </w:r>
      <w:bookmarkEnd w:id="41"/>
    </w:p>
    <w:p w:rsidR="00D4397C" w:rsidRDefault="00D4397C" w:rsidP="00D4397C">
      <w:pPr>
        <w:spacing w:after="0"/>
      </w:pPr>
      <w:r>
        <w:t xml:space="preserve">The wizard can obtain an XML structure indicating the current size of the export queue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D4397C" w:rsidRDefault="00D4397C" w:rsidP="00D4397C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getExportQueueSize</w:t>
      </w:r>
      <w:proofErr w:type="spellEnd"/>
    </w:p>
    <w:p w:rsidR="00D4397C" w:rsidRDefault="00D4397C" w:rsidP="00D4397C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servlet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D4397C" w:rsidRPr="00201C14" w:rsidRDefault="00D4397C" w:rsidP="00D4397C">
      <w:pPr>
        <w:ind w:firstLine="720"/>
        <w:rPr>
          <w:b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</w:t>
      </w:r>
      <w:r>
        <w:rPr>
          <w:rFonts w:ascii="Courier New" w:hAnsi="Courier New" w:cs="Courier New"/>
          <w:b/>
          <w:sz w:val="20"/>
          <w:szCs w:val="20"/>
        </w:rPr>
        <w:t>queue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>
        <w:rPr>
          <w:rStyle w:val="html-attribute-name"/>
          <w:rFonts w:ascii="Courier New" w:hAnsi="Courier New" w:cs="Courier New"/>
          <w:b/>
          <w:sz w:val="20"/>
          <w:szCs w:val="20"/>
        </w:rPr>
        <w:t>stage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proofErr w:type="spellStart"/>
      <w:r>
        <w:rPr>
          <w:rStyle w:val="html-attribute-value"/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>
        <w:rPr>
          <w:rStyle w:val="html-attribute-name"/>
          <w:rFonts w:ascii="Courier New" w:hAnsi="Courier New" w:cs="Courier New"/>
          <w:b/>
          <w:sz w:val="20"/>
          <w:szCs w:val="20"/>
        </w:rPr>
        <w:t>size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>
        <w:rPr>
          <w:rStyle w:val="html-attribute-value"/>
          <w:rFonts w:ascii="Courier New" w:hAnsi="Courier New" w:cs="Courier New"/>
          <w:b/>
          <w:sz w:val="20"/>
          <w:szCs w:val="20"/>
        </w:rPr>
        <w:t>10</w:t>
      </w:r>
      <w:r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201C14" w:rsidRDefault="00201C14" w:rsidP="00201C14">
      <w:pPr>
        <w:pStyle w:val="Heading3"/>
      </w:pPr>
      <w:bookmarkStart w:id="42" w:name="_Toc508117161"/>
      <w:r>
        <w:lastRenderedPageBreak/>
        <w:t>Getting the URL of the Quarantine Manager Servlet</w:t>
      </w:r>
      <w:bookmarkEnd w:id="42"/>
    </w:p>
    <w:p w:rsidR="00201C14" w:rsidRDefault="00201C14" w:rsidP="00201C14">
      <w:pPr>
        <w:keepNext/>
        <w:keepLines/>
        <w:spacing w:after="0"/>
      </w:pPr>
      <w:r>
        <w:t xml:space="preserve">The wizard can </w:t>
      </w:r>
      <w:r w:rsidR="00C9051A">
        <w:t>obtain</w:t>
      </w:r>
      <w:r>
        <w:t xml:space="preserve"> an XML structure containing the URL of the CTP Quarantine Manager for the </w:t>
      </w:r>
      <w:proofErr w:type="spellStart"/>
      <w:r>
        <w:t>DicomAnonymizer</w:t>
      </w:r>
      <w:proofErr w:type="spellEnd"/>
      <w:r>
        <w:t xml:space="preserve"> quarantine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to </w:t>
      </w:r>
      <w:r>
        <w:t>the URL:</w:t>
      </w:r>
    </w:p>
    <w:p w:rsidR="00201C14" w:rsidRDefault="00201C14" w:rsidP="00201C14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getQuarantineURL</w:t>
      </w:r>
      <w:proofErr w:type="spellEnd"/>
    </w:p>
    <w:p w:rsidR="00201C14" w:rsidRDefault="00201C14" w:rsidP="00201C14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</w:t>
      </w:r>
      <w:r w:rsidR="00C9051A">
        <w:t>servlet</w:t>
      </w:r>
      <w:r>
        <w:t xml:space="preserve">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201C14" w:rsidRDefault="00201C14" w:rsidP="00201C14">
      <w:pPr>
        <w:ind w:firstLine="720"/>
        <w:rPr>
          <w:rFonts w:ascii="Courier New" w:hAnsi="Courier New" w:cs="Courier New"/>
          <w:b/>
          <w:sz w:val="20"/>
          <w:szCs w:val="20"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&lt;quarantine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stage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proofErr w:type="spellStart"/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url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/</w:t>
      </w:r>
      <w:proofErr w:type="spell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quarantines</w:t>
      </w:r>
      <w:proofErr w:type="gram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?p</w:t>
      </w:r>
      <w:proofErr w:type="spellEnd"/>
      <w:proofErr w:type="gramEnd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=1&amp;s=2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BF46EE" w:rsidRDefault="00BF46EE" w:rsidP="00BF46EE">
      <w:pPr>
        <w:pStyle w:val="Heading3"/>
      </w:pPr>
      <w:bookmarkStart w:id="43" w:name="_Toc508117162"/>
      <w:r>
        <w:t xml:space="preserve">Getting a Summary of the </w:t>
      </w:r>
      <w:proofErr w:type="spellStart"/>
      <w:r>
        <w:t>DicomAnonymizer</w:t>
      </w:r>
      <w:proofErr w:type="spellEnd"/>
      <w:r>
        <w:t xml:space="preserve"> Quarantine</w:t>
      </w:r>
      <w:bookmarkEnd w:id="43"/>
    </w:p>
    <w:p w:rsidR="00BF46EE" w:rsidRDefault="00BF46EE" w:rsidP="00BF46EE">
      <w:pPr>
        <w:keepNext/>
        <w:keepLines/>
        <w:spacing w:after="0"/>
      </w:pPr>
      <w:r>
        <w:t xml:space="preserve">The wizard can </w:t>
      </w:r>
      <w:r w:rsidR="00C9051A">
        <w:t>obtain</w:t>
      </w:r>
      <w:r>
        <w:t xml:space="preserve"> an XML structure containing a summary of the objects in the </w:t>
      </w:r>
      <w:proofErr w:type="spellStart"/>
      <w:r>
        <w:t>DicomAnonymizer</w:t>
      </w:r>
      <w:proofErr w:type="spellEnd"/>
      <w:r>
        <w:t xml:space="preserve"> quarantine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to </w:t>
      </w:r>
      <w:r>
        <w:t>the URL:</w:t>
      </w:r>
    </w:p>
    <w:p w:rsidR="00BF46EE" w:rsidRDefault="00BF46EE" w:rsidP="00BF46EE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getQuarantineSummary</w:t>
      </w:r>
      <w:proofErr w:type="spellEnd"/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call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… TBD …</w:t>
      </w:r>
    </w:p>
    <w:p w:rsidR="000C02C0" w:rsidRDefault="000C02C0" w:rsidP="00502FC3">
      <w:pPr>
        <w:pStyle w:val="Heading3"/>
        <w:rPr>
          <w:rFonts w:eastAsia="Times New Roman"/>
        </w:rPr>
      </w:pPr>
      <w:bookmarkStart w:id="44" w:name="_Toc508117163"/>
      <w:r>
        <w:rPr>
          <w:rFonts w:eastAsia="Times New Roman"/>
        </w:rPr>
        <w:t>Shutting Down the Server</w:t>
      </w:r>
      <w:bookmarkEnd w:id="44"/>
    </w:p>
    <w:p w:rsidR="000C02C0" w:rsidRDefault="000C02C0" w:rsidP="00502FC3">
      <w:pPr>
        <w:keepNext/>
        <w:keepLines/>
        <w:spacing w:after="0"/>
      </w:pPr>
      <w:r>
        <w:t xml:space="preserve">The wizard can shut down the CTP server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>:</w:t>
      </w:r>
    </w:p>
    <w:p w:rsidR="000C02C0" w:rsidRDefault="000C02C0" w:rsidP="00502FC3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shutdown</w:t>
      </w:r>
    </w:p>
    <w:p w:rsidR="000C02C0" w:rsidRDefault="00166A00" w:rsidP="000C02C0">
      <w:r>
        <w:t>The</w:t>
      </w:r>
      <w:r w:rsidR="000C02C0">
        <w:t xml:space="preserve"> system returns either a 200 or 403 response code. It fails if the user does not have the </w:t>
      </w:r>
      <w:r w:rsidR="000C02C0">
        <w:rPr>
          <w:b/>
        </w:rPr>
        <w:t>shutdown</w:t>
      </w:r>
      <w:r w:rsidR="000C02C0">
        <w:t xml:space="preserve"> role.</w:t>
      </w:r>
      <w:r w:rsidR="00A21A0C">
        <w:t xml:space="preserve"> This URL accesses the CTP </w:t>
      </w:r>
      <w:proofErr w:type="spellStart"/>
      <w:r w:rsidR="00A21A0C">
        <w:t>ShutdownServlet</w:t>
      </w:r>
      <w:proofErr w:type="spellEnd"/>
      <w:r w:rsidR="00A21A0C">
        <w:t xml:space="preserve"> directly. It returns a web page like this:</w:t>
      </w:r>
    </w:p>
    <w:p w:rsidR="00A21A0C" w:rsidRDefault="00A21A0C" w:rsidP="00A21A0C">
      <w:pPr>
        <w:ind w:firstLine="720"/>
      </w:pPr>
      <w:r>
        <w:rPr>
          <w:noProof/>
        </w:rPr>
        <w:drawing>
          <wp:inline distT="0" distB="0" distL="0" distR="0" wp14:anchorId="486229AD" wp14:editId="78E59B6D">
            <wp:extent cx="3658111" cy="495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tdow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40" w:rsidRPr="00BF46EE" w:rsidRDefault="00632A40" w:rsidP="00632A40">
      <w:pPr>
        <w:pStyle w:val="Heading2"/>
        <w:rPr>
          <w:rFonts w:eastAsia="Times New Roman"/>
        </w:rPr>
      </w:pPr>
      <w:bookmarkStart w:id="45" w:name="_Toc508117164"/>
      <w:r w:rsidRPr="00BF46EE">
        <w:rPr>
          <w:rFonts w:eastAsia="Times New Roman"/>
        </w:rPr>
        <w:t>Testing Functions</w:t>
      </w:r>
      <w:bookmarkEnd w:id="45"/>
    </w:p>
    <w:p w:rsidR="00632A40" w:rsidRDefault="00632A40" w:rsidP="00771128">
      <w:pPr>
        <w:spacing w:after="0"/>
      </w:pPr>
      <w:r>
        <w:t>During testing, it may be convenient to clear all the import/export directories</w:t>
      </w:r>
      <w:r w:rsidR="009F4B72">
        <w:t xml:space="preserve">, the </w:t>
      </w:r>
      <w:proofErr w:type="spellStart"/>
      <w:r w:rsidR="009F4B72">
        <w:t>DicomAnonymizer</w:t>
      </w:r>
      <w:proofErr w:type="spellEnd"/>
      <w:r w:rsidR="009F4B72">
        <w:t xml:space="preserve"> quarantine</w:t>
      </w:r>
      <w:r w:rsidR="002A3F68">
        <w:t>,</w:t>
      </w:r>
      <w:r w:rsidR="00771128">
        <w:t xml:space="preserve"> and the manifest</w:t>
      </w:r>
      <w:r w:rsidR="003629A5">
        <w:t>s</w:t>
      </w:r>
      <w:r w:rsidR="00771128">
        <w:t xml:space="preserve">. This can be done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 the URL</w:t>
      </w:r>
      <w:r w:rsidR="00771128">
        <w:t>:</w:t>
      </w:r>
    </w:p>
    <w:p w:rsidR="00771128" w:rsidRPr="00771128" w:rsidRDefault="00771128" w:rsidP="008C561A">
      <w:pPr>
        <w:spacing w:after="0"/>
        <w:rPr>
          <w:b/>
        </w:rPr>
      </w:pPr>
      <w:r w:rsidRPr="00771128">
        <w:rPr>
          <w:b/>
        </w:rPr>
        <w:tab/>
        <w:t>/Collection/reset</w:t>
      </w:r>
    </w:p>
    <w:p w:rsidR="00632A40" w:rsidRPr="009032FD" w:rsidRDefault="00CB6B12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servlet does all it can and returns </w:t>
      </w:r>
      <w:r w:rsidRPr="009032FD">
        <w:t>an XML structure with one element &lt;OK/&gt;</w:t>
      </w:r>
      <w:r>
        <w:t>. It never returns &lt;NOTOK/&gt;.</w:t>
      </w:r>
    </w:p>
    <w:sectPr w:rsidR="00632A40" w:rsidRPr="009032FD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C78" w:rsidRDefault="00AD1C78" w:rsidP="00993DBE">
      <w:pPr>
        <w:spacing w:after="0"/>
      </w:pPr>
      <w:r>
        <w:separator/>
      </w:r>
    </w:p>
  </w:endnote>
  <w:endnote w:type="continuationSeparator" w:id="0">
    <w:p w:rsidR="00AD1C78" w:rsidRDefault="00AD1C78" w:rsidP="00993D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3E7" w:rsidRDefault="003B63E7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B63E7" w:rsidRDefault="003B63E7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AC0061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3B63E7" w:rsidRDefault="003B63E7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AC0061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3B63E7" w:rsidRDefault="003B63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C78" w:rsidRDefault="00AD1C78" w:rsidP="00993DBE">
      <w:pPr>
        <w:spacing w:after="0"/>
      </w:pPr>
      <w:r>
        <w:separator/>
      </w:r>
    </w:p>
  </w:footnote>
  <w:footnote w:type="continuationSeparator" w:id="0">
    <w:p w:rsidR="00AD1C78" w:rsidRDefault="00AD1C78" w:rsidP="00993D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F0F01"/>
    <w:multiLevelType w:val="hybridMultilevel"/>
    <w:tmpl w:val="617A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07781"/>
    <w:multiLevelType w:val="multilevel"/>
    <w:tmpl w:val="755232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5CE769E"/>
    <w:multiLevelType w:val="hybridMultilevel"/>
    <w:tmpl w:val="A95C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96802"/>
    <w:multiLevelType w:val="hybridMultilevel"/>
    <w:tmpl w:val="CB8C38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FA4712"/>
    <w:multiLevelType w:val="hybridMultilevel"/>
    <w:tmpl w:val="7322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F41C4C"/>
    <w:multiLevelType w:val="hybridMultilevel"/>
    <w:tmpl w:val="0D9C8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397004"/>
    <w:multiLevelType w:val="hybridMultilevel"/>
    <w:tmpl w:val="21F03C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AB27FD"/>
    <w:multiLevelType w:val="hybridMultilevel"/>
    <w:tmpl w:val="617A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D64537"/>
    <w:multiLevelType w:val="hybridMultilevel"/>
    <w:tmpl w:val="C3DC66D8"/>
    <w:lvl w:ilvl="0" w:tplc="D49AA58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BC63E1"/>
    <w:multiLevelType w:val="hybridMultilevel"/>
    <w:tmpl w:val="FBD01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77"/>
    <w:rsid w:val="00021ACB"/>
    <w:rsid w:val="000246B6"/>
    <w:rsid w:val="00032BF3"/>
    <w:rsid w:val="00052924"/>
    <w:rsid w:val="000730D0"/>
    <w:rsid w:val="00075BE0"/>
    <w:rsid w:val="00096D13"/>
    <w:rsid w:val="000A608C"/>
    <w:rsid w:val="000B2CC4"/>
    <w:rsid w:val="000C02C0"/>
    <w:rsid w:val="000C4CB4"/>
    <w:rsid w:val="00110894"/>
    <w:rsid w:val="00121349"/>
    <w:rsid w:val="001320D7"/>
    <w:rsid w:val="00136022"/>
    <w:rsid w:val="00137664"/>
    <w:rsid w:val="001439EE"/>
    <w:rsid w:val="00166A00"/>
    <w:rsid w:val="00170F55"/>
    <w:rsid w:val="00185A40"/>
    <w:rsid w:val="001925F7"/>
    <w:rsid w:val="001958C8"/>
    <w:rsid w:val="001961AD"/>
    <w:rsid w:val="001B7CEF"/>
    <w:rsid w:val="001C29A3"/>
    <w:rsid w:val="001C383A"/>
    <w:rsid w:val="001E7685"/>
    <w:rsid w:val="00201C14"/>
    <w:rsid w:val="00201C6D"/>
    <w:rsid w:val="0022371B"/>
    <w:rsid w:val="00231EAC"/>
    <w:rsid w:val="002330A4"/>
    <w:rsid w:val="002429A8"/>
    <w:rsid w:val="0027156E"/>
    <w:rsid w:val="00286670"/>
    <w:rsid w:val="0029032E"/>
    <w:rsid w:val="00293753"/>
    <w:rsid w:val="00294EA2"/>
    <w:rsid w:val="002A3F68"/>
    <w:rsid w:val="002B1047"/>
    <w:rsid w:val="002B16BB"/>
    <w:rsid w:val="002D181D"/>
    <w:rsid w:val="002E5BFD"/>
    <w:rsid w:val="003011B5"/>
    <w:rsid w:val="0033303F"/>
    <w:rsid w:val="00360519"/>
    <w:rsid w:val="003629A5"/>
    <w:rsid w:val="0039526A"/>
    <w:rsid w:val="003B0340"/>
    <w:rsid w:val="003B63E7"/>
    <w:rsid w:val="003D60A3"/>
    <w:rsid w:val="003E6A89"/>
    <w:rsid w:val="003F2792"/>
    <w:rsid w:val="00404AB1"/>
    <w:rsid w:val="00410758"/>
    <w:rsid w:val="00427A18"/>
    <w:rsid w:val="0043037F"/>
    <w:rsid w:val="00440F92"/>
    <w:rsid w:val="004655BF"/>
    <w:rsid w:val="0047082A"/>
    <w:rsid w:val="00471355"/>
    <w:rsid w:val="004E11E0"/>
    <w:rsid w:val="004F2AB5"/>
    <w:rsid w:val="00502FC3"/>
    <w:rsid w:val="0052520E"/>
    <w:rsid w:val="00532D21"/>
    <w:rsid w:val="005524C7"/>
    <w:rsid w:val="00565310"/>
    <w:rsid w:val="00570CD4"/>
    <w:rsid w:val="005828F2"/>
    <w:rsid w:val="00605863"/>
    <w:rsid w:val="0060751F"/>
    <w:rsid w:val="00632A40"/>
    <w:rsid w:val="00640516"/>
    <w:rsid w:val="006673DD"/>
    <w:rsid w:val="0067398D"/>
    <w:rsid w:val="00682533"/>
    <w:rsid w:val="00696E30"/>
    <w:rsid w:val="006A34C6"/>
    <w:rsid w:val="006A4422"/>
    <w:rsid w:val="006B15A1"/>
    <w:rsid w:val="006C5EA6"/>
    <w:rsid w:val="006D79DB"/>
    <w:rsid w:val="006F2214"/>
    <w:rsid w:val="006F23D4"/>
    <w:rsid w:val="00737CAB"/>
    <w:rsid w:val="0074741E"/>
    <w:rsid w:val="00765146"/>
    <w:rsid w:val="00771128"/>
    <w:rsid w:val="007A5173"/>
    <w:rsid w:val="007C7AA5"/>
    <w:rsid w:val="007D390E"/>
    <w:rsid w:val="007D69A6"/>
    <w:rsid w:val="007E14AA"/>
    <w:rsid w:val="007E4B66"/>
    <w:rsid w:val="007E4EA4"/>
    <w:rsid w:val="007E6907"/>
    <w:rsid w:val="0084556F"/>
    <w:rsid w:val="00863FE5"/>
    <w:rsid w:val="00876E4C"/>
    <w:rsid w:val="008A7EC9"/>
    <w:rsid w:val="008C561A"/>
    <w:rsid w:val="008F4E78"/>
    <w:rsid w:val="00902FAA"/>
    <w:rsid w:val="009032FD"/>
    <w:rsid w:val="0090566A"/>
    <w:rsid w:val="00914D6B"/>
    <w:rsid w:val="00914FE8"/>
    <w:rsid w:val="009271F3"/>
    <w:rsid w:val="009317B0"/>
    <w:rsid w:val="009439EE"/>
    <w:rsid w:val="00957F69"/>
    <w:rsid w:val="0098019E"/>
    <w:rsid w:val="00993DBE"/>
    <w:rsid w:val="009C70E0"/>
    <w:rsid w:val="009D12D2"/>
    <w:rsid w:val="009F4B72"/>
    <w:rsid w:val="009F66EE"/>
    <w:rsid w:val="00A03FF0"/>
    <w:rsid w:val="00A05E82"/>
    <w:rsid w:val="00A17EC0"/>
    <w:rsid w:val="00A21A0C"/>
    <w:rsid w:val="00A23528"/>
    <w:rsid w:val="00A252E4"/>
    <w:rsid w:val="00A3799E"/>
    <w:rsid w:val="00A74CC7"/>
    <w:rsid w:val="00AB4CFE"/>
    <w:rsid w:val="00AB4EB8"/>
    <w:rsid w:val="00AC0061"/>
    <w:rsid w:val="00AD0D5E"/>
    <w:rsid w:val="00AD1C78"/>
    <w:rsid w:val="00AF0971"/>
    <w:rsid w:val="00AF1EDB"/>
    <w:rsid w:val="00B004F4"/>
    <w:rsid w:val="00B0357C"/>
    <w:rsid w:val="00B26E50"/>
    <w:rsid w:val="00B5069E"/>
    <w:rsid w:val="00B53057"/>
    <w:rsid w:val="00B53727"/>
    <w:rsid w:val="00B643B6"/>
    <w:rsid w:val="00B840D5"/>
    <w:rsid w:val="00BA23EA"/>
    <w:rsid w:val="00BD4E9F"/>
    <w:rsid w:val="00BE45DA"/>
    <w:rsid w:val="00BF46EE"/>
    <w:rsid w:val="00BF4749"/>
    <w:rsid w:val="00C0132B"/>
    <w:rsid w:val="00C02478"/>
    <w:rsid w:val="00C33AFE"/>
    <w:rsid w:val="00C51DF8"/>
    <w:rsid w:val="00C72329"/>
    <w:rsid w:val="00C8550D"/>
    <w:rsid w:val="00C9051A"/>
    <w:rsid w:val="00C91EDA"/>
    <w:rsid w:val="00CA1648"/>
    <w:rsid w:val="00CA5CD1"/>
    <w:rsid w:val="00CA7161"/>
    <w:rsid w:val="00CB6B12"/>
    <w:rsid w:val="00CD5166"/>
    <w:rsid w:val="00CE4A39"/>
    <w:rsid w:val="00CF2848"/>
    <w:rsid w:val="00D156AB"/>
    <w:rsid w:val="00D4397C"/>
    <w:rsid w:val="00D460D9"/>
    <w:rsid w:val="00D46395"/>
    <w:rsid w:val="00D70B67"/>
    <w:rsid w:val="00D74CE7"/>
    <w:rsid w:val="00D92FDF"/>
    <w:rsid w:val="00D94F97"/>
    <w:rsid w:val="00DB60E7"/>
    <w:rsid w:val="00DC34D8"/>
    <w:rsid w:val="00DC37A1"/>
    <w:rsid w:val="00DD57AD"/>
    <w:rsid w:val="00DE7A86"/>
    <w:rsid w:val="00E02A9A"/>
    <w:rsid w:val="00E14F98"/>
    <w:rsid w:val="00E15CF1"/>
    <w:rsid w:val="00E33CDD"/>
    <w:rsid w:val="00E46192"/>
    <w:rsid w:val="00E74114"/>
    <w:rsid w:val="00E9710A"/>
    <w:rsid w:val="00EB6FD2"/>
    <w:rsid w:val="00EC51C9"/>
    <w:rsid w:val="00EC6FA7"/>
    <w:rsid w:val="00EF1EEF"/>
    <w:rsid w:val="00EF6C97"/>
    <w:rsid w:val="00F04C19"/>
    <w:rsid w:val="00F2416D"/>
    <w:rsid w:val="00F27C22"/>
    <w:rsid w:val="00F41EEB"/>
    <w:rsid w:val="00F42A53"/>
    <w:rsid w:val="00F42FE1"/>
    <w:rsid w:val="00F604DF"/>
    <w:rsid w:val="00F754DE"/>
    <w:rsid w:val="00FA5C2D"/>
    <w:rsid w:val="00FC0570"/>
    <w:rsid w:val="00FC1377"/>
    <w:rsid w:val="00FE0B41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C14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E82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8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BF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4AA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AA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AA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AA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AA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AA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32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2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BF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14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A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A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3F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03FF0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03F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F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FF0"/>
    <w:pPr>
      <w:spacing w:after="100"/>
      <w:ind w:left="480"/>
    </w:pPr>
  </w:style>
  <w:style w:type="character" w:customStyle="1" w:styleId="html-attribute">
    <w:name w:val="html-attribute"/>
    <w:basedOn w:val="DefaultParagraphFont"/>
    <w:rsid w:val="00201C14"/>
  </w:style>
  <w:style w:type="character" w:customStyle="1" w:styleId="html-attribute-name">
    <w:name w:val="html-attribute-name"/>
    <w:basedOn w:val="DefaultParagraphFont"/>
    <w:rsid w:val="00201C14"/>
  </w:style>
  <w:style w:type="character" w:customStyle="1" w:styleId="html-attribute-value">
    <w:name w:val="html-attribute-value"/>
    <w:basedOn w:val="DefaultParagraphFont"/>
    <w:rsid w:val="00201C14"/>
  </w:style>
  <w:style w:type="paragraph" w:styleId="Header">
    <w:name w:val="header"/>
    <w:basedOn w:val="Normal"/>
    <w:link w:val="Head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93DB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3DBE"/>
    <w:rPr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3B63E7"/>
    <w:pPr>
      <w:spacing w:after="100"/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C14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E82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8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BF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4AA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AA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AA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AA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AA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AA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32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2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BF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14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A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A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3F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03FF0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03F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F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FF0"/>
    <w:pPr>
      <w:spacing w:after="100"/>
      <w:ind w:left="480"/>
    </w:pPr>
  </w:style>
  <w:style w:type="character" w:customStyle="1" w:styleId="html-attribute">
    <w:name w:val="html-attribute"/>
    <w:basedOn w:val="DefaultParagraphFont"/>
    <w:rsid w:val="00201C14"/>
  </w:style>
  <w:style w:type="character" w:customStyle="1" w:styleId="html-attribute-name">
    <w:name w:val="html-attribute-name"/>
    <w:basedOn w:val="DefaultParagraphFont"/>
    <w:rsid w:val="00201C14"/>
  </w:style>
  <w:style w:type="character" w:customStyle="1" w:styleId="html-attribute-value">
    <w:name w:val="html-attribute-value"/>
    <w:basedOn w:val="DefaultParagraphFont"/>
    <w:rsid w:val="00201C14"/>
  </w:style>
  <w:style w:type="paragraph" w:styleId="Header">
    <w:name w:val="header"/>
    <w:basedOn w:val="Normal"/>
    <w:link w:val="Head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93DB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3DBE"/>
    <w:rPr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3B63E7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3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0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1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6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9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0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0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7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9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8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0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BF139-F131-4629-B499-25E05CA4E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1</Pages>
  <Words>4302</Words>
  <Characters>24523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167</cp:revision>
  <cp:lastPrinted>2018-03-06T22:30:00Z</cp:lastPrinted>
  <dcterms:created xsi:type="dcterms:W3CDTF">2017-11-10T02:09:00Z</dcterms:created>
  <dcterms:modified xsi:type="dcterms:W3CDTF">2018-03-06T22:31:00Z</dcterms:modified>
</cp:coreProperties>
</file>