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994FE" w14:textId="7277E2BC" w:rsidR="00C726EE" w:rsidRPr="005A6E6B" w:rsidRDefault="00C726EE" w:rsidP="002D241B">
      <w:pPr>
        <w:jc w:val="center"/>
        <w:rPr>
          <w:rFonts w:ascii="Arial" w:hAnsi="Arial" w:cs="Arial"/>
          <w:b/>
          <w:bCs/>
        </w:rPr>
      </w:pPr>
      <w:r w:rsidRPr="005A6E6B">
        <w:rPr>
          <w:rFonts w:ascii="Arial" w:hAnsi="Arial" w:cs="Arial"/>
          <w:b/>
          <w:bCs/>
        </w:rPr>
        <w:t xml:space="preserve">Procedimiento de </w:t>
      </w:r>
      <w:r w:rsidR="002D241B" w:rsidRPr="005A6E6B">
        <w:rPr>
          <w:rFonts w:ascii="Arial" w:hAnsi="Arial" w:cs="Arial"/>
          <w:b/>
          <w:bCs/>
        </w:rPr>
        <w:t>R</w:t>
      </w:r>
      <w:r w:rsidRPr="005A6E6B">
        <w:rPr>
          <w:rFonts w:ascii="Arial" w:hAnsi="Arial" w:cs="Arial"/>
          <w:b/>
          <w:bCs/>
        </w:rPr>
        <w:t>eplicación</w:t>
      </w:r>
    </w:p>
    <w:p w14:paraId="0BC5A580" w14:textId="475EF3FB" w:rsidR="00C726EE" w:rsidRPr="005A6E6B" w:rsidRDefault="00C726EE" w:rsidP="002D241B">
      <w:pPr>
        <w:spacing w:before="240"/>
        <w:rPr>
          <w:rFonts w:ascii="Arial" w:hAnsi="Arial" w:cs="Arial"/>
          <w:b/>
          <w:bCs/>
          <w:lang w:val="es-PE"/>
        </w:rPr>
      </w:pPr>
      <w:r w:rsidRPr="005A6E6B">
        <w:rPr>
          <w:rFonts w:ascii="Arial" w:hAnsi="Arial" w:cs="Arial"/>
          <w:b/>
          <w:bCs/>
          <w:lang w:val="es-PE"/>
        </w:rPr>
        <w:t>Objetivo</w:t>
      </w:r>
    </w:p>
    <w:p w14:paraId="74971937" w14:textId="33962666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El presente procedimiento describe los pasos necesarios para reproducir la solución de Inteligencia de Negocios desarrollada para la Clínica Veterinaria PETYLAB.</w:t>
      </w:r>
      <w:r w:rsidR="002D241B" w:rsidRPr="005A6E6B">
        <w:rPr>
          <w:rFonts w:ascii="Arial" w:hAnsi="Arial" w:cs="Arial"/>
          <w:lang w:val="es-PE"/>
        </w:rPr>
        <w:t xml:space="preserve"> </w:t>
      </w:r>
      <w:r w:rsidRPr="00C726EE">
        <w:rPr>
          <w:rFonts w:ascii="Arial" w:hAnsi="Arial" w:cs="Arial"/>
          <w:lang w:val="es-PE"/>
        </w:rPr>
        <w:t>Su propósito es permitir que otro usuario pueda instalar, configurar y ejecutar los componentes del proyecto, desde la creación de la base de datos hasta la carga de información y automatización del proceso ETL.</w:t>
      </w:r>
    </w:p>
    <w:p w14:paraId="63AF42D9" w14:textId="77777777" w:rsidR="00C726EE" w:rsidRPr="005A6E6B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 xml:space="preserve">La solución implementa un Data </w:t>
      </w:r>
      <w:proofErr w:type="spellStart"/>
      <w:proofErr w:type="gramStart"/>
      <w:r w:rsidRPr="00C726EE">
        <w:rPr>
          <w:rFonts w:ascii="Arial" w:hAnsi="Arial" w:cs="Arial"/>
          <w:lang w:val="es-PE"/>
        </w:rPr>
        <w:t>Mart</w:t>
      </w:r>
      <w:proofErr w:type="spellEnd"/>
      <w:proofErr w:type="gramEnd"/>
      <w:r w:rsidRPr="00C726EE">
        <w:rPr>
          <w:rFonts w:ascii="Arial" w:hAnsi="Arial" w:cs="Arial"/>
          <w:lang w:val="es-PE"/>
        </w:rPr>
        <w:t xml:space="preserve"> dimensional en Microsoft SQL Server, compuesto por cinco dimensiones y dos tablas de hechos, para el análisis de la demanda de servicios veterinarios y la disponibilidad estimada de atención.</w:t>
      </w:r>
    </w:p>
    <w:p w14:paraId="1611ADA4" w14:textId="2C3A153B" w:rsidR="00724165" w:rsidRPr="005A6E6B" w:rsidRDefault="00724165" w:rsidP="00C726EE">
      <w:pPr>
        <w:rPr>
          <w:rFonts w:ascii="Arial" w:hAnsi="Arial" w:cs="Arial"/>
          <w:b/>
          <w:bCs/>
          <w:lang w:val="es-PE"/>
        </w:rPr>
      </w:pPr>
      <w:r w:rsidRPr="005A6E6B">
        <w:rPr>
          <w:rFonts w:ascii="Arial" w:hAnsi="Arial" w:cs="Arial"/>
          <w:b/>
          <w:bCs/>
        </w:rPr>
        <w:t>Recursos necesarios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724165" w:rsidRPr="00724165" w14:paraId="540CE08A" w14:textId="77777777" w:rsidTr="00724165">
        <w:tc>
          <w:tcPr>
            <w:tcW w:w="2689" w:type="dxa"/>
            <w:hideMark/>
          </w:tcPr>
          <w:p w14:paraId="124AA582" w14:textId="77777777" w:rsidR="00724165" w:rsidRPr="00724165" w:rsidRDefault="00724165" w:rsidP="00724165">
            <w:pPr>
              <w:spacing w:after="160" w:line="259" w:lineRule="auto"/>
              <w:rPr>
                <w:rFonts w:ascii="Arial" w:hAnsi="Arial" w:cs="Arial"/>
                <w:b/>
                <w:bCs/>
                <w:lang w:val="es-PE"/>
              </w:rPr>
            </w:pPr>
            <w:r w:rsidRPr="00724165">
              <w:rPr>
                <w:rFonts w:ascii="Arial" w:hAnsi="Arial" w:cs="Arial"/>
                <w:b/>
                <w:bCs/>
                <w:lang w:val="es-PE"/>
              </w:rPr>
              <w:t>Recurso</w:t>
            </w:r>
          </w:p>
        </w:tc>
        <w:tc>
          <w:tcPr>
            <w:tcW w:w="5805" w:type="dxa"/>
            <w:hideMark/>
          </w:tcPr>
          <w:p w14:paraId="54BC3A13" w14:textId="77777777" w:rsidR="00724165" w:rsidRPr="00724165" w:rsidRDefault="00724165" w:rsidP="00724165">
            <w:pPr>
              <w:spacing w:after="160" w:line="259" w:lineRule="auto"/>
              <w:rPr>
                <w:rFonts w:ascii="Arial" w:hAnsi="Arial" w:cs="Arial"/>
                <w:b/>
                <w:bCs/>
                <w:lang w:val="es-PE"/>
              </w:rPr>
            </w:pPr>
            <w:r w:rsidRPr="00724165">
              <w:rPr>
                <w:rFonts w:ascii="Arial" w:hAnsi="Arial" w:cs="Arial"/>
                <w:b/>
                <w:bCs/>
                <w:lang w:val="es-PE"/>
              </w:rPr>
              <w:t>Enlace o ubicación</w:t>
            </w:r>
          </w:p>
        </w:tc>
      </w:tr>
      <w:tr w:rsidR="00724165" w:rsidRPr="00724165" w14:paraId="4C53BE89" w14:textId="77777777" w:rsidTr="00724165">
        <w:tc>
          <w:tcPr>
            <w:tcW w:w="2689" w:type="dxa"/>
            <w:hideMark/>
          </w:tcPr>
          <w:p w14:paraId="0D0EEEB8" w14:textId="77777777" w:rsidR="00724165" w:rsidRPr="00724165" w:rsidRDefault="00724165" w:rsidP="00724165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724165">
              <w:rPr>
                <w:rFonts w:ascii="Arial" w:hAnsi="Arial" w:cs="Arial"/>
                <w:lang w:val="es-PE"/>
              </w:rPr>
              <w:t>SQL Server Management Studio</w:t>
            </w:r>
          </w:p>
        </w:tc>
        <w:tc>
          <w:tcPr>
            <w:tcW w:w="5805" w:type="dxa"/>
            <w:hideMark/>
          </w:tcPr>
          <w:p w14:paraId="10E8C17E" w14:textId="3CD3612A" w:rsidR="00724165" w:rsidRPr="00724165" w:rsidRDefault="00E62F1C" w:rsidP="00724165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hyperlink r:id="rId8" w:history="1">
              <w:r w:rsidR="00724165" w:rsidRPr="005A6E6B">
                <w:rPr>
                  <w:rStyle w:val="Hipervnculo"/>
                  <w:rFonts w:ascii="Arial" w:hAnsi="Arial" w:cs="Arial"/>
                  <w:lang w:val="es-PE"/>
                </w:rPr>
                <w:t>https://learn.microsoft.com/es-es/ssms/install/install</w:t>
              </w:r>
            </w:hyperlink>
          </w:p>
        </w:tc>
      </w:tr>
      <w:tr w:rsidR="00724165" w:rsidRPr="00724165" w14:paraId="3EB5181B" w14:textId="77777777" w:rsidTr="00724165">
        <w:tc>
          <w:tcPr>
            <w:tcW w:w="2689" w:type="dxa"/>
            <w:hideMark/>
          </w:tcPr>
          <w:p w14:paraId="43C17DB6" w14:textId="77777777" w:rsidR="00724165" w:rsidRPr="00724165" w:rsidRDefault="00724165" w:rsidP="00724165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724165">
              <w:rPr>
                <w:rFonts w:ascii="Arial" w:hAnsi="Arial" w:cs="Arial"/>
                <w:lang w:val="es-PE"/>
              </w:rPr>
              <w:t xml:space="preserve">SQL Server </w:t>
            </w:r>
            <w:proofErr w:type="spellStart"/>
            <w:r w:rsidRPr="00724165">
              <w:rPr>
                <w:rFonts w:ascii="Arial" w:hAnsi="Arial" w:cs="Arial"/>
                <w:lang w:val="es-PE"/>
              </w:rPr>
              <w:t>Developer</w:t>
            </w:r>
            <w:proofErr w:type="spellEnd"/>
          </w:p>
        </w:tc>
        <w:tc>
          <w:tcPr>
            <w:tcW w:w="5805" w:type="dxa"/>
            <w:hideMark/>
          </w:tcPr>
          <w:p w14:paraId="71009731" w14:textId="2218D2A6" w:rsidR="00724165" w:rsidRPr="00724165" w:rsidRDefault="00E62F1C" w:rsidP="00724165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hyperlink r:id="rId9" w:history="1">
              <w:r w:rsidR="00724165" w:rsidRPr="005A6E6B">
                <w:rPr>
                  <w:rStyle w:val="Hipervnculo"/>
                  <w:rFonts w:ascii="Arial" w:hAnsi="Arial" w:cs="Arial"/>
                  <w:lang w:val="es-PE"/>
                </w:rPr>
                <w:t>https://www.microsoft.com/en-us/sql-server/sql-server-downloads</w:t>
              </w:r>
            </w:hyperlink>
          </w:p>
        </w:tc>
      </w:tr>
      <w:tr w:rsidR="00724165" w:rsidRPr="00724165" w14:paraId="155E89D4" w14:textId="77777777" w:rsidTr="00724165">
        <w:tc>
          <w:tcPr>
            <w:tcW w:w="2689" w:type="dxa"/>
            <w:hideMark/>
          </w:tcPr>
          <w:p w14:paraId="446A8D77" w14:textId="77777777" w:rsidR="00724165" w:rsidRPr="00724165" w:rsidRDefault="00724165" w:rsidP="00724165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724165">
              <w:rPr>
                <w:rFonts w:ascii="Arial" w:hAnsi="Arial" w:cs="Arial"/>
                <w:lang w:val="es-PE"/>
              </w:rPr>
              <w:t>Asistente de importación de Excel</w:t>
            </w:r>
          </w:p>
        </w:tc>
        <w:tc>
          <w:tcPr>
            <w:tcW w:w="5805" w:type="dxa"/>
            <w:hideMark/>
          </w:tcPr>
          <w:p w14:paraId="46C1D6E9" w14:textId="28338047" w:rsidR="00724165" w:rsidRPr="00724165" w:rsidRDefault="00E62F1C" w:rsidP="00724165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hyperlink r:id="rId10" w:history="1">
              <w:r w:rsidR="00724165" w:rsidRPr="005A6E6B">
                <w:rPr>
                  <w:rStyle w:val="Hipervnculo"/>
                  <w:rFonts w:ascii="Arial" w:hAnsi="Arial" w:cs="Arial"/>
                  <w:lang w:val="es-PE"/>
                </w:rPr>
                <w:t>https://learn.microsoft.com/es-es/sql/integration-services/import-export-data/start-the-sql-server-import-and-export-wizard?view=sql-server-ver17</w:t>
              </w:r>
            </w:hyperlink>
          </w:p>
        </w:tc>
      </w:tr>
      <w:tr w:rsidR="00724165" w:rsidRPr="00724165" w14:paraId="36615BE5" w14:textId="77777777" w:rsidTr="00724165">
        <w:tc>
          <w:tcPr>
            <w:tcW w:w="2689" w:type="dxa"/>
            <w:hideMark/>
          </w:tcPr>
          <w:p w14:paraId="66DA540B" w14:textId="77777777" w:rsidR="00724165" w:rsidRPr="00724165" w:rsidRDefault="00724165" w:rsidP="00724165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724165">
              <w:rPr>
                <w:rFonts w:ascii="Arial" w:hAnsi="Arial" w:cs="Arial"/>
                <w:lang w:val="es-PE"/>
              </w:rPr>
              <w:t xml:space="preserve">Crear trabajo en SQL Server </w:t>
            </w:r>
            <w:proofErr w:type="spellStart"/>
            <w:r w:rsidRPr="00724165">
              <w:rPr>
                <w:rFonts w:ascii="Arial" w:hAnsi="Arial" w:cs="Arial"/>
                <w:lang w:val="es-PE"/>
              </w:rPr>
              <w:t>Agent</w:t>
            </w:r>
            <w:proofErr w:type="spellEnd"/>
          </w:p>
        </w:tc>
        <w:tc>
          <w:tcPr>
            <w:tcW w:w="5805" w:type="dxa"/>
            <w:hideMark/>
          </w:tcPr>
          <w:p w14:paraId="60D71584" w14:textId="53BA1227" w:rsidR="00724165" w:rsidRPr="00724165" w:rsidRDefault="00E62F1C" w:rsidP="00724165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hyperlink r:id="rId11" w:history="1">
              <w:r w:rsidR="00724165" w:rsidRPr="005A6E6B">
                <w:rPr>
                  <w:rStyle w:val="Hipervnculo"/>
                  <w:rFonts w:ascii="Arial" w:hAnsi="Arial" w:cs="Arial"/>
                  <w:lang w:val="es-PE"/>
                </w:rPr>
                <w:t>https://learn.microsoft.com/en-us/ssms/agent/create-a-job</w:t>
              </w:r>
            </w:hyperlink>
          </w:p>
        </w:tc>
      </w:tr>
      <w:tr w:rsidR="00724165" w:rsidRPr="00724165" w14:paraId="4470157E" w14:textId="77777777" w:rsidTr="00724165">
        <w:tc>
          <w:tcPr>
            <w:tcW w:w="2689" w:type="dxa"/>
            <w:hideMark/>
          </w:tcPr>
          <w:p w14:paraId="500F2C18" w14:textId="77777777" w:rsidR="00724165" w:rsidRPr="00724165" w:rsidRDefault="00724165" w:rsidP="00724165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724165">
              <w:rPr>
                <w:rFonts w:ascii="Arial" w:hAnsi="Arial" w:cs="Arial"/>
                <w:lang w:val="es-PE"/>
              </w:rPr>
              <w:t>Configurar paso T-SQL</w:t>
            </w:r>
          </w:p>
        </w:tc>
        <w:tc>
          <w:tcPr>
            <w:tcW w:w="5805" w:type="dxa"/>
            <w:hideMark/>
          </w:tcPr>
          <w:p w14:paraId="711B6EA1" w14:textId="40CEA0ED" w:rsidR="00724165" w:rsidRPr="00724165" w:rsidRDefault="00E62F1C" w:rsidP="00724165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hyperlink r:id="rId12" w:history="1">
              <w:r w:rsidR="00724165" w:rsidRPr="005A6E6B">
                <w:rPr>
                  <w:rStyle w:val="Hipervnculo"/>
                  <w:rFonts w:ascii="Arial" w:hAnsi="Arial" w:cs="Arial"/>
                  <w:lang w:val="es-PE"/>
                </w:rPr>
                <w:t>https://learn.microsoft.com/en-us/ssms/agent/create-a-transact-sql-job-step</w:t>
              </w:r>
            </w:hyperlink>
          </w:p>
        </w:tc>
      </w:tr>
      <w:tr w:rsidR="00724165" w:rsidRPr="00724165" w14:paraId="777C5BB3" w14:textId="77777777" w:rsidTr="00724165">
        <w:tc>
          <w:tcPr>
            <w:tcW w:w="2689" w:type="dxa"/>
            <w:hideMark/>
          </w:tcPr>
          <w:p w14:paraId="1AF5581F" w14:textId="77777777" w:rsidR="00724165" w:rsidRPr="00724165" w:rsidRDefault="00724165" w:rsidP="00724165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proofErr w:type="spellStart"/>
            <w:r w:rsidRPr="00724165">
              <w:rPr>
                <w:rFonts w:ascii="Arial" w:hAnsi="Arial" w:cs="Arial"/>
                <w:lang w:val="es-PE"/>
              </w:rPr>
              <w:t>Power</w:t>
            </w:r>
            <w:proofErr w:type="spellEnd"/>
            <w:r w:rsidRPr="00724165">
              <w:rPr>
                <w:rFonts w:ascii="Arial" w:hAnsi="Arial" w:cs="Arial"/>
                <w:lang w:val="es-PE"/>
              </w:rPr>
              <w:t xml:space="preserve"> BI Desktop</w:t>
            </w:r>
          </w:p>
        </w:tc>
        <w:tc>
          <w:tcPr>
            <w:tcW w:w="5805" w:type="dxa"/>
            <w:hideMark/>
          </w:tcPr>
          <w:p w14:paraId="51424C77" w14:textId="144494D2" w:rsidR="00724165" w:rsidRPr="00724165" w:rsidRDefault="00E62F1C" w:rsidP="00724165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hyperlink r:id="rId13" w:history="1">
              <w:r w:rsidR="00724165" w:rsidRPr="005A6E6B">
                <w:rPr>
                  <w:rStyle w:val="Hipervnculo"/>
                  <w:rFonts w:ascii="Arial" w:hAnsi="Arial" w:cs="Arial"/>
                  <w:lang w:val="es-PE"/>
                </w:rPr>
                <w:t>https://www.microsoft.com/en-us/power-platform/products/power-bi/desktop</w:t>
              </w:r>
            </w:hyperlink>
          </w:p>
        </w:tc>
      </w:tr>
    </w:tbl>
    <w:p w14:paraId="55A46003" w14:textId="003521AB" w:rsidR="00C726EE" w:rsidRPr="005A6E6B" w:rsidRDefault="00C726EE" w:rsidP="002D241B">
      <w:pPr>
        <w:spacing w:before="240"/>
        <w:rPr>
          <w:rFonts w:ascii="Arial" w:hAnsi="Arial" w:cs="Arial"/>
          <w:b/>
          <w:bCs/>
          <w:lang w:val="es-PE"/>
        </w:rPr>
      </w:pPr>
      <w:r w:rsidRPr="005A6E6B">
        <w:rPr>
          <w:rFonts w:ascii="Arial" w:hAnsi="Arial" w:cs="Arial"/>
          <w:b/>
          <w:bCs/>
          <w:lang w:val="es-PE"/>
        </w:rPr>
        <w:t>Requisitos de software</w:t>
      </w:r>
    </w:p>
    <w:p w14:paraId="1E04437C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Para replicar la solución se requiere disponer de los siguientes componentes: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9"/>
        <w:gridCol w:w="3008"/>
        <w:gridCol w:w="3037"/>
      </w:tblGrid>
      <w:tr w:rsidR="00C726EE" w:rsidRPr="005A6E6B" w14:paraId="7FADF911" w14:textId="77777777" w:rsidTr="00C726EE">
        <w:tc>
          <w:tcPr>
            <w:tcW w:w="0" w:type="auto"/>
            <w:hideMark/>
          </w:tcPr>
          <w:p w14:paraId="249DB135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b/>
                <w:bCs/>
                <w:lang w:val="es-PE"/>
              </w:rPr>
            </w:pPr>
            <w:r w:rsidRPr="00C726EE">
              <w:rPr>
                <w:rFonts w:ascii="Arial" w:hAnsi="Arial" w:cs="Arial"/>
                <w:b/>
                <w:bCs/>
                <w:lang w:val="es-PE"/>
              </w:rPr>
              <w:t>Componente</w:t>
            </w:r>
          </w:p>
        </w:tc>
        <w:tc>
          <w:tcPr>
            <w:tcW w:w="0" w:type="auto"/>
            <w:hideMark/>
          </w:tcPr>
          <w:p w14:paraId="50A40AD4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b/>
                <w:bCs/>
                <w:lang w:val="es-PE"/>
              </w:rPr>
            </w:pPr>
            <w:r w:rsidRPr="00C726EE">
              <w:rPr>
                <w:rFonts w:ascii="Arial" w:hAnsi="Arial" w:cs="Arial"/>
                <w:b/>
                <w:bCs/>
                <w:lang w:val="es-PE"/>
              </w:rPr>
              <w:t>Versión o especificación</w:t>
            </w:r>
          </w:p>
        </w:tc>
        <w:tc>
          <w:tcPr>
            <w:tcW w:w="0" w:type="auto"/>
            <w:hideMark/>
          </w:tcPr>
          <w:p w14:paraId="40405948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b/>
                <w:bCs/>
                <w:lang w:val="es-PE"/>
              </w:rPr>
            </w:pPr>
            <w:r w:rsidRPr="00C726EE">
              <w:rPr>
                <w:rFonts w:ascii="Arial" w:hAnsi="Arial" w:cs="Arial"/>
                <w:b/>
                <w:bCs/>
                <w:lang w:val="es-PE"/>
              </w:rPr>
              <w:t>Función</w:t>
            </w:r>
          </w:p>
        </w:tc>
      </w:tr>
      <w:tr w:rsidR="00C726EE" w:rsidRPr="005A6E6B" w14:paraId="58D27124" w14:textId="77777777" w:rsidTr="00C726EE">
        <w:tc>
          <w:tcPr>
            <w:tcW w:w="0" w:type="auto"/>
            <w:hideMark/>
          </w:tcPr>
          <w:p w14:paraId="5039002E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Microsoft SQL Server</w:t>
            </w:r>
          </w:p>
        </w:tc>
        <w:tc>
          <w:tcPr>
            <w:tcW w:w="0" w:type="auto"/>
            <w:hideMark/>
          </w:tcPr>
          <w:p w14:paraId="35C8BA0E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 xml:space="preserve">Enterprise </w:t>
            </w:r>
            <w:proofErr w:type="spellStart"/>
            <w:r w:rsidRPr="00C726EE">
              <w:rPr>
                <w:rFonts w:ascii="Arial" w:hAnsi="Arial" w:cs="Arial"/>
                <w:lang w:val="es-PE"/>
              </w:rPr>
              <w:t>Developer</w:t>
            </w:r>
            <w:proofErr w:type="spellEnd"/>
            <w:r w:rsidRPr="00C726EE">
              <w:rPr>
                <w:rFonts w:ascii="Arial" w:hAnsi="Arial" w:cs="Arial"/>
                <w:lang w:val="es-PE"/>
              </w:rPr>
              <w:t xml:space="preserve"> </w:t>
            </w:r>
            <w:proofErr w:type="spellStart"/>
            <w:r w:rsidRPr="00C726EE">
              <w:rPr>
                <w:rFonts w:ascii="Arial" w:hAnsi="Arial" w:cs="Arial"/>
                <w:lang w:val="es-PE"/>
              </w:rPr>
              <w:t>Edition</w:t>
            </w:r>
            <w:proofErr w:type="spellEnd"/>
            <w:r w:rsidRPr="00C726EE">
              <w:rPr>
                <w:rFonts w:ascii="Arial" w:hAnsi="Arial" w:cs="Arial"/>
                <w:lang w:val="es-PE"/>
              </w:rPr>
              <w:t>, versión 17.0.1000.7, utilizada en el proyecto</w:t>
            </w:r>
          </w:p>
        </w:tc>
        <w:tc>
          <w:tcPr>
            <w:tcW w:w="0" w:type="auto"/>
            <w:hideMark/>
          </w:tcPr>
          <w:p w14:paraId="709680A7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Motor de base de datos</w:t>
            </w:r>
          </w:p>
        </w:tc>
      </w:tr>
      <w:tr w:rsidR="00C726EE" w:rsidRPr="005A6E6B" w14:paraId="0CF07AF4" w14:textId="77777777" w:rsidTr="00C726EE">
        <w:tc>
          <w:tcPr>
            <w:tcW w:w="0" w:type="auto"/>
            <w:hideMark/>
          </w:tcPr>
          <w:p w14:paraId="1C4B5044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SQL Server Management Studio (SSMS)</w:t>
            </w:r>
          </w:p>
        </w:tc>
        <w:tc>
          <w:tcPr>
            <w:tcW w:w="0" w:type="auto"/>
            <w:hideMark/>
          </w:tcPr>
          <w:p w14:paraId="1053008C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Versión compatible con la instancia instalada</w:t>
            </w:r>
          </w:p>
        </w:tc>
        <w:tc>
          <w:tcPr>
            <w:tcW w:w="0" w:type="auto"/>
            <w:hideMark/>
          </w:tcPr>
          <w:p w14:paraId="5B48A50B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Administración y ejecución de scripts</w:t>
            </w:r>
          </w:p>
        </w:tc>
      </w:tr>
      <w:tr w:rsidR="00C726EE" w:rsidRPr="005A6E6B" w14:paraId="029825BB" w14:textId="77777777" w:rsidTr="00C726EE">
        <w:tc>
          <w:tcPr>
            <w:tcW w:w="0" w:type="auto"/>
            <w:hideMark/>
          </w:tcPr>
          <w:p w14:paraId="00A9A1F6" w14:textId="15CEAF69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5A6E6B">
              <w:rPr>
                <w:rFonts w:ascii="Arial" w:hAnsi="Arial" w:cs="Arial"/>
                <w:lang w:val="es-PE"/>
              </w:rPr>
              <w:t>Asistente de Importación y Exportación de SQL Server</w:t>
            </w:r>
          </w:p>
        </w:tc>
        <w:tc>
          <w:tcPr>
            <w:tcW w:w="0" w:type="auto"/>
            <w:hideMark/>
          </w:tcPr>
          <w:p w14:paraId="06B6FA24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Componente compatible con SQL Server</w:t>
            </w:r>
          </w:p>
        </w:tc>
        <w:tc>
          <w:tcPr>
            <w:tcW w:w="0" w:type="auto"/>
            <w:hideMark/>
          </w:tcPr>
          <w:p w14:paraId="34A6EB28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Importación de datos desde Excel</w:t>
            </w:r>
          </w:p>
        </w:tc>
      </w:tr>
      <w:tr w:rsidR="00C726EE" w:rsidRPr="005A6E6B" w14:paraId="6ABD1531" w14:textId="77777777" w:rsidTr="00C726EE">
        <w:tc>
          <w:tcPr>
            <w:tcW w:w="0" w:type="auto"/>
            <w:hideMark/>
          </w:tcPr>
          <w:p w14:paraId="21EC17A4" w14:textId="2E843CBF" w:rsidR="002D241B" w:rsidRPr="00C726EE" w:rsidRDefault="002D241B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5A6E6B">
              <w:rPr>
                <w:rFonts w:ascii="Arial" w:hAnsi="Arial" w:cs="Arial"/>
                <w:lang w:val="es-PE"/>
              </w:rPr>
              <w:lastRenderedPageBreak/>
              <w:t xml:space="preserve">Agente </w:t>
            </w:r>
            <w:r w:rsidR="00C726EE" w:rsidRPr="00C726EE">
              <w:rPr>
                <w:rFonts w:ascii="Arial" w:hAnsi="Arial" w:cs="Arial"/>
                <w:lang w:val="es-PE"/>
              </w:rPr>
              <w:t>SQL Serv</w:t>
            </w:r>
            <w:r w:rsidRPr="005A6E6B">
              <w:rPr>
                <w:rFonts w:ascii="Arial" w:hAnsi="Arial" w:cs="Arial"/>
                <w:lang w:val="es-PE"/>
              </w:rPr>
              <w:t>er</w:t>
            </w:r>
          </w:p>
        </w:tc>
        <w:tc>
          <w:tcPr>
            <w:tcW w:w="0" w:type="auto"/>
            <w:hideMark/>
          </w:tcPr>
          <w:p w14:paraId="7953C036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Servicio incluido en la edición utilizada</w:t>
            </w:r>
          </w:p>
        </w:tc>
        <w:tc>
          <w:tcPr>
            <w:tcW w:w="0" w:type="auto"/>
            <w:hideMark/>
          </w:tcPr>
          <w:p w14:paraId="1D01D7B6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Automatización de la ejecución ETL</w:t>
            </w:r>
          </w:p>
        </w:tc>
      </w:tr>
      <w:tr w:rsidR="00C726EE" w:rsidRPr="005A6E6B" w14:paraId="2C04E19E" w14:textId="77777777" w:rsidTr="00C726EE">
        <w:tc>
          <w:tcPr>
            <w:tcW w:w="0" w:type="auto"/>
            <w:hideMark/>
          </w:tcPr>
          <w:p w14:paraId="72E2DBDA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Microsoft Excel</w:t>
            </w:r>
          </w:p>
        </w:tc>
        <w:tc>
          <w:tcPr>
            <w:tcW w:w="0" w:type="auto"/>
            <w:hideMark/>
          </w:tcPr>
          <w:p w14:paraId="04193F59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Aplicación compatible con archivos XLSX</w:t>
            </w:r>
          </w:p>
        </w:tc>
        <w:tc>
          <w:tcPr>
            <w:tcW w:w="0" w:type="auto"/>
            <w:hideMark/>
          </w:tcPr>
          <w:p w14:paraId="579FE444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Consulta del conjunto de datos</w:t>
            </w:r>
          </w:p>
        </w:tc>
      </w:tr>
      <w:tr w:rsidR="00C726EE" w:rsidRPr="005A6E6B" w14:paraId="347A694F" w14:textId="77777777" w:rsidTr="00C726EE">
        <w:tc>
          <w:tcPr>
            <w:tcW w:w="0" w:type="auto"/>
            <w:hideMark/>
          </w:tcPr>
          <w:p w14:paraId="525026DD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 xml:space="preserve">Microsoft </w:t>
            </w:r>
            <w:proofErr w:type="spellStart"/>
            <w:r w:rsidRPr="00C726EE">
              <w:rPr>
                <w:rFonts w:ascii="Arial" w:hAnsi="Arial" w:cs="Arial"/>
                <w:lang w:val="es-PE"/>
              </w:rPr>
              <w:t>Power</w:t>
            </w:r>
            <w:proofErr w:type="spellEnd"/>
            <w:r w:rsidRPr="00C726EE">
              <w:rPr>
                <w:rFonts w:ascii="Arial" w:hAnsi="Arial" w:cs="Arial"/>
                <w:lang w:val="es-PE"/>
              </w:rPr>
              <w:t xml:space="preserve"> BI Desktop</w:t>
            </w:r>
          </w:p>
        </w:tc>
        <w:tc>
          <w:tcPr>
            <w:tcW w:w="0" w:type="auto"/>
            <w:hideMark/>
          </w:tcPr>
          <w:p w14:paraId="67EFDC87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Versión compatible con SQL Server</w:t>
            </w:r>
          </w:p>
        </w:tc>
        <w:tc>
          <w:tcPr>
            <w:tcW w:w="0" w:type="auto"/>
            <w:hideMark/>
          </w:tcPr>
          <w:p w14:paraId="77EC04A0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Elaboración y visualización de reportes, cuando estos estén implementados</w:t>
            </w:r>
          </w:p>
        </w:tc>
      </w:tr>
    </w:tbl>
    <w:p w14:paraId="393715B7" w14:textId="01588B80" w:rsidR="00C726EE" w:rsidRPr="00C726EE" w:rsidRDefault="00C726EE" w:rsidP="00724165">
      <w:pPr>
        <w:spacing w:before="240"/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Se requiere una instancia de SQL Server operativa, permisos suficientes para crear bases de datos y objetos SQL, y acceso a los archivos del proyecto.</w:t>
      </w:r>
    </w:p>
    <w:p w14:paraId="05A77A28" w14:textId="6D321C31" w:rsidR="00C726EE" w:rsidRPr="005A6E6B" w:rsidRDefault="00C726EE" w:rsidP="00724165">
      <w:pPr>
        <w:spacing w:before="240"/>
        <w:rPr>
          <w:rFonts w:ascii="Arial" w:hAnsi="Arial" w:cs="Arial"/>
          <w:b/>
          <w:bCs/>
          <w:lang w:val="es-PE"/>
        </w:rPr>
      </w:pPr>
      <w:r w:rsidRPr="005A6E6B">
        <w:rPr>
          <w:rFonts w:ascii="Arial" w:hAnsi="Arial" w:cs="Arial"/>
          <w:b/>
          <w:bCs/>
          <w:lang w:val="es-PE"/>
        </w:rPr>
        <w:t>Archivos necesarios</w:t>
      </w:r>
    </w:p>
    <w:p w14:paraId="050605A9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Para ejecutar la replicación deberán proporcionarse los siguientes archivos: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48"/>
        <w:gridCol w:w="4846"/>
      </w:tblGrid>
      <w:tr w:rsidR="00C726EE" w:rsidRPr="00C726EE" w14:paraId="50A1C419" w14:textId="77777777" w:rsidTr="00C726EE">
        <w:tc>
          <w:tcPr>
            <w:tcW w:w="0" w:type="auto"/>
            <w:hideMark/>
          </w:tcPr>
          <w:p w14:paraId="5313CF8D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b/>
                <w:bCs/>
                <w:lang w:val="es-PE"/>
              </w:rPr>
            </w:pPr>
            <w:r w:rsidRPr="00C726EE">
              <w:rPr>
                <w:rFonts w:ascii="Arial" w:hAnsi="Arial" w:cs="Arial"/>
                <w:b/>
                <w:bCs/>
                <w:lang w:val="es-PE"/>
              </w:rPr>
              <w:t>Archivo o componente</w:t>
            </w:r>
          </w:p>
        </w:tc>
        <w:tc>
          <w:tcPr>
            <w:tcW w:w="0" w:type="auto"/>
            <w:hideMark/>
          </w:tcPr>
          <w:p w14:paraId="3A0E460A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b/>
                <w:bCs/>
                <w:lang w:val="es-PE"/>
              </w:rPr>
            </w:pPr>
            <w:r w:rsidRPr="00C726EE">
              <w:rPr>
                <w:rFonts w:ascii="Arial" w:hAnsi="Arial" w:cs="Arial"/>
                <w:b/>
                <w:bCs/>
                <w:lang w:val="es-PE"/>
              </w:rPr>
              <w:t>Descripción</w:t>
            </w:r>
          </w:p>
        </w:tc>
      </w:tr>
      <w:tr w:rsidR="00C726EE" w:rsidRPr="00C726EE" w14:paraId="4D7D8FD7" w14:textId="77777777" w:rsidTr="00C726EE">
        <w:tc>
          <w:tcPr>
            <w:tcW w:w="0" w:type="auto"/>
            <w:hideMark/>
          </w:tcPr>
          <w:p w14:paraId="68ECE472" w14:textId="34F8469F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proofErr w:type="spellStart"/>
            <w:r w:rsidRPr="00C726EE">
              <w:rPr>
                <w:rFonts w:ascii="Arial" w:hAnsi="Arial" w:cs="Arial"/>
                <w:lang w:val="es-PE"/>
              </w:rPr>
              <w:t>PetyLab_BI_OLAP</w:t>
            </w:r>
            <w:proofErr w:type="spellEnd"/>
            <w:r w:rsidR="002D241B" w:rsidRPr="00C726EE">
              <w:rPr>
                <w:rFonts w:ascii="Arial" w:hAnsi="Arial" w:cs="Arial"/>
                <w:lang w:val="es-PE"/>
              </w:rPr>
              <w:t>(V.1)</w:t>
            </w:r>
            <w:r w:rsidRPr="00C726EE">
              <w:rPr>
                <w:rFonts w:ascii="Arial" w:hAnsi="Arial" w:cs="Arial"/>
                <w:lang w:val="es-PE"/>
              </w:rPr>
              <w:t>.</w:t>
            </w:r>
            <w:proofErr w:type="spellStart"/>
            <w:r w:rsidRPr="00C726EE">
              <w:rPr>
                <w:rFonts w:ascii="Arial" w:hAnsi="Arial" w:cs="Arial"/>
                <w:lang w:val="es-PE"/>
              </w:rPr>
              <w:t>sql</w:t>
            </w:r>
            <w:proofErr w:type="spellEnd"/>
          </w:p>
        </w:tc>
        <w:tc>
          <w:tcPr>
            <w:tcW w:w="0" w:type="auto"/>
            <w:hideMark/>
          </w:tcPr>
          <w:p w14:paraId="6304E2CC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Script de creación de la base de datos, dimensiones y tablas de hechos</w:t>
            </w:r>
          </w:p>
        </w:tc>
      </w:tr>
      <w:tr w:rsidR="00C726EE" w:rsidRPr="00C726EE" w14:paraId="68E90C1C" w14:textId="77777777" w:rsidTr="00C726EE">
        <w:tc>
          <w:tcPr>
            <w:tcW w:w="0" w:type="auto"/>
            <w:hideMark/>
          </w:tcPr>
          <w:p w14:paraId="6503FBE0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Excel corregido de PETYLAB</w:t>
            </w:r>
          </w:p>
        </w:tc>
        <w:tc>
          <w:tcPr>
            <w:tcW w:w="0" w:type="auto"/>
            <w:hideMark/>
          </w:tcPr>
          <w:p w14:paraId="64E2B93B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Fuente de datos con las hojas STG_REGISTRO, STG_SERVICIO, STG_ESTADO y STG_CAPACIDAD</w:t>
            </w:r>
          </w:p>
        </w:tc>
      </w:tr>
      <w:tr w:rsidR="00C726EE" w:rsidRPr="00C726EE" w14:paraId="6BDCA15D" w14:textId="77777777" w:rsidTr="00C726EE">
        <w:tc>
          <w:tcPr>
            <w:tcW w:w="0" w:type="auto"/>
            <w:hideMark/>
          </w:tcPr>
          <w:p w14:paraId="4F827BCB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proofErr w:type="spellStart"/>
            <w:r w:rsidRPr="00C726EE">
              <w:rPr>
                <w:rFonts w:ascii="Arial" w:hAnsi="Arial" w:cs="Arial"/>
                <w:lang w:val="es-PE"/>
              </w:rPr>
              <w:t>PetyLab_</w:t>
            </w:r>
            <w:proofErr w:type="gramStart"/>
            <w:r w:rsidRPr="00C726EE">
              <w:rPr>
                <w:rFonts w:ascii="Arial" w:hAnsi="Arial" w:cs="Arial"/>
                <w:lang w:val="es-PE"/>
              </w:rPr>
              <w:t>ETL</w:t>
            </w:r>
            <w:proofErr w:type="spellEnd"/>
            <w:r w:rsidRPr="00C726EE">
              <w:rPr>
                <w:rFonts w:ascii="Arial" w:hAnsi="Arial" w:cs="Arial"/>
                <w:lang w:val="es-PE"/>
              </w:rPr>
              <w:t>(</w:t>
            </w:r>
            <w:proofErr w:type="gramEnd"/>
            <w:r w:rsidRPr="00C726EE">
              <w:rPr>
                <w:rFonts w:ascii="Arial" w:hAnsi="Arial" w:cs="Arial"/>
                <w:lang w:val="es-PE"/>
              </w:rPr>
              <w:t>V.1) - copia.txt</w:t>
            </w:r>
          </w:p>
        </w:tc>
        <w:tc>
          <w:tcPr>
            <w:tcW w:w="0" w:type="auto"/>
            <w:hideMark/>
          </w:tcPr>
          <w:p w14:paraId="5BD3EA9E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Script ETL utilizado como base para implementar el procedimiento almacenado</w:t>
            </w:r>
          </w:p>
        </w:tc>
      </w:tr>
      <w:tr w:rsidR="00C726EE" w:rsidRPr="00C726EE" w14:paraId="5BF77315" w14:textId="77777777" w:rsidTr="00C726EE">
        <w:tc>
          <w:tcPr>
            <w:tcW w:w="0" w:type="auto"/>
            <w:hideMark/>
          </w:tcPr>
          <w:p w14:paraId="0A275131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 xml:space="preserve">Script de creación de </w:t>
            </w:r>
            <w:proofErr w:type="spellStart"/>
            <w:proofErr w:type="gramStart"/>
            <w:r w:rsidRPr="00C726EE">
              <w:rPr>
                <w:rFonts w:ascii="Arial" w:hAnsi="Arial" w:cs="Arial"/>
                <w:lang w:val="es-PE"/>
              </w:rPr>
              <w:t>dbo.sp</w:t>
            </w:r>
            <w:proofErr w:type="gramEnd"/>
            <w:r w:rsidRPr="00C726EE">
              <w:rPr>
                <w:rFonts w:ascii="Arial" w:hAnsi="Arial" w:cs="Arial"/>
                <w:lang w:val="es-PE"/>
              </w:rPr>
              <w:t>_Cargar_PetyLab_BI</w:t>
            </w:r>
            <w:proofErr w:type="spellEnd"/>
          </w:p>
        </w:tc>
        <w:tc>
          <w:tcPr>
            <w:tcW w:w="0" w:type="auto"/>
            <w:hideMark/>
          </w:tcPr>
          <w:p w14:paraId="21628790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Procedimiento almacenado que ejecuta el ETL</w:t>
            </w:r>
          </w:p>
        </w:tc>
      </w:tr>
      <w:tr w:rsidR="00C726EE" w:rsidRPr="00C726EE" w14:paraId="1CA8B0F1" w14:textId="77777777" w:rsidTr="00C726EE">
        <w:tc>
          <w:tcPr>
            <w:tcW w:w="0" w:type="auto"/>
            <w:hideMark/>
          </w:tcPr>
          <w:p w14:paraId="3F06C951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JOB_ETL_PETYLAB</w:t>
            </w:r>
          </w:p>
        </w:tc>
        <w:tc>
          <w:tcPr>
            <w:tcW w:w="0" w:type="auto"/>
            <w:hideMark/>
          </w:tcPr>
          <w:p w14:paraId="0265F65B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 xml:space="preserve">Trabajo configurado en SQL Server </w:t>
            </w:r>
            <w:proofErr w:type="spellStart"/>
            <w:r w:rsidRPr="00C726EE">
              <w:rPr>
                <w:rFonts w:ascii="Arial" w:hAnsi="Arial" w:cs="Arial"/>
                <w:lang w:val="es-PE"/>
              </w:rPr>
              <w:t>Agent</w:t>
            </w:r>
            <w:proofErr w:type="spellEnd"/>
            <w:r w:rsidRPr="00C726EE">
              <w:rPr>
                <w:rFonts w:ascii="Arial" w:hAnsi="Arial" w:cs="Arial"/>
                <w:lang w:val="es-PE"/>
              </w:rPr>
              <w:t>, que deberá recrearse en la instancia de destino</w:t>
            </w:r>
          </w:p>
        </w:tc>
      </w:tr>
      <w:tr w:rsidR="00C726EE" w:rsidRPr="00C726EE" w14:paraId="509238D7" w14:textId="77777777" w:rsidTr="00C726EE">
        <w:tc>
          <w:tcPr>
            <w:tcW w:w="0" w:type="auto"/>
            <w:hideMark/>
          </w:tcPr>
          <w:p w14:paraId="0E98C3A8" w14:textId="0CC7001E" w:rsidR="00C726EE" w:rsidRPr="00C726EE" w:rsidRDefault="005B2E6B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DASHBOARD PETYLAB</w:t>
            </w:r>
          </w:p>
        </w:tc>
        <w:tc>
          <w:tcPr>
            <w:tcW w:w="0" w:type="auto"/>
            <w:hideMark/>
          </w:tcPr>
          <w:p w14:paraId="1596ADB2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 xml:space="preserve">Reportes e indicadores vinculados al Data </w:t>
            </w:r>
            <w:proofErr w:type="spellStart"/>
            <w:proofErr w:type="gramStart"/>
            <w:r w:rsidRPr="00C726EE">
              <w:rPr>
                <w:rFonts w:ascii="Arial" w:hAnsi="Arial" w:cs="Arial"/>
                <w:lang w:val="es-PE"/>
              </w:rPr>
              <w:t>Mart</w:t>
            </w:r>
            <w:proofErr w:type="spellEnd"/>
            <w:proofErr w:type="gramEnd"/>
          </w:p>
        </w:tc>
      </w:tr>
    </w:tbl>
    <w:p w14:paraId="149B6C45" w14:textId="77777777" w:rsidR="00C726EE" w:rsidRPr="00C726EE" w:rsidRDefault="00C726EE" w:rsidP="00C726EE">
      <w:pPr>
        <w:spacing w:before="240"/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Se recomienda organizar los archivos en carpetas separadas para facilitar su identificación y ejecución.</w:t>
      </w:r>
    </w:p>
    <w:p w14:paraId="29955694" w14:textId="68745178" w:rsidR="00C726EE" w:rsidRPr="005A6E6B" w:rsidRDefault="00C726EE" w:rsidP="002D241B">
      <w:pPr>
        <w:spacing w:before="240"/>
        <w:rPr>
          <w:rFonts w:ascii="Arial" w:hAnsi="Arial" w:cs="Arial"/>
          <w:b/>
          <w:bCs/>
          <w:lang w:val="es-PE"/>
        </w:rPr>
      </w:pPr>
      <w:r w:rsidRPr="005A6E6B">
        <w:rPr>
          <w:rFonts w:ascii="Arial" w:hAnsi="Arial" w:cs="Arial"/>
          <w:b/>
          <w:bCs/>
          <w:lang w:val="es-PE"/>
        </w:rPr>
        <w:t>Creación de la base de datos y modelo dimensional</w:t>
      </w:r>
    </w:p>
    <w:p w14:paraId="6127387E" w14:textId="77777777" w:rsidR="00C726EE" w:rsidRPr="005A6E6B" w:rsidRDefault="00C726EE" w:rsidP="002D241B">
      <w:pPr>
        <w:pStyle w:val="Prrafodelista"/>
        <w:numPr>
          <w:ilvl w:val="0"/>
          <w:numId w:val="10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>Abrir SQL Server Management Studio.</w:t>
      </w:r>
    </w:p>
    <w:p w14:paraId="38AF139D" w14:textId="77777777" w:rsidR="00C726EE" w:rsidRPr="005A6E6B" w:rsidRDefault="00C726EE" w:rsidP="002D241B">
      <w:pPr>
        <w:pStyle w:val="Prrafodelista"/>
        <w:numPr>
          <w:ilvl w:val="0"/>
          <w:numId w:val="10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>Establecer una conexión con la instancia de SQL Server disponible.</w:t>
      </w:r>
    </w:p>
    <w:p w14:paraId="2F903FB5" w14:textId="43D993F1" w:rsidR="00C726EE" w:rsidRPr="005A6E6B" w:rsidRDefault="00C726EE" w:rsidP="002D241B">
      <w:pPr>
        <w:pStyle w:val="Prrafodelista"/>
        <w:numPr>
          <w:ilvl w:val="0"/>
          <w:numId w:val="10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 xml:space="preserve">Seleccionar la opción </w:t>
      </w:r>
      <w:r w:rsidR="002D241B" w:rsidRPr="005A6E6B">
        <w:rPr>
          <w:rFonts w:ascii="Arial" w:hAnsi="Arial" w:cs="Arial"/>
          <w:lang w:val="es-PE"/>
        </w:rPr>
        <w:t>“Nueva consulta”.</w:t>
      </w:r>
    </w:p>
    <w:p w14:paraId="4BE8DC25" w14:textId="57B0078C" w:rsidR="00C726EE" w:rsidRPr="005A6E6B" w:rsidRDefault="00C726EE" w:rsidP="002D241B">
      <w:pPr>
        <w:pStyle w:val="Prrafodelista"/>
        <w:numPr>
          <w:ilvl w:val="0"/>
          <w:numId w:val="10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 xml:space="preserve">Abrir el archivo </w:t>
      </w:r>
      <w:proofErr w:type="spellStart"/>
      <w:r w:rsidRPr="005A6E6B">
        <w:rPr>
          <w:rFonts w:ascii="Arial" w:hAnsi="Arial" w:cs="Arial"/>
          <w:lang w:val="es-PE"/>
        </w:rPr>
        <w:t>PetyLab_BI_OLAP</w:t>
      </w:r>
      <w:proofErr w:type="spellEnd"/>
      <w:r w:rsidR="00724165" w:rsidRPr="00C726EE">
        <w:rPr>
          <w:rFonts w:ascii="Arial" w:hAnsi="Arial" w:cs="Arial"/>
          <w:lang w:val="es-PE"/>
        </w:rPr>
        <w:t>(V.1)</w:t>
      </w:r>
      <w:r w:rsidRPr="005A6E6B">
        <w:rPr>
          <w:rFonts w:ascii="Arial" w:hAnsi="Arial" w:cs="Arial"/>
          <w:lang w:val="es-PE"/>
        </w:rPr>
        <w:t>.</w:t>
      </w:r>
      <w:proofErr w:type="spellStart"/>
      <w:r w:rsidRPr="005A6E6B">
        <w:rPr>
          <w:rFonts w:ascii="Arial" w:hAnsi="Arial" w:cs="Arial"/>
          <w:lang w:val="es-PE"/>
        </w:rPr>
        <w:t>sql</w:t>
      </w:r>
      <w:proofErr w:type="spellEnd"/>
      <w:r w:rsidRPr="005A6E6B">
        <w:rPr>
          <w:rFonts w:ascii="Arial" w:hAnsi="Arial" w:cs="Arial"/>
          <w:lang w:val="es-PE"/>
        </w:rPr>
        <w:t>.</w:t>
      </w:r>
    </w:p>
    <w:p w14:paraId="3F5245AB" w14:textId="2C64A861" w:rsidR="00C726EE" w:rsidRPr="005A6E6B" w:rsidRDefault="00C726EE" w:rsidP="002D241B">
      <w:pPr>
        <w:pStyle w:val="Prrafodelista"/>
        <w:numPr>
          <w:ilvl w:val="0"/>
          <w:numId w:val="10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 xml:space="preserve">Ejecutar el script mediante el botón </w:t>
      </w:r>
      <w:r w:rsidR="002D241B" w:rsidRPr="005A6E6B">
        <w:rPr>
          <w:rFonts w:ascii="Arial" w:hAnsi="Arial" w:cs="Arial"/>
          <w:lang w:val="es-PE"/>
        </w:rPr>
        <w:t>“Ejecutar”</w:t>
      </w:r>
      <w:r w:rsidRPr="005A6E6B">
        <w:rPr>
          <w:rFonts w:ascii="Arial" w:hAnsi="Arial" w:cs="Arial"/>
          <w:lang w:val="es-PE"/>
        </w:rPr>
        <w:t>.</w:t>
      </w:r>
    </w:p>
    <w:p w14:paraId="52477CDF" w14:textId="77777777" w:rsidR="00C726EE" w:rsidRPr="005A6E6B" w:rsidRDefault="00C726EE" w:rsidP="002D241B">
      <w:pPr>
        <w:pStyle w:val="Prrafodelista"/>
        <w:numPr>
          <w:ilvl w:val="0"/>
          <w:numId w:val="10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 xml:space="preserve">Comprobar que se haya creado la base de datos </w:t>
      </w:r>
      <w:proofErr w:type="spellStart"/>
      <w:r w:rsidRPr="005A6E6B">
        <w:rPr>
          <w:rFonts w:ascii="Arial" w:hAnsi="Arial" w:cs="Arial"/>
          <w:lang w:val="es-PE"/>
        </w:rPr>
        <w:t>PetYLab_BI</w:t>
      </w:r>
      <w:proofErr w:type="spellEnd"/>
      <w:r w:rsidRPr="005A6E6B">
        <w:rPr>
          <w:rFonts w:ascii="Arial" w:hAnsi="Arial" w:cs="Arial"/>
          <w:lang w:val="es-PE"/>
        </w:rPr>
        <w:t>.</w:t>
      </w:r>
    </w:p>
    <w:p w14:paraId="1B8E695B" w14:textId="18887CF5" w:rsidR="00724165" w:rsidRPr="005A6E6B" w:rsidRDefault="00C726EE" w:rsidP="002D241B">
      <w:pPr>
        <w:pStyle w:val="Prrafodelista"/>
        <w:numPr>
          <w:ilvl w:val="0"/>
          <w:numId w:val="10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>Expandir la base de datos y verificar las tablas creadas.</w:t>
      </w:r>
    </w:p>
    <w:p w14:paraId="472E70C9" w14:textId="77777777" w:rsidR="00724165" w:rsidRPr="005A6E6B" w:rsidRDefault="00724165">
      <w:p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br w:type="page"/>
      </w:r>
    </w:p>
    <w:p w14:paraId="416C8294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lastRenderedPageBreak/>
        <w:t>La estructura dimensional deberá contener las siguientes tablas:</w:t>
      </w:r>
    </w:p>
    <w:p w14:paraId="7ADA3C48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b/>
          <w:bCs/>
          <w:lang w:val="es-PE"/>
        </w:rPr>
        <w:t>Dimensiones:</w:t>
      </w:r>
    </w:p>
    <w:p w14:paraId="2147922A" w14:textId="77777777" w:rsidR="00C726EE" w:rsidRPr="005A6E6B" w:rsidRDefault="00C726EE" w:rsidP="002D241B">
      <w:pPr>
        <w:pStyle w:val="Prrafodelista"/>
        <w:numPr>
          <w:ilvl w:val="0"/>
          <w:numId w:val="9"/>
        </w:numPr>
        <w:rPr>
          <w:rFonts w:ascii="Arial" w:hAnsi="Arial" w:cs="Arial"/>
          <w:lang w:val="es-PE"/>
        </w:rPr>
      </w:pPr>
      <w:proofErr w:type="spellStart"/>
      <w:r w:rsidRPr="005A6E6B">
        <w:rPr>
          <w:rFonts w:ascii="Arial" w:hAnsi="Arial" w:cs="Arial"/>
          <w:lang w:val="es-PE"/>
        </w:rPr>
        <w:t>dim_tiempo</w:t>
      </w:r>
      <w:proofErr w:type="spellEnd"/>
    </w:p>
    <w:p w14:paraId="51BF2069" w14:textId="77777777" w:rsidR="00C726EE" w:rsidRPr="005A6E6B" w:rsidRDefault="00C726EE" w:rsidP="002D241B">
      <w:pPr>
        <w:pStyle w:val="Prrafodelista"/>
        <w:numPr>
          <w:ilvl w:val="0"/>
          <w:numId w:val="9"/>
        </w:numPr>
        <w:rPr>
          <w:rFonts w:ascii="Arial" w:hAnsi="Arial" w:cs="Arial"/>
          <w:lang w:val="es-PE"/>
        </w:rPr>
      </w:pPr>
      <w:proofErr w:type="spellStart"/>
      <w:r w:rsidRPr="005A6E6B">
        <w:rPr>
          <w:rFonts w:ascii="Arial" w:hAnsi="Arial" w:cs="Arial"/>
          <w:lang w:val="es-PE"/>
        </w:rPr>
        <w:t>dim_mascota</w:t>
      </w:r>
      <w:proofErr w:type="spellEnd"/>
    </w:p>
    <w:p w14:paraId="2C4B3D1A" w14:textId="77777777" w:rsidR="00C726EE" w:rsidRPr="005A6E6B" w:rsidRDefault="00C726EE" w:rsidP="002D241B">
      <w:pPr>
        <w:pStyle w:val="Prrafodelista"/>
        <w:numPr>
          <w:ilvl w:val="0"/>
          <w:numId w:val="9"/>
        </w:numPr>
        <w:rPr>
          <w:rFonts w:ascii="Arial" w:hAnsi="Arial" w:cs="Arial"/>
          <w:lang w:val="es-PE"/>
        </w:rPr>
      </w:pPr>
      <w:proofErr w:type="spellStart"/>
      <w:r w:rsidRPr="005A6E6B">
        <w:rPr>
          <w:rFonts w:ascii="Arial" w:hAnsi="Arial" w:cs="Arial"/>
          <w:lang w:val="es-PE"/>
        </w:rPr>
        <w:t>dim_empleado</w:t>
      </w:r>
      <w:proofErr w:type="spellEnd"/>
    </w:p>
    <w:p w14:paraId="5D73E9EE" w14:textId="77777777" w:rsidR="00C726EE" w:rsidRPr="005A6E6B" w:rsidRDefault="00C726EE" w:rsidP="002D241B">
      <w:pPr>
        <w:pStyle w:val="Prrafodelista"/>
        <w:numPr>
          <w:ilvl w:val="0"/>
          <w:numId w:val="9"/>
        </w:numPr>
        <w:rPr>
          <w:rFonts w:ascii="Arial" w:hAnsi="Arial" w:cs="Arial"/>
          <w:lang w:val="es-PE"/>
        </w:rPr>
      </w:pPr>
      <w:proofErr w:type="spellStart"/>
      <w:r w:rsidRPr="005A6E6B">
        <w:rPr>
          <w:rFonts w:ascii="Arial" w:hAnsi="Arial" w:cs="Arial"/>
          <w:lang w:val="es-PE"/>
        </w:rPr>
        <w:t>dim_servicio</w:t>
      </w:r>
      <w:proofErr w:type="spellEnd"/>
    </w:p>
    <w:p w14:paraId="05B9877B" w14:textId="72F87E3C" w:rsidR="00C726EE" w:rsidRPr="005A6E6B" w:rsidRDefault="00C726EE" w:rsidP="00724165">
      <w:pPr>
        <w:pStyle w:val="Prrafodelista"/>
        <w:numPr>
          <w:ilvl w:val="0"/>
          <w:numId w:val="9"/>
        </w:numPr>
        <w:rPr>
          <w:rFonts w:ascii="Arial" w:hAnsi="Arial" w:cs="Arial"/>
          <w:lang w:val="es-PE"/>
        </w:rPr>
      </w:pPr>
      <w:proofErr w:type="spellStart"/>
      <w:r w:rsidRPr="005A6E6B">
        <w:rPr>
          <w:rFonts w:ascii="Arial" w:hAnsi="Arial" w:cs="Arial"/>
          <w:lang w:val="es-PE"/>
        </w:rPr>
        <w:t>dim_estadoCita</w:t>
      </w:r>
      <w:proofErr w:type="spellEnd"/>
    </w:p>
    <w:p w14:paraId="7DD7ECC8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b/>
          <w:bCs/>
          <w:lang w:val="es-PE"/>
        </w:rPr>
        <w:t>Tablas de hechos:</w:t>
      </w:r>
    </w:p>
    <w:p w14:paraId="5FA3B17C" w14:textId="77777777" w:rsidR="00C726EE" w:rsidRPr="005A6E6B" w:rsidRDefault="00C726EE" w:rsidP="002D241B">
      <w:pPr>
        <w:pStyle w:val="Prrafodelista"/>
        <w:numPr>
          <w:ilvl w:val="0"/>
          <w:numId w:val="11"/>
        </w:numPr>
        <w:rPr>
          <w:rFonts w:ascii="Arial" w:hAnsi="Arial" w:cs="Arial"/>
          <w:lang w:val="es-PE"/>
        </w:rPr>
      </w:pPr>
      <w:proofErr w:type="spellStart"/>
      <w:r w:rsidRPr="005A6E6B">
        <w:rPr>
          <w:rFonts w:ascii="Arial" w:hAnsi="Arial" w:cs="Arial"/>
          <w:lang w:val="es-PE"/>
        </w:rPr>
        <w:t>fac_atencion</w:t>
      </w:r>
      <w:proofErr w:type="spellEnd"/>
    </w:p>
    <w:p w14:paraId="25DCD391" w14:textId="77777777" w:rsidR="00C726EE" w:rsidRPr="005A6E6B" w:rsidRDefault="00C726EE" w:rsidP="002D241B">
      <w:pPr>
        <w:pStyle w:val="Prrafodelista"/>
        <w:numPr>
          <w:ilvl w:val="0"/>
          <w:numId w:val="11"/>
        </w:numPr>
        <w:rPr>
          <w:rFonts w:ascii="Arial" w:hAnsi="Arial" w:cs="Arial"/>
          <w:lang w:val="es-PE"/>
        </w:rPr>
      </w:pPr>
      <w:proofErr w:type="spellStart"/>
      <w:r w:rsidRPr="005A6E6B">
        <w:rPr>
          <w:rFonts w:ascii="Arial" w:hAnsi="Arial" w:cs="Arial"/>
          <w:lang w:val="es-PE"/>
        </w:rPr>
        <w:t>fac_capacidad</w:t>
      </w:r>
      <w:proofErr w:type="spellEnd"/>
    </w:p>
    <w:p w14:paraId="23AD1C46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Las tablas de hechos se encuentran relacionadas con las dimensiones mediante claves foráneas.</w:t>
      </w:r>
    </w:p>
    <w:p w14:paraId="43225E8E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b/>
          <w:bCs/>
          <w:lang w:val="es-PE"/>
        </w:rPr>
        <w:t>Resultado esperado:</w:t>
      </w:r>
      <w:r w:rsidRPr="00C726EE">
        <w:rPr>
          <w:rFonts w:ascii="Arial" w:hAnsi="Arial" w:cs="Arial"/>
          <w:lang w:val="es-PE"/>
        </w:rPr>
        <w:t xml:space="preserve"> base de datos creada correctamente, con cinco dimensiones y dos tablas de hechos.</w:t>
      </w:r>
    </w:p>
    <w:p w14:paraId="18923F1C" w14:textId="4B43497D" w:rsidR="00C726EE" w:rsidRPr="005A6E6B" w:rsidRDefault="00C726EE" w:rsidP="002D241B">
      <w:pPr>
        <w:spacing w:before="240"/>
        <w:rPr>
          <w:rFonts w:ascii="Arial" w:hAnsi="Arial" w:cs="Arial"/>
          <w:b/>
          <w:bCs/>
          <w:lang w:val="es-PE"/>
        </w:rPr>
      </w:pPr>
      <w:r w:rsidRPr="005A6E6B">
        <w:rPr>
          <w:rFonts w:ascii="Arial" w:hAnsi="Arial" w:cs="Arial"/>
          <w:b/>
          <w:bCs/>
          <w:lang w:val="es-PE"/>
        </w:rPr>
        <w:t>Importación de datos desde Excel</w:t>
      </w:r>
    </w:p>
    <w:p w14:paraId="3D8BE0A0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 xml:space="preserve">La importación inicial se realiza utilizando el asistente de importación de SQL Server, basado en SQL Server </w:t>
      </w:r>
      <w:proofErr w:type="spellStart"/>
      <w:r w:rsidRPr="00C726EE">
        <w:rPr>
          <w:rFonts w:ascii="Arial" w:hAnsi="Arial" w:cs="Arial"/>
          <w:lang w:val="es-PE"/>
        </w:rPr>
        <w:t>Integration</w:t>
      </w:r>
      <w:proofErr w:type="spellEnd"/>
      <w:r w:rsidRPr="00C726EE">
        <w:rPr>
          <w:rFonts w:ascii="Arial" w:hAnsi="Arial" w:cs="Arial"/>
          <w:lang w:val="es-PE"/>
        </w:rPr>
        <w:t xml:space="preserve"> </w:t>
      </w:r>
      <w:proofErr w:type="spellStart"/>
      <w:r w:rsidRPr="00C726EE">
        <w:rPr>
          <w:rFonts w:ascii="Arial" w:hAnsi="Arial" w:cs="Arial"/>
          <w:lang w:val="es-PE"/>
        </w:rPr>
        <w:t>Services</w:t>
      </w:r>
      <w:proofErr w:type="spellEnd"/>
      <w:r w:rsidRPr="00C726EE">
        <w:rPr>
          <w:rFonts w:ascii="Arial" w:hAnsi="Arial" w:cs="Arial"/>
          <w:lang w:val="es-PE"/>
        </w:rPr>
        <w:t xml:space="preserve"> (SSIS).</w:t>
      </w:r>
    </w:p>
    <w:p w14:paraId="3A353098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Para ejecutar este procedimiento:</w:t>
      </w:r>
    </w:p>
    <w:p w14:paraId="25960239" w14:textId="77777777" w:rsidR="00C726EE" w:rsidRPr="005A6E6B" w:rsidRDefault="00C726EE" w:rsidP="002D241B">
      <w:pPr>
        <w:pStyle w:val="Prrafodelista"/>
        <w:numPr>
          <w:ilvl w:val="0"/>
          <w:numId w:val="14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>Abrir SQL Server Management Studio.</w:t>
      </w:r>
    </w:p>
    <w:p w14:paraId="06E017BB" w14:textId="77777777" w:rsidR="00C726EE" w:rsidRPr="005A6E6B" w:rsidRDefault="00C726EE" w:rsidP="002D241B">
      <w:pPr>
        <w:pStyle w:val="Prrafodelista"/>
        <w:numPr>
          <w:ilvl w:val="0"/>
          <w:numId w:val="14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 xml:space="preserve">Expandir la base de datos </w:t>
      </w:r>
      <w:proofErr w:type="spellStart"/>
      <w:r w:rsidRPr="005A6E6B">
        <w:rPr>
          <w:rFonts w:ascii="Arial" w:hAnsi="Arial" w:cs="Arial"/>
          <w:lang w:val="es-PE"/>
        </w:rPr>
        <w:t>PetYLab_BI</w:t>
      </w:r>
      <w:proofErr w:type="spellEnd"/>
      <w:r w:rsidRPr="005A6E6B">
        <w:rPr>
          <w:rFonts w:ascii="Arial" w:hAnsi="Arial" w:cs="Arial"/>
          <w:lang w:val="es-PE"/>
        </w:rPr>
        <w:t>.</w:t>
      </w:r>
    </w:p>
    <w:p w14:paraId="5DFB1E4C" w14:textId="77777777" w:rsidR="00C726EE" w:rsidRPr="005A6E6B" w:rsidRDefault="00C726EE" w:rsidP="002D241B">
      <w:pPr>
        <w:pStyle w:val="Prrafodelista"/>
        <w:numPr>
          <w:ilvl w:val="0"/>
          <w:numId w:val="14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>Hacer clic derecho sobre la base de datos.</w:t>
      </w:r>
    </w:p>
    <w:p w14:paraId="05C640C0" w14:textId="21662A6E" w:rsidR="00C726EE" w:rsidRPr="005A6E6B" w:rsidRDefault="00C726EE" w:rsidP="002D241B">
      <w:pPr>
        <w:pStyle w:val="Prrafodelista"/>
        <w:numPr>
          <w:ilvl w:val="0"/>
          <w:numId w:val="14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>Seleccionar</w:t>
      </w:r>
      <w:r w:rsidR="002D241B" w:rsidRPr="005A6E6B">
        <w:rPr>
          <w:rFonts w:ascii="Arial" w:hAnsi="Arial" w:cs="Arial"/>
          <w:lang w:val="es-PE"/>
        </w:rPr>
        <w:t>:</w:t>
      </w:r>
      <w:r w:rsidRPr="005A6E6B">
        <w:rPr>
          <w:rFonts w:ascii="Arial" w:hAnsi="Arial" w:cs="Arial"/>
          <w:lang w:val="es-PE"/>
        </w:rPr>
        <w:t xml:space="preserve"> T</w:t>
      </w:r>
      <w:r w:rsidR="002D241B" w:rsidRPr="005A6E6B">
        <w:rPr>
          <w:rFonts w:ascii="Arial" w:hAnsi="Arial" w:cs="Arial"/>
          <w:lang w:val="es-PE"/>
        </w:rPr>
        <w:t>areas</w:t>
      </w:r>
      <w:r w:rsidRPr="005A6E6B">
        <w:rPr>
          <w:rFonts w:ascii="Arial" w:hAnsi="Arial" w:cs="Arial"/>
          <w:lang w:val="es-PE"/>
        </w:rPr>
        <w:t xml:space="preserve"> → Import</w:t>
      </w:r>
      <w:r w:rsidR="002D241B" w:rsidRPr="005A6E6B">
        <w:rPr>
          <w:rFonts w:ascii="Arial" w:hAnsi="Arial" w:cs="Arial"/>
          <w:lang w:val="es-PE"/>
        </w:rPr>
        <w:t>ar</w:t>
      </w:r>
      <w:r w:rsidRPr="005A6E6B">
        <w:rPr>
          <w:rFonts w:ascii="Arial" w:hAnsi="Arial" w:cs="Arial"/>
          <w:lang w:val="es-PE"/>
        </w:rPr>
        <w:t xml:space="preserve"> Dat</w:t>
      </w:r>
      <w:r w:rsidR="002D241B" w:rsidRPr="005A6E6B">
        <w:rPr>
          <w:rFonts w:ascii="Arial" w:hAnsi="Arial" w:cs="Arial"/>
          <w:lang w:val="es-PE"/>
        </w:rPr>
        <w:t>os</w:t>
      </w:r>
      <w:r w:rsidRPr="005A6E6B">
        <w:rPr>
          <w:rFonts w:ascii="Arial" w:hAnsi="Arial" w:cs="Arial"/>
          <w:lang w:val="es-PE"/>
        </w:rPr>
        <w:t>.</w:t>
      </w:r>
    </w:p>
    <w:p w14:paraId="21AEB1E3" w14:textId="77777777" w:rsidR="00C726EE" w:rsidRPr="005A6E6B" w:rsidRDefault="00C726EE" w:rsidP="002D241B">
      <w:pPr>
        <w:pStyle w:val="Prrafodelista"/>
        <w:numPr>
          <w:ilvl w:val="0"/>
          <w:numId w:val="14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>Elegir Microsoft Excel como origen de datos.</w:t>
      </w:r>
    </w:p>
    <w:p w14:paraId="45EB046B" w14:textId="77777777" w:rsidR="00C726EE" w:rsidRPr="005A6E6B" w:rsidRDefault="00C726EE" w:rsidP="002D241B">
      <w:pPr>
        <w:pStyle w:val="Prrafodelista"/>
        <w:numPr>
          <w:ilvl w:val="0"/>
          <w:numId w:val="14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>Seleccionar el archivo Excel corregido de PETYLAB.</w:t>
      </w:r>
    </w:p>
    <w:p w14:paraId="64154420" w14:textId="77777777" w:rsidR="00C726EE" w:rsidRPr="005A6E6B" w:rsidRDefault="00C726EE" w:rsidP="002D241B">
      <w:pPr>
        <w:pStyle w:val="Prrafodelista"/>
        <w:numPr>
          <w:ilvl w:val="0"/>
          <w:numId w:val="14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>Configurar la instancia y la base de datos de destino.</w:t>
      </w:r>
    </w:p>
    <w:p w14:paraId="1EE375DD" w14:textId="77777777" w:rsidR="00C726EE" w:rsidRPr="005A6E6B" w:rsidRDefault="00C726EE" w:rsidP="002D241B">
      <w:pPr>
        <w:pStyle w:val="Prrafodelista"/>
        <w:numPr>
          <w:ilvl w:val="0"/>
          <w:numId w:val="14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>Seleccionar las hojas STG_REGISTRO, STG_SERVICIO, STG_ESTADO y STG_CAPACIDAD.</w:t>
      </w:r>
    </w:p>
    <w:p w14:paraId="172D6AE4" w14:textId="77777777" w:rsidR="00C726EE" w:rsidRPr="005A6E6B" w:rsidRDefault="00C726EE" w:rsidP="002D241B">
      <w:pPr>
        <w:pStyle w:val="Prrafodelista"/>
        <w:numPr>
          <w:ilvl w:val="0"/>
          <w:numId w:val="14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>Revisar la correspondencia entre columnas y tipos de datos.</w:t>
      </w:r>
    </w:p>
    <w:p w14:paraId="446A6ADE" w14:textId="77777777" w:rsidR="00C726EE" w:rsidRPr="005A6E6B" w:rsidRDefault="00C726EE" w:rsidP="002D241B">
      <w:pPr>
        <w:pStyle w:val="Prrafodelista"/>
        <w:numPr>
          <w:ilvl w:val="0"/>
          <w:numId w:val="14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>Establecer los nombres de las tablas de destino.</w:t>
      </w:r>
    </w:p>
    <w:p w14:paraId="4192AFC6" w14:textId="77777777" w:rsidR="00C726EE" w:rsidRPr="005A6E6B" w:rsidRDefault="00C726EE" w:rsidP="002D241B">
      <w:pPr>
        <w:pStyle w:val="Prrafodelista"/>
        <w:numPr>
          <w:ilvl w:val="0"/>
          <w:numId w:val="14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>Ejecutar la importación y comprobar los resultados.</w:t>
      </w:r>
    </w:p>
    <w:p w14:paraId="336E12B3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Las tablas importadas deberán estar disponibles con los siguientes nombres:</w:t>
      </w:r>
    </w:p>
    <w:p w14:paraId="20D039B7" w14:textId="77777777" w:rsidR="00C726EE" w:rsidRPr="00C726EE" w:rsidRDefault="00C726EE" w:rsidP="00C726EE">
      <w:pPr>
        <w:numPr>
          <w:ilvl w:val="0"/>
          <w:numId w:val="5"/>
        </w:num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STG_REGISTRO$</w:t>
      </w:r>
    </w:p>
    <w:p w14:paraId="6F42EF67" w14:textId="77777777" w:rsidR="00C726EE" w:rsidRPr="00C726EE" w:rsidRDefault="00C726EE" w:rsidP="00C726EE">
      <w:pPr>
        <w:numPr>
          <w:ilvl w:val="0"/>
          <w:numId w:val="5"/>
        </w:num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STG_SERVICIO$</w:t>
      </w:r>
    </w:p>
    <w:p w14:paraId="75E73F05" w14:textId="77777777" w:rsidR="00C726EE" w:rsidRPr="00C726EE" w:rsidRDefault="00C726EE" w:rsidP="00C726EE">
      <w:pPr>
        <w:numPr>
          <w:ilvl w:val="0"/>
          <w:numId w:val="5"/>
        </w:num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STG_ESTADO$</w:t>
      </w:r>
    </w:p>
    <w:p w14:paraId="4369A5B7" w14:textId="77777777" w:rsidR="00C726EE" w:rsidRPr="00C726EE" w:rsidRDefault="00C726EE" w:rsidP="00C726EE">
      <w:pPr>
        <w:numPr>
          <w:ilvl w:val="0"/>
          <w:numId w:val="5"/>
        </w:num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STG_CAPACIDAD$</w:t>
      </w:r>
    </w:p>
    <w:p w14:paraId="470743E8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Se deberá comprobar que las columnas y sus tipos de datos coincidan con los utilizados por el script ETL.</w:t>
      </w:r>
    </w:p>
    <w:p w14:paraId="7AAA9B71" w14:textId="7E1A33FC" w:rsidR="00724165" w:rsidRPr="005A6E6B" w:rsidRDefault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b/>
          <w:bCs/>
          <w:lang w:val="es-PE"/>
        </w:rPr>
        <w:t>Resultado esperado:</w:t>
      </w:r>
      <w:r w:rsidRPr="00C726EE">
        <w:rPr>
          <w:rFonts w:ascii="Arial" w:hAnsi="Arial" w:cs="Arial"/>
          <w:lang w:val="es-PE"/>
        </w:rPr>
        <w:t xml:space="preserve"> cuatro tablas de origen importadas correctamente en SQL Server.</w:t>
      </w:r>
      <w:r w:rsidR="00724165" w:rsidRPr="005A6E6B">
        <w:rPr>
          <w:rFonts w:ascii="Arial" w:hAnsi="Arial" w:cs="Arial"/>
          <w:lang w:val="es-PE"/>
        </w:rPr>
        <w:br w:type="page"/>
      </w:r>
    </w:p>
    <w:p w14:paraId="2CBA03E4" w14:textId="753A74F1" w:rsidR="00C726EE" w:rsidRPr="00C726EE" w:rsidRDefault="00C726EE" w:rsidP="002D241B">
      <w:pPr>
        <w:spacing w:before="240"/>
        <w:rPr>
          <w:rFonts w:ascii="Arial" w:hAnsi="Arial" w:cs="Arial"/>
          <w:b/>
          <w:bCs/>
          <w:lang w:val="es-PE"/>
        </w:rPr>
      </w:pPr>
      <w:r w:rsidRPr="00C726EE">
        <w:rPr>
          <w:rFonts w:ascii="Arial" w:hAnsi="Arial" w:cs="Arial"/>
          <w:b/>
          <w:bCs/>
          <w:lang w:val="es-PE"/>
        </w:rPr>
        <w:lastRenderedPageBreak/>
        <w:t>Creación del procedimiento almacenado ETL</w:t>
      </w:r>
    </w:p>
    <w:p w14:paraId="77340257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Una vez importados los datos, se deberá crear el procedimiento almacenado responsable de ejecutar las validaciones, transformaciones y cargas.</w:t>
      </w:r>
    </w:p>
    <w:p w14:paraId="214AAC82" w14:textId="77777777" w:rsidR="00C726EE" w:rsidRPr="005A6E6B" w:rsidRDefault="00C726EE" w:rsidP="002D241B">
      <w:pPr>
        <w:pStyle w:val="Prrafodelista"/>
        <w:numPr>
          <w:ilvl w:val="0"/>
          <w:numId w:val="15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>Abrir una nueva consulta en SQL Server Management Studio.</w:t>
      </w:r>
    </w:p>
    <w:p w14:paraId="48C8B617" w14:textId="77777777" w:rsidR="00C726EE" w:rsidRPr="005A6E6B" w:rsidRDefault="00C726EE" w:rsidP="002D241B">
      <w:pPr>
        <w:pStyle w:val="Prrafodelista"/>
        <w:numPr>
          <w:ilvl w:val="0"/>
          <w:numId w:val="15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 xml:space="preserve">Seleccionar la base de datos </w:t>
      </w:r>
      <w:proofErr w:type="spellStart"/>
      <w:r w:rsidRPr="005A6E6B">
        <w:rPr>
          <w:rFonts w:ascii="Arial" w:hAnsi="Arial" w:cs="Arial"/>
          <w:lang w:val="es-PE"/>
        </w:rPr>
        <w:t>PetYLab_BI</w:t>
      </w:r>
      <w:proofErr w:type="spellEnd"/>
      <w:r w:rsidRPr="005A6E6B">
        <w:rPr>
          <w:rFonts w:ascii="Arial" w:hAnsi="Arial" w:cs="Arial"/>
          <w:lang w:val="es-PE"/>
        </w:rPr>
        <w:t>.</w:t>
      </w:r>
    </w:p>
    <w:p w14:paraId="56FE7967" w14:textId="15906789" w:rsidR="00C726EE" w:rsidRPr="005A6E6B" w:rsidRDefault="00C726EE" w:rsidP="002D241B">
      <w:pPr>
        <w:pStyle w:val="Prrafodelista"/>
        <w:numPr>
          <w:ilvl w:val="0"/>
          <w:numId w:val="15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>Abrir el script de creación del procedimiento</w:t>
      </w:r>
      <w:r w:rsidR="005A6E6B">
        <w:rPr>
          <w:rFonts w:ascii="Arial" w:hAnsi="Arial" w:cs="Arial"/>
          <w:lang w:val="es-PE"/>
        </w:rPr>
        <w:t xml:space="preserve">: </w:t>
      </w:r>
      <w:proofErr w:type="spellStart"/>
      <w:r w:rsidR="005A6E6B" w:rsidRPr="005A6E6B">
        <w:rPr>
          <w:rFonts w:ascii="Arial" w:hAnsi="Arial" w:cs="Arial"/>
          <w:lang w:val="es-PE"/>
        </w:rPr>
        <w:t>PetyLabProcedimiento.sql</w:t>
      </w:r>
      <w:proofErr w:type="spellEnd"/>
      <w:r w:rsidRPr="005A6E6B">
        <w:rPr>
          <w:rFonts w:ascii="Arial" w:hAnsi="Arial" w:cs="Arial"/>
          <w:lang w:val="es-PE"/>
        </w:rPr>
        <w:t>.</w:t>
      </w:r>
    </w:p>
    <w:p w14:paraId="7B845794" w14:textId="77777777" w:rsidR="00C726EE" w:rsidRPr="005A6E6B" w:rsidRDefault="00C726EE" w:rsidP="002D241B">
      <w:pPr>
        <w:pStyle w:val="Prrafodelista"/>
        <w:numPr>
          <w:ilvl w:val="0"/>
          <w:numId w:val="15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>Ejecutar el script.</w:t>
      </w:r>
    </w:p>
    <w:p w14:paraId="1F20CFF0" w14:textId="77777777" w:rsidR="00C726EE" w:rsidRPr="005A6E6B" w:rsidRDefault="00C726EE" w:rsidP="002D241B">
      <w:pPr>
        <w:pStyle w:val="Prrafodelista"/>
        <w:numPr>
          <w:ilvl w:val="0"/>
          <w:numId w:val="15"/>
        </w:numPr>
        <w:rPr>
          <w:rFonts w:ascii="Arial" w:hAnsi="Arial" w:cs="Arial"/>
          <w:lang w:val="es-PE"/>
        </w:rPr>
      </w:pPr>
      <w:r w:rsidRPr="005A6E6B">
        <w:rPr>
          <w:rFonts w:ascii="Arial" w:hAnsi="Arial" w:cs="Arial"/>
          <w:lang w:val="es-PE"/>
        </w:rPr>
        <w:t xml:space="preserve">Verificar que el procedimiento aparezca dentro de </w:t>
      </w:r>
      <w:proofErr w:type="spellStart"/>
      <w:r w:rsidRPr="005A6E6B">
        <w:rPr>
          <w:rFonts w:ascii="Arial" w:hAnsi="Arial" w:cs="Arial"/>
          <w:i/>
          <w:iCs/>
          <w:lang w:val="es-PE"/>
        </w:rPr>
        <w:t>Programmability</w:t>
      </w:r>
      <w:proofErr w:type="spellEnd"/>
      <w:r w:rsidRPr="005A6E6B">
        <w:rPr>
          <w:rFonts w:ascii="Arial" w:hAnsi="Arial" w:cs="Arial"/>
          <w:i/>
          <w:iCs/>
          <w:lang w:val="es-PE"/>
        </w:rPr>
        <w:t xml:space="preserve"> → </w:t>
      </w:r>
      <w:proofErr w:type="spellStart"/>
      <w:r w:rsidRPr="005A6E6B">
        <w:rPr>
          <w:rFonts w:ascii="Arial" w:hAnsi="Arial" w:cs="Arial"/>
          <w:i/>
          <w:iCs/>
          <w:lang w:val="es-PE"/>
        </w:rPr>
        <w:t>Stored</w:t>
      </w:r>
      <w:proofErr w:type="spellEnd"/>
      <w:r w:rsidRPr="005A6E6B">
        <w:rPr>
          <w:rFonts w:ascii="Arial" w:hAnsi="Arial" w:cs="Arial"/>
          <w:i/>
          <w:iCs/>
          <w:lang w:val="es-PE"/>
        </w:rPr>
        <w:t xml:space="preserve"> </w:t>
      </w:r>
      <w:proofErr w:type="spellStart"/>
      <w:r w:rsidRPr="005A6E6B">
        <w:rPr>
          <w:rFonts w:ascii="Arial" w:hAnsi="Arial" w:cs="Arial"/>
          <w:i/>
          <w:iCs/>
          <w:lang w:val="es-PE"/>
        </w:rPr>
        <w:t>Procedures</w:t>
      </w:r>
      <w:proofErr w:type="spellEnd"/>
      <w:r w:rsidRPr="005A6E6B">
        <w:rPr>
          <w:rFonts w:ascii="Arial" w:hAnsi="Arial" w:cs="Arial"/>
          <w:lang w:val="es-PE"/>
        </w:rPr>
        <w:t>.</w:t>
      </w:r>
    </w:p>
    <w:p w14:paraId="48D5F7BD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El procedimiento implementa las validaciones básicas de datos, limpieza de tablas de destino, carga mediante instrucciones INSERT INTO SELECT, manejo de errores con RAISERROR y control de transacciones.</w:t>
      </w:r>
    </w:p>
    <w:p w14:paraId="538DE76C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b/>
          <w:bCs/>
          <w:lang w:val="es-PE"/>
        </w:rPr>
        <w:t>Resultado esperado:</w:t>
      </w:r>
      <w:r w:rsidRPr="00C726EE">
        <w:rPr>
          <w:rFonts w:ascii="Arial" w:hAnsi="Arial" w:cs="Arial"/>
          <w:lang w:val="es-PE"/>
        </w:rPr>
        <w:t xml:space="preserve"> procedimiento almacenado creado y disponible para su ejecución.</w:t>
      </w:r>
    </w:p>
    <w:p w14:paraId="05F40B4E" w14:textId="39F72DA1" w:rsidR="00C726EE" w:rsidRPr="00C726EE" w:rsidRDefault="00C726EE" w:rsidP="002D241B">
      <w:pPr>
        <w:spacing w:before="240"/>
        <w:rPr>
          <w:rFonts w:ascii="Arial" w:hAnsi="Arial" w:cs="Arial"/>
          <w:b/>
          <w:bCs/>
          <w:lang w:val="es-PE"/>
        </w:rPr>
      </w:pPr>
      <w:r w:rsidRPr="00C726EE">
        <w:rPr>
          <w:rFonts w:ascii="Arial" w:hAnsi="Arial" w:cs="Arial"/>
          <w:b/>
          <w:bCs/>
          <w:lang w:val="es-PE"/>
        </w:rPr>
        <w:t>Ejecución y verificación del proceso ETL</w:t>
      </w:r>
    </w:p>
    <w:p w14:paraId="7E62667B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Para ejecutar el proceso de carga se utilizará la siguiente instrucción:</w:t>
      </w:r>
    </w:p>
    <w:p w14:paraId="5714E0D8" w14:textId="77777777" w:rsidR="002D241B" w:rsidRPr="002D241B" w:rsidRDefault="002D241B" w:rsidP="002D2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ourier New"/>
          <w:color w:val="000000"/>
          <w:kern w:val="0"/>
          <w:lang w:val="es-PE" w:eastAsia="es-PE"/>
          <w14:ligatures w14:val="none"/>
        </w:rPr>
      </w:pPr>
      <w:r w:rsidRPr="002D241B">
        <w:rPr>
          <w:rFonts w:ascii="Cascadia Mono" w:eastAsia="Times New Roman" w:hAnsi="Cascadia Mono" w:cs="Courier New"/>
          <w:color w:val="0000FF"/>
          <w:kern w:val="0"/>
          <w:lang w:val="es-PE" w:eastAsia="es-PE"/>
          <w14:ligatures w14:val="none"/>
        </w:rPr>
        <w:t>USE</w:t>
      </w:r>
      <w:r w:rsidRPr="002D241B">
        <w:rPr>
          <w:rFonts w:ascii="Cascadia Mono" w:eastAsia="Times New Roman" w:hAnsi="Cascadia Mono" w:cs="Courier New"/>
          <w:color w:val="000000"/>
          <w:kern w:val="0"/>
          <w:lang w:val="es-PE" w:eastAsia="es-PE"/>
          <w14:ligatures w14:val="none"/>
        </w:rPr>
        <w:t xml:space="preserve"> </w:t>
      </w:r>
      <w:proofErr w:type="spellStart"/>
      <w:r w:rsidRPr="002D241B">
        <w:rPr>
          <w:rFonts w:ascii="Cascadia Mono" w:eastAsia="Times New Roman" w:hAnsi="Cascadia Mono" w:cs="Courier New"/>
          <w:color w:val="000000"/>
          <w:kern w:val="0"/>
          <w:lang w:val="es-PE" w:eastAsia="es-PE"/>
          <w14:ligatures w14:val="none"/>
        </w:rPr>
        <w:t>PetYLab_BI</w:t>
      </w:r>
      <w:proofErr w:type="spellEnd"/>
      <w:r w:rsidRPr="002D241B">
        <w:rPr>
          <w:rFonts w:ascii="Cascadia Mono" w:eastAsia="Times New Roman" w:hAnsi="Cascadia Mono" w:cs="Courier New"/>
          <w:color w:val="808080"/>
          <w:kern w:val="0"/>
          <w:lang w:val="es-PE" w:eastAsia="es-PE"/>
          <w14:ligatures w14:val="none"/>
        </w:rPr>
        <w:t>;</w:t>
      </w:r>
    </w:p>
    <w:p w14:paraId="57029FF3" w14:textId="77777777" w:rsidR="002D241B" w:rsidRPr="002D241B" w:rsidRDefault="002D241B" w:rsidP="002D2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ourier New"/>
          <w:color w:val="000000"/>
          <w:kern w:val="0"/>
          <w:lang w:val="es-PE" w:eastAsia="es-PE"/>
          <w14:ligatures w14:val="none"/>
        </w:rPr>
      </w:pPr>
      <w:r w:rsidRPr="002D241B">
        <w:rPr>
          <w:rFonts w:ascii="Cascadia Mono" w:eastAsia="Times New Roman" w:hAnsi="Cascadia Mono" w:cs="Courier New"/>
          <w:color w:val="0000FF"/>
          <w:kern w:val="0"/>
          <w:lang w:val="es-PE" w:eastAsia="es-PE"/>
          <w14:ligatures w14:val="none"/>
        </w:rPr>
        <w:t>GO</w:t>
      </w:r>
    </w:p>
    <w:p w14:paraId="1ABF132F" w14:textId="77777777" w:rsidR="002D241B" w:rsidRPr="002D241B" w:rsidRDefault="002D241B" w:rsidP="002D2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ourier New"/>
          <w:color w:val="000000"/>
          <w:kern w:val="0"/>
          <w:lang w:val="es-PE" w:eastAsia="es-PE"/>
          <w14:ligatures w14:val="none"/>
        </w:rPr>
      </w:pPr>
    </w:p>
    <w:p w14:paraId="2F4FA6C0" w14:textId="77777777" w:rsidR="002D241B" w:rsidRPr="002D241B" w:rsidRDefault="002D241B" w:rsidP="002D2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ourier New"/>
          <w:color w:val="000000"/>
          <w:kern w:val="0"/>
          <w:lang w:val="es-PE" w:eastAsia="es-PE"/>
          <w14:ligatures w14:val="none"/>
        </w:rPr>
      </w:pPr>
      <w:r w:rsidRPr="002D241B">
        <w:rPr>
          <w:rFonts w:ascii="Cascadia Mono" w:eastAsia="Times New Roman" w:hAnsi="Cascadia Mono" w:cs="Courier New"/>
          <w:color w:val="0000FF"/>
          <w:kern w:val="0"/>
          <w:lang w:val="es-PE" w:eastAsia="es-PE"/>
          <w14:ligatures w14:val="none"/>
        </w:rPr>
        <w:t>EXEC</w:t>
      </w:r>
      <w:r w:rsidRPr="002D241B">
        <w:rPr>
          <w:rFonts w:ascii="Cascadia Mono" w:eastAsia="Times New Roman" w:hAnsi="Cascadia Mono" w:cs="Courier New"/>
          <w:color w:val="000000"/>
          <w:kern w:val="0"/>
          <w:lang w:val="es-PE" w:eastAsia="es-PE"/>
          <w14:ligatures w14:val="none"/>
        </w:rPr>
        <w:t xml:space="preserve"> </w:t>
      </w:r>
      <w:proofErr w:type="spellStart"/>
      <w:proofErr w:type="gramStart"/>
      <w:r w:rsidRPr="002D241B">
        <w:rPr>
          <w:rFonts w:ascii="Cascadia Mono" w:eastAsia="Times New Roman" w:hAnsi="Cascadia Mono" w:cs="Courier New"/>
          <w:color w:val="000000"/>
          <w:kern w:val="0"/>
          <w:lang w:val="es-PE" w:eastAsia="es-PE"/>
          <w14:ligatures w14:val="none"/>
        </w:rPr>
        <w:t>dbo</w:t>
      </w:r>
      <w:r w:rsidRPr="002D241B">
        <w:rPr>
          <w:rFonts w:ascii="Cascadia Mono" w:eastAsia="Times New Roman" w:hAnsi="Cascadia Mono" w:cs="Courier New"/>
          <w:color w:val="808080"/>
          <w:kern w:val="0"/>
          <w:lang w:val="es-PE" w:eastAsia="es-PE"/>
          <w14:ligatures w14:val="none"/>
        </w:rPr>
        <w:t>.</w:t>
      </w:r>
      <w:r w:rsidRPr="002D241B">
        <w:rPr>
          <w:rFonts w:ascii="Cascadia Mono" w:eastAsia="Times New Roman" w:hAnsi="Cascadia Mono" w:cs="Courier New"/>
          <w:color w:val="000000"/>
          <w:kern w:val="0"/>
          <w:lang w:val="es-PE" w:eastAsia="es-PE"/>
          <w14:ligatures w14:val="none"/>
        </w:rPr>
        <w:t>sp</w:t>
      </w:r>
      <w:proofErr w:type="gramEnd"/>
      <w:r w:rsidRPr="002D241B">
        <w:rPr>
          <w:rFonts w:ascii="Cascadia Mono" w:eastAsia="Times New Roman" w:hAnsi="Cascadia Mono" w:cs="Courier New"/>
          <w:color w:val="000000"/>
          <w:kern w:val="0"/>
          <w:lang w:val="es-PE" w:eastAsia="es-PE"/>
          <w14:ligatures w14:val="none"/>
        </w:rPr>
        <w:t>_Cargar_PetyLab_BI</w:t>
      </w:r>
      <w:proofErr w:type="spellEnd"/>
      <w:r w:rsidRPr="002D241B">
        <w:rPr>
          <w:rFonts w:ascii="Cascadia Mono" w:eastAsia="Times New Roman" w:hAnsi="Cascadia Mono" w:cs="Courier New"/>
          <w:color w:val="808080"/>
          <w:kern w:val="0"/>
          <w:lang w:val="es-PE" w:eastAsia="es-PE"/>
          <w14:ligatures w14:val="none"/>
        </w:rPr>
        <w:t>;</w:t>
      </w:r>
    </w:p>
    <w:p w14:paraId="1DBCE1D4" w14:textId="77777777" w:rsidR="002D241B" w:rsidRPr="002D241B" w:rsidRDefault="002D241B" w:rsidP="002D2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ourier New"/>
          <w:color w:val="000000"/>
          <w:kern w:val="0"/>
          <w:lang w:val="es-PE" w:eastAsia="es-PE"/>
          <w14:ligatures w14:val="none"/>
        </w:rPr>
      </w:pPr>
      <w:r w:rsidRPr="002D241B">
        <w:rPr>
          <w:rFonts w:ascii="Cascadia Mono" w:eastAsia="Times New Roman" w:hAnsi="Cascadia Mono" w:cs="Courier New"/>
          <w:color w:val="0000FF"/>
          <w:kern w:val="0"/>
          <w:lang w:val="es-PE" w:eastAsia="es-PE"/>
          <w14:ligatures w14:val="none"/>
        </w:rPr>
        <w:t>GO</w:t>
      </w:r>
    </w:p>
    <w:p w14:paraId="1F642D5E" w14:textId="77777777" w:rsidR="00C726EE" w:rsidRPr="00C726EE" w:rsidRDefault="00C726EE" w:rsidP="002D241B">
      <w:pPr>
        <w:spacing w:before="240"/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Al finalizar la ejecución, SQL Server deberá mostrar el mensaje de confirmación correspondiente.</w:t>
      </w:r>
    </w:p>
    <w:p w14:paraId="612D3E7F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Posteriormente, se verificará la cantidad de registros de las dimensiones y tablas de hechos mediante consultas SQL.</w:t>
      </w:r>
    </w:p>
    <w:p w14:paraId="1FC375B1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 xml:space="preserve">Se comprobará especialmente que los identificadores de las citas del origen se conserven en </w:t>
      </w:r>
      <w:proofErr w:type="spellStart"/>
      <w:r w:rsidRPr="00C726EE">
        <w:rPr>
          <w:rFonts w:ascii="Arial" w:hAnsi="Arial" w:cs="Arial"/>
          <w:lang w:val="es-PE"/>
        </w:rPr>
        <w:t>fac_atencion</w:t>
      </w:r>
      <w:proofErr w:type="spellEnd"/>
      <w:r w:rsidRPr="00C726EE">
        <w:rPr>
          <w:rFonts w:ascii="Arial" w:hAnsi="Arial" w:cs="Arial"/>
          <w:lang w:val="es-PE"/>
        </w:rPr>
        <w:t xml:space="preserve"> y que las relaciones entre las dimensiones y los hechos sean válidas.</w:t>
      </w:r>
    </w:p>
    <w:p w14:paraId="2886BBD4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b/>
          <w:bCs/>
          <w:lang w:val="es-PE"/>
        </w:rPr>
        <w:t>Resultado esperado:</w:t>
      </w:r>
      <w:r w:rsidRPr="00C726EE">
        <w:rPr>
          <w:rFonts w:ascii="Arial" w:hAnsi="Arial" w:cs="Arial"/>
          <w:lang w:val="es-PE"/>
        </w:rPr>
        <w:t xml:space="preserve"> carga del Data </w:t>
      </w:r>
      <w:proofErr w:type="spellStart"/>
      <w:proofErr w:type="gramStart"/>
      <w:r w:rsidRPr="00C726EE">
        <w:rPr>
          <w:rFonts w:ascii="Arial" w:hAnsi="Arial" w:cs="Arial"/>
          <w:lang w:val="es-PE"/>
        </w:rPr>
        <w:t>Mart</w:t>
      </w:r>
      <w:proofErr w:type="spellEnd"/>
      <w:proofErr w:type="gramEnd"/>
      <w:r w:rsidRPr="00C726EE">
        <w:rPr>
          <w:rFonts w:ascii="Arial" w:hAnsi="Arial" w:cs="Arial"/>
          <w:lang w:val="es-PE"/>
        </w:rPr>
        <w:t xml:space="preserve"> completada correctamente, sin pérdida de citas ni inconsistencias detectadas por las validaciones implementadas.</w:t>
      </w:r>
    </w:p>
    <w:p w14:paraId="53E07427" w14:textId="57AC81CF" w:rsidR="00C726EE" w:rsidRPr="00C726EE" w:rsidRDefault="00C726EE" w:rsidP="00C726EE">
      <w:pPr>
        <w:rPr>
          <w:rFonts w:ascii="Arial" w:hAnsi="Arial" w:cs="Arial"/>
          <w:b/>
          <w:bCs/>
          <w:lang w:val="es-PE"/>
        </w:rPr>
      </w:pPr>
      <w:r w:rsidRPr="00C726EE">
        <w:rPr>
          <w:rFonts w:ascii="Arial" w:hAnsi="Arial" w:cs="Arial"/>
          <w:b/>
          <w:bCs/>
          <w:lang w:val="es-PE"/>
        </w:rPr>
        <w:t>Configuración de la automatización</w:t>
      </w:r>
    </w:p>
    <w:p w14:paraId="64D4E896" w14:textId="3445EDAD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El proceso ETL puede automatizarse mediante</w:t>
      </w:r>
      <w:r w:rsidR="002D241B" w:rsidRPr="005A6E6B">
        <w:rPr>
          <w:rFonts w:ascii="Arial" w:hAnsi="Arial" w:cs="Arial"/>
          <w:lang w:val="es-PE"/>
        </w:rPr>
        <w:t xml:space="preserve"> Agente</w:t>
      </w:r>
      <w:r w:rsidRPr="00C726EE">
        <w:rPr>
          <w:rFonts w:ascii="Arial" w:hAnsi="Arial" w:cs="Arial"/>
          <w:lang w:val="es-PE"/>
        </w:rPr>
        <w:t xml:space="preserve"> SQL Server.</w:t>
      </w:r>
    </w:p>
    <w:p w14:paraId="56EBBC53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Para configurar la automatización:</w:t>
      </w:r>
    </w:p>
    <w:p w14:paraId="2CA4A355" w14:textId="52C0C46A" w:rsidR="00C726EE" w:rsidRPr="00C726EE" w:rsidRDefault="00C726EE" w:rsidP="00C726EE">
      <w:pPr>
        <w:numPr>
          <w:ilvl w:val="0"/>
          <w:numId w:val="7"/>
        </w:num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 xml:space="preserve">Verificar que el servicio </w:t>
      </w:r>
      <w:r w:rsidR="002D241B" w:rsidRPr="005A6E6B">
        <w:rPr>
          <w:rFonts w:ascii="Arial" w:hAnsi="Arial" w:cs="Arial"/>
          <w:lang w:val="es-PE"/>
        </w:rPr>
        <w:t xml:space="preserve">Agente </w:t>
      </w:r>
      <w:r w:rsidRPr="00C726EE">
        <w:rPr>
          <w:rFonts w:ascii="Arial" w:hAnsi="Arial" w:cs="Arial"/>
          <w:lang w:val="es-PE"/>
        </w:rPr>
        <w:t>SQL Server se encuentre iniciado.</w:t>
      </w:r>
    </w:p>
    <w:p w14:paraId="431AABED" w14:textId="67C30461" w:rsidR="00C726EE" w:rsidRPr="00C726EE" w:rsidRDefault="00C726EE" w:rsidP="00C726EE">
      <w:pPr>
        <w:numPr>
          <w:ilvl w:val="0"/>
          <w:numId w:val="7"/>
        </w:num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Expandir</w:t>
      </w:r>
      <w:r w:rsidR="002D241B" w:rsidRPr="005A6E6B">
        <w:rPr>
          <w:rFonts w:ascii="Arial" w:hAnsi="Arial" w:cs="Arial"/>
          <w:lang w:val="es-PE"/>
        </w:rPr>
        <w:t>:</w:t>
      </w:r>
      <w:r w:rsidRPr="00C726EE">
        <w:rPr>
          <w:rFonts w:ascii="Arial" w:hAnsi="Arial" w:cs="Arial"/>
          <w:lang w:val="es-PE"/>
        </w:rPr>
        <w:t xml:space="preserve"> </w:t>
      </w:r>
      <w:r w:rsidR="002D241B" w:rsidRPr="005A6E6B">
        <w:rPr>
          <w:rFonts w:ascii="Arial" w:hAnsi="Arial" w:cs="Arial"/>
          <w:lang w:val="es-PE"/>
        </w:rPr>
        <w:t xml:space="preserve">Agente </w:t>
      </w:r>
      <w:r w:rsidRPr="00C726EE">
        <w:rPr>
          <w:rFonts w:ascii="Arial" w:hAnsi="Arial" w:cs="Arial"/>
          <w:i/>
          <w:iCs/>
          <w:lang w:val="es-PE"/>
        </w:rPr>
        <w:t xml:space="preserve">SQL Server → </w:t>
      </w:r>
      <w:r w:rsidR="002D241B" w:rsidRPr="005A6E6B">
        <w:rPr>
          <w:rFonts w:ascii="Arial" w:hAnsi="Arial" w:cs="Arial"/>
          <w:i/>
          <w:iCs/>
          <w:lang w:val="es-PE"/>
        </w:rPr>
        <w:t>Trabajos</w:t>
      </w:r>
      <w:r w:rsidRPr="00C726EE">
        <w:rPr>
          <w:rFonts w:ascii="Arial" w:hAnsi="Arial" w:cs="Arial"/>
          <w:lang w:val="es-PE"/>
        </w:rPr>
        <w:t>.</w:t>
      </w:r>
    </w:p>
    <w:p w14:paraId="714277D7" w14:textId="77777777" w:rsidR="00C726EE" w:rsidRPr="00C726EE" w:rsidRDefault="00C726EE" w:rsidP="00C726EE">
      <w:pPr>
        <w:numPr>
          <w:ilvl w:val="0"/>
          <w:numId w:val="7"/>
        </w:num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Crear un trabajo denominado JOB_ETL_PETYLAB.</w:t>
      </w:r>
    </w:p>
    <w:p w14:paraId="1DFC5DA8" w14:textId="77777777" w:rsidR="00C726EE" w:rsidRPr="00C726EE" w:rsidRDefault="00C726EE" w:rsidP="00C726EE">
      <w:pPr>
        <w:numPr>
          <w:ilvl w:val="0"/>
          <w:numId w:val="7"/>
        </w:num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 xml:space="preserve">Agregar un paso de tipo </w:t>
      </w:r>
      <w:proofErr w:type="spellStart"/>
      <w:r w:rsidRPr="00C726EE">
        <w:rPr>
          <w:rFonts w:ascii="Arial" w:hAnsi="Arial" w:cs="Arial"/>
          <w:lang w:val="es-PE"/>
        </w:rPr>
        <w:t>Transact</w:t>
      </w:r>
      <w:proofErr w:type="spellEnd"/>
      <w:r w:rsidRPr="00C726EE">
        <w:rPr>
          <w:rFonts w:ascii="Arial" w:hAnsi="Arial" w:cs="Arial"/>
          <w:lang w:val="es-PE"/>
        </w:rPr>
        <w:t>-SQL script (T-SQL).</w:t>
      </w:r>
    </w:p>
    <w:p w14:paraId="6C3B7FB4" w14:textId="05678092" w:rsidR="00C726EE" w:rsidRPr="00C726EE" w:rsidRDefault="00C726EE" w:rsidP="00724165">
      <w:pPr>
        <w:numPr>
          <w:ilvl w:val="0"/>
          <w:numId w:val="7"/>
        </w:num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 xml:space="preserve">Seleccionar la base de datos </w:t>
      </w:r>
      <w:proofErr w:type="spellStart"/>
      <w:r w:rsidRPr="00C726EE">
        <w:rPr>
          <w:rFonts w:ascii="Arial" w:hAnsi="Arial" w:cs="Arial"/>
          <w:lang w:val="es-PE"/>
        </w:rPr>
        <w:t>PetYLab_BI</w:t>
      </w:r>
      <w:proofErr w:type="spellEnd"/>
      <w:r w:rsidRPr="00C726EE">
        <w:rPr>
          <w:rFonts w:ascii="Arial" w:hAnsi="Arial" w:cs="Arial"/>
          <w:lang w:val="es-PE"/>
        </w:rPr>
        <w:t>.</w:t>
      </w:r>
      <w:r w:rsidR="00724165" w:rsidRPr="005A6E6B">
        <w:rPr>
          <w:rFonts w:ascii="Arial" w:hAnsi="Arial" w:cs="Arial"/>
          <w:lang w:val="es-PE"/>
        </w:rPr>
        <w:br w:type="page"/>
      </w:r>
    </w:p>
    <w:p w14:paraId="57A59E3D" w14:textId="77777777" w:rsidR="00C726EE" w:rsidRPr="00C726EE" w:rsidRDefault="00C726EE" w:rsidP="00C726EE">
      <w:pPr>
        <w:numPr>
          <w:ilvl w:val="0"/>
          <w:numId w:val="7"/>
        </w:num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lastRenderedPageBreak/>
        <w:t xml:space="preserve">Introducir el comando EXEC </w:t>
      </w:r>
      <w:proofErr w:type="spellStart"/>
      <w:proofErr w:type="gramStart"/>
      <w:r w:rsidRPr="00C726EE">
        <w:rPr>
          <w:rFonts w:ascii="Arial" w:hAnsi="Arial" w:cs="Arial"/>
          <w:lang w:val="es-PE"/>
        </w:rPr>
        <w:t>dbo.sp</w:t>
      </w:r>
      <w:proofErr w:type="gramEnd"/>
      <w:r w:rsidRPr="00C726EE">
        <w:rPr>
          <w:rFonts w:ascii="Arial" w:hAnsi="Arial" w:cs="Arial"/>
          <w:lang w:val="es-PE"/>
        </w:rPr>
        <w:t>_Cargar_PetyLab_BI</w:t>
      </w:r>
      <w:proofErr w:type="spellEnd"/>
      <w:r w:rsidRPr="00C726EE">
        <w:rPr>
          <w:rFonts w:ascii="Arial" w:hAnsi="Arial" w:cs="Arial"/>
          <w:lang w:val="es-PE"/>
        </w:rPr>
        <w:t>;.</w:t>
      </w:r>
    </w:p>
    <w:p w14:paraId="07B47D7B" w14:textId="77777777" w:rsidR="00C726EE" w:rsidRPr="00C726EE" w:rsidRDefault="00C726EE" w:rsidP="00C726EE">
      <w:pPr>
        <w:numPr>
          <w:ilvl w:val="0"/>
          <w:numId w:val="7"/>
        </w:num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Configurar el comportamiento del trabajo ante una ejecución exitosa o fallida.</w:t>
      </w:r>
    </w:p>
    <w:p w14:paraId="323E79B4" w14:textId="77777777" w:rsidR="00C726EE" w:rsidRPr="00C726EE" w:rsidRDefault="00C726EE" w:rsidP="00C726EE">
      <w:pPr>
        <w:numPr>
          <w:ilvl w:val="0"/>
          <w:numId w:val="7"/>
        </w:num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Crear una programación de ejecución.</w:t>
      </w:r>
    </w:p>
    <w:p w14:paraId="21CFB3B4" w14:textId="77777777" w:rsidR="00C726EE" w:rsidRPr="00C726EE" w:rsidRDefault="00C726EE" w:rsidP="00C726EE">
      <w:pPr>
        <w:numPr>
          <w:ilvl w:val="0"/>
          <w:numId w:val="7"/>
        </w:num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Guardar el trabajo.</w:t>
      </w:r>
    </w:p>
    <w:p w14:paraId="382DB48B" w14:textId="77777777" w:rsidR="00C726EE" w:rsidRPr="00C726EE" w:rsidRDefault="00C726EE" w:rsidP="00C726EE">
      <w:pPr>
        <w:numPr>
          <w:ilvl w:val="0"/>
          <w:numId w:val="7"/>
        </w:num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Realizar una ejecución manual de prueba.</w:t>
      </w:r>
    </w:p>
    <w:p w14:paraId="4C73FC28" w14:textId="07CDCD94" w:rsidR="00C726EE" w:rsidRPr="00C726EE" w:rsidRDefault="00C726EE" w:rsidP="00C726EE">
      <w:pPr>
        <w:numPr>
          <w:ilvl w:val="0"/>
          <w:numId w:val="7"/>
        </w:num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 xml:space="preserve">Revisar el historial de </w:t>
      </w:r>
      <w:r w:rsidR="002D241B" w:rsidRPr="005A6E6B">
        <w:rPr>
          <w:rFonts w:ascii="Arial" w:hAnsi="Arial" w:cs="Arial"/>
          <w:lang w:val="es-PE"/>
        </w:rPr>
        <w:t xml:space="preserve">Agente </w:t>
      </w:r>
      <w:r w:rsidRPr="00C726EE">
        <w:rPr>
          <w:rFonts w:ascii="Arial" w:hAnsi="Arial" w:cs="Arial"/>
          <w:lang w:val="es-PE"/>
        </w:rPr>
        <w:t>SQL Server.</w:t>
      </w:r>
    </w:p>
    <w:p w14:paraId="189D6532" w14:textId="77777777" w:rsidR="00C726EE" w:rsidRPr="00C726EE" w:rsidRDefault="00C726EE" w:rsidP="00C726EE">
      <w:pPr>
        <w:numPr>
          <w:ilvl w:val="0"/>
          <w:numId w:val="7"/>
        </w:num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Habilitar la programación cuando se confirme que las ejecuciones repetidas son correctas.</w:t>
      </w:r>
    </w:p>
    <w:p w14:paraId="694000C2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La automatización ejecuta la transformación y carga de los datos existentes en las tablas de origen. La importación de nuevas versiones del Excel constituye un procedimiento independiente.</w:t>
      </w:r>
    </w:p>
    <w:p w14:paraId="576A0B43" w14:textId="7C59841D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b/>
          <w:bCs/>
          <w:lang w:val="es-PE"/>
        </w:rPr>
        <w:t>Resultado esperado:</w:t>
      </w:r>
      <w:r w:rsidRPr="00C726EE">
        <w:rPr>
          <w:rFonts w:ascii="Arial" w:hAnsi="Arial" w:cs="Arial"/>
          <w:lang w:val="es-PE"/>
        </w:rPr>
        <w:t xml:space="preserve"> trabajo configurado correctamente, con ejecuciones registradas en el historial de </w:t>
      </w:r>
      <w:r w:rsidR="002D241B" w:rsidRPr="005A6E6B">
        <w:rPr>
          <w:rFonts w:ascii="Arial" w:hAnsi="Arial" w:cs="Arial"/>
          <w:lang w:val="es-PE"/>
        </w:rPr>
        <w:t xml:space="preserve">Agente </w:t>
      </w:r>
      <w:r w:rsidRPr="00C726EE">
        <w:rPr>
          <w:rFonts w:ascii="Arial" w:hAnsi="Arial" w:cs="Arial"/>
          <w:lang w:val="es-PE"/>
        </w:rPr>
        <w:t>SQL Server.</w:t>
      </w:r>
    </w:p>
    <w:p w14:paraId="1A3EDBB0" w14:textId="2A137AC0" w:rsidR="00C726EE" w:rsidRPr="00C726EE" w:rsidRDefault="00C726EE" w:rsidP="00C726EE">
      <w:pPr>
        <w:rPr>
          <w:rFonts w:ascii="Arial" w:hAnsi="Arial" w:cs="Arial"/>
          <w:b/>
          <w:bCs/>
          <w:lang w:val="es-PE"/>
        </w:rPr>
      </w:pPr>
      <w:r w:rsidRPr="00C726EE">
        <w:rPr>
          <w:rFonts w:ascii="Arial" w:hAnsi="Arial" w:cs="Arial"/>
          <w:b/>
          <w:bCs/>
          <w:lang w:val="es-PE"/>
        </w:rPr>
        <w:t>Verificación de la replicación</w:t>
      </w:r>
    </w:p>
    <w:p w14:paraId="787EBA50" w14:textId="77777777" w:rsidR="00C726EE" w:rsidRPr="00C726EE" w:rsidRDefault="00C726EE" w:rsidP="00C726EE">
      <w:pPr>
        <w:rPr>
          <w:rFonts w:ascii="Arial" w:hAnsi="Arial" w:cs="Arial"/>
          <w:lang w:val="es-PE"/>
        </w:rPr>
      </w:pPr>
      <w:r w:rsidRPr="00C726EE">
        <w:rPr>
          <w:rFonts w:ascii="Arial" w:hAnsi="Arial" w:cs="Arial"/>
          <w:lang w:val="es-PE"/>
        </w:rPr>
        <w:t>Para comprobar que la solución fue reproducida satisfactoriamente, se deberán verificar los siguientes elementos: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56"/>
        <w:gridCol w:w="6438"/>
      </w:tblGrid>
      <w:tr w:rsidR="00C726EE" w:rsidRPr="00C726EE" w14:paraId="1102083A" w14:textId="77777777" w:rsidTr="002D241B">
        <w:tc>
          <w:tcPr>
            <w:tcW w:w="0" w:type="auto"/>
            <w:hideMark/>
          </w:tcPr>
          <w:p w14:paraId="30BE84ED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b/>
                <w:bCs/>
                <w:lang w:val="es-PE"/>
              </w:rPr>
            </w:pPr>
            <w:r w:rsidRPr="00C726EE">
              <w:rPr>
                <w:rFonts w:ascii="Arial" w:hAnsi="Arial" w:cs="Arial"/>
                <w:b/>
                <w:bCs/>
                <w:lang w:val="es-PE"/>
              </w:rPr>
              <w:t>Elemento</w:t>
            </w:r>
          </w:p>
        </w:tc>
        <w:tc>
          <w:tcPr>
            <w:tcW w:w="0" w:type="auto"/>
            <w:hideMark/>
          </w:tcPr>
          <w:p w14:paraId="17FE474D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b/>
                <w:bCs/>
                <w:lang w:val="es-PE"/>
              </w:rPr>
            </w:pPr>
            <w:r w:rsidRPr="00C726EE">
              <w:rPr>
                <w:rFonts w:ascii="Arial" w:hAnsi="Arial" w:cs="Arial"/>
                <w:b/>
                <w:bCs/>
                <w:lang w:val="es-PE"/>
              </w:rPr>
              <w:t>Criterio de verificación</w:t>
            </w:r>
          </w:p>
        </w:tc>
      </w:tr>
      <w:tr w:rsidR="00C726EE" w:rsidRPr="00C726EE" w14:paraId="12B54D3E" w14:textId="77777777" w:rsidTr="002D241B">
        <w:tc>
          <w:tcPr>
            <w:tcW w:w="0" w:type="auto"/>
            <w:hideMark/>
          </w:tcPr>
          <w:p w14:paraId="160255D7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Base de datos</w:t>
            </w:r>
          </w:p>
        </w:tc>
        <w:tc>
          <w:tcPr>
            <w:tcW w:w="0" w:type="auto"/>
            <w:hideMark/>
          </w:tcPr>
          <w:p w14:paraId="72A3D87E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 xml:space="preserve">Existe </w:t>
            </w:r>
            <w:proofErr w:type="spellStart"/>
            <w:r w:rsidRPr="00C726EE">
              <w:rPr>
                <w:rFonts w:ascii="Arial" w:hAnsi="Arial" w:cs="Arial"/>
                <w:lang w:val="es-PE"/>
              </w:rPr>
              <w:t>PetYLab_BI</w:t>
            </w:r>
            <w:proofErr w:type="spellEnd"/>
          </w:p>
        </w:tc>
      </w:tr>
      <w:tr w:rsidR="00C726EE" w:rsidRPr="00C726EE" w14:paraId="00AA74E8" w14:textId="77777777" w:rsidTr="002D241B">
        <w:tc>
          <w:tcPr>
            <w:tcW w:w="0" w:type="auto"/>
            <w:hideMark/>
          </w:tcPr>
          <w:p w14:paraId="5060F38D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Modelo dimensional</w:t>
            </w:r>
          </w:p>
        </w:tc>
        <w:tc>
          <w:tcPr>
            <w:tcW w:w="0" w:type="auto"/>
            <w:hideMark/>
          </w:tcPr>
          <w:p w14:paraId="326C529F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Se crearon cinco dimensiones y dos tablas de hechos</w:t>
            </w:r>
          </w:p>
        </w:tc>
      </w:tr>
      <w:tr w:rsidR="00C726EE" w:rsidRPr="00C726EE" w14:paraId="5C24A5CF" w14:textId="77777777" w:rsidTr="002D241B">
        <w:tc>
          <w:tcPr>
            <w:tcW w:w="0" w:type="auto"/>
            <w:hideMark/>
          </w:tcPr>
          <w:p w14:paraId="2653A546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Datos de origen</w:t>
            </w:r>
          </w:p>
        </w:tc>
        <w:tc>
          <w:tcPr>
            <w:tcW w:w="0" w:type="auto"/>
            <w:hideMark/>
          </w:tcPr>
          <w:p w14:paraId="71F842B9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Se importaron correctamente las cuatro hojas del Excel</w:t>
            </w:r>
          </w:p>
        </w:tc>
      </w:tr>
      <w:tr w:rsidR="00C726EE" w:rsidRPr="00C726EE" w14:paraId="3B221CCB" w14:textId="77777777" w:rsidTr="002D241B">
        <w:tc>
          <w:tcPr>
            <w:tcW w:w="0" w:type="auto"/>
            <w:hideMark/>
          </w:tcPr>
          <w:p w14:paraId="04F9DC55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Procedimiento ETL</w:t>
            </w:r>
          </w:p>
        </w:tc>
        <w:tc>
          <w:tcPr>
            <w:tcW w:w="0" w:type="auto"/>
            <w:hideMark/>
          </w:tcPr>
          <w:p w14:paraId="00864C19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Se creó y ejecutó sin errores</w:t>
            </w:r>
          </w:p>
        </w:tc>
      </w:tr>
      <w:tr w:rsidR="00C726EE" w:rsidRPr="00C726EE" w14:paraId="416F8F22" w14:textId="77777777" w:rsidTr="002D241B">
        <w:tc>
          <w:tcPr>
            <w:tcW w:w="0" w:type="auto"/>
            <w:hideMark/>
          </w:tcPr>
          <w:p w14:paraId="26B77D0D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Integridad</w:t>
            </w:r>
          </w:p>
        </w:tc>
        <w:tc>
          <w:tcPr>
            <w:tcW w:w="0" w:type="auto"/>
            <w:hideMark/>
          </w:tcPr>
          <w:p w14:paraId="684530D7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No se detectaron claves foráneas inválidas</w:t>
            </w:r>
          </w:p>
        </w:tc>
      </w:tr>
      <w:tr w:rsidR="00C726EE" w:rsidRPr="00C726EE" w14:paraId="71CCF916" w14:textId="77777777" w:rsidTr="002D241B">
        <w:tc>
          <w:tcPr>
            <w:tcW w:w="0" w:type="auto"/>
            <w:hideMark/>
          </w:tcPr>
          <w:p w14:paraId="6FD2DBD2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Reconciliación</w:t>
            </w:r>
          </w:p>
        </w:tc>
        <w:tc>
          <w:tcPr>
            <w:tcW w:w="0" w:type="auto"/>
            <w:hideMark/>
          </w:tcPr>
          <w:p w14:paraId="07480AA4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Los registros de citas coinciden entre origen y destino</w:t>
            </w:r>
          </w:p>
        </w:tc>
      </w:tr>
      <w:tr w:rsidR="00C726EE" w:rsidRPr="00C726EE" w14:paraId="2595C444" w14:textId="77777777" w:rsidTr="002D241B">
        <w:tc>
          <w:tcPr>
            <w:tcW w:w="0" w:type="auto"/>
            <w:hideMark/>
          </w:tcPr>
          <w:p w14:paraId="5F7CB415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Automatización</w:t>
            </w:r>
          </w:p>
        </w:tc>
        <w:tc>
          <w:tcPr>
            <w:tcW w:w="0" w:type="auto"/>
            <w:hideMark/>
          </w:tcPr>
          <w:p w14:paraId="4E156378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 xml:space="preserve">SQL Server </w:t>
            </w:r>
            <w:proofErr w:type="spellStart"/>
            <w:r w:rsidRPr="00C726EE">
              <w:rPr>
                <w:rFonts w:ascii="Arial" w:hAnsi="Arial" w:cs="Arial"/>
                <w:lang w:val="es-PE"/>
              </w:rPr>
              <w:t>Agent</w:t>
            </w:r>
            <w:proofErr w:type="spellEnd"/>
            <w:r w:rsidRPr="00C726EE">
              <w:rPr>
                <w:rFonts w:ascii="Arial" w:hAnsi="Arial" w:cs="Arial"/>
                <w:lang w:val="es-PE"/>
              </w:rPr>
              <w:t xml:space="preserve"> ejecuta el procedimiento y registra el resultado</w:t>
            </w:r>
          </w:p>
        </w:tc>
      </w:tr>
      <w:tr w:rsidR="00C726EE" w:rsidRPr="00C726EE" w14:paraId="65CFCBAA" w14:textId="77777777" w:rsidTr="002D241B">
        <w:tc>
          <w:tcPr>
            <w:tcW w:w="0" w:type="auto"/>
            <w:hideMark/>
          </w:tcPr>
          <w:p w14:paraId="7D973E17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Capacidad</w:t>
            </w:r>
          </w:p>
        </w:tc>
        <w:tc>
          <w:tcPr>
            <w:tcW w:w="0" w:type="auto"/>
            <w:hideMark/>
          </w:tcPr>
          <w:p w14:paraId="2E35ECF2" w14:textId="77777777" w:rsidR="00C726EE" w:rsidRPr="00C726EE" w:rsidRDefault="00C726EE" w:rsidP="00C726EE">
            <w:pPr>
              <w:spacing w:after="160" w:line="259" w:lineRule="auto"/>
              <w:rPr>
                <w:rFonts w:ascii="Arial" w:hAnsi="Arial" w:cs="Arial"/>
                <w:lang w:val="es-PE"/>
              </w:rPr>
            </w:pPr>
            <w:r w:rsidRPr="00C726EE">
              <w:rPr>
                <w:rFonts w:ascii="Arial" w:hAnsi="Arial" w:cs="Arial"/>
                <w:lang w:val="es-PE"/>
              </w:rPr>
              <w:t>Se generaron registros de disponibilidad estimada a partir de los turnos definidos</w:t>
            </w:r>
          </w:p>
        </w:tc>
      </w:tr>
    </w:tbl>
    <w:p w14:paraId="079DD6FA" w14:textId="77777777" w:rsidR="00724165" w:rsidRPr="005A6E6B" w:rsidRDefault="00724165" w:rsidP="002D241B">
      <w:pPr>
        <w:spacing w:before="240"/>
        <w:rPr>
          <w:rFonts w:ascii="Arial" w:hAnsi="Arial" w:cs="Arial"/>
          <w:b/>
          <w:bCs/>
        </w:rPr>
      </w:pPr>
    </w:p>
    <w:p w14:paraId="1AEE57FB" w14:textId="77777777" w:rsidR="00724165" w:rsidRPr="005A6E6B" w:rsidRDefault="00724165">
      <w:pPr>
        <w:rPr>
          <w:rFonts w:ascii="Arial" w:hAnsi="Arial" w:cs="Arial"/>
          <w:b/>
          <w:bCs/>
        </w:rPr>
      </w:pPr>
      <w:r w:rsidRPr="005A6E6B">
        <w:rPr>
          <w:rFonts w:ascii="Arial" w:hAnsi="Arial" w:cs="Arial"/>
          <w:b/>
          <w:bCs/>
        </w:rPr>
        <w:br w:type="page"/>
      </w:r>
    </w:p>
    <w:p w14:paraId="2705518A" w14:textId="4D4CEB5E" w:rsidR="00724165" w:rsidRPr="005A6E6B" w:rsidRDefault="00724165" w:rsidP="002D241B">
      <w:pPr>
        <w:spacing w:before="240"/>
        <w:rPr>
          <w:rFonts w:ascii="Arial" w:hAnsi="Arial" w:cs="Arial"/>
          <w:b/>
          <w:bCs/>
        </w:rPr>
      </w:pPr>
      <w:r w:rsidRPr="005A6E6B">
        <w:rPr>
          <w:rFonts w:ascii="Arial" w:hAnsi="Arial" w:cs="Arial"/>
          <w:b/>
          <w:bCs/>
        </w:rPr>
        <w:lastRenderedPageBreak/>
        <w:t>Consultas de Demostración</w:t>
      </w:r>
    </w:p>
    <w:p w14:paraId="3A356057" w14:textId="21439171" w:rsidR="00724165" w:rsidRPr="005A6E6B" w:rsidRDefault="00724165" w:rsidP="00724165">
      <w:pPr>
        <w:pStyle w:val="Prrafodelista"/>
        <w:numPr>
          <w:ilvl w:val="0"/>
          <w:numId w:val="16"/>
        </w:numPr>
        <w:spacing w:before="240"/>
        <w:rPr>
          <w:rFonts w:ascii="Arial" w:hAnsi="Arial" w:cs="Arial"/>
          <w:b/>
          <w:bCs/>
          <w:lang w:val="es-PE"/>
        </w:rPr>
      </w:pPr>
      <w:r w:rsidRPr="005A6E6B">
        <w:rPr>
          <w:rFonts w:ascii="Arial" w:hAnsi="Arial" w:cs="Arial"/>
          <w:b/>
          <w:bCs/>
        </w:rPr>
        <w:t>Verificación de las siete tablas del modelo:</w:t>
      </w:r>
    </w:p>
    <w:p w14:paraId="57F4D440" w14:textId="77777777" w:rsidR="00724165" w:rsidRPr="00724165" w:rsidRDefault="00724165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</w:pP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SELECT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'</w:t>
      </w:r>
      <w:proofErr w:type="spellStart"/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dim_tiempo</w:t>
      </w:r>
      <w:proofErr w:type="spellEnd"/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'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AS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Tabla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,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gramStart"/>
      <w:r w:rsidRPr="00724165">
        <w:rPr>
          <w:rFonts w:ascii="Cascadia Mono" w:eastAsia="Times New Roman" w:hAnsi="Cascadia Mono" w:cs="Courier New"/>
          <w:color w:val="FF00FF"/>
          <w:kern w:val="0"/>
          <w:sz w:val="20"/>
          <w:szCs w:val="20"/>
          <w:lang w:val="es-PE" w:eastAsia="es-PE"/>
          <w14:ligatures w14:val="none"/>
        </w:rPr>
        <w:t>COUNT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(</w:t>
      </w:r>
      <w:proofErr w:type="gramEnd"/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*)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AS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Registros </w:t>
      </w: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FROM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>dim_tiempo</w:t>
      </w:r>
      <w:proofErr w:type="spellEnd"/>
    </w:p>
    <w:p w14:paraId="667F8246" w14:textId="77777777" w:rsidR="00724165" w:rsidRPr="00724165" w:rsidRDefault="00724165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</w:pP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UNION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ALL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SELECT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'</w:t>
      </w:r>
      <w:proofErr w:type="spellStart"/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dim_mascota</w:t>
      </w:r>
      <w:proofErr w:type="spellEnd"/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'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,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gramStart"/>
      <w:r w:rsidRPr="00724165">
        <w:rPr>
          <w:rFonts w:ascii="Cascadia Mono" w:eastAsia="Times New Roman" w:hAnsi="Cascadia Mono" w:cs="Courier New"/>
          <w:color w:val="FF00FF"/>
          <w:kern w:val="0"/>
          <w:sz w:val="20"/>
          <w:szCs w:val="20"/>
          <w:lang w:val="es-PE" w:eastAsia="es-PE"/>
          <w14:ligatures w14:val="none"/>
        </w:rPr>
        <w:t>COUNT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(</w:t>
      </w:r>
      <w:proofErr w:type="gramEnd"/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*)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FROM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>dim_mascota</w:t>
      </w:r>
      <w:proofErr w:type="spellEnd"/>
    </w:p>
    <w:p w14:paraId="44B5AE44" w14:textId="77777777" w:rsidR="00724165" w:rsidRPr="00724165" w:rsidRDefault="00724165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</w:pP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UNION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ALL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SELECT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'</w:t>
      </w:r>
      <w:proofErr w:type="spellStart"/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dim_empleado</w:t>
      </w:r>
      <w:proofErr w:type="spellEnd"/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'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,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gramStart"/>
      <w:r w:rsidRPr="00724165">
        <w:rPr>
          <w:rFonts w:ascii="Cascadia Mono" w:eastAsia="Times New Roman" w:hAnsi="Cascadia Mono" w:cs="Courier New"/>
          <w:color w:val="FF00FF"/>
          <w:kern w:val="0"/>
          <w:sz w:val="20"/>
          <w:szCs w:val="20"/>
          <w:lang w:val="es-PE" w:eastAsia="es-PE"/>
          <w14:ligatures w14:val="none"/>
        </w:rPr>
        <w:t>COUNT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(</w:t>
      </w:r>
      <w:proofErr w:type="gramEnd"/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*)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FROM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>dim_empleado</w:t>
      </w:r>
      <w:proofErr w:type="spellEnd"/>
    </w:p>
    <w:p w14:paraId="08EB43B1" w14:textId="77777777" w:rsidR="00724165" w:rsidRPr="00724165" w:rsidRDefault="00724165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</w:pP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UNION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ALL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SELECT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'</w:t>
      </w:r>
      <w:proofErr w:type="spellStart"/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dim_servicio</w:t>
      </w:r>
      <w:proofErr w:type="spellEnd"/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'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,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gramStart"/>
      <w:r w:rsidRPr="00724165">
        <w:rPr>
          <w:rFonts w:ascii="Cascadia Mono" w:eastAsia="Times New Roman" w:hAnsi="Cascadia Mono" w:cs="Courier New"/>
          <w:color w:val="FF00FF"/>
          <w:kern w:val="0"/>
          <w:sz w:val="20"/>
          <w:szCs w:val="20"/>
          <w:lang w:val="es-PE" w:eastAsia="es-PE"/>
          <w14:ligatures w14:val="none"/>
        </w:rPr>
        <w:t>COUNT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(</w:t>
      </w:r>
      <w:proofErr w:type="gramEnd"/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*)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FROM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>dim_servicio</w:t>
      </w:r>
      <w:proofErr w:type="spellEnd"/>
    </w:p>
    <w:p w14:paraId="4490A0BC" w14:textId="3C778B33" w:rsidR="00724165" w:rsidRPr="00724165" w:rsidRDefault="00724165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</w:pP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UNION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ALL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SELECT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'</w:t>
      </w:r>
      <w:proofErr w:type="spellStart"/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dim_estadoCita</w:t>
      </w:r>
      <w:proofErr w:type="spellEnd"/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'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,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gramStart"/>
      <w:r w:rsidRPr="00724165">
        <w:rPr>
          <w:rFonts w:ascii="Cascadia Mono" w:eastAsia="Times New Roman" w:hAnsi="Cascadia Mono" w:cs="Courier New"/>
          <w:color w:val="FF00FF"/>
          <w:kern w:val="0"/>
          <w:sz w:val="20"/>
          <w:szCs w:val="20"/>
          <w:lang w:val="es-PE" w:eastAsia="es-PE"/>
          <w14:ligatures w14:val="none"/>
        </w:rPr>
        <w:t>COUNT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(</w:t>
      </w:r>
      <w:proofErr w:type="gramEnd"/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*)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FROM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>dim_estadoCita</w:t>
      </w:r>
      <w:proofErr w:type="spellEnd"/>
    </w:p>
    <w:p w14:paraId="7B73386A" w14:textId="00FFC0DA" w:rsidR="00724165" w:rsidRPr="00724165" w:rsidRDefault="00724165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</w:pP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UNION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ALL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SELECT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'</w:t>
      </w:r>
      <w:proofErr w:type="spellStart"/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fac_atencion</w:t>
      </w:r>
      <w:proofErr w:type="spellEnd"/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'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,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gramStart"/>
      <w:r w:rsidRPr="00724165">
        <w:rPr>
          <w:rFonts w:ascii="Cascadia Mono" w:eastAsia="Times New Roman" w:hAnsi="Cascadia Mono" w:cs="Courier New"/>
          <w:color w:val="FF00FF"/>
          <w:kern w:val="0"/>
          <w:sz w:val="20"/>
          <w:szCs w:val="20"/>
          <w:lang w:val="es-PE" w:eastAsia="es-PE"/>
          <w14:ligatures w14:val="none"/>
        </w:rPr>
        <w:t>COUNT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(</w:t>
      </w:r>
      <w:proofErr w:type="gramEnd"/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*)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FROM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>fac_atencion</w:t>
      </w:r>
      <w:proofErr w:type="spellEnd"/>
    </w:p>
    <w:p w14:paraId="70BD47B2" w14:textId="6A58932E" w:rsidR="00724165" w:rsidRPr="005A6E6B" w:rsidRDefault="00724165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</w:pP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UNION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ALL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SELECT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'</w:t>
      </w:r>
      <w:proofErr w:type="spellStart"/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fac_capacidad</w:t>
      </w:r>
      <w:proofErr w:type="spellEnd"/>
      <w:r w:rsidRPr="00724165">
        <w:rPr>
          <w:rFonts w:ascii="Cascadia Mono" w:eastAsia="Times New Roman" w:hAnsi="Cascadia Mono" w:cs="Courier New"/>
          <w:color w:val="FF0000"/>
          <w:kern w:val="0"/>
          <w:sz w:val="20"/>
          <w:szCs w:val="20"/>
          <w:lang w:val="es-PE" w:eastAsia="es-PE"/>
          <w14:ligatures w14:val="none"/>
        </w:rPr>
        <w:t>'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,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gramStart"/>
      <w:r w:rsidRPr="00724165">
        <w:rPr>
          <w:rFonts w:ascii="Cascadia Mono" w:eastAsia="Times New Roman" w:hAnsi="Cascadia Mono" w:cs="Courier New"/>
          <w:color w:val="FF00FF"/>
          <w:kern w:val="0"/>
          <w:sz w:val="20"/>
          <w:szCs w:val="20"/>
          <w:lang w:val="es-PE" w:eastAsia="es-PE"/>
          <w14:ligatures w14:val="none"/>
        </w:rPr>
        <w:t>COUNT</w:t>
      </w:r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(</w:t>
      </w:r>
      <w:proofErr w:type="gramEnd"/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*)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724165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FROM</w:t>
      </w:r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724165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>fac_capacidad</w:t>
      </w:r>
      <w:proofErr w:type="spellEnd"/>
      <w:r w:rsidRPr="00724165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;</w:t>
      </w:r>
    </w:p>
    <w:p w14:paraId="7ABEC8CD" w14:textId="5123EDB5" w:rsidR="00724165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  <w:r w:rsidRPr="00B200B6">
        <w:rPr>
          <w:noProof/>
        </w:rPr>
        <w:drawing>
          <wp:anchor distT="0" distB="0" distL="114300" distR="114300" simplePos="0" relativeHeight="251658240" behindDoc="0" locked="0" layoutInCell="1" allowOverlap="1" wp14:anchorId="0D2CA9C4" wp14:editId="2D09D585">
            <wp:simplePos x="0" y="0"/>
            <wp:positionH relativeFrom="column">
              <wp:posOffset>-85725</wp:posOffset>
            </wp:positionH>
            <wp:positionV relativeFrom="paragraph">
              <wp:posOffset>134620</wp:posOffset>
            </wp:positionV>
            <wp:extent cx="5238750" cy="3357999"/>
            <wp:effectExtent l="57150" t="57150" r="114300" b="10922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57999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479B7" w14:textId="1823C0A0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4BE7CE03" w14:textId="25F88181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55CB7CFC" w14:textId="77777777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1F083F81" w14:textId="77777777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2EC9192C" w14:textId="7D2609C1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2B6B0036" w14:textId="77777777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1E86A099" w14:textId="02C4FEC0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5A6DBB8E" w14:textId="3EC10C15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0EF955C7" w14:textId="0E5C6619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09C58668" w14:textId="6236C94D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20F553A0" w14:textId="7E95E648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57B04B18" w14:textId="213DCA23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5A806233" w14:textId="0A44354B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75BD2DE6" w14:textId="7596BE79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331613C8" w14:textId="7101A1D1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66A9B7AC" w14:textId="6CC777E5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29A0D2C0" w14:textId="77777777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6966D79C" w14:textId="6E6D3DDB" w:rsidR="00724165" w:rsidRDefault="00724165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6FEAE242" w14:textId="02C2CD21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06442955" w14:textId="7FF25A26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0F796473" w14:textId="3F0F55B0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4A570678" w14:textId="07A01904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23EC65C1" w14:textId="3F08528A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3D533F2A" w14:textId="3DAB0F97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6681EBD2" w14:textId="1CB51B4D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6AE51DE8" w14:textId="13E30C53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085C8EC4" w14:textId="77777777" w:rsidR="00B200B6" w:rsidRDefault="00B200B6" w:rsidP="0072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16F4E43F" w14:textId="20D4120B" w:rsidR="00B200B6" w:rsidRPr="00B200B6" w:rsidRDefault="005A6E6B" w:rsidP="00B200B6">
      <w:pPr>
        <w:pStyle w:val="Prrafodelista"/>
        <w:numPr>
          <w:ilvl w:val="0"/>
          <w:numId w:val="16"/>
        </w:numPr>
        <w:spacing w:before="240"/>
        <w:rPr>
          <w:rFonts w:ascii="Arial" w:hAnsi="Arial" w:cs="Arial"/>
          <w:b/>
          <w:bCs/>
          <w:lang w:val="es-PE"/>
        </w:rPr>
      </w:pPr>
      <w:r w:rsidRPr="005A6E6B">
        <w:rPr>
          <w:rFonts w:ascii="Arial" w:hAnsi="Arial" w:cs="Arial"/>
          <w:b/>
          <w:bCs/>
        </w:rPr>
        <w:t>Reconciliación de citas</w:t>
      </w:r>
      <w:r w:rsidR="00724165" w:rsidRPr="005A6E6B">
        <w:rPr>
          <w:rFonts w:ascii="Arial" w:hAnsi="Arial" w:cs="Arial"/>
          <w:b/>
          <w:bCs/>
        </w:rPr>
        <w:t>:</w:t>
      </w:r>
    </w:p>
    <w:p w14:paraId="149E1EEF" w14:textId="77777777" w:rsidR="005A6E6B" w:rsidRP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</w:pPr>
      <w:r w:rsidRPr="005A6E6B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SELECT</w:t>
      </w:r>
    </w:p>
    <w:p w14:paraId="11156CA0" w14:textId="77777777" w:rsidR="005A6E6B" w:rsidRP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</w:pPr>
      <w:r w:rsidRPr="005A6E6B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 xml:space="preserve">    </w:t>
      </w:r>
      <w:r w:rsidRPr="005A6E6B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(</w:t>
      </w:r>
      <w:r w:rsidRPr="005A6E6B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SELECT</w:t>
      </w:r>
      <w:r w:rsidRPr="005A6E6B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gramStart"/>
      <w:r w:rsidRPr="005A6E6B">
        <w:rPr>
          <w:rFonts w:ascii="Cascadia Mono" w:eastAsia="Times New Roman" w:hAnsi="Cascadia Mono" w:cs="Courier New"/>
          <w:color w:val="FF00FF"/>
          <w:kern w:val="0"/>
          <w:sz w:val="20"/>
          <w:szCs w:val="20"/>
          <w:lang w:val="es-PE" w:eastAsia="es-PE"/>
          <w14:ligatures w14:val="none"/>
        </w:rPr>
        <w:t>COUNT</w:t>
      </w:r>
      <w:r w:rsidRPr="005A6E6B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(</w:t>
      </w:r>
      <w:proofErr w:type="gramEnd"/>
      <w:r w:rsidRPr="005A6E6B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*)</w:t>
      </w:r>
      <w:r w:rsidRPr="005A6E6B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5A6E6B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FROM</w:t>
      </w:r>
      <w:r w:rsidRPr="005A6E6B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[STG_REGISTRO$]</w:t>
      </w:r>
      <w:r w:rsidRPr="005A6E6B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)</w:t>
      </w:r>
      <w:r w:rsidRPr="005A6E6B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5A6E6B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AS</w:t>
      </w:r>
      <w:r w:rsidRPr="005A6E6B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Origen</w:t>
      </w:r>
      <w:r w:rsidRPr="005A6E6B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,</w:t>
      </w:r>
    </w:p>
    <w:p w14:paraId="4331C820" w14:textId="67D73FE7" w:rsid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</w:pPr>
      <w:r w:rsidRPr="005A6E6B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 xml:space="preserve">    </w:t>
      </w:r>
      <w:r w:rsidRPr="005A6E6B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(</w:t>
      </w:r>
      <w:r w:rsidRPr="005A6E6B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SELECT</w:t>
      </w:r>
      <w:r w:rsidRPr="005A6E6B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gramStart"/>
      <w:r w:rsidRPr="005A6E6B">
        <w:rPr>
          <w:rFonts w:ascii="Cascadia Mono" w:eastAsia="Times New Roman" w:hAnsi="Cascadia Mono" w:cs="Courier New"/>
          <w:color w:val="FF00FF"/>
          <w:kern w:val="0"/>
          <w:sz w:val="20"/>
          <w:szCs w:val="20"/>
          <w:lang w:val="es-PE" w:eastAsia="es-PE"/>
          <w14:ligatures w14:val="none"/>
        </w:rPr>
        <w:t>COUNT</w:t>
      </w:r>
      <w:r w:rsidRPr="005A6E6B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(</w:t>
      </w:r>
      <w:proofErr w:type="gramEnd"/>
      <w:r w:rsidRPr="005A6E6B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*)</w:t>
      </w:r>
      <w:r w:rsidRPr="005A6E6B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5A6E6B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FROM</w:t>
      </w:r>
      <w:r w:rsidRPr="005A6E6B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proofErr w:type="spellStart"/>
      <w:r w:rsidRPr="005A6E6B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>fac_atencion</w:t>
      </w:r>
      <w:proofErr w:type="spellEnd"/>
      <w:r w:rsidRPr="005A6E6B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)</w:t>
      </w:r>
      <w:r w:rsidRPr="005A6E6B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</w:t>
      </w:r>
      <w:r w:rsidRPr="005A6E6B">
        <w:rPr>
          <w:rFonts w:ascii="Cascadia Mono" w:eastAsia="Times New Roman" w:hAnsi="Cascadia Mono" w:cs="Courier New"/>
          <w:color w:val="0000FF"/>
          <w:kern w:val="0"/>
          <w:sz w:val="20"/>
          <w:szCs w:val="20"/>
          <w:lang w:val="es-PE" w:eastAsia="es-PE"/>
          <w14:ligatures w14:val="none"/>
        </w:rPr>
        <w:t>AS</w:t>
      </w:r>
      <w:r w:rsidRPr="005A6E6B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t xml:space="preserve"> Destino</w:t>
      </w:r>
      <w:r w:rsidRPr="005A6E6B">
        <w:rPr>
          <w:rFonts w:ascii="Cascadia Mono" w:eastAsia="Times New Roman" w:hAnsi="Cascadia Mono" w:cs="Courier New"/>
          <w:color w:val="808080"/>
          <w:kern w:val="0"/>
          <w:sz w:val="20"/>
          <w:szCs w:val="20"/>
          <w:lang w:val="es-PE" w:eastAsia="es-PE"/>
          <w14:ligatures w14:val="none"/>
        </w:rPr>
        <w:t>;</w:t>
      </w:r>
    </w:p>
    <w:p w14:paraId="207E27C2" w14:textId="1425FFC2" w:rsidR="005A6E6B" w:rsidRDefault="00B200B6" w:rsidP="00B20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</w:pPr>
      <w:r w:rsidRPr="00B200B6">
        <w:rPr>
          <w:rFonts w:ascii="Cascadia Mono" w:eastAsia="Times New Roman" w:hAnsi="Cascadia Mono" w:cs="Courier New"/>
          <w:color w:val="000000"/>
          <w:kern w:val="0"/>
          <w:sz w:val="20"/>
          <w:szCs w:val="20"/>
          <w:lang w:val="es-PE" w:eastAsia="es-PE"/>
          <w14:ligatures w14:val="none"/>
        </w:rPr>
        <w:drawing>
          <wp:inline distT="0" distB="0" distL="0" distR="0" wp14:anchorId="6C8AD410" wp14:editId="2EEB3E84">
            <wp:extent cx="5154930" cy="2295593"/>
            <wp:effectExtent l="57150" t="57150" r="121920" b="1238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2141" cy="2298804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6EDA78" w14:textId="7175611F" w:rsidR="005A6E6B" w:rsidRPr="005A6E6B" w:rsidRDefault="005A6E6B" w:rsidP="005A6E6B">
      <w:pPr>
        <w:pStyle w:val="Prrafodelista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Arial" w:eastAsia="Times New Roman" w:hAnsi="Arial" w:cs="Arial"/>
          <w:b/>
          <w:bCs/>
          <w:color w:val="000000"/>
          <w:kern w:val="0"/>
          <w:lang w:val="es-PE" w:eastAsia="es-PE"/>
          <w14:ligatures w14:val="none"/>
        </w:rPr>
      </w:pPr>
      <w:r w:rsidRPr="005A6E6B">
        <w:rPr>
          <w:rFonts w:ascii="Arial" w:eastAsia="Times New Roman" w:hAnsi="Arial" w:cs="Arial"/>
          <w:b/>
          <w:bCs/>
          <w:color w:val="000000"/>
          <w:kern w:val="0"/>
          <w:lang w:eastAsia="es-PE"/>
          <w14:ligatures w14:val="none"/>
        </w:rPr>
        <w:lastRenderedPageBreak/>
        <w:t>Comprobación de registros faltantes:</w:t>
      </w:r>
    </w:p>
    <w:p w14:paraId="0F80718F" w14:textId="77777777" w:rsidR="005A6E6B" w:rsidRP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  <w:r w:rsidRPr="005A6E6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PE" w:eastAsia="es-PE"/>
          <w14:ligatures w14:val="none"/>
        </w:rPr>
        <w:t>SELECT</w:t>
      </w:r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 xml:space="preserve"> ID_ATENCION</w:t>
      </w:r>
    </w:p>
    <w:p w14:paraId="4D912A87" w14:textId="77777777" w:rsidR="005A6E6B" w:rsidRP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  <w:r w:rsidRPr="005A6E6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PE" w:eastAsia="es-PE"/>
          <w14:ligatures w14:val="none"/>
        </w:rPr>
        <w:t>FROM</w:t>
      </w:r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 xml:space="preserve"> [STG_REGISTRO$]</w:t>
      </w:r>
    </w:p>
    <w:p w14:paraId="551963FE" w14:textId="77777777" w:rsidR="005A6E6B" w:rsidRP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4A1DF724" w14:textId="77777777" w:rsidR="005A6E6B" w:rsidRP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  <w:r w:rsidRPr="005A6E6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PE" w:eastAsia="es-PE"/>
          <w14:ligatures w14:val="none"/>
        </w:rPr>
        <w:t>EXCEPT</w:t>
      </w:r>
    </w:p>
    <w:p w14:paraId="7A9F012F" w14:textId="77777777" w:rsidR="005A6E6B" w:rsidRP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40FD5180" w14:textId="77777777" w:rsidR="005A6E6B" w:rsidRP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  <w:r w:rsidRPr="005A6E6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PE" w:eastAsia="es-PE"/>
          <w14:ligatures w14:val="none"/>
        </w:rPr>
        <w:t>SELECT</w:t>
      </w:r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 xml:space="preserve"> </w:t>
      </w:r>
      <w:proofErr w:type="spellStart"/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>id_atencion</w:t>
      </w:r>
      <w:proofErr w:type="spellEnd"/>
    </w:p>
    <w:p w14:paraId="512C64DB" w14:textId="77777777" w:rsidR="005A6E6B" w:rsidRP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  <w:r w:rsidRPr="005A6E6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PE" w:eastAsia="es-PE"/>
          <w14:ligatures w14:val="none"/>
        </w:rPr>
        <w:t>FROM</w:t>
      </w:r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 xml:space="preserve"> </w:t>
      </w:r>
      <w:proofErr w:type="spellStart"/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>fac_atencion</w:t>
      </w:r>
      <w:proofErr w:type="spellEnd"/>
      <w:r w:rsidRPr="005A6E6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PE" w:eastAsia="es-PE"/>
          <w14:ligatures w14:val="none"/>
        </w:rPr>
        <w:t>;</w:t>
      </w:r>
    </w:p>
    <w:p w14:paraId="4514046C" w14:textId="634996E8" w:rsidR="00724165" w:rsidRDefault="00B200B6" w:rsidP="00B20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  <w:r w:rsidRPr="00B200B6">
        <w:rPr>
          <w:noProof/>
        </w:rPr>
        <w:drawing>
          <wp:inline distT="0" distB="0" distL="0" distR="0" wp14:anchorId="6D1BFE1F" wp14:editId="490B3675">
            <wp:extent cx="2608434" cy="2125980"/>
            <wp:effectExtent l="38100" t="38100" r="116205" b="1219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679" cy="213514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44CECE" w14:textId="62FAFC75" w:rsidR="005A6E6B" w:rsidRPr="005A6E6B" w:rsidRDefault="005A6E6B" w:rsidP="005A6E6B">
      <w:pPr>
        <w:pStyle w:val="Prrafodelista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es-PE" w:eastAsia="es-PE"/>
          <w14:ligatures w14:val="none"/>
        </w:rPr>
      </w:pPr>
      <w:r w:rsidRPr="005A6E6B">
        <w:rPr>
          <w:rFonts w:ascii="Arial" w:eastAsia="Times New Roman" w:hAnsi="Arial" w:cs="Arial"/>
          <w:b/>
          <w:bCs/>
          <w:color w:val="000000"/>
          <w:kern w:val="0"/>
          <w:lang w:eastAsia="es-PE"/>
          <w14:ligatures w14:val="none"/>
        </w:rPr>
        <w:t>Verificación del Job:</w:t>
      </w:r>
    </w:p>
    <w:p w14:paraId="18C9EC3F" w14:textId="77777777" w:rsidR="005A6E6B" w:rsidRP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  <w:r w:rsidRPr="005A6E6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PE" w:eastAsia="es-PE"/>
          <w14:ligatures w14:val="none"/>
        </w:rPr>
        <w:t>USE</w:t>
      </w:r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 xml:space="preserve"> </w:t>
      </w:r>
      <w:proofErr w:type="spellStart"/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>msdb</w:t>
      </w:r>
      <w:proofErr w:type="spellEnd"/>
      <w:r w:rsidRPr="005A6E6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PE" w:eastAsia="es-PE"/>
          <w14:ligatures w14:val="none"/>
        </w:rPr>
        <w:t>;</w:t>
      </w:r>
    </w:p>
    <w:p w14:paraId="1578DA12" w14:textId="77777777" w:rsidR="005A6E6B" w:rsidRP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  <w:r w:rsidRPr="005A6E6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PE" w:eastAsia="es-PE"/>
          <w14:ligatures w14:val="none"/>
        </w:rPr>
        <w:t>GO</w:t>
      </w:r>
    </w:p>
    <w:p w14:paraId="5852AC52" w14:textId="77777777" w:rsidR="005A6E6B" w:rsidRP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76A9A013" w14:textId="77777777" w:rsidR="005A6E6B" w:rsidRP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  <w:r w:rsidRPr="005A6E6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PE" w:eastAsia="es-PE"/>
          <w14:ligatures w14:val="none"/>
        </w:rPr>
        <w:t>SELECT</w:t>
      </w:r>
    </w:p>
    <w:p w14:paraId="646EF462" w14:textId="77777777" w:rsidR="005A6E6B" w:rsidRP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 xml:space="preserve">    </w:t>
      </w:r>
      <w:proofErr w:type="spellStart"/>
      <w:r w:rsidRPr="005A6E6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PE" w:eastAsia="es-PE"/>
          <w14:ligatures w14:val="none"/>
        </w:rPr>
        <w:t>name</w:t>
      </w:r>
      <w:proofErr w:type="spellEnd"/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 xml:space="preserve"> </w:t>
      </w:r>
      <w:r w:rsidRPr="005A6E6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PE" w:eastAsia="es-PE"/>
          <w14:ligatures w14:val="none"/>
        </w:rPr>
        <w:t>AS</w:t>
      </w:r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 xml:space="preserve"> </w:t>
      </w:r>
      <w:proofErr w:type="spellStart"/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>NombreJob</w:t>
      </w:r>
      <w:proofErr w:type="spellEnd"/>
      <w:r w:rsidRPr="005A6E6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PE" w:eastAsia="es-PE"/>
          <w14:ligatures w14:val="none"/>
        </w:rPr>
        <w:t>,</w:t>
      </w:r>
    </w:p>
    <w:p w14:paraId="0FA23AA2" w14:textId="77777777" w:rsidR="005A6E6B" w:rsidRP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 xml:space="preserve">    </w:t>
      </w:r>
      <w:proofErr w:type="spellStart"/>
      <w:r w:rsidRPr="005A6E6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PE" w:eastAsia="es-PE"/>
          <w14:ligatures w14:val="none"/>
        </w:rPr>
        <w:t>enabled</w:t>
      </w:r>
      <w:proofErr w:type="spellEnd"/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 xml:space="preserve"> </w:t>
      </w:r>
      <w:r w:rsidRPr="005A6E6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PE" w:eastAsia="es-PE"/>
          <w14:ligatures w14:val="none"/>
        </w:rPr>
        <w:t>AS</w:t>
      </w:r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 xml:space="preserve"> Habilitado</w:t>
      </w:r>
    </w:p>
    <w:p w14:paraId="5DB002F6" w14:textId="77777777" w:rsidR="005A6E6B" w:rsidRP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  <w:r w:rsidRPr="005A6E6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PE" w:eastAsia="es-PE"/>
          <w14:ligatures w14:val="none"/>
        </w:rPr>
        <w:t>FROM</w:t>
      </w:r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 xml:space="preserve"> </w:t>
      </w:r>
      <w:proofErr w:type="spellStart"/>
      <w:proofErr w:type="gramStart"/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>dbo</w:t>
      </w:r>
      <w:r w:rsidRPr="005A6E6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PE" w:eastAsia="es-PE"/>
          <w14:ligatures w14:val="none"/>
        </w:rPr>
        <w:t>.</w:t>
      </w:r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>sysjobs</w:t>
      </w:r>
      <w:proofErr w:type="spellEnd"/>
      <w:proofErr w:type="gramEnd"/>
    </w:p>
    <w:p w14:paraId="446E745A" w14:textId="77777777" w:rsidR="005A6E6B" w:rsidRP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</w:pPr>
      <w:r w:rsidRPr="005A6E6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PE" w:eastAsia="es-PE"/>
          <w14:ligatures w14:val="none"/>
        </w:rPr>
        <w:t>WHERE</w:t>
      </w:r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 xml:space="preserve"> </w:t>
      </w:r>
      <w:proofErr w:type="spellStart"/>
      <w:r w:rsidRPr="005A6E6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s-PE" w:eastAsia="es-PE"/>
          <w14:ligatures w14:val="none"/>
        </w:rPr>
        <w:t>name</w:t>
      </w:r>
      <w:proofErr w:type="spellEnd"/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 xml:space="preserve"> </w:t>
      </w:r>
      <w:r w:rsidRPr="005A6E6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PE" w:eastAsia="es-PE"/>
          <w14:ligatures w14:val="none"/>
        </w:rPr>
        <w:t>=</w:t>
      </w:r>
      <w:r w:rsidRPr="005A6E6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s-PE" w:eastAsia="es-PE"/>
          <w14:ligatures w14:val="none"/>
        </w:rPr>
        <w:t xml:space="preserve"> </w:t>
      </w:r>
      <w:r w:rsidRPr="005A6E6B">
        <w:rPr>
          <w:rFonts w:ascii="Cascadia Mono" w:eastAsia="Times New Roman" w:hAnsi="Cascadia Mono" w:cs="Courier New"/>
          <w:color w:val="FF0000"/>
          <w:kern w:val="0"/>
          <w:sz w:val="18"/>
          <w:szCs w:val="18"/>
          <w:lang w:val="es-PE" w:eastAsia="es-PE"/>
          <w14:ligatures w14:val="none"/>
        </w:rPr>
        <w:t>'JOB_ETL_PETYLAB'</w:t>
      </w:r>
      <w:r w:rsidRPr="005A6E6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val="es-PE" w:eastAsia="es-PE"/>
          <w14:ligatures w14:val="none"/>
        </w:rPr>
        <w:t>;</w:t>
      </w:r>
    </w:p>
    <w:p w14:paraId="19E9D9BE" w14:textId="77777777" w:rsid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34B16949" w14:textId="10D160F0" w:rsidR="005A6E6B" w:rsidRDefault="005A6E6B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es-PE" w:eastAsia="es-PE"/>
          <w14:ligatures w14:val="none"/>
        </w:rPr>
      </w:pPr>
      <w:r>
        <w:rPr>
          <w:noProof/>
        </w:rPr>
        <w:drawing>
          <wp:inline distT="0" distB="0" distL="0" distR="0" wp14:anchorId="1081E0F9" wp14:editId="41B6EF71">
            <wp:extent cx="2375694" cy="2085975"/>
            <wp:effectExtent l="19050" t="19050" r="2476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6427" cy="208661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809826" w14:textId="1F59D627" w:rsidR="00B200B6" w:rsidRDefault="00B200B6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547962AB" w14:textId="4FCB256B" w:rsidR="00B200B6" w:rsidRDefault="00B200B6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3F6757E8" w14:textId="7AA4378B" w:rsidR="00B200B6" w:rsidRDefault="00B200B6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08F3CEA7" w14:textId="0C4B9997" w:rsidR="00B200B6" w:rsidRDefault="00B200B6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4B4FDCD1" w14:textId="51D72926" w:rsidR="00B200B6" w:rsidRDefault="00B200B6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46526DDF" w14:textId="634DE065" w:rsidR="00B200B6" w:rsidRDefault="00B200B6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3DA68178" w14:textId="37C1BF52" w:rsidR="00B200B6" w:rsidRDefault="00B200B6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1ED587C1" w14:textId="00C5BE39" w:rsidR="00B200B6" w:rsidRDefault="00B200B6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3D1F52A5" w14:textId="75B257C9" w:rsidR="00B200B6" w:rsidRDefault="00B200B6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55DEA923" w14:textId="77777777" w:rsidR="00B200B6" w:rsidRPr="005A6E6B" w:rsidRDefault="00B200B6" w:rsidP="005A6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6FC52B19" w14:textId="062726BA" w:rsidR="00C726EE" w:rsidRPr="00C726EE" w:rsidRDefault="00C726EE" w:rsidP="002D241B">
      <w:pPr>
        <w:spacing w:before="240"/>
        <w:rPr>
          <w:rFonts w:ascii="Arial" w:hAnsi="Arial" w:cs="Arial"/>
          <w:b/>
          <w:bCs/>
          <w:sz w:val="24"/>
          <w:szCs w:val="24"/>
          <w:lang w:val="es-PE"/>
        </w:rPr>
      </w:pPr>
      <w:r w:rsidRPr="00C726EE">
        <w:rPr>
          <w:rFonts w:ascii="Arial" w:hAnsi="Arial" w:cs="Arial"/>
          <w:b/>
          <w:bCs/>
          <w:sz w:val="24"/>
          <w:szCs w:val="24"/>
          <w:lang w:val="es-PE"/>
        </w:rPr>
        <w:lastRenderedPageBreak/>
        <w:t>Consideraciones y limitaciones</w:t>
      </w:r>
    </w:p>
    <w:p w14:paraId="4F635E53" w14:textId="187874CC" w:rsidR="00C726EE" w:rsidRPr="00C726EE" w:rsidRDefault="00C726EE" w:rsidP="00C726EE">
      <w:pPr>
        <w:rPr>
          <w:lang w:val="es-PE"/>
        </w:rPr>
      </w:pPr>
      <w:r w:rsidRPr="00C726EE">
        <w:rPr>
          <w:lang w:val="es-PE"/>
        </w:rPr>
        <w:t>El procedimiento utiliza como fuente un conjunto de registros de atención veterinaria y datos complementarios preparados para fines académicos.</w:t>
      </w:r>
      <w:r w:rsidR="002D241B">
        <w:rPr>
          <w:lang w:val="es-PE"/>
        </w:rPr>
        <w:t xml:space="preserve"> </w:t>
      </w:r>
      <w:r w:rsidRPr="00C726EE">
        <w:rPr>
          <w:lang w:val="es-PE"/>
        </w:rPr>
        <w:t>La información de disponibilidad del personal incluye horarios simulados. Por tanto, los resultados asociados a la capacidad representan estimaciones del escenario de estudio.</w:t>
      </w:r>
    </w:p>
    <w:p w14:paraId="08107009" w14:textId="3A895F0E" w:rsidR="00C726EE" w:rsidRPr="00C726EE" w:rsidRDefault="00C726EE" w:rsidP="00C726EE">
      <w:pPr>
        <w:rPr>
          <w:lang w:val="es-PE"/>
        </w:rPr>
      </w:pPr>
      <w:r w:rsidRPr="00C726EE">
        <w:rPr>
          <w:lang w:val="es-PE"/>
        </w:rPr>
        <w:t>Asimismo, el ETL utiliza una estrategia de carga completa, por lo que cada ejecución vuelve a cargar los datos de las dimensiones y tablas de hechos. La ejecución repetida debe validarse antes de habilitar una programación automática.</w:t>
      </w:r>
      <w:r w:rsidR="00724165">
        <w:rPr>
          <w:lang w:val="es-PE"/>
        </w:rPr>
        <w:t xml:space="preserve"> </w:t>
      </w:r>
      <w:r w:rsidRPr="00C726EE">
        <w:rPr>
          <w:lang w:val="es-PE"/>
        </w:rPr>
        <w:t xml:space="preserve">Los componentes de visualización en </w:t>
      </w:r>
      <w:proofErr w:type="spellStart"/>
      <w:r w:rsidRPr="00C726EE">
        <w:rPr>
          <w:lang w:val="es-PE"/>
        </w:rPr>
        <w:t>Power</w:t>
      </w:r>
      <w:proofErr w:type="spellEnd"/>
      <w:r w:rsidRPr="00C726EE">
        <w:rPr>
          <w:lang w:val="es-PE"/>
        </w:rPr>
        <w:t xml:space="preserve"> BI deberán conectarse a la instancia de SQL Server correspondiente y actualizar sus parámetros de conexión cuando se realice la replicación en otro equipo.</w:t>
      </w:r>
    </w:p>
    <w:p w14:paraId="79A6B925" w14:textId="4874C504" w:rsidR="00C726EE" w:rsidRPr="00C726EE" w:rsidRDefault="00C726EE" w:rsidP="00C726EE">
      <w:pPr>
        <w:rPr>
          <w:lang w:val="es-PE"/>
        </w:rPr>
      </w:pPr>
      <w:r w:rsidRPr="00C726EE">
        <w:rPr>
          <w:lang w:val="es-PE"/>
        </w:rPr>
        <w:t>La replicación se considerará satisfactoria cuando las estructuras, los registros, las relaciones y los mecanismos de ejecución del proceso ETL hayan sido comprobados mediante las consultas y evidencias correspondientes.</w:t>
      </w:r>
    </w:p>
    <w:p w14:paraId="00269A75" w14:textId="09BE11A5" w:rsidR="00E95D86" w:rsidRPr="00985B95" w:rsidRDefault="00A20B8E">
      <w:pPr>
        <w:rPr>
          <w:b/>
          <w:bCs/>
          <w:sz w:val="26"/>
          <w:szCs w:val="28"/>
        </w:rPr>
      </w:pPr>
      <w:r w:rsidRPr="00985B95">
        <w:rPr>
          <w:b/>
          <w:bCs/>
          <w:sz w:val="26"/>
          <w:szCs w:val="28"/>
        </w:rPr>
        <w:t>Creación de PowerBI</w:t>
      </w:r>
    </w:p>
    <w:p w14:paraId="453724FF" w14:textId="290524DA" w:rsidR="00A20B8E" w:rsidRDefault="00A20B8E" w:rsidP="00A20B8E">
      <w:r w:rsidRPr="00A20B8E">
        <w:rPr>
          <w:sz w:val="24"/>
          <w:szCs w:val="24"/>
        </w:rPr>
        <w:t>La</w:t>
      </w:r>
      <w:r>
        <w:rPr>
          <w:b/>
          <w:bCs/>
          <w:sz w:val="24"/>
          <w:szCs w:val="24"/>
        </w:rPr>
        <w:t xml:space="preserve"> </w:t>
      </w:r>
      <w:r w:rsidRPr="00A20B8E">
        <w:t>conexión</w:t>
      </w:r>
      <w:r>
        <w:t xml:space="preserve"> inicial se realiza mediante el conector de SQL Server disponible en Microsoft </w:t>
      </w:r>
      <w:proofErr w:type="spellStart"/>
      <w:r>
        <w:t>Power</w:t>
      </w:r>
      <w:proofErr w:type="spellEnd"/>
      <w:r>
        <w:t xml:space="preserve"> BI Desktop, utilizando el modo Importar para cargar los dato</w:t>
      </w:r>
      <w:r>
        <w:t xml:space="preserve">s </w:t>
      </w:r>
      <w:r>
        <w:t>PETYLAB.</w:t>
      </w:r>
    </w:p>
    <w:p w14:paraId="65312483" w14:textId="647EADA1" w:rsidR="00A20B8E" w:rsidRDefault="00A20B8E" w:rsidP="00A20B8E">
      <w:pPr>
        <w:rPr>
          <w:lang w:val="es-PE"/>
        </w:rPr>
      </w:pPr>
      <w:r>
        <w:t>Para ejecutarlo son los siguientes pasos:</w:t>
      </w:r>
    </w:p>
    <w:p w14:paraId="7A915011" w14:textId="59D80AD6" w:rsidR="00A20B8E" w:rsidRPr="00A20B8E" w:rsidRDefault="00A20B8E" w:rsidP="00A20B8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val="es-PE" w:eastAsia="es-PE"/>
          <w14:ligatures w14:val="none"/>
        </w:rPr>
      </w:pPr>
      <w:r w:rsidRPr="00A20B8E">
        <w:rPr>
          <w:rFonts w:ascii="Arial" w:eastAsia="Times New Roman" w:hAnsi="Arial" w:cs="Arial"/>
          <w:b/>
          <w:bCs/>
          <w:kern w:val="0"/>
          <w:lang w:val="es-PE" w:eastAsia="es-PE"/>
          <w14:ligatures w14:val="none"/>
        </w:rPr>
        <w:t xml:space="preserve">Abrir Microsoft </w:t>
      </w:r>
      <w:proofErr w:type="spellStart"/>
      <w:r w:rsidRPr="00A20B8E">
        <w:rPr>
          <w:rFonts w:ascii="Arial" w:eastAsia="Times New Roman" w:hAnsi="Arial" w:cs="Arial"/>
          <w:b/>
          <w:bCs/>
          <w:kern w:val="0"/>
          <w:lang w:val="es-PE" w:eastAsia="es-PE"/>
          <w14:ligatures w14:val="none"/>
        </w:rPr>
        <w:t>Power</w:t>
      </w:r>
      <w:proofErr w:type="spellEnd"/>
      <w:r w:rsidRPr="00A20B8E">
        <w:rPr>
          <w:rFonts w:ascii="Arial" w:eastAsia="Times New Roman" w:hAnsi="Arial" w:cs="Arial"/>
          <w:b/>
          <w:bCs/>
          <w:kern w:val="0"/>
          <w:lang w:val="es-PE" w:eastAsia="es-PE"/>
          <w14:ligatures w14:val="none"/>
        </w:rPr>
        <w:t xml:space="preserve"> BI Desktop.</w:t>
      </w:r>
    </w:p>
    <w:p w14:paraId="33B99A35" w14:textId="77777777" w:rsidR="00A20B8E" w:rsidRPr="00985B95" w:rsidRDefault="00A20B8E" w:rsidP="00A20B8E">
      <w:pPr>
        <w:pStyle w:val="Prrafodelista"/>
        <w:numPr>
          <w:ilvl w:val="0"/>
          <w:numId w:val="18"/>
        </w:numPr>
        <w:spacing w:before="100" w:beforeAutospacing="1" w:after="100" w:afterAutospacing="1" w:line="360" w:lineRule="auto"/>
        <w:ind w:left="851" w:hanging="284"/>
        <w:rPr>
          <w:rFonts w:ascii="Arial" w:eastAsia="Times New Roman" w:hAnsi="Arial" w:cs="Arial"/>
          <w:kern w:val="0"/>
          <w:lang w:val="es-PE" w:eastAsia="es-PE"/>
          <w14:ligatures w14:val="none"/>
        </w:rPr>
      </w:pPr>
      <w:r w:rsidRPr="00985B95">
        <w:rPr>
          <w:rFonts w:ascii="Arial" w:eastAsia="Times New Roman" w:hAnsi="Arial" w:cs="Arial"/>
          <w:kern w:val="0"/>
          <w:lang w:val="es-PE" w:eastAsia="es-PE"/>
          <w14:ligatures w14:val="none"/>
        </w:rPr>
        <w:t xml:space="preserve">Seleccionar la opción </w:t>
      </w:r>
      <w:r w:rsidRPr="00985B95">
        <w:rPr>
          <w:rFonts w:ascii="Arial" w:eastAsia="Times New Roman" w:hAnsi="Arial" w:cs="Arial"/>
          <w:b/>
          <w:bCs/>
          <w:kern w:val="0"/>
          <w:lang w:val="es-PE" w:eastAsia="es-PE"/>
          <w14:ligatures w14:val="none"/>
        </w:rPr>
        <w:t>Inicio</w:t>
      </w:r>
      <w:r w:rsidRPr="00985B95">
        <w:rPr>
          <w:rFonts w:ascii="Arial" w:eastAsia="Times New Roman" w:hAnsi="Arial" w:cs="Arial"/>
          <w:kern w:val="0"/>
          <w:lang w:val="es-PE" w:eastAsia="es-PE"/>
          <w14:ligatures w14:val="none"/>
        </w:rPr>
        <w:t xml:space="preserve"> en la barra superior.</w:t>
      </w:r>
    </w:p>
    <w:p w14:paraId="725DAACF" w14:textId="6DC5FF38" w:rsidR="00A20B8E" w:rsidRPr="00985B95" w:rsidRDefault="00A20B8E" w:rsidP="00A20B8E">
      <w:pPr>
        <w:pStyle w:val="Prrafodelista"/>
        <w:numPr>
          <w:ilvl w:val="0"/>
          <w:numId w:val="18"/>
        </w:numPr>
        <w:spacing w:before="100" w:beforeAutospacing="1" w:after="100" w:afterAutospacing="1" w:line="360" w:lineRule="auto"/>
        <w:ind w:left="851" w:hanging="284"/>
        <w:rPr>
          <w:rFonts w:ascii="Arial" w:eastAsia="Times New Roman" w:hAnsi="Arial" w:cs="Arial"/>
          <w:kern w:val="0"/>
          <w:lang w:val="es-PE" w:eastAsia="es-PE"/>
          <w14:ligatures w14:val="none"/>
        </w:rPr>
      </w:pPr>
      <w:r w:rsidRPr="00985B95">
        <w:rPr>
          <w:rFonts w:ascii="Arial" w:eastAsia="Times New Roman" w:hAnsi="Arial" w:cs="Arial"/>
          <w:kern w:val="0"/>
          <w:lang w:val="es-PE" w:eastAsia="es-PE"/>
          <w14:ligatures w14:val="none"/>
        </w:rPr>
        <w:t xml:space="preserve">Hacer clic en </w:t>
      </w:r>
      <w:r w:rsidRPr="00985B95">
        <w:rPr>
          <w:rFonts w:ascii="Arial" w:eastAsia="Times New Roman" w:hAnsi="Arial" w:cs="Arial"/>
          <w:b/>
          <w:bCs/>
          <w:kern w:val="0"/>
          <w:lang w:val="es-PE" w:eastAsia="es-PE"/>
          <w14:ligatures w14:val="none"/>
        </w:rPr>
        <w:t>Obtener datos</w:t>
      </w:r>
      <w:r w:rsidRPr="00985B95">
        <w:rPr>
          <w:rFonts w:ascii="Arial" w:eastAsia="Times New Roman" w:hAnsi="Arial" w:cs="Arial"/>
          <w:kern w:val="0"/>
          <w:lang w:val="es-PE" w:eastAsia="es-PE"/>
          <w14:ligatures w14:val="none"/>
        </w:rPr>
        <w:t>.</w:t>
      </w:r>
    </w:p>
    <w:p w14:paraId="0E6EB2F3" w14:textId="2E5C138E" w:rsidR="00A20B8E" w:rsidRPr="00985B95" w:rsidRDefault="00A20B8E" w:rsidP="00A20B8E">
      <w:pPr>
        <w:pStyle w:val="Prrafodelista"/>
        <w:numPr>
          <w:ilvl w:val="0"/>
          <w:numId w:val="18"/>
        </w:numPr>
        <w:spacing w:before="100" w:beforeAutospacing="1" w:after="100" w:afterAutospacing="1" w:line="360" w:lineRule="auto"/>
        <w:ind w:left="851" w:hanging="284"/>
        <w:rPr>
          <w:rFonts w:ascii="Arial" w:eastAsia="Times New Roman" w:hAnsi="Arial" w:cs="Arial"/>
          <w:kern w:val="0"/>
          <w:lang w:val="es-PE" w:eastAsia="es-PE"/>
          <w14:ligatures w14:val="none"/>
        </w:rPr>
      </w:pPr>
      <w:r w:rsidRPr="00985B95">
        <w:rPr>
          <w:rFonts w:ascii="Arial" w:eastAsia="Times New Roman" w:hAnsi="Arial" w:cs="Arial"/>
          <w:kern w:val="0"/>
          <w:lang w:val="es-PE" w:eastAsia="es-PE"/>
          <w14:ligatures w14:val="none"/>
        </w:rPr>
        <w:t xml:space="preserve">Seleccionar </w:t>
      </w:r>
      <w:r w:rsidRPr="00985B95">
        <w:rPr>
          <w:rFonts w:ascii="Arial" w:eastAsia="Times New Roman" w:hAnsi="Arial" w:cs="Arial"/>
          <w:b/>
          <w:bCs/>
          <w:kern w:val="0"/>
          <w:lang w:val="es-PE" w:eastAsia="es-PE"/>
          <w14:ligatures w14:val="none"/>
        </w:rPr>
        <w:t>SQL Server</w:t>
      </w:r>
      <w:r w:rsidRPr="00985B95">
        <w:rPr>
          <w:rFonts w:ascii="Arial" w:eastAsia="Times New Roman" w:hAnsi="Arial" w:cs="Arial"/>
          <w:kern w:val="0"/>
          <w:lang w:val="es-PE" w:eastAsia="es-PE"/>
          <w14:ligatures w14:val="none"/>
        </w:rPr>
        <w:t xml:space="preserve"> como origen de datos.</w:t>
      </w:r>
    </w:p>
    <w:p w14:paraId="47D3CF8C" w14:textId="1DA3175C" w:rsidR="00A20B8E" w:rsidRPr="00985B95" w:rsidRDefault="00A20B8E" w:rsidP="00A20B8E">
      <w:pPr>
        <w:pStyle w:val="Prrafodelista"/>
        <w:numPr>
          <w:ilvl w:val="0"/>
          <w:numId w:val="18"/>
        </w:numPr>
        <w:spacing w:before="100" w:beforeAutospacing="1" w:after="100" w:afterAutospacing="1" w:line="360" w:lineRule="auto"/>
        <w:ind w:left="851" w:hanging="284"/>
        <w:rPr>
          <w:rFonts w:ascii="Arial" w:eastAsia="Times New Roman" w:hAnsi="Arial" w:cs="Arial"/>
          <w:kern w:val="0"/>
          <w:lang w:val="es-PE" w:eastAsia="es-PE"/>
          <w14:ligatures w14:val="none"/>
        </w:rPr>
      </w:pPr>
      <w:r w:rsidRPr="00985B95">
        <w:rPr>
          <w:rFonts w:ascii="Arial" w:eastAsia="Times New Roman" w:hAnsi="Arial" w:cs="Arial"/>
          <w:kern w:val="0"/>
          <w:lang w:val="es-PE" w:eastAsia="es-PE"/>
          <w14:ligatures w14:val="none"/>
        </w:rPr>
        <w:t>Introducir el nombre de la instancia de SQL Server en el campo Servidor.</w:t>
      </w:r>
    </w:p>
    <w:p w14:paraId="23CDFB56" w14:textId="77777777" w:rsidR="00A20B8E" w:rsidRPr="00985B95" w:rsidRDefault="00A20B8E" w:rsidP="00A20B8E">
      <w:pPr>
        <w:pStyle w:val="Prrafodelista"/>
        <w:numPr>
          <w:ilvl w:val="0"/>
          <w:numId w:val="18"/>
        </w:numPr>
        <w:spacing w:before="100" w:beforeAutospacing="1" w:after="100" w:afterAutospacing="1" w:line="360" w:lineRule="auto"/>
        <w:ind w:left="851" w:hanging="284"/>
        <w:rPr>
          <w:rFonts w:ascii="Arial" w:eastAsia="Times New Roman" w:hAnsi="Arial" w:cs="Arial"/>
          <w:kern w:val="0"/>
          <w:lang w:val="es-PE" w:eastAsia="es-PE"/>
          <w14:ligatures w14:val="none"/>
        </w:rPr>
      </w:pPr>
      <w:r w:rsidRPr="00985B95">
        <w:rPr>
          <w:rFonts w:ascii="Arial" w:eastAsia="Times New Roman" w:hAnsi="Arial" w:cs="Arial"/>
          <w:kern w:val="0"/>
          <w:lang w:val="es-PE" w:eastAsia="es-PE"/>
          <w14:ligatures w14:val="none"/>
        </w:rPr>
        <w:t xml:space="preserve">Escribir </w:t>
      </w:r>
      <w:proofErr w:type="spellStart"/>
      <w:r w:rsidRPr="00985B95">
        <w:rPr>
          <w:rFonts w:ascii="Arial" w:eastAsia="Times New Roman" w:hAnsi="Arial" w:cs="Arial"/>
          <w:kern w:val="0"/>
          <w:lang w:val="es-PE" w:eastAsia="es-PE"/>
          <w14:ligatures w14:val="none"/>
        </w:rPr>
        <w:t>PetYLab_BI</w:t>
      </w:r>
      <w:proofErr w:type="spellEnd"/>
      <w:r w:rsidRPr="00985B95">
        <w:rPr>
          <w:rFonts w:ascii="Arial" w:eastAsia="Times New Roman" w:hAnsi="Arial" w:cs="Arial"/>
          <w:kern w:val="0"/>
          <w:lang w:val="es-PE" w:eastAsia="es-PE"/>
          <w14:ligatures w14:val="none"/>
        </w:rPr>
        <w:t xml:space="preserve"> en el campo Base de datos.</w:t>
      </w:r>
    </w:p>
    <w:p w14:paraId="302FE50A" w14:textId="77777777" w:rsidR="00A20B8E" w:rsidRPr="00985B95" w:rsidRDefault="00A20B8E" w:rsidP="00A20B8E">
      <w:pPr>
        <w:pStyle w:val="Prrafodelista"/>
        <w:numPr>
          <w:ilvl w:val="0"/>
          <w:numId w:val="18"/>
        </w:numPr>
        <w:spacing w:before="100" w:beforeAutospacing="1" w:after="100" w:afterAutospacing="1" w:line="360" w:lineRule="auto"/>
        <w:ind w:left="851" w:hanging="284"/>
        <w:rPr>
          <w:rFonts w:ascii="Arial" w:eastAsia="Times New Roman" w:hAnsi="Arial" w:cs="Arial"/>
          <w:kern w:val="0"/>
          <w:lang w:val="es-PE" w:eastAsia="es-PE"/>
          <w14:ligatures w14:val="none"/>
        </w:rPr>
      </w:pPr>
      <w:r w:rsidRPr="00985B95">
        <w:rPr>
          <w:rFonts w:ascii="Arial" w:eastAsia="Times New Roman" w:hAnsi="Arial" w:cs="Arial"/>
          <w:kern w:val="0"/>
          <w:lang w:val="es-PE" w:eastAsia="es-PE"/>
          <w14:ligatures w14:val="none"/>
        </w:rPr>
        <w:t xml:space="preserve">Seleccionar el modo de conectividad </w:t>
      </w:r>
      <w:r w:rsidRPr="00985B95">
        <w:rPr>
          <w:rFonts w:ascii="Arial" w:eastAsia="Times New Roman" w:hAnsi="Arial" w:cs="Arial"/>
          <w:b/>
          <w:bCs/>
          <w:kern w:val="0"/>
          <w:lang w:val="es-PE" w:eastAsia="es-PE"/>
          <w14:ligatures w14:val="none"/>
        </w:rPr>
        <w:t>Importar</w:t>
      </w:r>
      <w:r w:rsidRPr="00985B95">
        <w:rPr>
          <w:rFonts w:ascii="Arial" w:eastAsia="Times New Roman" w:hAnsi="Arial" w:cs="Arial"/>
          <w:kern w:val="0"/>
          <w:lang w:val="es-PE" w:eastAsia="es-PE"/>
          <w14:ligatures w14:val="none"/>
        </w:rPr>
        <w:t>.</w:t>
      </w:r>
    </w:p>
    <w:p w14:paraId="38727F75" w14:textId="3370449C" w:rsidR="00A20B8E" w:rsidRPr="00985B95" w:rsidRDefault="00A20B8E" w:rsidP="00A20B8E">
      <w:pPr>
        <w:pStyle w:val="Prrafodelista"/>
        <w:numPr>
          <w:ilvl w:val="0"/>
          <w:numId w:val="18"/>
        </w:numPr>
        <w:spacing w:before="100" w:beforeAutospacing="1" w:after="100" w:afterAutospacing="1" w:line="360" w:lineRule="auto"/>
        <w:ind w:left="851" w:hanging="284"/>
        <w:rPr>
          <w:rFonts w:ascii="Arial" w:eastAsia="Times New Roman" w:hAnsi="Arial" w:cs="Arial"/>
          <w:kern w:val="0"/>
          <w:lang w:val="es-PE" w:eastAsia="es-PE"/>
          <w14:ligatures w14:val="none"/>
        </w:rPr>
      </w:pPr>
      <w:r w:rsidRPr="00985B95">
        <w:rPr>
          <w:rFonts w:ascii="Arial" w:eastAsia="Times New Roman" w:hAnsi="Arial" w:cs="Arial"/>
          <w:kern w:val="0"/>
          <w:lang w:val="es-PE" w:eastAsia="es-PE"/>
          <w14:ligatures w14:val="none"/>
        </w:rPr>
        <w:t>Presionar el botón Aceptar.</w:t>
      </w:r>
    </w:p>
    <w:p w14:paraId="1B9088A4" w14:textId="027A3C63" w:rsidR="00A20B8E" w:rsidRPr="00985B95" w:rsidRDefault="00A20B8E" w:rsidP="00A20B8E">
      <w:pPr>
        <w:pStyle w:val="Prrafodelista"/>
        <w:numPr>
          <w:ilvl w:val="0"/>
          <w:numId w:val="18"/>
        </w:numPr>
        <w:spacing w:before="100" w:beforeAutospacing="1" w:after="100" w:afterAutospacing="1" w:line="360" w:lineRule="auto"/>
        <w:ind w:left="851" w:hanging="284"/>
        <w:rPr>
          <w:rFonts w:ascii="Arial" w:eastAsia="Times New Roman" w:hAnsi="Arial" w:cs="Arial"/>
          <w:kern w:val="0"/>
          <w:lang w:val="es-PE" w:eastAsia="es-PE"/>
          <w14:ligatures w14:val="none"/>
        </w:rPr>
      </w:pPr>
      <w:r w:rsidRPr="00985B95">
        <w:rPr>
          <w:rFonts w:ascii="Arial" w:eastAsia="Times New Roman" w:hAnsi="Arial" w:cs="Arial"/>
          <w:kern w:val="0"/>
          <w:lang w:val="es-PE" w:eastAsia="es-PE"/>
          <w14:ligatures w14:val="none"/>
        </w:rPr>
        <w:t>Configurar la autenticación correspondiente a la instancia de SQL Server.</w:t>
      </w:r>
    </w:p>
    <w:p w14:paraId="12D6CCF4" w14:textId="478705B0" w:rsidR="00A20B8E" w:rsidRDefault="00C2104B" w:rsidP="00A20B8E">
      <w:pPr>
        <w:pStyle w:val="Prrafodelista"/>
        <w:numPr>
          <w:ilvl w:val="0"/>
          <w:numId w:val="18"/>
        </w:numPr>
        <w:spacing w:before="100" w:beforeAutospacing="1" w:after="100" w:afterAutospacing="1" w:line="360" w:lineRule="auto"/>
        <w:ind w:left="851" w:hanging="284"/>
        <w:rPr>
          <w:rFonts w:ascii="Arial" w:eastAsia="Times New Roman" w:hAnsi="Arial" w:cs="Arial"/>
          <w:kern w:val="0"/>
          <w:lang w:val="es-PE" w:eastAsia="es-PE"/>
          <w14:ligatures w14:val="none"/>
        </w:rPr>
      </w:pPr>
      <w:r w:rsidRPr="00C2104B">
        <w:rPr>
          <w:rFonts w:ascii="Arial" w:eastAsia="Times New Roman" w:hAnsi="Arial" w:cs="Arial"/>
          <w:kern w:val="0"/>
          <w:lang w:val="es-PE" w:eastAsia="es-PE"/>
          <w14:ligatures w14:val="none"/>
        </w:rPr>
        <w:drawing>
          <wp:anchor distT="0" distB="0" distL="114300" distR="114300" simplePos="0" relativeHeight="251659264" behindDoc="0" locked="0" layoutInCell="1" allowOverlap="1" wp14:anchorId="6DF211E9" wp14:editId="1872CD03">
            <wp:simplePos x="0" y="0"/>
            <wp:positionH relativeFrom="column">
              <wp:posOffset>109220</wp:posOffset>
            </wp:positionH>
            <wp:positionV relativeFrom="paragraph">
              <wp:posOffset>235412</wp:posOffset>
            </wp:positionV>
            <wp:extent cx="5400040" cy="2867660"/>
            <wp:effectExtent l="38100" t="38100" r="105410" b="12319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A20B8E" w:rsidRPr="00985B95">
        <w:rPr>
          <w:rFonts w:ascii="Arial" w:eastAsia="Times New Roman" w:hAnsi="Arial" w:cs="Arial"/>
          <w:kern w:val="0"/>
          <w:lang w:val="es-PE" w:eastAsia="es-PE"/>
          <w14:ligatures w14:val="none"/>
        </w:rPr>
        <w:t xml:space="preserve">Comprobar que </w:t>
      </w:r>
      <w:proofErr w:type="spellStart"/>
      <w:r w:rsidR="00A20B8E" w:rsidRPr="00985B95">
        <w:rPr>
          <w:rFonts w:ascii="Arial" w:eastAsia="Times New Roman" w:hAnsi="Arial" w:cs="Arial"/>
          <w:kern w:val="0"/>
          <w:lang w:val="es-PE" w:eastAsia="es-PE"/>
          <w14:ligatures w14:val="none"/>
        </w:rPr>
        <w:t>Power</w:t>
      </w:r>
      <w:proofErr w:type="spellEnd"/>
      <w:r w:rsidR="00A20B8E" w:rsidRPr="00985B95">
        <w:rPr>
          <w:rFonts w:ascii="Arial" w:eastAsia="Times New Roman" w:hAnsi="Arial" w:cs="Arial"/>
          <w:kern w:val="0"/>
          <w:lang w:val="es-PE" w:eastAsia="es-PE"/>
          <w14:ligatures w14:val="none"/>
        </w:rPr>
        <w:t xml:space="preserve"> BI establezca la conexión correctamente.</w:t>
      </w:r>
    </w:p>
    <w:p w14:paraId="7B0924A1" w14:textId="4BC7B567" w:rsidR="00C2104B" w:rsidRDefault="00C2104B" w:rsidP="00C2104B">
      <w:pPr>
        <w:pStyle w:val="Prrafodelista"/>
        <w:spacing w:before="100" w:beforeAutospacing="1" w:after="100" w:afterAutospacing="1" w:line="360" w:lineRule="auto"/>
        <w:ind w:left="851"/>
        <w:rPr>
          <w:rFonts w:ascii="Arial" w:eastAsia="Times New Roman" w:hAnsi="Arial" w:cs="Arial"/>
          <w:kern w:val="0"/>
          <w:lang w:val="es-PE" w:eastAsia="es-PE"/>
          <w14:ligatures w14:val="none"/>
        </w:rPr>
      </w:pPr>
    </w:p>
    <w:p w14:paraId="3186CC37" w14:textId="77777777" w:rsidR="00C2104B" w:rsidRDefault="00C2104B" w:rsidP="00C2104B">
      <w:pPr>
        <w:pStyle w:val="Prrafodelista"/>
        <w:spacing w:before="100" w:beforeAutospacing="1" w:after="100" w:afterAutospacing="1" w:line="360" w:lineRule="auto"/>
        <w:ind w:left="851"/>
        <w:rPr>
          <w:rFonts w:ascii="Arial" w:eastAsia="Times New Roman" w:hAnsi="Arial" w:cs="Arial"/>
          <w:kern w:val="0"/>
          <w:lang w:val="es-PE" w:eastAsia="es-PE"/>
          <w14:ligatures w14:val="none"/>
        </w:rPr>
      </w:pPr>
    </w:p>
    <w:p w14:paraId="2F7DE7C8" w14:textId="77777777" w:rsidR="00C2104B" w:rsidRDefault="00C2104B" w:rsidP="00C2104B">
      <w:pPr>
        <w:pStyle w:val="Prrafodelista"/>
        <w:spacing w:before="100" w:beforeAutospacing="1" w:after="100" w:afterAutospacing="1" w:line="360" w:lineRule="auto"/>
        <w:ind w:left="851"/>
        <w:rPr>
          <w:rFonts w:ascii="Arial" w:eastAsia="Times New Roman" w:hAnsi="Arial" w:cs="Arial"/>
          <w:kern w:val="0"/>
          <w:lang w:val="es-PE" w:eastAsia="es-PE"/>
          <w14:ligatures w14:val="none"/>
        </w:rPr>
      </w:pPr>
    </w:p>
    <w:p w14:paraId="67938D19" w14:textId="77777777" w:rsidR="00C2104B" w:rsidRDefault="00C2104B" w:rsidP="00C2104B">
      <w:pPr>
        <w:pStyle w:val="Prrafodelista"/>
        <w:spacing w:before="100" w:beforeAutospacing="1" w:after="100" w:afterAutospacing="1" w:line="360" w:lineRule="auto"/>
        <w:ind w:left="851"/>
        <w:rPr>
          <w:rFonts w:ascii="Arial" w:eastAsia="Times New Roman" w:hAnsi="Arial" w:cs="Arial"/>
          <w:kern w:val="0"/>
          <w:lang w:val="es-PE" w:eastAsia="es-PE"/>
          <w14:ligatures w14:val="none"/>
        </w:rPr>
      </w:pPr>
    </w:p>
    <w:p w14:paraId="5C63B4C6" w14:textId="77777777" w:rsidR="00C2104B" w:rsidRDefault="00C2104B" w:rsidP="00C2104B">
      <w:pPr>
        <w:pStyle w:val="Prrafodelista"/>
        <w:spacing w:before="100" w:beforeAutospacing="1" w:after="100" w:afterAutospacing="1" w:line="360" w:lineRule="auto"/>
        <w:ind w:left="851"/>
        <w:rPr>
          <w:rFonts w:ascii="Arial" w:eastAsia="Times New Roman" w:hAnsi="Arial" w:cs="Arial"/>
          <w:kern w:val="0"/>
          <w:lang w:val="es-PE" w:eastAsia="es-PE"/>
          <w14:ligatures w14:val="none"/>
        </w:rPr>
      </w:pPr>
    </w:p>
    <w:p w14:paraId="3F44312C" w14:textId="77777777" w:rsidR="00C2104B" w:rsidRDefault="00C2104B" w:rsidP="00C2104B">
      <w:pPr>
        <w:pStyle w:val="Prrafodelista"/>
        <w:spacing w:before="100" w:beforeAutospacing="1" w:after="100" w:afterAutospacing="1" w:line="360" w:lineRule="auto"/>
        <w:ind w:left="851"/>
        <w:rPr>
          <w:rFonts w:ascii="Arial" w:eastAsia="Times New Roman" w:hAnsi="Arial" w:cs="Arial"/>
          <w:kern w:val="0"/>
          <w:lang w:val="es-PE" w:eastAsia="es-PE"/>
          <w14:ligatures w14:val="none"/>
        </w:rPr>
      </w:pPr>
    </w:p>
    <w:p w14:paraId="68FBE7D6" w14:textId="77777777" w:rsidR="00C2104B" w:rsidRDefault="00C2104B" w:rsidP="00C2104B">
      <w:pPr>
        <w:pStyle w:val="Prrafodelista"/>
        <w:spacing w:before="100" w:beforeAutospacing="1" w:after="100" w:afterAutospacing="1" w:line="360" w:lineRule="auto"/>
        <w:ind w:left="851"/>
        <w:rPr>
          <w:rFonts w:ascii="Arial" w:eastAsia="Times New Roman" w:hAnsi="Arial" w:cs="Arial"/>
          <w:kern w:val="0"/>
          <w:lang w:val="es-PE" w:eastAsia="es-PE"/>
          <w14:ligatures w14:val="none"/>
        </w:rPr>
      </w:pPr>
    </w:p>
    <w:p w14:paraId="6B2A646E" w14:textId="77777777" w:rsidR="00C2104B" w:rsidRDefault="00C2104B" w:rsidP="00C2104B">
      <w:pPr>
        <w:pStyle w:val="Prrafodelista"/>
        <w:spacing w:before="100" w:beforeAutospacing="1" w:after="100" w:afterAutospacing="1" w:line="360" w:lineRule="auto"/>
        <w:ind w:left="851"/>
        <w:rPr>
          <w:rFonts w:ascii="Arial" w:eastAsia="Times New Roman" w:hAnsi="Arial" w:cs="Arial"/>
          <w:kern w:val="0"/>
          <w:lang w:val="es-PE" w:eastAsia="es-PE"/>
          <w14:ligatures w14:val="none"/>
        </w:rPr>
      </w:pPr>
    </w:p>
    <w:p w14:paraId="30DE9956" w14:textId="4B4845A1" w:rsidR="00C2104B" w:rsidRPr="00985B95" w:rsidRDefault="00C2104B" w:rsidP="00C2104B">
      <w:pPr>
        <w:pStyle w:val="Prrafodelista"/>
        <w:spacing w:before="100" w:beforeAutospacing="1" w:after="100" w:afterAutospacing="1" w:line="360" w:lineRule="auto"/>
        <w:ind w:left="851"/>
        <w:rPr>
          <w:rFonts w:ascii="Arial" w:eastAsia="Times New Roman" w:hAnsi="Arial" w:cs="Arial"/>
          <w:kern w:val="0"/>
          <w:lang w:val="es-PE" w:eastAsia="es-PE"/>
          <w14:ligatures w14:val="none"/>
        </w:rPr>
      </w:pPr>
    </w:p>
    <w:p w14:paraId="47F89D48" w14:textId="579AD1BF" w:rsidR="00C2104B" w:rsidRDefault="00C2104B" w:rsidP="00985B95">
      <w:pPr>
        <w:rPr>
          <w:rFonts w:ascii="Arial" w:hAnsi="Arial" w:cs="Arial"/>
          <w:lang w:val="es-PE"/>
        </w:rPr>
      </w:pPr>
    </w:p>
    <w:p w14:paraId="17EAF7C0" w14:textId="1E43B4CA" w:rsidR="00C2104B" w:rsidRDefault="00C91715" w:rsidP="00985B95">
      <w:p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Seleccionamos el servidor de SQL y colocamos la base de datos </w:t>
      </w:r>
      <w:proofErr w:type="spellStart"/>
      <w:r>
        <w:rPr>
          <w:rFonts w:ascii="Arial" w:hAnsi="Arial" w:cs="Arial"/>
          <w:lang w:val="es-PE"/>
        </w:rPr>
        <w:t>PetYLab_BI</w:t>
      </w:r>
      <w:proofErr w:type="spellEnd"/>
    </w:p>
    <w:p w14:paraId="12E2A7DB" w14:textId="6F599721" w:rsidR="00C91715" w:rsidRDefault="00C91715" w:rsidP="00985B95">
      <w:p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Se recomienda desactivar la opción de (Conexión Cifrada)</w:t>
      </w:r>
    </w:p>
    <w:p w14:paraId="1DC70917" w14:textId="2DD30AA7" w:rsidR="00C2104B" w:rsidRDefault="00C2104B" w:rsidP="00985B95">
      <w:pPr>
        <w:rPr>
          <w:rFonts w:ascii="Arial" w:hAnsi="Arial" w:cs="Arial"/>
          <w:lang w:val="es-PE"/>
        </w:rPr>
      </w:pPr>
    </w:p>
    <w:p w14:paraId="626CFCC7" w14:textId="696D6792" w:rsidR="00C2104B" w:rsidRDefault="00C91715" w:rsidP="00985B95">
      <w:pPr>
        <w:rPr>
          <w:rFonts w:ascii="Arial" w:hAnsi="Arial" w:cs="Arial"/>
          <w:lang w:val="es-PE"/>
        </w:rPr>
      </w:pPr>
      <w:r w:rsidRPr="00C2104B">
        <w:rPr>
          <w:rFonts w:ascii="Arial" w:hAnsi="Arial" w:cs="Arial"/>
          <w:lang w:val="es-PE"/>
        </w:rPr>
        <w:drawing>
          <wp:anchor distT="0" distB="0" distL="114300" distR="114300" simplePos="0" relativeHeight="251661312" behindDoc="0" locked="0" layoutInCell="1" allowOverlap="1" wp14:anchorId="58C513F2" wp14:editId="5D6128D7">
            <wp:simplePos x="0" y="0"/>
            <wp:positionH relativeFrom="column">
              <wp:posOffset>252557</wp:posOffset>
            </wp:positionH>
            <wp:positionV relativeFrom="paragraph">
              <wp:posOffset>43757</wp:posOffset>
            </wp:positionV>
            <wp:extent cx="5400040" cy="3055620"/>
            <wp:effectExtent l="57150" t="57150" r="86360" b="8763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562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3BA9F5E" w14:textId="4B510D2A" w:rsidR="00C2104B" w:rsidRDefault="00C2104B" w:rsidP="00985B95">
      <w:pPr>
        <w:rPr>
          <w:rFonts w:ascii="Arial" w:hAnsi="Arial" w:cs="Arial"/>
          <w:lang w:val="es-PE"/>
        </w:rPr>
      </w:pPr>
    </w:p>
    <w:p w14:paraId="54C4DA9B" w14:textId="3C9AD709" w:rsidR="00C2104B" w:rsidRDefault="00C2104B" w:rsidP="00985B95">
      <w:pPr>
        <w:rPr>
          <w:rFonts w:ascii="Arial" w:hAnsi="Arial" w:cs="Arial"/>
          <w:lang w:val="es-PE"/>
        </w:rPr>
      </w:pPr>
    </w:p>
    <w:p w14:paraId="5BD4EF68" w14:textId="7C988A07" w:rsidR="00C2104B" w:rsidRDefault="00C2104B" w:rsidP="00985B95">
      <w:pPr>
        <w:rPr>
          <w:rFonts w:ascii="Arial" w:hAnsi="Arial" w:cs="Arial"/>
          <w:lang w:val="es-PE"/>
        </w:rPr>
      </w:pPr>
    </w:p>
    <w:p w14:paraId="02F434D2" w14:textId="6D9AFC95" w:rsidR="00C91715" w:rsidRDefault="00C91715" w:rsidP="00985B95">
      <w:pPr>
        <w:rPr>
          <w:rFonts w:ascii="Arial" w:hAnsi="Arial" w:cs="Arial"/>
          <w:lang w:val="es-PE"/>
        </w:rPr>
      </w:pPr>
    </w:p>
    <w:p w14:paraId="6DD8C4FB" w14:textId="3009D4D5" w:rsidR="00C91715" w:rsidRDefault="00C91715" w:rsidP="00985B95">
      <w:pPr>
        <w:rPr>
          <w:rFonts w:ascii="Arial" w:hAnsi="Arial" w:cs="Arial"/>
          <w:lang w:val="es-PE"/>
        </w:rPr>
      </w:pPr>
    </w:p>
    <w:p w14:paraId="0436CEC4" w14:textId="45A6F172" w:rsidR="00C91715" w:rsidRDefault="00C91715" w:rsidP="00985B95">
      <w:pPr>
        <w:rPr>
          <w:rFonts w:ascii="Arial" w:hAnsi="Arial" w:cs="Arial"/>
          <w:lang w:val="es-PE"/>
        </w:rPr>
      </w:pPr>
    </w:p>
    <w:p w14:paraId="30897DC1" w14:textId="25AA18B3" w:rsidR="00C91715" w:rsidRDefault="00C91715" w:rsidP="00985B95">
      <w:pPr>
        <w:rPr>
          <w:rFonts w:ascii="Arial" w:hAnsi="Arial" w:cs="Arial"/>
          <w:lang w:val="es-PE"/>
        </w:rPr>
      </w:pPr>
    </w:p>
    <w:p w14:paraId="09825EBA" w14:textId="6978B4EC" w:rsidR="00C91715" w:rsidRDefault="00C91715" w:rsidP="00985B95">
      <w:pPr>
        <w:rPr>
          <w:rFonts w:ascii="Arial" w:hAnsi="Arial" w:cs="Arial"/>
          <w:lang w:val="es-PE"/>
        </w:rPr>
      </w:pPr>
    </w:p>
    <w:p w14:paraId="56C1BA25" w14:textId="610EF34F" w:rsidR="00C91715" w:rsidRDefault="00C91715" w:rsidP="00985B95">
      <w:pPr>
        <w:rPr>
          <w:rFonts w:ascii="Arial" w:hAnsi="Arial" w:cs="Arial"/>
          <w:lang w:val="es-PE"/>
        </w:rPr>
      </w:pPr>
    </w:p>
    <w:p w14:paraId="1598FDAF" w14:textId="2948F034" w:rsidR="00C91715" w:rsidRDefault="00C91715" w:rsidP="00985B95">
      <w:pPr>
        <w:rPr>
          <w:rFonts w:ascii="Arial" w:hAnsi="Arial" w:cs="Arial"/>
          <w:lang w:val="es-PE"/>
        </w:rPr>
      </w:pPr>
    </w:p>
    <w:p w14:paraId="6E33B542" w14:textId="267B5A50" w:rsidR="00C91715" w:rsidRDefault="00C91715" w:rsidP="00985B95">
      <w:pPr>
        <w:rPr>
          <w:rFonts w:ascii="Arial" w:hAnsi="Arial" w:cs="Arial"/>
          <w:lang w:val="es-PE"/>
        </w:rPr>
      </w:pPr>
    </w:p>
    <w:p w14:paraId="654479FD" w14:textId="26115487" w:rsidR="00C91715" w:rsidRDefault="00C91715" w:rsidP="00985B95">
      <w:pPr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Seleccionamos todas las medidas </w:t>
      </w:r>
      <w:proofErr w:type="spellStart"/>
      <w:r>
        <w:rPr>
          <w:rFonts w:ascii="Arial" w:hAnsi="Arial" w:cs="Arial"/>
          <w:lang w:val="es-PE"/>
        </w:rPr>
        <w:t>fac_atencion</w:t>
      </w:r>
      <w:proofErr w:type="spellEnd"/>
      <w:r>
        <w:rPr>
          <w:rFonts w:ascii="Arial" w:hAnsi="Arial" w:cs="Arial"/>
          <w:lang w:val="es-PE"/>
        </w:rPr>
        <w:t xml:space="preserve"> y capacidad damos </w:t>
      </w:r>
      <w:proofErr w:type="spellStart"/>
      <w:r>
        <w:rPr>
          <w:rFonts w:ascii="Arial" w:hAnsi="Arial" w:cs="Arial"/>
          <w:lang w:val="es-PE"/>
        </w:rPr>
        <w:t>click</w:t>
      </w:r>
      <w:proofErr w:type="spellEnd"/>
      <w:r>
        <w:rPr>
          <w:rFonts w:ascii="Arial" w:hAnsi="Arial" w:cs="Arial"/>
          <w:lang w:val="es-PE"/>
        </w:rPr>
        <w:t xml:space="preserve"> en Load </w:t>
      </w:r>
    </w:p>
    <w:p w14:paraId="4E224D96" w14:textId="27FEE5D2" w:rsidR="00C2104B" w:rsidRDefault="00C91715" w:rsidP="00985B95">
      <w:pPr>
        <w:rPr>
          <w:rFonts w:ascii="Arial" w:hAnsi="Arial" w:cs="Arial"/>
          <w:lang w:val="es-PE"/>
        </w:rPr>
      </w:pPr>
      <w:r w:rsidRPr="00C91715">
        <w:rPr>
          <w:rFonts w:ascii="Arial" w:hAnsi="Arial" w:cs="Arial"/>
          <w:lang w:val="es-PE"/>
        </w:rPr>
        <w:drawing>
          <wp:anchor distT="0" distB="0" distL="114300" distR="114300" simplePos="0" relativeHeight="251662336" behindDoc="0" locked="0" layoutInCell="1" allowOverlap="1" wp14:anchorId="78C37856" wp14:editId="3BE1AA0A">
            <wp:simplePos x="0" y="0"/>
            <wp:positionH relativeFrom="column">
              <wp:posOffset>253365</wp:posOffset>
            </wp:positionH>
            <wp:positionV relativeFrom="paragraph">
              <wp:posOffset>109220</wp:posOffset>
            </wp:positionV>
            <wp:extent cx="5400040" cy="2755265"/>
            <wp:effectExtent l="57150" t="57150" r="105410" b="12128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26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51FFCB0" w14:textId="0A1EA56A" w:rsidR="00C2104B" w:rsidRDefault="00C2104B" w:rsidP="00985B95">
      <w:pPr>
        <w:rPr>
          <w:rFonts w:ascii="Arial" w:hAnsi="Arial" w:cs="Arial"/>
          <w:lang w:val="es-PE"/>
        </w:rPr>
      </w:pPr>
    </w:p>
    <w:p w14:paraId="41D5774B" w14:textId="50CA39D2" w:rsidR="00C2104B" w:rsidRDefault="00C2104B" w:rsidP="00985B95">
      <w:pPr>
        <w:rPr>
          <w:rFonts w:ascii="Arial" w:hAnsi="Arial" w:cs="Arial"/>
          <w:lang w:val="es-PE"/>
        </w:rPr>
      </w:pPr>
    </w:p>
    <w:p w14:paraId="7919063A" w14:textId="294422FF" w:rsidR="00C91715" w:rsidRDefault="00C91715" w:rsidP="00985B95">
      <w:pPr>
        <w:rPr>
          <w:rFonts w:ascii="Arial" w:hAnsi="Arial" w:cs="Arial"/>
          <w:lang w:val="es-PE"/>
        </w:rPr>
      </w:pPr>
    </w:p>
    <w:p w14:paraId="35FF4816" w14:textId="1D7D375B" w:rsidR="00C91715" w:rsidRDefault="00C91715" w:rsidP="00985B95">
      <w:pPr>
        <w:rPr>
          <w:rFonts w:ascii="Arial" w:hAnsi="Arial" w:cs="Arial"/>
          <w:lang w:val="es-PE"/>
        </w:rPr>
      </w:pPr>
    </w:p>
    <w:p w14:paraId="67C15CD9" w14:textId="0013D2EB" w:rsidR="00C91715" w:rsidRDefault="00C91715" w:rsidP="00985B95">
      <w:pPr>
        <w:rPr>
          <w:rFonts w:ascii="Arial" w:hAnsi="Arial" w:cs="Arial"/>
          <w:lang w:val="es-PE"/>
        </w:rPr>
      </w:pPr>
    </w:p>
    <w:p w14:paraId="138F2BEF" w14:textId="769529E4" w:rsidR="00C91715" w:rsidRDefault="00C91715" w:rsidP="00985B95">
      <w:pPr>
        <w:rPr>
          <w:rFonts w:ascii="Arial" w:hAnsi="Arial" w:cs="Arial"/>
          <w:lang w:val="es-PE"/>
        </w:rPr>
      </w:pPr>
    </w:p>
    <w:p w14:paraId="537514EB" w14:textId="4DB06432" w:rsidR="00C91715" w:rsidRDefault="00C91715" w:rsidP="00985B95">
      <w:pPr>
        <w:rPr>
          <w:rFonts w:ascii="Arial" w:hAnsi="Arial" w:cs="Arial"/>
          <w:lang w:val="es-PE"/>
        </w:rPr>
      </w:pPr>
    </w:p>
    <w:p w14:paraId="0300B06E" w14:textId="4C7D0C68" w:rsidR="00C91715" w:rsidRDefault="00C91715" w:rsidP="00985B95">
      <w:pPr>
        <w:rPr>
          <w:rFonts w:ascii="Arial" w:hAnsi="Arial" w:cs="Arial"/>
          <w:lang w:val="es-PE"/>
        </w:rPr>
      </w:pPr>
    </w:p>
    <w:p w14:paraId="7451BE35" w14:textId="7EFAF295" w:rsidR="00C91715" w:rsidRDefault="00C91715" w:rsidP="00985B95">
      <w:pPr>
        <w:rPr>
          <w:rFonts w:ascii="Arial" w:hAnsi="Arial" w:cs="Arial"/>
          <w:lang w:val="es-PE"/>
        </w:rPr>
      </w:pPr>
    </w:p>
    <w:p w14:paraId="7C393DBA" w14:textId="3B0215A9" w:rsidR="00C91715" w:rsidRDefault="00C91715" w:rsidP="00985B95">
      <w:pPr>
        <w:rPr>
          <w:rFonts w:ascii="Arial" w:hAnsi="Arial" w:cs="Arial"/>
          <w:lang w:val="es-PE"/>
        </w:rPr>
      </w:pPr>
    </w:p>
    <w:p w14:paraId="5A05CF6E" w14:textId="2BF3A367" w:rsidR="00C91715" w:rsidRDefault="00C91715" w:rsidP="00985B95">
      <w:pPr>
        <w:rPr>
          <w:rFonts w:ascii="Arial" w:hAnsi="Arial" w:cs="Arial"/>
          <w:lang w:val="es-PE"/>
        </w:rPr>
      </w:pPr>
    </w:p>
    <w:p w14:paraId="3CD0643C" w14:textId="21A22605" w:rsidR="00C91715" w:rsidRDefault="00C91715" w:rsidP="00985B95">
      <w:pPr>
        <w:rPr>
          <w:rFonts w:ascii="Arial" w:hAnsi="Arial" w:cs="Arial"/>
          <w:lang w:val="es-PE"/>
        </w:rPr>
      </w:pPr>
    </w:p>
    <w:p w14:paraId="64994796" w14:textId="77777777" w:rsidR="00C91715" w:rsidRDefault="00C91715" w:rsidP="00985B95">
      <w:pPr>
        <w:rPr>
          <w:rFonts w:ascii="Arial" w:hAnsi="Arial" w:cs="Arial"/>
          <w:lang w:val="es-PE"/>
        </w:rPr>
      </w:pPr>
    </w:p>
    <w:p w14:paraId="3D159269" w14:textId="77777777" w:rsidR="00191AC9" w:rsidRDefault="00191AC9" w:rsidP="00191AC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s-PE" w:eastAsia="es-PE"/>
          <w14:ligatures w14:val="none"/>
        </w:rPr>
      </w:pPr>
    </w:p>
    <w:p w14:paraId="030757A4" w14:textId="77777777" w:rsidR="00191AC9" w:rsidRPr="00191AC9" w:rsidRDefault="00191AC9" w:rsidP="00191AC9">
      <w:pPr>
        <w:rPr>
          <w:sz w:val="24"/>
          <w:szCs w:val="24"/>
        </w:rPr>
      </w:pPr>
    </w:p>
    <w:sectPr w:rsidR="00191AC9" w:rsidRPr="00191A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BCF9A" w14:textId="77777777" w:rsidR="00E62F1C" w:rsidRDefault="00E62F1C" w:rsidP="00A20B8E">
      <w:pPr>
        <w:spacing w:after="0" w:line="240" w:lineRule="auto"/>
      </w:pPr>
      <w:r>
        <w:separator/>
      </w:r>
    </w:p>
  </w:endnote>
  <w:endnote w:type="continuationSeparator" w:id="0">
    <w:p w14:paraId="2362DB4C" w14:textId="77777777" w:rsidR="00E62F1C" w:rsidRDefault="00E62F1C" w:rsidP="00A20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F4943" w14:textId="77777777" w:rsidR="00E62F1C" w:rsidRDefault="00E62F1C" w:rsidP="00A20B8E">
      <w:pPr>
        <w:spacing w:after="0" w:line="240" w:lineRule="auto"/>
      </w:pPr>
      <w:r>
        <w:separator/>
      </w:r>
    </w:p>
  </w:footnote>
  <w:footnote w:type="continuationSeparator" w:id="0">
    <w:p w14:paraId="43B958A1" w14:textId="77777777" w:rsidR="00E62F1C" w:rsidRDefault="00E62F1C" w:rsidP="00A20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E7D04"/>
    <w:multiLevelType w:val="hybridMultilevel"/>
    <w:tmpl w:val="06180248"/>
    <w:lvl w:ilvl="0" w:tplc="7218978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35146"/>
    <w:multiLevelType w:val="hybridMultilevel"/>
    <w:tmpl w:val="4A167F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A6520"/>
    <w:multiLevelType w:val="hybridMultilevel"/>
    <w:tmpl w:val="7F289FA0"/>
    <w:lvl w:ilvl="0" w:tplc="280A0015">
      <w:start w:val="1"/>
      <w:numFmt w:val="upperLetter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2B72E9"/>
    <w:multiLevelType w:val="multilevel"/>
    <w:tmpl w:val="52E4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6754A"/>
    <w:multiLevelType w:val="hybridMultilevel"/>
    <w:tmpl w:val="D3CA702C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056AD5"/>
    <w:multiLevelType w:val="multilevel"/>
    <w:tmpl w:val="6790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1722B"/>
    <w:multiLevelType w:val="multilevel"/>
    <w:tmpl w:val="3990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91F8E"/>
    <w:multiLevelType w:val="hybridMultilevel"/>
    <w:tmpl w:val="2F64763A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E2C5D"/>
    <w:multiLevelType w:val="hybridMultilevel"/>
    <w:tmpl w:val="37F63D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5A0A60"/>
    <w:multiLevelType w:val="multilevel"/>
    <w:tmpl w:val="7C60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2C458D"/>
    <w:multiLevelType w:val="multilevel"/>
    <w:tmpl w:val="CAF6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F47FD"/>
    <w:multiLevelType w:val="hybridMultilevel"/>
    <w:tmpl w:val="0340F77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511BC5"/>
    <w:multiLevelType w:val="multilevel"/>
    <w:tmpl w:val="1758E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050CFD"/>
    <w:multiLevelType w:val="multilevel"/>
    <w:tmpl w:val="030E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244801"/>
    <w:multiLevelType w:val="hybridMultilevel"/>
    <w:tmpl w:val="34761B0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0B4E0A"/>
    <w:multiLevelType w:val="hybridMultilevel"/>
    <w:tmpl w:val="2444CD8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809496B"/>
    <w:multiLevelType w:val="hybridMultilevel"/>
    <w:tmpl w:val="8832707A"/>
    <w:lvl w:ilvl="0" w:tplc="280A000F">
      <w:start w:val="1"/>
      <w:numFmt w:val="decimal"/>
      <w:lvlText w:val="%1."/>
      <w:lvlJc w:val="left"/>
      <w:pPr>
        <w:ind w:left="1068" w:hanging="360"/>
      </w:p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796D0CFF"/>
    <w:multiLevelType w:val="multilevel"/>
    <w:tmpl w:val="842E5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6"/>
  </w:num>
  <w:num w:numId="3">
    <w:abstractNumId w:val="5"/>
  </w:num>
  <w:num w:numId="4">
    <w:abstractNumId w:val="17"/>
  </w:num>
  <w:num w:numId="5">
    <w:abstractNumId w:val="10"/>
  </w:num>
  <w:num w:numId="6">
    <w:abstractNumId w:val="3"/>
  </w:num>
  <w:num w:numId="7">
    <w:abstractNumId w:val="12"/>
  </w:num>
  <w:num w:numId="8">
    <w:abstractNumId w:val="7"/>
  </w:num>
  <w:num w:numId="9">
    <w:abstractNumId w:val="1"/>
  </w:num>
  <w:num w:numId="10">
    <w:abstractNumId w:val="16"/>
  </w:num>
  <w:num w:numId="11">
    <w:abstractNumId w:val="8"/>
  </w:num>
  <w:num w:numId="12">
    <w:abstractNumId w:val="4"/>
  </w:num>
  <w:num w:numId="13">
    <w:abstractNumId w:val="2"/>
  </w:num>
  <w:num w:numId="14">
    <w:abstractNumId w:val="11"/>
  </w:num>
  <w:num w:numId="15">
    <w:abstractNumId w:val="14"/>
  </w:num>
  <w:num w:numId="16">
    <w:abstractNumId w:val="0"/>
  </w:num>
  <w:num w:numId="17">
    <w:abstractNumId w:val="9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EE"/>
    <w:rsid w:val="000E20F1"/>
    <w:rsid w:val="00191AC9"/>
    <w:rsid w:val="001D071F"/>
    <w:rsid w:val="002D241B"/>
    <w:rsid w:val="0047765E"/>
    <w:rsid w:val="005A6E6B"/>
    <w:rsid w:val="005B2E6B"/>
    <w:rsid w:val="005E68BB"/>
    <w:rsid w:val="00635EDD"/>
    <w:rsid w:val="00657C05"/>
    <w:rsid w:val="00724165"/>
    <w:rsid w:val="007B387E"/>
    <w:rsid w:val="00985B95"/>
    <w:rsid w:val="00A20B8E"/>
    <w:rsid w:val="00B068AD"/>
    <w:rsid w:val="00B200B6"/>
    <w:rsid w:val="00C2104B"/>
    <w:rsid w:val="00C726EE"/>
    <w:rsid w:val="00C91715"/>
    <w:rsid w:val="00D97394"/>
    <w:rsid w:val="00DD7C09"/>
    <w:rsid w:val="00E62F1C"/>
    <w:rsid w:val="00E9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03CDA2"/>
  <w15:chartTrackingRefBased/>
  <w15:docId w15:val="{A2AA3839-1965-4CB5-AE2F-4A039EE3A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C72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2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2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6E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26E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26EE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6EE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6EE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6EE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6EE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6EE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6EE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C72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26EE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26EE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C72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26EE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C726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6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6EE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C726E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726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241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416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24165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20B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B8E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A20B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B8E"/>
    <w:rPr>
      <w:lang w:val="es-419"/>
    </w:rPr>
  </w:style>
  <w:style w:type="paragraph" w:styleId="NormalWeb">
    <w:name w:val="Normal (Web)"/>
    <w:basedOn w:val="Normal"/>
    <w:uiPriority w:val="99"/>
    <w:semiHidden/>
    <w:unhideWhenUsed/>
    <w:rsid w:val="00A20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PE"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A20B8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20B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0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9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s-es/ssms/install/install" TargetMode="External"/><Relationship Id="rId13" Type="http://schemas.openxmlformats.org/officeDocument/2006/relationships/hyperlink" Target="https://www.microsoft.com/en-us/power-platform/products/power-bi/desktop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ssms/agent/create-a-transact-sql-job-step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ssms/agent/create-a-jo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learn.microsoft.com/es-es/sql/integration-services/import-export-data/start-the-sql-server-import-and-export-wizard?view=sql-server-ver17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www.microsoft.com/en-us/sql-server/sql-server-downloads" TargetMode="Externa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66170-F2F8-4A9C-829A-4427D81CD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1800</Words>
  <Characters>9900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Fabrizzio Gael Villanueva Livia</dc:creator>
  <cp:keywords/>
  <dc:description/>
  <cp:lastModifiedBy>Asus</cp:lastModifiedBy>
  <cp:revision>5</cp:revision>
  <dcterms:created xsi:type="dcterms:W3CDTF">2026-10-23T21:15:00Z</dcterms:created>
  <dcterms:modified xsi:type="dcterms:W3CDTF">2026-10-23T22:45:00Z</dcterms:modified>
</cp:coreProperties>
</file>