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89059" w14:textId="203958DB" w:rsidR="0053622F" w:rsidRDefault="00B8117E" w:rsidP="00704F74">
      <w:pPr>
        <w:jc w:val="right"/>
        <w:rPr>
          <w:rFonts w:asciiTheme="minorHAnsi" w:hAnsiTheme="minorHAnsi" w:cstheme="minorHAnsi"/>
          <w:b/>
          <w:sz w:val="22"/>
          <w:szCs w:val="22"/>
          <w:u w:val="single"/>
        </w:rPr>
      </w:pPr>
      <w:r w:rsidRPr="00704F74">
        <w:rPr>
          <w:rFonts w:asciiTheme="minorHAnsi" w:hAnsiTheme="minorHAnsi" w:cstheme="minorHAnsi"/>
          <w:noProof/>
          <w:sz w:val="22"/>
          <w:szCs w:val="22"/>
          <w:lang w:eastAsia="en-GB"/>
        </w:rPr>
        <w:drawing>
          <wp:inline distT="0" distB="0" distL="0" distR="0" wp14:anchorId="531288F2" wp14:editId="7D0875E3">
            <wp:extent cx="2431274" cy="664789"/>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20George's%20yello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9826" cy="678065"/>
                    </a:xfrm>
                    <a:prstGeom prst="rect">
                      <a:avLst/>
                    </a:prstGeom>
                  </pic:spPr>
                </pic:pic>
              </a:graphicData>
            </a:graphic>
          </wp:inline>
        </w:drawing>
      </w:r>
    </w:p>
    <w:p w14:paraId="1585620B" w14:textId="77777777" w:rsidR="00704F74" w:rsidRDefault="00704F74" w:rsidP="00190AC6">
      <w:pPr>
        <w:jc w:val="center"/>
        <w:rPr>
          <w:rFonts w:asciiTheme="minorHAnsi" w:hAnsiTheme="minorHAnsi" w:cstheme="minorHAnsi"/>
          <w:b/>
          <w:sz w:val="25"/>
          <w:szCs w:val="25"/>
          <w:u w:val="single"/>
        </w:rPr>
      </w:pPr>
    </w:p>
    <w:p w14:paraId="62E3A027" w14:textId="46E68B93" w:rsidR="0043370A" w:rsidRPr="00704F74" w:rsidRDefault="0043370A" w:rsidP="00190AC6">
      <w:pPr>
        <w:jc w:val="center"/>
        <w:rPr>
          <w:rFonts w:asciiTheme="minorHAnsi" w:hAnsiTheme="minorHAnsi" w:cstheme="minorHAnsi"/>
          <w:b/>
          <w:sz w:val="25"/>
          <w:szCs w:val="25"/>
          <w:u w:val="single"/>
        </w:rPr>
      </w:pPr>
      <w:r w:rsidRPr="00704F74">
        <w:rPr>
          <w:rFonts w:asciiTheme="minorHAnsi" w:hAnsiTheme="minorHAnsi" w:cstheme="minorHAnsi"/>
          <w:b/>
          <w:sz w:val="25"/>
          <w:szCs w:val="25"/>
          <w:u w:val="single"/>
        </w:rPr>
        <w:t>Information Sheet</w:t>
      </w:r>
      <w:r w:rsidR="00561235" w:rsidRPr="00704F74">
        <w:rPr>
          <w:rFonts w:asciiTheme="minorHAnsi" w:hAnsiTheme="minorHAnsi" w:cstheme="minorHAnsi"/>
          <w:b/>
          <w:sz w:val="25"/>
          <w:szCs w:val="25"/>
          <w:u w:val="single"/>
        </w:rPr>
        <w:t xml:space="preserve"> for the post of</w:t>
      </w:r>
      <w:r w:rsidRPr="00704F74">
        <w:rPr>
          <w:rFonts w:asciiTheme="minorHAnsi" w:hAnsiTheme="minorHAnsi" w:cstheme="minorHAnsi"/>
          <w:b/>
          <w:sz w:val="25"/>
          <w:szCs w:val="25"/>
          <w:u w:val="single"/>
        </w:rPr>
        <w:t xml:space="preserve"> </w:t>
      </w:r>
      <w:r w:rsidR="00B8117E" w:rsidRPr="00704F74">
        <w:rPr>
          <w:rFonts w:asciiTheme="minorHAnsi" w:hAnsiTheme="minorHAnsi" w:cstheme="minorHAnsi"/>
          <w:b/>
          <w:sz w:val="25"/>
          <w:szCs w:val="25"/>
          <w:u w:val="single"/>
        </w:rPr>
        <w:t>Community Navigator</w:t>
      </w:r>
    </w:p>
    <w:p w14:paraId="39D08410" w14:textId="4CD24CE0" w:rsidR="002B626F" w:rsidRDefault="002B626F" w:rsidP="00190AC6">
      <w:pPr>
        <w:jc w:val="center"/>
        <w:rPr>
          <w:rFonts w:asciiTheme="minorHAnsi" w:hAnsiTheme="minorHAnsi" w:cstheme="minorHAnsi"/>
          <w:b/>
          <w:sz w:val="25"/>
          <w:szCs w:val="25"/>
          <w:u w:val="single"/>
        </w:rPr>
      </w:pPr>
      <w:r w:rsidRPr="00704F74">
        <w:rPr>
          <w:rFonts w:asciiTheme="minorHAnsi" w:hAnsiTheme="minorHAnsi" w:cstheme="minorHAnsi"/>
          <w:b/>
          <w:sz w:val="25"/>
          <w:szCs w:val="25"/>
          <w:u w:val="single"/>
        </w:rPr>
        <w:t xml:space="preserve">Closing date for applications </w:t>
      </w:r>
      <w:r w:rsidR="009D6BAC">
        <w:rPr>
          <w:rFonts w:asciiTheme="minorHAnsi" w:hAnsiTheme="minorHAnsi" w:cstheme="minorHAnsi"/>
          <w:b/>
          <w:sz w:val="25"/>
          <w:szCs w:val="25"/>
          <w:u w:val="single"/>
        </w:rPr>
        <w:t>2</w:t>
      </w:r>
      <w:r w:rsidR="009D6BAC" w:rsidRPr="009D6BAC">
        <w:rPr>
          <w:rFonts w:asciiTheme="minorHAnsi" w:hAnsiTheme="minorHAnsi" w:cstheme="minorHAnsi"/>
          <w:b/>
          <w:sz w:val="25"/>
          <w:szCs w:val="25"/>
          <w:u w:val="single"/>
          <w:vertAlign w:val="superscript"/>
        </w:rPr>
        <w:t>nd</w:t>
      </w:r>
      <w:r w:rsidR="009D6BAC">
        <w:rPr>
          <w:rFonts w:asciiTheme="minorHAnsi" w:hAnsiTheme="minorHAnsi" w:cstheme="minorHAnsi"/>
          <w:b/>
          <w:sz w:val="25"/>
          <w:szCs w:val="25"/>
          <w:u w:val="single"/>
        </w:rPr>
        <w:t xml:space="preserve"> August 2019</w:t>
      </w:r>
    </w:p>
    <w:p w14:paraId="3ADC0A49" w14:textId="10CBA167" w:rsidR="009D6BAC" w:rsidRPr="00704F74" w:rsidRDefault="009D6BAC" w:rsidP="00190AC6">
      <w:pPr>
        <w:jc w:val="center"/>
        <w:rPr>
          <w:rFonts w:asciiTheme="minorHAnsi" w:hAnsiTheme="minorHAnsi" w:cstheme="minorHAnsi"/>
          <w:b/>
          <w:sz w:val="25"/>
          <w:szCs w:val="25"/>
          <w:u w:val="single"/>
        </w:rPr>
      </w:pPr>
      <w:r>
        <w:rPr>
          <w:rFonts w:asciiTheme="minorHAnsi" w:hAnsiTheme="minorHAnsi" w:cstheme="minorHAnsi"/>
          <w:b/>
          <w:sz w:val="25"/>
          <w:szCs w:val="25"/>
          <w:u w:val="single"/>
        </w:rPr>
        <w:t>Interviews will take place on 9</w:t>
      </w:r>
      <w:r w:rsidRPr="009D6BAC">
        <w:rPr>
          <w:rFonts w:asciiTheme="minorHAnsi" w:hAnsiTheme="minorHAnsi" w:cstheme="minorHAnsi"/>
          <w:b/>
          <w:sz w:val="25"/>
          <w:szCs w:val="25"/>
          <w:u w:val="single"/>
          <w:vertAlign w:val="superscript"/>
        </w:rPr>
        <w:t>th</w:t>
      </w:r>
      <w:r>
        <w:rPr>
          <w:rFonts w:asciiTheme="minorHAnsi" w:hAnsiTheme="minorHAnsi" w:cstheme="minorHAnsi"/>
          <w:b/>
          <w:sz w:val="25"/>
          <w:szCs w:val="25"/>
          <w:u w:val="single"/>
        </w:rPr>
        <w:t xml:space="preserve"> August 2019</w:t>
      </w:r>
    </w:p>
    <w:p w14:paraId="62E3A028" w14:textId="77777777" w:rsidR="0043370A" w:rsidRPr="00704F74" w:rsidRDefault="0043370A" w:rsidP="00190AC6">
      <w:pPr>
        <w:jc w:val="both"/>
        <w:rPr>
          <w:rFonts w:asciiTheme="minorHAnsi" w:hAnsiTheme="minorHAnsi" w:cstheme="minorHAnsi"/>
          <w:sz w:val="25"/>
          <w:szCs w:val="25"/>
        </w:rPr>
      </w:pPr>
    </w:p>
    <w:p w14:paraId="7DF3F4C7" w14:textId="77777777" w:rsidR="00142423" w:rsidRPr="00704F74" w:rsidRDefault="4D81B46E" w:rsidP="00190AC6">
      <w:pPr>
        <w:jc w:val="both"/>
        <w:rPr>
          <w:rFonts w:asciiTheme="minorHAnsi" w:hAnsiTheme="minorHAnsi" w:cstheme="minorHAnsi"/>
          <w:sz w:val="25"/>
          <w:szCs w:val="25"/>
        </w:rPr>
      </w:pPr>
      <w:r w:rsidRPr="00704F74">
        <w:rPr>
          <w:rFonts w:asciiTheme="minorHAnsi" w:hAnsiTheme="minorHAnsi" w:cstheme="minorHAnsi"/>
          <w:sz w:val="25"/>
          <w:szCs w:val="25"/>
        </w:rPr>
        <w:t>St George’s Lupset Ltd is a local registered charity and community enterprise, providing Training, Health and Wellbeing activities</w:t>
      </w:r>
      <w:r w:rsidR="00142423" w:rsidRPr="00704F74">
        <w:rPr>
          <w:rFonts w:asciiTheme="minorHAnsi" w:hAnsiTheme="minorHAnsi" w:cstheme="minorHAnsi"/>
          <w:sz w:val="25"/>
          <w:szCs w:val="25"/>
        </w:rPr>
        <w:t>,</w:t>
      </w:r>
      <w:r w:rsidRPr="00704F74">
        <w:rPr>
          <w:rFonts w:asciiTheme="minorHAnsi" w:hAnsiTheme="minorHAnsi" w:cstheme="minorHAnsi"/>
          <w:sz w:val="25"/>
          <w:szCs w:val="25"/>
        </w:rPr>
        <w:t xml:space="preserve"> Childcare </w:t>
      </w:r>
      <w:r w:rsidR="00B8117E" w:rsidRPr="00704F74">
        <w:rPr>
          <w:rFonts w:asciiTheme="minorHAnsi" w:hAnsiTheme="minorHAnsi" w:cstheme="minorHAnsi"/>
          <w:sz w:val="25"/>
          <w:szCs w:val="25"/>
        </w:rPr>
        <w:t>and services for Children and Young People</w:t>
      </w:r>
      <w:r w:rsidR="00142423" w:rsidRPr="00704F74">
        <w:rPr>
          <w:rFonts w:asciiTheme="minorHAnsi" w:hAnsiTheme="minorHAnsi" w:cstheme="minorHAnsi"/>
          <w:sz w:val="25"/>
          <w:szCs w:val="25"/>
        </w:rPr>
        <w:t xml:space="preserve">. </w:t>
      </w:r>
    </w:p>
    <w:p w14:paraId="617FECC2" w14:textId="77777777" w:rsidR="00142423" w:rsidRPr="00704F74" w:rsidRDefault="00142423" w:rsidP="00190AC6">
      <w:pPr>
        <w:jc w:val="both"/>
        <w:rPr>
          <w:rFonts w:asciiTheme="minorHAnsi" w:hAnsiTheme="minorHAnsi" w:cstheme="minorHAnsi"/>
          <w:sz w:val="25"/>
          <w:szCs w:val="25"/>
        </w:rPr>
      </w:pPr>
    </w:p>
    <w:p w14:paraId="50B88F69" w14:textId="621C2746" w:rsidR="4D81B46E" w:rsidRPr="00704F74" w:rsidRDefault="00142423" w:rsidP="00190AC6">
      <w:pPr>
        <w:jc w:val="both"/>
        <w:rPr>
          <w:rFonts w:asciiTheme="minorHAnsi" w:hAnsiTheme="minorHAnsi" w:cstheme="minorHAnsi"/>
          <w:sz w:val="25"/>
          <w:szCs w:val="25"/>
        </w:rPr>
      </w:pPr>
      <w:r w:rsidRPr="00704F74">
        <w:rPr>
          <w:rFonts w:asciiTheme="minorHAnsi" w:hAnsiTheme="minorHAnsi" w:cstheme="minorHAnsi"/>
          <w:sz w:val="25"/>
          <w:szCs w:val="25"/>
        </w:rPr>
        <w:t xml:space="preserve">St George’s is one of seven organisations commissioned by Young Lives Consortium (funded by the Clinical Commissioning group (CCG)) to deliver school and community-based interventions as part of the Future in Mind (FIM) programme. FIM supports Children and Young People to develop emotional wellbeing, resilience and positive coping strategies to manage life events and transitions. </w:t>
      </w:r>
    </w:p>
    <w:p w14:paraId="6D1B9812" w14:textId="501DB9D3" w:rsidR="007D4013" w:rsidRPr="00704F74" w:rsidRDefault="007D4013" w:rsidP="00190AC6">
      <w:pPr>
        <w:jc w:val="both"/>
        <w:rPr>
          <w:rFonts w:asciiTheme="minorHAnsi" w:hAnsiTheme="minorHAnsi" w:cstheme="minorHAnsi"/>
          <w:sz w:val="25"/>
          <w:szCs w:val="25"/>
        </w:rPr>
      </w:pPr>
    </w:p>
    <w:p w14:paraId="29636305" w14:textId="474378DB" w:rsidR="007D4013" w:rsidRPr="00704F74" w:rsidRDefault="007D4013" w:rsidP="006B25A0">
      <w:pPr>
        <w:jc w:val="both"/>
        <w:rPr>
          <w:rFonts w:ascii="Calibri" w:eastAsia="Calibri" w:hAnsi="Calibri" w:cs="Calibri"/>
          <w:color w:val="000000"/>
          <w:sz w:val="25"/>
          <w:szCs w:val="25"/>
        </w:rPr>
      </w:pPr>
      <w:r w:rsidRPr="00704F74">
        <w:rPr>
          <w:rFonts w:asciiTheme="minorHAnsi" w:hAnsiTheme="minorHAnsi" w:cstheme="minorHAnsi"/>
          <w:sz w:val="25"/>
          <w:szCs w:val="25"/>
        </w:rPr>
        <w:t>As a Community Navigator</w:t>
      </w:r>
      <w:r w:rsidR="006B25A0" w:rsidRPr="00704F74">
        <w:rPr>
          <w:rFonts w:asciiTheme="minorHAnsi" w:hAnsiTheme="minorHAnsi" w:cstheme="minorHAnsi"/>
          <w:sz w:val="25"/>
          <w:szCs w:val="25"/>
        </w:rPr>
        <w:t>,</w:t>
      </w:r>
      <w:r w:rsidRPr="00704F74">
        <w:rPr>
          <w:rFonts w:asciiTheme="minorHAnsi" w:hAnsiTheme="minorHAnsi" w:cstheme="minorHAnsi"/>
          <w:sz w:val="25"/>
          <w:szCs w:val="25"/>
        </w:rPr>
        <w:t xml:space="preserve"> hosted by St George’s</w:t>
      </w:r>
      <w:r w:rsidR="006B25A0" w:rsidRPr="00704F74">
        <w:rPr>
          <w:rFonts w:asciiTheme="minorHAnsi" w:hAnsiTheme="minorHAnsi" w:cstheme="minorHAnsi"/>
          <w:sz w:val="25"/>
          <w:szCs w:val="25"/>
        </w:rPr>
        <w:t>,</w:t>
      </w:r>
      <w:r w:rsidRPr="00704F74">
        <w:rPr>
          <w:rFonts w:asciiTheme="minorHAnsi" w:hAnsiTheme="minorHAnsi" w:cstheme="minorHAnsi"/>
          <w:sz w:val="25"/>
          <w:szCs w:val="25"/>
        </w:rPr>
        <w:t xml:space="preserve"> you will </w:t>
      </w:r>
      <w:r w:rsidR="006B25A0" w:rsidRPr="00704F74">
        <w:rPr>
          <w:rFonts w:ascii="Calibri" w:eastAsia="Calibri" w:hAnsi="Calibri" w:cs="Calibri"/>
          <w:color w:val="000000"/>
          <w:sz w:val="25"/>
          <w:szCs w:val="25"/>
        </w:rPr>
        <w:t>apply a team-based approach with the other 6 Community Navigators to provide early intervention activities throughout the year. D</w:t>
      </w:r>
      <w:r w:rsidRPr="00704F74">
        <w:rPr>
          <w:rFonts w:ascii="Calibri" w:eastAsia="Calibri" w:hAnsi="Calibri" w:cs="Calibri"/>
          <w:color w:val="000000"/>
          <w:sz w:val="25"/>
          <w:szCs w:val="25"/>
        </w:rPr>
        <w:t>uring term time</w:t>
      </w:r>
      <w:r w:rsidR="006B25A0" w:rsidRPr="00704F74">
        <w:rPr>
          <w:rFonts w:ascii="Calibri" w:eastAsia="Calibri" w:hAnsi="Calibri" w:cs="Calibri"/>
          <w:color w:val="000000"/>
          <w:sz w:val="25"/>
          <w:szCs w:val="25"/>
        </w:rPr>
        <w:t xml:space="preserve"> you</w:t>
      </w:r>
      <w:r w:rsidRPr="00704F74">
        <w:rPr>
          <w:rFonts w:ascii="Calibri" w:eastAsia="Calibri" w:hAnsi="Calibri" w:cs="Calibri"/>
          <w:color w:val="000000"/>
          <w:sz w:val="25"/>
          <w:szCs w:val="25"/>
        </w:rPr>
        <w:t xml:space="preserve"> will </w:t>
      </w:r>
      <w:r w:rsidR="006B25A0" w:rsidRPr="00704F74">
        <w:rPr>
          <w:rFonts w:ascii="Calibri" w:eastAsia="Calibri" w:hAnsi="Calibri" w:cs="Calibri"/>
          <w:color w:val="000000"/>
          <w:sz w:val="25"/>
          <w:szCs w:val="25"/>
        </w:rPr>
        <w:t xml:space="preserve">work with schools to </w:t>
      </w:r>
      <w:r w:rsidRPr="00704F74">
        <w:rPr>
          <w:rFonts w:ascii="Calibri" w:eastAsia="Calibri" w:hAnsi="Calibri" w:cs="Calibri"/>
          <w:color w:val="000000"/>
          <w:sz w:val="25"/>
          <w:szCs w:val="25"/>
        </w:rPr>
        <w:t xml:space="preserve">deliver group work using resources from the Resilience Framework </w:t>
      </w:r>
      <w:r w:rsidR="006B25A0" w:rsidRPr="00704F74">
        <w:rPr>
          <w:rFonts w:ascii="Calibri" w:eastAsia="Calibri" w:hAnsi="Calibri" w:cs="Calibri"/>
          <w:color w:val="000000"/>
          <w:sz w:val="25"/>
          <w:szCs w:val="25"/>
        </w:rPr>
        <w:t>and d</w:t>
      </w:r>
      <w:r w:rsidRPr="00704F74">
        <w:rPr>
          <w:rFonts w:ascii="Calibri" w:eastAsia="Calibri" w:hAnsi="Calibri" w:cs="Calibri"/>
          <w:color w:val="000000"/>
          <w:sz w:val="25"/>
          <w:szCs w:val="25"/>
        </w:rPr>
        <w:t>uring school holiday</w:t>
      </w:r>
      <w:r w:rsidR="005D5527">
        <w:rPr>
          <w:rFonts w:ascii="Calibri" w:eastAsia="Calibri" w:hAnsi="Calibri" w:cs="Calibri"/>
          <w:color w:val="000000"/>
          <w:sz w:val="25"/>
          <w:szCs w:val="25"/>
        </w:rPr>
        <w:t>s</w:t>
      </w:r>
      <w:bookmarkStart w:id="0" w:name="_GoBack"/>
      <w:bookmarkEnd w:id="0"/>
      <w:r w:rsidRPr="00704F74">
        <w:rPr>
          <w:rFonts w:ascii="Calibri" w:eastAsia="Calibri" w:hAnsi="Calibri" w:cs="Calibri"/>
          <w:color w:val="000000"/>
          <w:sz w:val="25"/>
          <w:szCs w:val="25"/>
        </w:rPr>
        <w:t xml:space="preserve"> you will deliver and/or support other organisations to provide community-based opportunities across the age range 0-19.</w:t>
      </w:r>
    </w:p>
    <w:p w14:paraId="0291DAE4" w14:textId="77777777" w:rsidR="00561235" w:rsidRPr="00704F74" w:rsidRDefault="00561235" w:rsidP="006B25A0">
      <w:pPr>
        <w:jc w:val="both"/>
        <w:rPr>
          <w:rFonts w:ascii="Calibri" w:eastAsia="Calibri" w:hAnsi="Calibri" w:cs="Calibri"/>
          <w:color w:val="000000"/>
          <w:sz w:val="25"/>
          <w:szCs w:val="25"/>
        </w:rPr>
      </w:pPr>
    </w:p>
    <w:p w14:paraId="1855B08D" w14:textId="217AE437" w:rsidR="00561235" w:rsidRPr="00704F74" w:rsidRDefault="00561235" w:rsidP="00561235">
      <w:pPr>
        <w:rPr>
          <w:rFonts w:ascii="Calibri" w:eastAsia="Calibri" w:hAnsi="Calibri" w:cs="Calibri"/>
          <w:color w:val="000000"/>
          <w:sz w:val="25"/>
          <w:szCs w:val="25"/>
        </w:rPr>
      </w:pPr>
      <w:r w:rsidRPr="00704F74">
        <w:rPr>
          <w:rFonts w:ascii="Calibri" w:eastAsia="Calibri" w:hAnsi="Calibri" w:cs="Calibri"/>
          <w:color w:val="000000"/>
          <w:sz w:val="25"/>
          <w:szCs w:val="25"/>
        </w:rPr>
        <w:t xml:space="preserve">More information on the Resilience Framework can be found here </w:t>
      </w:r>
      <w:hyperlink r:id="rId12" w:history="1">
        <w:r w:rsidRPr="00704F74">
          <w:rPr>
            <w:rStyle w:val="Hyperlink"/>
            <w:rFonts w:ascii="Calibri" w:eastAsia="Calibri" w:hAnsi="Calibri" w:cs="Calibri"/>
            <w:sz w:val="25"/>
            <w:szCs w:val="25"/>
          </w:rPr>
          <w:t>https://www.riskandresilience.org.uk/</w:t>
        </w:r>
      </w:hyperlink>
    </w:p>
    <w:p w14:paraId="62E3A02A" w14:textId="27A3B2C9" w:rsidR="0043370A" w:rsidRPr="00704F74" w:rsidRDefault="0043370A" w:rsidP="00190AC6">
      <w:pPr>
        <w:jc w:val="both"/>
        <w:rPr>
          <w:rFonts w:asciiTheme="minorHAnsi" w:hAnsiTheme="minorHAnsi" w:cstheme="minorHAnsi"/>
          <w:sz w:val="25"/>
          <w:szCs w:val="25"/>
        </w:rPr>
      </w:pPr>
    </w:p>
    <w:p w14:paraId="39D68D94" w14:textId="77777777" w:rsidR="00FE1E43" w:rsidRPr="00704F74" w:rsidRDefault="00FE1E43" w:rsidP="00FE1E43">
      <w:pPr>
        <w:jc w:val="center"/>
        <w:rPr>
          <w:rFonts w:asciiTheme="minorHAnsi" w:hAnsiTheme="minorHAnsi" w:cstheme="minorHAnsi"/>
          <w:b/>
          <w:sz w:val="25"/>
          <w:szCs w:val="25"/>
        </w:rPr>
      </w:pPr>
      <w:r w:rsidRPr="00704F74">
        <w:rPr>
          <w:rFonts w:asciiTheme="minorHAnsi" w:hAnsiTheme="minorHAnsi" w:cstheme="minorHAnsi"/>
          <w:b/>
          <w:sz w:val="25"/>
          <w:szCs w:val="25"/>
        </w:rPr>
        <w:t>Why work for St George’s Lupset Ltd? We offer the following:</w:t>
      </w:r>
    </w:p>
    <w:p w14:paraId="77024865" w14:textId="77777777" w:rsidR="00FE1E43" w:rsidRPr="00704F74" w:rsidRDefault="00FE1E43" w:rsidP="00FE1E43">
      <w:pPr>
        <w:jc w:val="both"/>
        <w:rPr>
          <w:rFonts w:asciiTheme="minorHAnsi" w:hAnsiTheme="minorHAnsi" w:cstheme="minorHAnsi"/>
          <w:sz w:val="25"/>
          <w:szCs w:val="25"/>
        </w:rPr>
      </w:pPr>
    </w:p>
    <w:p w14:paraId="2DA03E88" w14:textId="02B4AFF2" w:rsidR="00FE1E43" w:rsidRPr="00704F74" w:rsidRDefault="00FE1E43" w:rsidP="00FE1E43">
      <w:pPr>
        <w:ind w:left="720" w:hanging="720"/>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t xml:space="preserve">Good rates of pay </w:t>
      </w:r>
    </w:p>
    <w:p w14:paraId="778BBA59" w14:textId="77777777" w:rsidR="00FE1E43" w:rsidRPr="00704F74" w:rsidRDefault="00FE1E43" w:rsidP="00FE1E43">
      <w:pPr>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t>Pension Scheme - employer contribution up to 5%</w:t>
      </w:r>
    </w:p>
    <w:p w14:paraId="4678EB75" w14:textId="77777777" w:rsidR="00FE1E43" w:rsidRPr="00704F74" w:rsidRDefault="00FE1E43" w:rsidP="00FE1E43">
      <w:pPr>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t xml:space="preserve">Generous holiday entitlement 26 days plus bank holidays. </w:t>
      </w:r>
    </w:p>
    <w:p w14:paraId="27EDBC8D" w14:textId="4840B274" w:rsidR="00FE1E43" w:rsidRPr="00704F74" w:rsidRDefault="00FE1E43" w:rsidP="00FE1E43">
      <w:pPr>
        <w:ind w:left="720" w:hanging="720"/>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r>
      <w:r w:rsidR="00561235" w:rsidRPr="00704F74">
        <w:rPr>
          <w:rFonts w:asciiTheme="minorHAnsi" w:hAnsiTheme="minorHAnsi" w:cstheme="minorHAnsi"/>
          <w:sz w:val="25"/>
          <w:szCs w:val="25"/>
        </w:rPr>
        <w:t>I</w:t>
      </w:r>
      <w:r w:rsidRPr="00704F74">
        <w:rPr>
          <w:rFonts w:asciiTheme="minorHAnsi" w:hAnsiTheme="minorHAnsi" w:cstheme="minorHAnsi"/>
          <w:sz w:val="25"/>
          <w:szCs w:val="25"/>
        </w:rPr>
        <w:t>ndividual training and development opportunities.</w:t>
      </w:r>
    </w:p>
    <w:p w14:paraId="666726EA" w14:textId="77777777" w:rsidR="00FE1E43" w:rsidRPr="00704F74" w:rsidRDefault="00FE1E43" w:rsidP="00FE1E43">
      <w:pPr>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t>A supportive and caring environment.</w:t>
      </w:r>
    </w:p>
    <w:p w14:paraId="0552B559" w14:textId="58C161E8" w:rsidR="00FE1E43" w:rsidRPr="00704F74" w:rsidRDefault="00FE1E43" w:rsidP="00FE1E43">
      <w:pPr>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r>
      <w:r w:rsidR="00561235" w:rsidRPr="00704F74">
        <w:rPr>
          <w:rFonts w:asciiTheme="minorHAnsi" w:hAnsiTheme="minorHAnsi" w:cstheme="minorHAnsi"/>
          <w:sz w:val="25"/>
          <w:szCs w:val="25"/>
        </w:rPr>
        <w:t>Six-month</w:t>
      </w:r>
      <w:r w:rsidRPr="00704F74">
        <w:rPr>
          <w:rFonts w:asciiTheme="minorHAnsi" w:hAnsiTheme="minorHAnsi" w:cstheme="minorHAnsi"/>
          <w:sz w:val="25"/>
          <w:szCs w:val="25"/>
        </w:rPr>
        <w:t xml:space="preserve"> induction and mentoring support.</w:t>
      </w:r>
    </w:p>
    <w:p w14:paraId="52EACFCE" w14:textId="14675283" w:rsidR="00FE1E43" w:rsidRPr="00704F74" w:rsidRDefault="00FE1E43" w:rsidP="00FE1E43">
      <w:pPr>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t>We invest in Families not Profit.</w:t>
      </w:r>
    </w:p>
    <w:p w14:paraId="516CDE34" w14:textId="77777777" w:rsidR="00561235" w:rsidRPr="00704F74" w:rsidRDefault="00561235" w:rsidP="00FE1E43">
      <w:pPr>
        <w:jc w:val="both"/>
        <w:rPr>
          <w:rFonts w:asciiTheme="minorHAnsi" w:hAnsiTheme="minorHAnsi" w:cstheme="minorHAnsi"/>
          <w:sz w:val="25"/>
          <w:szCs w:val="25"/>
        </w:rPr>
      </w:pPr>
    </w:p>
    <w:p w14:paraId="59DA539D" w14:textId="77777777" w:rsidR="00561235" w:rsidRPr="00704F74" w:rsidRDefault="00561235" w:rsidP="00561235">
      <w:pPr>
        <w:jc w:val="both"/>
        <w:rPr>
          <w:rFonts w:asciiTheme="minorHAnsi" w:hAnsiTheme="minorHAnsi" w:cstheme="minorHAnsi"/>
          <w:b/>
          <w:sz w:val="25"/>
          <w:szCs w:val="25"/>
        </w:rPr>
      </w:pPr>
      <w:r w:rsidRPr="00704F74">
        <w:rPr>
          <w:rFonts w:asciiTheme="minorHAnsi" w:hAnsiTheme="minorHAnsi" w:cstheme="minorHAnsi"/>
          <w:b/>
          <w:sz w:val="25"/>
          <w:szCs w:val="25"/>
        </w:rPr>
        <w:t>Safeguarding Statement</w:t>
      </w:r>
    </w:p>
    <w:p w14:paraId="27C6980F" w14:textId="77777777" w:rsidR="00561235" w:rsidRPr="00704F74" w:rsidRDefault="00561235" w:rsidP="00561235">
      <w:pPr>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t>St George’s Lupset Ltd (St George’s) is committed to and takes its duty of safeguarding and promoting the well-being of all children and young people and protecting them from harm, seriously.</w:t>
      </w:r>
    </w:p>
    <w:p w14:paraId="08C4521E" w14:textId="77777777" w:rsidR="00561235" w:rsidRPr="00704F74" w:rsidRDefault="00561235" w:rsidP="00561235">
      <w:pPr>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t>St George’s recognises that children and young people can be vulnerable and rely on the support of adults and the wider community to help them reach their full potential.</w:t>
      </w:r>
    </w:p>
    <w:p w14:paraId="6E8EF421" w14:textId="77777777" w:rsidR="00561235" w:rsidRPr="00704F74" w:rsidRDefault="00561235" w:rsidP="00561235">
      <w:pPr>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t xml:space="preserve">St George’s respects all children irrespective of gender, sexuality, race, culture, religion or economic status have the right to enjoy their childhood and pass safely from childhood into adulthood </w:t>
      </w:r>
    </w:p>
    <w:p w14:paraId="7D388EC5" w14:textId="77777777" w:rsidR="00561235" w:rsidRPr="00704F74" w:rsidRDefault="00561235" w:rsidP="00561235">
      <w:pPr>
        <w:jc w:val="both"/>
        <w:rPr>
          <w:rFonts w:asciiTheme="minorHAnsi" w:hAnsiTheme="minorHAnsi" w:cstheme="minorHAnsi"/>
          <w:sz w:val="25"/>
          <w:szCs w:val="25"/>
        </w:rPr>
      </w:pPr>
      <w:r w:rsidRPr="00704F74">
        <w:rPr>
          <w:rFonts w:asciiTheme="minorHAnsi" w:hAnsiTheme="minorHAnsi" w:cstheme="minorHAnsi"/>
          <w:sz w:val="25"/>
          <w:szCs w:val="25"/>
        </w:rPr>
        <w:t>•</w:t>
      </w:r>
      <w:r w:rsidRPr="00704F74">
        <w:rPr>
          <w:rFonts w:asciiTheme="minorHAnsi" w:hAnsiTheme="minorHAnsi" w:cstheme="minorHAnsi"/>
          <w:sz w:val="25"/>
          <w:szCs w:val="25"/>
        </w:rPr>
        <w:tab/>
        <w:t>This commitment is shared by trustees, staff, students and volunteers working at or with St George’s.</w:t>
      </w:r>
    </w:p>
    <w:p w14:paraId="7DCA1446" w14:textId="77777777" w:rsidR="00561235" w:rsidRPr="00EA685E" w:rsidRDefault="00561235" w:rsidP="00561235">
      <w:pPr>
        <w:rPr>
          <w:rFonts w:asciiTheme="minorHAnsi" w:hAnsiTheme="minorHAnsi" w:cstheme="minorHAnsi"/>
          <w:sz w:val="22"/>
          <w:szCs w:val="22"/>
        </w:rPr>
      </w:pPr>
      <w:r w:rsidRPr="00EA685E">
        <w:rPr>
          <w:rFonts w:asciiTheme="minorHAnsi" w:hAnsiTheme="minorHAnsi" w:cstheme="minorHAnsi"/>
          <w:sz w:val="22"/>
          <w:szCs w:val="22"/>
        </w:rPr>
        <w:lastRenderedPageBreak/>
        <w:br w:type="page"/>
      </w:r>
    </w:p>
    <w:p w14:paraId="62E3A030" w14:textId="1F2FFCEA" w:rsidR="0043370A" w:rsidRPr="0058772B" w:rsidRDefault="002B626F" w:rsidP="00190AC6">
      <w:pPr>
        <w:jc w:val="both"/>
        <w:rPr>
          <w:rFonts w:asciiTheme="minorHAnsi" w:hAnsiTheme="minorHAnsi" w:cstheme="minorHAnsi"/>
          <w:b/>
          <w:sz w:val="25"/>
          <w:szCs w:val="25"/>
        </w:rPr>
      </w:pPr>
      <w:r w:rsidRPr="0058772B">
        <w:rPr>
          <w:rFonts w:asciiTheme="minorHAnsi" w:hAnsiTheme="minorHAnsi" w:cstheme="minorHAnsi"/>
          <w:b/>
          <w:sz w:val="25"/>
          <w:szCs w:val="25"/>
        </w:rPr>
        <w:t>H</w:t>
      </w:r>
      <w:r w:rsidR="00CE6D50" w:rsidRPr="0058772B">
        <w:rPr>
          <w:rFonts w:asciiTheme="minorHAnsi" w:hAnsiTheme="minorHAnsi" w:cstheme="minorHAnsi"/>
          <w:b/>
          <w:sz w:val="25"/>
          <w:szCs w:val="25"/>
        </w:rPr>
        <w:t>ow to Apply</w:t>
      </w:r>
    </w:p>
    <w:p w14:paraId="5AEC6C4D" w14:textId="7086BBF3" w:rsidR="00383984" w:rsidRPr="0058772B" w:rsidRDefault="00383984" w:rsidP="00190AC6">
      <w:pPr>
        <w:jc w:val="both"/>
        <w:rPr>
          <w:rFonts w:asciiTheme="minorHAnsi" w:hAnsiTheme="minorHAnsi" w:cstheme="minorHAnsi"/>
          <w:b/>
          <w:sz w:val="25"/>
          <w:szCs w:val="25"/>
        </w:rPr>
      </w:pPr>
    </w:p>
    <w:p w14:paraId="596AC7FB" w14:textId="6BF87154" w:rsidR="00383984" w:rsidRPr="0058772B" w:rsidRDefault="00561235" w:rsidP="00190AC6">
      <w:pPr>
        <w:jc w:val="both"/>
        <w:rPr>
          <w:rFonts w:asciiTheme="minorHAnsi" w:hAnsiTheme="minorHAnsi" w:cstheme="minorHAnsi"/>
          <w:b/>
          <w:sz w:val="25"/>
          <w:szCs w:val="25"/>
        </w:rPr>
      </w:pPr>
      <w:r w:rsidRPr="0058772B">
        <w:rPr>
          <w:rFonts w:asciiTheme="minorHAnsi" w:hAnsiTheme="minorHAnsi" w:cstheme="minorHAnsi"/>
          <w:sz w:val="25"/>
          <w:szCs w:val="25"/>
        </w:rPr>
        <w:t>Recruitment is in four stage</w:t>
      </w:r>
      <w:r w:rsidR="0058772B" w:rsidRPr="0058772B">
        <w:rPr>
          <w:rFonts w:asciiTheme="minorHAnsi" w:hAnsiTheme="minorHAnsi" w:cstheme="minorHAnsi"/>
          <w:sz w:val="25"/>
          <w:szCs w:val="25"/>
        </w:rPr>
        <w:t>s</w:t>
      </w:r>
      <w:r w:rsidRPr="0058772B">
        <w:rPr>
          <w:rFonts w:asciiTheme="minorHAnsi" w:hAnsiTheme="minorHAnsi" w:cstheme="minorHAnsi"/>
          <w:sz w:val="25"/>
          <w:szCs w:val="25"/>
        </w:rPr>
        <w:t>:</w:t>
      </w:r>
      <w:r w:rsidR="00877F27" w:rsidRPr="0058772B">
        <w:rPr>
          <w:rFonts w:asciiTheme="minorHAnsi" w:hAnsiTheme="minorHAnsi" w:cstheme="minorHAnsi"/>
          <w:sz w:val="25"/>
          <w:szCs w:val="25"/>
        </w:rPr>
        <w:t xml:space="preserve"> </w:t>
      </w:r>
      <w:r w:rsidRPr="0058772B">
        <w:rPr>
          <w:rFonts w:asciiTheme="minorHAnsi" w:hAnsiTheme="minorHAnsi" w:cstheme="minorHAnsi"/>
          <w:sz w:val="25"/>
          <w:szCs w:val="25"/>
        </w:rPr>
        <w:t>application form</w:t>
      </w:r>
      <w:r w:rsidR="00877F27" w:rsidRPr="0058772B">
        <w:rPr>
          <w:rFonts w:asciiTheme="minorHAnsi" w:hAnsiTheme="minorHAnsi" w:cstheme="minorHAnsi"/>
          <w:sz w:val="25"/>
          <w:szCs w:val="25"/>
        </w:rPr>
        <w:t>, working interview, formal interview</w:t>
      </w:r>
      <w:r w:rsidRPr="0058772B">
        <w:rPr>
          <w:rFonts w:asciiTheme="minorHAnsi" w:hAnsiTheme="minorHAnsi" w:cstheme="minorHAnsi"/>
          <w:sz w:val="25"/>
          <w:szCs w:val="25"/>
        </w:rPr>
        <w:t>, job offer and pre-employment checks</w:t>
      </w:r>
      <w:r w:rsidR="00877F27" w:rsidRPr="0058772B">
        <w:rPr>
          <w:rFonts w:asciiTheme="minorHAnsi" w:hAnsiTheme="minorHAnsi" w:cstheme="minorHAnsi"/>
          <w:sz w:val="25"/>
          <w:szCs w:val="25"/>
        </w:rPr>
        <w:t xml:space="preserve">. These </w:t>
      </w:r>
      <w:r w:rsidRPr="0058772B">
        <w:rPr>
          <w:rFonts w:asciiTheme="minorHAnsi" w:hAnsiTheme="minorHAnsi" w:cstheme="minorHAnsi"/>
          <w:sz w:val="25"/>
          <w:szCs w:val="25"/>
        </w:rPr>
        <w:t>four</w:t>
      </w:r>
      <w:r w:rsidR="00877F27" w:rsidRPr="0058772B">
        <w:rPr>
          <w:rFonts w:asciiTheme="minorHAnsi" w:hAnsiTheme="minorHAnsi" w:cstheme="minorHAnsi"/>
          <w:sz w:val="25"/>
          <w:szCs w:val="25"/>
        </w:rPr>
        <w:t xml:space="preserve"> stages help us to assess your skills, abilities and knowledge and </w:t>
      </w:r>
      <w:r w:rsidR="008B303A" w:rsidRPr="0058772B">
        <w:rPr>
          <w:rFonts w:asciiTheme="minorHAnsi" w:hAnsiTheme="minorHAnsi" w:cstheme="minorHAnsi"/>
          <w:sz w:val="25"/>
          <w:szCs w:val="25"/>
        </w:rPr>
        <w:t>help</w:t>
      </w:r>
      <w:r w:rsidR="00877F27" w:rsidRPr="0058772B">
        <w:rPr>
          <w:rFonts w:asciiTheme="minorHAnsi" w:hAnsiTheme="minorHAnsi" w:cstheme="minorHAnsi"/>
          <w:sz w:val="25"/>
          <w:szCs w:val="25"/>
        </w:rPr>
        <w:t xml:space="preserve"> you to get to know our organisation and job </w:t>
      </w:r>
      <w:r w:rsidR="008B303A" w:rsidRPr="0058772B">
        <w:rPr>
          <w:rFonts w:asciiTheme="minorHAnsi" w:hAnsiTheme="minorHAnsi" w:cstheme="minorHAnsi"/>
          <w:sz w:val="25"/>
          <w:szCs w:val="25"/>
        </w:rPr>
        <w:t>requirements</w:t>
      </w:r>
      <w:r w:rsidR="00877F27" w:rsidRPr="0058772B">
        <w:rPr>
          <w:rFonts w:asciiTheme="minorHAnsi" w:hAnsiTheme="minorHAnsi" w:cstheme="minorHAnsi"/>
          <w:sz w:val="25"/>
          <w:szCs w:val="25"/>
        </w:rPr>
        <w:t>.</w:t>
      </w:r>
      <w:r w:rsidR="0010034A" w:rsidRPr="0058772B">
        <w:rPr>
          <w:rFonts w:asciiTheme="minorHAnsi" w:hAnsiTheme="minorHAnsi" w:cstheme="minorHAnsi"/>
          <w:sz w:val="25"/>
          <w:szCs w:val="25"/>
        </w:rPr>
        <w:t xml:space="preserve"> If you are unsuccessful at any stage of your </w:t>
      </w:r>
      <w:r w:rsidR="00EA685E" w:rsidRPr="0058772B">
        <w:rPr>
          <w:rFonts w:asciiTheme="minorHAnsi" w:hAnsiTheme="minorHAnsi" w:cstheme="minorHAnsi"/>
          <w:sz w:val="25"/>
          <w:szCs w:val="25"/>
        </w:rPr>
        <w:t>application,</w:t>
      </w:r>
      <w:r w:rsidR="0010034A" w:rsidRPr="0058772B">
        <w:rPr>
          <w:rFonts w:asciiTheme="minorHAnsi" w:hAnsiTheme="minorHAnsi" w:cstheme="minorHAnsi"/>
          <w:sz w:val="25"/>
          <w:szCs w:val="25"/>
        </w:rPr>
        <w:t xml:space="preserve"> you will be informed and given </w:t>
      </w:r>
      <w:r w:rsidR="00FE1E43" w:rsidRPr="0058772B">
        <w:rPr>
          <w:rFonts w:asciiTheme="minorHAnsi" w:hAnsiTheme="minorHAnsi" w:cstheme="minorHAnsi"/>
          <w:sz w:val="25"/>
          <w:szCs w:val="25"/>
        </w:rPr>
        <w:t>feedback if you require.</w:t>
      </w:r>
    </w:p>
    <w:p w14:paraId="5F8E4478" w14:textId="77777777" w:rsidR="00383984" w:rsidRPr="0058772B" w:rsidRDefault="00383984" w:rsidP="00190AC6">
      <w:pPr>
        <w:jc w:val="both"/>
        <w:rPr>
          <w:rFonts w:asciiTheme="minorHAnsi" w:hAnsiTheme="minorHAnsi" w:cstheme="minorHAnsi"/>
          <w:b/>
          <w:sz w:val="25"/>
          <w:szCs w:val="25"/>
        </w:rPr>
      </w:pPr>
    </w:p>
    <w:p w14:paraId="133412D6" w14:textId="20F79770" w:rsidR="005678C9" w:rsidRPr="0058772B" w:rsidRDefault="005678C9" w:rsidP="005678C9">
      <w:pPr>
        <w:pStyle w:val="ListParagraph"/>
        <w:numPr>
          <w:ilvl w:val="0"/>
          <w:numId w:val="10"/>
        </w:numPr>
        <w:jc w:val="both"/>
        <w:rPr>
          <w:rFonts w:asciiTheme="minorHAnsi" w:hAnsiTheme="minorHAnsi" w:cstheme="minorHAnsi"/>
          <w:b/>
          <w:sz w:val="25"/>
          <w:szCs w:val="25"/>
        </w:rPr>
      </w:pPr>
      <w:r w:rsidRPr="0058772B">
        <w:rPr>
          <w:rFonts w:asciiTheme="minorHAnsi" w:hAnsiTheme="minorHAnsi" w:cstheme="minorHAnsi"/>
          <w:b/>
          <w:sz w:val="25"/>
          <w:szCs w:val="25"/>
        </w:rPr>
        <w:t>Formal application form.</w:t>
      </w:r>
    </w:p>
    <w:p w14:paraId="6DDCB9D3" w14:textId="61072A79" w:rsidR="005678C9" w:rsidRPr="0058772B" w:rsidRDefault="005678C9" w:rsidP="005678C9">
      <w:pPr>
        <w:jc w:val="both"/>
        <w:rPr>
          <w:rFonts w:asciiTheme="minorHAnsi" w:hAnsiTheme="minorHAnsi" w:cstheme="minorHAnsi"/>
          <w:sz w:val="25"/>
          <w:szCs w:val="25"/>
        </w:rPr>
      </w:pPr>
      <w:r w:rsidRPr="0058772B">
        <w:rPr>
          <w:rFonts w:asciiTheme="minorHAnsi" w:hAnsiTheme="minorHAnsi" w:cstheme="minorHAnsi"/>
          <w:sz w:val="25"/>
          <w:szCs w:val="25"/>
        </w:rPr>
        <w:t xml:space="preserve">Completing an application form detailing how you meet the criteria on the </w:t>
      </w:r>
      <w:r w:rsidR="0058772B" w:rsidRPr="0058772B">
        <w:rPr>
          <w:rFonts w:asciiTheme="minorHAnsi" w:hAnsiTheme="minorHAnsi" w:cstheme="minorHAnsi"/>
          <w:sz w:val="25"/>
          <w:szCs w:val="25"/>
        </w:rPr>
        <w:t>p</w:t>
      </w:r>
      <w:r w:rsidRPr="0058772B">
        <w:rPr>
          <w:rFonts w:asciiTheme="minorHAnsi" w:hAnsiTheme="minorHAnsi" w:cstheme="minorHAnsi"/>
          <w:sz w:val="25"/>
          <w:szCs w:val="25"/>
        </w:rPr>
        <w:t xml:space="preserve">erson </w:t>
      </w:r>
      <w:r w:rsidR="0058772B" w:rsidRPr="0058772B">
        <w:rPr>
          <w:rFonts w:asciiTheme="minorHAnsi" w:hAnsiTheme="minorHAnsi" w:cstheme="minorHAnsi"/>
          <w:sz w:val="25"/>
          <w:szCs w:val="25"/>
        </w:rPr>
        <w:t>s</w:t>
      </w:r>
      <w:r w:rsidRPr="0058772B">
        <w:rPr>
          <w:rFonts w:asciiTheme="minorHAnsi" w:hAnsiTheme="minorHAnsi" w:cstheme="minorHAnsi"/>
          <w:sz w:val="25"/>
          <w:szCs w:val="25"/>
        </w:rPr>
        <w:t xml:space="preserve">pecification. Please see </w:t>
      </w:r>
      <w:r w:rsidR="0058772B" w:rsidRPr="0058772B">
        <w:rPr>
          <w:rFonts w:asciiTheme="minorHAnsi" w:hAnsiTheme="minorHAnsi" w:cstheme="minorHAnsi"/>
          <w:sz w:val="25"/>
          <w:szCs w:val="25"/>
        </w:rPr>
        <w:t>g</w:t>
      </w:r>
      <w:r w:rsidRPr="0058772B">
        <w:rPr>
          <w:rFonts w:asciiTheme="minorHAnsi" w:hAnsiTheme="minorHAnsi" w:cstheme="minorHAnsi"/>
          <w:sz w:val="25"/>
          <w:szCs w:val="25"/>
        </w:rPr>
        <w:t xml:space="preserve">uidance </w:t>
      </w:r>
      <w:r w:rsidR="0058772B" w:rsidRPr="0058772B">
        <w:rPr>
          <w:rFonts w:asciiTheme="minorHAnsi" w:hAnsiTheme="minorHAnsi" w:cstheme="minorHAnsi"/>
          <w:sz w:val="25"/>
          <w:szCs w:val="25"/>
        </w:rPr>
        <w:t>n</w:t>
      </w:r>
      <w:r w:rsidRPr="0058772B">
        <w:rPr>
          <w:rFonts w:asciiTheme="minorHAnsi" w:hAnsiTheme="minorHAnsi" w:cstheme="minorHAnsi"/>
          <w:sz w:val="25"/>
          <w:szCs w:val="25"/>
        </w:rPr>
        <w:t>otes below</w:t>
      </w:r>
    </w:p>
    <w:p w14:paraId="556E0B4B" w14:textId="77777777" w:rsidR="009C2BF0" w:rsidRPr="0058772B" w:rsidRDefault="009C2BF0" w:rsidP="00190AC6">
      <w:pPr>
        <w:jc w:val="both"/>
        <w:rPr>
          <w:rFonts w:asciiTheme="minorHAnsi" w:hAnsiTheme="minorHAnsi" w:cstheme="minorHAnsi"/>
          <w:sz w:val="25"/>
          <w:szCs w:val="25"/>
        </w:rPr>
      </w:pPr>
    </w:p>
    <w:p w14:paraId="7A1E4C1A" w14:textId="74F47FE9" w:rsidR="00383984" w:rsidRPr="0058772B" w:rsidRDefault="00383984" w:rsidP="005678C9">
      <w:pPr>
        <w:pStyle w:val="ListParagraph"/>
        <w:numPr>
          <w:ilvl w:val="0"/>
          <w:numId w:val="10"/>
        </w:numPr>
        <w:jc w:val="both"/>
        <w:rPr>
          <w:rFonts w:asciiTheme="minorHAnsi" w:hAnsiTheme="minorHAnsi" w:cstheme="minorHAnsi"/>
          <w:b/>
          <w:sz w:val="25"/>
          <w:szCs w:val="25"/>
        </w:rPr>
      </w:pPr>
      <w:r w:rsidRPr="0058772B">
        <w:rPr>
          <w:rFonts w:asciiTheme="minorHAnsi" w:hAnsiTheme="minorHAnsi" w:cstheme="minorHAnsi"/>
          <w:b/>
          <w:sz w:val="25"/>
          <w:szCs w:val="25"/>
        </w:rPr>
        <w:t>Working Interviews</w:t>
      </w:r>
    </w:p>
    <w:p w14:paraId="14E488F5" w14:textId="25FB7A6C" w:rsidR="00383984" w:rsidRPr="0058772B" w:rsidRDefault="00383984" w:rsidP="00190AC6">
      <w:pPr>
        <w:jc w:val="both"/>
        <w:rPr>
          <w:rFonts w:asciiTheme="minorHAnsi" w:hAnsiTheme="minorHAnsi" w:cstheme="minorHAnsi"/>
          <w:b/>
          <w:sz w:val="25"/>
          <w:szCs w:val="25"/>
        </w:rPr>
      </w:pPr>
      <w:r w:rsidRPr="0058772B">
        <w:rPr>
          <w:rFonts w:asciiTheme="minorHAnsi" w:hAnsiTheme="minorHAnsi" w:cstheme="minorHAnsi"/>
          <w:sz w:val="25"/>
          <w:szCs w:val="25"/>
        </w:rPr>
        <w:t>The purpose of the working interview is to assess your interaction with children</w:t>
      </w:r>
      <w:r w:rsidR="005678C9" w:rsidRPr="0058772B">
        <w:rPr>
          <w:rFonts w:asciiTheme="minorHAnsi" w:hAnsiTheme="minorHAnsi" w:cstheme="minorHAnsi"/>
          <w:sz w:val="25"/>
          <w:szCs w:val="25"/>
        </w:rPr>
        <w:t>, young people</w:t>
      </w:r>
      <w:r w:rsidRPr="0058772B">
        <w:rPr>
          <w:rFonts w:asciiTheme="minorHAnsi" w:hAnsiTheme="minorHAnsi" w:cstheme="minorHAnsi"/>
          <w:sz w:val="25"/>
          <w:szCs w:val="25"/>
        </w:rPr>
        <w:t xml:space="preserve"> and other adults. You will be expected to spend up to </w:t>
      </w:r>
      <w:r w:rsidR="00877F27" w:rsidRPr="0058772B">
        <w:rPr>
          <w:rFonts w:asciiTheme="minorHAnsi" w:hAnsiTheme="minorHAnsi" w:cstheme="minorHAnsi"/>
          <w:sz w:val="25"/>
          <w:szCs w:val="25"/>
        </w:rPr>
        <w:t>2 hours</w:t>
      </w:r>
      <w:r w:rsidRPr="0058772B">
        <w:rPr>
          <w:rFonts w:asciiTheme="minorHAnsi" w:hAnsiTheme="minorHAnsi" w:cstheme="minorHAnsi"/>
          <w:sz w:val="25"/>
          <w:szCs w:val="25"/>
        </w:rPr>
        <w:t xml:space="preserve"> within </w:t>
      </w:r>
      <w:r w:rsidR="005678C9" w:rsidRPr="0058772B">
        <w:rPr>
          <w:rFonts w:asciiTheme="minorHAnsi" w:hAnsiTheme="minorHAnsi" w:cstheme="minorHAnsi"/>
          <w:sz w:val="25"/>
          <w:szCs w:val="25"/>
        </w:rPr>
        <w:t>one of our young people’s services</w:t>
      </w:r>
      <w:r w:rsidRPr="0058772B">
        <w:rPr>
          <w:rFonts w:asciiTheme="minorHAnsi" w:hAnsiTheme="minorHAnsi" w:cstheme="minorHAnsi"/>
          <w:sz w:val="25"/>
          <w:szCs w:val="25"/>
        </w:rPr>
        <w:t xml:space="preserve"> where you will be assessed by </w:t>
      </w:r>
      <w:r w:rsidR="005678C9" w:rsidRPr="0058772B">
        <w:rPr>
          <w:rFonts w:asciiTheme="minorHAnsi" w:hAnsiTheme="minorHAnsi" w:cstheme="minorHAnsi"/>
          <w:sz w:val="25"/>
          <w:szCs w:val="25"/>
        </w:rPr>
        <w:t>young people</w:t>
      </w:r>
      <w:r w:rsidRPr="0058772B">
        <w:rPr>
          <w:rFonts w:asciiTheme="minorHAnsi" w:hAnsiTheme="minorHAnsi" w:cstheme="minorHAnsi"/>
          <w:sz w:val="25"/>
          <w:szCs w:val="25"/>
        </w:rPr>
        <w:t xml:space="preserve">. </w:t>
      </w:r>
    </w:p>
    <w:p w14:paraId="7A44B612" w14:textId="77777777" w:rsidR="00877F27" w:rsidRPr="0058772B" w:rsidRDefault="00877F27" w:rsidP="00307FE4">
      <w:pPr>
        <w:jc w:val="both"/>
        <w:rPr>
          <w:rFonts w:asciiTheme="minorHAnsi" w:hAnsiTheme="minorHAnsi" w:cstheme="minorHAnsi"/>
          <w:sz w:val="25"/>
          <w:szCs w:val="25"/>
        </w:rPr>
      </w:pPr>
    </w:p>
    <w:p w14:paraId="049695DF" w14:textId="06060033" w:rsidR="00877F27" w:rsidRPr="0058772B" w:rsidRDefault="00877F27" w:rsidP="005678C9">
      <w:pPr>
        <w:pStyle w:val="ListParagraph"/>
        <w:numPr>
          <w:ilvl w:val="0"/>
          <w:numId w:val="10"/>
        </w:numPr>
        <w:jc w:val="both"/>
        <w:rPr>
          <w:rFonts w:asciiTheme="minorHAnsi" w:hAnsiTheme="minorHAnsi" w:cstheme="minorHAnsi"/>
          <w:b/>
          <w:sz w:val="25"/>
          <w:szCs w:val="25"/>
        </w:rPr>
      </w:pPr>
      <w:r w:rsidRPr="0058772B">
        <w:rPr>
          <w:rFonts w:asciiTheme="minorHAnsi" w:hAnsiTheme="minorHAnsi" w:cstheme="minorHAnsi"/>
          <w:b/>
          <w:sz w:val="25"/>
          <w:szCs w:val="25"/>
        </w:rPr>
        <w:t>Formal Interviews</w:t>
      </w:r>
    </w:p>
    <w:p w14:paraId="3909D025" w14:textId="063362BC" w:rsidR="00877F27" w:rsidRPr="0058772B" w:rsidRDefault="00877F27" w:rsidP="00877F27">
      <w:pPr>
        <w:jc w:val="both"/>
        <w:rPr>
          <w:rFonts w:asciiTheme="minorHAnsi" w:hAnsiTheme="minorHAnsi" w:cstheme="minorHAnsi"/>
          <w:sz w:val="25"/>
          <w:szCs w:val="25"/>
        </w:rPr>
      </w:pPr>
      <w:r w:rsidRPr="0058772B">
        <w:rPr>
          <w:rFonts w:asciiTheme="minorHAnsi" w:hAnsiTheme="minorHAnsi" w:cstheme="minorHAnsi"/>
          <w:sz w:val="25"/>
          <w:szCs w:val="25"/>
        </w:rPr>
        <w:t xml:space="preserve">This is </w:t>
      </w:r>
      <w:r w:rsidR="009431C2" w:rsidRPr="0058772B">
        <w:rPr>
          <w:rFonts w:asciiTheme="minorHAnsi" w:hAnsiTheme="minorHAnsi" w:cstheme="minorHAnsi"/>
          <w:sz w:val="25"/>
          <w:szCs w:val="25"/>
        </w:rPr>
        <w:t>a</w:t>
      </w:r>
      <w:r w:rsidRPr="0058772B">
        <w:rPr>
          <w:rFonts w:asciiTheme="minorHAnsi" w:hAnsiTheme="minorHAnsi" w:cstheme="minorHAnsi"/>
          <w:sz w:val="25"/>
          <w:szCs w:val="25"/>
        </w:rPr>
        <w:t xml:space="preserve"> traditional interview </w:t>
      </w:r>
      <w:r w:rsidR="00187A8B" w:rsidRPr="0058772B">
        <w:rPr>
          <w:rFonts w:asciiTheme="minorHAnsi" w:hAnsiTheme="minorHAnsi" w:cstheme="minorHAnsi"/>
          <w:sz w:val="25"/>
          <w:szCs w:val="25"/>
        </w:rPr>
        <w:t>where</w:t>
      </w:r>
      <w:r w:rsidRPr="0058772B">
        <w:rPr>
          <w:rFonts w:asciiTheme="minorHAnsi" w:hAnsiTheme="minorHAnsi" w:cstheme="minorHAnsi"/>
          <w:sz w:val="25"/>
          <w:szCs w:val="25"/>
        </w:rPr>
        <w:t xml:space="preserve"> you will be asked a number of </w:t>
      </w:r>
      <w:r w:rsidR="00187A8B" w:rsidRPr="0058772B">
        <w:rPr>
          <w:rFonts w:asciiTheme="minorHAnsi" w:hAnsiTheme="minorHAnsi" w:cstheme="minorHAnsi"/>
          <w:sz w:val="25"/>
          <w:szCs w:val="25"/>
        </w:rPr>
        <w:t>questions</w:t>
      </w:r>
      <w:r w:rsidRPr="0058772B">
        <w:rPr>
          <w:rFonts w:asciiTheme="minorHAnsi" w:hAnsiTheme="minorHAnsi" w:cstheme="minorHAnsi"/>
          <w:sz w:val="25"/>
          <w:szCs w:val="25"/>
        </w:rPr>
        <w:t xml:space="preserve"> by a small panel. You will then have the opportunity to ask questions of the panel.</w:t>
      </w:r>
      <w:r w:rsidR="0010034A" w:rsidRPr="0058772B">
        <w:rPr>
          <w:rFonts w:asciiTheme="minorHAnsi" w:hAnsiTheme="minorHAnsi" w:cstheme="minorHAnsi"/>
          <w:sz w:val="25"/>
          <w:szCs w:val="25"/>
        </w:rPr>
        <w:t xml:space="preserve"> </w:t>
      </w:r>
    </w:p>
    <w:p w14:paraId="7C5F8B87" w14:textId="7878B3F3" w:rsidR="005678C9" w:rsidRPr="0058772B" w:rsidRDefault="005678C9" w:rsidP="00877F27">
      <w:pPr>
        <w:jc w:val="both"/>
        <w:rPr>
          <w:rFonts w:asciiTheme="minorHAnsi" w:hAnsiTheme="minorHAnsi" w:cstheme="minorHAnsi"/>
          <w:sz w:val="25"/>
          <w:szCs w:val="25"/>
        </w:rPr>
      </w:pPr>
    </w:p>
    <w:p w14:paraId="499C5F7F" w14:textId="41D30AE5" w:rsidR="005678C9" w:rsidRPr="0058772B" w:rsidRDefault="005678C9" w:rsidP="005678C9">
      <w:pPr>
        <w:pStyle w:val="ListParagraph"/>
        <w:numPr>
          <w:ilvl w:val="0"/>
          <w:numId w:val="10"/>
        </w:numPr>
        <w:jc w:val="both"/>
        <w:rPr>
          <w:rFonts w:asciiTheme="minorHAnsi" w:hAnsiTheme="minorHAnsi" w:cstheme="minorHAnsi"/>
          <w:b/>
          <w:sz w:val="25"/>
          <w:szCs w:val="25"/>
        </w:rPr>
      </w:pPr>
      <w:r w:rsidRPr="0058772B">
        <w:rPr>
          <w:rFonts w:asciiTheme="minorHAnsi" w:hAnsiTheme="minorHAnsi" w:cstheme="minorHAnsi"/>
          <w:b/>
          <w:sz w:val="25"/>
          <w:szCs w:val="25"/>
        </w:rPr>
        <w:t>Job offer and pre-employment checks</w:t>
      </w:r>
    </w:p>
    <w:p w14:paraId="41E4A2B3" w14:textId="01DD40A6" w:rsidR="005678C9" w:rsidRPr="0058772B" w:rsidRDefault="005678C9" w:rsidP="00877F27">
      <w:pPr>
        <w:jc w:val="both"/>
        <w:rPr>
          <w:rFonts w:asciiTheme="minorHAnsi" w:hAnsiTheme="minorHAnsi" w:cstheme="minorHAnsi"/>
          <w:sz w:val="25"/>
          <w:szCs w:val="25"/>
        </w:rPr>
      </w:pPr>
      <w:r w:rsidRPr="0058772B">
        <w:rPr>
          <w:rFonts w:asciiTheme="minorHAnsi" w:hAnsiTheme="minorHAnsi" w:cstheme="minorHAnsi"/>
          <w:sz w:val="25"/>
          <w:szCs w:val="25"/>
        </w:rPr>
        <w:t>If you are successful at the interview stage a conditional offer will be made. Confirmation of a job offer is subject to: satisfactory reference</w:t>
      </w:r>
      <w:r w:rsidR="0058772B" w:rsidRPr="0058772B">
        <w:rPr>
          <w:rFonts w:asciiTheme="minorHAnsi" w:hAnsiTheme="minorHAnsi" w:cstheme="minorHAnsi"/>
          <w:sz w:val="25"/>
          <w:szCs w:val="25"/>
        </w:rPr>
        <w:t>s</w:t>
      </w:r>
      <w:r w:rsidRPr="0058772B">
        <w:rPr>
          <w:rFonts w:asciiTheme="minorHAnsi" w:hAnsiTheme="minorHAnsi" w:cstheme="minorHAnsi"/>
          <w:sz w:val="25"/>
          <w:szCs w:val="25"/>
        </w:rPr>
        <w:t>, enhanced DBS check</w:t>
      </w:r>
      <w:r w:rsidR="00E7676E" w:rsidRPr="0058772B">
        <w:rPr>
          <w:rFonts w:asciiTheme="minorHAnsi" w:hAnsiTheme="minorHAnsi" w:cstheme="minorHAnsi"/>
          <w:sz w:val="25"/>
          <w:szCs w:val="25"/>
        </w:rPr>
        <w:t xml:space="preserve"> and</w:t>
      </w:r>
      <w:r w:rsidRPr="0058772B">
        <w:rPr>
          <w:rFonts w:asciiTheme="minorHAnsi" w:hAnsiTheme="minorHAnsi" w:cstheme="minorHAnsi"/>
          <w:sz w:val="25"/>
          <w:szCs w:val="25"/>
        </w:rPr>
        <w:t xml:space="preserve"> pre-employment </w:t>
      </w:r>
      <w:r w:rsidR="0058772B" w:rsidRPr="0058772B">
        <w:rPr>
          <w:rFonts w:asciiTheme="minorHAnsi" w:hAnsiTheme="minorHAnsi" w:cstheme="minorHAnsi"/>
          <w:sz w:val="25"/>
          <w:szCs w:val="25"/>
        </w:rPr>
        <w:t>h</w:t>
      </w:r>
      <w:r w:rsidRPr="0058772B">
        <w:rPr>
          <w:rFonts w:asciiTheme="minorHAnsi" w:hAnsiTheme="minorHAnsi" w:cstheme="minorHAnsi"/>
          <w:sz w:val="25"/>
          <w:szCs w:val="25"/>
        </w:rPr>
        <w:t>ealth screening questionnaire</w:t>
      </w:r>
    </w:p>
    <w:p w14:paraId="6E686264" w14:textId="77777777" w:rsidR="00996355" w:rsidRPr="0058772B" w:rsidRDefault="00996355" w:rsidP="00190AC6">
      <w:pPr>
        <w:jc w:val="both"/>
        <w:rPr>
          <w:rFonts w:asciiTheme="minorHAnsi" w:hAnsiTheme="minorHAnsi" w:cstheme="minorHAnsi"/>
          <w:b/>
          <w:sz w:val="25"/>
          <w:szCs w:val="25"/>
        </w:rPr>
      </w:pPr>
    </w:p>
    <w:p w14:paraId="2EBB2FE8" w14:textId="77777777" w:rsidR="00561235" w:rsidRPr="0058772B" w:rsidRDefault="00561235" w:rsidP="00561235">
      <w:pPr>
        <w:jc w:val="both"/>
        <w:rPr>
          <w:rFonts w:asciiTheme="minorHAnsi" w:hAnsiTheme="minorHAnsi" w:cstheme="minorHAnsi"/>
          <w:b/>
          <w:bCs/>
          <w:sz w:val="25"/>
          <w:szCs w:val="25"/>
        </w:rPr>
      </w:pPr>
      <w:r w:rsidRPr="0058772B">
        <w:rPr>
          <w:rFonts w:asciiTheme="minorHAnsi" w:hAnsiTheme="minorHAnsi" w:cstheme="minorHAnsi"/>
          <w:b/>
          <w:bCs/>
          <w:sz w:val="25"/>
          <w:szCs w:val="25"/>
        </w:rPr>
        <w:t>Application Form Guidance Notes</w:t>
      </w:r>
    </w:p>
    <w:p w14:paraId="7CD3AE17" w14:textId="589FC382" w:rsidR="00561235" w:rsidRPr="0058772B" w:rsidRDefault="00561235" w:rsidP="00561235">
      <w:pPr>
        <w:jc w:val="both"/>
        <w:rPr>
          <w:rFonts w:asciiTheme="minorHAnsi" w:hAnsiTheme="minorHAnsi" w:cstheme="minorHAnsi"/>
          <w:sz w:val="25"/>
          <w:szCs w:val="25"/>
        </w:rPr>
      </w:pPr>
      <w:r w:rsidRPr="0058772B">
        <w:rPr>
          <w:rFonts w:asciiTheme="minorHAnsi" w:hAnsiTheme="minorHAnsi" w:cstheme="minorHAnsi"/>
          <w:sz w:val="25"/>
          <w:szCs w:val="25"/>
        </w:rPr>
        <w:t xml:space="preserve">Please read these notes carefully before completing the application form.   It is important that you take your time to fill in the application form as fully and accurately as possible.   The decision to invite you for interview </w:t>
      </w:r>
      <w:r w:rsidR="0058772B" w:rsidRPr="0058772B">
        <w:rPr>
          <w:rFonts w:asciiTheme="minorHAnsi" w:hAnsiTheme="minorHAnsi" w:cstheme="minorHAnsi"/>
          <w:sz w:val="25"/>
          <w:szCs w:val="25"/>
        </w:rPr>
        <w:t xml:space="preserve">(working and/or formal interview) </w:t>
      </w:r>
      <w:r w:rsidRPr="0058772B">
        <w:rPr>
          <w:rFonts w:asciiTheme="minorHAnsi" w:hAnsiTheme="minorHAnsi" w:cstheme="minorHAnsi"/>
          <w:sz w:val="25"/>
          <w:szCs w:val="25"/>
        </w:rPr>
        <w:t>is based entirely on the information given on the application form.</w:t>
      </w:r>
    </w:p>
    <w:p w14:paraId="1FB47CC6" w14:textId="6A2385C7" w:rsidR="004720EC" w:rsidRPr="0058772B" w:rsidRDefault="004720EC" w:rsidP="00561235">
      <w:pPr>
        <w:jc w:val="both"/>
        <w:rPr>
          <w:rFonts w:asciiTheme="minorHAnsi" w:hAnsiTheme="minorHAnsi" w:cstheme="minorHAnsi"/>
          <w:sz w:val="25"/>
          <w:szCs w:val="25"/>
        </w:rPr>
      </w:pPr>
    </w:p>
    <w:p w14:paraId="6FD018EE" w14:textId="3B89AF68" w:rsidR="004720EC" w:rsidRPr="0058772B" w:rsidRDefault="004720EC" w:rsidP="00561235">
      <w:pPr>
        <w:jc w:val="both"/>
        <w:rPr>
          <w:rFonts w:asciiTheme="minorHAnsi" w:hAnsiTheme="minorHAnsi" w:cstheme="minorHAnsi"/>
          <w:b/>
          <w:sz w:val="25"/>
          <w:szCs w:val="25"/>
        </w:rPr>
      </w:pPr>
      <w:r w:rsidRPr="0058772B">
        <w:rPr>
          <w:rFonts w:asciiTheme="minorHAnsi" w:hAnsiTheme="minorHAnsi" w:cstheme="minorHAnsi"/>
          <w:b/>
          <w:sz w:val="25"/>
          <w:szCs w:val="25"/>
        </w:rPr>
        <w:t>Application Pack</w:t>
      </w:r>
    </w:p>
    <w:p w14:paraId="21EA4ED3" w14:textId="77777777" w:rsidR="004720EC" w:rsidRPr="0058772B" w:rsidRDefault="004720EC" w:rsidP="00AE0C98">
      <w:pPr>
        <w:jc w:val="both"/>
        <w:rPr>
          <w:rFonts w:asciiTheme="minorHAnsi" w:hAnsiTheme="minorHAnsi" w:cstheme="minorHAnsi"/>
          <w:sz w:val="25"/>
          <w:szCs w:val="25"/>
        </w:rPr>
      </w:pPr>
      <w:r w:rsidRPr="0058772B">
        <w:rPr>
          <w:rFonts w:asciiTheme="minorHAnsi" w:hAnsiTheme="minorHAnsi" w:cstheme="minorHAnsi"/>
          <w:sz w:val="25"/>
          <w:szCs w:val="25"/>
        </w:rPr>
        <w:t xml:space="preserve">The application pack contains </w:t>
      </w:r>
    </w:p>
    <w:p w14:paraId="28755406" w14:textId="77777777" w:rsidR="00EC4FE5" w:rsidRPr="0058772B" w:rsidRDefault="00EC4FE5" w:rsidP="004720EC">
      <w:pPr>
        <w:numPr>
          <w:ilvl w:val="0"/>
          <w:numId w:val="11"/>
        </w:numPr>
        <w:jc w:val="both"/>
        <w:rPr>
          <w:rFonts w:asciiTheme="minorHAnsi" w:hAnsiTheme="minorHAnsi" w:cstheme="minorHAnsi"/>
          <w:sz w:val="25"/>
          <w:szCs w:val="25"/>
        </w:rPr>
      </w:pPr>
      <w:r w:rsidRPr="0058772B">
        <w:rPr>
          <w:rFonts w:asciiTheme="minorHAnsi" w:hAnsiTheme="minorHAnsi" w:cstheme="minorHAnsi"/>
          <w:sz w:val="25"/>
          <w:szCs w:val="25"/>
        </w:rPr>
        <w:t>Information sheet about the organisation and the job opportunity.</w:t>
      </w:r>
    </w:p>
    <w:p w14:paraId="543C9766" w14:textId="17399710" w:rsidR="004720EC" w:rsidRPr="0058772B" w:rsidRDefault="00E44A5B" w:rsidP="004720EC">
      <w:pPr>
        <w:numPr>
          <w:ilvl w:val="0"/>
          <w:numId w:val="11"/>
        </w:numPr>
        <w:jc w:val="both"/>
        <w:rPr>
          <w:rFonts w:asciiTheme="minorHAnsi" w:hAnsiTheme="minorHAnsi" w:cstheme="minorHAnsi"/>
          <w:sz w:val="25"/>
          <w:szCs w:val="25"/>
        </w:rPr>
      </w:pPr>
      <w:r w:rsidRPr="0058772B">
        <w:rPr>
          <w:rFonts w:asciiTheme="minorHAnsi" w:hAnsiTheme="minorHAnsi" w:cstheme="minorHAnsi"/>
          <w:sz w:val="25"/>
          <w:szCs w:val="25"/>
        </w:rPr>
        <w:t>A</w:t>
      </w:r>
      <w:r w:rsidR="004720EC" w:rsidRPr="0058772B">
        <w:rPr>
          <w:rFonts w:asciiTheme="minorHAnsi" w:hAnsiTheme="minorHAnsi" w:cstheme="minorHAnsi"/>
          <w:sz w:val="25"/>
          <w:szCs w:val="25"/>
        </w:rPr>
        <w:t xml:space="preserve"> job description and person specification</w:t>
      </w:r>
      <w:r w:rsidRPr="0058772B">
        <w:rPr>
          <w:rFonts w:asciiTheme="minorHAnsi" w:hAnsiTheme="minorHAnsi" w:cstheme="minorHAnsi"/>
          <w:sz w:val="25"/>
          <w:szCs w:val="25"/>
        </w:rPr>
        <w:t xml:space="preserve"> - </w:t>
      </w:r>
      <w:r w:rsidR="0058772B" w:rsidRPr="0058772B">
        <w:rPr>
          <w:rFonts w:asciiTheme="minorHAnsi" w:hAnsiTheme="minorHAnsi" w:cstheme="minorHAnsi"/>
          <w:sz w:val="25"/>
          <w:szCs w:val="25"/>
        </w:rPr>
        <w:t>t</w:t>
      </w:r>
      <w:r w:rsidR="004720EC" w:rsidRPr="0058772B">
        <w:rPr>
          <w:rFonts w:asciiTheme="minorHAnsi" w:hAnsiTheme="minorHAnsi" w:cstheme="minorHAnsi"/>
          <w:sz w:val="25"/>
          <w:szCs w:val="25"/>
        </w:rPr>
        <w:t xml:space="preserve">he job description lists the duties/main tasks of the post, the person specification lists the knowledge, skills, experience and qualifications </w:t>
      </w:r>
      <w:r w:rsidR="0058772B" w:rsidRPr="0058772B">
        <w:rPr>
          <w:rFonts w:asciiTheme="minorHAnsi" w:hAnsiTheme="minorHAnsi" w:cstheme="minorHAnsi"/>
          <w:sz w:val="25"/>
          <w:szCs w:val="25"/>
        </w:rPr>
        <w:t>required</w:t>
      </w:r>
      <w:r w:rsidR="004720EC" w:rsidRPr="0058772B">
        <w:rPr>
          <w:rFonts w:asciiTheme="minorHAnsi" w:hAnsiTheme="minorHAnsi" w:cstheme="minorHAnsi"/>
          <w:sz w:val="25"/>
          <w:szCs w:val="25"/>
        </w:rPr>
        <w:t xml:space="preserve"> and the methods used to assess each of these.</w:t>
      </w:r>
    </w:p>
    <w:p w14:paraId="15F81156" w14:textId="5160B491" w:rsidR="00E44A5B" w:rsidRPr="0058772B" w:rsidRDefault="00AE0C98" w:rsidP="005C0208">
      <w:pPr>
        <w:numPr>
          <w:ilvl w:val="0"/>
          <w:numId w:val="11"/>
        </w:numPr>
        <w:jc w:val="both"/>
        <w:rPr>
          <w:rFonts w:asciiTheme="minorHAnsi" w:hAnsiTheme="minorHAnsi" w:cstheme="minorHAnsi"/>
          <w:sz w:val="25"/>
          <w:szCs w:val="25"/>
        </w:rPr>
      </w:pPr>
      <w:r w:rsidRPr="0058772B">
        <w:rPr>
          <w:rFonts w:asciiTheme="minorHAnsi" w:hAnsiTheme="minorHAnsi" w:cstheme="minorHAnsi"/>
          <w:sz w:val="25"/>
          <w:szCs w:val="25"/>
        </w:rPr>
        <w:t xml:space="preserve">Personal Information and Rehabilitation of Offenders Form </w:t>
      </w:r>
      <w:r w:rsidR="00E44A5B" w:rsidRPr="0058772B">
        <w:rPr>
          <w:rFonts w:asciiTheme="minorHAnsi" w:hAnsiTheme="minorHAnsi" w:cstheme="minorHAnsi"/>
          <w:sz w:val="25"/>
          <w:szCs w:val="25"/>
        </w:rPr>
        <w:t>and An Equal Opportunities Monitoring Form – this information is sometimes quite sensitive, but we give you our assurance that it will be secure and kept absolutely confidential. Before your application form is considered, these forms will be separated from the application form so that your name, address, age, sexuality, ethnicity or disability or declared offences are not available to those making the selection for shortlisting.</w:t>
      </w:r>
    </w:p>
    <w:p w14:paraId="05FBF8BE" w14:textId="186636F2" w:rsidR="00EC4FE5" w:rsidRPr="0058772B" w:rsidRDefault="00EC4FE5" w:rsidP="005C0208">
      <w:pPr>
        <w:numPr>
          <w:ilvl w:val="0"/>
          <w:numId w:val="11"/>
        </w:numPr>
        <w:jc w:val="both"/>
        <w:rPr>
          <w:rFonts w:asciiTheme="minorHAnsi" w:hAnsiTheme="minorHAnsi" w:cstheme="minorHAnsi"/>
          <w:sz w:val="25"/>
          <w:szCs w:val="25"/>
        </w:rPr>
      </w:pPr>
      <w:r w:rsidRPr="0058772B">
        <w:rPr>
          <w:rFonts w:asciiTheme="minorHAnsi" w:hAnsiTheme="minorHAnsi" w:cstheme="minorHAnsi"/>
          <w:sz w:val="25"/>
          <w:szCs w:val="25"/>
        </w:rPr>
        <w:t>Application Form</w:t>
      </w:r>
    </w:p>
    <w:p w14:paraId="359389A5" w14:textId="77777777" w:rsidR="00996355" w:rsidRPr="0058772B" w:rsidRDefault="00996355" w:rsidP="00190AC6">
      <w:pPr>
        <w:jc w:val="both"/>
        <w:rPr>
          <w:rFonts w:asciiTheme="minorHAnsi" w:hAnsiTheme="minorHAnsi" w:cstheme="minorHAnsi"/>
          <w:b/>
          <w:sz w:val="25"/>
          <w:szCs w:val="25"/>
        </w:rPr>
      </w:pPr>
    </w:p>
    <w:p w14:paraId="2C907B11" w14:textId="77777777" w:rsidR="004720EC" w:rsidRPr="0058772B" w:rsidRDefault="004720EC" w:rsidP="004720EC">
      <w:pPr>
        <w:jc w:val="both"/>
        <w:rPr>
          <w:rFonts w:asciiTheme="minorHAnsi" w:hAnsiTheme="minorHAnsi" w:cstheme="minorHAnsi"/>
          <w:b/>
          <w:bCs/>
          <w:sz w:val="25"/>
          <w:szCs w:val="25"/>
        </w:rPr>
      </w:pPr>
      <w:r w:rsidRPr="0058772B">
        <w:rPr>
          <w:rFonts w:asciiTheme="minorHAnsi" w:hAnsiTheme="minorHAnsi" w:cstheme="minorHAnsi"/>
          <w:b/>
          <w:bCs/>
          <w:sz w:val="25"/>
          <w:szCs w:val="25"/>
        </w:rPr>
        <w:t>General Points</w:t>
      </w:r>
    </w:p>
    <w:p w14:paraId="2E4FD09B" w14:textId="77777777" w:rsidR="004720EC" w:rsidRPr="0058772B" w:rsidRDefault="004720EC" w:rsidP="004720EC">
      <w:pPr>
        <w:numPr>
          <w:ilvl w:val="0"/>
          <w:numId w:val="11"/>
        </w:numPr>
        <w:jc w:val="both"/>
        <w:rPr>
          <w:rFonts w:asciiTheme="minorHAnsi" w:hAnsiTheme="minorHAnsi" w:cstheme="minorHAnsi"/>
          <w:sz w:val="25"/>
          <w:szCs w:val="25"/>
        </w:rPr>
      </w:pPr>
      <w:r w:rsidRPr="0058772B">
        <w:rPr>
          <w:rFonts w:asciiTheme="minorHAnsi" w:hAnsiTheme="minorHAnsi" w:cstheme="minorHAnsi"/>
          <w:sz w:val="25"/>
          <w:szCs w:val="25"/>
        </w:rPr>
        <w:t>Please complete all parts of the application form and type or use black ink so that when we photocopy the form it is clear and legible.</w:t>
      </w:r>
    </w:p>
    <w:p w14:paraId="470299E2" w14:textId="6A5C48AD" w:rsidR="004720EC" w:rsidRPr="0058772B" w:rsidRDefault="004720EC" w:rsidP="004720EC">
      <w:pPr>
        <w:numPr>
          <w:ilvl w:val="0"/>
          <w:numId w:val="11"/>
        </w:numPr>
        <w:jc w:val="both"/>
        <w:rPr>
          <w:rFonts w:asciiTheme="minorHAnsi" w:hAnsiTheme="minorHAnsi" w:cstheme="minorHAnsi"/>
          <w:sz w:val="25"/>
          <w:szCs w:val="25"/>
        </w:rPr>
      </w:pPr>
      <w:r w:rsidRPr="0058772B">
        <w:rPr>
          <w:rFonts w:asciiTheme="minorHAnsi" w:hAnsiTheme="minorHAnsi" w:cstheme="minorHAnsi"/>
          <w:sz w:val="25"/>
          <w:szCs w:val="25"/>
        </w:rPr>
        <w:t xml:space="preserve">Do not send curriculum vitae, </w:t>
      </w:r>
      <w:r w:rsidR="0058772B" w:rsidRPr="0058772B">
        <w:rPr>
          <w:rFonts w:asciiTheme="minorHAnsi" w:hAnsiTheme="minorHAnsi" w:cstheme="minorHAnsi"/>
          <w:sz w:val="25"/>
          <w:szCs w:val="25"/>
        </w:rPr>
        <w:t xml:space="preserve">instead of completing the application form, </w:t>
      </w:r>
      <w:r w:rsidRPr="0058772B">
        <w:rPr>
          <w:rFonts w:asciiTheme="minorHAnsi" w:hAnsiTheme="minorHAnsi" w:cstheme="minorHAnsi"/>
          <w:sz w:val="25"/>
          <w:szCs w:val="25"/>
        </w:rPr>
        <w:t>as these will not be considered</w:t>
      </w:r>
    </w:p>
    <w:p w14:paraId="715D0A08" w14:textId="77777777" w:rsidR="0058772B" w:rsidRPr="0058772B" w:rsidRDefault="0058772B" w:rsidP="0058772B">
      <w:pPr>
        <w:jc w:val="both"/>
        <w:rPr>
          <w:rFonts w:asciiTheme="minorHAnsi" w:hAnsiTheme="minorHAnsi" w:cstheme="minorHAnsi"/>
          <w:sz w:val="25"/>
          <w:szCs w:val="25"/>
        </w:rPr>
      </w:pPr>
    </w:p>
    <w:p w14:paraId="62D09491" w14:textId="15D86801" w:rsidR="00EC4FE5" w:rsidRPr="0058772B" w:rsidRDefault="00EC4FE5" w:rsidP="00EC4FE5">
      <w:pPr>
        <w:jc w:val="both"/>
        <w:rPr>
          <w:rFonts w:asciiTheme="minorHAnsi" w:hAnsiTheme="minorHAnsi" w:cstheme="minorHAnsi"/>
          <w:b/>
          <w:sz w:val="25"/>
          <w:szCs w:val="25"/>
        </w:rPr>
      </w:pPr>
      <w:r w:rsidRPr="0058772B">
        <w:rPr>
          <w:rFonts w:asciiTheme="minorHAnsi" w:hAnsiTheme="minorHAnsi" w:cstheme="minorHAnsi"/>
          <w:b/>
          <w:sz w:val="25"/>
          <w:szCs w:val="25"/>
        </w:rPr>
        <w:t xml:space="preserve">Personal Details and </w:t>
      </w:r>
      <w:bookmarkStart w:id="1" w:name="_Hlk13575606"/>
      <w:r w:rsidRPr="0058772B">
        <w:rPr>
          <w:rFonts w:asciiTheme="minorHAnsi" w:hAnsiTheme="minorHAnsi" w:cstheme="minorHAnsi"/>
          <w:b/>
          <w:sz w:val="25"/>
          <w:szCs w:val="25"/>
        </w:rPr>
        <w:t xml:space="preserve">Rehabilitation of Offenders </w:t>
      </w:r>
      <w:bookmarkEnd w:id="1"/>
      <w:r w:rsidRPr="0058772B">
        <w:rPr>
          <w:rFonts w:asciiTheme="minorHAnsi" w:hAnsiTheme="minorHAnsi" w:cstheme="minorHAnsi"/>
          <w:b/>
          <w:sz w:val="25"/>
          <w:szCs w:val="25"/>
        </w:rPr>
        <w:t>Form</w:t>
      </w:r>
    </w:p>
    <w:p w14:paraId="76E064CD" w14:textId="4A1C053E" w:rsidR="00EC4FE5" w:rsidRPr="0058772B" w:rsidRDefault="00EC4FE5" w:rsidP="00EC4FE5">
      <w:pPr>
        <w:numPr>
          <w:ilvl w:val="0"/>
          <w:numId w:val="11"/>
        </w:numPr>
        <w:jc w:val="both"/>
        <w:rPr>
          <w:rFonts w:asciiTheme="minorHAnsi" w:hAnsiTheme="minorHAnsi" w:cstheme="minorHAnsi"/>
          <w:sz w:val="25"/>
          <w:szCs w:val="25"/>
        </w:rPr>
      </w:pPr>
      <w:r w:rsidRPr="0058772B">
        <w:rPr>
          <w:rFonts w:asciiTheme="minorHAnsi" w:hAnsiTheme="minorHAnsi" w:cstheme="minorHAnsi"/>
          <w:sz w:val="25"/>
          <w:szCs w:val="25"/>
        </w:rPr>
        <w:t>Please be sure to complete the ‘position applied for’ section to ensure that you are considered for the right post.</w:t>
      </w:r>
    </w:p>
    <w:p w14:paraId="1987FC6B" w14:textId="22BA4B6E" w:rsidR="00EC4FE5" w:rsidRPr="0058772B" w:rsidRDefault="00EC4FE5" w:rsidP="00EC4FE5">
      <w:pPr>
        <w:numPr>
          <w:ilvl w:val="0"/>
          <w:numId w:val="11"/>
        </w:numPr>
        <w:jc w:val="both"/>
        <w:rPr>
          <w:rFonts w:asciiTheme="minorHAnsi" w:hAnsiTheme="minorHAnsi" w:cstheme="minorHAnsi"/>
          <w:sz w:val="25"/>
          <w:szCs w:val="25"/>
        </w:rPr>
      </w:pPr>
      <w:r w:rsidRPr="0058772B">
        <w:rPr>
          <w:rFonts w:asciiTheme="minorHAnsi" w:hAnsiTheme="minorHAnsi" w:cstheme="minorHAnsi"/>
          <w:sz w:val="25"/>
          <w:szCs w:val="25"/>
        </w:rPr>
        <w:t>Give your full name, address, postcode, telephone numbers and email address. If you have an email address this is how we will correspond with you.</w:t>
      </w:r>
    </w:p>
    <w:p w14:paraId="0171FF5F" w14:textId="461AA1D5" w:rsidR="00EC4FE5" w:rsidRPr="0058772B" w:rsidRDefault="00FB66C6" w:rsidP="00EF7203">
      <w:pPr>
        <w:numPr>
          <w:ilvl w:val="0"/>
          <w:numId w:val="11"/>
        </w:numPr>
        <w:jc w:val="both"/>
        <w:rPr>
          <w:rFonts w:asciiTheme="minorHAnsi" w:hAnsiTheme="minorHAnsi" w:cstheme="minorHAnsi"/>
          <w:sz w:val="25"/>
          <w:szCs w:val="25"/>
        </w:rPr>
      </w:pPr>
      <w:r w:rsidRPr="0058772B">
        <w:rPr>
          <w:rFonts w:asciiTheme="minorHAnsi" w:hAnsiTheme="minorHAnsi" w:cstheme="minorHAnsi"/>
          <w:sz w:val="25"/>
          <w:szCs w:val="25"/>
        </w:rPr>
        <w:t xml:space="preserve">Complete the Rehabilitation of </w:t>
      </w:r>
      <w:r w:rsidR="00454A6E" w:rsidRPr="0058772B">
        <w:rPr>
          <w:rFonts w:asciiTheme="minorHAnsi" w:hAnsiTheme="minorHAnsi" w:cstheme="minorHAnsi"/>
          <w:sz w:val="25"/>
          <w:szCs w:val="25"/>
        </w:rPr>
        <w:t xml:space="preserve">Offenders - </w:t>
      </w:r>
      <w:r w:rsidR="00EC4FE5" w:rsidRPr="0058772B">
        <w:rPr>
          <w:rFonts w:asciiTheme="minorHAnsi" w:hAnsiTheme="minorHAnsi" w:cstheme="minorHAnsi"/>
          <w:sz w:val="25"/>
          <w:szCs w:val="25"/>
        </w:rPr>
        <w:t xml:space="preserve">If the vacancy is exempt from the Rehabilitation of Offenders </w:t>
      </w:r>
      <w:r w:rsidR="00454A6E" w:rsidRPr="0058772B">
        <w:rPr>
          <w:rFonts w:asciiTheme="minorHAnsi" w:hAnsiTheme="minorHAnsi" w:cstheme="minorHAnsi"/>
          <w:sz w:val="25"/>
          <w:szCs w:val="25"/>
        </w:rPr>
        <w:t xml:space="preserve">Act 1974 </w:t>
      </w:r>
      <w:r w:rsidR="00EC4FE5" w:rsidRPr="0058772B">
        <w:rPr>
          <w:rFonts w:asciiTheme="minorHAnsi" w:hAnsiTheme="minorHAnsi" w:cstheme="minorHAnsi"/>
          <w:sz w:val="25"/>
          <w:szCs w:val="25"/>
        </w:rPr>
        <w:t xml:space="preserve">this will be explained in the application form.  If it is, you should tell us about ANY cautions, convictions or </w:t>
      </w:r>
      <w:r w:rsidRPr="0058772B">
        <w:rPr>
          <w:rFonts w:asciiTheme="minorHAnsi" w:hAnsiTheme="minorHAnsi" w:cstheme="minorHAnsi"/>
          <w:sz w:val="25"/>
          <w:szCs w:val="25"/>
        </w:rPr>
        <w:t>bind overs</w:t>
      </w:r>
      <w:r w:rsidR="00EC4FE5" w:rsidRPr="0058772B">
        <w:rPr>
          <w:rFonts w:asciiTheme="minorHAnsi" w:hAnsiTheme="minorHAnsi" w:cstheme="minorHAnsi"/>
          <w:sz w:val="25"/>
          <w:szCs w:val="25"/>
        </w:rPr>
        <w:t xml:space="preserve"> on the application form and tell us if there are proceedings outstanding against you.</w:t>
      </w:r>
      <w:r w:rsidRPr="0058772B">
        <w:rPr>
          <w:rFonts w:asciiTheme="minorHAnsi" w:hAnsiTheme="minorHAnsi" w:cstheme="minorHAnsi"/>
          <w:sz w:val="25"/>
          <w:szCs w:val="25"/>
        </w:rPr>
        <w:t xml:space="preserve"> </w:t>
      </w:r>
      <w:r w:rsidR="00EC4FE5" w:rsidRPr="0058772B">
        <w:rPr>
          <w:rFonts w:asciiTheme="minorHAnsi" w:hAnsiTheme="minorHAnsi" w:cstheme="minorHAnsi"/>
          <w:sz w:val="25"/>
          <w:szCs w:val="25"/>
        </w:rPr>
        <w:t xml:space="preserve">If the post is not exempt from the provisions of the legislation, but you have any ‘unspent’ caution, conviction or </w:t>
      </w:r>
      <w:r w:rsidRPr="0058772B">
        <w:rPr>
          <w:rFonts w:asciiTheme="minorHAnsi" w:hAnsiTheme="minorHAnsi" w:cstheme="minorHAnsi"/>
          <w:sz w:val="25"/>
          <w:szCs w:val="25"/>
        </w:rPr>
        <w:t>bind over</w:t>
      </w:r>
      <w:r w:rsidR="00EC4FE5" w:rsidRPr="0058772B">
        <w:rPr>
          <w:rFonts w:asciiTheme="minorHAnsi" w:hAnsiTheme="minorHAnsi" w:cstheme="minorHAnsi"/>
          <w:sz w:val="25"/>
          <w:szCs w:val="25"/>
        </w:rPr>
        <w:t>, you must declare this on the application form</w:t>
      </w:r>
      <w:r w:rsidRPr="0058772B">
        <w:rPr>
          <w:rFonts w:asciiTheme="minorHAnsi" w:hAnsiTheme="minorHAnsi" w:cstheme="minorHAnsi"/>
          <w:sz w:val="25"/>
          <w:szCs w:val="25"/>
        </w:rPr>
        <w:t xml:space="preserve">. </w:t>
      </w:r>
      <w:r w:rsidR="00EC4FE5" w:rsidRPr="0058772B">
        <w:rPr>
          <w:rFonts w:asciiTheme="minorHAnsi" w:hAnsiTheme="minorHAnsi" w:cstheme="minorHAnsi"/>
          <w:sz w:val="25"/>
          <w:szCs w:val="25"/>
        </w:rPr>
        <w:t xml:space="preserve">Having a criminal record does not automatically prevent you from being considered for a job and we will </w:t>
      </w:r>
      <w:r w:rsidRPr="0058772B">
        <w:rPr>
          <w:rFonts w:asciiTheme="minorHAnsi" w:hAnsiTheme="minorHAnsi" w:cstheme="minorHAnsi"/>
          <w:sz w:val="25"/>
          <w:szCs w:val="25"/>
        </w:rPr>
        <w:t>consider</w:t>
      </w:r>
      <w:r w:rsidR="00EC4FE5" w:rsidRPr="0058772B">
        <w:rPr>
          <w:rFonts w:asciiTheme="minorHAnsi" w:hAnsiTheme="minorHAnsi" w:cstheme="minorHAnsi"/>
          <w:sz w:val="25"/>
          <w:szCs w:val="25"/>
        </w:rPr>
        <w:t xml:space="preserve"> all the necessary details and their relevance to the job. If you are shortlisted, this will be discussed with you at interview.  </w:t>
      </w:r>
    </w:p>
    <w:p w14:paraId="00A420CD" w14:textId="06BF4020" w:rsidR="00EC4FE5" w:rsidRPr="0058772B" w:rsidRDefault="00EC4FE5" w:rsidP="00EC4FE5">
      <w:pPr>
        <w:jc w:val="both"/>
        <w:rPr>
          <w:rFonts w:asciiTheme="minorHAnsi" w:hAnsiTheme="minorHAnsi" w:cstheme="minorHAnsi"/>
          <w:sz w:val="25"/>
          <w:szCs w:val="25"/>
        </w:rPr>
      </w:pPr>
    </w:p>
    <w:p w14:paraId="720BB3A2" w14:textId="6BC0DA95" w:rsidR="00454A6E" w:rsidRPr="0058772B" w:rsidRDefault="00454A6E" w:rsidP="00EC4FE5">
      <w:pPr>
        <w:jc w:val="both"/>
        <w:rPr>
          <w:rFonts w:asciiTheme="minorHAnsi" w:hAnsiTheme="minorHAnsi" w:cstheme="minorHAnsi"/>
          <w:b/>
          <w:sz w:val="25"/>
          <w:szCs w:val="25"/>
        </w:rPr>
      </w:pPr>
      <w:r w:rsidRPr="0058772B">
        <w:rPr>
          <w:rFonts w:asciiTheme="minorHAnsi" w:hAnsiTheme="minorHAnsi" w:cstheme="minorHAnsi"/>
          <w:b/>
          <w:sz w:val="25"/>
          <w:szCs w:val="25"/>
        </w:rPr>
        <w:t>Present or most recent employment</w:t>
      </w:r>
    </w:p>
    <w:p w14:paraId="36E3CD8D" w14:textId="17650E11" w:rsidR="00454A6E" w:rsidRPr="0058772B" w:rsidRDefault="00454A6E" w:rsidP="00EC4FE5">
      <w:pPr>
        <w:jc w:val="both"/>
        <w:rPr>
          <w:rFonts w:asciiTheme="minorHAnsi" w:hAnsiTheme="minorHAnsi" w:cstheme="minorHAnsi"/>
          <w:sz w:val="25"/>
          <w:szCs w:val="25"/>
        </w:rPr>
      </w:pPr>
      <w:r w:rsidRPr="0058772B">
        <w:rPr>
          <w:rFonts w:asciiTheme="minorHAnsi" w:hAnsiTheme="minorHAnsi" w:cstheme="minorHAnsi"/>
          <w:sz w:val="25"/>
          <w:szCs w:val="25"/>
        </w:rPr>
        <w:t>If you are currently in paid employment please give details about your present job or your most recent paid employment even if this is some time ago. Please ensure you complete all section</w:t>
      </w:r>
      <w:r w:rsidR="0058772B" w:rsidRPr="0058772B">
        <w:rPr>
          <w:rFonts w:asciiTheme="minorHAnsi" w:hAnsiTheme="minorHAnsi" w:cstheme="minorHAnsi"/>
          <w:sz w:val="25"/>
          <w:szCs w:val="25"/>
        </w:rPr>
        <w:t>s</w:t>
      </w:r>
      <w:r w:rsidRPr="0058772B">
        <w:rPr>
          <w:rFonts w:asciiTheme="minorHAnsi" w:hAnsiTheme="minorHAnsi" w:cstheme="minorHAnsi"/>
          <w:sz w:val="25"/>
          <w:szCs w:val="25"/>
        </w:rPr>
        <w:t xml:space="preserve"> or state not applicable if you have never had paid employment.</w:t>
      </w:r>
    </w:p>
    <w:p w14:paraId="3BE6FB19" w14:textId="548F0650" w:rsidR="00454A6E" w:rsidRPr="0058772B" w:rsidRDefault="00454A6E" w:rsidP="00EC4FE5">
      <w:pPr>
        <w:jc w:val="both"/>
        <w:rPr>
          <w:rFonts w:asciiTheme="minorHAnsi" w:hAnsiTheme="minorHAnsi" w:cstheme="minorHAnsi"/>
          <w:b/>
          <w:sz w:val="25"/>
          <w:szCs w:val="25"/>
        </w:rPr>
      </w:pPr>
    </w:p>
    <w:p w14:paraId="0AE6D212" w14:textId="77777777" w:rsidR="00454A6E" w:rsidRPr="0058772B" w:rsidRDefault="00454A6E" w:rsidP="00454A6E">
      <w:pPr>
        <w:jc w:val="both"/>
        <w:rPr>
          <w:rFonts w:asciiTheme="minorHAnsi" w:hAnsiTheme="minorHAnsi" w:cstheme="minorHAnsi"/>
          <w:b/>
          <w:sz w:val="25"/>
          <w:szCs w:val="25"/>
        </w:rPr>
      </w:pPr>
      <w:r w:rsidRPr="0058772B">
        <w:rPr>
          <w:rFonts w:asciiTheme="minorHAnsi" w:hAnsiTheme="minorHAnsi" w:cstheme="minorHAnsi"/>
          <w:b/>
          <w:sz w:val="25"/>
          <w:szCs w:val="25"/>
        </w:rPr>
        <w:t>References</w:t>
      </w:r>
    </w:p>
    <w:p w14:paraId="0DF21FF4" w14:textId="293EEB1B" w:rsidR="00454A6E" w:rsidRPr="0058772B" w:rsidRDefault="00172977" w:rsidP="00454A6E">
      <w:pPr>
        <w:jc w:val="both"/>
        <w:rPr>
          <w:rFonts w:asciiTheme="minorHAnsi" w:hAnsiTheme="minorHAnsi" w:cstheme="minorHAnsi"/>
          <w:sz w:val="25"/>
          <w:szCs w:val="25"/>
        </w:rPr>
      </w:pPr>
      <w:r w:rsidRPr="0058772B">
        <w:rPr>
          <w:rFonts w:asciiTheme="minorHAnsi" w:hAnsiTheme="minorHAnsi" w:cstheme="minorHAnsi"/>
          <w:sz w:val="25"/>
          <w:szCs w:val="25"/>
        </w:rPr>
        <w:t>We require a minimum of two references, y</w:t>
      </w:r>
      <w:r w:rsidR="00454A6E" w:rsidRPr="0058772B">
        <w:rPr>
          <w:rFonts w:asciiTheme="minorHAnsi" w:hAnsiTheme="minorHAnsi" w:cstheme="minorHAnsi"/>
          <w:sz w:val="25"/>
          <w:szCs w:val="25"/>
        </w:rPr>
        <w:t xml:space="preserve">our first referee must be your present employer or if you are not employed at present, your last employer. If you have never had paid employment </w:t>
      </w:r>
      <w:r w:rsidRPr="0058772B">
        <w:rPr>
          <w:rFonts w:asciiTheme="minorHAnsi" w:hAnsiTheme="minorHAnsi" w:cstheme="minorHAnsi"/>
          <w:sz w:val="25"/>
          <w:szCs w:val="25"/>
        </w:rPr>
        <w:t xml:space="preserve">or </w:t>
      </w:r>
      <w:r w:rsidR="0058772B" w:rsidRPr="0058772B">
        <w:rPr>
          <w:rFonts w:asciiTheme="minorHAnsi" w:hAnsiTheme="minorHAnsi" w:cstheme="minorHAnsi"/>
          <w:sz w:val="25"/>
          <w:szCs w:val="25"/>
        </w:rPr>
        <w:t>recently left</w:t>
      </w:r>
      <w:r w:rsidRPr="0058772B">
        <w:rPr>
          <w:rFonts w:asciiTheme="minorHAnsi" w:hAnsiTheme="minorHAnsi" w:cstheme="minorHAnsi"/>
          <w:sz w:val="25"/>
          <w:szCs w:val="25"/>
        </w:rPr>
        <w:t xml:space="preserve"> education </w:t>
      </w:r>
      <w:r w:rsidR="00454A6E" w:rsidRPr="0058772B">
        <w:rPr>
          <w:rFonts w:asciiTheme="minorHAnsi" w:hAnsiTheme="minorHAnsi" w:cstheme="minorHAnsi"/>
          <w:sz w:val="25"/>
          <w:szCs w:val="25"/>
        </w:rPr>
        <w:t>the following can be used as referees</w:t>
      </w:r>
      <w:r w:rsidRPr="0058772B">
        <w:rPr>
          <w:rFonts w:asciiTheme="minorHAnsi" w:hAnsiTheme="minorHAnsi" w:cstheme="minorHAnsi"/>
          <w:sz w:val="25"/>
          <w:szCs w:val="25"/>
        </w:rPr>
        <w:t xml:space="preserve">; Headteacher, College tutor, Lecturer. References related to unpaid work may be appropriate for example voluntary or student placements. In some circumstances character references may be submitted providing they are not </w:t>
      </w:r>
      <w:r w:rsidR="0058772B" w:rsidRPr="0058772B">
        <w:rPr>
          <w:rFonts w:asciiTheme="minorHAnsi" w:hAnsiTheme="minorHAnsi" w:cstheme="minorHAnsi"/>
          <w:sz w:val="25"/>
          <w:szCs w:val="25"/>
        </w:rPr>
        <w:t>from</w:t>
      </w:r>
      <w:r w:rsidRPr="0058772B">
        <w:rPr>
          <w:rFonts w:asciiTheme="minorHAnsi" w:hAnsiTheme="minorHAnsi" w:cstheme="minorHAnsi"/>
          <w:sz w:val="25"/>
          <w:szCs w:val="25"/>
        </w:rPr>
        <w:t xml:space="preserve"> family members. </w:t>
      </w:r>
      <w:r w:rsidR="00454A6E" w:rsidRPr="0058772B">
        <w:rPr>
          <w:rFonts w:asciiTheme="minorHAnsi" w:hAnsiTheme="minorHAnsi" w:cstheme="minorHAnsi"/>
          <w:sz w:val="25"/>
          <w:szCs w:val="25"/>
        </w:rPr>
        <w:t xml:space="preserve">Please note that we </w:t>
      </w:r>
      <w:r w:rsidRPr="0058772B">
        <w:rPr>
          <w:rFonts w:asciiTheme="minorHAnsi" w:hAnsiTheme="minorHAnsi" w:cstheme="minorHAnsi"/>
          <w:sz w:val="25"/>
          <w:szCs w:val="25"/>
        </w:rPr>
        <w:t xml:space="preserve">require a minimum of one reference to be available prior to interview. </w:t>
      </w:r>
      <w:r w:rsidR="00454A6E" w:rsidRPr="0058772B">
        <w:rPr>
          <w:rFonts w:asciiTheme="minorHAnsi" w:hAnsiTheme="minorHAnsi" w:cstheme="minorHAnsi"/>
          <w:sz w:val="25"/>
          <w:szCs w:val="25"/>
        </w:rPr>
        <w:t>We may also contact your past employers where it seems necessary.</w:t>
      </w:r>
      <w:r w:rsidR="00C21BE8" w:rsidRPr="0058772B">
        <w:rPr>
          <w:rFonts w:asciiTheme="minorHAnsi" w:hAnsiTheme="minorHAnsi" w:cstheme="minorHAnsi"/>
          <w:sz w:val="25"/>
          <w:szCs w:val="25"/>
        </w:rPr>
        <w:t xml:space="preserve"> If you do not want us to contact a referee before the interview please state on the application form but you must let them know and seek their permission if we make a verbal conditional offer of employment. Please note that you will not be able to start work with us until we have received you</w:t>
      </w:r>
      <w:r w:rsidR="0058772B" w:rsidRPr="0058772B">
        <w:rPr>
          <w:rFonts w:asciiTheme="minorHAnsi" w:hAnsiTheme="minorHAnsi" w:cstheme="minorHAnsi"/>
          <w:sz w:val="25"/>
          <w:szCs w:val="25"/>
        </w:rPr>
        <w:t>r</w:t>
      </w:r>
      <w:r w:rsidR="00C21BE8" w:rsidRPr="0058772B">
        <w:rPr>
          <w:rFonts w:asciiTheme="minorHAnsi" w:hAnsiTheme="minorHAnsi" w:cstheme="minorHAnsi"/>
          <w:sz w:val="25"/>
          <w:szCs w:val="25"/>
        </w:rPr>
        <w:t xml:space="preserve"> references.</w:t>
      </w:r>
    </w:p>
    <w:p w14:paraId="5A8A4FFE" w14:textId="072BAF79" w:rsidR="00C21BE8" w:rsidRPr="0058772B" w:rsidRDefault="00C21BE8" w:rsidP="00454A6E">
      <w:pPr>
        <w:jc w:val="both"/>
        <w:rPr>
          <w:rFonts w:asciiTheme="minorHAnsi" w:hAnsiTheme="minorHAnsi" w:cstheme="minorHAnsi"/>
          <w:sz w:val="25"/>
          <w:szCs w:val="25"/>
        </w:rPr>
      </w:pPr>
    </w:p>
    <w:p w14:paraId="6D6FEB52" w14:textId="1D0C2E61" w:rsidR="00C21BE8" w:rsidRPr="0058772B" w:rsidRDefault="00C21BE8" w:rsidP="00C21BE8">
      <w:pPr>
        <w:jc w:val="both"/>
        <w:rPr>
          <w:rFonts w:asciiTheme="minorHAnsi" w:hAnsiTheme="minorHAnsi" w:cstheme="minorHAnsi"/>
          <w:b/>
          <w:sz w:val="25"/>
          <w:szCs w:val="25"/>
        </w:rPr>
      </w:pPr>
      <w:r w:rsidRPr="0058772B">
        <w:rPr>
          <w:rFonts w:asciiTheme="minorHAnsi" w:hAnsiTheme="minorHAnsi" w:cstheme="minorHAnsi"/>
          <w:b/>
          <w:sz w:val="25"/>
          <w:szCs w:val="25"/>
        </w:rPr>
        <w:t>Education and Job-Related Qualifications</w:t>
      </w:r>
    </w:p>
    <w:p w14:paraId="6BEB1F72" w14:textId="1069681E" w:rsidR="00462D17" w:rsidRPr="0058772B" w:rsidRDefault="00C21BE8" w:rsidP="00C21BE8">
      <w:pPr>
        <w:jc w:val="both"/>
        <w:rPr>
          <w:rFonts w:asciiTheme="minorHAnsi" w:hAnsiTheme="minorHAnsi" w:cstheme="minorHAnsi"/>
          <w:sz w:val="25"/>
          <w:szCs w:val="25"/>
        </w:rPr>
      </w:pPr>
      <w:r w:rsidRPr="0058772B">
        <w:rPr>
          <w:rFonts w:asciiTheme="minorHAnsi" w:hAnsiTheme="minorHAnsi" w:cstheme="minorHAnsi"/>
          <w:sz w:val="25"/>
          <w:szCs w:val="25"/>
        </w:rPr>
        <w:t xml:space="preserve">Please provide us with details of </w:t>
      </w:r>
      <w:r w:rsidR="00856AB6" w:rsidRPr="0058772B">
        <w:rPr>
          <w:rFonts w:asciiTheme="minorHAnsi" w:hAnsiTheme="minorHAnsi" w:cstheme="minorHAnsi"/>
          <w:sz w:val="25"/>
          <w:szCs w:val="25"/>
        </w:rPr>
        <w:t xml:space="preserve">all </w:t>
      </w:r>
      <w:r w:rsidRPr="0058772B">
        <w:rPr>
          <w:rFonts w:asciiTheme="minorHAnsi" w:hAnsiTheme="minorHAnsi" w:cstheme="minorHAnsi"/>
          <w:sz w:val="25"/>
          <w:szCs w:val="25"/>
        </w:rPr>
        <w:t xml:space="preserve">your qualifications </w:t>
      </w:r>
      <w:r w:rsidR="00462D17" w:rsidRPr="0058772B">
        <w:rPr>
          <w:rFonts w:asciiTheme="minorHAnsi" w:hAnsiTheme="minorHAnsi" w:cstheme="minorHAnsi"/>
          <w:sz w:val="25"/>
          <w:szCs w:val="25"/>
        </w:rPr>
        <w:t>starting with your most recent. Ensure that you provide the following information - full name of the qualification, awarding body, level and grade as appropriate</w:t>
      </w:r>
      <w:r w:rsidR="00856AB6" w:rsidRPr="0058772B">
        <w:rPr>
          <w:rFonts w:asciiTheme="minorHAnsi" w:hAnsiTheme="minorHAnsi" w:cstheme="minorHAnsi"/>
          <w:sz w:val="25"/>
          <w:szCs w:val="25"/>
        </w:rPr>
        <w:t xml:space="preserve">, </w:t>
      </w:r>
      <w:r w:rsidR="00462D17" w:rsidRPr="0058772B">
        <w:rPr>
          <w:rFonts w:asciiTheme="minorHAnsi" w:hAnsiTheme="minorHAnsi" w:cstheme="minorHAnsi"/>
          <w:sz w:val="25"/>
          <w:szCs w:val="25"/>
        </w:rPr>
        <w:t>where you studied</w:t>
      </w:r>
      <w:r w:rsidR="00856AB6" w:rsidRPr="0058772B">
        <w:rPr>
          <w:rFonts w:asciiTheme="minorHAnsi" w:hAnsiTheme="minorHAnsi" w:cstheme="minorHAnsi"/>
          <w:sz w:val="25"/>
          <w:szCs w:val="25"/>
        </w:rPr>
        <w:t xml:space="preserve"> and the date you gained the qualification.</w:t>
      </w:r>
    </w:p>
    <w:p w14:paraId="25E43F43" w14:textId="77777777" w:rsidR="0058772B" w:rsidRPr="0058772B" w:rsidRDefault="0058772B" w:rsidP="00C21BE8">
      <w:pPr>
        <w:jc w:val="both"/>
        <w:rPr>
          <w:rFonts w:asciiTheme="minorHAnsi" w:hAnsiTheme="minorHAnsi" w:cstheme="minorHAnsi"/>
          <w:sz w:val="25"/>
          <w:szCs w:val="25"/>
        </w:rPr>
      </w:pPr>
    </w:p>
    <w:p w14:paraId="19B24AE6" w14:textId="647D5FEC" w:rsidR="00C21BE8" w:rsidRPr="0058772B" w:rsidRDefault="00C21BE8" w:rsidP="00C21BE8">
      <w:pPr>
        <w:jc w:val="both"/>
        <w:rPr>
          <w:rFonts w:asciiTheme="minorHAnsi" w:hAnsiTheme="minorHAnsi" w:cstheme="minorHAnsi"/>
          <w:b/>
          <w:sz w:val="25"/>
          <w:szCs w:val="25"/>
        </w:rPr>
      </w:pPr>
      <w:r w:rsidRPr="0058772B">
        <w:rPr>
          <w:rFonts w:asciiTheme="minorHAnsi" w:hAnsiTheme="minorHAnsi" w:cstheme="minorHAnsi"/>
          <w:b/>
          <w:sz w:val="25"/>
          <w:szCs w:val="25"/>
        </w:rPr>
        <w:t>Training and Short Courses</w:t>
      </w:r>
    </w:p>
    <w:p w14:paraId="31F77386" w14:textId="3D1D4CF6" w:rsidR="00C21BE8" w:rsidRPr="0058772B" w:rsidRDefault="00856AB6" w:rsidP="00C21BE8">
      <w:pPr>
        <w:jc w:val="both"/>
        <w:rPr>
          <w:rFonts w:asciiTheme="minorHAnsi" w:hAnsiTheme="minorHAnsi" w:cstheme="minorHAnsi"/>
          <w:sz w:val="25"/>
          <w:szCs w:val="25"/>
        </w:rPr>
      </w:pPr>
      <w:r w:rsidRPr="0058772B">
        <w:rPr>
          <w:rFonts w:asciiTheme="minorHAnsi" w:hAnsiTheme="minorHAnsi" w:cstheme="minorHAnsi"/>
          <w:sz w:val="25"/>
          <w:szCs w:val="25"/>
        </w:rPr>
        <w:t>Please use this section to provide us with details of the short course, CPD or other relevant training relating to the job for example First Aid, BSL, Midas Training.</w:t>
      </w:r>
    </w:p>
    <w:p w14:paraId="281E487E" w14:textId="337D00C5" w:rsidR="00856AB6" w:rsidRDefault="00856AB6" w:rsidP="00C21BE8">
      <w:pPr>
        <w:jc w:val="both"/>
        <w:rPr>
          <w:rFonts w:asciiTheme="minorHAnsi" w:hAnsiTheme="minorHAnsi" w:cstheme="minorHAnsi"/>
          <w:sz w:val="25"/>
          <w:szCs w:val="25"/>
        </w:rPr>
      </w:pPr>
    </w:p>
    <w:p w14:paraId="5D935763" w14:textId="788C584A" w:rsidR="00E74E60" w:rsidRDefault="00E74E60" w:rsidP="00C21BE8">
      <w:pPr>
        <w:jc w:val="both"/>
        <w:rPr>
          <w:rFonts w:asciiTheme="minorHAnsi" w:hAnsiTheme="minorHAnsi" w:cstheme="minorHAnsi"/>
          <w:sz w:val="25"/>
          <w:szCs w:val="25"/>
        </w:rPr>
      </w:pPr>
    </w:p>
    <w:p w14:paraId="3B23FB3B" w14:textId="77777777" w:rsidR="00E74E60" w:rsidRPr="0058772B" w:rsidRDefault="00E74E60" w:rsidP="00C21BE8">
      <w:pPr>
        <w:jc w:val="both"/>
        <w:rPr>
          <w:rFonts w:asciiTheme="minorHAnsi" w:hAnsiTheme="minorHAnsi" w:cstheme="minorHAnsi"/>
          <w:sz w:val="25"/>
          <w:szCs w:val="25"/>
        </w:rPr>
      </w:pPr>
    </w:p>
    <w:p w14:paraId="282C7419" w14:textId="77777777" w:rsidR="00856AB6" w:rsidRPr="0058772B" w:rsidRDefault="00856AB6" w:rsidP="00856AB6">
      <w:pPr>
        <w:jc w:val="both"/>
        <w:rPr>
          <w:rFonts w:asciiTheme="minorHAnsi" w:hAnsiTheme="minorHAnsi" w:cstheme="minorHAnsi"/>
          <w:b/>
          <w:sz w:val="25"/>
          <w:szCs w:val="25"/>
        </w:rPr>
      </w:pPr>
      <w:r w:rsidRPr="0058772B">
        <w:rPr>
          <w:rFonts w:asciiTheme="minorHAnsi" w:hAnsiTheme="minorHAnsi" w:cstheme="minorHAnsi"/>
          <w:b/>
          <w:sz w:val="25"/>
          <w:szCs w:val="25"/>
        </w:rPr>
        <w:t>Previous Employment</w:t>
      </w:r>
    </w:p>
    <w:p w14:paraId="3D47DC1F" w14:textId="652F6832" w:rsidR="00856AB6" w:rsidRPr="0058772B" w:rsidRDefault="00856AB6" w:rsidP="00856AB6">
      <w:pPr>
        <w:jc w:val="both"/>
        <w:rPr>
          <w:rFonts w:asciiTheme="minorHAnsi" w:hAnsiTheme="minorHAnsi" w:cstheme="minorHAnsi"/>
          <w:sz w:val="25"/>
          <w:szCs w:val="25"/>
        </w:rPr>
      </w:pPr>
      <w:r w:rsidRPr="0058772B">
        <w:rPr>
          <w:rFonts w:asciiTheme="minorHAnsi" w:hAnsiTheme="minorHAnsi" w:cstheme="minorHAnsi"/>
          <w:sz w:val="25"/>
          <w:szCs w:val="25"/>
        </w:rPr>
        <w:t>Please give details of all your previous jobs since leaving school/college in date order, starting with the most recent.  Any gaps in your employment history MUST also be included. Please DO NOT include student placement’s or volunteering work in this section. You will have chance to tell us about this in the next section. Use a separate sheet if necessary – please name and number it.</w:t>
      </w:r>
    </w:p>
    <w:p w14:paraId="66BD3565" w14:textId="03B64327" w:rsidR="00FF1713" w:rsidRPr="0058772B" w:rsidRDefault="00FF1713" w:rsidP="00856AB6">
      <w:pPr>
        <w:jc w:val="both"/>
        <w:rPr>
          <w:rFonts w:asciiTheme="minorHAnsi" w:hAnsiTheme="minorHAnsi" w:cstheme="minorHAnsi"/>
          <w:sz w:val="25"/>
          <w:szCs w:val="25"/>
        </w:rPr>
      </w:pPr>
    </w:p>
    <w:p w14:paraId="49ACF463" w14:textId="3A2CE9D8" w:rsidR="005E28DE" w:rsidRPr="0058772B" w:rsidRDefault="00FF1713" w:rsidP="00856AB6">
      <w:pPr>
        <w:jc w:val="both"/>
        <w:rPr>
          <w:rFonts w:asciiTheme="minorHAnsi" w:hAnsiTheme="minorHAnsi" w:cstheme="minorHAnsi"/>
          <w:b/>
          <w:sz w:val="25"/>
          <w:szCs w:val="25"/>
        </w:rPr>
      </w:pPr>
      <w:r w:rsidRPr="0058772B">
        <w:rPr>
          <w:rFonts w:asciiTheme="minorHAnsi" w:hAnsiTheme="minorHAnsi" w:cstheme="minorHAnsi"/>
          <w:b/>
          <w:sz w:val="25"/>
          <w:szCs w:val="25"/>
        </w:rPr>
        <w:t>Information to support your application</w:t>
      </w:r>
    </w:p>
    <w:p w14:paraId="2D97435A" w14:textId="4B3DC8A1" w:rsidR="00FF1713" w:rsidRPr="0058772B" w:rsidRDefault="00FF1713" w:rsidP="00FF1713">
      <w:pPr>
        <w:jc w:val="both"/>
        <w:rPr>
          <w:rFonts w:asciiTheme="minorHAnsi" w:hAnsiTheme="minorHAnsi" w:cstheme="minorHAnsi"/>
          <w:sz w:val="25"/>
          <w:szCs w:val="25"/>
        </w:rPr>
      </w:pPr>
      <w:r w:rsidRPr="0058772B">
        <w:rPr>
          <w:rFonts w:asciiTheme="minorHAnsi" w:hAnsiTheme="minorHAnsi" w:cstheme="minorHAnsi"/>
          <w:sz w:val="25"/>
          <w:szCs w:val="25"/>
        </w:rPr>
        <w:t xml:space="preserve">This is a very important part of your application form as it gives you the opportunity to demonstrate why you are suitable for the post. </w:t>
      </w:r>
      <w:r w:rsidR="00DF4E50" w:rsidRPr="0058772B">
        <w:rPr>
          <w:rFonts w:asciiTheme="minorHAnsi" w:hAnsiTheme="minorHAnsi" w:cstheme="minorHAnsi"/>
          <w:sz w:val="25"/>
          <w:szCs w:val="25"/>
        </w:rPr>
        <w:t>This is your opportunity to tell us how your skills, knowledge and experience relate to that required for the job.</w:t>
      </w:r>
      <w:r w:rsidRPr="0058772B">
        <w:rPr>
          <w:rFonts w:asciiTheme="minorHAnsi" w:hAnsiTheme="minorHAnsi" w:cstheme="minorHAnsi"/>
          <w:sz w:val="25"/>
          <w:szCs w:val="25"/>
        </w:rPr>
        <w:t xml:space="preserve">  Before completing </w:t>
      </w:r>
      <w:r w:rsidR="00DF4E50" w:rsidRPr="0058772B">
        <w:rPr>
          <w:rFonts w:asciiTheme="minorHAnsi" w:hAnsiTheme="minorHAnsi" w:cstheme="minorHAnsi"/>
          <w:sz w:val="25"/>
          <w:szCs w:val="25"/>
        </w:rPr>
        <w:t>this section</w:t>
      </w:r>
      <w:r w:rsidRPr="0058772B">
        <w:rPr>
          <w:rFonts w:asciiTheme="minorHAnsi" w:hAnsiTheme="minorHAnsi" w:cstheme="minorHAnsi"/>
          <w:sz w:val="25"/>
          <w:szCs w:val="25"/>
        </w:rPr>
        <w:t>, refer to the job description and person specification.</w:t>
      </w:r>
    </w:p>
    <w:p w14:paraId="76C87EC8" w14:textId="77777777" w:rsidR="005E28DE" w:rsidRPr="0058772B" w:rsidRDefault="005E28DE" w:rsidP="00FF1713">
      <w:pPr>
        <w:jc w:val="both"/>
        <w:rPr>
          <w:rFonts w:asciiTheme="minorHAnsi" w:hAnsiTheme="minorHAnsi" w:cstheme="minorHAnsi"/>
          <w:sz w:val="25"/>
          <w:szCs w:val="25"/>
        </w:rPr>
      </w:pPr>
    </w:p>
    <w:p w14:paraId="2C066C4A" w14:textId="5F884E6F" w:rsidR="005E28DE" w:rsidRPr="0058772B" w:rsidRDefault="005E28DE" w:rsidP="005E28DE">
      <w:pPr>
        <w:jc w:val="both"/>
        <w:rPr>
          <w:rFonts w:asciiTheme="minorHAnsi" w:hAnsiTheme="minorHAnsi" w:cstheme="minorHAnsi"/>
          <w:sz w:val="25"/>
          <w:szCs w:val="25"/>
        </w:rPr>
      </w:pPr>
      <w:r w:rsidRPr="0058772B">
        <w:rPr>
          <w:rFonts w:asciiTheme="minorHAnsi" w:hAnsiTheme="minorHAnsi" w:cstheme="minorHAnsi"/>
          <w:sz w:val="25"/>
          <w:szCs w:val="25"/>
        </w:rPr>
        <w:t xml:space="preserve">Do not be put off if you have not worked for a long time or you are entering </w:t>
      </w:r>
      <w:r w:rsidR="0058772B" w:rsidRPr="0058772B">
        <w:rPr>
          <w:rFonts w:asciiTheme="minorHAnsi" w:hAnsiTheme="minorHAnsi" w:cstheme="minorHAnsi"/>
          <w:sz w:val="25"/>
          <w:szCs w:val="25"/>
        </w:rPr>
        <w:t xml:space="preserve">into </w:t>
      </w:r>
      <w:r w:rsidRPr="0058772B">
        <w:rPr>
          <w:rFonts w:asciiTheme="minorHAnsi" w:hAnsiTheme="minorHAnsi" w:cstheme="minorHAnsi"/>
          <w:sz w:val="25"/>
          <w:szCs w:val="25"/>
        </w:rPr>
        <w:t>employment</w:t>
      </w:r>
      <w:r w:rsidR="00DF4E50" w:rsidRPr="0058772B">
        <w:rPr>
          <w:rFonts w:asciiTheme="minorHAnsi" w:hAnsiTheme="minorHAnsi" w:cstheme="minorHAnsi"/>
          <w:sz w:val="25"/>
          <w:szCs w:val="25"/>
        </w:rPr>
        <w:t xml:space="preserve"> for the first time</w:t>
      </w:r>
      <w:r w:rsidRPr="0058772B">
        <w:rPr>
          <w:rFonts w:asciiTheme="minorHAnsi" w:hAnsiTheme="minorHAnsi" w:cstheme="minorHAnsi"/>
          <w:sz w:val="25"/>
          <w:szCs w:val="25"/>
        </w:rPr>
        <w:t xml:space="preserve">. Think carefully about any experience that you may have gained in the past, at home, school, college, </w:t>
      </w:r>
      <w:r w:rsidR="00DF4E50" w:rsidRPr="0058772B">
        <w:rPr>
          <w:rFonts w:asciiTheme="minorHAnsi" w:hAnsiTheme="minorHAnsi" w:cstheme="minorHAnsi"/>
          <w:sz w:val="25"/>
          <w:szCs w:val="25"/>
        </w:rPr>
        <w:t xml:space="preserve">in your </w:t>
      </w:r>
      <w:r w:rsidRPr="0058772B">
        <w:rPr>
          <w:rFonts w:asciiTheme="minorHAnsi" w:hAnsiTheme="minorHAnsi" w:cstheme="minorHAnsi"/>
          <w:sz w:val="25"/>
          <w:szCs w:val="25"/>
        </w:rPr>
        <w:t>leisure</w:t>
      </w:r>
      <w:r w:rsidR="00DF4E50" w:rsidRPr="0058772B">
        <w:rPr>
          <w:rFonts w:asciiTheme="minorHAnsi" w:hAnsiTheme="minorHAnsi" w:cstheme="minorHAnsi"/>
          <w:sz w:val="25"/>
          <w:szCs w:val="25"/>
        </w:rPr>
        <w:t xml:space="preserve"> time</w:t>
      </w:r>
      <w:r w:rsidRPr="0058772B">
        <w:rPr>
          <w:rFonts w:asciiTheme="minorHAnsi" w:hAnsiTheme="minorHAnsi" w:cstheme="minorHAnsi"/>
          <w:sz w:val="25"/>
          <w:szCs w:val="25"/>
        </w:rPr>
        <w:t xml:space="preserve"> or previous employment. Many people will have developed relevant skills and knowledge through voluntary work or work experience placements. You will need to show how you could fit these skills and knowledge into the person specification.</w:t>
      </w:r>
    </w:p>
    <w:p w14:paraId="0FC9C802" w14:textId="77777777" w:rsidR="005E28DE" w:rsidRPr="0058772B" w:rsidRDefault="005E28DE" w:rsidP="00FF1713">
      <w:pPr>
        <w:jc w:val="both"/>
        <w:rPr>
          <w:rFonts w:asciiTheme="minorHAnsi" w:hAnsiTheme="minorHAnsi" w:cstheme="minorHAnsi"/>
          <w:sz w:val="25"/>
          <w:szCs w:val="25"/>
        </w:rPr>
      </w:pPr>
    </w:p>
    <w:p w14:paraId="5FD32B46" w14:textId="02CB86F1" w:rsidR="00FF1713" w:rsidRPr="0058772B" w:rsidRDefault="00DF4E50" w:rsidP="00FF1713">
      <w:pPr>
        <w:jc w:val="both"/>
        <w:rPr>
          <w:rFonts w:asciiTheme="minorHAnsi" w:hAnsiTheme="minorHAnsi" w:cstheme="minorHAnsi"/>
          <w:sz w:val="25"/>
          <w:szCs w:val="25"/>
        </w:rPr>
      </w:pPr>
      <w:r w:rsidRPr="0058772B">
        <w:rPr>
          <w:rFonts w:asciiTheme="minorHAnsi" w:hAnsiTheme="minorHAnsi" w:cstheme="minorHAnsi"/>
          <w:sz w:val="25"/>
          <w:szCs w:val="25"/>
        </w:rPr>
        <w:t>It is best to give</w:t>
      </w:r>
      <w:r w:rsidR="00FF1713" w:rsidRPr="0058772B">
        <w:rPr>
          <w:rFonts w:asciiTheme="minorHAnsi" w:hAnsiTheme="minorHAnsi" w:cstheme="minorHAnsi"/>
          <w:sz w:val="25"/>
          <w:szCs w:val="25"/>
        </w:rPr>
        <w:t xml:space="preserve"> examples to show how or what you have done to meet each area on the person specification. Be specific about your skills, specify your own responsibilities and achievement’s. Demonstrate a particular skill rather than simply saying that you have it. For example, if the person specification asks you to demonstrate an ability to work as part of a team, you may want to describe a time when you supported your team</w:t>
      </w:r>
      <w:r w:rsidR="005E28DE" w:rsidRPr="0058772B">
        <w:rPr>
          <w:rFonts w:asciiTheme="minorHAnsi" w:hAnsiTheme="minorHAnsi" w:cstheme="minorHAnsi"/>
          <w:sz w:val="25"/>
          <w:szCs w:val="25"/>
        </w:rPr>
        <w:t xml:space="preserve"> or an individual;</w:t>
      </w:r>
      <w:r w:rsidR="00FF1713" w:rsidRPr="0058772B">
        <w:rPr>
          <w:rFonts w:asciiTheme="minorHAnsi" w:hAnsiTheme="minorHAnsi" w:cstheme="minorHAnsi"/>
          <w:sz w:val="25"/>
          <w:szCs w:val="25"/>
        </w:rPr>
        <w:t xml:space="preserve"> what </w:t>
      </w:r>
      <w:r w:rsidR="005E28DE" w:rsidRPr="0058772B">
        <w:rPr>
          <w:rFonts w:asciiTheme="minorHAnsi" w:hAnsiTheme="minorHAnsi" w:cstheme="minorHAnsi"/>
          <w:sz w:val="25"/>
          <w:szCs w:val="25"/>
        </w:rPr>
        <w:t xml:space="preserve">did </w:t>
      </w:r>
      <w:r w:rsidRPr="0058772B">
        <w:rPr>
          <w:rFonts w:asciiTheme="minorHAnsi" w:hAnsiTheme="minorHAnsi" w:cstheme="minorHAnsi"/>
          <w:sz w:val="25"/>
          <w:szCs w:val="25"/>
        </w:rPr>
        <w:t xml:space="preserve">you do </w:t>
      </w:r>
      <w:r w:rsidR="00FF1713" w:rsidRPr="0058772B">
        <w:rPr>
          <w:rFonts w:asciiTheme="minorHAnsi" w:hAnsiTheme="minorHAnsi" w:cstheme="minorHAnsi"/>
          <w:sz w:val="25"/>
          <w:szCs w:val="25"/>
        </w:rPr>
        <w:t>and what difference it made.</w:t>
      </w:r>
    </w:p>
    <w:p w14:paraId="38B9B4E6" w14:textId="46C9D49E" w:rsidR="00DF4E50" w:rsidRPr="0058772B" w:rsidRDefault="00DF4E50" w:rsidP="00856AB6">
      <w:pPr>
        <w:jc w:val="both"/>
        <w:rPr>
          <w:rFonts w:asciiTheme="minorHAnsi" w:hAnsiTheme="minorHAnsi" w:cstheme="minorHAnsi"/>
          <w:b/>
          <w:sz w:val="25"/>
          <w:szCs w:val="25"/>
        </w:rPr>
      </w:pPr>
    </w:p>
    <w:p w14:paraId="466DE010" w14:textId="4B5894ED" w:rsidR="00DF4E50" w:rsidRPr="0058772B" w:rsidRDefault="00DF4E50" w:rsidP="00856AB6">
      <w:pPr>
        <w:jc w:val="both"/>
        <w:rPr>
          <w:rFonts w:asciiTheme="minorHAnsi" w:hAnsiTheme="minorHAnsi" w:cstheme="minorHAnsi"/>
          <w:sz w:val="25"/>
          <w:szCs w:val="25"/>
        </w:rPr>
      </w:pPr>
      <w:r w:rsidRPr="0058772B">
        <w:rPr>
          <w:rFonts w:asciiTheme="minorHAnsi" w:hAnsiTheme="minorHAnsi" w:cstheme="minorHAnsi"/>
          <w:sz w:val="25"/>
          <w:szCs w:val="25"/>
        </w:rPr>
        <w:t>You may continue on a separate sheet if necessary however please try to limit the word count to 500 words. If you use extra sheets please number them but DO NOT put your name on.</w:t>
      </w:r>
    </w:p>
    <w:p w14:paraId="3D837D48" w14:textId="7869FDA2" w:rsidR="00DF4E50" w:rsidRPr="0058772B" w:rsidRDefault="00DF4E50" w:rsidP="00856AB6">
      <w:pPr>
        <w:jc w:val="both"/>
        <w:rPr>
          <w:rFonts w:asciiTheme="minorHAnsi" w:hAnsiTheme="minorHAnsi" w:cstheme="minorHAnsi"/>
          <w:sz w:val="25"/>
          <w:szCs w:val="25"/>
        </w:rPr>
      </w:pPr>
    </w:p>
    <w:p w14:paraId="08A1B654" w14:textId="77777777" w:rsidR="00DF4E50" w:rsidRPr="0058772B" w:rsidRDefault="00DF4E50" w:rsidP="00856AB6">
      <w:pPr>
        <w:jc w:val="both"/>
        <w:rPr>
          <w:rFonts w:asciiTheme="minorHAnsi" w:hAnsiTheme="minorHAnsi" w:cstheme="minorHAnsi"/>
          <w:sz w:val="25"/>
          <w:szCs w:val="25"/>
        </w:rPr>
      </w:pPr>
      <w:r w:rsidRPr="0058772B">
        <w:rPr>
          <w:rFonts w:asciiTheme="minorHAnsi" w:hAnsiTheme="minorHAnsi" w:cstheme="minorHAnsi"/>
          <w:b/>
          <w:sz w:val="25"/>
          <w:szCs w:val="25"/>
        </w:rPr>
        <w:t>Finally</w:t>
      </w:r>
    </w:p>
    <w:p w14:paraId="111049CC" w14:textId="36851A7E" w:rsidR="002B626F" w:rsidRPr="0058772B" w:rsidRDefault="002B626F" w:rsidP="00856AB6">
      <w:pPr>
        <w:jc w:val="both"/>
        <w:rPr>
          <w:rFonts w:asciiTheme="minorHAnsi" w:hAnsiTheme="minorHAnsi" w:cstheme="minorHAnsi"/>
          <w:sz w:val="25"/>
          <w:szCs w:val="25"/>
        </w:rPr>
      </w:pPr>
      <w:r w:rsidRPr="0058772B">
        <w:rPr>
          <w:rFonts w:asciiTheme="minorHAnsi" w:hAnsiTheme="minorHAnsi" w:cstheme="minorHAnsi"/>
          <w:sz w:val="25"/>
          <w:szCs w:val="25"/>
        </w:rPr>
        <w:t>C</w:t>
      </w:r>
      <w:r w:rsidR="00DF4E50" w:rsidRPr="0058772B">
        <w:rPr>
          <w:rFonts w:asciiTheme="minorHAnsi" w:hAnsiTheme="minorHAnsi" w:cstheme="minorHAnsi"/>
          <w:sz w:val="25"/>
          <w:szCs w:val="25"/>
        </w:rPr>
        <w:t xml:space="preserve">heck that you have answered all the questions, </w:t>
      </w:r>
      <w:r w:rsidRPr="0058772B">
        <w:rPr>
          <w:rFonts w:asciiTheme="minorHAnsi" w:hAnsiTheme="minorHAnsi" w:cstheme="minorHAnsi"/>
          <w:sz w:val="25"/>
          <w:szCs w:val="25"/>
        </w:rPr>
        <w:t xml:space="preserve">you might ask a friend to read your application for you. Once you are happy with the application </w:t>
      </w:r>
      <w:r w:rsidR="00DF4E50" w:rsidRPr="0058772B">
        <w:rPr>
          <w:rFonts w:asciiTheme="minorHAnsi" w:hAnsiTheme="minorHAnsi" w:cstheme="minorHAnsi"/>
          <w:sz w:val="25"/>
          <w:szCs w:val="25"/>
        </w:rPr>
        <w:t xml:space="preserve">sign and date </w:t>
      </w:r>
      <w:r w:rsidRPr="0058772B">
        <w:rPr>
          <w:rFonts w:asciiTheme="minorHAnsi" w:hAnsiTheme="minorHAnsi" w:cstheme="minorHAnsi"/>
          <w:sz w:val="25"/>
          <w:szCs w:val="25"/>
        </w:rPr>
        <w:t>it</w:t>
      </w:r>
      <w:r w:rsidR="00DF4E50" w:rsidRPr="0058772B">
        <w:rPr>
          <w:rFonts w:asciiTheme="minorHAnsi" w:hAnsiTheme="minorHAnsi" w:cstheme="minorHAnsi"/>
          <w:sz w:val="25"/>
          <w:szCs w:val="25"/>
        </w:rPr>
        <w:t xml:space="preserve">, making sure that you send the form to us on time. </w:t>
      </w:r>
      <w:r w:rsidRPr="0058772B">
        <w:rPr>
          <w:rFonts w:asciiTheme="minorHAnsi" w:hAnsiTheme="minorHAnsi" w:cstheme="minorHAnsi"/>
          <w:sz w:val="25"/>
          <w:szCs w:val="25"/>
        </w:rPr>
        <w:t>All application</w:t>
      </w:r>
      <w:r w:rsidR="0058772B" w:rsidRPr="0058772B">
        <w:rPr>
          <w:rFonts w:asciiTheme="minorHAnsi" w:hAnsiTheme="minorHAnsi" w:cstheme="minorHAnsi"/>
          <w:sz w:val="25"/>
          <w:szCs w:val="25"/>
        </w:rPr>
        <w:t>s</w:t>
      </w:r>
      <w:r w:rsidRPr="0058772B">
        <w:rPr>
          <w:rFonts w:asciiTheme="minorHAnsi" w:hAnsiTheme="minorHAnsi" w:cstheme="minorHAnsi"/>
          <w:sz w:val="25"/>
          <w:szCs w:val="25"/>
        </w:rPr>
        <w:t xml:space="preserve"> should be returned to Tracy Scholey, St George’s Community Centre, Broadway, Lupset, Wakefield. WF2 8AA no later than </w:t>
      </w:r>
      <w:r w:rsidR="009D6BAC">
        <w:rPr>
          <w:rFonts w:asciiTheme="minorHAnsi" w:hAnsiTheme="minorHAnsi" w:cstheme="minorHAnsi"/>
          <w:sz w:val="25"/>
          <w:szCs w:val="25"/>
        </w:rPr>
        <w:t>2</w:t>
      </w:r>
      <w:r w:rsidR="009D6BAC" w:rsidRPr="009D6BAC">
        <w:rPr>
          <w:rFonts w:asciiTheme="minorHAnsi" w:hAnsiTheme="minorHAnsi" w:cstheme="minorHAnsi"/>
          <w:sz w:val="25"/>
          <w:szCs w:val="25"/>
          <w:vertAlign w:val="superscript"/>
        </w:rPr>
        <w:t>nd</w:t>
      </w:r>
      <w:r w:rsidR="009D6BAC">
        <w:rPr>
          <w:rFonts w:asciiTheme="minorHAnsi" w:hAnsiTheme="minorHAnsi" w:cstheme="minorHAnsi"/>
          <w:sz w:val="25"/>
          <w:szCs w:val="25"/>
        </w:rPr>
        <w:t xml:space="preserve"> August 2019</w:t>
      </w:r>
    </w:p>
    <w:p w14:paraId="487A11A8" w14:textId="77777777" w:rsidR="002B626F" w:rsidRPr="0058772B" w:rsidRDefault="002B626F" w:rsidP="00856AB6">
      <w:pPr>
        <w:jc w:val="both"/>
        <w:rPr>
          <w:rFonts w:asciiTheme="minorHAnsi" w:hAnsiTheme="minorHAnsi" w:cstheme="minorHAnsi"/>
          <w:sz w:val="25"/>
          <w:szCs w:val="25"/>
        </w:rPr>
      </w:pPr>
    </w:p>
    <w:p w14:paraId="15342D36" w14:textId="2C8272CC" w:rsidR="00DF4E50" w:rsidRPr="0058772B" w:rsidRDefault="00DF4E50" w:rsidP="00856AB6">
      <w:pPr>
        <w:jc w:val="both"/>
        <w:rPr>
          <w:rFonts w:asciiTheme="minorHAnsi" w:hAnsiTheme="minorHAnsi" w:cstheme="minorHAnsi"/>
          <w:sz w:val="25"/>
          <w:szCs w:val="25"/>
        </w:rPr>
      </w:pPr>
      <w:r w:rsidRPr="0058772B">
        <w:rPr>
          <w:rFonts w:asciiTheme="minorHAnsi" w:hAnsiTheme="minorHAnsi" w:cstheme="minorHAnsi"/>
          <w:sz w:val="25"/>
          <w:szCs w:val="25"/>
        </w:rPr>
        <w:t>We will not consider any applications that we receive after the closing date</w:t>
      </w:r>
      <w:r w:rsidR="002B626F" w:rsidRPr="0058772B">
        <w:rPr>
          <w:rFonts w:asciiTheme="minorHAnsi" w:hAnsiTheme="minorHAnsi" w:cstheme="minorHAnsi"/>
          <w:sz w:val="25"/>
          <w:szCs w:val="25"/>
        </w:rPr>
        <w:t>.</w:t>
      </w:r>
    </w:p>
    <w:sectPr w:rsidR="00DF4E50" w:rsidRPr="0058772B" w:rsidSect="00704F74">
      <w:pgSz w:w="11906" w:h="16838"/>
      <w:pgMar w:top="851"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5D54D" w14:textId="77777777" w:rsidR="00BF010D" w:rsidRDefault="00BF010D" w:rsidP="00BC479C">
      <w:r>
        <w:separator/>
      </w:r>
    </w:p>
  </w:endnote>
  <w:endnote w:type="continuationSeparator" w:id="0">
    <w:p w14:paraId="03BDE79D" w14:textId="77777777" w:rsidR="00BF010D" w:rsidRDefault="00BF010D" w:rsidP="00BC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19197" w14:textId="77777777" w:rsidR="00BF010D" w:rsidRDefault="00BF010D" w:rsidP="00BC479C">
      <w:r>
        <w:separator/>
      </w:r>
    </w:p>
  </w:footnote>
  <w:footnote w:type="continuationSeparator" w:id="0">
    <w:p w14:paraId="74EDE356" w14:textId="77777777" w:rsidR="00BF010D" w:rsidRDefault="00BF010D" w:rsidP="00BC4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B79F4"/>
    <w:multiLevelType w:val="multilevel"/>
    <w:tmpl w:val="9FD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E5B71"/>
    <w:multiLevelType w:val="hybridMultilevel"/>
    <w:tmpl w:val="8CB69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D4683"/>
    <w:multiLevelType w:val="hybridMultilevel"/>
    <w:tmpl w:val="82A0C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A3BA0"/>
    <w:multiLevelType w:val="hybridMultilevel"/>
    <w:tmpl w:val="53FA10D4"/>
    <w:lvl w:ilvl="0" w:tplc="77184F88">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322AA8"/>
    <w:multiLevelType w:val="hybridMultilevel"/>
    <w:tmpl w:val="6962490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102881"/>
    <w:multiLevelType w:val="hybridMultilevel"/>
    <w:tmpl w:val="2040A708"/>
    <w:lvl w:ilvl="0" w:tplc="77184F8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A60076"/>
    <w:multiLevelType w:val="hybridMultilevel"/>
    <w:tmpl w:val="14B6EC82"/>
    <w:lvl w:ilvl="0" w:tplc="D8A6DD82">
      <w:start w:val="1"/>
      <w:numFmt w:val="decimal"/>
      <w:lvlText w:val="%1."/>
      <w:lvlJc w:val="left"/>
      <w:pPr>
        <w:ind w:left="720" w:hanging="360"/>
      </w:pPr>
      <w:rPr>
        <w:rFonts w:hint="default"/>
        <w:b w:val="0"/>
        <w:color w:val="auto"/>
      </w:rPr>
    </w:lvl>
    <w:lvl w:ilvl="1" w:tplc="1422BA8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356BCA"/>
    <w:multiLevelType w:val="singleLevel"/>
    <w:tmpl w:val="7A7A31EA"/>
    <w:lvl w:ilvl="0">
      <w:start w:val="1"/>
      <w:numFmt w:val="decimal"/>
      <w:lvlText w:val="%1."/>
      <w:lvlJc w:val="left"/>
      <w:pPr>
        <w:tabs>
          <w:tab w:val="num" w:pos="360"/>
        </w:tabs>
        <w:ind w:left="360" w:hanging="360"/>
      </w:pPr>
      <w:rPr>
        <w:rFonts w:hint="default"/>
        <w:b w:val="0"/>
        <w:i w:val="0"/>
      </w:rPr>
    </w:lvl>
  </w:abstractNum>
  <w:abstractNum w:abstractNumId="8" w15:restartNumberingAfterBreak="0">
    <w:nsid w:val="4FC90F16"/>
    <w:multiLevelType w:val="hybridMultilevel"/>
    <w:tmpl w:val="E272CD48"/>
    <w:lvl w:ilvl="0" w:tplc="F3CA43E4">
      <w:start w:val="1"/>
      <w:numFmt w:val="bullet"/>
      <w:lvlText w:val=""/>
      <w:lvlJc w:val="left"/>
      <w:pPr>
        <w:tabs>
          <w:tab w:val="num" w:pos="720"/>
        </w:tabs>
        <w:ind w:left="720" w:hanging="360"/>
      </w:pPr>
      <w:rPr>
        <w:rFonts w:ascii="Symbol" w:hAnsi="Symbol" w:hint="default"/>
        <w:sz w:val="20"/>
      </w:rPr>
    </w:lvl>
    <w:lvl w:ilvl="1" w:tplc="13505740" w:tentative="1">
      <w:start w:val="1"/>
      <w:numFmt w:val="bullet"/>
      <w:lvlText w:val="o"/>
      <w:lvlJc w:val="left"/>
      <w:pPr>
        <w:tabs>
          <w:tab w:val="num" w:pos="1440"/>
        </w:tabs>
        <w:ind w:left="1440" w:hanging="360"/>
      </w:pPr>
      <w:rPr>
        <w:rFonts w:ascii="Courier New" w:hAnsi="Courier New" w:hint="default"/>
        <w:sz w:val="20"/>
      </w:rPr>
    </w:lvl>
    <w:lvl w:ilvl="2" w:tplc="A3880FA6" w:tentative="1">
      <w:start w:val="1"/>
      <w:numFmt w:val="bullet"/>
      <w:lvlText w:val=""/>
      <w:lvlJc w:val="left"/>
      <w:pPr>
        <w:tabs>
          <w:tab w:val="num" w:pos="2160"/>
        </w:tabs>
        <w:ind w:left="2160" w:hanging="360"/>
      </w:pPr>
      <w:rPr>
        <w:rFonts w:ascii="Wingdings" w:hAnsi="Wingdings" w:hint="default"/>
        <w:sz w:val="20"/>
      </w:rPr>
    </w:lvl>
    <w:lvl w:ilvl="3" w:tplc="D4CE879E" w:tentative="1">
      <w:start w:val="1"/>
      <w:numFmt w:val="bullet"/>
      <w:lvlText w:val=""/>
      <w:lvlJc w:val="left"/>
      <w:pPr>
        <w:tabs>
          <w:tab w:val="num" w:pos="2880"/>
        </w:tabs>
        <w:ind w:left="2880" w:hanging="360"/>
      </w:pPr>
      <w:rPr>
        <w:rFonts w:ascii="Wingdings" w:hAnsi="Wingdings" w:hint="default"/>
        <w:sz w:val="20"/>
      </w:rPr>
    </w:lvl>
    <w:lvl w:ilvl="4" w:tplc="181ADD3C" w:tentative="1">
      <w:start w:val="1"/>
      <w:numFmt w:val="bullet"/>
      <w:lvlText w:val=""/>
      <w:lvlJc w:val="left"/>
      <w:pPr>
        <w:tabs>
          <w:tab w:val="num" w:pos="3600"/>
        </w:tabs>
        <w:ind w:left="3600" w:hanging="360"/>
      </w:pPr>
      <w:rPr>
        <w:rFonts w:ascii="Wingdings" w:hAnsi="Wingdings" w:hint="default"/>
        <w:sz w:val="20"/>
      </w:rPr>
    </w:lvl>
    <w:lvl w:ilvl="5" w:tplc="DA78E22C" w:tentative="1">
      <w:start w:val="1"/>
      <w:numFmt w:val="bullet"/>
      <w:lvlText w:val=""/>
      <w:lvlJc w:val="left"/>
      <w:pPr>
        <w:tabs>
          <w:tab w:val="num" w:pos="4320"/>
        </w:tabs>
        <w:ind w:left="4320" w:hanging="360"/>
      </w:pPr>
      <w:rPr>
        <w:rFonts w:ascii="Wingdings" w:hAnsi="Wingdings" w:hint="default"/>
        <w:sz w:val="20"/>
      </w:rPr>
    </w:lvl>
    <w:lvl w:ilvl="6" w:tplc="367EEC6C" w:tentative="1">
      <w:start w:val="1"/>
      <w:numFmt w:val="bullet"/>
      <w:lvlText w:val=""/>
      <w:lvlJc w:val="left"/>
      <w:pPr>
        <w:tabs>
          <w:tab w:val="num" w:pos="5040"/>
        </w:tabs>
        <w:ind w:left="5040" w:hanging="360"/>
      </w:pPr>
      <w:rPr>
        <w:rFonts w:ascii="Wingdings" w:hAnsi="Wingdings" w:hint="default"/>
        <w:sz w:val="20"/>
      </w:rPr>
    </w:lvl>
    <w:lvl w:ilvl="7" w:tplc="AB30023E" w:tentative="1">
      <w:start w:val="1"/>
      <w:numFmt w:val="bullet"/>
      <w:lvlText w:val=""/>
      <w:lvlJc w:val="left"/>
      <w:pPr>
        <w:tabs>
          <w:tab w:val="num" w:pos="5760"/>
        </w:tabs>
        <w:ind w:left="5760" w:hanging="360"/>
      </w:pPr>
      <w:rPr>
        <w:rFonts w:ascii="Wingdings" w:hAnsi="Wingdings" w:hint="default"/>
        <w:sz w:val="20"/>
      </w:rPr>
    </w:lvl>
    <w:lvl w:ilvl="8" w:tplc="4F34132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82FEE"/>
    <w:multiLevelType w:val="hybridMultilevel"/>
    <w:tmpl w:val="1E10A2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461A76"/>
    <w:multiLevelType w:val="hybridMultilevel"/>
    <w:tmpl w:val="CCC65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3B1306"/>
    <w:multiLevelType w:val="hybridMultilevel"/>
    <w:tmpl w:val="7BF4DFBA"/>
    <w:lvl w:ilvl="0" w:tplc="77184F8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145DD8"/>
    <w:multiLevelType w:val="hybridMultilevel"/>
    <w:tmpl w:val="F67EFD0A"/>
    <w:lvl w:ilvl="0" w:tplc="284E8740">
      <w:start w:val="1"/>
      <w:numFmt w:val="bullet"/>
      <w:lvlText w:val=""/>
      <w:lvlJc w:val="left"/>
      <w:pPr>
        <w:tabs>
          <w:tab w:val="num" w:pos="360"/>
        </w:tabs>
        <w:ind w:left="360" w:hanging="360"/>
      </w:pPr>
      <w:rPr>
        <w:rFonts w:ascii="Symbol" w:hAnsi="Symbol" w:hint="default"/>
        <w:sz w:val="20"/>
      </w:rPr>
    </w:lvl>
    <w:lvl w:ilvl="1" w:tplc="1226AF64">
      <w:start w:val="1"/>
      <w:numFmt w:val="bullet"/>
      <w:lvlText w:val="o"/>
      <w:lvlJc w:val="left"/>
      <w:pPr>
        <w:tabs>
          <w:tab w:val="num" w:pos="1080"/>
        </w:tabs>
        <w:ind w:left="1080" w:hanging="360"/>
      </w:pPr>
      <w:rPr>
        <w:rFonts w:ascii="Courier New" w:hAnsi="Courier New" w:hint="default"/>
        <w:sz w:val="20"/>
      </w:rPr>
    </w:lvl>
    <w:lvl w:ilvl="2" w:tplc="20D29918" w:tentative="1">
      <w:start w:val="1"/>
      <w:numFmt w:val="bullet"/>
      <w:lvlText w:val=""/>
      <w:lvlJc w:val="left"/>
      <w:pPr>
        <w:tabs>
          <w:tab w:val="num" w:pos="1800"/>
        </w:tabs>
        <w:ind w:left="1800" w:hanging="360"/>
      </w:pPr>
      <w:rPr>
        <w:rFonts w:ascii="Wingdings" w:hAnsi="Wingdings" w:hint="default"/>
        <w:sz w:val="20"/>
      </w:rPr>
    </w:lvl>
    <w:lvl w:ilvl="3" w:tplc="A61CFBA6" w:tentative="1">
      <w:start w:val="1"/>
      <w:numFmt w:val="bullet"/>
      <w:lvlText w:val=""/>
      <w:lvlJc w:val="left"/>
      <w:pPr>
        <w:tabs>
          <w:tab w:val="num" w:pos="2520"/>
        </w:tabs>
        <w:ind w:left="2520" w:hanging="360"/>
      </w:pPr>
      <w:rPr>
        <w:rFonts w:ascii="Wingdings" w:hAnsi="Wingdings" w:hint="default"/>
        <w:sz w:val="20"/>
      </w:rPr>
    </w:lvl>
    <w:lvl w:ilvl="4" w:tplc="AD808528" w:tentative="1">
      <w:start w:val="1"/>
      <w:numFmt w:val="bullet"/>
      <w:lvlText w:val=""/>
      <w:lvlJc w:val="left"/>
      <w:pPr>
        <w:tabs>
          <w:tab w:val="num" w:pos="3240"/>
        </w:tabs>
        <w:ind w:left="3240" w:hanging="360"/>
      </w:pPr>
      <w:rPr>
        <w:rFonts w:ascii="Wingdings" w:hAnsi="Wingdings" w:hint="default"/>
        <w:sz w:val="20"/>
      </w:rPr>
    </w:lvl>
    <w:lvl w:ilvl="5" w:tplc="CFD25884" w:tentative="1">
      <w:start w:val="1"/>
      <w:numFmt w:val="bullet"/>
      <w:lvlText w:val=""/>
      <w:lvlJc w:val="left"/>
      <w:pPr>
        <w:tabs>
          <w:tab w:val="num" w:pos="3960"/>
        </w:tabs>
        <w:ind w:left="3960" w:hanging="360"/>
      </w:pPr>
      <w:rPr>
        <w:rFonts w:ascii="Wingdings" w:hAnsi="Wingdings" w:hint="default"/>
        <w:sz w:val="20"/>
      </w:rPr>
    </w:lvl>
    <w:lvl w:ilvl="6" w:tplc="1CEA9A64" w:tentative="1">
      <w:start w:val="1"/>
      <w:numFmt w:val="bullet"/>
      <w:lvlText w:val=""/>
      <w:lvlJc w:val="left"/>
      <w:pPr>
        <w:tabs>
          <w:tab w:val="num" w:pos="4680"/>
        </w:tabs>
        <w:ind w:left="4680" w:hanging="360"/>
      </w:pPr>
      <w:rPr>
        <w:rFonts w:ascii="Wingdings" w:hAnsi="Wingdings" w:hint="default"/>
        <w:sz w:val="20"/>
      </w:rPr>
    </w:lvl>
    <w:lvl w:ilvl="7" w:tplc="71682B7C" w:tentative="1">
      <w:start w:val="1"/>
      <w:numFmt w:val="bullet"/>
      <w:lvlText w:val=""/>
      <w:lvlJc w:val="left"/>
      <w:pPr>
        <w:tabs>
          <w:tab w:val="num" w:pos="5400"/>
        </w:tabs>
        <w:ind w:left="5400" w:hanging="360"/>
      </w:pPr>
      <w:rPr>
        <w:rFonts w:ascii="Wingdings" w:hAnsi="Wingdings" w:hint="default"/>
        <w:sz w:val="20"/>
      </w:rPr>
    </w:lvl>
    <w:lvl w:ilvl="8" w:tplc="9BD820AA"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1B5393A"/>
    <w:multiLevelType w:val="hybridMultilevel"/>
    <w:tmpl w:val="1B6C7F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26800B5"/>
    <w:multiLevelType w:val="hybridMultilevel"/>
    <w:tmpl w:val="87ECD094"/>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34775A7"/>
    <w:multiLevelType w:val="hybridMultilevel"/>
    <w:tmpl w:val="D370261E"/>
    <w:lvl w:ilvl="0" w:tplc="BF244D8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C05549"/>
    <w:multiLevelType w:val="hybridMultilevel"/>
    <w:tmpl w:val="13FAB03E"/>
    <w:lvl w:ilvl="0" w:tplc="77184F8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B474D7"/>
    <w:multiLevelType w:val="hybridMultilevel"/>
    <w:tmpl w:val="D9D4186E"/>
    <w:lvl w:ilvl="0" w:tplc="77184F8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1675C4"/>
    <w:multiLevelType w:val="hybridMultilevel"/>
    <w:tmpl w:val="85E413F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6E4C2C49"/>
    <w:multiLevelType w:val="hybridMultilevel"/>
    <w:tmpl w:val="4620AF42"/>
    <w:lvl w:ilvl="0" w:tplc="284E8740">
      <w:start w:val="1"/>
      <w:numFmt w:val="bullet"/>
      <w:lvlText w:val=""/>
      <w:lvlJc w:val="left"/>
      <w:pPr>
        <w:tabs>
          <w:tab w:val="num" w:pos="360"/>
        </w:tabs>
        <w:ind w:left="36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7"/>
  </w:num>
  <w:num w:numId="5">
    <w:abstractNumId w:val="14"/>
  </w:num>
  <w:num w:numId="6">
    <w:abstractNumId w:val="4"/>
  </w:num>
  <w:num w:numId="7">
    <w:abstractNumId w:val="18"/>
  </w:num>
  <w:num w:numId="8">
    <w:abstractNumId w:val="10"/>
  </w:num>
  <w:num w:numId="9">
    <w:abstractNumId w:val="6"/>
  </w:num>
  <w:num w:numId="10">
    <w:abstractNumId w:val="9"/>
  </w:num>
  <w:num w:numId="11">
    <w:abstractNumId w:val="12"/>
  </w:num>
  <w:num w:numId="12">
    <w:abstractNumId w:val="1"/>
  </w:num>
  <w:num w:numId="13">
    <w:abstractNumId w:val="11"/>
  </w:num>
  <w:num w:numId="14">
    <w:abstractNumId w:val="3"/>
  </w:num>
  <w:num w:numId="15">
    <w:abstractNumId w:val="16"/>
  </w:num>
  <w:num w:numId="16">
    <w:abstractNumId w:val="17"/>
  </w:num>
  <w:num w:numId="17">
    <w:abstractNumId w:val="5"/>
  </w:num>
  <w:num w:numId="18">
    <w:abstractNumId w:val="19"/>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0A"/>
    <w:rsid w:val="0010034A"/>
    <w:rsid w:val="0011318F"/>
    <w:rsid w:val="00142423"/>
    <w:rsid w:val="00172977"/>
    <w:rsid w:val="00187A8B"/>
    <w:rsid w:val="00190AC6"/>
    <w:rsid w:val="001D5A7C"/>
    <w:rsid w:val="002233B8"/>
    <w:rsid w:val="0024422F"/>
    <w:rsid w:val="00294196"/>
    <w:rsid w:val="002B626F"/>
    <w:rsid w:val="00307FE4"/>
    <w:rsid w:val="00325B54"/>
    <w:rsid w:val="00383984"/>
    <w:rsid w:val="003B7F37"/>
    <w:rsid w:val="0043370A"/>
    <w:rsid w:val="00454A6E"/>
    <w:rsid w:val="00462D17"/>
    <w:rsid w:val="004720EC"/>
    <w:rsid w:val="004932B7"/>
    <w:rsid w:val="005172F2"/>
    <w:rsid w:val="005313C3"/>
    <w:rsid w:val="0053622F"/>
    <w:rsid w:val="00541AF3"/>
    <w:rsid w:val="00561235"/>
    <w:rsid w:val="005678C9"/>
    <w:rsid w:val="00570918"/>
    <w:rsid w:val="0058772B"/>
    <w:rsid w:val="005B21D6"/>
    <w:rsid w:val="005C59CD"/>
    <w:rsid w:val="005D5527"/>
    <w:rsid w:val="005E28DE"/>
    <w:rsid w:val="006834C8"/>
    <w:rsid w:val="006B25A0"/>
    <w:rsid w:val="006F7FAC"/>
    <w:rsid w:val="00704F74"/>
    <w:rsid w:val="00746E18"/>
    <w:rsid w:val="0075704E"/>
    <w:rsid w:val="00767FFA"/>
    <w:rsid w:val="007720DA"/>
    <w:rsid w:val="007745DB"/>
    <w:rsid w:val="007B7C9B"/>
    <w:rsid w:val="007D4013"/>
    <w:rsid w:val="00856AB6"/>
    <w:rsid w:val="00877F27"/>
    <w:rsid w:val="008B303A"/>
    <w:rsid w:val="008B30CB"/>
    <w:rsid w:val="008F028F"/>
    <w:rsid w:val="009431C2"/>
    <w:rsid w:val="0094447B"/>
    <w:rsid w:val="00996355"/>
    <w:rsid w:val="009C2BF0"/>
    <w:rsid w:val="009D6BAC"/>
    <w:rsid w:val="00A22E4D"/>
    <w:rsid w:val="00A32A0F"/>
    <w:rsid w:val="00AA4610"/>
    <w:rsid w:val="00AA64C0"/>
    <w:rsid w:val="00AE0C98"/>
    <w:rsid w:val="00AF175B"/>
    <w:rsid w:val="00B34976"/>
    <w:rsid w:val="00B8117E"/>
    <w:rsid w:val="00B97DD8"/>
    <w:rsid w:val="00BC479C"/>
    <w:rsid w:val="00BD067A"/>
    <w:rsid w:val="00BD38CE"/>
    <w:rsid w:val="00BF010D"/>
    <w:rsid w:val="00BF2AB1"/>
    <w:rsid w:val="00C21BE8"/>
    <w:rsid w:val="00C418B4"/>
    <w:rsid w:val="00C44979"/>
    <w:rsid w:val="00C64093"/>
    <w:rsid w:val="00C9495D"/>
    <w:rsid w:val="00CE6D50"/>
    <w:rsid w:val="00D11EAF"/>
    <w:rsid w:val="00D36C32"/>
    <w:rsid w:val="00D97E03"/>
    <w:rsid w:val="00DF4E50"/>
    <w:rsid w:val="00E02C91"/>
    <w:rsid w:val="00E11B19"/>
    <w:rsid w:val="00E124A5"/>
    <w:rsid w:val="00E31EE5"/>
    <w:rsid w:val="00E32B99"/>
    <w:rsid w:val="00E44A5B"/>
    <w:rsid w:val="00E74E60"/>
    <w:rsid w:val="00E7676E"/>
    <w:rsid w:val="00EA685E"/>
    <w:rsid w:val="00EA7138"/>
    <w:rsid w:val="00EB1890"/>
    <w:rsid w:val="00EB5747"/>
    <w:rsid w:val="00EC0788"/>
    <w:rsid w:val="00EC4FE5"/>
    <w:rsid w:val="00F30582"/>
    <w:rsid w:val="00FB66C6"/>
    <w:rsid w:val="00FC0B11"/>
    <w:rsid w:val="00FD5658"/>
    <w:rsid w:val="00FE186F"/>
    <w:rsid w:val="00FE1E43"/>
    <w:rsid w:val="00FF1713"/>
    <w:rsid w:val="4D81B46E"/>
    <w:rsid w:val="6BC5FCB2"/>
    <w:rsid w:val="6E5C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2E3A025"/>
  <w15:docId w15:val="{39E9D223-0553-4469-B5AE-E0DF6C2C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90"/>
  </w:style>
  <w:style w:type="paragraph" w:styleId="Heading1">
    <w:name w:val="heading 1"/>
    <w:basedOn w:val="Normal"/>
    <w:next w:val="Normal"/>
    <w:link w:val="Heading1Char"/>
    <w:uiPriority w:val="9"/>
    <w:qFormat/>
    <w:rsid w:val="0056123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3622F"/>
    <w:pPr>
      <w:keepNext/>
      <w:ind w:left="3594" w:right="1275" w:hanging="3594"/>
      <w:jc w:val="both"/>
      <w:outlineLvl w:val="1"/>
    </w:pPr>
    <w:rPr>
      <w:rFonts w:ascii="Arial" w:eastAsia="Times New Roman" w:hAnsi="Arial"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ListParagraph">
    <w:name w:val="List Paragraph"/>
    <w:basedOn w:val="Normal"/>
    <w:uiPriority w:val="34"/>
    <w:qFormat/>
    <w:rsid w:val="005172F2"/>
    <w:pPr>
      <w:ind w:left="720"/>
      <w:contextualSpacing/>
    </w:pPr>
  </w:style>
  <w:style w:type="table" w:styleId="TableGrid">
    <w:name w:val="Table Grid"/>
    <w:basedOn w:val="TableNormal"/>
    <w:uiPriority w:val="59"/>
    <w:rsid w:val="00FC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479C"/>
    <w:pPr>
      <w:tabs>
        <w:tab w:val="center" w:pos="4513"/>
        <w:tab w:val="right" w:pos="9026"/>
      </w:tabs>
    </w:pPr>
  </w:style>
  <w:style w:type="character" w:customStyle="1" w:styleId="HeaderChar">
    <w:name w:val="Header Char"/>
    <w:basedOn w:val="DefaultParagraphFont"/>
    <w:link w:val="Header"/>
    <w:rsid w:val="00BC479C"/>
  </w:style>
  <w:style w:type="paragraph" w:styleId="Footer">
    <w:name w:val="footer"/>
    <w:basedOn w:val="Normal"/>
    <w:link w:val="FooterChar"/>
    <w:uiPriority w:val="99"/>
    <w:unhideWhenUsed/>
    <w:rsid w:val="00BC479C"/>
    <w:pPr>
      <w:tabs>
        <w:tab w:val="center" w:pos="4513"/>
        <w:tab w:val="right" w:pos="9026"/>
      </w:tabs>
    </w:pPr>
  </w:style>
  <w:style w:type="character" w:customStyle="1" w:styleId="FooterChar">
    <w:name w:val="Footer Char"/>
    <w:basedOn w:val="DefaultParagraphFont"/>
    <w:link w:val="Footer"/>
    <w:uiPriority w:val="99"/>
    <w:rsid w:val="00BC479C"/>
  </w:style>
  <w:style w:type="character" w:customStyle="1" w:styleId="Heading2Char">
    <w:name w:val="Heading 2 Char"/>
    <w:basedOn w:val="DefaultParagraphFont"/>
    <w:link w:val="Heading2"/>
    <w:rsid w:val="0053622F"/>
    <w:rPr>
      <w:rFonts w:ascii="Arial" w:eastAsia="Times New Roman" w:hAnsi="Arial" w:cs="Times New Roman"/>
      <w:b/>
      <w:i/>
      <w:szCs w:val="20"/>
    </w:rPr>
  </w:style>
  <w:style w:type="paragraph" w:customStyle="1" w:styleId="InsideAddress">
    <w:name w:val="Inside Address"/>
    <w:basedOn w:val="Normal"/>
    <w:rsid w:val="0053622F"/>
    <w:rPr>
      <w:rFonts w:ascii="Arial" w:eastAsia="Times New Roman" w:hAnsi="Arial" w:cs="Times New Roman"/>
      <w:szCs w:val="20"/>
      <w:lang w:eastAsia="en-GB"/>
    </w:rPr>
  </w:style>
  <w:style w:type="paragraph" w:styleId="BodyText2">
    <w:name w:val="Body Text 2"/>
    <w:basedOn w:val="Normal"/>
    <w:link w:val="BodyText2Char"/>
    <w:rsid w:val="0053622F"/>
    <w:rPr>
      <w:rFonts w:eastAsia="Times New Roman" w:cs="Times New Roman"/>
      <w:sz w:val="28"/>
      <w:szCs w:val="20"/>
      <w:lang w:eastAsia="en-GB"/>
    </w:rPr>
  </w:style>
  <w:style w:type="character" w:customStyle="1" w:styleId="BodyText2Char">
    <w:name w:val="Body Text 2 Char"/>
    <w:basedOn w:val="DefaultParagraphFont"/>
    <w:link w:val="BodyText2"/>
    <w:rsid w:val="0053622F"/>
    <w:rPr>
      <w:rFonts w:eastAsia="Times New Roman" w:cs="Times New Roman"/>
      <w:sz w:val="28"/>
      <w:szCs w:val="20"/>
      <w:lang w:eastAsia="en-GB"/>
    </w:rPr>
  </w:style>
  <w:style w:type="paragraph" w:styleId="BodyTextIndent">
    <w:name w:val="Body Text Indent"/>
    <w:basedOn w:val="Normal"/>
    <w:link w:val="BodyTextIndentChar"/>
    <w:rsid w:val="0053622F"/>
    <w:pPr>
      <w:ind w:left="360"/>
    </w:pPr>
    <w:rPr>
      <w:rFonts w:eastAsia="Times New Roman" w:cs="Times New Roman"/>
      <w:szCs w:val="20"/>
      <w:lang w:eastAsia="en-GB"/>
    </w:rPr>
  </w:style>
  <w:style w:type="character" w:customStyle="1" w:styleId="BodyTextIndentChar">
    <w:name w:val="Body Text Indent Char"/>
    <w:basedOn w:val="DefaultParagraphFont"/>
    <w:link w:val="BodyTextIndent"/>
    <w:rsid w:val="0053622F"/>
    <w:rPr>
      <w:rFonts w:eastAsia="Times New Roman" w:cs="Times New Roman"/>
      <w:szCs w:val="20"/>
      <w:lang w:eastAsia="en-GB"/>
    </w:rPr>
  </w:style>
  <w:style w:type="character" w:styleId="Hyperlink">
    <w:name w:val="Hyperlink"/>
    <w:basedOn w:val="DefaultParagraphFont"/>
    <w:uiPriority w:val="99"/>
    <w:unhideWhenUsed/>
    <w:rsid w:val="00561235"/>
    <w:rPr>
      <w:color w:val="0000FF" w:themeColor="hyperlink"/>
      <w:u w:val="single"/>
    </w:rPr>
  </w:style>
  <w:style w:type="character" w:customStyle="1" w:styleId="UnresolvedMention">
    <w:name w:val="Unresolved Mention"/>
    <w:basedOn w:val="DefaultParagraphFont"/>
    <w:uiPriority w:val="99"/>
    <w:semiHidden/>
    <w:unhideWhenUsed/>
    <w:rsid w:val="00561235"/>
    <w:rPr>
      <w:color w:val="605E5C"/>
      <w:shd w:val="clear" w:color="auto" w:fill="E1DFDD"/>
    </w:rPr>
  </w:style>
  <w:style w:type="character" w:customStyle="1" w:styleId="Heading1Char">
    <w:name w:val="Heading 1 Char"/>
    <w:basedOn w:val="DefaultParagraphFont"/>
    <w:link w:val="Heading1"/>
    <w:uiPriority w:val="9"/>
    <w:rsid w:val="0056123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161172">
      <w:bodyDiv w:val="1"/>
      <w:marLeft w:val="0"/>
      <w:marRight w:val="0"/>
      <w:marTop w:val="0"/>
      <w:marBottom w:val="0"/>
      <w:divBdr>
        <w:top w:val="none" w:sz="0" w:space="0" w:color="auto"/>
        <w:left w:val="none" w:sz="0" w:space="0" w:color="auto"/>
        <w:bottom w:val="none" w:sz="0" w:space="0" w:color="auto"/>
        <w:right w:val="none" w:sz="0" w:space="0" w:color="auto"/>
      </w:divBdr>
      <w:divsChild>
        <w:div w:id="1282028441">
          <w:marLeft w:val="0"/>
          <w:marRight w:val="0"/>
          <w:marTop w:val="0"/>
          <w:marBottom w:val="0"/>
          <w:divBdr>
            <w:top w:val="none" w:sz="0" w:space="0" w:color="auto"/>
            <w:left w:val="none" w:sz="0" w:space="0" w:color="auto"/>
            <w:bottom w:val="none" w:sz="0" w:space="0" w:color="auto"/>
            <w:right w:val="none" w:sz="0" w:space="0" w:color="auto"/>
          </w:divBdr>
          <w:divsChild>
            <w:div w:id="315651182">
              <w:marLeft w:val="0"/>
              <w:marRight w:val="0"/>
              <w:marTop w:val="0"/>
              <w:marBottom w:val="0"/>
              <w:divBdr>
                <w:top w:val="none" w:sz="0" w:space="0" w:color="auto"/>
                <w:left w:val="none" w:sz="0" w:space="0" w:color="auto"/>
                <w:bottom w:val="none" w:sz="0" w:space="0" w:color="auto"/>
                <w:right w:val="none" w:sz="0" w:space="0" w:color="auto"/>
              </w:divBdr>
              <w:divsChild>
                <w:div w:id="61874589">
                  <w:marLeft w:val="0"/>
                  <w:marRight w:val="0"/>
                  <w:marTop w:val="0"/>
                  <w:marBottom w:val="0"/>
                  <w:divBdr>
                    <w:top w:val="none" w:sz="0" w:space="0" w:color="auto"/>
                    <w:left w:val="none" w:sz="0" w:space="0" w:color="auto"/>
                    <w:bottom w:val="none" w:sz="0" w:space="0" w:color="auto"/>
                    <w:right w:val="none" w:sz="0" w:space="0" w:color="auto"/>
                  </w:divBdr>
                  <w:divsChild>
                    <w:div w:id="1043754842">
                      <w:marLeft w:val="0"/>
                      <w:marRight w:val="0"/>
                      <w:marTop w:val="0"/>
                      <w:marBottom w:val="0"/>
                      <w:divBdr>
                        <w:top w:val="none" w:sz="0" w:space="0" w:color="auto"/>
                        <w:left w:val="none" w:sz="0" w:space="0" w:color="auto"/>
                        <w:bottom w:val="none" w:sz="0" w:space="0" w:color="auto"/>
                        <w:right w:val="none" w:sz="0" w:space="0" w:color="auto"/>
                      </w:divBdr>
                      <w:divsChild>
                        <w:div w:id="114375239">
                          <w:marLeft w:val="0"/>
                          <w:marRight w:val="0"/>
                          <w:marTop w:val="0"/>
                          <w:marBottom w:val="0"/>
                          <w:divBdr>
                            <w:top w:val="none" w:sz="0" w:space="0" w:color="auto"/>
                            <w:left w:val="none" w:sz="0" w:space="0" w:color="auto"/>
                            <w:bottom w:val="none" w:sz="0" w:space="0" w:color="auto"/>
                            <w:right w:val="none" w:sz="0" w:space="0" w:color="auto"/>
                          </w:divBdr>
                          <w:divsChild>
                            <w:div w:id="1516771640">
                              <w:marLeft w:val="0"/>
                              <w:marRight w:val="0"/>
                              <w:marTop w:val="0"/>
                              <w:marBottom w:val="0"/>
                              <w:divBdr>
                                <w:top w:val="none" w:sz="0" w:space="0" w:color="auto"/>
                                <w:left w:val="none" w:sz="0" w:space="0" w:color="auto"/>
                                <w:bottom w:val="none" w:sz="0" w:space="0" w:color="auto"/>
                                <w:right w:val="none" w:sz="0" w:space="0" w:color="auto"/>
                              </w:divBdr>
                              <w:divsChild>
                                <w:div w:id="1811047700">
                                  <w:marLeft w:val="0"/>
                                  <w:marRight w:val="0"/>
                                  <w:marTop w:val="0"/>
                                  <w:marBottom w:val="0"/>
                                  <w:divBdr>
                                    <w:top w:val="none" w:sz="0" w:space="0" w:color="auto"/>
                                    <w:left w:val="none" w:sz="0" w:space="0" w:color="auto"/>
                                    <w:bottom w:val="none" w:sz="0" w:space="0" w:color="auto"/>
                                    <w:right w:val="none" w:sz="0" w:space="0" w:color="auto"/>
                                  </w:divBdr>
                                  <w:divsChild>
                                    <w:div w:id="99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iskandresilience.org.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0" ma:contentTypeDescription="Create a new document." ma:contentTypeScope="" ma:versionID="e8da142a92628d7e8c2d7867c1867448">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8b2e1d86c6ceea61bbd84cd46d1bf6b5"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BB09-A862-4DDE-89FA-19DBA0FCB9CF}">
  <ds:schemaRefs>
    <ds:schemaRef ds:uri="http://schemas.microsoft.com/sharepoint/v3/contenttype/forms"/>
  </ds:schemaRefs>
</ds:datastoreItem>
</file>

<file path=customXml/itemProps2.xml><?xml version="1.0" encoding="utf-8"?>
<ds:datastoreItem xmlns:ds="http://schemas.openxmlformats.org/officeDocument/2006/customXml" ds:itemID="{C6102670-47B7-4A75-85DF-F64746B6CCAF}">
  <ds:schemaRefs>
    <ds:schemaRef ds:uri="http://schemas.microsoft.com/office/2006/documentManagement/types"/>
    <ds:schemaRef ds:uri="3be44e94-970e-400e-b29b-bca388754fc5"/>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8d01a46-61de-43ab-ab3a-68b1e382fd9e"/>
    <ds:schemaRef ds:uri="http://www.w3.org/XML/1998/namespace"/>
  </ds:schemaRefs>
</ds:datastoreItem>
</file>

<file path=customXml/itemProps3.xml><?xml version="1.0" encoding="utf-8"?>
<ds:datastoreItem xmlns:ds="http://schemas.openxmlformats.org/officeDocument/2006/customXml" ds:itemID="{F77BA69E-2332-4A72-B035-D9F969B0B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4672EA-08D9-4A03-92DE-7A89A03F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 O'Brien</dc:creator>
  <cp:lastModifiedBy>TracyScholey</cp:lastModifiedBy>
  <cp:revision>4</cp:revision>
  <cp:lastPrinted>2019-07-09T15:22:00Z</cp:lastPrinted>
  <dcterms:created xsi:type="dcterms:W3CDTF">2019-07-09T15:22:00Z</dcterms:created>
  <dcterms:modified xsi:type="dcterms:W3CDTF">2019-07-15T08:38:00Z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y fmtid="{D5CDD505-2E9C-101B-9397-08002B2CF9AE}" pid="3" name="AuthorIds_UIVersion_512">
    <vt:lpwstr>40</vt:lpwstr>
  </property>
</Properties>
</file>