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 xml:space="preserve">THE TOWN OF MAKINANG </w:t>
      </w:r>
    </w:p>
    <w:p>
      <w:pPr>
        <w:pStyle w:val="style0"/>
        <w:jc w:val="center"/>
        <w:rPr>
          <w:rFonts w:cs="Calibri"/>
          <w:b/>
          <w:sz w:val="28"/>
          <w:szCs w:val="28"/>
        </w:rPr>
      </w:pPr>
      <w:r>
        <w:rPr>
          <w:rFonts w:cs="Calibri"/>
          <w:b/>
          <w:sz w:val="28"/>
          <w:szCs w:val="28"/>
        </w:rPr>
        <w:t xml:space="preserve">Story by </w:t>
      </w:r>
      <w:r>
        <w:rPr>
          <w:rFonts w:cs="Calibri"/>
          <w:b/>
          <w:sz w:val="28"/>
          <w:szCs w:val="28"/>
        </w:rPr>
        <w:t>Basa</w:t>
      </w:r>
      <w:r>
        <w:rPr>
          <w:rFonts w:cs="Calibri"/>
          <w:b/>
          <w:sz w:val="28"/>
          <w:szCs w:val="28"/>
        </w:rPr>
        <w:t xml:space="preserve"> </w:t>
      </w:r>
      <w:r>
        <w:rPr>
          <w:rFonts w:cs="Calibri"/>
          <w:b/>
          <w:sz w:val="28"/>
          <w:szCs w:val="28"/>
        </w:rPr>
        <w:t>Philipinas</w:t>
      </w:r>
      <w:r>
        <w:rPr>
          <w:rFonts w:cs="Calibri"/>
          <w:b/>
          <w:sz w:val="28"/>
          <w:szCs w:val="28"/>
        </w:rPr>
        <w:t xml:space="preserve"> </w:t>
      </w:r>
    </w:p>
    <w:p>
      <w:pPr>
        <w:pStyle w:val="style0"/>
        <w:rPr>
          <w:rFonts w:cs="Calibri"/>
          <w:sz w:val="24"/>
        </w:rPr>
      </w:pPr>
    </w:p>
    <w:p>
      <w:pPr>
        <w:pStyle w:val="style0"/>
        <w:rPr>
          <w:rFonts w:cs="Calibri"/>
          <w:b/>
          <w:sz w:val="24"/>
        </w:rPr>
      </w:pPr>
      <w:r>
        <w:rPr>
          <w:rFonts w:cs="Calibri"/>
          <w:b/>
          <w:sz w:val="24"/>
        </w:rPr>
        <w:t>Chapter 1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walks to the river. It is full of junk. People cannot drink from it.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walks to the market. Everything has a stink. Fruits are too ripe. They shrink.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walks the streets. The flood has made the ground muddy. Even the flowers are no longer pink.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sits on a plank to think. “This is not how I remember the town of </w:t>
      </w:r>
      <w:r>
        <w:rPr>
          <w:rFonts w:cs="Calibri"/>
          <w:sz w:val="24"/>
        </w:rPr>
        <w:t>Makinang</w:t>
      </w:r>
      <w:r>
        <w:rPr>
          <w:rFonts w:cs="Calibri"/>
          <w:sz w:val="24"/>
        </w:rPr>
        <w:t>. I must do something!”</w:t>
      </w:r>
    </w:p>
    <w:p>
      <w:pPr>
        <w:pStyle w:val="style0"/>
        <w:rPr>
          <w:rFonts w:cs="Calibri"/>
          <w:sz w:val="24"/>
        </w:rPr>
      </w:pPr>
    </w:p>
    <w:p>
      <w:pPr>
        <w:pStyle w:val="style0"/>
        <w:rPr>
          <w:rFonts w:cs="Calibri"/>
          <w:b/>
          <w:sz w:val="24"/>
        </w:rPr>
      </w:pPr>
      <w:r>
        <w:rPr>
          <w:rFonts w:cs="Calibri"/>
          <w:b/>
          <w:sz w:val="24"/>
        </w:rPr>
        <w:t>Chaper</w:t>
      </w:r>
      <w:r>
        <w:rPr>
          <w:rFonts w:cs="Calibri"/>
          <w:b/>
          <w:sz w:val="24"/>
        </w:rPr>
        <w:t xml:space="preserve"> 2</w:t>
      </w:r>
      <w:r>
        <w:rPr>
          <w:rFonts w:cs="Calibri"/>
          <w:b/>
          <w:sz w:val="24"/>
        </w:rPr>
        <w:t xml:space="preserve">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goes to the town mayor. She says,</w:t>
      </w:r>
      <w:r>
        <w:rPr>
          <w:rFonts w:cs="Calibri"/>
          <w:sz w:val="24"/>
        </w:rPr>
        <w:t xml:space="preserve"> “I want to help. What can we do?”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 xml:space="preserve">The mayor says, “Thank you. Let us think of a plan. We need to clean the town of </w:t>
      </w:r>
      <w:r>
        <w:rPr>
          <w:rFonts w:cs="Calibri"/>
          <w:sz w:val="24"/>
        </w:rPr>
        <w:t>Makinang</w:t>
      </w:r>
      <w:r>
        <w:rPr>
          <w:rFonts w:cs="Calibri"/>
          <w:sz w:val="24"/>
        </w:rPr>
        <w:t xml:space="preserve">.”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sees the water tank. “Look, sir, we can start cleaning the water tank.”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“Yes,” the mayor replies. “The people need clea</w:t>
      </w:r>
      <w:r>
        <w:rPr>
          <w:rFonts w:cs="Calibri"/>
          <w:sz w:val="24"/>
        </w:rPr>
        <w:t>n water to drink.”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The mayor adds, “This is big work. Let us get the whole town to help.”</w:t>
      </w:r>
    </w:p>
    <w:p>
      <w:pPr>
        <w:pStyle w:val="style0"/>
        <w:rPr>
          <w:rFonts w:cs="Calibri"/>
          <w:sz w:val="24"/>
        </w:rPr>
      </w:pPr>
    </w:p>
    <w:p>
      <w:pPr>
        <w:pStyle w:val="style0"/>
        <w:rPr>
          <w:rFonts w:cs="Calibri"/>
          <w:b/>
          <w:sz w:val="24"/>
        </w:rPr>
      </w:pPr>
      <w:r>
        <w:rPr>
          <w:rFonts w:cs="Calibri"/>
          <w:b/>
          <w:sz w:val="24"/>
        </w:rPr>
        <w:t>Chapter 3</w:t>
      </w:r>
      <w:r>
        <w:rPr>
          <w:rFonts w:cs="Calibri"/>
          <w:b/>
          <w:sz w:val="24"/>
        </w:rPr>
        <w:t xml:space="preserve">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says, “Actions speak louder than words.” Th</w:t>
      </w:r>
      <w:r>
        <w:rPr>
          <w:rFonts w:cs="Calibri"/>
          <w:sz w:val="24"/>
        </w:rPr>
        <w:t>e</w:t>
      </w:r>
      <w:r>
        <w:rPr>
          <w:rFonts w:cs="Calibri"/>
          <w:sz w:val="24"/>
        </w:rPr>
        <w:t>n</w:t>
      </w:r>
      <w:r>
        <w:rPr>
          <w:rFonts w:cs="Calibri"/>
          <w:sz w:val="24"/>
        </w:rPr>
        <w:t xml:space="preserve">, she starts picking up trash. Soon many are helping.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goes to the river. The mayor is there. H</w:t>
      </w:r>
      <w:r>
        <w:rPr>
          <w:rFonts w:cs="Calibri"/>
          <w:sz w:val="24"/>
        </w:rPr>
        <w:t xml:space="preserve">e is fishing trash. Soon, others are working.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checks the plants. She removes the mud and junk. Soon the gardens are looking lush.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Then</w:t>
      </w:r>
      <w:r>
        <w:rPr>
          <w:rFonts w:cs="Calibri"/>
          <w:sz w:val="24"/>
        </w:rPr>
        <w:t xml:space="preserve"> mayor says, “Together, we can do more.”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The, he looks at the children. “Can little hands help, too?”</w:t>
      </w:r>
    </w:p>
    <w:p>
      <w:pPr>
        <w:pStyle w:val="style0"/>
        <w:rPr>
          <w:rFonts w:cs="Calibri"/>
          <w:sz w:val="24"/>
        </w:rPr>
      </w:pPr>
    </w:p>
    <w:p>
      <w:pPr>
        <w:pStyle w:val="style0"/>
        <w:rPr>
          <w:rFonts w:cs="Calibri"/>
          <w:b/>
          <w:sz w:val="24"/>
        </w:rPr>
      </w:pPr>
      <w:r>
        <w:rPr>
          <w:rFonts w:cs="Calibri"/>
          <w:b/>
          <w:sz w:val="24"/>
        </w:rPr>
        <w:t>Chapter 4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 xml:space="preserve">The children have a plan. They each write a notice to put up in the town.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They flash the signs: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• Brush and wash.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>• Fish out the trash.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 xml:space="preserve">• Turn trash into cash. </w:t>
      </w:r>
    </w:p>
    <w:p>
      <w:pPr>
        <w:pStyle w:val="style0"/>
        <w:rPr>
          <w:rFonts w:cs="Calibri"/>
          <w:sz w:val="24"/>
        </w:rPr>
      </w:pP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 xml:space="preserve">The children put them around the town.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 xml:space="preserve">The mayor is happy and </w:t>
      </w: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>smiles. The t</w:t>
      </w:r>
      <w:r>
        <w:rPr>
          <w:rFonts w:cs="Calibri"/>
          <w:sz w:val="24"/>
        </w:rPr>
        <w:t>own</w:t>
      </w:r>
      <w:r>
        <w:rPr>
          <w:rFonts w:cs="Calibri"/>
          <w:sz w:val="24"/>
        </w:rPr>
        <w:t xml:space="preserve"> now</w:t>
      </w:r>
      <w:r>
        <w:rPr>
          <w:rFonts w:cs="Calibri"/>
          <w:sz w:val="24"/>
        </w:rPr>
        <w:t xml:space="preserve"> is clean.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 xml:space="preserve">And the people brush and wash. They fish out the trash. They polish and burnish. 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sz w:val="24"/>
        </w:rPr>
        <w:t xml:space="preserve">The town of </w:t>
      </w:r>
      <w:r>
        <w:rPr>
          <w:rFonts w:cs="Calibri"/>
          <w:sz w:val="24"/>
        </w:rPr>
        <w:t>Makinang</w:t>
      </w:r>
      <w:r>
        <w:rPr>
          <w:rFonts w:cs="Calibri"/>
          <w:sz w:val="24"/>
        </w:rPr>
        <w:t xml:space="preserve"> is as good as new. It is now even</w:t>
      </w:r>
      <w:r>
        <w:rPr>
          <w:rFonts w:cs="Calibri"/>
          <w:sz w:val="24"/>
        </w:rPr>
        <w:t xml:space="preserve"> better than </w:t>
      </w:r>
      <w:r>
        <w:rPr>
          <w:rFonts w:cs="Calibri"/>
          <w:sz w:val="24"/>
        </w:rPr>
        <w:t>Jinky</w:t>
      </w:r>
      <w:r>
        <w:rPr>
          <w:rFonts w:cs="Calibri"/>
          <w:sz w:val="24"/>
        </w:rPr>
        <w:t xml:space="preserve"> remembers it</w:t>
      </w:r>
      <w:r>
        <w:rPr>
          <w:rFonts w:cs="Calibri"/>
          <w:sz w:val="24"/>
        </w:rPr>
        <w:t xml:space="preserve">. </w:t>
      </w:r>
    </w:p>
    <w:p>
      <w:pPr>
        <w:pStyle w:val="style0"/>
        <w:jc w:val="left"/>
        <w:rPr>
          <w:rFonts w:cs="Calibri"/>
          <w:b/>
          <w:bCs/>
          <w:sz w:val="24"/>
        </w:rPr>
      </w:pPr>
    </w:p>
    <w:p>
      <w:pPr>
        <w:pStyle w:val="style0"/>
        <w:jc w:val="left"/>
        <w:rPr>
          <w:rFonts w:cs="Calibri"/>
          <w:b/>
          <w:bCs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 xml:space="preserve">VOCABULARY: </w:t>
      </w:r>
    </w:p>
    <w:p>
      <w:pPr>
        <w:pStyle w:val="style0"/>
        <w:jc w:val="left"/>
        <w:rPr>
          <w:rFonts w:cs="Calibri"/>
          <w:sz w:val="22"/>
          <w:szCs w:val="22"/>
        </w:rPr>
      </w:pP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Junk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A. new things </w:t>
      </w:r>
    </w:p>
    <w:p>
      <w:pPr>
        <w:pStyle w:val="style0"/>
        <w:jc w:val="left"/>
        <w:rPr>
          <w:rFonts w:cs="Calibri"/>
          <w:sz w:val="22"/>
          <w:szCs w:val="22"/>
          <w:lang w:val="en-US"/>
        </w:rPr>
      </w:pPr>
      <w:r>
        <w:rPr>
          <w:rFonts w:cs="Calibri"/>
          <w:sz w:val="22"/>
          <w:szCs w:val="22"/>
          <w:lang w:val="en-US"/>
        </w:rPr>
        <w:t xml:space="preserve">B. trash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C. fresh and neat things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Ripe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A. unready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B. incompletely developed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C. completely developed or ready to be eaten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Stink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A. to smell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B. fragrant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C. strong unpleasant odor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Plank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A. a synthetic material made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B. board or rectangular piece of wood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C. thin sheets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Shrink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A. to become reduced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B. to become bigger in  size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C. to become greater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Mud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A. being clean  and organize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B. slimy sticky mixture of solid material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C. a dry soil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Checks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A. refuse to take notice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B. refrain from noticing or recognizing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C. determine the accuracy and quality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Notice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A. to pay no attention to</w:t>
      </w:r>
    </w:p>
    <w:p>
      <w:pPr>
        <w:pStyle w:val="style0"/>
        <w:jc w:val="left"/>
        <w:rPr>
          <w:rFonts w:cs="Calibri"/>
          <w:sz w:val="22"/>
          <w:szCs w:val="22"/>
          <w:lang w:val="en-US"/>
        </w:rPr>
      </w:pPr>
      <w:r>
        <w:rPr>
          <w:rFonts w:cs="Calibri"/>
          <w:sz w:val="22"/>
          <w:szCs w:val="22"/>
          <w:lang w:val="en-US"/>
        </w:rPr>
        <w:t xml:space="preserve">B. notification or warning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C. no checking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Burnish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A. to make things shiny or lustrous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B. Lacking brightness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C. make or become dull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Polish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 xml:space="preserve">A. not refined 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B. to make smooth, glossy or shiny by rubbing</w:t>
      </w:r>
    </w:p>
    <w:p>
      <w:pPr>
        <w:pStyle w:val="style0"/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C. to make it darker</w:t>
      </w:r>
    </w:p>
    <w:p>
      <w:pPr>
        <w:pStyle w:val="style0"/>
        <w:jc w:val="left"/>
        <w:rPr>
          <w:rFonts w:cs="Calibri"/>
          <w:sz w:val="22"/>
          <w:szCs w:val="22"/>
        </w:rPr>
      </w:pPr>
    </w:p>
    <w:p>
      <w:pPr>
        <w:pStyle w:val="style0"/>
        <w:jc w:val="left"/>
        <w:rPr>
          <w:rFonts w:cs="Calibri"/>
          <w:b/>
          <w:sz w:val="22"/>
          <w:szCs w:val="22"/>
        </w:rPr>
      </w:pPr>
      <w:r>
        <w:rPr>
          <w:rFonts w:cs="Calibri"/>
          <w:b/>
          <w:sz w:val="22"/>
          <w:szCs w:val="22"/>
        </w:rPr>
        <w:t xml:space="preserve">ASSESSMENT: 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What was the problem in the town of Makinang?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A. Has a lot of junks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B. Has a lot of people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C. Has a lot of building 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Who was the person who observed the problems in Makinang town and helped to plan an action to resolve those problems?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A. Jane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B. Jenny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C. Jinky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What happened to the town of Makinang after Jinky and Mayor did the action to resolve those problems?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A. The town of Makinang is same as before.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B. The town of Makinang is good as new.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C. The town of Makinang is still have a a lot of problems.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What do you think Jinky felt when she saw the Town of Makinang full of problems?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A. Happy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B. Sad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C. Angry 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What might happen next to the Town of Makinang?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A. It may became a beautiful town.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B. It may became a clean town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C. It may still have a lot of problem. 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What do you think will happen to the Town of Makinang if the problems did not resolved immediately?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A. The town of makinang will still have a problems.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B. The people in the town might have different disease.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C. The people in the town will became healthy.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What is the moral lesson in the story?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A. Love your own place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B. Clean before you go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C. Take care of your own place 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Do you think Jinky did the right decision to make an action for the Town of Makinang? 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   A. Yes, because of what she did the Town of Makinang will become good as new.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B. Yes, because the Town of Makinang will become a City.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C. No, because there were no changes in the town of Makinang. </w:t>
      </w:r>
    </w:p>
    <w:p>
      <w:pPr>
        <w:pStyle w:val="style0"/>
        <w:numPr>
          <w:ilvl w:val="0"/>
          <w:numId w:val="0"/>
        </w:numPr>
        <w:spacing w:lineRule="auto" w:line="240"/>
        <w:jc w:val="left"/>
        <w:rPr>
          <w:rFonts w:cs="Calibri"/>
          <w:b/>
          <w:sz w:val="22"/>
          <w:szCs w:val="22"/>
        </w:rPr>
      </w:pPr>
      <w:r>
        <w:rPr>
          <w:rFonts w:ascii="Calibri" w:cs="Calibri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How do you feel when you read the story?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A. Happy, because I learned how important it is to be a helpful person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/>
          <w:sz w:val="22"/>
          <w:szCs w:val="22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 xml:space="preserve">B. Angry, because I don't like what they did to the town of makinang 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 w:val="false"/>
          <w:bCs w:val="false"/>
          <w:sz w:val="22"/>
          <w:szCs w:val="22"/>
          <w:lang w:val="en-US"/>
        </w:rPr>
      </w:pPr>
      <w:r>
        <w:rPr>
          <w:rFonts w:ascii="Calibri" w:cs="SimSun" w:eastAsia="SimSun" w:hAnsi="Calibri" w:hint="default"/>
          <w:b w:val="false"/>
          <w:bCs w:val="false"/>
          <w:i w:val="false"/>
          <w:iCs w:val="false"/>
          <w:color w:val="auto"/>
          <w:kern w:val="2"/>
          <w:sz w:val="22"/>
          <w:szCs w:val="22"/>
          <w:highlight w:val="none"/>
          <w:vertAlign w:val="baseline"/>
          <w:em w:val="none"/>
          <w:lang w:val="en-US" w:bidi="ar-SA" w:eastAsia="zh-CN"/>
        </w:rPr>
        <w:t>C. Sad, because they didn't do anything to save the town of makinang</w:t>
      </w:r>
    </w:p>
    <w:p>
      <w:pPr>
        <w:pStyle w:val="style0"/>
        <w:numPr>
          <w:ilvl w:val="0"/>
          <w:numId w:val="0"/>
        </w:numPr>
        <w:spacing w:lineRule="auto" w:line="240"/>
        <w:ind w:left="360" w:firstLine="0"/>
        <w:jc w:val="left"/>
        <w:rPr>
          <w:rFonts w:cs="Calibri"/>
          <w:b w:val="false"/>
          <w:bCs w:val="false"/>
          <w:sz w:val="22"/>
          <w:szCs w:val="22"/>
          <w:lang w:val="en-US"/>
        </w:rPr>
      </w:pPr>
    </w:p>
    <w:p>
      <w:pPr>
        <w:pStyle w:val="style0"/>
        <w:jc w:val="left"/>
        <w:rPr>
          <w:rFonts w:cs="Calibri"/>
          <w:sz w:val="24"/>
        </w:rPr>
      </w:pPr>
      <w:r>
        <w:rPr>
          <w:rFonts w:cs="Calibri"/>
          <w:b w:val="false"/>
          <w:bCs w:val="false"/>
          <w:sz w:val="22"/>
          <w:szCs w:val="22"/>
          <w:lang w:val="en-US"/>
        </w:rPr>
        <w:t>Write a short story based on the picture shown below.</w:t>
      </w:r>
    </w:p>
    <w:p>
      <w:pPr>
        <w:pStyle w:val="style0"/>
        <w:rPr>
          <w:rFonts w:cs="Calibri"/>
          <w:sz w:val="24"/>
        </w:rPr>
      </w:pPr>
      <w:r>
        <w:rPr>
          <w:rFonts w:cs="Calibri"/>
          <w:noProof/>
          <w:sz w:val="24"/>
          <w:lang w:val="en-PH" w:eastAsia="en-PH"/>
        </w:rPr>
        <w:drawing>
          <wp:inline distL="0" distT="0" distB="0" distR="0">
            <wp:extent cx="5274310" cy="3060065"/>
            <wp:effectExtent l="0" t="0" r="2540" b="6985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4310" cy="3060065"/>
                    </a:xfrm>
                    <a:prstGeom prst="rect"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style0"/>
        <w:rPr>
          <w:rFonts w:cs="Calibri"/>
          <w:sz w:val="24"/>
        </w:rPr>
      </w:pPr>
    </w:p>
    <w:p>
      <w:pPr>
        <w:pStyle w:val="style0"/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  <w:r>
        <w:rPr>
          <w:rFonts w:cs="Calibri"/>
          <w:sz w:val="24"/>
        </w:rPr>
        <w:tab/>
      </w:r>
      <w:r>
        <w:rPr>
          <w:rFonts w:cs="Calibri"/>
          <w:sz w:val="24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 </w:t>
      </w: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sz w:val="24"/>
        </w:rPr>
      </w:pPr>
    </w:p>
    <w:p>
      <w:pPr>
        <w:pStyle w:val="style0"/>
        <w:tabs>
          <w:tab w:val="left" w:leader="none" w:pos="720"/>
        </w:tabs>
        <w:rPr>
          <w:rFonts w:cs="Calibri"/>
          <w:b/>
          <w:bCs/>
          <w:sz w:val="22"/>
          <w:szCs w:val="22"/>
        </w:rPr>
      </w:pPr>
      <w:r>
        <w:rPr>
          <w:rFonts w:cs="Calibri"/>
          <w:b/>
          <w:bCs/>
          <w:sz w:val="22"/>
          <w:szCs w:val="22"/>
          <w:lang w:val="en-US"/>
        </w:rPr>
        <w:t xml:space="preserve">Key to correction 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b/>
          <w:bCs/>
          <w:sz w:val="22"/>
          <w:szCs w:val="22"/>
          <w:lang w:val="en-US"/>
        </w:rPr>
        <w:sectPr>
          <w:pgSz w:w="11906" w:h="16838" w:orient="portrait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pPr>
        <w:pStyle w:val="style0"/>
        <w:tabs>
          <w:tab w:val="left" w:leader="none" w:pos="720"/>
        </w:tabs>
        <w:jc w:val="left"/>
        <w:rPr>
          <w:rFonts w:cs="Calibri"/>
          <w:b/>
          <w:bCs/>
          <w:sz w:val="22"/>
          <w:szCs w:val="22"/>
        </w:rPr>
      </w:pPr>
      <w:r>
        <w:rPr>
          <w:rFonts w:cs="Calibri"/>
          <w:b/>
          <w:bCs/>
          <w:sz w:val="22"/>
          <w:szCs w:val="22"/>
          <w:lang w:val="en-US"/>
        </w:rPr>
        <w:t xml:space="preserve">Vocabulary 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C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D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D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b/>
          <w:bCs/>
          <w:sz w:val="22"/>
          <w:szCs w:val="22"/>
          <w:lang w:val="en-US"/>
        </w:rPr>
        <w:t>Assessment</w:t>
      </w:r>
      <w:r>
        <w:rPr>
          <w:rFonts w:cs="Calibri"/>
          <w:sz w:val="22"/>
          <w:szCs w:val="22"/>
          <w:lang w:val="en-US"/>
        </w:rPr>
        <w:t xml:space="preserve"> 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C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B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C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  <w:lang w:val="en-US"/>
        </w:rPr>
        <w:t>A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  <w:sectPr>
          <w:type w:val="continuous"/>
          <w:pgSz w:w="11906" w:h="16838" w:orient="portrait"/>
          <w:pgMar w:top="1440" w:right="1800" w:bottom="1440" w:left="1800" w:header="851" w:footer="992" w:gutter="0"/>
          <w:cols w:space="425" w:num="2"/>
          <w:docGrid w:type="lines" w:linePitch="312"/>
        </w:sectPr>
      </w:pPr>
      <w:r>
        <w:rPr>
          <w:rFonts w:cs="Calibri"/>
          <w:sz w:val="22"/>
          <w:szCs w:val="22"/>
          <w:lang w:val="en-US"/>
        </w:rPr>
        <w:t xml:space="preserve">Any answer may valid </w:t>
      </w:r>
    </w:p>
    <w:p>
      <w:pPr>
        <w:pStyle w:val="style0"/>
        <w:tabs>
          <w:tab w:val="left" w:leader="none" w:pos="720"/>
        </w:tabs>
        <w:jc w:val="left"/>
        <w:rPr>
          <w:rFonts w:cs="Calibri"/>
          <w:sz w:val="22"/>
          <w:szCs w:val="22"/>
        </w:rPr>
      </w:pPr>
    </w:p>
    <w:sectPr>
      <w:type w:val="continuous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Helvetica">
    <w:altName w:val="Helvetica"/>
    <w:panose1 w:val="020b0604020000020204"/>
    <w:charset w:val="00"/>
    <w:family w:val="swiss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宋体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843E08AC"/>
    <w:lvl w:ilvl="0">
      <w:start w:val="1"/>
      <w:numFmt w:val="upperLetter"/>
      <w:suff w:val="space"/>
      <w:lvlText w:val="%1."/>
      <w:lvlJc w:val="left"/>
      <w:pPr/>
    </w:lvl>
  </w:abstractNum>
  <w:abstractNum w:abstractNumId="1">
    <w:nsid w:val="00000001"/>
    <w:multiLevelType w:val="singleLevel"/>
    <w:tmpl w:val="97EEDFC1"/>
    <w:lvl w:ilvl="0">
      <w:start w:val="1"/>
      <w:numFmt w:val="upperLetter"/>
      <w:suff w:val="space"/>
      <w:lvlText w:val="%1."/>
      <w:lvlJc w:val="left"/>
      <w:pPr/>
    </w:lvl>
  </w:abstractNum>
  <w:abstractNum w:abstractNumId="2">
    <w:nsid w:val="00000002"/>
    <w:multiLevelType w:val="singleLevel"/>
    <w:tmpl w:val="B32A1E6E"/>
    <w:lvl w:ilvl="0">
      <w:start w:val="1"/>
      <w:numFmt w:val="upperLetter"/>
      <w:suff w:val="space"/>
      <w:lvlText w:val="%1."/>
      <w:lvlJc w:val="left"/>
      <w:pPr/>
    </w:lvl>
  </w:abstractNum>
  <w:abstractNum w:abstractNumId="3">
    <w:nsid w:val="00000003"/>
    <w:multiLevelType w:val="singleLevel"/>
    <w:tmpl w:val="BB9E7988"/>
    <w:lvl w:ilvl="0">
      <w:start w:val="1"/>
      <w:numFmt w:val="upperLetter"/>
      <w:suff w:val="space"/>
      <w:lvlText w:val="%1."/>
      <w:lvlJc w:val="left"/>
      <w:pPr/>
    </w:lvl>
  </w:abstractNum>
  <w:abstractNum w:abstractNumId="4">
    <w:nsid w:val="00000004"/>
    <w:multiLevelType w:val="singleLevel"/>
    <w:tmpl w:val="0150A76B"/>
    <w:lvl w:ilvl="0">
      <w:start w:val="1"/>
      <w:numFmt w:val="upperLetter"/>
      <w:suff w:val="space"/>
      <w:lvlText w:val="%1."/>
      <w:lvlJc w:val="left"/>
      <w:pPr/>
    </w:lvl>
  </w:abstractNum>
  <w:abstractNum w:abstractNumId="5">
    <w:nsid w:val="00000005"/>
    <w:multiLevelType w:val="singleLevel"/>
    <w:tmpl w:val="2BA3F077"/>
    <w:lvl w:ilvl="0">
      <w:start w:val="1"/>
      <w:numFmt w:val="upperLetter"/>
      <w:suff w:val="space"/>
      <w:lvlText w:val="%1."/>
      <w:lvlJc w:val="left"/>
      <w:pPr>
        <w:ind w:left="1000"/>
      </w:pPr>
    </w:lvl>
  </w:abstractNum>
  <w:abstractNum w:abstractNumId="6">
    <w:nsid w:val="00000006"/>
    <w:multiLevelType w:val="singleLevel"/>
    <w:tmpl w:val="47EBF8D7"/>
    <w:lvl w:ilvl="0">
      <w:start w:val="1"/>
      <w:numFmt w:val="upperLetter"/>
      <w:suff w:val="space"/>
      <w:lvlText w:val="%1."/>
      <w:lvlJc w:val="left"/>
      <w:pPr/>
    </w:lvl>
  </w:abstractNum>
  <w:abstractNum w:abstractNumId="7">
    <w:nsid w:val="00000007"/>
    <w:multiLevelType w:val="singleLevel"/>
    <w:tmpl w:val="4F773901"/>
    <w:lvl w:ilvl="0">
      <w:start w:val="1"/>
      <w:numFmt w:val="upperLetter"/>
      <w:suff w:val="space"/>
      <w:lvlText w:val="%1."/>
      <w:lvlJc w:val="left"/>
      <w:pPr/>
    </w:lvl>
  </w:abstractNum>
  <w:abstractNum w:abstractNumId="8">
    <w:nsid w:val="00000008"/>
    <w:multiLevelType w:val="singleLevel"/>
    <w:tmpl w:val="5273AF99"/>
    <w:lvl w:ilvl="0">
      <w:start w:val="1"/>
      <w:numFmt w:val="upperLetter"/>
      <w:suff w:val="space"/>
      <w:lvlText w:val="%1."/>
      <w:lvlJc w:val="left"/>
      <w:pPr/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  <w:lang w:val="en-PH" w:bidi="ar-SA" w:eastAsia="en-PH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8">
    <w:name w:val="Emphasis"/>
    <w:basedOn w:val="style65"/>
    <w:next w:val="style88"/>
    <w:qFormat/>
    <w:rPr>
      <w:i/>
      <w:iCs/>
    </w:rPr>
  </w:style>
  <w:style w:type="character" w:styleId="style85">
    <w:name w:val="Hyperlink"/>
    <w:basedOn w:val="style65"/>
    <w:next w:val="style85"/>
    <w:rPr>
      <w:color w:val="0000ff"/>
      <w:u w:val="single"/>
    </w:rPr>
  </w:style>
  <w:style w:type="paragraph" w:styleId="style153">
    <w:name w:val="Balloon Text"/>
    <w:basedOn w:val="style0"/>
    <w:next w:val="style153"/>
    <w:link w:val="style4097"/>
    <w:pPr/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rPr>
      <w:rFonts w:ascii="Tahoma" w:cs="Tahoma" w:eastAsia="宋体" w:hAnsi="Tahoma"/>
      <w:kern w:val="2"/>
      <w:sz w:val="16"/>
      <w:szCs w:val="16"/>
      <w:lang w:val="en-US" w:eastAsia="zh-CN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Words>837</Words>
  <Pages>4</Pages>
  <Characters>4285</Characters>
  <Application>WPS Office</Application>
  <DocSecurity>0</DocSecurity>
  <Paragraphs>156</Paragraphs>
  <ScaleCrop>false</ScaleCrop>
  <LinksUpToDate>false</LinksUpToDate>
  <CharactersWithSpaces>5071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2024-05-04T21:44:00Z</dcterms:created>
  <dc:creator>iPhone</dc:creator>
  <lastModifiedBy>V2221</lastModifiedBy>
  <dcterms:modified xsi:type="dcterms:W3CDTF">2024-05-24T16:27:33Z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1343991f23bf4910ae523eb0d86bd166</vt:lpwstr>
  </property>
</Properties>
</file>