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5285" w:type="dxa"/>
        <w:tblInd w:w="-58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82"/>
        <w:gridCol w:w="9476"/>
        <w:gridCol w:w="1120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9147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  <w:t>College of Engineering and Architecture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>
              <w:rPr>
                <w:rFonts w:hint="default" w:ascii="Times New Roman" w:hAnsi="Times New Roman"/>
                <w:sz w:val="24"/>
                <w:szCs w:val="18"/>
                <w:u w:val="none"/>
                <w:lang w:val="en-PH"/>
              </w:rPr>
              <w:t>Department of Architecture</w:t>
            </w:r>
          </w:p>
        </w:tc>
        <w:tc>
          <w:tcPr>
            <w:tcW w:w="6138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  <w:u w:val="single"/>
              </w:rPr>
              <w:t>SYLLABUS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Course Title: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</w:rPr>
              <w:t>aaa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Course Code:</w:t>
            </w:r>
            <w:r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  <w:t xml:space="preserve">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  <w:lang w:val="en-PH"/>
              </w:rPr>
              <w:t>aaa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Credits: </w:t>
            </w:r>
            <w:r>
              <w:rPr>
                <w:rFonts w:hint="default" w:ascii="Times New Roman" w:hAnsi="Times New Roman"/>
                <w:sz w:val="24"/>
                <w:szCs w:val="18"/>
              </w:rPr>
              <w:t>2 units (2 hours Lecture, 2 hrs Laboratory)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38" w:hRule="atLeast"/>
        </w:trPr>
        <w:tc>
          <w:tcPr>
            <w:tcW w:w="226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  <w:lang w:val="en-US" w:eastAsia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1: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2: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3: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11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a: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c: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b: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3017" w:type="dxa"/>
            <w:gridSpan w:val="2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11"/>
              <w:tblW w:w="5000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19"/>
              <w:gridCol w:w="1021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18"/>
                      <w:lang w:val="en-PH"/>
                    </w:rPr>
                    <w:t>1st Semester SY</w:t>
                  </w:r>
                  <w:r>
                    <w:rPr>
                      <w:rFonts w:hint="default" w:ascii="Times New Roman" w:hAnsi="Times New Roman"/>
                      <w:b/>
                      <w:bCs/>
                      <w:sz w:val="20"/>
                      <w:szCs w:val="18"/>
                      <w:lang w:val="en-PH"/>
                    </w:rPr>
                    <w:t xml:space="preserve"> 2023-2024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Class Schedule: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as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Bldg./Rm.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asa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 2020, Dean Dean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Email: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 xml:space="preserve"> jamago@gmail.com, dean@gmail.com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Mobile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2020, 090</w:t>
                  </w: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Consultation Schedule: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 xml:space="preserve">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Course Description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  <w:r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  <w:t>as</w:t>
                  </w:r>
                </w:p>
                <w:p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Course Outcome:</w:t>
                  </w:r>
                  <w:r>
                    <w:rPr>
                      <w:rFonts w:hint="default" w:ascii="Times New Roman" w:hAnsi="Times New Roman" w:cs="Times New Roman"/>
                      <w:b/>
                      <w:szCs w:val="18"/>
                      <w:lang w:val="en-PH"/>
                    </w:rPr>
                    <w:t xml:space="preserve"> </w:t>
                  </w:r>
                </w:p>
                <w:tbl>
                  <w:tblPr>
                    <w:tblStyle w:val="11"/>
                    <w:tblW w:w="4933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83"/>
                    <w:gridCol w:w="1971"/>
                    <w:gridCol w:w="2054"/>
                    <w:gridCol w:w="2054"/>
                    <w:gridCol w:w="2054"/>
                    <w:gridCol w:w="2054"/>
                    <w:gridCol w:w="2071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  <w:vMerge w:val="restar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Course Outcomes (CO)</w:t>
                        </w:r>
                      </w:p>
                    </w:tc>
                    <w:tc>
                      <w:tcPr>
                        <w:tcW w:w="3073" w:type="pct"/>
                        <w:gridSpan w:val="6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  <w:t>Program Outcome (PO)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  <w:vMerge w:val="continue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a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c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d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e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f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b/>
                            <w:sz w:val="20"/>
                            <w:szCs w:val="18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 w:val="20"/>
                            <w:szCs w:val="18"/>
                            <w:lang w:val="en-PH"/>
                          </w:rPr>
                          <w:t>${syll_co_code} : </w:t>
                        </w:r>
                        <w:r>
                          <w:rPr>
                            <w:rFonts w:hint="default" w:ascii="Times New Roman" w:hAnsi="Times New Roman"/>
                            <w:b/>
                            <w:sz w:val="20"/>
                            <w:szCs w:val="18"/>
                            <w:lang w:val="en-PH"/>
                          </w:rPr>
                          <w:t>${syll_co_description}</w:t>
                        </w:r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11"/>
                    <w:tblW w:w="5000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2310"/>
                    <w:gridCol w:w="1882"/>
                    <w:gridCol w:w="2737"/>
                    <w:gridCol w:w="1674"/>
                    <w:gridCol w:w="2872"/>
                    <w:gridCol w:w="2236"/>
                    <w:gridCol w:w="2090"/>
                    <w:gridCol w:w="2554"/>
                    <w:gridCol w:w="1857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90" w:hRule="atLeast"/>
                    </w:trPr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Allotted Time (hr)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Course 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Outcomes (CO)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Topic/s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Suggested Readings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Grading Criteria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Remarks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Week 1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CO1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None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• Explain the role of well-designed, sable interfaces in marketsuccess, reliability, and  accessibility  • E• Explain the role of well-designed, sable interfaces in marketsuccess, reliability, and  accessibility  • E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• Explain the role of well-designed, sable interfaces in marketsuccess, reliability, and  accessibility  • E• Explain the role of well-designed, sable interfaces in marketsuccess, reliability, and  accessibility  • E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Week 3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CO1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• Explain the role of well-designed, sable interfaces in marketsuccess, reliability, and  accessibility  • E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• Explain the role of well-designed, sable interfaces in marketsuccess, reliability, and  accessibility  • E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15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CO1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• Explain the role of well-designed, sable interfaces in marketsuccess, reliability, and  accessibility  • E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• Explain the role of well-designed, sable interfaces in marketsuccess, reliability, and  accessibility  • E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• Explain the role of well-designed, sable interfaces in marketsuccess, reliability, and  accessibility  • E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38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MIDTERM EXAMINATION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2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FINAL EXAMINATION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  <w:lang w:val="en-US"/>
                    </w:rPr>
                    <w:t>{{syll_course_requirements}}</w:t>
                  </w:r>
                  <w:bookmarkStart w:id="0" w:name="_GoBack"/>
                  <w:bookmarkEnd w:id="0"/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390" w:hanging="39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Readings/Materials:</w:t>
                  </w: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11579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3916"/>
              <w:gridCol w:w="3836"/>
              <w:gridCol w:w="387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3929" w:type="dxa"/>
                  <w:vAlign w:val="top"/>
                </w:tcPr>
                <w:tbl>
                  <w:tblPr>
                    <w:tblStyle w:val="11"/>
                    <w:tblW w:w="370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370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  <w:t>Prepared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574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  <w:t>2020 2020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none"/>
                            <w:vertAlign w:val="baseline"/>
                            <w:lang w:val="en-US"/>
                          </w:rPr>
                          <w:t>Instructor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574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  <w:t>Dean Dean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none"/>
                            <w:vertAlign w:val="baseline"/>
                            <w:lang w:val="en-US"/>
                          </w:rPr>
                          <w:t>Instructor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70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2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362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Recommending Approval: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2020 2020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38" w:hRule="atLeast"/>
                    </w:trPr>
                    <w:tc>
                      <w:tcPr>
                        <w:tcW w:w="362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  <w:t>Chair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6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366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00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Approved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2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32" w:hRule="atLeast"/>
                    </w:trPr>
                    <w:tc>
                      <w:tcPr>
                        <w:tcW w:w="366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2020 2020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06" w:hRule="atLeast"/>
                    </w:trPr>
                    <w:tc>
                      <w:tcPr>
                        <w:tcW w:w="366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Dean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77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3929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46"/>
              <w:gridCol w:w="3346"/>
              <w:gridCol w:w="33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18"/>
          <w:szCs w:val="18"/>
        </w:rPr>
      </w:pPr>
    </w:p>
    <w:sectPr>
      <w:headerReference r:id="rId5" w:type="default"/>
      <w:type w:val="oddPage"/>
      <w:pgSz w:w="16839" w:h="11907" w:orient="landscape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45E6757"/>
    <w:rsid w:val="04853622"/>
    <w:rsid w:val="05457C09"/>
    <w:rsid w:val="063F133E"/>
    <w:rsid w:val="07A4456D"/>
    <w:rsid w:val="09B54DB8"/>
    <w:rsid w:val="09CA5EA0"/>
    <w:rsid w:val="0A8B5801"/>
    <w:rsid w:val="0C165A64"/>
    <w:rsid w:val="0C370071"/>
    <w:rsid w:val="0D381857"/>
    <w:rsid w:val="0DBF6376"/>
    <w:rsid w:val="0DF36AFF"/>
    <w:rsid w:val="10962FBF"/>
    <w:rsid w:val="13130C3B"/>
    <w:rsid w:val="13CE068C"/>
    <w:rsid w:val="168A13B6"/>
    <w:rsid w:val="1A5427E7"/>
    <w:rsid w:val="1B202616"/>
    <w:rsid w:val="1B9E7E6B"/>
    <w:rsid w:val="1BC5023D"/>
    <w:rsid w:val="1CB42226"/>
    <w:rsid w:val="1DF51610"/>
    <w:rsid w:val="1EA23DCE"/>
    <w:rsid w:val="23F84985"/>
    <w:rsid w:val="249720B1"/>
    <w:rsid w:val="27062195"/>
    <w:rsid w:val="28067B3A"/>
    <w:rsid w:val="28724C6B"/>
    <w:rsid w:val="289A2879"/>
    <w:rsid w:val="29BA01ED"/>
    <w:rsid w:val="2C4A42AF"/>
    <w:rsid w:val="2EB143A8"/>
    <w:rsid w:val="2FA75BCE"/>
    <w:rsid w:val="304325BD"/>
    <w:rsid w:val="312B7C81"/>
    <w:rsid w:val="325D06AE"/>
    <w:rsid w:val="34646885"/>
    <w:rsid w:val="349A0368"/>
    <w:rsid w:val="3533180D"/>
    <w:rsid w:val="37D83D53"/>
    <w:rsid w:val="383A69FC"/>
    <w:rsid w:val="3A8058CB"/>
    <w:rsid w:val="3CC60841"/>
    <w:rsid w:val="3DA40910"/>
    <w:rsid w:val="42D11FE2"/>
    <w:rsid w:val="43B81625"/>
    <w:rsid w:val="44753296"/>
    <w:rsid w:val="46A97537"/>
    <w:rsid w:val="49B83F7E"/>
    <w:rsid w:val="4A1B1AA4"/>
    <w:rsid w:val="4AB42F1C"/>
    <w:rsid w:val="4BDE055E"/>
    <w:rsid w:val="4CDF25AC"/>
    <w:rsid w:val="4D8E7176"/>
    <w:rsid w:val="4DE465D7"/>
    <w:rsid w:val="4F5551B4"/>
    <w:rsid w:val="4F6F3B5F"/>
    <w:rsid w:val="510D2307"/>
    <w:rsid w:val="52F34726"/>
    <w:rsid w:val="54835A49"/>
    <w:rsid w:val="570D0833"/>
    <w:rsid w:val="585B5DD0"/>
    <w:rsid w:val="587939C8"/>
    <w:rsid w:val="593F084E"/>
    <w:rsid w:val="5ABA1AE9"/>
    <w:rsid w:val="5AD53B49"/>
    <w:rsid w:val="5E4A0878"/>
    <w:rsid w:val="5E762809"/>
    <w:rsid w:val="5F7E529D"/>
    <w:rsid w:val="60E24E81"/>
    <w:rsid w:val="61AF40C1"/>
    <w:rsid w:val="63D731CD"/>
    <w:rsid w:val="663849C4"/>
    <w:rsid w:val="66437557"/>
    <w:rsid w:val="67F4369A"/>
    <w:rsid w:val="685E115E"/>
    <w:rsid w:val="693343A6"/>
    <w:rsid w:val="69434C8E"/>
    <w:rsid w:val="697F0B48"/>
    <w:rsid w:val="6CC22541"/>
    <w:rsid w:val="6D56199F"/>
    <w:rsid w:val="6FE55F03"/>
    <w:rsid w:val="700E04D7"/>
    <w:rsid w:val="70771AF6"/>
    <w:rsid w:val="71B73846"/>
    <w:rsid w:val="72B04AE6"/>
    <w:rsid w:val="73862BB9"/>
    <w:rsid w:val="73873F96"/>
    <w:rsid w:val="768317F7"/>
    <w:rsid w:val="77C71BAD"/>
    <w:rsid w:val="77F11FD5"/>
    <w:rsid w:val="78194988"/>
    <w:rsid w:val="7A1173D2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950</Words>
  <Characters>5415</Characters>
  <Lines>45</Lines>
  <Paragraphs>12</Paragraphs>
  <TotalTime>65</TotalTime>
  <ScaleCrop>false</ScaleCrop>
  <LinksUpToDate>false</LinksUpToDate>
  <CharactersWithSpaces>6353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2024-01-31T18:29:24Z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D64B52A2F3544A728E0C75EE532B8D2F_13</vt:lpwstr>
  </property>
</Properties>
</file>