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Introduction to Architecture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DA112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2020 2020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2020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  <w:bookmarkStart w:id="0" w:name="_GoBack"/>
                  <w:bookmarkEnd w:id="0"/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29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702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429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73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573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53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65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47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
                            • Explain the role of well-designed, sable interfaces in marketsuccess, reliability, and 
                            <br/>
accessibility
                            <br/>
• Explain the roles of HCI professionals and 
                            <br/>
practitioners of related disciplinesin the workplace
                          </w:t>
                        </w:r>
                      </w:p>
                    </w:tc>
                    <w:tc>
                      <w:tcPr>
                        <w:tcW w:w="29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702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429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</w:t>
                        </w:r>
                      </w:p>
                    </w:tc>
                    <w:tc>
                      <w:tcPr>
                        <w:tcW w:w="73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573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53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655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47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2</w:t>
                        </w:r>
                      </w:p>
                    </w:tc>
                    <w:tc>
                      <w:tcPr>
                        <w:tcW w:w="29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b</w:t>
                        </w:r>
                      </w:p>
                    </w:tc>
                    <w:tc>
                      <w:tcPr>
                        <w:tcW w:w="702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2020</w:t>
                        </w:r>
                      </w:p>
                    </w:tc>
                    <w:tc>
                      <w:tcPr>
                        <w:tcW w:w="429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2020</w:t>
                        </w:r>
                      </w:p>
                    </w:tc>
                    <w:tc>
                      <w:tcPr>
                        <w:tcW w:w="73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573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53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655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47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5000" w:type="pct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296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CO1</w:t>
                        </w:r>
                      </w:p>
                    </w:tc>
                    <w:tc>
                      <w:tcPr>
                        <w:tcW w:w="702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`10</w:t>
                        </w:r>
                      </w:p>
                    </w:tc>
                    <w:tc>
                      <w:tcPr>
                        <w:tcW w:w="429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736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573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536" w:type="pct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655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476" w:type="pct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296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b</w:t>
                        </w:r>
                      </w:p>
                    </w:tc>
                    <w:tc>
                      <w:tcPr>
                        <w:tcW w:w="702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</w:t>
                        </w:r>
                      </w:p>
                    </w:tc>
                    <w:tc>
                      <w:tcPr>
                        <w:tcW w:w="429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736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573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536" w:type="pct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655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476" w:type="pct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5000" w:type="pct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Prelim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Midterm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Semi-final – 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–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54"/>
              <w:gridCol w:w="3346"/>
              <w:gridCol w:w="38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Prepared by:</w:t>
                  </w: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Recommending Approval:</w:t>
                  </w:r>
                </w:p>
              </w:tc>
              <w:tc>
                <w:tcPr>
                  <w:tcW w:w="388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               Approved by: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8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    </w:t>
                  </w:r>
                </w:p>
              </w:tc>
              <w:tc>
                <w:tcPr>
                  <w:tcW w:w="3346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u w:val="single"/>
                    </w:rPr>
                  </w:pPr>
                </w:p>
              </w:tc>
              <w:tc>
                <w:tcPr>
                  <w:tcW w:w="3884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Instructor</w:t>
                  </w:r>
                </w:p>
              </w:tc>
              <w:tc>
                <w:tcPr>
                  <w:tcW w:w="3346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Chair</w:t>
                  </w:r>
                </w:p>
              </w:tc>
              <w:tc>
                <w:tcPr>
                  <w:tcW w:w="3884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 xml:space="preserve">                  Dean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2246E13"/>
    <w:rsid w:val="023D7040"/>
    <w:rsid w:val="037D28C8"/>
    <w:rsid w:val="03E17841"/>
    <w:rsid w:val="045E6757"/>
    <w:rsid w:val="05457C09"/>
    <w:rsid w:val="063F133E"/>
    <w:rsid w:val="09B54DB8"/>
    <w:rsid w:val="0A8B5801"/>
    <w:rsid w:val="0C165A64"/>
    <w:rsid w:val="0D381857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4646885"/>
    <w:rsid w:val="37D83D53"/>
    <w:rsid w:val="383A69FC"/>
    <w:rsid w:val="3A8058CB"/>
    <w:rsid w:val="3CC60841"/>
    <w:rsid w:val="3DA40910"/>
    <w:rsid w:val="43B81625"/>
    <w:rsid w:val="44753296"/>
    <w:rsid w:val="46A97537"/>
    <w:rsid w:val="49B83F7E"/>
    <w:rsid w:val="4A1B1AA4"/>
    <w:rsid w:val="4BDE055E"/>
    <w:rsid w:val="4D8E7176"/>
    <w:rsid w:val="4F5551B4"/>
    <w:rsid w:val="4F6F3B5F"/>
    <w:rsid w:val="510D2307"/>
    <w:rsid w:val="570D0833"/>
    <w:rsid w:val="585B5DD0"/>
    <w:rsid w:val="587939C8"/>
    <w:rsid w:val="593F084E"/>
    <w:rsid w:val="5E4A0878"/>
    <w:rsid w:val="5E762809"/>
    <w:rsid w:val="5F7E529D"/>
    <w:rsid w:val="663849C4"/>
    <w:rsid w:val="66437557"/>
    <w:rsid w:val="67F4369A"/>
    <w:rsid w:val="685E115E"/>
    <w:rsid w:val="693343A6"/>
    <w:rsid w:val="697F0B48"/>
    <w:rsid w:val="6CC22541"/>
    <w:rsid w:val="6D56199F"/>
    <w:rsid w:val="6FE55F03"/>
    <w:rsid w:val="700E04D7"/>
    <w:rsid w:val="70771AF6"/>
    <w:rsid w:val="71B73846"/>
    <w:rsid w:val="72B04AE6"/>
    <w:rsid w:val="77C71BAD"/>
    <w:rsid w:val="77F11FD5"/>
    <w:rsid w:val="78194988"/>
    <w:rsid w:val="7A335678"/>
    <w:rsid w:val="7A6E6355"/>
    <w:rsid w:val="7A9134BD"/>
    <w:rsid w:val="7C3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365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2024-01-30T17:05:17Z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