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06829" w14:textId="77777777" w:rsidR="00C92DBE" w:rsidRDefault="00000000">
      <w:pPr>
        <w:pStyle w:val="Heading1"/>
      </w:pPr>
      <w:r>
        <w:t>Scholarship Monitoring and Academic Compliance System</w:t>
      </w:r>
    </w:p>
    <w:p w14:paraId="29D8B5BA" w14:textId="77777777" w:rsidR="00C92DBE" w:rsidRDefault="00000000">
      <w:r>
        <w:rPr>
          <w:b/>
        </w:rPr>
        <w:t>Systems Analysis and Design – Comprehensive Laboratory Examination, Section B – Part I: Analysis and Design</w:t>
      </w:r>
    </w:p>
    <w:p w14:paraId="68CE2BA5" w14:textId="77777777" w:rsidR="00A729EF" w:rsidRDefault="00000000">
      <w:r>
        <w:t xml:space="preserve">Name: </w:t>
      </w:r>
      <w:r w:rsidR="00A729EF">
        <w:t>Romy John L. Astronomo</w:t>
      </w:r>
      <w:r>
        <w:t xml:space="preserve">  </w:t>
      </w:r>
    </w:p>
    <w:p w14:paraId="79C06953" w14:textId="164373CA" w:rsidR="00C92DBE" w:rsidRDefault="00000000">
      <w:r>
        <w:t xml:space="preserve">Student ID: </w:t>
      </w:r>
      <w:r w:rsidR="00A729EF">
        <w:t xml:space="preserve">M-006668 </w:t>
      </w:r>
      <w:r w:rsidR="00A729EF">
        <w:tab/>
      </w:r>
      <w:r w:rsidR="00A729EF">
        <w:tab/>
      </w:r>
      <w:r>
        <w:t xml:space="preserve"> Program and year: </w:t>
      </w:r>
      <w:r w:rsidR="00A729EF">
        <w:t>BSIT 3-B</w:t>
      </w:r>
      <w:r w:rsidR="00A729EF">
        <w:tab/>
      </w:r>
      <w:r w:rsidR="00A729EF">
        <w:tab/>
      </w:r>
      <w:r>
        <w:t xml:space="preserve"> Date: </w:t>
      </w:r>
      <w:r w:rsidR="00A729EF">
        <w:t>10-21-2026</w:t>
      </w:r>
    </w:p>
    <w:p w14:paraId="65957D4D" w14:textId="77777777" w:rsidR="00C92DBE" w:rsidRDefault="00000000">
      <w:pPr>
        <w:pStyle w:val="Heading2"/>
      </w:pPr>
      <w:r>
        <w:t>A1. Investigation and Planning</w:t>
      </w:r>
    </w:p>
    <w:p w14:paraId="32F4DF65" w14:textId="77777777" w:rsidR="00C92DBE" w:rsidRDefault="00000000">
      <w:pPr>
        <w:pStyle w:val="Heading3"/>
      </w:pPr>
      <w:r>
        <w:t>Problem statement</w:t>
      </w:r>
    </w:p>
    <w:p w14:paraId="772AF929" w14:textId="77777777" w:rsidR="00C92DBE" w:rsidRDefault="00000000">
      <w:r>
        <w:t>The Scholarship Office administers Excellence Scholar and Access Scholar grants using spreadsheets, email attachments and paper grade records. Duplicate semester entries, unverified grades, missed deadlines and inconsistent decisions delay renewal, and scholars cannot see whether their submission was received, verified or returned for correction. A browser-based system is needed so scholars can submit semester academic summaries and staff can verify evidence, evaluate policy compliance and record renewal decisions consistently.</w:t>
      </w:r>
    </w:p>
    <w:p w14:paraId="46A58112" w14:textId="77777777" w:rsidR="00C92DBE" w:rsidRDefault="00000000">
      <w:pPr>
        <w:pStyle w:val="Heading3"/>
      </w:pPr>
      <w:r>
        <w:t>Problem, cause and effect</w:t>
      </w:r>
    </w:p>
    <w:tbl>
      <w:tblPr>
        <w:tblStyle w:val="TableGrid"/>
        <w:tblW w:w="0" w:type="auto"/>
        <w:tblLayout w:type="fixed"/>
        <w:tblLook w:val="0420" w:firstRow="1" w:lastRow="0" w:firstColumn="0" w:lastColumn="0" w:noHBand="0" w:noVBand="1"/>
      </w:tblPr>
      <w:tblGrid>
        <w:gridCol w:w="720"/>
        <w:gridCol w:w="2083"/>
        <w:gridCol w:w="3407"/>
        <w:gridCol w:w="3150"/>
      </w:tblGrid>
      <w:tr w:rsidR="00C92DBE" w14:paraId="090986C5" w14:textId="77777777">
        <w:trPr>
          <w:tblHeader/>
        </w:trPr>
        <w:tc>
          <w:tcPr>
            <w:tcW w:w="720" w:type="dxa"/>
            <w:shd w:val="clear" w:color="auto" w:fill="F2F2F2"/>
          </w:tcPr>
          <w:p w14:paraId="56556E06" w14:textId="77777777" w:rsidR="00C92DBE" w:rsidRDefault="00000000">
            <w:r>
              <w:t>No.</w:t>
            </w:r>
          </w:p>
        </w:tc>
        <w:tc>
          <w:tcPr>
            <w:tcW w:w="2083" w:type="dxa"/>
            <w:shd w:val="clear" w:color="auto" w:fill="F2F2F2"/>
          </w:tcPr>
          <w:p w14:paraId="266AB7E5" w14:textId="77777777" w:rsidR="00C92DBE" w:rsidRDefault="00000000">
            <w:r>
              <w:t>Problem</w:t>
            </w:r>
          </w:p>
        </w:tc>
        <w:tc>
          <w:tcPr>
            <w:tcW w:w="3407" w:type="dxa"/>
            <w:shd w:val="clear" w:color="auto" w:fill="F2F2F2"/>
          </w:tcPr>
          <w:p w14:paraId="671D8C41" w14:textId="77777777" w:rsidR="00C92DBE" w:rsidRDefault="00000000">
            <w:r>
              <w:t>Cause</w:t>
            </w:r>
          </w:p>
        </w:tc>
        <w:tc>
          <w:tcPr>
            <w:tcW w:w="3150" w:type="dxa"/>
            <w:shd w:val="clear" w:color="auto" w:fill="F2F2F2"/>
          </w:tcPr>
          <w:p w14:paraId="739A7F10" w14:textId="77777777" w:rsidR="00C92DBE" w:rsidRDefault="00000000">
            <w:r>
              <w:t>Effect</w:t>
            </w:r>
          </w:p>
        </w:tc>
      </w:tr>
      <w:tr w:rsidR="00C92DBE" w14:paraId="6B2BBDE2" w14:textId="77777777">
        <w:tc>
          <w:tcPr>
            <w:tcW w:w="720" w:type="dxa"/>
          </w:tcPr>
          <w:p w14:paraId="4D83F414" w14:textId="77777777" w:rsidR="00C92DBE" w:rsidRDefault="00000000">
            <w:r>
              <w:t>1</w:t>
            </w:r>
          </w:p>
        </w:tc>
        <w:tc>
          <w:tcPr>
            <w:tcW w:w="2083" w:type="dxa"/>
          </w:tcPr>
          <w:p w14:paraId="5A378C2A" w14:textId="77777777" w:rsidR="00C92DBE" w:rsidRDefault="00000000">
            <w:r>
              <w:t>Duplicate semester entries</w:t>
            </w:r>
          </w:p>
        </w:tc>
        <w:tc>
          <w:tcPr>
            <w:tcW w:w="3407" w:type="dxa"/>
          </w:tcPr>
          <w:p w14:paraId="20090C7D" w14:textId="77777777" w:rsidR="00C92DBE" w:rsidRDefault="00000000">
            <w:r>
              <w:t>Records are spread across spreadsheets and emails with no unique check</w:t>
            </w:r>
          </w:p>
        </w:tc>
        <w:tc>
          <w:tcPr>
            <w:tcW w:w="3150" w:type="dxa"/>
          </w:tcPr>
          <w:p w14:paraId="1630DA19" w14:textId="77777777" w:rsidR="00C92DBE" w:rsidRDefault="00000000">
            <w:r>
              <w:t>Conflicting records; staff waste time reconciling them</w:t>
            </w:r>
          </w:p>
        </w:tc>
      </w:tr>
      <w:tr w:rsidR="00C92DBE" w14:paraId="60D2A7C4" w14:textId="77777777">
        <w:tc>
          <w:tcPr>
            <w:tcW w:w="720" w:type="dxa"/>
          </w:tcPr>
          <w:p w14:paraId="082067EA" w14:textId="77777777" w:rsidR="00C92DBE" w:rsidRDefault="00000000">
            <w:r>
              <w:t>2</w:t>
            </w:r>
          </w:p>
        </w:tc>
        <w:tc>
          <w:tcPr>
            <w:tcW w:w="2083" w:type="dxa"/>
          </w:tcPr>
          <w:p w14:paraId="5E3F2332" w14:textId="77777777" w:rsidR="00C92DBE" w:rsidRDefault="00000000">
            <w:r>
              <w:t>Unverified grades are used</w:t>
            </w:r>
          </w:p>
        </w:tc>
        <w:tc>
          <w:tcPr>
            <w:tcW w:w="3407" w:type="dxa"/>
          </w:tcPr>
          <w:p w14:paraId="37360EEE" w14:textId="77777777" w:rsidR="00C92DBE" w:rsidRDefault="00000000">
            <w:r>
              <w:t>No required verification step before a decision</w:t>
            </w:r>
          </w:p>
        </w:tc>
        <w:tc>
          <w:tcPr>
            <w:tcW w:w="3150" w:type="dxa"/>
          </w:tcPr>
          <w:p w14:paraId="2FE78B2A" w14:textId="77777777" w:rsidR="00C92DBE" w:rsidRDefault="00000000">
            <w:r>
              <w:t>Wrong renewal decisions based on unchecked data</w:t>
            </w:r>
          </w:p>
        </w:tc>
      </w:tr>
      <w:tr w:rsidR="00C92DBE" w14:paraId="6E710A90" w14:textId="77777777">
        <w:tc>
          <w:tcPr>
            <w:tcW w:w="720" w:type="dxa"/>
          </w:tcPr>
          <w:p w14:paraId="0C7AFE6C" w14:textId="77777777" w:rsidR="00C92DBE" w:rsidRDefault="00000000">
            <w:r>
              <w:t>3</w:t>
            </w:r>
          </w:p>
        </w:tc>
        <w:tc>
          <w:tcPr>
            <w:tcW w:w="2083" w:type="dxa"/>
          </w:tcPr>
          <w:p w14:paraId="657F1E25" w14:textId="77777777" w:rsidR="00C92DBE" w:rsidRDefault="00000000">
            <w:r>
              <w:t>Deadlines are missed or not enforced</w:t>
            </w:r>
          </w:p>
        </w:tc>
        <w:tc>
          <w:tcPr>
            <w:tcW w:w="3407" w:type="dxa"/>
          </w:tcPr>
          <w:p w14:paraId="58B45206" w14:textId="77777777" w:rsidR="00C92DBE" w:rsidRDefault="00000000">
            <w:r>
              <w:t>Submission time is not recorded consistently</w:t>
            </w:r>
          </w:p>
        </w:tc>
        <w:tc>
          <w:tcPr>
            <w:tcW w:w="3150" w:type="dxa"/>
          </w:tcPr>
          <w:p w14:paraId="18BB8F31" w14:textId="77777777" w:rsidR="00C92DBE" w:rsidRDefault="00000000">
            <w:r>
              <w:t>Late submissions are accepted or rejected unfairly</w:t>
            </w:r>
          </w:p>
        </w:tc>
      </w:tr>
      <w:tr w:rsidR="00C92DBE" w14:paraId="5D837618" w14:textId="77777777">
        <w:tc>
          <w:tcPr>
            <w:tcW w:w="720" w:type="dxa"/>
          </w:tcPr>
          <w:p w14:paraId="01AF2642" w14:textId="77777777" w:rsidR="00C92DBE" w:rsidRDefault="00000000">
            <w:r>
              <w:t>4</w:t>
            </w:r>
          </w:p>
        </w:tc>
        <w:tc>
          <w:tcPr>
            <w:tcW w:w="2083" w:type="dxa"/>
          </w:tcPr>
          <w:p w14:paraId="375B73D7" w14:textId="77777777" w:rsidR="00C92DBE" w:rsidRDefault="00000000">
            <w:r>
              <w:t>Scholars cannot see their status</w:t>
            </w:r>
          </w:p>
        </w:tc>
        <w:tc>
          <w:tcPr>
            <w:tcW w:w="3407" w:type="dxa"/>
          </w:tcPr>
          <w:p w14:paraId="4A77CBFC" w14:textId="77777777" w:rsidR="00C92DBE" w:rsidRDefault="00000000">
            <w:r>
              <w:t>No shared place to track received, verified or returned</w:t>
            </w:r>
          </w:p>
        </w:tc>
        <w:tc>
          <w:tcPr>
            <w:tcW w:w="3150" w:type="dxa"/>
          </w:tcPr>
          <w:p w14:paraId="70D95AF6" w14:textId="77777777" w:rsidR="00C92DBE" w:rsidRDefault="00000000">
            <w:r>
              <w:t>Repeated follow-up emails; delayed renewal</w:t>
            </w:r>
          </w:p>
        </w:tc>
      </w:tr>
    </w:tbl>
    <w:p w14:paraId="175651C2" w14:textId="77777777" w:rsidR="00C92DBE" w:rsidRDefault="00000000">
      <w:pPr>
        <w:pStyle w:val="Heading3"/>
      </w:pPr>
      <w:r>
        <w:t>Scope and exclusions</w:t>
      </w:r>
    </w:p>
    <w:p w14:paraId="658B4D8D" w14:textId="77777777" w:rsidR="00C92DBE" w:rsidRDefault="00000000">
      <w:r>
        <w:rPr>
          <w:b/>
        </w:rPr>
        <w:t>In scope:</w:t>
      </w:r>
      <w:r>
        <w:t xml:space="preserve"> two roles (Scholar, Scholarship Staff); sign-in with role-based access; scholar registration and program assignment; semester grade submission with validation and duplicate prevention; evidence verification (Verified or Returned with reason) and correction; compliance evaluation using program policies; renewal decision (Approved or Held); dashboard, search and filters; history log of verification, evaluation and renewal changes.</w:t>
      </w:r>
    </w:p>
    <w:p w14:paraId="2C2AFE67" w14:textId="77777777" w:rsidR="00C92DBE" w:rsidRDefault="00000000">
      <w:r>
        <w:rPr>
          <w:b/>
        </w:rPr>
        <w:lastRenderedPageBreak/>
        <w:t>Exclusions:</w:t>
      </w:r>
      <w:r>
        <w:t xml:space="preserve"> live Registrar API, SMS gateway, machine learning, payment module, full appeal workflow, policy exceptions, and any change to official grades or release of scholarship payments. The Registrar remains the source of official grades.</w:t>
      </w:r>
    </w:p>
    <w:p w14:paraId="086E89A4" w14:textId="77777777" w:rsidR="00C92DBE" w:rsidRDefault="00000000">
      <w:pPr>
        <w:pStyle w:val="Heading3"/>
      </w:pPr>
      <w:r>
        <w:t>Development tasks</w:t>
      </w:r>
    </w:p>
    <w:tbl>
      <w:tblPr>
        <w:tblStyle w:val="TableGrid"/>
        <w:tblW w:w="0" w:type="auto"/>
        <w:tblLayout w:type="fixed"/>
        <w:tblLook w:val="0420" w:firstRow="1" w:lastRow="0" w:firstColumn="0" w:lastColumn="0" w:noHBand="0" w:noVBand="1"/>
      </w:tblPr>
      <w:tblGrid>
        <w:gridCol w:w="731"/>
        <w:gridCol w:w="5001"/>
        <w:gridCol w:w="3626"/>
      </w:tblGrid>
      <w:tr w:rsidR="00C92DBE" w14:paraId="465BB8FB" w14:textId="77777777">
        <w:trPr>
          <w:tblHeader/>
        </w:trPr>
        <w:tc>
          <w:tcPr>
            <w:tcW w:w="731" w:type="dxa"/>
            <w:shd w:val="clear" w:color="auto" w:fill="F2F2F2"/>
          </w:tcPr>
          <w:p w14:paraId="13A3125A" w14:textId="77777777" w:rsidR="00C92DBE" w:rsidRDefault="00000000">
            <w:r>
              <w:t>No.</w:t>
            </w:r>
          </w:p>
        </w:tc>
        <w:tc>
          <w:tcPr>
            <w:tcW w:w="5001" w:type="dxa"/>
            <w:shd w:val="clear" w:color="auto" w:fill="F2F2F2"/>
          </w:tcPr>
          <w:p w14:paraId="7203BBE4" w14:textId="77777777" w:rsidR="00C92DBE" w:rsidRDefault="00000000">
            <w:r>
              <w:t>Task</w:t>
            </w:r>
          </w:p>
        </w:tc>
        <w:tc>
          <w:tcPr>
            <w:tcW w:w="3626" w:type="dxa"/>
            <w:shd w:val="clear" w:color="auto" w:fill="F2F2F2"/>
          </w:tcPr>
          <w:p w14:paraId="144C18AF" w14:textId="77777777" w:rsidR="00C92DBE" w:rsidRDefault="00000000">
            <w:r>
              <w:t>Output</w:t>
            </w:r>
          </w:p>
        </w:tc>
      </w:tr>
      <w:tr w:rsidR="00C92DBE" w14:paraId="33CE1177" w14:textId="77777777">
        <w:tc>
          <w:tcPr>
            <w:tcW w:w="731" w:type="dxa"/>
          </w:tcPr>
          <w:p w14:paraId="47D452FE" w14:textId="77777777" w:rsidR="00C92DBE" w:rsidRDefault="00000000">
            <w:r>
              <w:t>T1</w:t>
            </w:r>
          </w:p>
        </w:tc>
        <w:tc>
          <w:tcPr>
            <w:tcW w:w="5001" w:type="dxa"/>
          </w:tcPr>
          <w:p w14:paraId="3780C400" w14:textId="77777777" w:rsidR="00C92DBE" w:rsidRDefault="00000000">
            <w:r>
              <w:t>Create database schema, keys, policies and access rules</w:t>
            </w:r>
          </w:p>
        </w:tc>
        <w:tc>
          <w:tcPr>
            <w:tcW w:w="3626" w:type="dxa"/>
          </w:tcPr>
          <w:p w14:paraId="61EBF2CA" w14:textId="77777777" w:rsidR="00C92DBE" w:rsidRDefault="00000000">
            <w:r>
              <w:t>schema.sql</w:t>
            </w:r>
          </w:p>
        </w:tc>
      </w:tr>
      <w:tr w:rsidR="00C92DBE" w14:paraId="45FC4FD3" w14:textId="77777777">
        <w:tc>
          <w:tcPr>
            <w:tcW w:w="731" w:type="dxa"/>
          </w:tcPr>
          <w:p w14:paraId="0380D328" w14:textId="77777777" w:rsidR="00C92DBE" w:rsidRDefault="00000000">
            <w:r>
              <w:t>T2</w:t>
            </w:r>
          </w:p>
        </w:tc>
        <w:tc>
          <w:tcPr>
            <w:tcW w:w="5001" w:type="dxa"/>
          </w:tcPr>
          <w:p w14:paraId="00315F9B" w14:textId="77777777" w:rsidR="00C92DBE" w:rsidRDefault="00000000">
            <w:r>
              <w:t>Implement scholar assignment and grade submission with validation</w:t>
            </w:r>
          </w:p>
        </w:tc>
        <w:tc>
          <w:tcPr>
            <w:tcW w:w="3626" w:type="dxa"/>
          </w:tcPr>
          <w:p w14:paraId="012D6806" w14:textId="77777777" w:rsidR="00C92DBE" w:rsidRDefault="00000000">
            <w:r>
              <w:t>Submission screen and function</w:t>
            </w:r>
          </w:p>
        </w:tc>
      </w:tr>
      <w:tr w:rsidR="00C92DBE" w14:paraId="47173665" w14:textId="77777777">
        <w:tc>
          <w:tcPr>
            <w:tcW w:w="731" w:type="dxa"/>
          </w:tcPr>
          <w:p w14:paraId="7B8F28DA" w14:textId="77777777" w:rsidR="00C92DBE" w:rsidRDefault="00000000">
            <w:r>
              <w:t>T3</w:t>
            </w:r>
          </w:p>
        </w:tc>
        <w:tc>
          <w:tcPr>
            <w:tcW w:w="5001" w:type="dxa"/>
          </w:tcPr>
          <w:p w14:paraId="3E1F387E" w14:textId="77777777" w:rsidR="00C92DBE" w:rsidRDefault="00000000">
            <w:r>
              <w:t>Implement verification, correction, compliance and renewal</w:t>
            </w:r>
          </w:p>
        </w:tc>
        <w:tc>
          <w:tcPr>
            <w:tcW w:w="3626" w:type="dxa"/>
          </w:tcPr>
          <w:p w14:paraId="4EC71902" w14:textId="77777777" w:rsidR="00C92DBE" w:rsidRDefault="00000000">
            <w:r>
              <w:t>Staff screens and functions</w:t>
            </w:r>
          </w:p>
        </w:tc>
      </w:tr>
      <w:tr w:rsidR="00C92DBE" w14:paraId="0C893A9F" w14:textId="77777777">
        <w:tc>
          <w:tcPr>
            <w:tcW w:w="731" w:type="dxa"/>
          </w:tcPr>
          <w:p w14:paraId="608EA445" w14:textId="77777777" w:rsidR="00C92DBE" w:rsidRDefault="00000000">
            <w:r>
              <w:t>T4</w:t>
            </w:r>
          </w:p>
        </w:tc>
        <w:tc>
          <w:tcPr>
            <w:tcW w:w="5001" w:type="dxa"/>
          </w:tcPr>
          <w:p w14:paraId="5B40D444" w14:textId="77777777" w:rsidR="00C92DBE" w:rsidRDefault="00000000">
            <w:r>
              <w:t>Implement dashboard, search, history, then test TC01 to TC10</w:t>
            </w:r>
          </w:p>
        </w:tc>
        <w:tc>
          <w:tcPr>
            <w:tcW w:w="3626" w:type="dxa"/>
          </w:tcPr>
          <w:p w14:paraId="611C0F71" w14:textId="77777777" w:rsidR="00C92DBE" w:rsidRDefault="00000000">
            <w:r>
              <w:t>Dashboard and test results</w:t>
            </w:r>
          </w:p>
        </w:tc>
      </w:tr>
    </w:tbl>
    <w:p w14:paraId="079A8DB4" w14:textId="77777777" w:rsidR="00C92DBE" w:rsidRDefault="00000000">
      <w:pPr>
        <w:pStyle w:val="Heading3"/>
      </w:pPr>
      <w:r>
        <w:t>Risks and responses</w:t>
      </w:r>
    </w:p>
    <w:tbl>
      <w:tblPr>
        <w:tblStyle w:val="TableGrid"/>
        <w:tblW w:w="0" w:type="auto"/>
        <w:tblLayout w:type="fixed"/>
        <w:tblLook w:val="0420" w:firstRow="1" w:lastRow="0" w:firstColumn="0" w:lastColumn="0" w:noHBand="0" w:noVBand="1"/>
      </w:tblPr>
      <w:tblGrid>
        <w:gridCol w:w="720"/>
        <w:gridCol w:w="3720"/>
        <w:gridCol w:w="4920"/>
      </w:tblGrid>
      <w:tr w:rsidR="00C92DBE" w14:paraId="0A9165AD" w14:textId="77777777">
        <w:trPr>
          <w:tblHeader/>
        </w:trPr>
        <w:tc>
          <w:tcPr>
            <w:tcW w:w="720" w:type="dxa"/>
            <w:shd w:val="clear" w:color="auto" w:fill="F2F2F2"/>
          </w:tcPr>
          <w:p w14:paraId="4F3ADEBF" w14:textId="77777777" w:rsidR="00C92DBE" w:rsidRDefault="00000000">
            <w:r>
              <w:t>No.</w:t>
            </w:r>
          </w:p>
        </w:tc>
        <w:tc>
          <w:tcPr>
            <w:tcW w:w="3720" w:type="dxa"/>
            <w:shd w:val="clear" w:color="auto" w:fill="F2F2F2"/>
          </w:tcPr>
          <w:p w14:paraId="2080339C" w14:textId="77777777" w:rsidR="00C92DBE" w:rsidRDefault="00000000">
            <w:r>
              <w:t>Risk</w:t>
            </w:r>
          </w:p>
        </w:tc>
        <w:tc>
          <w:tcPr>
            <w:tcW w:w="4920" w:type="dxa"/>
            <w:shd w:val="clear" w:color="auto" w:fill="F2F2F2"/>
          </w:tcPr>
          <w:p w14:paraId="7148A290" w14:textId="77777777" w:rsidR="00C92DBE" w:rsidRDefault="00000000">
            <w:r>
              <w:t>Response</w:t>
            </w:r>
          </w:p>
        </w:tc>
      </w:tr>
      <w:tr w:rsidR="00C92DBE" w14:paraId="2C2FAF20" w14:textId="77777777">
        <w:tc>
          <w:tcPr>
            <w:tcW w:w="720" w:type="dxa"/>
          </w:tcPr>
          <w:p w14:paraId="06F65EF7" w14:textId="77777777" w:rsidR="00C92DBE" w:rsidRDefault="00000000">
            <w:r>
              <w:t>R1</w:t>
            </w:r>
          </w:p>
        </w:tc>
        <w:tc>
          <w:tcPr>
            <w:tcW w:w="3720" w:type="dxa"/>
          </w:tcPr>
          <w:p w14:paraId="34A5D74A" w14:textId="77777777" w:rsidR="00C92DBE" w:rsidRDefault="00000000">
            <w:r>
              <w:t>Network or hosting failure during the exam</w:t>
            </w:r>
          </w:p>
        </w:tc>
        <w:tc>
          <w:tcPr>
            <w:tcW w:w="4920" w:type="dxa"/>
          </w:tcPr>
          <w:p w14:paraId="5940F624" w14:textId="77777777" w:rsidR="00C92DBE" w:rsidRDefault="00000000">
            <w:r>
              <w:t>Provide a runnable local copy with run instructions and the error message</w:t>
            </w:r>
          </w:p>
        </w:tc>
      </w:tr>
      <w:tr w:rsidR="00C92DBE" w14:paraId="40E26638" w14:textId="77777777">
        <w:tc>
          <w:tcPr>
            <w:tcW w:w="720" w:type="dxa"/>
          </w:tcPr>
          <w:p w14:paraId="3C5E359E" w14:textId="77777777" w:rsidR="00C92DBE" w:rsidRDefault="00000000">
            <w:r>
              <w:t>R2</w:t>
            </w:r>
          </w:p>
        </w:tc>
        <w:tc>
          <w:tcPr>
            <w:tcW w:w="3720" w:type="dxa"/>
          </w:tcPr>
          <w:p w14:paraId="053BC3D2" w14:textId="77777777" w:rsidR="00C92DBE" w:rsidRDefault="00000000">
            <w:r>
              <w:t>Policy logic errors at boundaries (GWA 2.00, exact deadline)</w:t>
            </w:r>
          </w:p>
        </w:tc>
        <w:tc>
          <w:tcPr>
            <w:tcW w:w="4920" w:type="dxa"/>
          </w:tcPr>
          <w:p w14:paraId="60D40576" w14:textId="77777777" w:rsidR="00C92DBE" w:rsidRDefault="00000000">
            <w:r>
              <w:t>Seed boundary records B01 to B06 and run TC01 to TC05 before submitting</w:t>
            </w:r>
          </w:p>
        </w:tc>
      </w:tr>
    </w:tbl>
    <w:p w14:paraId="487850D4" w14:textId="77777777" w:rsidR="00C92DBE" w:rsidRDefault="00000000">
      <w:pPr>
        <w:pStyle w:val="Heading2"/>
      </w:pPr>
      <w:r>
        <w:t>A2. Stakeholders and Elicitation</w:t>
      </w:r>
    </w:p>
    <w:p w14:paraId="4AC1B0BA" w14:textId="77777777" w:rsidR="00C92DBE" w:rsidRDefault="00000000">
      <w:pPr>
        <w:pStyle w:val="Heading3"/>
      </w:pPr>
      <w:r>
        <w:t>Stakeholders</w:t>
      </w:r>
    </w:p>
    <w:tbl>
      <w:tblPr>
        <w:tblStyle w:val="TableGrid"/>
        <w:tblW w:w="0" w:type="auto"/>
        <w:tblLayout w:type="fixed"/>
        <w:tblLook w:val="0420" w:firstRow="1" w:lastRow="0" w:firstColumn="0" w:lastColumn="0" w:noHBand="0" w:noVBand="1"/>
      </w:tblPr>
      <w:tblGrid>
        <w:gridCol w:w="2768"/>
        <w:gridCol w:w="3408"/>
        <w:gridCol w:w="3183"/>
      </w:tblGrid>
      <w:tr w:rsidR="00C92DBE" w14:paraId="0C6334B8" w14:textId="77777777">
        <w:trPr>
          <w:tblHeader/>
        </w:trPr>
        <w:tc>
          <w:tcPr>
            <w:tcW w:w="2768" w:type="dxa"/>
            <w:shd w:val="clear" w:color="auto" w:fill="F2F2F2"/>
          </w:tcPr>
          <w:p w14:paraId="03A5B600" w14:textId="77777777" w:rsidR="00C92DBE" w:rsidRDefault="00000000">
            <w:r>
              <w:t>Stakeholder</w:t>
            </w:r>
          </w:p>
        </w:tc>
        <w:tc>
          <w:tcPr>
            <w:tcW w:w="3408" w:type="dxa"/>
            <w:shd w:val="clear" w:color="auto" w:fill="F2F2F2"/>
          </w:tcPr>
          <w:p w14:paraId="0743DD18" w14:textId="77777777" w:rsidR="00C92DBE" w:rsidRDefault="00000000">
            <w:r>
              <w:t>Interest</w:t>
            </w:r>
          </w:p>
        </w:tc>
        <w:tc>
          <w:tcPr>
            <w:tcW w:w="3183" w:type="dxa"/>
            <w:shd w:val="clear" w:color="auto" w:fill="F2F2F2"/>
          </w:tcPr>
          <w:p w14:paraId="518592F2" w14:textId="77777777" w:rsidR="00C92DBE" w:rsidRDefault="00000000">
            <w:r>
              <w:t>Actual actor of the system?</w:t>
            </w:r>
          </w:p>
        </w:tc>
      </w:tr>
      <w:tr w:rsidR="00C92DBE" w14:paraId="0D97F51B" w14:textId="77777777">
        <w:tc>
          <w:tcPr>
            <w:tcW w:w="2768" w:type="dxa"/>
          </w:tcPr>
          <w:p w14:paraId="54EA3269" w14:textId="77777777" w:rsidR="00C92DBE" w:rsidRDefault="00000000">
            <w:r>
              <w:t>Scholar</w:t>
            </w:r>
          </w:p>
        </w:tc>
        <w:tc>
          <w:tcPr>
            <w:tcW w:w="3408" w:type="dxa"/>
          </w:tcPr>
          <w:p w14:paraId="379CCF7F" w14:textId="77777777" w:rsidR="00C92DBE" w:rsidRDefault="00000000">
            <w:r>
              <w:t>Submits grades, tracks status</w:t>
            </w:r>
          </w:p>
        </w:tc>
        <w:tc>
          <w:tcPr>
            <w:tcW w:w="3183" w:type="dxa"/>
          </w:tcPr>
          <w:p w14:paraId="15D0FD73" w14:textId="77777777" w:rsidR="00C92DBE" w:rsidRDefault="00000000">
            <w:r>
              <w:t>Yes (primary actor)</w:t>
            </w:r>
          </w:p>
        </w:tc>
      </w:tr>
      <w:tr w:rsidR="00C92DBE" w14:paraId="09D1E7D5" w14:textId="77777777">
        <w:tc>
          <w:tcPr>
            <w:tcW w:w="2768" w:type="dxa"/>
          </w:tcPr>
          <w:p w14:paraId="19A2B57F" w14:textId="77777777" w:rsidR="00C92DBE" w:rsidRDefault="00000000">
            <w:r>
              <w:t>Scholarship Staff</w:t>
            </w:r>
          </w:p>
        </w:tc>
        <w:tc>
          <w:tcPr>
            <w:tcW w:w="3408" w:type="dxa"/>
          </w:tcPr>
          <w:p w14:paraId="121994D1" w14:textId="77777777" w:rsidR="00C92DBE" w:rsidRDefault="00000000">
            <w:r>
              <w:t>Verifies evidence, evaluates, decides renewal</w:t>
            </w:r>
          </w:p>
        </w:tc>
        <w:tc>
          <w:tcPr>
            <w:tcW w:w="3183" w:type="dxa"/>
          </w:tcPr>
          <w:p w14:paraId="7A6EDAEE" w14:textId="77777777" w:rsidR="00C92DBE" w:rsidRDefault="00000000">
            <w:r>
              <w:t>Yes (primary actor)</w:t>
            </w:r>
          </w:p>
        </w:tc>
      </w:tr>
      <w:tr w:rsidR="00C92DBE" w14:paraId="4A4F3578" w14:textId="77777777">
        <w:tc>
          <w:tcPr>
            <w:tcW w:w="2768" w:type="dxa"/>
          </w:tcPr>
          <w:p w14:paraId="54B78429" w14:textId="77777777" w:rsidR="00C92DBE" w:rsidRDefault="00000000">
            <w:r>
              <w:t>Registrar</w:t>
            </w:r>
          </w:p>
        </w:tc>
        <w:tc>
          <w:tcPr>
            <w:tcW w:w="3408" w:type="dxa"/>
          </w:tcPr>
          <w:p w14:paraId="1F55F210" w14:textId="77777777" w:rsidR="00C92DBE" w:rsidRDefault="00000000">
            <w:r>
              <w:t>Source of official grades</w:t>
            </w:r>
          </w:p>
        </w:tc>
        <w:tc>
          <w:tcPr>
            <w:tcW w:w="3183" w:type="dxa"/>
          </w:tcPr>
          <w:p w14:paraId="3F340922" w14:textId="77777777" w:rsidR="00C92DBE" w:rsidRDefault="00000000">
            <w:r>
              <w:t>No (external; not a user of this system)</w:t>
            </w:r>
          </w:p>
        </w:tc>
      </w:tr>
      <w:tr w:rsidR="00C92DBE" w14:paraId="2861BB37" w14:textId="77777777">
        <w:tc>
          <w:tcPr>
            <w:tcW w:w="2768" w:type="dxa"/>
          </w:tcPr>
          <w:p w14:paraId="5BC30772" w14:textId="77777777" w:rsidR="00C92DBE" w:rsidRDefault="00000000">
            <w:r>
              <w:t>Scholarship Office Head</w:t>
            </w:r>
          </w:p>
        </w:tc>
        <w:tc>
          <w:tcPr>
            <w:tcW w:w="3408" w:type="dxa"/>
          </w:tcPr>
          <w:p w14:paraId="64018BDC" w14:textId="77777777" w:rsidR="00C92DBE" w:rsidRDefault="00000000">
            <w:r>
              <w:t>Needs consistent decisions and reports</w:t>
            </w:r>
          </w:p>
        </w:tc>
        <w:tc>
          <w:tcPr>
            <w:tcW w:w="3183" w:type="dxa"/>
          </w:tcPr>
          <w:p w14:paraId="2A5F62E5" w14:textId="77777777" w:rsidR="00C92DBE" w:rsidRDefault="00000000">
            <w:r>
              <w:t>No (reads results through staff)</w:t>
            </w:r>
          </w:p>
        </w:tc>
      </w:tr>
    </w:tbl>
    <w:p w14:paraId="48580685" w14:textId="77777777" w:rsidR="00C92DBE" w:rsidRDefault="00000000">
      <w:pPr>
        <w:pStyle w:val="Heading3"/>
      </w:pPr>
      <w:r>
        <w:lastRenderedPageBreak/>
        <w:t>Elicitation questions (open-ended)</w:t>
      </w:r>
    </w:p>
    <w:p w14:paraId="73FEF87A" w14:textId="77777777" w:rsidR="00C92DBE" w:rsidRDefault="00000000">
      <w:pPr>
        <w:pStyle w:val="ListParagraph"/>
        <w:numPr>
          <w:ilvl w:val="0"/>
          <w:numId w:val="2"/>
        </w:numPr>
      </w:pPr>
      <w:r>
        <w:rPr>
          <w:b/>
        </w:rPr>
        <w:t>Verification:</w:t>
      </w:r>
      <w:r>
        <w:t xml:space="preserve"> How do you currently check that a grade document is genuine, and what makes you return one to a scholar?</w:t>
      </w:r>
    </w:p>
    <w:p w14:paraId="178F4A32" w14:textId="77777777" w:rsidR="00C92DBE" w:rsidRDefault="00000000">
      <w:pPr>
        <w:pStyle w:val="ListParagraph"/>
        <w:numPr>
          <w:ilvl w:val="0"/>
          <w:numId w:val="2"/>
        </w:numPr>
      </w:pPr>
      <w:r>
        <w:rPr>
          <w:b/>
        </w:rPr>
        <w:t>Verification:</w:t>
      </w:r>
      <w:r>
        <w:t xml:space="preserve"> What should a scholar see when their evidence is returned, and how do they correct it?</w:t>
      </w:r>
    </w:p>
    <w:p w14:paraId="6F1E2CF7" w14:textId="77777777" w:rsidR="00C92DBE" w:rsidRDefault="00000000">
      <w:pPr>
        <w:pStyle w:val="ListParagraph"/>
        <w:numPr>
          <w:ilvl w:val="0"/>
          <w:numId w:val="2"/>
        </w:numPr>
      </w:pPr>
      <w:r>
        <w:rPr>
          <w:b/>
        </w:rPr>
        <w:t>Deadlines:</w:t>
      </w:r>
      <w:r>
        <w:t xml:space="preserve"> How is the submission deadline set for each program, and what happens to a scholar who submits after it?</w:t>
      </w:r>
    </w:p>
    <w:p w14:paraId="73AFE089" w14:textId="77777777" w:rsidR="00C92DBE" w:rsidRDefault="00000000">
      <w:pPr>
        <w:pStyle w:val="ListParagraph"/>
        <w:numPr>
          <w:ilvl w:val="0"/>
          <w:numId w:val="2"/>
        </w:numPr>
      </w:pPr>
      <w:r>
        <w:rPr>
          <w:b/>
        </w:rPr>
        <w:t>Policy exceptions:</w:t>
      </w:r>
      <w:r>
        <w:t xml:space="preserve"> Which situations lead you to hold renewal rather than reject, and who decides?</w:t>
      </w:r>
    </w:p>
    <w:p w14:paraId="3D45DBAF" w14:textId="77777777" w:rsidR="00C92DBE" w:rsidRDefault="00000000">
      <w:pPr>
        <w:pStyle w:val="ListParagraph"/>
        <w:numPr>
          <w:ilvl w:val="0"/>
          <w:numId w:val="2"/>
        </w:numPr>
      </w:pPr>
      <w:r>
        <w:rPr>
          <w:b/>
        </w:rPr>
        <w:t>Access:</w:t>
      </w:r>
      <w:r>
        <w:t xml:space="preserve"> Who may see a scholar's grades, and what should a scholar never be able to see or change?</w:t>
      </w:r>
    </w:p>
    <w:p w14:paraId="3C09A26A" w14:textId="77777777" w:rsidR="00C92DBE" w:rsidRDefault="00000000">
      <w:pPr>
        <w:pStyle w:val="ListParagraph"/>
        <w:numPr>
          <w:ilvl w:val="0"/>
          <w:numId w:val="2"/>
        </w:numPr>
      </w:pPr>
      <w:r>
        <w:rPr>
          <w:b/>
        </w:rPr>
        <w:t>Reports:</w:t>
      </w:r>
      <w:r>
        <w:t xml:space="preserve"> What counts and lists do you need each semester to decide renewals quickly?</w:t>
      </w:r>
    </w:p>
    <w:p w14:paraId="58A88E2E" w14:textId="77777777" w:rsidR="00C92DBE" w:rsidRDefault="00000000">
      <w:pPr>
        <w:pStyle w:val="Heading2"/>
      </w:pPr>
      <w:r>
        <w:t>A3. Requirements and Rules</w:t>
      </w:r>
    </w:p>
    <w:p w14:paraId="55635419" w14:textId="77777777" w:rsidR="00C92DBE" w:rsidRDefault="00000000">
      <w:pPr>
        <w:pStyle w:val="Heading3"/>
      </w:pPr>
      <w:r>
        <w:t>Functional requirements</w:t>
      </w:r>
    </w:p>
    <w:tbl>
      <w:tblPr>
        <w:tblStyle w:val="TableGrid"/>
        <w:tblW w:w="0" w:type="auto"/>
        <w:tblLayout w:type="fixed"/>
        <w:tblLook w:val="0420" w:firstRow="1" w:lastRow="0" w:firstColumn="0" w:lastColumn="0" w:noHBand="0" w:noVBand="1"/>
      </w:tblPr>
      <w:tblGrid>
        <w:gridCol w:w="1293"/>
        <w:gridCol w:w="8066"/>
      </w:tblGrid>
      <w:tr w:rsidR="00C92DBE" w14:paraId="53992923" w14:textId="77777777">
        <w:trPr>
          <w:tblHeader/>
        </w:trPr>
        <w:tc>
          <w:tcPr>
            <w:tcW w:w="1293" w:type="dxa"/>
            <w:shd w:val="clear" w:color="auto" w:fill="F2F2F2"/>
          </w:tcPr>
          <w:p w14:paraId="5E9E37AB" w14:textId="77777777" w:rsidR="00C92DBE" w:rsidRDefault="00000000">
            <w:r>
              <w:t>ID</w:t>
            </w:r>
          </w:p>
        </w:tc>
        <w:tc>
          <w:tcPr>
            <w:tcW w:w="8066" w:type="dxa"/>
            <w:shd w:val="clear" w:color="auto" w:fill="F2F2F2"/>
          </w:tcPr>
          <w:p w14:paraId="76CA8D3C" w14:textId="77777777" w:rsidR="00C92DBE" w:rsidRDefault="00000000">
            <w:r>
              <w:t>Requirement (testable)</w:t>
            </w:r>
          </w:p>
        </w:tc>
      </w:tr>
      <w:tr w:rsidR="00C92DBE" w14:paraId="7A8A2CDE" w14:textId="77777777">
        <w:tc>
          <w:tcPr>
            <w:tcW w:w="1293" w:type="dxa"/>
          </w:tcPr>
          <w:p w14:paraId="35CC04BF" w14:textId="77777777" w:rsidR="00C92DBE" w:rsidRDefault="00000000">
            <w:r>
              <w:t>FR01</w:t>
            </w:r>
          </w:p>
        </w:tc>
        <w:tc>
          <w:tcPr>
            <w:tcW w:w="8066" w:type="dxa"/>
          </w:tcPr>
          <w:p w14:paraId="6EDEF5D7" w14:textId="77777777" w:rsidR="00C92DBE" w:rsidRDefault="00000000">
            <w:r>
              <w:t>The system shall require sign-in; unauthenticated users see no data.</w:t>
            </w:r>
          </w:p>
        </w:tc>
      </w:tr>
      <w:tr w:rsidR="00C92DBE" w14:paraId="72905A3E" w14:textId="77777777">
        <w:tc>
          <w:tcPr>
            <w:tcW w:w="1293" w:type="dxa"/>
          </w:tcPr>
          <w:p w14:paraId="21E832EB" w14:textId="77777777" w:rsidR="00C92DBE" w:rsidRDefault="00000000">
            <w:r>
              <w:t>FR02</w:t>
            </w:r>
          </w:p>
        </w:tc>
        <w:tc>
          <w:tcPr>
            <w:tcW w:w="8066" w:type="dxa"/>
          </w:tcPr>
          <w:p w14:paraId="63F614FF" w14:textId="77777777" w:rsidR="00C92DBE" w:rsidRDefault="00000000">
            <w:r>
              <w:t>A scholar shall be able to view only their own submissions; staff shall be able to view all submissions (role access).</w:t>
            </w:r>
          </w:p>
        </w:tc>
      </w:tr>
      <w:tr w:rsidR="00C92DBE" w14:paraId="2B833178" w14:textId="77777777">
        <w:tc>
          <w:tcPr>
            <w:tcW w:w="1293" w:type="dxa"/>
          </w:tcPr>
          <w:p w14:paraId="26E2F409" w14:textId="77777777" w:rsidR="00C92DBE" w:rsidRDefault="00000000">
            <w:r>
              <w:t>FR03</w:t>
            </w:r>
          </w:p>
        </w:tc>
        <w:tc>
          <w:tcPr>
            <w:tcW w:w="8066" w:type="dxa"/>
          </w:tcPr>
          <w:p w14:paraId="6BB8CC51" w14:textId="77777777" w:rsidR="00C92DBE" w:rsidRDefault="00000000">
            <w:r>
              <w:t>Staff shall register a scholar (student ID, name) and assign exactly one of two persisted program policies.</w:t>
            </w:r>
          </w:p>
        </w:tc>
      </w:tr>
      <w:tr w:rsidR="00C92DBE" w14:paraId="245BDF35" w14:textId="77777777">
        <w:tc>
          <w:tcPr>
            <w:tcW w:w="1293" w:type="dxa"/>
          </w:tcPr>
          <w:p w14:paraId="630D8DC0" w14:textId="77777777" w:rsidR="00C92DBE" w:rsidRDefault="00000000">
            <w:r>
              <w:t>FR04</w:t>
            </w:r>
          </w:p>
        </w:tc>
        <w:tc>
          <w:tcPr>
            <w:tcW w:w="8066" w:type="dxa"/>
          </w:tcPr>
          <w:p w14:paraId="1A03F1B1" w14:textId="77777777" w:rsidR="00C92DBE" w:rsidRDefault="00000000">
            <w:r>
              <w:t>A scholar shall submit an academic year, semester, GWA, enrolled units, failed, incomplete and dropped counts, and a grade-document reference; the system records the timestamp.</w:t>
            </w:r>
          </w:p>
        </w:tc>
      </w:tr>
      <w:tr w:rsidR="00C92DBE" w14:paraId="1C76B7AB" w14:textId="77777777">
        <w:tc>
          <w:tcPr>
            <w:tcW w:w="1293" w:type="dxa"/>
          </w:tcPr>
          <w:p w14:paraId="738EA7CD" w14:textId="77777777" w:rsidR="00C92DBE" w:rsidRDefault="00000000">
            <w:r>
              <w:t>FR05</w:t>
            </w:r>
          </w:p>
        </w:tc>
        <w:tc>
          <w:tcPr>
            <w:tcW w:w="8066" w:type="dxa"/>
          </w:tcPr>
          <w:p w14:paraId="42C8627A" w14:textId="77777777" w:rsidR="00C92DBE" w:rsidRDefault="00000000">
            <w:r>
              <w:t>The system shall reject GWA outside 1.00 to 5.00, negative or non-integer counts, and a missing evidence reference, with a clear message.</w:t>
            </w:r>
          </w:p>
        </w:tc>
      </w:tr>
      <w:tr w:rsidR="00C92DBE" w14:paraId="6367243C" w14:textId="77777777">
        <w:tc>
          <w:tcPr>
            <w:tcW w:w="1293" w:type="dxa"/>
          </w:tcPr>
          <w:p w14:paraId="1170CA54" w14:textId="77777777" w:rsidR="00C92DBE" w:rsidRDefault="00000000">
            <w:r>
              <w:t>FR06</w:t>
            </w:r>
          </w:p>
        </w:tc>
        <w:tc>
          <w:tcPr>
            <w:tcW w:w="8066" w:type="dxa"/>
          </w:tcPr>
          <w:p w14:paraId="2F0EBCA0" w14:textId="77777777" w:rsidR="00C92DBE" w:rsidRDefault="00000000">
            <w:r>
              <w:t>The system shall reject a second submission for the same scholar, academic year and semester (duplicate prevention).</w:t>
            </w:r>
          </w:p>
        </w:tc>
      </w:tr>
      <w:tr w:rsidR="00C92DBE" w14:paraId="00BCAEFC" w14:textId="77777777">
        <w:tc>
          <w:tcPr>
            <w:tcW w:w="1293" w:type="dxa"/>
          </w:tcPr>
          <w:p w14:paraId="06E5F109" w14:textId="77777777" w:rsidR="00C92DBE" w:rsidRDefault="00000000">
            <w:r>
              <w:t>FR07</w:t>
            </w:r>
          </w:p>
        </w:tc>
        <w:tc>
          <w:tcPr>
            <w:tcW w:w="8066" w:type="dxa"/>
          </w:tcPr>
          <w:p w14:paraId="3E5C9493" w14:textId="77777777" w:rsidR="00C92DBE" w:rsidRDefault="00000000">
            <w:r>
              <w:t>Staff shall mark evidence Verified or Returned; Returned requires a reason; a corrected resubmission returns to Pending verification.</w:t>
            </w:r>
          </w:p>
        </w:tc>
      </w:tr>
      <w:tr w:rsidR="00C92DBE" w14:paraId="01CFABA4" w14:textId="77777777">
        <w:tc>
          <w:tcPr>
            <w:tcW w:w="1293" w:type="dxa"/>
          </w:tcPr>
          <w:p w14:paraId="6191BC62" w14:textId="77777777" w:rsidR="00C92DBE" w:rsidRDefault="00000000">
            <w:r>
              <w:t>FR08</w:t>
            </w:r>
          </w:p>
        </w:tc>
        <w:tc>
          <w:tcPr>
            <w:tcW w:w="8066" w:type="dxa"/>
          </w:tcPr>
          <w:p w14:paraId="2EF4D658" w14:textId="77777777" w:rsidR="00C92DBE" w:rsidRDefault="00000000">
            <w:r>
              <w:t>The system shall evaluate only Verified submissions, reading thresholds from the assigned program record, and display each check and deficiency reason.</w:t>
            </w:r>
          </w:p>
        </w:tc>
      </w:tr>
      <w:tr w:rsidR="00C92DBE" w14:paraId="3EDD2568" w14:textId="77777777">
        <w:tc>
          <w:tcPr>
            <w:tcW w:w="1293" w:type="dxa"/>
          </w:tcPr>
          <w:p w14:paraId="16F85280" w14:textId="77777777" w:rsidR="00C92DBE" w:rsidRDefault="00000000">
            <w:r>
              <w:t>FR09</w:t>
            </w:r>
          </w:p>
        </w:tc>
        <w:tc>
          <w:tcPr>
            <w:tcW w:w="8066" w:type="dxa"/>
          </w:tcPr>
          <w:p w14:paraId="4F81BA83" w14:textId="77777777" w:rsidR="00C92DBE" w:rsidRDefault="00000000">
            <w:r>
              <w:t>Staff shall record Approved or Held with a note; Approved is allowed only when the evaluation is Compliant.</w:t>
            </w:r>
          </w:p>
        </w:tc>
      </w:tr>
      <w:tr w:rsidR="00C92DBE" w14:paraId="1C0AAFA3" w14:textId="77777777">
        <w:tc>
          <w:tcPr>
            <w:tcW w:w="1293" w:type="dxa"/>
          </w:tcPr>
          <w:p w14:paraId="44F0DD40" w14:textId="77777777" w:rsidR="00C92DBE" w:rsidRDefault="00000000">
            <w:r>
              <w:t>FR10</w:t>
            </w:r>
          </w:p>
        </w:tc>
        <w:tc>
          <w:tcPr>
            <w:tcW w:w="8066" w:type="dxa"/>
          </w:tcPr>
          <w:p w14:paraId="6764AB40" w14:textId="77777777" w:rsidR="00C92DBE" w:rsidRDefault="00000000">
            <w:r>
              <w:t>The system shall log every verification, evaluation, renewal change and submission with actor, action, detail and timestamp.</w:t>
            </w:r>
          </w:p>
        </w:tc>
      </w:tr>
    </w:tbl>
    <w:p w14:paraId="6100BD94" w14:textId="77777777" w:rsidR="00C92DBE" w:rsidRDefault="00000000">
      <w:pPr>
        <w:pStyle w:val="Heading3"/>
      </w:pPr>
      <w:r>
        <w:lastRenderedPageBreak/>
        <w:t>Non-functional requirements (measurable)</w:t>
      </w:r>
    </w:p>
    <w:tbl>
      <w:tblPr>
        <w:tblStyle w:val="TableGrid"/>
        <w:tblW w:w="0" w:type="auto"/>
        <w:tblLayout w:type="fixed"/>
        <w:tblLook w:val="0420" w:firstRow="1" w:lastRow="0" w:firstColumn="0" w:lastColumn="0" w:noHBand="0" w:noVBand="1"/>
      </w:tblPr>
      <w:tblGrid>
        <w:gridCol w:w="1509"/>
        <w:gridCol w:w="7850"/>
      </w:tblGrid>
      <w:tr w:rsidR="00C92DBE" w14:paraId="61CF60E5" w14:textId="77777777">
        <w:trPr>
          <w:tblHeader/>
        </w:trPr>
        <w:tc>
          <w:tcPr>
            <w:tcW w:w="1509" w:type="dxa"/>
            <w:shd w:val="clear" w:color="auto" w:fill="F2F2F2"/>
          </w:tcPr>
          <w:p w14:paraId="7475CDE6" w14:textId="77777777" w:rsidR="00C92DBE" w:rsidRDefault="00000000">
            <w:r>
              <w:t>ID</w:t>
            </w:r>
          </w:p>
        </w:tc>
        <w:tc>
          <w:tcPr>
            <w:tcW w:w="7850" w:type="dxa"/>
            <w:shd w:val="clear" w:color="auto" w:fill="F2F2F2"/>
          </w:tcPr>
          <w:p w14:paraId="6668E969" w14:textId="77777777" w:rsidR="00C92DBE" w:rsidRDefault="00000000">
            <w:r>
              <w:t>Requirement</w:t>
            </w:r>
          </w:p>
        </w:tc>
      </w:tr>
      <w:tr w:rsidR="00C92DBE" w14:paraId="17D8C933" w14:textId="77777777">
        <w:tc>
          <w:tcPr>
            <w:tcW w:w="1509" w:type="dxa"/>
          </w:tcPr>
          <w:p w14:paraId="6BC525C7" w14:textId="77777777" w:rsidR="00C92DBE" w:rsidRDefault="00000000">
            <w:r>
              <w:t>NFR01</w:t>
            </w:r>
          </w:p>
        </w:tc>
        <w:tc>
          <w:tcPr>
            <w:tcW w:w="7850" w:type="dxa"/>
          </w:tcPr>
          <w:p w14:paraId="0547356A" w14:textId="77777777" w:rsidR="00C92DBE" w:rsidRDefault="00000000">
            <w:r>
              <w:t>Security: 100% of write actions on submissions go through role-checked backend functions; direct table writes are denied.</w:t>
            </w:r>
          </w:p>
        </w:tc>
      </w:tr>
      <w:tr w:rsidR="00C92DBE" w14:paraId="5838A949" w14:textId="77777777">
        <w:tc>
          <w:tcPr>
            <w:tcW w:w="1509" w:type="dxa"/>
          </w:tcPr>
          <w:p w14:paraId="72AB6B03" w14:textId="77777777" w:rsidR="00C92DBE" w:rsidRDefault="00000000">
            <w:r>
              <w:t>NFR02</w:t>
            </w:r>
          </w:p>
        </w:tc>
        <w:tc>
          <w:tcPr>
            <w:tcW w:w="7850" w:type="dxa"/>
          </w:tcPr>
          <w:p w14:paraId="353548DA" w14:textId="77777777" w:rsidR="00C92DBE" w:rsidRDefault="00000000">
            <w:r>
              <w:t>Performance: dashboard and search results for 6 seeded scholars display within 3 seconds on a normal connection.</w:t>
            </w:r>
          </w:p>
        </w:tc>
      </w:tr>
      <w:tr w:rsidR="00C92DBE" w14:paraId="3BFAFAA3" w14:textId="77777777">
        <w:tc>
          <w:tcPr>
            <w:tcW w:w="1509" w:type="dxa"/>
          </w:tcPr>
          <w:p w14:paraId="10C34A69" w14:textId="77777777" w:rsidR="00C92DBE" w:rsidRDefault="00000000">
            <w:r>
              <w:t>NFR03</w:t>
            </w:r>
          </w:p>
        </w:tc>
        <w:tc>
          <w:tcPr>
            <w:tcW w:w="7850" w:type="dxa"/>
          </w:tcPr>
          <w:p w14:paraId="2F0A5F69" w14:textId="77777777" w:rsidR="00C92DBE" w:rsidRDefault="00000000">
            <w:r>
              <w:t>Persistence: after a browser refresh, 100% of saved submissions, decisions and history entries remain.</w:t>
            </w:r>
          </w:p>
        </w:tc>
      </w:tr>
      <w:tr w:rsidR="00C92DBE" w14:paraId="5D92B666" w14:textId="77777777">
        <w:tc>
          <w:tcPr>
            <w:tcW w:w="1509" w:type="dxa"/>
          </w:tcPr>
          <w:p w14:paraId="266E2199" w14:textId="77777777" w:rsidR="00C92DBE" w:rsidRDefault="00000000">
            <w:r>
              <w:t>NFR04</w:t>
            </w:r>
          </w:p>
        </w:tc>
        <w:tc>
          <w:tcPr>
            <w:tcW w:w="7850" w:type="dxa"/>
          </w:tcPr>
          <w:p w14:paraId="6A0BB103" w14:textId="77777777" w:rsidR="00C92DBE" w:rsidRDefault="00000000">
            <w:r>
              <w:t>Usability: a scholar completes a grade submission in no more than 8 input fields and receives a result message within 3 seconds.</w:t>
            </w:r>
          </w:p>
        </w:tc>
      </w:tr>
    </w:tbl>
    <w:p w14:paraId="606C5FFD" w14:textId="77777777" w:rsidR="00C92DBE" w:rsidRDefault="00000000">
      <w:pPr>
        <w:pStyle w:val="Heading3"/>
      </w:pPr>
      <w:r>
        <w:t>Business rules</w:t>
      </w:r>
    </w:p>
    <w:tbl>
      <w:tblPr>
        <w:tblStyle w:val="TableGrid"/>
        <w:tblW w:w="0" w:type="auto"/>
        <w:tblLayout w:type="fixed"/>
        <w:tblLook w:val="0420" w:firstRow="1" w:lastRow="0" w:firstColumn="0" w:lastColumn="0" w:noHBand="0" w:noVBand="1"/>
      </w:tblPr>
      <w:tblGrid>
        <w:gridCol w:w="1293"/>
        <w:gridCol w:w="8066"/>
      </w:tblGrid>
      <w:tr w:rsidR="00C92DBE" w14:paraId="5C726C38" w14:textId="77777777">
        <w:trPr>
          <w:tblHeader/>
        </w:trPr>
        <w:tc>
          <w:tcPr>
            <w:tcW w:w="1293" w:type="dxa"/>
            <w:shd w:val="clear" w:color="auto" w:fill="F2F2F2"/>
          </w:tcPr>
          <w:p w14:paraId="38AB4D32" w14:textId="77777777" w:rsidR="00C92DBE" w:rsidRDefault="00000000">
            <w:r>
              <w:t>ID</w:t>
            </w:r>
          </w:p>
        </w:tc>
        <w:tc>
          <w:tcPr>
            <w:tcW w:w="8066" w:type="dxa"/>
            <w:shd w:val="clear" w:color="auto" w:fill="F2F2F2"/>
          </w:tcPr>
          <w:p w14:paraId="1EBD3A4D" w14:textId="77777777" w:rsidR="00C92DBE" w:rsidRDefault="00000000">
            <w:r>
              <w:t>Rule</w:t>
            </w:r>
          </w:p>
        </w:tc>
      </w:tr>
      <w:tr w:rsidR="00C92DBE" w14:paraId="44BBEEB5" w14:textId="77777777">
        <w:tc>
          <w:tcPr>
            <w:tcW w:w="1293" w:type="dxa"/>
          </w:tcPr>
          <w:p w14:paraId="2CAE8ECA" w14:textId="77777777" w:rsidR="00C92DBE" w:rsidRDefault="00000000">
            <w:r>
              <w:t>BR01</w:t>
            </w:r>
          </w:p>
        </w:tc>
        <w:tc>
          <w:tcPr>
            <w:tcW w:w="8066" w:type="dxa"/>
          </w:tcPr>
          <w:p w14:paraId="3FA8AB2F" w14:textId="77777777" w:rsidR="00C92DBE" w:rsidRDefault="00000000">
            <w:r>
              <w:t>Role access: a scholar can read only their own records; only staff can verify, evaluate and decide renewal.</w:t>
            </w:r>
          </w:p>
        </w:tc>
      </w:tr>
      <w:tr w:rsidR="00C92DBE" w14:paraId="1D6975F1" w14:textId="77777777">
        <w:tc>
          <w:tcPr>
            <w:tcW w:w="1293" w:type="dxa"/>
          </w:tcPr>
          <w:p w14:paraId="78C17E47" w14:textId="77777777" w:rsidR="00C92DBE" w:rsidRDefault="00000000">
            <w:r>
              <w:t>BR02</w:t>
            </w:r>
          </w:p>
        </w:tc>
        <w:tc>
          <w:tcPr>
            <w:tcW w:w="8066" w:type="dxa"/>
          </w:tcPr>
          <w:p w14:paraId="3216528B" w14:textId="77777777" w:rsidR="00C92DBE" w:rsidRDefault="00000000">
            <w:r>
              <w:t>Verification: only Verified evidence may be evaluated; missing or unverified evidence blocks final evaluation.</w:t>
            </w:r>
          </w:p>
        </w:tc>
      </w:tr>
      <w:tr w:rsidR="00C92DBE" w14:paraId="1C97BEDE" w14:textId="77777777">
        <w:tc>
          <w:tcPr>
            <w:tcW w:w="1293" w:type="dxa"/>
          </w:tcPr>
          <w:p w14:paraId="71DE510D" w14:textId="77777777" w:rsidR="00C92DBE" w:rsidRDefault="00000000">
            <w:r>
              <w:t>BR03</w:t>
            </w:r>
          </w:p>
        </w:tc>
        <w:tc>
          <w:tcPr>
            <w:tcW w:w="8066" w:type="dxa"/>
          </w:tcPr>
          <w:p w14:paraId="78D849E5" w14:textId="77777777" w:rsidR="00C92DBE" w:rsidRDefault="00000000">
            <w:r>
              <w:t>Policy selection: thresholds come from the scholar's assigned program (Excellence: GWA ≤ 2.00, units ≥ 18, failed 0, incomplete 0, dropped 0; Access: GWA ≤ 2.50, units ≥ 15, failed 0, incomplete 0, dropped ≤ 1).</w:t>
            </w:r>
          </w:p>
        </w:tc>
      </w:tr>
      <w:tr w:rsidR="00C92DBE" w14:paraId="588E5DCB" w14:textId="77777777">
        <w:tc>
          <w:tcPr>
            <w:tcW w:w="1293" w:type="dxa"/>
          </w:tcPr>
          <w:p w14:paraId="04821B0D" w14:textId="77777777" w:rsidR="00C92DBE" w:rsidRDefault="00000000">
            <w:r>
              <w:t>BR04</w:t>
            </w:r>
          </w:p>
        </w:tc>
        <w:tc>
          <w:tcPr>
            <w:tcW w:w="8066" w:type="dxa"/>
          </w:tcPr>
          <w:p w14:paraId="0E547161" w14:textId="77777777" w:rsidR="00C92DBE" w:rsidRDefault="00000000">
            <w:r>
              <w:t>Duplicate prevention: one submission per scholar, academic year and semester.</w:t>
            </w:r>
          </w:p>
        </w:tc>
      </w:tr>
      <w:tr w:rsidR="00C92DBE" w14:paraId="04449A85" w14:textId="77777777">
        <w:tc>
          <w:tcPr>
            <w:tcW w:w="1293" w:type="dxa"/>
          </w:tcPr>
          <w:p w14:paraId="68B1207E" w14:textId="77777777" w:rsidR="00C92DBE" w:rsidRDefault="00000000">
            <w:r>
              <w:t>BR05</w:t>
            </w:r>
          </w:p>
        </w:tc>
        <w:tc>
          <w:tcPr>
            <w:tcW w:w="8066" w:type="dxa"/>
          </w:tcPr>
          <w:p w14:paraId="6E386341" w14:textId="77777777" w:rsidR="00C92DBE" w:rsidRDefault="00000000">
            <w:r>
              <w:t>Deadline: 2026-11-06 17:00 Asia/Manila; a submission at the exact deadline is on time, after it is late (late produces With Deficiency).</w:t>
            </w:r>
          </w:p>
        </w:tc>
      </w:tr>
      <w:tr w:rsidR="00C92DBE" w14:paraId="67691482" w14:textId="77777777">
        <w:tc>
          <w:tcPr>
            <w:tcW w:w="1293" w:type="dxa"/>
          </w:tcPr>
          <w:p w14:paraId="56E894FD" w14:textId="77777777" w:rsidR="00C92DBE" w:rsidRDefault="00000000">
            <w:r>
              <w:t>BR06</w:t>
            </w:r>
          </w:p>
        </w:tc>
        <w:tc>
          <w:tcPr>
            <w:tcW w:w="8066" w:type="dxa"/>
          </w:tcPr>
          <w:p w14:paraId="33A8A25A" w14:textId="77777777" w:rsidR="00C92DBE" w:rsidRDefault="00000000">
            <w:r>
              <w:t>Renewal authority: staff decide renewal; a record With Deficiency cannot be approved, only held; an evaluation flag does not disqualify automatically; submission status, compliance and award status are separate.</w:t>
            </w:r>
          </w:p>
        </w:tc>
      </w:tr>
    </w:tbl>
    <w:p w14:paraId="4544B9CF" w14:textId="77777777" w:rsidR="00C92DBE" w:rsidRDefault="00000000">
      <w:pPr>
        <w:pStyle w:val="Heading2"/>
      </w:pPr>
      <w:r>
        <w:t>A4. UML Use Case Modeling</w:t>
      </w:r>
    </w:p>
    <w:p w14:paraId="78991A54" w14:textId="77777777" w:rsidR="00C92DBE" w:rsidRDefault="00000000">
      <w:r>
        <w:t xml:space="preserve">Actors: </w:t>
      </w:r>
      <w:r>
        <w:rPr>
          <w:b/>
        </w:rPr>
        <w:t>Scholar</w:t>
      </w:r>
      <w:r>
        <w:t xml:space="preserve"> and </w:t>
      </w:r>
      <w:r>
        <w:rPr>
          <w:b/>
        </w:rPr>
        <w:t>Scholarship Staff</w:t>
      </w:r>
      <w:r>
        <w:t xml:space="preserve"> (mandatory roles). Authentication is a precondition of every use case, not an include relationship. The Registrar is external and is not modeled as an actor.</w:t>
      </w:r>
    </w:p>
    <w:p w14:paraId="24940A71" w14:textId="77777777" w:rsidR="00C92DBE" w:rsidRDefault="00000000">
      <w:r>
        <w:rPr>
          <w:noProof/>
        </w:rPr>
        <w:lastRenderedPageBreak/>
        <w:drawing>
          <wp:inline distT="0" distB="0" distL="0" distR="0" wp14:anchorId="5AE1DD09" wp14:editId="25E994C3">
            <wp:extent cx="5486400" cy="4237264"/>
            <wp:effectExtent l="0" t="0" r="0" b="0"/>
            <wp:docPr id="1" name="image1" descr="use case diagram · 2 actors, 10 goals, 2 includes, 1 extend"/>
            <wp:cNvGraphicFramePr/>
            <a:graphic xmlns:a="http://schemas.openxmlformats.org/drawingml/2006/main">
              <a:graphicData uri="http://schemas.openxmlformats.org/drawingml/2006/picture">
                <pic:pic xmlns:pic="http://schemas.openxmlformats.org/drawingml/2006/picture">
                  <pic:nvPicPr>
                    <pic:cNvPr id="1" name="image1" descr="use case diagram · 2 actors, 10 goals, 2 includes, 1 extend"/>
                    <pic:cNvPicPr/>
                  </pic:nvPicPr>
                  <pic:blipFill>
                    <a:blip r:embed="rId5"/>
                    <a:stretch>
                      <a:fillRect/>
                    </a:stretch>
                  </pic:blipFill>
                  <pic:spPr>
                    <a:xfrm>
                      <a:off x="0" y="0"/>
                      <a:ext cx="5486400" cy="4237264"/>
                    </a:xfrm>
                    <a:prstGeom prst="rect">
                      <a:avLst/>
                    </a:prstGeom>
                  </pic:spPr>
                </pic:pic>
              </a:graphicData>
            </a:graphic>
          </wp:inline>
        </w:drawing>
      </w:r>
    </w:p>
    <w:p w14:paraId="5E6169B0" w14:textId="77777777" w:rsidR="00C92DBE" w:rsidRDefault="00000000">
      <w:r>
        <w:t>use case diagram · 2 actors, 10 goals, 2 includes, 1 extend</w:t>
      </w:r>
    </w:p>
    <w:p w14:paraId="5A208091" w14:textId="77777777" w:rsidR="00C92DBE" w:rsidRDefault="00000000">
      <w:r>
        <w:t>Figure A4-1. The Scholar and Scholarship Staff roles with the system boundary; the two include relationships and one extend relationship are explained below.</w:t>
      </w:r>
    </w:p>
    <w:p w14:paraId="2BF12FA4" w14:textId="77777777" w:rsidR="00C92DBE" w:rsidRDefault="00000000">
      <w:pPr>
        <w:pStyle w:val="Heading3"/>
      </w:pPr>
      <w:r>
        <w:t>User goals</w:t>
      </w:r>
    </w:p>
    <w:tbl>
      <w:tblPr>
        <w:tblStyle w:val="TableGrid"/>
        <w:tblW w:w="0" w:type="auto"/>
        <w:tblLayout w:type="fixed"/>
        <w:tblLook w:val="0420" w:firstRow="1" w:lastRow="0" w:firstColumn="0" w:lastColumn="0" w:noHBand="0" w:noVBand="1"/>
      </w:tblPr>
      <w:tblGrid>
        <w:gridCol w:w="1111"/>
        <w:gridCol w:w="5856"/>
        <w:gridCol w:w="2392"/>
      </w:tblGrid>
      <w:tr w:rsidR="00C92DBE" w14:paraId="1157B60B" w14:textId="77777777">
        <w:trPr>
          <w:tblHeader/>
        </w:trPr>
        <w:tc>
          <w:tcPr>
            <w:tcW w:w="1111" w:type="dxa"/>
            <w:shd w:val="clear" w:color="auto" w:fill="F2F2F2"/>
          </w:tcPr>
          <w:p w14:paraId="5EBD6ECF" w14:textId="77777777" w:rsidR="00C92DBE" w:rsidRDefault="00000000">
            <w:r>
              <w:t>ID</w:t>
            </w:r>
          </w:p>
        </w:tc>
        <w:tc>
          <w:tcPr>
            <w:tcW w:w="5856" w:type="dxa"/>
            <w:shd w:val="clear" w:color="auto" w:fill="F2F2F2"/>
          </w:tcPr>
          <w:p w14:paraId="2450D8F0" w14:textId="77777777" w:rsidR="00C92DBE" w:rsidRDefault="00000000">
            <w:r>
              <w:t>Use case</w:t>
            </w:r>
          </w:p>
        </w:tc>
        <w:tc>
          <w:tcPr>
            <w:tcW w:w="2392" w:type="dxa"/>
            <w:shd w:val="clear" w:color="auto" w:fill="F2F2F2"/>
          </w:tcPr>
          <w:p w14:paraId="4C9F2B94" w14:textId="77777777" w:rsidR="00C92DBE" w:rsidRDefault="00000000">
            <w:r>
              <w:t>Actor</w:t>
            </w:r>
          </w:p>
        </w:tc>
      </w:tr>
      <w:tr w:rsidR="00C92DBE" w14:paraId="0B3BDE21" w14:textId="77777777">
        <w:tc>
          <w:tcPr>
            <w:tcW w:w="1111" w:type="dxa"/>
          </w:tcPr>
          <w:p w14:paraId="6CEF7F56" w14:textId="77777777" w:rsidR="00C92DBE" w:rsidRDefault="00000000">
            <w:r>
              <w:t>UC01</w:t>
            </w:r>
          </w:p>
        </w:tc>
        <w:tc>
          <w:tcPr>
            <w:tcW w:w="5856" w:type="dxa"/>
          </w:tcPr>
          <w:p w14:paraId="3AF5010D" w14:textId="77777777" w:rsidR="00C92DBE" w:rsidRDefault="00000000">
            <w:r>
              <w:t>Submit Grades</w:t>
            </w:r>
          </w:p>
        </w:tc>
        <w:tc>
          <w:tcPr>
            <w:tcW w:w="2392" w:type="dxa"/>
          </w:tcPr>
          <w:p w14:paraId="64361E78" w14:textId="77777777" w:rsidR="00C92DBE" w:rsidRDefault="00000000">
            <w:r>
              <w:t>Scholar</w:t>
            </w:r>
          </w:p>
        </w:tc>
      </w:tr>
      <w:tr w:rsidR="00C92DBE" w14:paraId="5EC7812A" w14:textId="77777777">
        <w:tc>
          <w:tcPr>
            <w:tcW w:w="1111" w:type="dxa"/>
          </w:tcPr>
          <w:p w14:paraId="12C5471F" w14:textId="77777777" w:rsidR="00C92DBE" w:rsidRDefault="00000000">
            <w:r>
              <w:t>UC02</w:t>
            </w:r>
          </w:p>
        </w:tc>
        <w:tc>
          <w:tcPr>
            <w:tcW w:w="5856" w:type="dxa"/>
          </w:tcPr>
          <w:p w14:paraId="35462D67" w14:textId="77777777" w:rsidR="00C92DBE" w:rsidRDefault="00000000">
            <w:r>
              <w:t>View My Submissions and Status</w:t>
            </w:r>
          </w:p>
        </w:tc>
        <w:tc>
          <w:tcPr>
            <w:tcW w:w="2392" w:type="dxa"/>
          </w:tcPr>
          <w:p w14:paraId="6048AAA6" w14:textId="77777777" w:rsidR="00C92DBE" w:rsidRDefault="00000000">
            <w:r>
              <w:t>Scholar</w:t>
            </w:r>
          </w:p>
        </w:tc>
      </w:tr>
      <w:tr w:rsidR="00C92DBE" w14:paraId="0F5BE9A2" w14:textId="77777777">
        <w:tc>
          <w:tcPr>
            <w:tcW w:w="1111" w:type="dxa"/>
          </w:tcPr>
          <w:p w14:paraId="26B30073" w14:textId="77777777" w:rsidR="00C92DBE" w:rsidRDefault="00000000">
            <w:r>
              <w:t>UC03</w:t>
            </w:r>
          </w:p>
        </w:tc>
        <w:tc>
          <w:tcPr>
            <w:tcW w:w="5856" w:type="dxa"/>
          </w:tcPr>
          <w:p w14:paraId="3C250D99" w14:textId="77777777" w:rsidR="00C92DBE" w:rsidRDefault="00000000">
            <w:r>
              <w:t>Correct and Resubmit</w:t>
            </w:r>
          </w:p>
        </w:tc>
        <w:tc>
          <w:tcPr>
            <w:tcW w:w="2392" w:type="dxa"/>
          </w:tcPr>
          <w:p w14:paraId="74878DE8" w14:textId="77777777" w:rsidR="00C92DBE" w:rsidRDefault="00000000">
            <w:r>
              <w:t>Scholar</w:t>
            </w:r>
          </w:p>
        </w:tc>
      </w:tr>
      <w:tr w:rsidR="00C92DBE" w14:paraId="6504D48D" w14:textId="77777777">
        <w:tc>
          <w:tcPr>
            <w:tcW w:w="1111" w:type="dxa"/>
          </w:tcPr>
          <w:p w14:paraId="541E9224" w14:textId="77777777" w:rsidR="00C92DBE" w:rsidRDefault="00000000">
            <w:r>
              <w:t>UC04</w:t>
            </w:r>
          </w:p>
        </w:tc>
        <w:tc>
          <w:tcPr>
            <w:tcW w:w="5856" w:type="dxa"/>
          </w:tcPr>
          <w:p w14:paraId="33D941F3" w14:textId="77777777" w:rsidR="00C92DBE" w:rsidRDefault="00000000">
            <w:r>
              <w:t>Register Scholar and Assign Program</w:t>
            </w:r>
          </w:p>
        </w:tc>
        <w:tc>
          <w:tcPr>
            <w:tcW w:w="2392" w:type="dxa"/>
          </w:tcPr>
          <w:p w14:paraId="30C3DD12" w14:textId="77777777" w:rsidR="00C92DBE" w:rsidRDefault="00000000">
            <w:r>
              <w:t>Staff</w:t>
            </w:r>
          </w:p>
        </w:tc>
      </w:tr>
      <w:tr w:rsidR="00C92DBE" w14:paraId="36D748D5" w14:textId="77777777">
        <w:tc>
          <w:tcPr>
            <w:tcW w:w="1111" w:type="dxa"/>
          </w:tcPr>
          <w:p w14:paraId="055B1D56" w14:textId="77777777" w:rsidR="00C92DBE" w:rsidRDefault="00000000">
            <w:r>
              <w:t>UC05</w:t>
            </w:r>
          </w:p>
        </w:tc>
        <w:tc>
          <w:tcPr>
            <w:tcW w:w="5856" w:type="dxa"/>
          </w:tcPr>
          <w:p w14:paraId="1381263D" w14:textId="77777777" w:rsidR="00C92DBE" w:rsidRDefault="00000000">
            <w:r>
              <w:t>Verify Evidence</w:t>
            </w:r>
          </w:p>
        </w:tc>
        <w:tc>
          <w:tcPr>
            <w:tcW w:w="2392" w:type="dxa"/>
          </w:tcPr>
          <w:p w14:paraId="5CA4BC43" w14:textId="77777777" w:rsidR="00C92DBE" w:rsidRDefault="00000000">
            <w:r>
              <w:t>Staff</w:t>
            </w:r>
          </w:p>
        </w:tc>
      </w:tr>
      <w:tr w:rsidR="00C92DBE" w14:paraId="6BDFAE64" w14:textId="77777777">
        <w:tc>
          <w:tcPr>
            <w:tcW w:w="1111" w:type="dxa"/>
          </w:tcPr>
          <w:p w14:paraId="7C11DBD5" w14:textId="77777777" w:rsidR="00C92DBE" w:rsidRDefault="00000000">
            <w:r>
              <w:t>UC06</w:t>
            </w:r>
          </w:p>
        </w:tc>
        <w:tc>
          <w:tcPr>
            <w:tcW w:w="5856" w:type="dxa"/>
          </w:tcPr>
          <w:p w14:paraId="542B6D05" w14:textId="77777777" w:rsidR="00C92DBE" w:rsidRDefault="00000000">
            <w:r>
              <w:t>Evaluate Compliance</w:t>
            </w:r>
          </w:p>
        </w:tc>
        <w:tc>
          <w:tcPr>
            <w:tcW w:w="2392" w:type="dxa"/>
          </w:tcPr>
          <w:p w14:paraId="21022F5C" w14:textId="77777777" w:rsidR="00C92DBE" w:rsidRDefault="00000000">
            <w:r>
              <w:t>Staff</w:t>
            </w:r>
          </w:p>
        </w:tc>
      </w:tr>
      <w:tr w:rsidR="00C92DBE" w14:paraId="1C7E046B" w14:textId="77777777">
        <w:tc>
          <w:tcPr>
            <w:tcW w:w="1111" w:type="dxa"/>
          </w:tcPr>
          <w:p w14:paraId="7F322796" w14:textId="77777777" w:rsidR="00C92DBE" w:rsidRDefault="00000000">
            <w:r>
              <w:t>UC07</w:t>
            </w:r>
          </w:p>
        </w:tc>
        <w:tc>
          <w:tcPr>
            <w:tcW w:w="5856" w:type="dxa"/>
          </w:tcPr>
          <w:p w14:paraId="4225B009" w14:textId="77777777" w:rsidR="00C92DBE" w:rsidRDefault="00000000">
            <w:r>
              <w:t>Record Renewal Decision</w:t>
            </w:r>
          </w:p>
        </w:tc>
        <w:tc>
          <w:tcPr>
            <w:tcW w:w="2392" w:type="dxa"/>
          </w:tcPr>
          <w:p w14:paraId="3ADF1D91" w14:textId="77777777" w:rsidR="00C92DBE" w:rsidRDefault="00000000">
            <w:r>
              <w:t>Staff</w:t>
            </w:r>
          </w:p>
        </w:tc>
      </w:tr>
      <w:tr w:rsidR="00C92DBE" w14:paraId="4730AEDA" w14:textId="77777777">
        <w:tc>
          <w:tcPr>
            <w:tcW w:w="1111" w:type="dxa"/>
          </w:tcPr>
          <w:p w14:paraId="297C2DF3" w14:textId="77777777" w:rsidR="00C92DBE" w:rsidRDefault="00000000">
            <w:r>
              <w:t>UC08</w:t>
            </w:r>
          </w:p>
        </w:tc>
        <w:tc>
          <w:tcPr>
            <w:tcW w:w="5856" w:type="dxa"/>
          </w:tcPr>
          <w:p w14:paraId="1BFB9C25" w14:textId="77777777" w:rsidR="00C92DBE" w:rsidRDefault="00000000">
            <w:r>
              <w:t>View Dashboard</w:t>
            </w:r>
          </w:p>
        </w:tc>
        <w:tc>
          <w:tcPr>
            <w:tcW w:w="2392" w:type="dxa"/>
          </w:tcPr>
          <w:p w14:paraId="1EA1FB41" w14:textId="77777777" w:rsidR="00C92DBE" w:rsidRDefault="00000000">
            <w:r>
              <w:t>Staff</w:t>
            </w:r>
          </w:p>
        </w:tc>
      </w:tr>
      <w:tr w:rsidR="00C92DBE" w14:paraId="1F95FE2B" w14:textId="77777777">
        <w:tc>
          <w:tcPr>
            <w:tcW w:w="1111" w:type="dxa"/>
          </w:tcPr>
          <w:p w14:paraId="31B0AA8D" w14:textId="77777777" w:rsidR="00C92DBE" w:rsidRDefault="00000000">
            <w:r>
              <w:lastRenderedPageBreak/>
              <w:t>UC09</w:t>
            </w:r>
          </w:p>
        </w:tc>
        <w:tc>
          <w:tcPr>
            <w:tcW w:w="5856" w:type="dxa"/>
          </w:tcPr>
          <w:p w14:paraId="618BB664" w14:textId="77777777" w:rsidR="00C92DBE" w:rsidRDefault="00000000">
            <w:r>
              <w:t>Search and Filter Scholars</w:t>
            </w:r>
          </w:p>
        </w:tc>
        <w:tc>
          <w:tcPr>
            <w:tcW w:w="2392" w:type="dxa"/>
          </w:tcPr>
          <w:p w14:paraId="47E10BFF" w14:textId="77777777" w:rsidR="00C92DBE" w:rsidRDefault="00000000">
            <w:r>
              <w:t>Staff</w:t>
            </w:r>
          </w:p>
        </w:tc>
      </w:tr>
      <w:tr w:rsidR="00C92DBE" w14:paraId="6B2EB10F" w14:textId="77777777">
        <w:tc>
          <w:tcPr>
            <w:tcW w:w="1111" w:type="dxa"/>
          </w:tcPr>
          <w:p w14:paraId="58448ADE" w14:textId="77777777" w:rsidR="00C92DBE" w:rsidRDefault="00000000">
            <w:r>
              <w:t>UC10</w:t>
            </w:r>
          </w:p>
        </w:tc>
        <w:tc>
          <w:tcPr>
            <w:tcW w:w="5856" w:type="dxa"/>
          </w:tcPr>
          <w:p w14:paraId="589038EB" w14:textId="77777777" w:rsidR="00C92DBE" w:rsidRDefault="00000000">
            <w:r>
              <w:t>View History</w:t>
            </w:r>
          </w:p>
        </w:tc>
        <w:tc>
          <w:tcPr>
            <w:tcW w:w="2392" w:type="dxa"/>
          </w:tcPr>
          <w:p w14:paraId="2FE47A25" w14:textId="77777777" w:rsidR="00C92DBE" w:rsidRDefault="00000000">
            <w:r>
              <w:t>Scholar, Staff</w:t>
            </w:r>
          </w:p>
        </w:tc>
      </w:tr>
    </w:tbl>
    <w:p w14:paraId="794B818F" w14:textId="77777777" w:rsidR="00C92DBE" w:rsidRDefault="00000000">
      <w:pPr>
        <w:pStyle w:val="Heading3"/>
      </w:pPr>
      <w:r>
        <w:t>Relationships and justification</w:t>
      </w:r>
    </w:p>
    <w:p w14:paraId="60B6478E" w14:textId="77777777" w:rsidR="00C92DBE" w:rsidRDefault="00000000">
      <w:pPr>
        <w:pStyle w:val="ListParagraph"/>
        <w:numPr>
          <w:ilvl w:val="0"/>
          <w:numId w:val="3"/>
        </w:numPr>
      </w:pPr>
      <w:r>
        <w:rPr>
          <w:b/>
        </w:rPr>
        <w:t>UC01 Submit Grades «include» Validate Submission:</w:t>
      </w:r>
      <w:r>
        <w:t xml:space="preserve"> validation (GWA range, counts, duplicate check) is mandatory every time grades are submitted, so it is reused behavior.</w:t>
      </w:r>
    </w:p>
    <w:p w14:paraId="4BE3EF1F" w14:textId="77777777" w:rsidR="00C92DBE" w:rsidRDefault="00000000">
      <w:pPr>
        <w:pStyle w:val="ListParagraph"/>
        <w:numPr>
          <w:ilvl w:val="0"/>
          <w:numId w:val="3"/>
        </w:numPr>
      </w:pPr>
      <w:r>
        <w:rPr>
          <w:b/>
        </w:rPr>
        <w:t>UC06 Evaluate Compliance «include» Apply Program Policy:</w:t>
      </w:r>
      <w:r>
        <w:t xml:space="preserve"> every evaluation must read the assigned program thresholds, so applying the policy is mandatory reused behavior.</w:t>
      </w:r>
    </w:p>
    <w:p w14:paraId="02595E9E" w14:textId="77777777" w:rsidR="00C92DBE" w:rsidRDefault="00000000">
      <w:pPr>
        <w:pStyle w:val="ListParagraph"/>
        <w:numPr>
          <w:ilvl w:val="0"/>
          <w:numId w:val="3"/>
        </w:numPr>
      </w:pPr>
      <w:r>
        <w:rPr>
          <w:b/>
        </w:rPr>
        <w:t>Return Evidence with Reason «extend» UC05 Verify Evidence:</w:t>
      </w:r>
      <w:r>
        <w:t xml:space="preserve"> returning evidence happens only when the evidence is found incomplete or wrong (extension point: evidence not acceptable), so it is conditional added behavior.</w:t>
      </w:r>
    </w:p>
    <w:p w14:paraId="398F8B85" w14:textId="77777777" w:rsidR="00C92DBE" w:rsidRDefault="00000000">
      <w:pPr>
        <w:pStyle w:val="Heading2"/>
      </w:pPr>
      <w:r>
        <w:t>A5. Detailed Use Cases and Data Design</w:t>
      </w:r>
    </w:p>
    <w:p w14:paraId="52E84908" w14:textId="77777777" w:rsidR="00C92DBE" w:rsidRDefault="00000000">
      <w:pPr>
        <w:pStyle w:val="Heading3"/>
      </w:pPr>
      <w:r>
        <w:t>UC01 Submit Grades</w:t>
      </w:r>
    </w:p>
    <w:tbl>
      <w:tblPr>
        <w:tblStyle w:val="TableGrid"/>
        <w:tblW w:w="0" w:type="auto"/>
        <w:tblLayout w:type="fixed"/>
        <w:tblLook w:val="0420" w:firstRow="1" w:lastRow="0" w:firstColumn="0" w:lastColumn="0" w:noHBand="0" w:noVBand="1"/>
      </w:tblPr>
      <w:tblGrid>
        <w:gridCol w:w="2362"/>
        <w:gridCol w:w="6997"/>
      </w:tblGrid>
      <w:tr w:rsidR="00C92DBE" w14:paraId="032AB0E3" w14:textId="77777777">
        <w:trPr>
          <w:tblHeader/>
        </w:trPr>
        <w:tc>
          <w:tcPr>
            <w:tcW w:w="2362" w:type="dxa"/>
            <w:shd w:val="clear" w:color="auto" w:fill="F2F2F2"/>
          </w:tcPr>
          <w:p w14:paraId="34468EF9" w14:textId="77777777" w:rsidR="00C92DBE" w:rsidRDefault="00000000">
            <w:r>
              <w:t>Item</w:t>
            </w:r>
          </w:p>
        </w:tc>
        <w:tc>
          <w:tcPr>
            <w:tcW w:w="6997" w:type="dxa"/>
            <w:shd w:val="clear" w:color="auto" w:fill="F2F2F2"/>
          </w:tcPr>
          <w:p w14:paraId="11E7C2D9" w14:textId="77777777" w:rsidR="00C92DBE" w:rsidRDefault="00000000">
            <w:r>
              <w:t>Description</w:t>
            </w:r>
          </w:p>
        </w:tc>
      </w:tr>
      <w:tr w:rsidR="00C92DBE" w14:paraId="2DC3924C" w14:textId="77777777">
        <w:tc>
          <w:tcPr>
            <w:tcW w:w="2362" w:type="dxa"/>
          </w:tcPr>
          <w:p w14:paraId="17D0B4D5" w14:textId="77777777" w:rsidR="00C92DBE" w:rsidRDefault="00000000">
            <w:r>
              <w:t>Actor</w:t>
            </w:r>
          </w:p>
        </w:tc>
        <w:tc>
          <w:tcPr>
            <w:tcW w:w="6997" w:type="dxa"/>
          </w:tcPr>
          <w:p w14:paraId="3CB603FB" w14:textId="77777777" w:rsidR="00C92DBE" w:rsidRDefault="00000000">
            <w:r>
              <w:t>Scholar</w:t>
            </w:r>
          </w:p>
        </w:tc>
      </w:tr>
      <w:tr w:rsidR="00C92DBE" w14:paraId="14E38D47" w14:textId="77777777">
        <w:tc>
          <w:tcPr>
            <w:tcW w:w="2362" w:type="dxa"/>
          </w:tcPr>
          <w:p w14:paraId="42D0267B" w14:textId="77777777" w:rsidR="00C92DBE" w:rsidRDefault="00000000">
            <w:r>
              <w:t>Trigger</w:t>
            </w:r>
          </w:p>
        </w:tc>
        <w:tc>
          <w:tcPr>
            <w:tcW w:w="6997" w:type="dxa"/>
          </w:tcPr>
          <w:p w14:paraId="4661115A" w14:textId="77777777" w:rsidR="00C92DBE" w:rsidRDefault="00000000">
            <w:r>
              <w:t>The scholar chooses to submit a semester academic summary.</w:t>
            </w:r>
          </w:p>
        </w:tc>
      </w:tr>
      <w:tr w:rsidR="00C92DBE" w14:paraId="000D8FB7" w14:textId="77777777">
        <w:tc>
          <w:tcPr>
            <w:tcW w:w="2362" w:type="dxa"/>
          </w:tcPr>
          <w:p w14:paraId="78AF9FA0" w14:textId="77777777" w:rsidR="00C92DBE" w:rsidRDefault="00000000">
            <w:r>
              <w:t>Preconditions</w:t>
            </w:r>
          </w:p>
        </w:tc>
        <w:tc>
          <w:tcPr>
            <w:tcW w:w="6997" w:type="dxa"/>
          </w:tcPr>
          <w:p w14:paraId="048BBE3B" w14:textId="77777777" w:rsidR="00C92DBE" w:rsidRDefault="00000000">
            <w:r>
              <w:t>Scholar is signed in, is linked to a scholar record and has an assigned program.</w:t>
            </w:r>
          </w:p>
        </w:tc>
      </w:tr>
      <w:tr w:rsidR="00C92DBE" w14:paraId="16ED228C" w14:textId="77777777">
        <w:tc>
          <w:tcPr>
            <w:tcW w:w="2362" w:type="dxa"/>
          </w:tcPr>
          <w:p w14:paraId="234F0E63" w14:textId="77777777" w:rsidR="00C92DBE" w:rsidRDefault="00000000">
            <w:r>
              <w:t>Linked IDs</w:t>
            </w:r>
          </w:p>
        </w:tc>
        <w:tc>
          <w:tcPr>
            <w:tcW w:w="6997" w:type="dxa"/>
          </w:tcPr>
          <w:p w14:paraId="2AE7BA91" w14:textId="77777777" w:rsidR="00C92DBE" w:rsidRDefault="00000000">
            <w:r>
              <w:t>FR02, FR04, FR05, FR06, FR10; BR01, BR04, BR05</w:t>
            </w:r>
          </w:p>
        </w:tc>
      </w:tr>
    </w:tbl>
    <w:p w14:paraId="22530E7B" w14:textId="77777777" w:rsidR="00C92DBE" w:rsidRDefault="00000000">
      <w:r>
        <w:rPr>
          <w:b/>
        </w:rPr>
        <w:t>Main flow</w:t>
      </w:r>
    </w:p>
    <w:p w14:paraId="675F524F" w14:textId="77777777" w:rsidR="00C92DBE" w:rsidRDefault="00000000">
      <w:pPr>
        <w:pStyle w:val="ListParagraph"/>
        <w:numPr>
          <w:ilvl w:val="0"/>
          <w:numId w:val="4"/>
        </w:numPr>
      </w:pPr>
      <w:r>
        <w:t>The scholar selects the academic year and semester.</w:t>
      </w:r>
    </w:p>
    <w:p w14:paraId="4EE5816E" w14:textId="77777777" w:rsidR="00C92DBE" w:rsidRDefault="00000000">
      <w:pPr>
        <w:pStyle w:val="ListParagraph"/>
        <w:numPr>
          <w:ilvl w:val="0"/>
          <w:numId w:val="4"/>
        </w:numPr>
      </w:pPr>
      <w:r>
        <w:t>The scholar enters GWA, enrolled units, failed, incomplete and dropped counts.</w:t>
      </w:r>
    </w:p>
    <w:p w14:paraId="55A345E8" w14:textId="77777777" w:rsidR="00C92DBE" w:rsidRDefault="00000000">
      <w:pPr>
        <w:pStyle w:val="ListParagraph"/>
        <w:numPr>
          <w:ilvl w:val="0"/>
          <w:numId w:val="4"/>
        </w:numPr>
      </w:pPr>
      <w:r>
        <w:t>The scholar enters the grade-document reference.</w:t>
      </w:r>
    </w:p>
    <w:p w14:paraId="73BDB32A" w14:textId="77777777" w:rsidR="00C92DBE" w:rsidRDefault="00000000">
      <w:pPr>
        <w:pStyle w:val="ListParagraph"/>
        <w:numPr>
          <w:ilvl w:val="0"/>
          <w:numId w:val="4"/>
        </w:numPr>
      </w:pPr>
      <w:r>
        <w:t>The scholar submits the form.</w:t>
      </w:r>
    </w:p>
    <w:p w14:paraId="4F8F42F3" w14:textId="77777777" w:rsidR="00C92DBE" w:rsidRDefault="00000000">
      <w:pPr>
        <w:pStyle w:val="ListParagraph"/>
        <w:numPr>
          <w:ilvl w:val="0"/>
          <w:numId w:val="4"/>
        </w:numPr>
      </w:pPr>
      <w:r>
        <w:t>The system validates the input (include: Validate Submission).</w:t>
      </w:r>
    </w:p>
    <w:p w14:paraId="4608454F" w14:textId="77777777" w:rsidR="00C92DBE" w:rsidRDefault="00000000">
      <w:pPr>
        <w:pStyle w:val="ListParagraph"/>
        <w:numPr>
          <w:ilvl w:val="0"/>
          <w:numId w:val="4"/>
        </w:numPr>
      </w:pPr>
      <w:r>
        <w:t>The system saves the submission with the current timestamp and status Pending verification.</w:t>
      </w:r>
    </w:p>
    <w:p w14:paraId="4657CA28" w14:textId="77777777" w:rsidR="00C92DBE" w:rsidRDefault="00000000">
      <w:pPr>
        <w:pStyle w:val="ListParagraph"/>
        <w:numPr>
          <w:ilvl w:val="0"/>
          <w:numId w:val="4"/>
        </w:numPr>
      </w:pPr>
      <w:r>
        <w:t>The system writes a history entry and shows a confirmation.</w:t>
      </w:r>
    </w:p>
    <w:p w14:paraId="30F32DEF" w14:textId="77777777" w:rsidR="00C92DBE" w:rsidRDefault="00000000">
      <w:r>
        <w:rPr>
          <w:b/>
        </w:rPr>
        <w:t>Alternative flows</w:t>
      </w:r>
    </w:p>
    <w:p w14:paraId="7C35F5A6" w14:textId="77777777" w:rsidR="00C92DBE" w:rsidRDefault="00000000">
      <w:pPr>
        <w:pStyle w:val="ListParagraph"/>
        <w:numPr>
          <w:ilvl w:val="0"/>
          <w:numId w:val="5"/>
        </w:numPr>
      </w:pPr>
      <w:r>
        <w:t>5a. A required field is empty: the system shows which field is missing and keeps the form.</w:t>
      </w:r>
    </w:p>
    <w:p w14:paraId="3D1DDA9D" w14:textId="77777777" w:rsidR="00C92DBE" w:rsidRDefault="00000000">
      <w:r>
        <w:rPr>
          <w:b/>
        </w:rPr>
        <w:t>Exception flows</w:t>
      </w:r>
    </w:p>
    <w:p w14:paraId="3D5895DF" w14:textId="77777777" w:rsidR="00C92DBE" w:rsidRDefault="00000000">
      <w:pPr>
        <w:pStyle w:val="ListParagraph"/>
        <w:numPr>
          <w:ilvl w:val="0"/>
          <w:numId w:val="6"/>
        </w:numPr>
      </w:pPr>
      <w:r>
        <w:t>5b. GWA is outside 1.00 to 5.00 or a count is negative: the system rejects the input with a clear message.</w:t>
      </w:r>
    </w:p>
    <w:p w14:paraId="0A7A67E1" w14:textId="77777777" w:rsidR="00C92DBE" w:rsidRDefault="00000000">
      <w:pPr>
        <w:pStyle w:val="ListParagraph"/>
        <w:numPr>
          <w:ilvl w:val="0"/>
          <w:numId w:val="6"/>
        </w:numPr>
      </w:pPr>
      <w:r>
        <w:lastRenderedPageBreak/>
        <w:t>5c. A submission already exists for the same year and semester: the system rejects it and shows a duplicate message.</w:t>
      </w:r>
    </w:p>
    <w:p w14:paraId="14EFCA61" w14:textId="77777777" w:rsidR="00C92DBE" w:rsidRDefault="00000000">
      <w:pPr>
        <w:pStyle w:val="ListParagraph"/>
        <w:numPr>
          <w:ilvl w:val="0"/>
          <w:numId w:val="6"/>
        </w:numPr>
      </w:pPr>
      <w:r>
        <w:t>1a. The account is not linked to a scholar record: the system shows a message to contact staff.</w:t>
      </w:r>
    </w:p>
    <w:p w14:paraId="4E33A216" w14:textId="77777777" w:rsidR="00C92DBE" w:rsidRDefault="00000000">
      <w:r>
        <w:rPr>
          <w:b/>
        </w:rPr>
        <w:t>Postcondition:</w:t>
      </w:r>
      <w:r>
        <w:t xml:space="preserve"> A Pending submission exists for the scholar, term and timestamp, and the event is in the history.</w:t>
      </w:r>
    </w:p>
    <w:p w14:paraId="2DDDFE56" w14:textId="77777777" w:rsidR="00C92DBE" w:rsidRDefault="00000000">
      <w:pPr>
        <w:pStyle w:val="Heading3"/>
      </w:pPr>
      <w:r>
        <w:t>UC06 Evaluate Compliance</w:t>
      </w:r>
    </w:p>
    <w:tbl>
      <w:tblPr>
        <w:tblStyle w:val="TableGrid"/>
        <w:tblW w:w="0" w:type="auto"/>
        <w:tblLayout w:type="fixed"/>
        <w:tblLook w:val="0420" w:firstRow="1" w:lastRow="0" w:firstColumn="0" w:lastColumn="0" w:noHBand="0" w:noVBand="1"/>
      </w:tblPr>
      <w:tblGrid>
        <w:gridCol w:w="2362"/>
        <w:gridCol w:w="6997"/>
      </w:tblGrid>
      <w:tr w:rsidR="00C92DBE" w14:paraId="41FA5EB5" w14:textId="77777777">
        <w:trPr>
          <w:tblHeader/>
        </w:trPr>
        <w:tc>
          <w:tcPr>
            <w:tcW w:w="2362" w:type="dxa"/>
            <w:shd w:val="clear" w:color="auto" w:fill="F2F2F2"/>
          </w:tcPr>
          <w:p w14:paraId="3872E2A3" w14:textId="77777777" w:rsidR="00C92DBE" w:rsidRDefault="00000000">
            <w:r>
              <w:t>Item</w:t>
            </w:r>
          </w:p>
        </w:tc>
        <w:tc>
          <w:tcPr>
            <w:tcW w:w="6997" w:type="dxa"/>
            <w:shd w:val="clear" w:color="auto" w:fill="F2F2F2"/>
          </w:tcPr>
          <w:p w14:paraId="2A6D664D" w14:textId="77777777" w:rsidR="00C92DBE" w:rsidRDefault="00000000">
            <w:r>
              <w:t>Description</w:t>
            </w:r>
          </w:p>
        </w:tc>
      </w:tr>
      <w:tr w:rsidR="00C92DBE" w14:paraId="0E6810F6" w14:textId="77777777">
        <w:tc>
          <w:tcPr>
            <w:tcW w:w="2362" w:type="dxa"/>
          </w:tcPr>
          <w:p w14:paraId="3D100B37" w14:textId="77777777" w:rsidR="00C92DBE" w:rsidRDefault="00000000">
            <w:r>
              <w:t>Actor</w:t>
            </w:r>
          </w:p>
        </w:tc>
        <w:tc>
          <w:tcPr>
            <w:tcW w:w="6997" w:type="dxa"/>
          </w:tcPr>
          <w:p w14:paraId="2B8AFF12" w14:textId="77777777" w:rsidR="00C92DBE" w:rsidRDefault="00000000">
            <w:r>
              <w:t>Scholarship Staff</w:t>
            </w:r>
          </w:p>
        </w:tc>
      </w:tr>
      <w:tr w:rsidR="00C92DBE" w14:paraId="6125BE2B" w14:textId="77777777">
        <w:tc>
          <w:tcPr>
            <w:tcW w:w="2362" w:type="dxa"/>
          </w:tcPr>
          <w:p w14:paraId="495F626B" w14:textId="77777777" w:rsidR="00C92DBE" w:rsidRDefault="00000000">
            <w:r>
              <w:t>Trigger</w:t>
            </w:r>
          </w:p>
        </w:tc>
        <w:tc>
          <w:tcPr>
            <w:tcW w:w="6997" w:type="dxa"/>
          </w:tcPr>
          <w:p w14:paraId="6B4F6D6C" w14:textId="77777777" w:rsidR="00C92DBE" w:rsidRDefault="00000000">
            <w:r>
              <w:t>Staff chooses to evaluate a submission.</w:t>
            </w:r>
          </w:p>
        </w:tc>
      </w:tr>
      <w:tr w:rsidR="00C92DBE" w14:paraId="4D878DF0" w14:textId="77777777">
        <w:tc>
          <w:tcPr>
            <w:tcW w:w="2362" w:type="dxa"/>
          </w:tcPr>
          <w:p w14:paraId="7FFD7439" w14:textId="77777777" w:rsidR="00C92DBE" w:rsidRDefault="00000000">
            <w:r>
              <w:t>Preconditions</w:t>
            </w:r>
          </w:p>
        </w:tc>
        <w:tc>
          <w:tcPr>
            <w:tcW w:w="6997" w:type="dxa"/>
          </w:tcPr>
          <w:p w14:paraId="3960B188" w14:textId="77777777" w:rsidR="00C92DBE" w:rsidRDefault="00000000">
            <w:r>
              <w:t>Staff is signed in; the submission exists; its evidence is Verified.</w:t>
            </w:r>
          </w:p>
        </w:tc>
      </w:tr>
      <w:tr w:rsidR="00C92DBE" w14:paraId="76D8EC3D" w14:textId="77777777">
        <w:tc>
          <w:tcPr>
            <w:tcW w:w="2362" w:type="dxa"/>
          </w:tcPr>
          <w:p w14:paraId="645D20BA" w14:textId="77777777" w:rsidR="00C92DBE" w:rsidRDefault="00000000">
            <w:r>
              <w:t>Linked IDs</w:t>
            </w:r>
          </w:p>
        </w:tc>
        <w:tc>
          <w:tcPr>
            <w:tcW w:w="6997" w:type="dxa"/>
          </w:tcPr>
          <w:p w14:paraId="63BD7907" w14:textId="77777777" w:rsidR="00C92DBE" w:rsidRDefault="00000000">
            <w:r>
              <w:t>FR08, FR10; BR02, BR03, BR05, BR06</w:t>
            </w:r>
          </w:p>
        </w:tc>
      </w:tr>
    </w:tbl>
    <w:p w14:paraId="7AEBD32C" w14:textId="77777777" w:rsidR="00C92DBE" w:rsidRDefault="00000000">
      <w:r>
        <w:rPr>
          <w:b/>
        </w:rPr>
        <w:t>Main flow</w:t>
      </w:r>
    </w:p>
    <w:p w14:paraId="4411384B" w14:textId="77777777" w:rsidR="00C92DBE" w:rsidRDefault="00000000">
      <w:pPr>
        <w:pStyle w:val="ListParagraph"/>
        <w:numPr>
          <w:ilvl w:val="0"/>
          <w:numId w:val="7"/>
        </w:numPr>
      </w:pPr>
      <w:r>
        <w:t>Staff selects a submission and chooses Evaluate.</w:t>
      </w:r>
    </w:p>
    <w:p w14:paraId="63A97215" w14:textId="77777777" w:rsidR="00C92DBE" w:rsidRDefault="00000000">
      <w:pPr>
        <w:pStyle w:val="ListParagraph"/>
        <w:numPr>
          <w:ilvl w:val="0"/>
          <w:numId w:val="7"/>
        </w:numPr>
      </w:pPr>
      <w:r>
        <w:t>The system checks that evidence is Verified.</w:t>
      </w:r>
    </w:p>
    <w:p w14:paraId="768A6B7D" w14:textId="77777777" w:rsidR="00C92DBE" w:rsidRDefault="00000000">
      <w:pPr>
        <w:pStyle w:val="ListParagraph"/>
        <w:numPr>
          <w:ilvl w:val="0"/>
          <w:numId w:val="7"/>
        </w:numPr>
      </w:pPr>
      <w:r>
        <w:t>The system reads the thresholds of the scholar's assigned program (include: Apply Program Policy).</w:t>
      </w:r>
    </w:p>
    <w:p w14:paraId="374A8EC6" w14:textId="77777777" w:rsidR="00C92DBE" w:rsidRDefault="00000000">
      <w:pPr>
        <w:pStyle w:val="ListParagraph"/>
        <w:numPr>
          <w:ilvl w:val="0"/>
          <w:numId w:val="7"/>
        </w:numPr>
      </w:pPr>
      <w:r>
        <w:t>The system checks GWA, enrolled units, failed, incomplete and dropped counts, and the submission time against the deadline.</w:t>
      </w:r>
    </w:p>
    <w:p w14:paraId="42541F37" w14:textId="77777777" w:rsidR="00C92DBE" w:rsidRDefault="00000000">
      <w:pPr>
        <w:pStyle w:val="ListParagraph"/>
        <w:numPr>
          <w:ilvl w:val="0"/>
          <w:numId w:val="7"/>
        </w:numPr>
      </w:pPr>
      <w:r>
        <w:t>The system sets the result Compliant when all checks pass.</w:t>
      </w:r>
    </w:p>
    <w:p w14:paraId="303E604A" w14:textId="77777777" w:rsidR="00C92DBE" w:rsidRDefault="00000000">
      <w:pPr>
        <w:pStyle w:val="ListParagraph"/>
        <w:numPr>
          <w:ilvl w:val="0"/>
          <w:numId w:val="7"/>
        </w:numPr>
      </w:pPr>
      <w:r>
        <w:t>The system saves the result and reasons, and writes a history entry.</w:t>
      </w:r>
    </w:p>
    <w:p w14:paraId="6400D285" w14:textId="77777777" w:rsidR="00C92DBE" w:rsidRDefault="00000000">
      <w:pPr>
        <w:pStyle w:val="ListParagraph"/>
        <w:numPr>
          <w:ilvl w:val="0"/>
          <w:numId w:val="7"/>
        </w:numPr>
      </w:pPr>
      <w:r>
        <w:t>The system displays the result.</w:t>
      </w:r>
    </w:p>
    <w:p w14:paraId="0E9917C7" w14:textId="77777777" w:rsidR="00C92DBE" w:rsidRDefault="00000000">
      <w:r>
        <w:rPr>
          <w:b/>
        </w:rPr>
        <w:t>Alternative flows</w:t>
      </w:r>
    </w:p>
    <w:p w14:paraId="2231F081" w14:textId="77777777" w:rsidR="00C92DBE" w:rsidRDefault="00000000">
      <w:pPr>
        <w:pStyle w:val="ListParagraph"/>
        <w:numPr>
          <w:ilvl w:val="0"/>
          <w:numId w:val="8"/>
        </w:numPr>
      </w:pPr>
      <w:r>
        <w:t>5a. One or more checks fail: the system sets With Deficiency and lists each specific reason (for example GWA above limit, units below minimum, late submission).</w:t>
      </w:r>
    </w:p>
    <w:p w14:paraId="70E45C14" w14:textId="77777777" w:rsidR="00C92DBE" w:rsidRDefault="00000000">
      <w:r>
        <w:rPr>
          <w:b/>
        </w:rPr>
        <w:t>Exception flows</w:t>
      </w:r>
    </w:p>
    <w:p w14:paraId="03AD5598" w14:textId="77777777" w:rsidR="00C92DBE" w:rsidRDefault="00000000">
      <w:pPr>
        <w:pStyle w:val="ListParagraph"/>
        <w:numPr>
          <w:ilvl w:val="0"/>
          <w:numId w:val="9"/>
        </w:numPr>
      </w:pPr>
      <w:r>
        <w:t>2a. Evidence is Pending or Returned: the system blocks evaluation and shows that verification is required first.</w:t>
      </w:r>
    </w:p>
    <w:p w14:paraId="2BB9521B" w14:textId="77777777" w:rsidR="00C92DBE" w:rsidRDefault="00000000">
      <w:pPr>
        <w:pStyle w:val="ListParagraph"/>
        <w:numPr>
          <w:ilvl w:val="0"/>
          <w:numId w:val="9"/>
        </w:numPr>
      </w:pPr>
      <w:r>
        <w:t>3a. The scholar has no assigned program: the system blocks evaluation and shows a message.</w:t>
      </w:r>
    </w:p>
    <w:p w14:paraId="7F8F9DE3" w14:textId="77777777" w:rsidR="00C92DBE" w:rsidRDefault="00000000">
      <w:r>
        <w:rPr>
          <w:b/>
        </w:rPr>
        <w:t>Postcondition:</w:t>
      </w:r>
      <w:r>
        <w:t xml:space="preserve"> The submission has a compliance result (Compliant or With Deficiency) with reasons, and the evaluation is in the history. Renewal is not decided automatically.</w:t>
      </w:r>
    </w:p>
    <w:p w14:paraId="43A903A0" w14:textId="77777777" w:rsidR="00C92DBE" w:rsidRDefault="00000000">
      <w:pPr>
        <w:pStyle w:val="Heading3"/>
      </w:pPr>
      <w:r>
        <w:t>Entity relationship diagram</w:t>
      </w:r>
    </w:p>
    <w:p w14:paraId="45FCFC33" w14:textId="77777777" w:rsidR="00C92DBE" w:rsidRDefault="00000000">
      <w:r>
        <w:t>Core entities: PROGRAMS, SCHOLARS, PROFILES, SUBMISSIONS, HISTORY. Keys and cardinalities are shown in the diagram below and in this table.</w:t>
      </w:r>
    </w:p>
    <w:p w14:paraId="1563F9A9" w14:textId="2FFEE2FF" w:rsidR="00C92DBE" w:rsidRDefault="00A729EF">
      <w:r w:rsidRPr="00A729EF">
        <w:rPr>
          <w:noProof/>
        </w:rPr>
        <w:lastRenderedPageBreak/>
        <w:drawing>
          <wp:inline distT="0" distB="0" distL="0" distR="0" wp14:anchorId="43A546C3" wp14:editId="51C93B90">
            <wp:extent cx="5943600" cy="2945130"/>
            <wp:effectExtent l="0" t="0" r="0" b="0"/>
            <wp:docPr id="424581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581156" name=""/>
                    <pic:cNvPicPr/>
                  </pic:nvPicPr>
                  <pic:blipFill>
                    <a:blip r:embed="rId6"/>
                    <a:stretch>
                      <a:fillRect/>
                    </a:stretch>
                  </pic:blipFill>
                  <pic:spPr>
                    <a:xfrm>
                      <a:off x="0" y="0"/>
                      <a:ext cx="5943600" cy="2945130"/>
                    </a:xfrm>
                    <a:prstGeom prst="rect">
                      <a:avLst/>
                    </a:prstGeom>
                  </pic:spPr>
                </pic:pic>
              </a:graphicData>
            </a:graphic>
          </wp:inline>
        </w:drawing>
      </w:r>
    </w:p>
    <w:p w14:paraId="376D86A9" w14:textId="77777777" w:rsidR="00C92DBE" w:rsidRDefault="00000000">
      <w:r>
        <w:t>entity relationship diagram · 5 entities with keys and cardinalities</w:t>
      </w:r>
    </w:p>
    <w:p w14:paraId="7FD3D90F" w14:textId="77777777" w:rsidR="00C92DBE" w:rsidRDefault="00000000">
      <w:r>
        <w:t>Figure A5-1. One program has many scholars, one scholar has many submissions, and each submission has many history entries.</w:t>
      </w:r>
    </w:p>
    <w:tbl>
      <w:tblPr>
        <w:tblStyle w:val="TableGrid"/>
        <w:tblW w:w="0" w:type="auto"/>
        <w:tblLayout w:type="fixed"/>
        <w:tblLook w:val="0420" w:firstRow="1" w:lastRow="0" w:firstColumn="0" w:lastColumn="0" w:noHBand="0" w:noVBand="1"/>
      </w:tblPr>
      <w:tblGrid>
        <w:gridCol w:w="1550"/>
        <w:gridCol w:w="2098"/>
        <w:gridCol w:w="2594"/>
        <w:gridCol w:w="3117"/>
      </w:tblGrid>
      <w:tr w:rsidR="00C92DBE" w14:paraId="4643215C" w14:textId="77777777">
        <w:trPr>
          <w:tblHeader/>
        </w:trPr>
        <w:tc>
          <w:tcPr>
            <w:tcW w:w="1550" w:type="dxa"/>
            <w:shd w:val="clear" w:color="auto" w:fill="F2F2F2"/>
          </w:tcPr>
          <w:p w14:paraId="7D3B0237" w14:textId="77777777" w:rsidR="00C92DBE" w:rsidRDefault="00000000">
            <w:r>
              <w:t>Entity</w:t>
            </w:r>
          </w:p>
        </w:tc>
        <w:tc>
          <w:tcPr>
            <w:tcW w:w="2098" w:type="dxa"/>
            <w:shd w:val="clear" w:color="auto" w:fill="F2F2F2"/>
          </w:tcPr>
          <w:p w14:paraId="5BD0FC3A" w14:textId="77777777" w:rsidR="00C92DBE" w:rsidRDefault="00000000">
            <w:r>
              <w:t>Primary key</w:t>
            </w:r>
          </w:p>
        </w:tc>
        <w:tc>
          <w:tcPr>
            <w:tcW w:w="2594" w:type="dxa"/>
            <w:shd w:val="clear" w:color="auto" w:fill="F2F2F2"/>
          </w:tcPr>
          <w:p w14:paraId="7B692DD6" w14:textId="77777777" w:rsidR="00C92DBE" w:rsidRDefault="00000000">
            <w:r>
              <w:t>Foreign keys</w:t>
            </w:r>
          </w:p>
        </w:tc>
        <w:tc>
          <w:tcPr>
            <w:tcW w:w="3117" w:type="dxa"/>
            <w:shd w:val="clear" w:color="auto" w:fill="F2F2F2"/>
          </w:tcPr>
          <w:p w14:paraId="0D1052BF" w14:textId="77777777" w:rsidR="00C92DBE" w:rsidRDefault="00000000">
            <w:r>
              <w:t>Notes</w:t>
            </w:r>
          </w:p>
        </w:tc>
      </w:tr>
      <w:tr w:rsidR="00C92DBE" w14:paraId="65DDA7FD" w14:textId="77777777">
        <w:tc>
          <w:tcPr>
            <w:tcW w:w="1550" w:type="dxa"/>
          </w:tcPr>
          <w:p w14:paraId="18639433" w14:textId="77777777" w:rsidR="00C92DBE" w:rsidRDefault="00000000">
            <w:r>
              <w:t>programs</w:t>
            </w:r>
          </w:p>
        </w:tc>
        <w:tc>
          <w:tcPr>
            <w:tcW w:w="2098" w:type="dxa"/>
          </w:tcPr>
          <w:p w14:paraId="3F3930D5" w14:textId="77777777" w:rsidR="00C92DBE" w:rsidRDefault="00000000">
            <w:r>
              <w:t>id</w:t>
            </w:r>
          </w:p>
        </w:tc>
        <w:tc>
          <w:tcPr>
            <w:tcW w:w="2594" w:type="dxa"/>
          </w:tcPr>
          <w:p w14:paraId="10134016" w14:textId="77777777" w:rsidR="00C92DBE" w:rsidRDefault="00000000">
            <w:r>
              <w:t>none</w:t>
            </w:r>
          </w:p>
        </w:tc>
        <w:tc>
          <w:tcPr>
            <w:tcW w:w="3117" w:type="dxa"/>
          </w:tcPr>
          <w:p w14:paraId="4D8E4443" w14:textId="77777777" w:rsidR="00C92DBE" w:rsidRDefault="00000000">
            <w:r>
              <w:t>Policy thresholds and deadline</w:t>
            </w:r>
          </w:p>
        </w:tc>
      </w:tr>
      <w:tr w:rsidR="00C92DBE" w14:paraId="30D0C4DA" w14:textId="77777777">
        <w:tc>
          <w:tcPr>
            <w:tcW w:w="1550" w:type="dxa"/>
          </w:tcPr>
          <w:p w14:paraId="03827319" w14:textId="77777777" w:rsidR="00C92DBE" w:rsidRDefault="00000000">
            <w:r>
              <w:t>profiles</w:t>
            </w:r>
          </w:p>
        </w:tc>
        <w:tc>
          <w:tcPr>
            <w:tcW w:w="2098" w:type="dxa"/>
          </w:tcPr>
          <w:p w14:paraId="3E8645EC" w14:textId="77777777" w:rsidR="00C92DBE" w:rsidRDefault="00000000">
            <w:r>
              <w:t>id (= auth user id)</w:t>
            </w:r>
          </w:p>
        </w:tc>
        <w:tc>
          <w:tcPr>
            <w:tcW w:w="2594" w:type="dxa"/>
          </w:tcPr>
          <w:p w14:paraId="40353F48" w14:textId="77777777" w:rsidR="00C92DBE" w:rsidRDefault="00000000">
            <w:r>
              <w:t>auth.users</w:t>
            </w:r>
          </w:p>
        </w:tc>
        <w:tc>
          <w:tcPr>
            <w:tcW w:w="3117" w:type="dxa"/>
          </w:tcPr>
          <w:p w14:paraId="55C9911C" w14:textId="77777777" w:rsidR="00C92DBE" w:rsidRDefault="00000000">
            <w:r>
              <w:t>Role: scholar or staff</w:t>
            </w:r>
          </w:p>
        </w:tc>
      </w:tr>
      <w:tr w:rsidR="00C92DBE" w14:paraId="089CBC01" w14:textId="77777777">
        <w:tc>
          <w:tcPr>
            <w:tcW w:w="1550" w:type="dxa"/>
          </w:tcPr>
          <w:p w14:paraId="541CA554" w14:textId="77777777" w:rsidR="00C92DBE" w:rsidRDefault="00000000">
            <w:r>
              <w:t>scholars</w:t>
            </w:r>
          </w:p>
        </w:tc>
        <w:tc>
          <w:tcPr>
            <w:tcW w:w="2098" w:type="dxa"/>
          </w:tcPr>
          <w:p w14:paraId="69FF61F4" w14:textId="77777777" w:rsidR="00C92DBE" w:rsidRDefault="00000000">
            <w:r>
              <w:t>id</w:t>
            </w:r>
          </w:p>
        </w:tc>
        <w:tc>
          <w:tcPr>
            <w:tcW w:w="2594" w:type="dxa"/>
          </w:tcPr>
          <w:p w14:paraId="055DB0B3" w14:textId="77777777" w:rsidR="00C92DBE" w:rsidRDefault="00000000">
            <w:r>
              <w:t>program_id → programs; user_id → auth user</w:t>
            </w:r>
          </w:p>
        </w:tc>
        <w:tc>
          <w:tcPr>
            <w:tcW w:w="3117" w:type="dxa"/>
          </w:tcPr>
          <w:p w14:paraId="76507B72" w14:textId="77777777" w:rsidR="00C92DBE" w:rsidRDefault="00000000">
            <w:r>
              <w:t>student_id unique</w:t>
            </w:r>
          </w:p>
        </w:tc>
      </w:tr>
      <w:tr w:rsidR="00C92DBE" w14:paraId="0EE2C8F9" w14:textId="77777777">
        <w:tc>
          <w:tcPr>
            <w:tcW w:w="1550" w:type="dxa"/>
          </w:tcPr>
          <w:p w14:paraId="7FE521F0" w14:textId="77777777" w:rsidR="00C92DBE" w:rsidRDefault="00000000">
            <w:r>
              <w:t>submissions</w:t>
            </w:r>
          </w:p>
        </w:tc>
        <w:tc>
          <w:tcPr>
            <w:tcW w:w="2098" w:type="dxa"/>
          </w:tcPr>
          <w:p w14:paraId="14540181" w14:textId="77777777" w:rsidR="00C92DBE" w:rsidRDefault="00000000">
            <w:r>
              <w:t>id</w:t>
            </w:r>
          </w:p>
        </w:tc>
        <w:tc>
          <w:tcPr>
            <w:tcW w:w="2594" w:type="dxa"/>
          </w:tcPr>
          <w:p w14:paraId="75CA7B84" w14:textId="77777777" w:rsidR="00C92DBE" w:rsidRDefault="00000000">
            <w:r>
              <w:t>scholar_id → scholars</w:t>
            </w:r>
          </w:p>
        </w:tc>
        <w:tc>
          <w:tcPr>
            <w:tcW w:w="3117" w:type="dxa"/>
          </w:tcPr>
          <w:p w14:paraId="73F165FE" w14:textId="77777777" w:rsidR="00C92DBE" w:rsidRDefault="00000000">
            <w:r>
              <w:t>Unique (scholar_id, academic_year, semester)</w:t>
            </w:r>
          </w:p>
        </w:tc>
      </w:tr>
      <w:tr w:rsidR="00C92DBE" w14:paraId="74DDA4F6" w14:textId="77777777">
        <w:tc>
          <w:tcPr>
            <w:tcW w:w="1550" w:type="dxa"/>
          </w:tcPr>
          <w:p w14:paraId="2D44AA23" w14:textId="77777777" w:rsidR="00C92DBE" w:rsidRDefault="00000000">
            <w:r>
              <w:t>history</w:t>
            </w:r>
          </w:p>
        </w:tc>
        <w:tc>
          <w:tcPr>
            <w:tcW w:w="2098" w:type="dxa"/>
          </w:tcPr>
          <w:p w14:paraId="3E3FC49A" w14:textId="77777777" w:rsidR="00C92DBE" w:rsidRDefault="00000000">
            <w:r>
              <w:t>id</w:t>
            </w:r>
          </w:p>
        </w:tc>
        <w:tc>
          <w:tcPr>
            <w:tcW w:w="2594" w:type="dxa"/>
          </w:tcPr>
          <w:p w14:paraId="2F661127" w14:textId="77777777" w:rsidR="00C92DBE" w:rsidRDefault="00000000">
            <w:r>
              <w:t>submission_id → submissions</w:t>
            </w:r>
          </w:p>
        </w:tc>
        <w:tc>
          <w:tcPr>
            <w:tcW w:w="3117" w:type="dxa"/>
          </w:tcPr>
          <w:p w14:paraId="79ACCA66" w14:textId="77777777" w:rsidR="00C92DBE" w:rsidRDefault="00000000">
            <w:r>
              <w:t>Actor, action, detail, timestamp</w:t>
            </w:r>
          </w:p>
        </w:tc>
      </w:tr>
    </w:tbl>
    <w:p w14:paraId="760E5F95" w14:textId="77777777" w:rsidR="00C92DBE" w:rsidRDefault="00000000">
      <w:r>
        <w:t>Cardinalities: one program has many scholars; one scholar has many submissions (one per term); one submission has many history entries; one auth user has one profile and at most one scholar record.</w:t>
      </w:r>
    </w:p>
    <w:p w14:paraId="2075DED4" w14:textId="77777777" w:rsidR="00C92DBE" w:rsidRDefault="00000000">
      <w:pPr>
        <w:pStyle w:val="Heading2"/>
      </w:pPr>
      <w:r>
        <w:t>A6. Traceability</w:t>
      </w:r>
    </w:p>
    <w:tbl>
      <w:tblPr>
        <w:tblStyle w:val="TableGrid"/>
        <w:tblW w:w="0" w:type="auto"/>
        <w:tblLayout w:type="fixed"/>
        <w:tblLook w:val="0420" w:firstRow="1" w:lastRow="0" w:firstColumn="0" w:lastColumn="0" w:noHBand="0" w:noVBand="1"/>
      </w:tblPr>
      <w:tblGrid>
        <w:gridCol w:w="789"/>
        <w:gridCol w:w="1107"/>
        <w:gridCol w:w="1560"/>
        <w:gridCol w:w="1186"/>
        <w:gridCol w:w="1732"/>
        <w:gridCol w:w="2986"/>
      </w:tblGrid>
      <w:tr w:rsidR="00C92DBE" w14:paraId="75C25ED7" w14:textId="77777777">
        <w:trPr>
          <w:tblHeader/>
        </w:trPr>
        <w:tc>
          <w:tcPr>
            <w:tcW w:w="789" w:type="dxa"/>
            <w:shd w:val="clear" w:color="auto" w:fill="F2F2F2"/>
          </w:tcPr>
          <w:p w14:paraId="64F21CB1" w14:textId="77777777" w:rsidR="00C92DBE" w:rsidRDefault="00000000">
            <w:r>
              <w:t>FR</w:t>
            </w:r>
          </w:p>
        </w:tc>
        <w:tc>
          <w:tcPr>
            <w:tcW w:w="1107" w:type="dxa"/>
            <w:shd w:val="clear" w:color="auto" w:fill="F2F2F2"/>
          </w:tcPr>
          <w:p w14:paraId="37439C8D" w14:textId="77777777" w:rsidR="00C92DBE" w:rsidRDefault="00000000">
            <w:r>
              <w:t>Actor</w:t>
            </w:r>
          </w:p>
        </w:tc>
        <w:tc>
          <w:tcPr>
            <w:tcW w:w="1560" w:type="dxa"/>
            <w:shd w:val="clear" w:color="auto" w:fill="F2F2F2"/>
          </w:tcPr>
          <w:p w14:paraId="37D9966E" w14:textId="77777777" w:rsidR="00C92DBE" w:rsidRDefault="00000000">
            <w:r>
              <w:t>Use case</w:t>
            </w:r>
          </w:p>
        </w:tc>
        <w:tc>
          <w:tcPr>
            <w:tcW w:w="1186" w:type="dxa"/>
            <w:shd w:val="clear" w:color="auto" w:fill="F2F2F2"/>
          </w:tcPr>
          <w:p w14:paraId="316CBF32" w14:textId="77777777" w:rsidR="00C92DBE" w:rsidRDefault="00000000">
            <w:r>
              <w:t>Business rule</w:t>
            </w:r>
          </w:p>
        </w:tc>
        <w:tc>
          <w:tcPr>
            <w:tcW w:w="1732" w:type="dxa"/>
            <w:shd w:val="clear" w:color="auto" w:fill="F2F2F2"/>
          </w:tcPr>
          <w:p w14:paraId="33EFB4B6" w14:textId="77777777" w:rsidR="00C92DBE" w:rsidRDefault="00000000">
            <w:r>
              <w:t>Implemented screen or function</w:t>
            </w:r>
          </w:p>
        </w:tc>
        <w:tc>
          <w:tcPr>
            <w:tcW w:w="2986" w:type="dxa"/>
            <w:shd w:val="clear" w:color="auto" w:fill="F2F2F2"/>
          </w:tcPr>
          <w:p w14:paraId="0DF471E7" w14:textId="77777777" w:rsidR="00C92DBE" w:rsidRDefault="00000000">
            <w:r>
              <w:t>Test and expected result</w:t>
            </w:r>
          </w:p>
        </w:tc>
      </w:tr>
      <w:tr w:rsidR="00C92DBE" w14:paraId="1FE1243B" w14:textId="77777777">
        <w:tc>
          <w:tcPr>
            <w:tcW w:w="789" w:type="dxa"/>
          </w:tcPr>
          <w:p w14:paraId="3CBD5996" w14:textId="77777777" w:rsidR="00C92DBE" w:rsidRDefault="00000000">
            <w:r>
              <w:t>FR06</w:t>
            </w:r>
          </w:p>
        </w:tc>
        <w:tc>
          <w:tcPr>
            <w:tcW w:w="1107" w:type="dxa"/>
          </w:tcPr>
          <w:p w14:paraId="4722B685" w14:textId="77777777" w:rsidR="00C92DBE" w:rsidRDefault="00000000">
            <w:r>
              <w:t>Scholar</w:t>
            </w:r>
          </w:p>
        </w:tc>
        <w:tc>
          <w:tcPr>
            <w:tcW w:w="1560" w:type="dxa"/>
          </w:tcPr>
          <w:p w14:paraId="19C0DCCB" w14:textId="77777777" w:rsidR="00C92DBE" w:rsidRDefault="00000000">
            <w:r>
              <w:t>UC01 Submit Grades</w:t>
            </w:r>
          </w:p>
        </w:tc>
        <w:tc>
          <w:tcPr>
            <w:tcW w:w="1186" w:type="dxa"/>
          </w:tcPr>
          <w:p w14:paraId="16E30E5F" w14:textId="77777777" w:rsidR="00C92DBE" w:rsidRDefault="00000000">
            <w:r>
              <w:t>BR04</w:t>
            </w:r>
          </w:p>
        </w:tc>
        <w:tc>
          <w:tcPr>
            <w:tcW w:w="1732" w:type="dxa"/>
          </w:tcPr>
          <w:p w14:paraId="1FAB15F3" w14:textId="77777777" w:rsidR="00C92DBE" w:rsidRDefault="00000000">
            <w:r>
              <w:t xml:space="preserve">Submit form; submit_grades function with </w:t>
            </w:r>
            <w:r>
              <w:lastRenderedPageBreak/>
              <w:t>unique key</w:t>
            </w:r>
          </w:p>
        </w:tc>
        <w:tc>
          <w:tcPr>
            <w:tcW w:w="2986" w:type="dxa"/>
          </w:tcPr>
          <w:p w14:paraId="0175D10A" w14:textId="77777777" w:rsidR="00C92DBE" w:rsidRDefault="00000000">
            <w:r>
              <w:lastRenderedPageBreak/>
              <w:t xml:space="preserve">TC07: duplicate semester, GWA 0.50 and negative count are rejected with a clear </w:t>
            </w:r>
            <w:r>
              <w:lastRenderedPageBreak/>
              <w:t>message</w:t>
            </w:r>
          </w:p>
        </w:tc>
      </w:tr>
      <w:tr w:rsidR="00C92DBE" w14:paraId="45A8C0A9" w14:textId="77777777">
        <w:tc>
          <w:tcPr>
            <w:tcW w:w="789" w:type="dxa"/>
          </w:tcPr>
          <w:p w14:paraId="1B37BCBC" w14:textId="77777777" w:rsidR="00C92DBE" w:rsidRDefault="00000000">
            <w:r>
              <w:lastRenderedPageBreak/>
              <w:t>FR08</w:t>
            </w:r>
          </w:p>
        </w:tc>
        <w:tc>
          <w:tcPr>
            <w:tcW w:w="1107" w:type="dxa"/>
          </w:tcPr>
          <w:p w14:paraId="44503A59" w14:textId="77777777" w:rsidR="00C92DBE" w:rsidRDefault="00000000">
            <w:r>
              <w:t>Staff</w:t>
            </w:r>
          </w:p>
        </w:tc>
        <w:tc>
          <w:tcPr>
            <w:tcW w:w="1560" w:type="dxa"/>
          </w:tcPr>
          <w:p w14:paraId="54DB3372" w14:textId="77777777" w:rsidR="00C92DBE" w:rsidRDefault="00000000">
            <w:r>
              <w:t>UC06 Evaluate Compliance</w:t>
            </w:r>
          </w:p>
        </w:tc>
        <w:tc>
          <w:tcPr>
            <w:tcW w:w="1186" w:type="dxa"/>
          </w:tcPr>
          <w:p w14:paraId="78518D1A" w14:textId="77777777" w:rsidR="00C92DBE" w:rsidRDefault="00000000">
            <w:r>
              <w:t>BR02, BR03, BR05</w:t>
            </w:r>
          </w:p>
        </w:tc>
        <w:tc>
          <w:tcPr>
            <w:tcW w:w="1732" w:type="dxa"/>
          </w:tcPr>
          <w:p w14:paraId="6B9F25D7" w14:textId="77777777" w:rsidR="00C92DBE" w:rsidRDefault="00000000">
            <w:r>
              <w:t>Evaluate button; evaluate_submission function</w:t>
            </w:r>
          </w:p>
        </w:tc>
        <w:tc>
          <w:tcPr>
            <w:tcW w:w="2986" w:type="dxa"/>
          </w:tcPr>
          <w:p w14:paraId="537B8BA3" w14:textId="77777777" w:rsidR="00C92DBE" w:rsidRDefault="00000000">
            <w:r>
              <w:t>TC01 B01 Compliant; TC02 B02 With Deficiency (GWA); TC04 B04 units and incomplete; TC05 B05 failed and late</w:t>
            </w:r>
          </w:p>
        </w:tc>
      </w:tr>
      <w:tr w:rsidR="00C92DBE" w14:paraId="551EF375" w14:textId="77777777">
        <w:tc>
          <w:tcPr>
            <w:tcW w:w="789" w:type="dxa"/>
          </w:tcPr>
          <w:p w14:paraId="75F3E211" w14:textId="77777777" w:rsidR="00C92DBE" w:rsidRDefault="00000000">
            <w:r>
              <w:t>FR09</w:t>
            </w:r>
          </w:p>
        </w:tc>
        <w:tc>
          <w:tcPr>
            <w:tcW w:w="1107" w:type="dxa"/>
          </w:tcPr>
          <w:p w14:paraId="28349BBD" w14:textId="77777777" w:rsidR="00C92DBE" w:rsidRDefault="00000000">
            <w:r>
              <w:t>Staff</w:t>
            </w:r>
          </w:p>
        </w:tc>
        <w:tc>
          <w:tcPr>
            <w:tcW w:w="1560" w:type="dxa"/>
          </w:tcPr>
          <w:p w14:paraId="05477B5A" w14:textId="77777777" w:rsidR="00C92DBE" w:rsidRDefault="00000000">
            <w:r>
              <w:t>UC07 Record Renewal Decision</w:t>
            </w:r>
          </w:p>
        </w:tc>
        <w:tc>
          <w:tcPr>
            <w:tcW w:w="1186" w:type="dxa"/>
          </w:tcPr>
          <w:p w14:paraId="2253EF6F" w14:textId="77777777" w:rsidR="00C92DBE" w:rsidRDefault="00000000">
            <w:r>
              <w:t>BR06</w:t>
            </w:r>
          </w:p>
        </w:tc>
        <w:tc>
          <w:tcPr>
            <w:tcW w:w="1732" w:type="dxa"/>
          </w:tcPr>
          <w:p w14:paraId="09153099" w14:textId="77777777" w:rsidR="00C92DBE" w:rsidRDefault="00000000">
            <w:r>
              <w:t>Approve and Hold buttons; decide_renewal function</w:t>
            </w:r>
          </w:p>
        </w:tc>
        <w:tc>
          <w:tcPr>
            <w:tcW w:w="2986" w:type="dxa"/>
          </w:tcPr>
          <w:p w14:paraId="0CF604B3" w14:textId="77777777" w:rsidR="00C92DBE" w:rsidRDefault="00000000">
            <w:r>
              <w:t>TC10: compliant record approved; deficient record cannot be approved, only held; scholar cannot change it</w:t>
            </w:r>
          </w:p>
        </w:tc>
      </w:tr>
      <w:tr w:rsidR="00C92DBE" w14:paraId="489222EB" w14:textId="77777777">
        <w:tc>
          <w:tcPr>
            <w:tcW w:w="789" w:type="dxa"/>
          </w:tcPr>
          <w:p w14:paraId="1F6EC4B2" w14:textId="77777777" w:rsidR="00C92DBE" w:rsidRDefault="00000000">
            <w:r>
              <w:t>FR02</w:t>
            </w:r>
          </w:p>
        </w:tc>
        <w:tc>
          <w:tcPr>
            <w:tcW w:w="1107" w:type="dxa"/>
          </w:tcPr>
          <w:p w14:paraId="777C976F" w14:textId="77777777" w:rsidR="00C92DBE" w:rsidRDefault="00000000">
            <w:r>
              <w:t>Scholar, Staff</w:t>
            </w:r>
          </w:p>
        </w:tc>
        <w:tc>
          <w:tcPr>
            <w:tcW w:w="1560" w:type="dxa"/>
          </w:tcPr>
          <w:p w14:paraId="01CA7510" w14:textId="77777777" w:rsidR="00C92DBE" w:rsidRDefault="00000000">
            <w:r>
              <w:t>UC02 View My Submissions and Status</w:t>
            </w:r>
          </w:p>
        </w:tc>
        <w:tc>
          <w:tcPr>
            <w:tcW w:w="1186" w:type="dxa"/>
          </w:tcPr>
          <w:p w14:paraId="4EF9A47A" w14:textId="77777777" w:rsidR="00C92DBE" w:rsidRDefault="00000000">
            <w:r>
              <w:t>BR01</w:t>
            </w:r>
          </w:p>
        </w:tc>
        <w:tc>
          <w:tcPr>
            <w:tcW w:w="1732" w:type="dxa"/>
          </w:tcPr>
          <w:p w14:paraId="5A27C8F8" w14:textId="77777777" w:rsidR="00C92DBE" w:rsidRDefault="00000000">
            <w:r>
              <w:t>Row Level Security on submissions and scholars</w:t>
            </w:r>
          </w:p>
        </w:tc>
        <w:tc>
          <w:tcPr>
            <w:tcW w:w="2986" w:type="dxa"/>
          </w:tcPr>
          <w:p w14:paraId="4355AB1C" w14:textId="77777777" w:rsidR="00C92DBE" w:rsidRDefault="00000000">
            <w:r>
              <w:t>TC08: scholar cannot read another scholar's record or verify; access denied by the backend</w:t>
            </w:r>
          </w:p>
        </w:tc>
      </w:tr>
    </w:tbl>
    <w:p w14:paraId="295271BB" w14:textId="77777777" w:rsidR="00C92DBE" w:rsidRDefault="00000000">
      <w:r>
        <w:rPr>
          <w:b/>
        </w:rPr>
        <w:t>Planned requirement not implemented:</w:t>
      </w:r>
      <w:r>
        <w:t xml:space="preserve"> in-app editing of program policy thresholds. The thresholds are stored in the programs table and read by the evaluation function, but they are changed through the database table editor, not through a screen. This was planned but is outside the required mandatory path.</w:t>
      </w:r>
    </w:p>
    <w:sectPr w:rsidR="00C92DB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067A8"/>
    <w:multiLevelType w:val="hybridMultilevel"/>
    <w:tmpl w:val="BF8A9A28"/>
    <w:lvl w:ilvl="0" w:tplc="5582C97C">
      <w:start w:val="1"/>
      <w:numFmt w:val="decimal"/>
      <w:lvlText w:val="%1."/>
      <w:lvlJc w:val="left"/>
      <w:pPr>
        <w:ind w:left="720" w:hanging="360"/>
      </w:pPr>
    </w:lvl>
    <w:lvl w:ilvl="1" w:tplc="3B905002">
      <w:start w:val="1"/>
      <w:numFmt w:val="lowerLetter"/>
      <w:lvlText w:val="%2."/>
      <w:lvlJc w:val="left"/>
      <w:pPr>
        <w:ind w:left="1440" w:hanging="360"/>
      </w:pPr>
    </w:lvl>
    <w:lvl w:ilvl="2" w:tplc="EAA8D31C">
      <w:start w:val="1"/>
      <w:numFmt w:val="lowerRoman"/>
      <w:lvlText w:val="%3."/>
      <w:lvlJc w:val="left"/>
      <w:pPr>
        <w:ind w:left="2160" w:hanging="360"/>
      </w:pPr>
    </w:lvl>
    <w:lvl w:ilvl="3" w:tplc="5BF2E358">
      <w:start w:val="1"/>
      <w:numFmt w:val="decimal"/>
      <w:lvlText w:val="%4."/>
      <w:lvlJc w:val="left"/>
      <w:pPr>
        <w:ind w:left="2880" w:hanging="360"/>
      </w:pPr>
    </w:lvl>
    <w:lvl w:ilvl="4" w:tplc="5CA20870">
      <w:start w:val="1"/>
      <w:numFmt w:val="lowerLetter"/>
      <w:lvlText w:val="%5."/>
      <w:lvlJc w:val="left"/>
      <w:pPr>
        <w:ind w:left="3600" w:hanging="360"/>
      </w:pPr>
    </w:lvl>
    <w:lvl w:ilvl="5" w:tplc="1512DB00">
      <w:start w:val="1"/>
      <w:numFmt w:val="lowerRoman"/>
      <w:lvlText w:val="%6."/>
      <w:lvlJc w:val="left"/>
      <w:pPr>
        <w:ind w:left="4320" w:hanging="360"/>
      </w:pPr>
    </w:lvl>
    <w:lvl w:ilvl="6" w:tplc="072ED4B0">
      <w:start w:val="1"/>
      <w:numFmt w:val="decimal"/>
      <w:lvlText w:val="%7."/>
      <w:lvlJc w:val="left"/>
      <w:pPr>
        <w:ind w:left="5040" w:hanging="360"/>
      </w:pPr>
    </w:lvl>
    <w:lvl w:ilvl="7" w:tplc="1DA6AD3C">
      <w:start w:val="1"/>
      <w:numFmt w:val="lowerLetter"/>
      <w:lvlText w:val="%8."/>
      <w:lvlJc w:val="left"/>
      <w:pPr>
        <w:ind w:left="5760" w:hanging="360"/>
      </w:pPr>
    </w:lvl>
    <w:lvl w:ilvl="8" w:tplc="715E8696">
      <w:start w:val="1"/>
      <w:numFmt w:val="lowerRoman"/>
      <w:lvlText w:val="%9."/>
      <w:lvlJc w:val="left"/>
      <w:pPr>
        <w:ind w:left="6480" w:hanging="360"/>
      </w:pPr>
    </w:lvl>
  </w:abstractNum>
  <w:abstractNum w:abstractNumId="1" w15:restartNumberingAfterBreak="0">
    <w:nsid w:val="7170171D"/>
    <w:multiLevelType w:val="hybridMultilevel"/>
    <w:tmpl w:val="3124A000"/>
    <w:lvl w:ilvl="0" w:tplc="AA84F7D8">
      <w:start w:val="1"/>
      <w:numFmt w:val="bullet"/>
      <w:lvlText w:val="•"/>
      <w:lvlJc w:val="left"/>
      <w:pPr>
        <w:ind w:left="720" w:hanging="360"/>
      </w:pPr>
    </w:lvl>
    <w:lvl w:ilvl="1" w:tplc="DDC097D8">
      <w:start w:val="1"/>
      <w:numFmt w:val="bullet"/>
      <w:lvlText w:val="o"/>
      <w:lvlJc w:val="left"/>
      <w:pPr>
        <w:ind w:left="1440" w:hanging="360"/>
      </w:pPr>
    </w:lvl>
    <w:lvl w:ilvl="2" w:tplc="BAF4B26C">
      <w:start w:val="1"/>
      <w:numFmt w:val="bullet"/>
      <w:lvlText w:val="▪"/>
      <w:lvlJc w:val="left"/>
      <w:pPr>
        <w:ind w:left="2160" w:hanging="360"/>
      </w:pPr>
    </w:lvl>
    <w:lvl w:ilvl="3" w:tplc="7FD804CC">
      <w:start w:val="1"/>
      <w:numFmt w:val="bullet"/>
      <w:lvlText w:val="•"/>
      <w:lvlJc w:val="left"/>
      <w:pPr>
        <w:ind w:left="2880" w:hanging="360"/>
      </w:pPr>
    </w:lvl>
    <w:lvl w:ilvl="4" w:tplc="67B61112">
      <w:start w:val="1"/>
      <w:numFmt w:val="bullet"/>
      <w:lvlText w:val="o"/>
      <w:lvlJc w:val="left"/>
      <w:pPr>
        <w:ind w:left="3600" w:hanging="360"/>
      </w:pPr>
    </w:lvl>
    <w:lvl w:ilvl="5" w:tplc="5544A6E4">
      <w:start w:val="1"/>
      <w:numFmt w:val="bullet"/>
      <w:lvlText w:val="▪"/>
      <w:lvlJc w:val="left"/>
      <w:pPr>
        <w:ind w:left="4320" w:hanging="360"/>
      </w:pPr>
    </w:lvl>
    <w:lvl w:ilvl="6" w:tplc="EF982258">
      <w:start w:val="1"/>
      <w:numFmt w:val="bullet"/>
      <w:lvlText w:val="•"/>
      <w:lvlJc w:val="left"/>
      <w:pPr>
        <w:ind w:left="5040" w:hanging="360"/>
      </w:pPr>
    </w:lvl>
    <w:lvl w:ilvl="7" w:tplc="D95666C6">
      <w:start w:val="1"/>
      <w:numFmt w:val="bullet"/>
      <w:lvlText w:val="o"/>
      <w:lvlJc w:val="left"/>
      <w:pPr>
        <w:ind w:left="5760" w:hanging="360"/>
      </w:pPr>
    </w:lvl>
    <w:lvl w:ilvl="8" w:tplc="52981816">
      <w:start w:val="1"/>
      <w:numFmt w:val="bullet"/>
      <w:lvlText w:val="▪"/>
      <w:lvlJc w:val="left"/>
      <w:pPr>
        <w:ind w:left="6480" w:hanging="360"/>
      </w:pPr>
    </w:lvl>
  </w:abstractNum>
  <w:num w:numId="1" w16cid:durableId="1450781434">
    <w:abstractNumId w:val="1"/>
  </w:num>
  <w:num w:numId="2" w16cid:durableId="912817279">
    <w:abstractNumId w:val="0"/>
    <w:lvlOverride w:ilvl="0">
      <w:startOverride w:val="1"/>
    </w:lvlOverride>
  </w:num>
  <w:num w:numId="3" w16cid:durableId="1472751968">
    <w:abstractNumId w:val="1"/>
  </w:num>
  <w:num w:numId="4" w16cid:durableId="2138260934">
    <w:abstractNumId w:val="0"/>
    <w:lvlOverride w:ilvl="0">
      <w:startOverride w:val="1"/>
    </w:lvlOverride>
  </w:num>
  <w:num w:numId="5" w16cid:durableId="780615375">
    <w:abstractNumId w:val="1"/>
  </w:num>
  <w:num w:numId="6" w16cid:durableId="2048287853">
    <w:abstractNumId w:val="1"/>
  </w:num>
  <w:num w:numId="7" w16cid:durableId="1793135467">
    <w:abstractNumId w:val="0"/>
    <w:lvlOverride w:ilvl="0">
      <w:startOverride w:val="1"/>
    </w:lvlOverride>
  </w:num>
  <w:num w:numId="8" w16cid:durableId="736975034">
    <w:abstractNumId w:val="1"/>
  </w:num>
  <w:num w:numId="9" w16cid:durableId="15364281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92DBE"/>
    <w:rsid w:val="009C2C4F"/>
    <w:rsid w:val="00A729EF"/>
    <w:rsid w:val="00C92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DD9CD"/>
  <w15:docId w15:val="{72493ABA-960D-4B6A-8CFC-79A0D0053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1931</Words>
  <Characters>11010</Characters>
  <Application>Microsoft Office Word</Application>
  <DocSecurity>0</DocSecurity>
  <Lines>91</Lines>
  <Paragraphs>25</Paragraphs>
  <ScaleCrop>false</ScaleCrop>
  <Company/>
  <LinksUpToDate>false</LinksUpToDate>
  <CharactersWithSpaces>12916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Scholarship Monitoring and Academic Compliance System</dc:title>
  <dc:description>Claude Docs node/8bc5dfe4-4728@3 docx-w7</dc:description>
  <cp:lastModifiedBy>Romy John Astronomo</cp:lastModifiedBy>
  <cp:revision>4</cp:revision>
  <dcterms:created xsi:type="dcterms:W3CDTF">2026-10-21T01:30:00Z</dcterms:created>
  <dcterms:modified xsi:type="dcterms:W3CDTF">2026-10-21T01:33:00Z</dcterms:modified>
</cp:coreProperties>
</file>