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{ DefenderRelayProvider, DefenderRelaySigner } = require('@openzeppelin/defender-relay-client');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{ ethers } = require('ethers');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credentials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apiKey: process.env.DEFENDER_API_KEY,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apiSecret: process.env.DEFENDER_API_SECRET,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provider = new DefenderRelayProvider(credentials);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signer = new DefenderRelaySigner(credentials, provider, { speed: 'fast'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--- CONFIGURATION 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Replace with your deployed ELMC token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elmcAddress = process.env.ELMC_CONTRACT_ADDRESS; // Must be set in .env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Replace with the actual PancakeSwap Pair address (LP token address)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pairAddress = process.env.PANCAKESWAP_PAIR_ADDRESS; // Must be set in .env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burnAddress = "0x000000000000000000000000000000000000dEaD"; // Standard burn address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(!elmcAddress || !pairAddress)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console.error("ERROR: Please ensure ELMC_CONTRACT_ADDRESS and PANCAKESWAP_PAIR_ADDRESS are set in your .env file.");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--- END CONFIGURATION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console.log("🔥 Burning LP Tokens via Defender Relayer");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console.log("ELMC Contract Address:", elmcAddress);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console.log("PancakeSwap LP Token Address:", pairAddress);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console.log("Burn Address:", burnAddress);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 ELMC Coin ABI (only the burnLPTokens function)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elmcAbi =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"function burnLPTokens(uint256 amount) external",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"function owner() view returns (address)" // To check owner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elmc = new ethers.Contract(elmcAddress, elmcAbi, signer);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Get the owner of the ELMC contract (which should be the Gnosis Safe after transfer)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currentOwner = await elmc.owner();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console.log("Current ELMC Contract Owner:", currentOwner);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Get LP token contract instance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const lpTokenAbi = [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"function balanceOf(address account) view returns (uint256)",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"function allowance(address owner, address spender) view returns (uint256)",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"function approve(address spender, uint256 amount) returns (bool)",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"function transferFrom(address from, address to, uint256 amount) returns (bool)"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lpToken = new ethers.Contract(pairAddress, lpTokenAbi, signer);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Check LP token balance of the ELMC contract owner (which is the Relayer's signer for this action)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ownerLPBalance = await lpToken.balanceOf(currentOwner); // Check balance of the actual owner (Safe)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console.log("LP Token balance of ELMC contract owner (Safe):", ethers.formatEther(ownerLPBalance));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 (ownerLPBalance === 0n)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console.log("No LP tokens found in the ELMC contract owner's wallet to burn.");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// Approve the ELMCCoin contract to spend the LP tokens from the owner (Gnosis Safe)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 This step is crucial if the LP tokens are held by the Gnosis Safe.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const elmcContractAsSpender = elmcAddress; // The ELMCCoin contract itself needs approval to burn from owner's balance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const currentAllowance = await lpToken.allowance(currentOwner, elmcContractAsSpender);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(currentAllowance &lt; ownerLPBalance)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console.log("Approving ELMCCoin contract to spend LP tokens from owner...");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const approveTx = await lpToken.approve(elmcContractAsSpender, ownerLPBalance);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console.log("Approval TX sent:", approveTx.hash);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await approveTx.wait();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console.log("✅ Approval confirmed.");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console.log("Sufficient approval already exists.");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Call burnLPTokens on the ELMCCoin contract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console.log(`Calling burnLPTokens on ELMCCoin contract to burn ${ethers.formatEther(ownerLPBalance)} LP tokens...`);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burnTx = await elmc.burnLPTokens(ownerLPBalance);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console.log("Burn TX sent:", burnTx.hash);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await burnTx.wait();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console.log(`✅ Successfully burned all LP tokens from owner's balance.`);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main().catch((error) =&gt;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console.error(error);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process.exitCode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