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a0a0f"/>
          <w:sz w:val="72"/>
          <w:szCs w:val="72"/>
        </w:rPr>
        <w:t xml:space="preserve">EVOLUTION</w:t>
      </w:r>
      <w:r>
        <w:rPr>
          <w:rFonts w:ascii="Arial" w:cs="Arial" w:eastAsia="Arial" w:hAnsi="Arial"/>
          <w:b/>
          <w:bCs/>
          <w:color w:val="00d4ff"/>
          <w:sz w:val="72"/>
          <w:szCs w:val="72"/>
        </w:rPr>
        <w:t xml:space="preserve"> MEDIA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44"/>
          <w:szCs w:val="44"/>
        </w:rPr>
        <w:t xml:space="preserve">Campaign Plan</w:t>
      </w:r>
    </w:p>
    <w:p>
      <w:pPr>
        <w:pBdr>
          <w:bottom w:val="single" w:color="00d4ff" w:sz="6" w:space="1"/>
        </w:pBdr>
        <w:spacing w:after="120" w:before="0"/>
      </w:pPr>
      <w:r>
        <w:t xml:space="preserve"/>
      </w:r>
    </w:p>
    <w:p>
      <w:pPr>
        <w:spacing w:after="240" w:before="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“Go Live” — 4-Week Lead Generation Sprint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Worldwide — Bootstrap Budget — April 2026</w:t>
      </w:r>
    </w:p>
    <w:p>
      <w:pPr>
        <w:spacing w:after="4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Objective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 the first 5 paying clients for the €499 standard package</w:t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1. Campaign Overview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“Go Live”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 business online. In days. For €499.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generation (direct response)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weeks (28 days)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Geography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Worldwide — English-speaking markets (IE, UK, US, AU, CA prioritised)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Bootstrap: up to €200/month paid (€100 ad spend + €100 boosts)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Organic social, direct outreach, community, small paid boosts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Secure 5 paying clients (€50 deposit each) within 28 days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Secondary Goal 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Reach 500 organic impressions per week across Instagram + LinkedIn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Secondary Goal 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an email subscriber base of 50+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Secondary Goal 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Drive 200+ unique visitors to evomedia.site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2. Target Audience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2.1 Primary Audience — The Websiteless Business Owner</w:t>
      </w:r>
    </w:p>
    <w:p>
      <w:pPr>
        <w:pBdr>
          <w:left w:val="single" w:color="00d4ff" w:sz="12" w:space="10"/>
        </w:pBdr>
        <w:shd w:fill="f0fdff" w:val="clear"/>
        <w:spacing w:after="200" w:before="80"/>
        <w:ind w:left="3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A sole trader, tradesperson, or small business owner who has been operating without a proper website — relying on Facebook, word of mouth, or a free builder they set up years ago. They know they need something better but assume it’s expensive and time-consuming.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 / Founder / Sole Trader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types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Tradespeople, cafés &amp; restaurants, beauty &amp; wellness, retail, coaches, consultants, photographers, freelancers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1–10 employees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25–55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Moderate — comfortable on social, scared of code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website or embarrassing outdated site; losing credibility and leads to competitors who look more professional online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Look legit, get found on Google, stop losing customers at the first impression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Objection #1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“It’s too expensive” — counter: €499 fixed, no hidden fees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Objection #2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“It takes too long” — counter: live in 3–7 days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Objection #3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“I don’t know what I need” — counter: we guide you, no jargon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Where they are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Instagram, Facebook groups, Google search, LinkedIn (B2B segment), TikTok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Buying stage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Awareness → Consideration (most don’t know a fast affordable option exists)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2.2 Secondary Audience — The Rebrand / Upgrade Buyer</w:t>
      </w:r>
    </w:p>
    <w:p>
      <w:pPr>
        <w:pBdr>
          <w:left w:val="single" w:color="00d4ff" w:sz="12" w:space="10"/>
        </w:pBdr>
        <w:shd w:fill="f0fdff" w:val="clear"/>
        <w:spacing w:after="200" w:before="80"/>
        <w:ind w:left="3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A business that has a website but it’s slow, outdated, or built on a platform they’ve outgrown (old WordPress, Wix, Squarespace). They’re actively looking to upgrade and open to switching.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 site is slow, ugly on mobile, or they’ve lost control of 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Fresh, fast, professional — and they want to own it properly this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Buying stage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Consideration → Decision (they’ve already decided to upgrade; choosing who)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Where they are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search (“web design Ireland”, “cheap website redesign”), LinkedIn, Reddit r/Entrepreneur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3. Key Messages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3.1 Core Campaign Message</w:t>
      </w:r>
    </w:p>
    <w:p>
      <w:pPr>
        <w:pBdr>
          <w:left w:val="single" w:color="00d4ff" w:sz="12" w:space="10"/>
        </w:pBdr>
        <w:shd w:fill="f0fdff" w:val="clear"/>
        <w:spacing w:after="200" w:before="80"/>
        <w:ind w:left="3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“Your business deserves a proper website. We build it in days, for €499 — custom designed, mobile-ready, and yours to keep.”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3.2 Message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80"/>
        <w:gridCol w:w="32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Why care?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day without a proper website is a day you’re losing potential customers to competitors who look more professional.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 point: credibility gap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What’s the solution?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Evolution Media builds custom one-page websites in 3–7 days, starting at €499 — no templates, no hidden costs.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Solution positioning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Why us?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template designs. No lock-in. No surprise invoices. You own everything on launch day.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Differentiation from Wix/agencies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What to do?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 a €50 deposit to get started. Site goes live in days.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Low-friction CTA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3.3 Message Variations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/ TikTok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“We built this site in 4 days. Here’s how.” / before-and-after visuals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Visual-first, punchy, proof-led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“Small businesses are losing clients every day because their website looks like 2014.”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Thought leadership, slightly provocative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“Hey, I’m a web developer based in Ireland — just wanted to share something that might help...”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Warm, community, value-first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outreach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“I noticed your business doesn’t have a website yet. I build them in a week for €499.”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Direct, specific, respectful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/ SEO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“Custom web design from €499 — live in days”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Search-intent matched, clear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newsletter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“Here’s what a good one-page website needs (and what most get wrong).”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Educational, builds trust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4. Channel Strategy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60"/>
        <w:gridCol w:w="10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Campaign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(organic)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Awareness + portfolio proof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Reels (builds, before/after), carousels (tips), Stories (behind-scenes)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(organic)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B2B awareness + credibility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Short-form posts, thought leadership, project announcements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TikTok (organic)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Reach new audiences via algorithm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30–60s build walkthroughs, ‘things I wish I knew’ tips for biz owners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community lead gen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Value-add posts in small biz / entrepreneur / local business groups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Reddit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Organic reach in SMB communities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Helpful posts in r/smallbusiness, r/entrepreneur, r/webdev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outreach (DM/email)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High-conversion direct lead gen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Personalised short message to businesses without websites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paid boost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Amplify best-performing organic post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Boost top organic post to ‘Small business owners’ lookalike audience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€100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Newsletter / 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Nurture + trust-building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email per week: tip + project feature + soft CTA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/ branded search visibility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profile, add portfolio images, request reviews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(SEO)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Passive inbound over time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 CTA on every section, FAQ schema markup, location 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4.1 Channel Priority Order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the bootstrap budget, invest time in this order: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Direct outreach — highest conversion rate, zero cost, immediate feedback.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Instagram Reels — best organic reach potential; portfolio content is naturally shareable.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Facebook groups — targeted communities of exact buyers, low competition.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LinkedIn — reaches B2B buyers and builds professional credibility.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5. TikTok — highest ceiling for viral reach; lower conversion, higher awareness.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6. Meta paid boost — deploy in Week 3 once you know which organic content resonates.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7. Email newsletter — small list but highest quality; nurtures people who aren’t ready yet.</w:t>
      </w:r>
    </w:p>
    <w:p>
      <w:pPr>
        <w:spacing w:after="16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4.2 Direct Outreach Playbook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highest-leverage channel for a brand-new business. The process: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34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Identify 20 businesses per day that have no website or an outdated one (check Google Maps in target towns/industries)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Maps, Google search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Find the owner’s name from Google, Facebook, or LinkedIn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LinkedIn, Facebook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a short, personalised message via Instagram DM, Facebook message, or email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Instagram, Facebook, email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 up once after 3 days if no reply — one follow-up only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channel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responses in a simple spreadsheet: Name | Business | Channel | Status | Date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Sheets or Notion</w:t>
            </w:r>
          </w:p>
        </w:tc>
      </w:tr>
    </w:tbl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Outreach message template (adapt per business):</w:t>
      </w:r>
    </w:p>
    <w:p>
      <w:pPr>
        <w:pBdr>
          <w:left w:val="single" w:color="00d4ff" w:sz="12" w:space="10"/>
        </w:pBdr>
        <w:shd w:fill="f0fdff" w:val="clear"/>
        <w:spacing w:after="200" w:before="80"/>
        <w:ind w:left="3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Hi [Name], I noticed [Business Name] doesn’t have a website yet — or the current one might be due a refresh. I’m a web designer based in Ireland and I build custom sites in about a week, starting at €499. No templates, you own everything. Happy to chat if it’s useful. — John, Evolution Media</w:t>
      </w: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Target: 20 outreach messages per day = 140 per week = 560 over the campaign. A 5% response rate = 28 conversations. A 20% close rate from conversations = 5–6 clients.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5. Four-Week Content Calendar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5.1 Weekly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 &amp; Establish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all channels live, publish launch content, start outreach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Proof &amp; Portfolio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the work — portfolio posts, process videos, case studies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Objection Busting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Address price, time, and complexity concerns with content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Convert &amp; Close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Strong CTAs, urgency, follow-ups, first testimonials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5.2 Day-by-Day Calendar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2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Piece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 — LAUNCH &amp; ESTABLISH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Profile optimisation: update all bios, links, and profile images across Instagram, LinkedIn, TikTok, Facebook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social channels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 to evomedia.site in all bios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 Business Profile: complete listing, add portfolio photos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Service area: Worldwide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Launch post: “Evolution Media is open for business” announcement with site preview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+ LinkedIn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 to site. Pin this post.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Reel: 30-second screen recording walkthrough of evomedia.site with voiceover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Caption: “We built this in 4 days. Here’s what’s included for €499.”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 direct outreach: 20 businesses (tradespeople, cafes, beauty)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DM /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 outreach template. Track in spreadsheet.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 post: “Why small businesses are losing clients before they even make contact” (thought leadership)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CTA yet — awareness post only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Carousel: “5 things your website needs in 2026” (educational)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Slide 5 soft CTA to Evolution Media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Continue outreach: 20 businesses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DM /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Day 2 of outreach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Facebook group post: introduce yourself + offer value (“3 signs your website is losing you customers”)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Facebook Groups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in 3–5 relevant groups. Value-first, no hard sell.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#1: Welcome / brand intro to any early subscribers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Subject: “How to get your business online fast (and what it actually costs)”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TikTok: “Day in the life building a client website” behind-the-scenes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Casual, authentic tone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Continue outreach: 20 businesses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DM /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Day 3 of outreach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Weekly review: check engagement stats, respond to all comments/DMs, adjust Week 2 plan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Note what performed best to inform Week 3 boost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 — PROOF &amp; PORTFOLIO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Portfolio Reel #1: showcase a sample project with before/after or walkthrough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 portfolio samples from /public/portfolio-samples/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LinkedIn: “What we build and why it works” — explain the 3-step process (Brief, Build, Launch)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Reinforce process transparency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Continue outreach: 20 businesses / 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DM /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Follow up with Day 1 outreach (sent Day 3)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Carousel: “What’s included in a €499 Evolution Media site” (feature breakdown)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Visual breakdown of Hero / Services / About / Contact + SEO + Mobile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Portfolio Reel #2: second sample project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Different industry to Week 2 Reel #1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Reddit post: “I build custom websites in under a week — AMA” or helpful 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Reddit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r/smallbusiness or r/Entrepreneur. Lead with value, no promo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#2: “See what we built this week” — portfolio feature + soft CTA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Include project screenshot and link to full portfolio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Facebook group: share a portfolio piece with context (“Just launched this for a local business...”)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Facebook Groups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Include before/after if available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TikTok: “How I build a website in 4 days” — time-lapse / process breakdown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 shareability, educational format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Weekly review + identify top-performing post for Week 3 paid boost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This post will receive the €100 Meta boost in Week 3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 — OBJECTION BUSTING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Reel: “Is €499 cheap for a website? Here’s what you actually get.”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Address price objection directly. Show value.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€100 Meta ad boost: run best Week 2 post to ‘Small business owners’ worldwide audience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 Ads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Budget: €100 over 7 days. Objective: website clicks.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LinkedIn: “Why most agency websites take 3 months (and what we do differently)”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Address time objection. Explain the workflow.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Continue outreach: 20 businesses / 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DM /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batch + follow up Week 2 outreach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Carousel: “Wix vs. a custom site — what’s the real difference?”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Fair comparison. Not disparaging. Positions Evolution Media clearly.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#3: “The 3 questions people ask before getting a website built” (FAQ format)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Address: cost, time, do I need one. Ends with CTA.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TikTok: “Things web designers won’t tell you” (myth-busting, shareable)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e.g., you don’t need 20 pages; you DO need mobile-first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Facebook group: answer web design questions / share tips (community-first)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Facebook Groups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promo. Pure value. Builds trust and visibility.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Weekly review: check Meta ad performance, decide whether to extend or adjust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If CTR &gt; 1.5%, extend with €50 more from contingency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 — CONVERT &amp; CLOSE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Reel: first client success story or site launch announcement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If a client is live, feature them (with permission). Otherwise use a sample.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LinkedIn: “We’ve launched [N] sites in 4 weeks. Here’s what we learned.”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Reflection post. Builds credibility. Invite enquiries.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#4: “Last chance to lock in your site this month” — direct CTA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Genuine urgency (capacity limit or end of campaign period). €50 deposit CTA.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Follow up all unanswered outreach from Weeks 1–3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DM /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Final follow-up message. Short and respectful.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Carousel: “How to get started with Evolution Media — 3 steps, 5 minutes”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Remove friction. Show deposit CTA clearly.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TikTok: “What happens after you pay the €50 deposit?” (process explainer)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Eliminates last-minute hesitation. Reassures on process.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Facebook group: final value post + soft mention that you have 2–3 spots open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Facebook Groups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Scarcity message. Authentic, not manufactured.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Request testimonials from any clients who went live during the campaign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/ DM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 their words in next campaign’s social proof content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Campaign debrief: compile results, document learnings, plan Campaign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 the KPI tracker to assess against targets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 Do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6. Content Assets Required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11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images &amp; bios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Consistent profile photos, bios, and links across all channels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 walkthrough Reel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(30s)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 recording of evomedia.site with voiceover explaining what’s included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 announcement 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+ copy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Branded graphic with “Evolution Media is open” copy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spreadsheet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Tracking sheet: Business | Name | Channel | Status | Date contacted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message templates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3–5 personalised variations for different business types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“5 things your website needs” carousel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Carousel (5 slides)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Educational Instagram carousel with soft CTA on final slide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Portfolio Reel #1 &amp; #2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(30–60s)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 walkthrough or mock build of 2 different sample sites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8 + 11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“What’s included” carousel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Carousel (6 slides)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 breakdown of €499 package features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welcome sequence (4 emails)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copy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weekly emails: intro, portfolio, FAQ/objections, conversion CTA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 (drafted)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thought leadership posts (4)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per week, each covering a different angle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ad creative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or short video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Best-performing organic post, adapted for paid: clear value prop, CTA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Wix vs. custom comparison carousel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Carousel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Fair, factual comparison positioning Evolution Media clearly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FAQ Reel (“Is €499 cheap?”)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(30s)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Address price objection directly. Confident, not defensive.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launch post template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+ copy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Celebratory post for when a client site goes live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Testimonial request message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 message asking happy clients for a quote/screenshot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27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Business Profile images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Photos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Screenshots of portfolio sites, studio/work environment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TikTok series: ‘Things web designers won’t tell you’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series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3-part myth-busting series for shareability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7. Success Metrics &amp; KPIs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7.1 Primary KPI</w:t>
      </w:r>
    </w:p>
    <w:p>
      <w:pPr>
        <w:pBdr>
          <w:left w:val="single" w:color="00d4ff" w:sz="12" w:space="10"/>
        </w:pBdr>
        <w:shd w:fill="f0fdff" w:val="clear"/>
        <w:spacing w:after="200" w:before="80"/>
        <w:ind w:left="3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5 paying clients secured (€50 deposit each = €250 total deposits, €2,495 full value) within 28 days.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7.2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7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Paying clients (deposits received)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/ payment dashboard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(Week 4)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messages 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560 total (140/week)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spreadsheet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response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&gt;5%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spreadsheet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 conversations opened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&gt;25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spreadsheet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profile visits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&gt;500 total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Insights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Reel views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&gt;2,000 total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Insights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post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impressions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&gt;1,000 total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Analytics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TikTok views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&gt;5,000 total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TikTok Analytics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unique visitors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&gt;200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Analytics / GA4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&gt;50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&gt;40%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send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ad CTR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&gt;1.5%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(Week 3)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ad cost per click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&lt;€0.50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(Week 3)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7.3 Reporting Cadence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Daily: Check outreach responses and reply within 2 hours. Monitor any paid ad spend.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 (Monday): Review previous week’s social stats, email performance, and outreach numbers. Update the KPI tracker. Adjust content plan if needed.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End of campaign (Day 28): Full debrief — compare actuals vs. targets, document what worked, plan Campaign 2.</w:t>
      </w:r>
    </w:p>
    <w:p>
      <w:pPr>
        <w:spacing w:after="16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8. Budget Allocation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0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ad boost (best organic post)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€100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3, Days 15–21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7-day campaign, worldwide small biz owners, website clicks objective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Canva Pro (if not already subscribed)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€0–13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carousel and image creation. Free tier may be sufficient.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platform (e.g., Mailchimp free tier)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Ongoing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up to 500 subscribers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Buffer / Later free tier for scheduling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Ongoing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 posts in advance to save daily time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Contingency (extend Meta boost if CTR &gt;1.5%)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€50–100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deploy if paid is clearly working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€100–213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Well within €200 bootstrap budget</w:t>
            </w:r>
          </w:p>
        </w:tc>
      </w:tr>
    </w:tbl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euro spent outside organic channels should be unlocked by performance signals, not a fixed plan. If organic outreach is already generating client conversations, the €100 ad budget can be held in reserve for Campaign 2.</w:t>
      </w:r>
    </w:p>
    <w:p>
      <w:pPr>
        <w:spacing w:after="16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9. Risks &amp; Mitigations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ignored or marked as spam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Keep messages short, personal, and value-led. Never bulk-send. Cap at 20/day. If DM response rate &lt; 2% by Day 7, test email outreach instead.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organic social traction in Week 1–2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Prioritise Reels and TikTok (algorithm-friendly). Post consistently. Engage with comments. Don’t chase vanity metrics — outreach is the primary channel.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ad spend wasted on low-intent traffic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boost a post already proven to perform organically. Set a €20/day cap. Review CTR after 48 hours; pause if below 1%.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capacity overload (&gt;5 enquiries at once)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Good problem. Use the contact form to qualify and stage intake. Clearly set expectations on timeline in all comms.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testimonials / social proof available in Week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portfolio samples and the site itself as proof. Frame sample sites as ‘what a €499 site looks like’ rather than client work.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10. Next Steps</w:t>
      </w:r>
    </w:p>
    <w:p>
      <w:pPr>
        <w:pBdr>
          <w:bottom w:val="single" w:color="e5e7eb" w:sz="6" w:space="1"/>
        </w:pBdr>
        <w:spacing w:after="12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Before Day 1 (Pre-launch checklist)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 evomedia.site is live, all sections complete, and the €50 deposit payment link works.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up Instagram, LinkedIn, TikTok, and Facebook pages if not already done. Optimise all bios with link to site.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and test the contact form. Set up a 24-hour auto-reply.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up a free Mailchimp (or equivalent) account and create the welcome email.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the outreach tracking spreadsheet.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Draft the 5 outreach message templates.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the launch graphic (Canva) and write the Day 2 launch post caption.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the 30-second site walkthrough Reel.</w:t>
      </w:r>
    </w:p>
    <w:p>
      <w:pPr>
        <w:spacing w:after="8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Campaign 2 Preview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Campaign 1 closes, the recommended focus for Campaign 2 is: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SEO content push — publish 4 blog posts targeting ‘web design [city/country]’ and ‘cheap website for small business’ keywords.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Testimonial-led content — use real client quotes and results from Campaign 1.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Referral programme — offer existing clients €50 credit or a discount for each referral who converts.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Increase Meta budget to €300–500/month with retargeting enabled.</w:t>
      </w:r>
    </w:p>
    <w:p>
      <w:pPr>
        <w:spacing w:after="160" w:before="0"/>
      </w:pPr>
    </w:p>
    <w:p>
      <w:pPr>
        <w:pBdr>
          <w:bottom w:val="single" w:color="00d4ff" w:sz="6" w:space="1"/>
        </w:pBdr>
        <w:spacing w:after="120" w:before="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Evolution Media — “Go Live” Campaign Plan v1.0 —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00d4ff"/>
          <w:sz w:val="18"/>
          <w:szCs w:val="18"/>
        </w:rPr>
        <w:t xml:space="preserve">evomedia.site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a0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2026-04-21T18:15:45.157Z</dcterms:created>
  <dcterms:modified xsi:type="dcterms:W3CDTF">2026-04-21T18:15:45.158Z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