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25D4" w14:textId="67734340" w:rsidR="00E97402" w:rsidRDefault="00A6096E">
      <w:pPr>
        <w:pStyle w:val="Title"/>
        <w:framePr w:wrap="notBeside"/>
      </w:pPr>
      <w:r>
        <w:t>FPGA-Accelerated Histogram</w:t>
      </w:r>
      <w:r w:rsidR="003328AD">
        <w:t>s</w:t>
      </w:r>
      <w:r>
        <w:t xml:space="preserve"> of Oriented Gradients for Human Detection</w:t>
      </w:r>
    </w:p>
    <w:p w14:paraId="5468243C" w14:textId="1E9595C4" w:rsidR="00E97402" w:rsidRDefault="00A6096E" w:rsidP="0061761E">
      <w:pPr>
        <w:pStyle w:val="Authors"/>
        <w:framePr w:h="481" w:hRule="exact" w:wrap="notBeside" w:x="1569" w:y="1283"/>
      </w:pPr>
      <w:r>
        <w:t>John Rottinghaus</w:t>
      </w:r>
      <w:r w:rsidR="00E97402">
        <w:t xml:space="preserve">, </w:t>
      </w:r>
      <w:r>
        <w:t>Candice Liu</w:t>
      </w:r>
      <w:r w:rsidR="00782D9E">
        <w:t xml:space="preserve">, </w:t>
      </w:r>
      <w:r>
        <w:t>Andrew Gharte</w:t>
      </w:r>
      <w:r w:rsidR="0061761E">
        <w:t>y</w:t>
      </w:r>
    </w:p>
    <w:p w14:paraId="3A42F30E" w14:textId="7AF8BC1F" w:rsidR="00E97402" w:rsidRPr="00B438D4" w:rsidRDefault="00E97402" w:rsidP="00B438D4">
      <w:pPr>
        <w:jc w:val="both"/>
        <w:rPr>
          <w:b/>
          <w:bCs/>
        </w:rPr>
      </w:pPr>
      <w:r w:rsidRPr="008C6D10">
        <w:rPr>
          <w:b/>
          <w:bCs/>
          <w:i/>
          <w:iCs/>
        </w:rPr>
        <w:t>Abstract</w:t>
      </w:r>
      <w:r w:rsidRPr="008C6D10">
        <w:rPr>
          <w:b/>
          <w:bCs/>
        </w:rPr>
        <w:t>—</w:t>
      </w:r>
      <w:r w:rsidR="008C6D10" w:rsidRPr="008C6D10">
        <w:rPr>
          <w:b/>
          <w:bCs/>
        </w:rPr>
        <w:t xml:space="preserve">Human detection is an </w:t>
      </w:r>
      <w:r w:rsidR="00E75DBE">
        <w:rPr>
          <w:b/>
          <w:bCs/>
        </w:rPr>
        <w:t xml:space="preserve">increasingly </w:t>
      </w:r>
      <w:r w:rsidR="008C6D10" w:rsidRPr="008C6D10">
        <w:rPr>
          <w:b/>
          <w:bCs/>
        </w:rPr>
        <w:t xml:space="preserve">important task in embedded computer vision, but </w:t>
      </w:r>
      <w:r w:rsidR="00E16794">
        <w:rPr>
          <w:b/>
          <w:bCs/>
        </w:rPr>
        <w:t xml:space="preserve">achieving </w:t>
      </w:r>
      <w:r w:rsidR="008C6D10" w:rsidRPr="008C6D10">
        <w:rPr>
          <w:b/>
          <w:bCs/>
        </w:rPr>
        <w:t>real-time performance is difficult</w:t>
      </w:r>
      <w:r w:rsidR="00E16794">
        <w:rPr>
          <w:b/>
          <w:bCs/>
        </w:rPr>
        <w:t xml:space="preserve"> </w:t>
      </w:r>
      <w:r w:rsidR="008C6D10" w:rsidRPr="008C6D10">
        <w:rPr>
          <w:b/>
          <w:bCs/>
        </w:rPr>
        <w:t>when feature extraction is performed entirely in software. This paper presents a</w:t>
      </w:r>
      <w:r w:rsidR="00162BEC">
        <w:rPr>
          <w:b/>
          <w:bCs/>
        </w:rPr>
        <w:t>n accelerated</w:t>
      </w:r>
      <w:r w:rsidR="008C6D10" w:rsidRPr="008C6D10">
        <w:rPr>
          <w:b/>
          <w:bCs/>
        </w:rPr>
        <w:t xml:space="preserve"> field-programmable gate array implementation of the </w:t>
      </w:r>
      <w:r w:rsidR="00476E12">
        <w:rPr>
          <w:b/>
          <w:bCs/>
        </w:rPr>
        <w:t>H</w:t>
      </w:r>
      <w:r w:rsidR="008C6D10" w:rsidRPr="008C6D10">
        <w:rPr>
          <w:b/>
          <w:bCs/>
        </w:rPr>
        <w:t>istogram</w:t>
      </w:r>
      <w:r w:rsidR="00476E12">
        <w:rPr>
          <w:b/>
          <w:bCs/>
        </w:rPr>
        <w:t>s</w:t>
      </w:r>
      <w:r w:rsidR="008C6D10" w:rsidRPr="008C6D10">
        <w:rPr>
          <w:b/>
          <w:bCs/>
        </w:rPr>
        <w:t xml:space="preserve"> of </w:t>
      </w:r>
      <w:r w:rsidR="00476E12">
        <w:rPr>
          <w:b/>
          <w:bCs/>
        </w:rPr>
        <w:t>O</w:t>
      </w:r>
      <w:r w:rsidR="008C6D10" w:rsidRPr="008C6D10">
        <w:rPr>
          <w:b/>
          <w:bCs/>
        </w:rPr>
        <w:t xml:space="preserve">riented </w:t>
      </w:r>
      <w:r w:rsidR="00476E12">
        <w:rPr>
          <w:b/>
          <w:bCs/>
        </w:rPr>
        <w:t>G</w:t>
      </w:r>
      <w:r w:rsidR="008C6D10" w:rsidRPr="008C6D10">
        <w:rPr>
          <w:b/>
          <w:bCs/>
        </w:rPr>
        <w:t>radients</w:t>
      </w:r>
      <w:r w:rsidR="00920E09">
        <w:rPr>
          <w:b/>
          <w:bCs/>
        </w:rPr>
        <w:t xml:space="preserve"> </w:t>
      </w:r>
      <w:r w:rsidR="008C6D10" w:rsidRPr="008C6D10">
        <w:rPr>
          <w:b/>
          <w:bCs/>
        </w:rPr>
        <w:t xml:space="preserve">algorithm for human detection. The design </w:t>
      </w:r>
      <w:r w:rsidR="00162BEC">
        <w:rPr>
          <w:b/>
          <w:bCs/>
        </w:rPr>
        <w:t>optimizes</w:t>
      </w:r>
      <w:r w:rsidR="008C6D10" w:rsidRPr="008C6D10">
        <w:rPr>
          <w:b/>
          <w:bCs/>
        </w:rPr>
        <w:t xml:space="preserve"> multiple stages of the feature extraction pipeline, including gradient convolution, orientation binning, and cell histogram generation. Performance is improved through </w:t>
      </w:r>
      <w:r w:rsidR="00E75DBE">
        <w:rPr>
          <w:b/>
          <w:bCs/>
        </w:rPr>
        <w:t xml:space="preserve">implementing </w:t>
      </w:r>
      <w:r w:rsidR="008C6D10" w:rsidRPr="008C6D10">
        <w:rPr>
          <w:b/>
          <w:bCs/>
        </w:rPr>
        <w:t xml:space="preserve">rolling line buffers, histogram privatization, dataflow streaming, tile buffering, and bit-width reduction. The proposed accelerator is evaluated against a software baseline </w:t>
      </w:r>
      <w:r w:rsidR="00415D12">
        <w:rPr>
          <w:b/>
          <w:bCs/>
        </w:rPr>
        <w:t xml:space="preserve">for </w:t>
      </w:r>
      <w:r w:rsidR="00A52A73">
        <w:rPr>
          <w:b/>
          <w:bCs/>
        </w:rPr>
        <w:t>performance</w:t>
      </w:r>
      <w:r w:rsidR="00415D12">
        <w:rPr>
          <w:b/>
          <w:bCs/>
        </w:rPr>
        <w:t xml:space="preserve"> analysis</w:t>
      </w:r>
      <w:r w:rsidR="008C6D10" w:rsidRPr="008C6D10">
        <w:rPr>
          <w:b/>
          <w:bCs/>
        </w:rPr>
        <w:t xml:space="preserve">. </w:t>
      </w:r>
      <w:r w:rsidR="00156719">
        <w:rPr>
          <w:b/>
          <w:bCs/>
        </w:rPr>
        <w:t>Our</w:t>
      </w:r>
      <w:r w:rsidR="008C6D10" w:rsidRPr="008C6D10">
        <w:rPr>
          <w:b/>
          <w:bCs/>
        </w:rPr>
        <w:t xml:space="preserve"> results show </w:t>
      </w:r>
      <w:r w:rsidR="0039441B">
        <w:rPr>
          <w:b/>
          <w:bCs/>
        </w:rPr>
        <w:t xml:space="preserve">a </w:t>
      </w:r>
      <w:r w:rsidR="00715B19" w:rsidRPr="00E4496B">
        <w:rPr>
          <w:b/>
          <w:bCs/>
        </w:rPr>
        <w:t>75</w:t>
      </w:r>
      <w:r w:rsidR="00B21571" w:rsidRPr="00E4496B">
        <w:rPr>
          <w:b/>
          <w:bCs/>
        </w:rPr>
        <w:t>.6</w:t>
      </w:r>
      <w:r w:rsidR="00F60ED2" w:rsidRPr="00E4496B">
        <w:rPr>
          <w:b/>
          <w:bCs/>
        </w:rPr>
        <w:t xml:space="preserve"> times</w:t>
      </w:r>
      <w:r w:rsidR="008C6D10" w:rsidRPr="00E4496B">
        <w:rPr>
          <w:b/>
          <w:bCs/>
        </w:rPr>
        <w:t xml:space="preserve"> speedup</w:t>
      </w:r>
      <w:r w:rsidR="008C6D10" w:rsidRPr="00F60ED2">
        <w:rPr>
          <w:b/>
          <w:bCs/>
        </w:rPr>
        <w:t xml:space="preserve"> </w:t>
      </w:r>
      <w:r w:rsidR="006B738E">
        <w:rPr>
          <w:b/>
          <w:bCs/>
        </w:rPr>
        <w:t>compared to traditional software</w:t>
      </w:r>
      <w:r w:rsidR="000374FE">
        <w:rPr>
          <w:b/>
          <w:bCs/>
        </w:rPr>
        <w:t xml:space="preserve">-only approaches </w:t>
      </w:r>
      <w:r w:rsidR="008C6D10" w:rsidRPr="008C6D10">
        <w:rPr>
          <w:b/>
          <w:bCs/>
        </w:rPr>
        <w:t>while maintaining functional detection capability and low power consumption</w:t>
      </w:r>
      <w:r w:rsidR="009454C0">
        <w:rPr>
          <w:b/>
          <w:bCs/>
        </w:rPr>
        <w:t xml:space="preserve"> on a</w:t>
      </w:r>
      <w:r w:rsidR="00FE62D8">
        <w:rPr>
          <w:b/>
          <w:bCs/>
        </w:rPr>
        <w:t xml:space="preserve"> TUL PYNQ-Z2 board. </w:t>
      </w:r>
      <w:r w:rsidR="008C6D10" w:rsidRPr="008C6D10">
        <w:rPr>
          <w:b/>
          <w:bCs/>
        </w:rPr>
        <w:t>These results demonstrate that targeted hardware acceleration can improve feature extraction efficiency for low-power embedded vision systems.</w:t>
      </w:r>
    </w:p>
    <w:p w14:paraId="35733116" w14:textId="77777777" w:rsidR="00E97402" w:rsidRDefault="00E97402"/>
    <w:p w14:paraId="1F2EDA08" w14:textId="7EFAFF98" w:rsidR="00E97402" w:rsidRDefault="00E97402">
      <w:pPr>
        <w:pStyle w:val="IndexTerms"/>
      </w:pPr>
      <w:bookmarkStart w:id="0" w:name="PointTmp"/>
      <w:r>
        <w:rPr>
          <w:i/>
          <w:iCs/>
        </w:rPr>
        <w:t>Index Terms</w:t>
      </w:r>
      <w:r>
        <w:t>—</w:t>
      </w:r>
      <w:r w:rsidR="008C6D10" w:rsidRPr="008C6D10">
        <w:rPr>
          <w:b w:val="0"/>
          <w:bCs w:val="0"/>
          <w:sz w:val="20"/>
          <w:szCs w:val="20"/>
        </w:rPr>
        <w:t xml:space="preserve"> </w:t>
      </w:r>
      <w:r w:rsidR="004F40D2">
        <w:t>d</w:t>
      </w:r>
      <w:r w:rsidR="008C6D10" w:rsidRPr="008C6D10">
        <w:t xml:space="preserve">ataflow streaming, embedded computer vision, </w:t>
      </w:r>
      <w:r w:rsidR="00CC660A">
        <w:t xml:space="preserve">feature extraction, </w:t>
      </w:r>
      <w:r w:rsidR="008C6D10" w:rsidRPr="008C6D10">
        <w:t xml:space="preserve">field-programmable gate array, </w:t>
      </w:r>
      <w:r w:rsidR="0051471E">
        <w:t xml:space="preserve">FPGA, </w:t>
      </w:r>
      <w:r w:rsidR="008C6D10" w:rsidRPr="008C6D10">
        <w:t>hardware acceleration,</w:t>
      </w:r>
      <w:r w:rsidR="008707F1">
        <w:t xml:space="preserve"> high-level synthesis,</w:t>
      </w:r>
      <w:r w:rsidR="008C6D10" w:rsidRPr="008C6D10">
        <w:t xml:space="preserve"> histogram of oriented gradients,</w:t>
      </w:r>
      <w:r w:rsidR="00594F7B">
        <w:t xml:space="preserve"> HOG,</w:t>
      </w:r>
      <w:r w:rsidR="008C6D10" w:rsidRPr="008C6D10">
        <w:t xml:space="preserve"> human detection, line buffer</w:t>
      </w:r>
    </w:p>
    <w:p w14:paraId="636F31DB" w14:textId="77777777" w:rsidR="00E97402" w:rsidRDefault="00E97402"/>
    <w:bookmarkEnd w:id="0"/>
    <w:p w14:paraId="5C4DF0C1" w14:textId="6F658AFF" w:rsidR="00686A72" w:rsidRPr="00DF43BE" w:rsidRDefault="003251BA" w:rsidP="00686A72">
      <w:pPr>
        <w:pStyle w:val="Heading1"/>
      </w:pPr>
      <w:r w:rsidRPr="00DF43BE">
        <w:t>Introduction</w:t>
      </w:r>
    </w:p>
    <w:p w14:paraId="7DB1AEA4" w14:textId="1FC35D5F" w:rsidR="00E97402" w:rsidRDefault="002E4A8E">
      <w:pPr>
        <w:pStyle w:val="Text"/>
        <w:keepNext/>
        <w:framePr w:dropCap="drop" w:lines="2" w:wrap="auto" w:vAnchor="text" w:hAnchor="text"/>
        <w:spacing w:line="480" w:lineRule="exact"/>
        <w:ind w:firstLine="0"/>
        <w:rPr>
          <w:smallCaps/>
          <w:position w:val="-3"/>
          <w:sz w:val="56"/>
          <w:szCs w:val="56"/>
        </w:rPr>
      </w:pPr>
      <w:r>
        <w:rPr>
          <w:position w:val="-3"/>
          <w:sz w:val="56"/>
          <w:szCs w:val="56"/>
        </w:rPr>
        <w:t>H</w:t>
      </w:r>
    </w:p>
    <w:p w14:paraId="241A22D5" w14:textId="77777777" w:rsidR="002E4A8E" w:rsidRPr="002E4A8E" w:rsidRDefault="002E4A8E" w:rsidP="002E4A8E">
      <w:pPr>
        <w:pStyle w:val="Text"/>
        <w:ind w:firstLine="0"/>
      </w:pPr>
      <w:r w:rsidRPr="002E4A8E">
        <w:t>uman detection is an important task in embedded computer vision systems, with applications in surveillance, robotics, autonomous vehicles, drones, biometrics, and human-machine interaction. In many of these applications, image processing must be performed in real time while operating under limited power, memory, and computing resources. Although modern deep learning methods are widely used for object detection, traditional feature extraction algorithms remain useful in constrained environments because they are interpretable, computationally structured, and suitable for hardware acceleration.</w:t>
      </w:r>
    </w:p>
    <w:p w14:paraId="19B708D1" w14:textId="67E6FA01" w:rsidR="002E4A8E" w:rsidRPr="002E4A8E" w:rsidRDefault="002E4A8E" w:rsidP="002E4A8E">
      <w:pPr>
        <w:pStyle w:val="Text"/>
      </w:pPr>
      <w:r w:rsidRPr="002E4A8E">
        <w:t>Histogram</w:t>
      </w:r>
      <w:r w:rsidR="003328AD">
        <w:t>s</w:t>
      </w:r>
      <w:r w:rsidRPr="002E4A8E">
        <w:t xml:space="preserve"> of Oriented Gradients </w:t>
      </w:r>
      <w:r w:rsidR="00F40DC4">
        <w:t xml:space="preserve">(HOG) </w:t>
      </w:r>
      <w:r w:rsidRPr="002E4A8E">
        <w:t>is a feature descriptor that represents local object shape by measuring the distribution of gradient directions within an image. The algorithm computes gradients for each pixel, divides the image into cells, accumulates orientation histograms for each cell, normalizes groups of cells into blocks, and forms a feature vector that can be used for classification. However, this pipeline can be computationally expensive when executed entirely in software. In the baseline software implementation used in this project, gradient convolution was</w:t>
      </w:r>
      <w:r w:rsidR="00F40DC4">
        <w:t xml:space="preserve"> identified to be</w:t>
      </w:r>
      <w:r w:rsidRPr="002E4A8E">
        <w:t xml:space="preserve"> the dominant bottleneck, accounting for </w:t>
      </w:r>
      <w:r w:rsidR="00B73354">
        <w:t xml:space="preserve">around 97% </w:t>
      </w:r>
      <w:r w:rsidRPr="002E4A8E">
        <w:t xml:space="preserve">of the total execution time, </w:t>
      </w:r>
      <w:r w:rsidR="00A40C88">
        <w:t>with</w:t>
      </w:r>
      <w:r w:rsidRPr="002E4A8E">
        <w:t xml:space="preserve"> cell histogram generation </w:t>
      </w:r>
      <w:r w:rsidR="00A40C88">
        <w:t>introducing</w:t>
      </w:r>
      <w:r w:rsidRPr="002E4A8E">
        <w:t xml:space="preserve"> additional cost due to repeated memory access and histogram update dependencies. </w:t>
      </w:r>
    </w:p>
    <w:p w14:paraId="1DD9FFB0" w14:textId="7477E47D" w:rsidR="002E4A8E" w:rsidRPr="002E4A8E" w:rsidRDefault="002E4A8E" w:rsidP="009F07D3">
      <w:pPr>
        <w:pStyle w:val="Text"/>
      </w:pPr>
      <w:r w:rsidRPr="002E4A8E">
        <w:t xml:space="preserve">Prior work has established </w:t>
      </w:r>
      <w:r w:rsidR="003A00AC">
        <w:t xml:space="preserve">HOG </w:t>
      </w:r>
      <w:r w:rsidRPr="002E4A8E">
        <w:t xml:space="preserve">as an effective feature descriptor for human detection and has explored hardware-oriented optimizations for gradient computation, orientation binning, and histogram accumulation. However, many of these approaches focus on individual parts of the algorithm, such as the descriptor itself, convolution mapping, orientation approximation, or histogram memory contention. This project differs by combining multiple stage-level optimizations into a single field-programmable gate array-based implementation of the </w:t>
      </w:r>
      <w:r w:rsidR="003A00AC">
        <w:t>HOG</w:t>
      </w:r>
      <w:r w:rsidRPr="002E4A8E">
        <w:t xml:space="preserve"> pipeline.</w:t>
      </w:r>
    </w:p>
    <w:p w14:paraId="4F32BA89" w14:textId="2B9E17D9" w:rsidR="002E4A8E" w:rsidRPr="002E4A8E" w:rsidRDefault="002E4A8E" w:rsidP="002E4A8E">
      <w:pPr>
        <w:pStyle w:val="Text"/>
      </w:pPr>
      <w:r w:rsidRPr="002E4A8E">
        <w:t>This work presents a field-programmable gate array</w:t>
      </w:r>
      <w:r w:rsidR="00FA2B10">
        <w:t xml:space="preserve"> (FPGA)</w:t>
      </w:r>
      <w:r w:rsidRPr="002E4A8E">
        <w:t xml:space="preserve"> implementation for accelerating </w:t>
      </w:r>
      <w:r w:rsidR="003C724D">
        <w:t>HOG</w:t>
      </w:r>
      <w:r w:rsidRPr="002E4A8E">
        <w:t>-based human detection. The proposed design targets multiple bottlenecks in the feature extraction pipeline, including gradient convolution, orientation binning, and cell histogram generation. Performance is improved using rolling line buffers,</w:t>
      </w:r>
      <w:r w:rsidR="00963C11">
        <w:t xml:space="preserve"> </w:t>
      </w:r>
      <w:r w:rsidRPr="002E4A8E">
        <w:t>division-free orientation binning, histogram privatization, dataflow streaming, tile buffering, bit-width reduction</w:t>
      </w:r>
      <w:r w:rsidR="00963C11">
        <w:t xml:space="preserve">, </w:t>
      </w:r>
      <w:r w:rsidR="00342F42">
        <w:t xml:space="preserve">and </w:t>
      </w:r>
      <w:r w:rsidR="00963C11">
        <w:t xml:space="preserve">high-level synthesis </w:t>
      </w:r>
      <w:r w:rsidR="003D3A09">
        <w:t xml:space="preserve">(HLS) </w:t>
      </w:r>
      <w:r w:rsidR="00963C11">
        <w:t>loop pipelining and unrolling</w:t>
      </w:r>
      <w:r w:rsidRPr="002E4A8E">
        <w:t xml:space="preserve">. These optimizations reduce redundant memory accesses, improve pipeline throughput, and allow multiple feature extraction stages to execute </w:t>
      </w:r>
      <w:r w:rsidR="00176B66">
        <w:t>parallelly</w:t>
      </w:r>
      <w:r w:rsidRPr="002E4A8E">
        <w:t xml:space="preserve"> in hardware.</w:t>
      </w:r>
      <w:r w:rsidR="00C35B13">
        <w:t xml:space="preserve"> To evaluate </w:t>
      </w:r>
      <w:r w:rsidR="00EE57D9">
        <w:t xml:space="preserve">detection accuracy, </w:t>
      </w:r>
      <w:r w:rsidR="00D24CF8">
        <w:t xml:space="preserve">cosine similarity is calculated between </w:t>
      </w:r>
      <w:r w:rsidR="00DC0B67">
        <w:t>HOG feature vectors</w:t>
      </w:r>
      <w:r w:rsidR="00567723">
        <w:t xml:space="preserve"> of a reference image and test dataset</w:t>
      </w:r>
      <w:r w:rsidR="00857675">
        <w:t xml:space="preserve">, and human classification is determined based on </w:t>
      </w:r>
      <w:r w:rsidR="001A346A">
        <w:t>each</w:t>
      </w:r>
      <w:r w:rsidR="00857675">
        <w:t xml:space="preserve"> similarity score meeting a predefined </w:t>
      </w:r>
      <w:r w:rsidR="001A346A">
        <w:t xml:space="preserve">human </w:t>
      </w:r>
      <w:r w:rsidR="00857675">
        <w:t>threshold value.</w:t>
      </w:r>
    </w:p>
    <w:p w14:paraId="682AEB11" w14:textId="0D19875D" w:rsidR="002E4A8E" w:rsidRDefault="002E4A8E" w:rsidP="002E4A8E">
      <w:pPr>
        <w:pStyle w:val="Text"/>
      </w:pPr>
      <w:r w:rsidRPr="002E4A8E">
        <w:t xml:space="preserve">The resulting implementation achieved </w:t>
      </w:r>
      <w:r w:rsidR="00F60ED2" w:rsidRPr="002E4A8E">
        <w:t xml:space="preserve">an approximately </w:t>
      </w:r>
      <w:r w:rsidR="00213350">
        <w:t>3</w:t>
      </w:r>
      <w:r w:rsidR="00F60ED2" w:rsidRPr="002E4A8E">
        <w:t xml:space="preserve">0 times speedup over the software </w:t>
      </w:r>
      <w:r w:rsidR="00ED56D8">
        <w:t>baseline</w:t>
      </w:r>
      <w:r w:rsidRPr="002E4A8E">
        <w:t xml:space="preserve"> while maintaining </w:t>
      </w:r>
      <w:r w:rsidR="00F06264">
        <w:t>acceptable</w:t>
      </w:r>
      <w:r w:rsidRPr="002E4A8E">
        <w:t xml:space="preserve"> human detection capability</w:t>
      </w:r>
      <w:r w:rsidR="00F06264">
        <w:t xml:space="preserve"> of</w:t>
      </w:r>
      <w:r w:rsidR="00927BE6">
        <w:t xml:space="preserve"> </w:t>
      </w:r>
      <w:r w:rsidR="00FA2B10" w:rsidRPr="00B21571">
        <w:t>80</w:t>
      </w:r>
      <w:r w:rsidR="00F06264" w:rsidRPr="00B21571">
        <w:t>%</w:t>
      </w:r>
      <w:r w:rsidR="00F60ED2">
        <w:t xml:space="preserve"> </w:t>
      </w:r>
      <w:r w:rsidR="00ED56D8">
        <w:t>under</w:t>
      </w:r>
      <w:r w:rsidRPr="002E4A8E">
        <w:t xml:space="preserve"> a measured power consumption of 1.715 W. </w:t>
      </w:r>
    </w:p>
    <w:p w14:paraId="1316F2C1" w14:textId="180D59D4" w:rsidR="00B030A9" w:rsidRDefault="00B030A9" w:rsidP="002E4A8E">
      <w:pPr>
        <w:pStyle w:val="Text"/>
      </w:pPr>
      <w:r>
        <w:t>The rest of the paper</w:t>
      </w:r>
      <w:r w:rsidR="00954343">
        <w:t xml:space="preserve"> is organized as follows. Section II </w:t>
      </w:r>
      <w:r w:rsidR="004B4F05">
        <w:t>introduces related work surrounding HOG implementations. Section III discusses the methodology and specific optimization strategies used in detail</w:t>
      </w:r>
      <w:r w:rsidR="00ED3FB1">
        <w:t xml:space="preserve">. Section IV describes the validation </w:t>
      </w:r>
      <w:r w:rsidR="00441553">
        <w:t>o</w:t>
      </w:r>
      <w:r w:rsidR="00EE34FA">
        <w:t xml:space="preserve">f the design, and Section V </w:t>
      </w:r>
      <w:r w:rsidR="00C92A53">
        <w:t>highlights key results and findings. Section VI summarizes the main conclusions.</w:t>
      </w:r>
    </w:p>
    <w:p w14:paraId="27AB3020" w14:textId="4278CDC6" w:rsidR="00373663" w:rsidRPr="00DF43BE" w:rsidRDefault="008C0210" w:rsidP="00373663">
      <w:pPr>
        <w:pStyle w:val="Heading1"/>
      </w:pPr>
      <w:r w:rsidRPr="00DF43BE">
        <w:t>Related Work</w:t>
      </w:r>
    </w:p>
    <w:p w14:paraId="7B463664" w14:textId="29070382" w:rsidR="0032571C" w:rsidRPr="00331166" w:rsidRDefault="0032571C" w:rsidP="0032571C">
      <w:pPr>
        <w:ind w:firstLine="202"/>
        <w:jc w:val="both"/>
      </w:pPr>
      <w:r w:rsidRPr="00331166">
        <w:t xml:space="preserve">Dalal and Triggs </w:t>
      </w:r>
      <w:r w:rsidR="00A25A9F">
        <w:fldChar w:fldCharType="begin"/>
      </w:r>
      <w:r w:rsidR="00A25A9F">
        <w:instrText xml:space="preserve"> REF ref1 \r \h </w:instrText>
      </w:r>
      <w:r w:rsidR="00A25A9F">
        <w:fldChar w:fldCharType="separate"/>
      </w:r>
      <w:r w:rsidR="00A25A9F">
        <w:t>[1]</w:t>
      </w:r>
      <w:r w:rsidR="00A25A9F">
        <w:fldChar w:fldCharType="end"/>
      </w:r>
      <w:r w:rsidR="00A25A9F">
        <w:t xml:space="preserve"> </w:t>
      </w:r>
      <w:r w:rsidRPr="00331166">
        <w:t xml:space="preserve">introduced HOG as a feature descriptor for human detection by dividing an image window into local cells, accumulating histograms of binned gradient orientations, and normalizing overlapping cell blocks before performing classification with a linear support vector machine (SVM). Their work established the algorithmic foundation for this project and other subsequent implementations. Zhu et al. </w:t>
      </w:r>
      <w:r w:rsidR="00A25A9F">
        <w:fldChar w:fldCharType="begin"/>
      </w:r>
      <w:r w:rsidR="00A25A9F">
        <w:instrText xml:space="preserve"> REF ref2 \r \h </w:instrText>
      </w:r>
      <w:r w:rsidR="00A25A9F">
        <w:fldChar w:fldCharType="separate"/>
      </w:r>
      <w:r w:rsidR="00A25A9F">
        <w:t>[2]</w:t>
      </w:r>
      <w:r w:rsidR="00A25A9F">
        <w:fldChar w:fldCharType="end"/>
      </w:r>
      <w:r w:rsidR="00A25A9F">
        <w:t xml:space="preserve"> </w:t>
      </w:r>
      <w:r w:rsidRPr="00331166">
        <w:t xml:space="preserve">expanded upon this work by integrating a cascade-of-rejectors </w:t>
      </w:r>
      <w:r w:rsidRPr="00331166">
        <w:lastRenderedPageBreak/>
        <w:t>approach with HOG features, using an integral image representation and rejection cascade to significantly speed up gradient magnitude computation. Their work revealed that L1 normalization produces similar detection accuracies compared to traditional square-root-based L2 normalization</w:t>
      </w:r>
      <w:r w:rsidR="00301D32">
        <w:t xml:space="preserve">, </w:t>
      </w:r>
      <w:r w:rsidRPr="00331166">
        <w:t xml:space="preserve">which has directly impacted the selection of L1 approximation in this project’s accelerator approach. </w:t>
      </w:r>
      <w:r w:rsidR="00CF011F">
        <w:t>Zhao</w:t>
      </w:r>
      <w:r w:rsidR="007F4506">
        <w:t xml:space="preserve"> et al. </w:t>
      </w:r>
      <w:r w:rsidR="00A25A9F">
        <w:fldChar w:fldCharType="begin"/>
      </w:r>
      <w:r w:rsidR="00A25A9F">
        <w:instrText xml:space="preserve"> REF ref3 \r \h </w:instrText>
      </w:r>
      <w:r w:rsidR="00A25A9F">
        <w:fldChar w:fldCharType="separate"/>
      </w:r>
      <w:r w:rsidR="00A25A9F">
        <w:t>[3]</w:t>
      </w:r>
      <w:r w:rsidR="00A25A9F">
        <w:fldChar w:fldCharType="end"/>
      </w:r>
      <w:r w:rsidR="007F4506">
        <w:t xml:space="preserve"> </w:t>
      </w:r>
      <w:r w:rsidR="007B2BFC">
        <w:t xml:space="preserve">proposed an enhanced </w:t>
      </w:r>
      <w:r w:rsidR="00593F70">
        <w:t>HOG feature</w:t>
      </w:r>
      <w:r w:rsidR="009630E9">
        <w:t xml:space="preserve"> after identifying histogram binning as a </w:t>
      </w:r>
      <w:r w:rsidR="00EC06E5">
        <w:t xml:space="preserve">limitation in hardware resources and </w:t>
      </w:r>
      <w:r w:rsidR="00BB2FA9">
        <w:t>accuracy in discriminative settings. They</w:t>
      </w:r>
      <w:r w:rsidR="00A21C59">
        <w:t xml:space="preserve"> introduced </w:t>
      </w:r>
      <w:r w:rsidR="00AE023A">
        <w:t xml:space="preserve">gradient comparisons against pre-calculated tangent values to eliminate arctangent and </w:t>
      </w:r>
      <w:r w:rsidR="002A77CD">
        <w:t xml:space="preserve">a new weighting function that cleans </w:t>
      </w:r>
      <w:r w:rsidR="00B54E05">
        <w:t>gradients based on their locality.</w:t>
      </w:r>
    </w:p>
    <w:p w14:paraId="4FA18C4B" w14:textId="5576A695" w:rsidR="0032571C" w:rsidRDefault="0032571C" w:rsidP="0032571C">
      <w:pPr>
        <w:ind w:firstLine="202"/>
        <w:jc w:val="both"/>
      </w:pPr>
      <w:r>
        <w:t xml:space="preserve">Kadota et al. </w:t>
      </w:r>
      <w:r w:rsidR="00A25A9F">
        <w:fldChar w:fldCharType="begin"/>
      </w:r>
      <w:r w:rsidR="00A25A9F">
        <w:instrText xml:space="preserve"> REF ref4 \r \h </w:instrText>
      </w:r>
      <w:r w:rsidR="00A25A9F">
        <w:fldChar w:fldCharType="separate"/>
      </w:r>
      <w:r w:rsidR="00A25A9F">
        <w:t>[4]</w:t>
      </w:r>
      <w:r w:rsidR="00A25A9F">
        <w:fldChar w:fldCharType="end"/>
      </w:r>
      <w:r>
        <w:t xml:space="preserve"> was one of the first to implement HOG feature extraction on the FPGA, outlining several methods to reduce computational complexity. They proposed the use of a streaming hardware architecture using line buffers during gradient computation to reduce on-chip memory storage and the simplification of arctangent and square root operations into approximated versions. Bauer et al. </w:t>
      </w:r>
      <w:r w:rsidR="00A25A9F">
        <w:fldChar w:fldCharType="begin"/>
      </w:r>
      <w:r w:rsidR="00A25A9F">
        <w:instrText xml:space="preserve"> REF ref5 \r \h </w:instrText>
      </w:r>
      <w:r w:rsidR="00A25A9F">
        <w:fldChar w:fldCharType="separate"/>
      </w:r>
      <w:r w:rsidR="00A25A9F">
        <w:t>[5]</w:t>
      </w:r>
      <w:r w:rsidR="00A25A9F">
        <w:fldChar w:fldCharType="end"/>
      </w:r>
      <w:r>
        <w:t xml:space="preserve"> implemented a full pedestrian detection system split between an FPGA CPU, and GPU, using optimizations such as fixed-point math, real-time streaming, arctangent approximations, and line buffers to achieve real-time performance </w:t>
      </w:r>
      <w:r w:rsidR="00301D32">
        <w:t>with high accuracy</w:t>
      </w:r>
      <w:r>
        <w:t xml:space="preserve">. </w:t>
      </w:r>
    </w:p>
    <w:p w14:paraId="038FFDBB" w14:textId="443BA6E6" w:rsidR="0032571C" w:rsidRDefault="0032571C" w:rsidP="0032571C">
      <w:pPr>
        <w:ind w:firstLine="202"/>
        <w:jc w:val="both"/>
      </w:pPr>
      <w:r>
        <w:t xml:space="preserve">Later studies evaluated HOG through an architecture-focused approach for further improvement in real-time applications. Mizuno et al. </w:t>
      </w:r>
      <w:r w:rsidR="00A25A9F">
        <w:fldChar w:fldCharType="begin"/>
      </w:r>
      <w:r w:rsidR="00A25A9F">
        <w:instrText xml:space="preserve"> REF ref6 \r \h </w:instrText>
      </w:r>
      <w:r w:rsidR="00A25A9F">
        <w:fldChar w:fldCharType="separate"/>
      </w:r>
      <w:r w:rsidR="00A25A9F">
        <w:t>[6]</w:t>
      </w:r>
      <w:r w:rsidR="00A25A9F">
        <w:fldChar w:fldCharType="end"/>
      </w:r>
      <w:r>
        <w:t xml:space="preserve"> proposed a feature extraction processor featuring a simplified hog algorithm utilizing cell-based scanning and pipelining, simultaneous SVM calculations, and parallelized modules, demonstrating feasibility for real-time SVGA video object detection. Hemmati et al. </w:t>
      </w:r>
      <w:r w:rsidR="00A25A9F">
        <w:fldChar w:fldCharType="begin"/>
      </w:r>
      <w:r w:rsidR="00A25A9F">
        <w:instrText xml:space="preserve"> REF ref7 \r \h </w:instrText>
      </w:r>
      <w:r w:rsidR="00A25A9F">
        <w:fldChar w:fldCharType="separate"/>
      </w:r>
      <w:r w:rsidR="00A25A9F">
        <w:t>[7]</w:t>
      </w:r>
      <w:r w:rsidR="00A25A9F">
        <w:fldChar w:fldCharType="end"/>
      </w:r>
      <w:r>
        <w:t xml:space="preserve"> presented a hardware accelerator for HOG </w:t>
      </w:r>
      <w:r w:rsidR="00647578">
        <w:t>using parallel</w:t>
      </w:r>
      <w:r>
        <w:t xml:space="preserve"> and deep pipelined architecture with specially defined memory access patterns for improving throughput and lower power while still maintaining high detection accuracy. Their proposed efficient memory access pattern allowed for simultaneous memory access in different functional blocks, avoiding redundant computations at separate pipeline stages. Luo and Lin </w:t>
      </w:r>
      <w:r w:rsidR="00A25A9F">
        <w:fldChar w:fldCharType="begin"/>
      </w:r>
      <w:r w:rsidR="00A25A9F">
        <w:instrText xml:space="preserve"> REF ref8 \r \h </w:instrText>
      </w:r>
      <w:r w:rsidR="00A25A9F">
        <w:fldChar w:fldCharType="separate"/>
      </w:r>
      <w:r w:rsidR="00A25A9F">
        <w:t>[8]</w:t>
      </w:r>
      <w:r w:rsidR="00A25A9F">
        <w:fldChar w:fldCharType="end"/>
      </w:r>
      <w:r>
        <w:t xml:space="preserve"> achieved a pure FPGA implementation combining both HOG feature extraction and SVM classification without external memory or processors. Their proposed design simplified bin assignments and promoted the reuse of cell histogram sums in block normalization, resulting in lower resource utilization but at higher frame rates than Dalal and Triggs. </w:t>
      </w:r>
    </w:p>
    <w:p w14:paraId="7A654E03" w14:textId="0789035C" w:rsidR="0032571C" w:rsidRDefault="0032571C" w:rsidP="0032571C">
      <w:pPr>
        <w:ind w:firstLine="202"/>
        <w:jc w:val="both"/>
      </w:pPr>
      <w:r>
        <w:tab/>
        <w:t>Other works highlighted resource efficiency and algorithmic simplification with the intention of accelerating</w:t>
      </w:r>
      <w:r w:rsidR="00647578">
        <w:t xml:space="preserve"> the HOG process</w:t>
      </w:r>
      <w:r>
        <w:t xml:space="preserve">. Wojek et al. </w:t>
      </w:r>
      <w:r w:rsidR="00A25A9F">
        <w:fldChar w:fldCharType="begin"/>
      </w:r>
      <w:r w:rsidR="00A25A9F">
        <w:instrText xml:space="preserve"> REF ref9 \r \h </w:instrText>
      </w:r>
      <w:r w:rsidR="00A25A9F">
        <w:fldChar w:fldCharType="separate"/>
      </w:r>
      <w:r w:rsidR="00A25A9F">
        <w:t>[9]</w:t>
      </w:r>
      <w:r w:rsidR="00A25A9F">
        <w:fldChar w:fldCharType="end"/>
      </w:r>
      <w:r w:rsidR="00A25A9F">
        <w:t xml:space="preserve"> </w:t>
      </w:r>
      <w:r>
        <w:t xml:space="preserve">explored parallelizing the sliding window approach on a GPU, allowing for simultaneous processing of independent search windows. Zhou et al. </w:t>
      </w:r>
      <w:r w:rsidR="00A25A9F">
        <w:fldChar w:fldCharType="begin"/>
      </w:r>
      <w:r w:rsidR="00A25A9F">
        <w:instrText xml:space="preserve"> REF ref10 \r \h </w:instrText>
      </w:r>
      <w:r w:rsidR="00A25A9F">
        <w:fldChar w:fldCharType="separate"/>
      </w:r>
      <w:r w:rsidR="00A25A9F">
        <w:t>[10]</w:t>
      </w:r>
      <w:r w:rsidR="00A25A9F">
        <w:fldChar w:fldCharType="end"/>
      </w:r>
      <w:r w:rsidR="00A25A9F">
        <w:t xml:space="preserve"> </w:t>
      </w:r>
      <w:r>
        <w:t>presented a fully pipelined architecture for high throughput in traffic sign classification, utilizing simplified CORDIC-based normalization approximation and parallel SVM dot products for efficient resource matching on an FPGA.</w:t>
      </w:r>
    </w:p>
    <w:p w14:paraId="3E167BA9" w14:textId="14DEB6AB" w:rsidR="00A63AED" w:rsidRDefault="0032571C" w:rsidP="0032571C">
      <w:pPr>
        <w:ind w:firstLine="202"/>
        <w:jc w:val="both"/>
      </w:pPr>
      <w:r>
        <w:t xml:space="preserve"> </w:t>
      </w:r>
      <w:r w:rsidR="008C7BCF" w:rsidRPr="008C7BCF">
        <w:t xml:space="preserve">The main distinction of this project is that it combines multiple </w:t>
      </w:r>
      <w:r w:rsidR="003D3A09">
        <w:t>HLS</w:t>
      </w:r>
      <w:r w:rsidR="008C7BCF" w:rsidRPr="008C7BCF">
        <w:t xml:space="preserve"> hardware optimization techniques into a single FPGA-based feature extraction pipeline. Rather than isolating the feature descriptor or specific computational stages, this work evaluates the interactions between modules such as </w:t>
      </w:r>
      <w:r w:rsidR="008C7BCF" w:rsidRPr="008C7BCF">
        <w:t xml:space="preserve">gradient convolution, histogram generation, and streaming integration to target arithmetic and memory bottlenecks for </w:t>
      </w:r>
      <w:r w:rsidR="00327F6D" w:rsidRPr="008C7BCF">
        <w:t>maximum</w:t>
      </w:r>
      <w:r w:rsidR="008C7BCF" w:rsidRPr="008C7BCF">
        <w:t xml:space="preserve"> efficiency within the HOG pipeline, using execution time, speedup, power consumption, and detection accuracy as performance metrics.</w:t>
      </w:r>
    </w:p>
    <w:p w14:paraId="408D962B" w14:textId="10DFA200" w:rsidR="00A63AED" w:rsidRPr="00DF43BE" w:rsidRDefault="008C0210" w:rsidP="00A63AED">
      <w:pPr>
        <w:pStyle w:val="Heading1"/>
      </w:pPr>
      <w:r w:rsidRPr="00DF43BE">
        <w:t>Methodology</w:t>
      </w:r>
    </w:p>
    <w:p w14:paraId="7303EDFD" w14:textId="1DE05141" w:rsidR="00A63AED" w:rsidRDefault="00A63AED" w:rsidP="00DA2E55">
      <w:pPr>
        <w:ind w:firstLine="202"/>
        <w:jc w:val="both"/>
      </w:pPr>
      <w:r w:rsidRPr="00A63AED">
        <w:t xml:space="preserve">This project implements and optimizes a hardware-accelerated </w:t>
      </w:r>
      <w:r w:rsidR="0079283A">
        <w:t>HOG</w:t>
      </w:r>
      <w:r w:rsidRPr="00A63AED">
        <w:t xml:space="preserve"> pipeline for human detection. The baseline algorithm consists of </w:t>
      </w:r>
      <w:r w:rsidR="00F65122">
        <w:t xml:space="preserve">image preprocessing, </w:t>
      </w:r>
      <w:r w:rsidRPr="00A63AED">
        <w:t xml:space="preserve">gradient computation, orientation binning, cell histogram generation, </w:t>
      </w:r>
      <w:r w:rsidR="00957B52">
        <w:t xml:space="preserve">and </w:t>
      </w:r>
      <w:r w:rsidRPr="00A63AED">
        <w:t>similarity-based classification.</w:t>
      </w:r>
      <w:r w:rsidR="00C12633">
        <w:t xml:space="preserve"> </w:t>
      </w:r>
      <w:r w:rsidRPr="00A63AED">
        <w:t>The proposed implementation focuses on accelerating the most computationally expensive feature extraction stages, including gradient convolution</w:t>
      </w:r>
      <w:r w:rsidR="00EC6956">
        <w:t xml:space="preserve"> </w:t>
      </w:r>
      <w:r w:rsidRPr="00A63AED">
        <w:t xml:space="preserve">and cell histogram generation. </w:t>
      </w:r>
      <w:r w:rsidRPr="00B54E05">
        <w:t>These stages were selected based on</w:t>
      </w:r>
      <w:r w:rsidR="00DF7700" w:rsidRPr="00B54E05">
        <w:t xml:space="preserve"> initial</w:t>
      </w:r>
      <w:r w:rsidRPr="00B54E05">
        <w:t xml:space="preserve"> software profiling</w:t>
      </w:r>
      <w:r w:rsidR="00D81FEB" w:rsidRPr="00B54E05">
        <w:t xml:space="preserve"> shown in Figure 1</w:t>
      </w:r>
      <w:r w:rsidRPr="00B54E05">
        <w:t xml:space="preserve">, which </w:t>
      </w:r>
      <w:r w:rsidR="00D81FEB" w:rsidRPr="00B54E05">
        <w:t>revealed</w:t>
      </w:r>
      <w:r w:rsidRPr="00B54E05">
        <w:t xml:space="preserve"> that gradient computation </w:t>
      </w:r>
      <w:r w:rsidR="002A3E63">
        <w:t xml:space="preserve">accounted </w:t>
      </w:r>
      <w:r w:rsidR="00720EF3" w:rsidRPr="00B54E05">
        <w:t>for 97.4% of total runtime,</w:t>
      </w:r>
      <w:r w:rsidRPr="00B54E05">
        <w:t xml:space="preserve"> followed by the cell histogram stage</w:t>
      </w:r>
      <w:r w:rsidR="00F80416" w:rsidRPr="00B54E05">
        <w:t>, which accounted for 2.5%</w:t>
      </w:r>
      <w:r w:rsidRPr="00B54E05">
        <w:t>.</w:t>
      </w:r>
      <w:r w:rsidRPr="00A63AED">
        <w:t xml:space="preserve"> </w:t>
      </w:r>
    </w:p>
    <w:p w14:paraId="00857A11" w14:textId="77777777" w:rsidR="005C2F1C" w:rsidRDefault="005C2F1C" w:rsidP="00DA2E55">
      <w:pPr>
        <w:ind w:firstLine="202"/>
        <w:jc w:val="both"/>
      </w:pPr>
    </w:p>
    <w:p w14:paraId="5111D2CC" w14:textId="77777777" w:rsidR="005C2F1C" w:rsidRDefault="005C2F1C" w:rsidP="005C2F1C">
      <w:pPr>
        <w:pStyle w:val="TableTitle"/>
      </w:pPr>
      <w:r>
        <w:t>TABLE I</w:t>
      </w:r>
    </w:p>
    <w:p w14:paraId="0B6DFB48" w14:textId="50A0BB18" w:rsidR="00051458" w:rsidRDefault="005C2F1C" w:rsidP="003C181A">
      <w:pPr>
        <w:pStyle w:val="TableTitle"/>
      </w:pPr>
      <w:r>
        <w:t>Software Profiling</w:t>
      </w:r>
      <w:r w:rsidR="003C181A">
        <w:t xml:space="preserve"> Results</w:t>
      </w:r>
    </w:p>
    <w:tbl>
      <w:tblPr>
        <w:tblStyle w:val="TableGrid"/>
        <w:tblW w:w="0" w:type="auto"/>
        <w:tblLook w:val="04A0" w:firstRow="1" w:lastRow="0" w:firstColumn="1" w:lastColumn="0" w:noHBand="0" w:noVBand="1"/>
      </w:tblPr>
      <w:tblGrid>
        <w:gridCol w:w="1818"/>
        <w:gridCol w:w="1867"/>
        <w:gridCol w:w="1345"/>
      </w:tblGrid>
      <w:tr w:rsidR="00051458" w14:paraId="35E98E8B" w14:textId="77777777" w:rsidTr="00106E9A">
        <w:tc>
          <w:tcPr>
            <w:tcW w:w="1818" w:type="dxa"/>
            <w:shd w:val="clear" w:color="auto" w:fill="EDEDED" w:themeFill="accent3" w:themeFillTint="33"/>
          </w:tcPr>
          <w:p w14:paraId="7B3C5704" w14:textId="77777777" w:rsidR="00051458" w:rsidRPr="00A54951" w:rsidRDefault="00051458">
            <w:pPr>
              <w:jc w:val="center"/>
              <w:rPr>
                <w:b/>
                <w:bCs/>
              </w:rPr>
            </w:pPr>
            <w:r w:rsidRPr="00A54951">
              <w:rPr>
                <w:b/>
                <w:bCs/>
              </w:rPr>
              <w:t>Stage</w:t>
            </w:r>
          </w:p>
        </w:tc>
        <w:tc>
          <w:tcPr>
            <w:tcW w:w="1867" w:type="dxa"/>
            <w:shd w:val="clear" w:color="auto" w:fill="EDEDED" w:themeFill="accent3" w:themeFillTint="33"/>
          </w:tcPr>
          <w:p w14:paraId="54E32F56" w14:textId="77777777" w:rsidR="00051458" w:rsidRPr="00A54951" w:rsidRDefault="00051458">
            <w:pPr>
              <w:jc w:val="center"/>
              <w:rPr>
                <w:b/>
                <w:bCs/>
              </w:rPr>
            </w:pPr>
            <w:r w:rsidRPr="00A54951">
              <w:rPr>
                <w:b/>
                <w:bCs/>
              </w:rPr>
              <w:t>Latency</w:t>
            </w:r>
            <w:r>
              <w:rPr>
                <w:b/>
                <w:bCs/>
              </w:rPr>
              <w:t xml:space="preserve"> (ms)</w:t>
            </w:r>
          </w:p>
        </w:tc>
        <w:tc>
          <w:tcPr>
            <w:tcW w:w="1345" w:type="dxa"/>
            <w:shd w:val="clear" w:color="auto" w:fill="EDEDED" w:themeFill="accent3" w:themeFillTint="33"/>
          </w:tcPr>
          <w:p w14:paraId="2A9BCBE3" w14:textId="77777777" w:rsidR="00051458" w:rsidRPr="00A54951" w:rsidRDefault="00051458">
            <w:pPr>
              <w:jc w:val="center"/>
              <w:rPr>
                <w:b/>
                <w:bCs/>
              </w:rPr>
            </w:pPr>
            <w:r>
              <w:rPr>
                <w:b/>
                <w:bCs/>
              </w:rPr>
              <w:t>Latency (%)</w:t>
            </w:r>
          </w:p>
        </w:tc>
      </w:tr>
      <w:tr w:rsidR="00051458" w14:paraId="295261B0" w14:textId="77777777" w:rsidTr="00106E9A">
        <w:tc>
          <w:tcPr>
            <w:tcW w:w="1818" w:type="dxa"/>
          </w:tcPr>
          <w:p w14:paraId="5C0E447C" w14:textId="77777777" w:rsidR="00051458" w:rsidRDefault="00051458">
            <w:pPr>
              <w:jc w:val="both"/>
            </w:pPr>
            <w:r>
              <w:t>preprocess</w:t>
            </w:r>
          </w:p>
        </w:tc>
        <w:tc>
          <w:tcPr>
            <w:tcW w:w="1867" w:type="dxa"/>
          </w:tcPr>
          <w:p w14:paraId="2A6628A8" w14:textId="77777777" w:rsidR="00051458" w:rsidRDefault="00051458">
            <w:pPr>
              <w:jc w:val="both"/>
            </w:pPr>
            <w:r>
              <w:t>0.219 ms</w:t>
            </w:r>
          </w:p>
        </w:tc>
        <w:tc>
          <w:tcPr>
            <w:tcW w:w="1345" w:type="dxa"/>
          </w:tcPr>
          <w:p w14:paraId="2C32862E" w14:textId="77777777" w:rsidR="00051458" w:rsidRDefault="00051458">
            <w:pPr>
              <w:jc w:val="both"/>
            </w:pPr>
            <w:r>
              <w:t>0.0%</w:t>
            </w:r>
          </w:p>
        </w:tc>
      </w:tr>
      <w:tr w:rsidR="00051458" w14:paraId="5551AC4E" w14:textId="77777777" w:rsidTr="00106E9A">
        <w:tc>
          <w:tcPr>
            <w:tcW w:w="1818" w:type="dxa"/>
          </w:tcPr>
          <w:p w14:paraId="587A61A5" w14:textId="77777777" w:rsidR="00051458" w:rsidRDefault="00051458">
            <w:pPr>
              <w:jc w:val="both"/>
            </w:pPr>
            <w:r>
              <w:t>convolution</w:t>
            </w:r>
          </w:p>
        </w:tc>
        <w:tc>
          <w:tcPr>
            <w:tcW w:w="1867" w:type="dxa"/>
          </w:tcPr>
          <w:p w14:paraId="6A00E66F" w14:textId="77777777" w:rsidR="00051458" w:rsidRDefault="00051458">
            <w:pPr>
              <w:jc w:val="both"/>
            </w:pPr>
            <w:r>
              <w:t xml:space="preserve">889.853 ms </w:t>
            </w:r>
          </w:p>
        </w:tc>
        <w:tc>
          <w:tcPr>
            <w:tcW w:w="1345" w:type="dxa"/>
          </w:tcPr>
          <w:p w14:paraId="3F9514F4" w14:textId="77777777" w:rsidR="00051458" w:rsidRDefault="00051458">
            <w:pPr>
              <w:jc w:val="both"/>
            </w:pPr>
            <w:r>
              <w:t>97.2%</w:t>
            </w:r>
          </w:p>
        </w:tc>
      </w:tr>
      <w:tr w:rsidR="00051458" w14:paraId="79DED869" w14:textId="77777777" w:rsidTr="00106E9A">
        <w:tc>
          <w:tcPr>
            <w:tcW w:w="1818" w:type="dxa"/>
          </w:tcPr>
          <w:p w14:paraId="394C1A1B" w14:textId="77777777" w:rsidR="00051458" w:rsidRDefault="00051458">
            <w:pPr>
              <w:jc w:val="both"/>
            </w:pPr>
            <w:r>
              <w:t>orientation</w:t>
            </w:r>
          </w:p>
        </w:tc>
        <w:tc>
          <w:tcPr>
            <w:tcW w:w="1867" w:type="dxa"/>
          </w:tcPr>
          <w:p w14:paraId="37925B9F" w14:textId="77777777" w:rsidR="00051458" w:rsidRDefault="00051458">
            <w:pPr>
              <w:jc w:val="both"/>
            </w:pPr>
            <w:r>
              <w:t>2.419 ms</w:t>
            </w:r>
          </w:p>
        </w:tc>
        <w:tc>
          <w:tcPr>
            <w:tcW w:w="1345" w:type="dxa"/>
          </w:tcPr>
          <w:p w14:paraId="04D1A620" w14:textId="77777777" w:rsidR="00051458" w:rsidRDefault="00051458">
            <w:pPr>
              <w:jc w:val="both"/>
            </w:pPr>
            <w:r>
              <w:t>0.3%</w:t>
            </w:r>
          </w:p>
        </w:tc>
      </w:tr>
      <w:tr w:rsidR="00051458" w14:paraId="3B278968" w14:textId="77777777" w:rsidTr="00106E9A">
        <w:tc>
          <w:tcPr>
            <w:tcW w:w="1818" w:type="dxa"/>
          </w:tcPr>
          <w:p w14:paraId="75213C96" w14:textId="77777777" w:rsidR="00051458" w:rsidRDefault="00051458">
            <w:pPr>
              <w:jc w:val="both"/>
            </w:pPr>
            <w:r>
              <w:t>cell_histograms</w:t>
            </w:r>
          </w:p>
        </w:tc>
        <w:tc>
          <w:tcPr>
            <w:tcW w:w="1867" w:type="dxa"/>
          </w:tcPr>
          <w:p w14:paraId="171E3DDB" w14:textId="77777777" w:rsidR="00051458" w:rsidRDefault="00051458">
            <w:pPr>
              <w:jc w:val="both"/>
            </w:pPr>
            <w:r>
              <w:t>22.745 ms</w:t>
            </w:r>
          </w:p>
        </w:tc>
        <w:tc>
          <w:tcPr>
            <w:tcW w:w="1345" w:type="dxa"/>
          </w:tcPr>
          <w:p w14:paraId="7E37BBAB" w14:textId="77777777" w:rsidR="00051458" w:rsidRDefault="00051458">
            <w:pPr>
              <w:jc w:val="both"/>
            </w:pPr>
            <w:r>
              <w:t>2.5%</w:t>
            </w:r>
          </w:p>
        </w:tc>
      </w:tr>
      <w:tr w:rsidR="00051458" w14:paraId="268E000E" w14:textId="77777777" w:rsidTr="00106E9A">
        <w:tc>
          <w:tcPr>
            <w:tcW w:w="1818" w:type="dxa"/>
          </w:tcPr>
          <w:p w14:paraId="76CF1F0A" w14:textId="77777777" w:rsidR="00051458" w:rsidRDefault="00051458">
            <w:pPr>
              <w:jc w:val="both"/>
            </w:pPr>
            <w:r>
              <w:t>TOTAL</w:t>
            </w:r>
          </w:p>
        </w:tc>
        <w:tc>
          <w:tcPr>
            <w:tcW w:w="1867" w:type="dxa"/>
          </w:tcPr>
          <w:p w14:paraId="02E6AEAF" w14:textId="77777777" w:rsidR="00051458" w:rsidRDefault="00051458">
            <w:pPr>
              <w:jc w:val="both"/>
            </w:pPr>
            <w:r>
              <w:t>915.236 ms</w:t>
            </w:r>
          </w:p>
        </w:tc>
        <w:tc>
          <w:tcPr>
            <w:tcW w:w="1345" w:type="dxa"/>
          </w:tcPr>
          <w:p w14:paraId="66C8205A" w14:textId="77777777" w:rsidR="00051458" w:rsidRDefault="00051458">
            <w:pPr>
              <w:jc w:val="both"/>
            </w:pPr>
          </w:p>
        </w:tc>
      </w:tr>
    </w:tbl>
    <w:p w14:paraId="32564DE6" w14:textId="77777777" w:rsidR="00881511" w:rsidRDefault="00881511" w:rsidP="00881511">
      <w:pPr>
        <w:jc w:val="both"/>
      </w:pPr>
    </w:p>
    <w:p w14:paraId="7E5997A4" w14:textId="77777777" w:rsidR="00881511" w:rsidRDefault="00881511" w:rsidP="00881511">
      <w:pPr>
        <w:pStyle w:val="Heading2"/>
        <w:numPr>
          <w:ilvl w:val="0"/>
          <w:numId w:val="0"/>
        </w:numPr>
      </w:pPr>
      <w:r w:rsidRPr="00F41780">
        <w:rPr>
          <w:noProof/>
        </w:rPr>
        <w:drawing>
          <wp:inline distT="0" distB="0" distL="0" distR="0" wp14:anchorId="416111C9" wp14:editId="6BCBB40D">
            <wp:extent cx="3200400" cy="1656080"/>
            <wp:effectExtent l="0" t="0" r="0" b="1270"/>
            <wp:docPr id="1833114086" name="Picture 1" descr="The image displays a graph illustrating the latency contributions of various stages in a pipeline, with time measured in milli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4086" name="Picture 1" descr="The image displays a graph illustrating the latency contributions of various stages in a pipeline, with time measured in milliseconds.&#10;&#10;AI-generated content may be incorrect."/>
                    <pic:cNvPicPr/>
                  </pic:nvPicPr>
                  <pic:blipFill>
                    <a:blip r:embed="rId8"/>
                    <a:stretch>
                      <a:fillRect/>
                    </a:stretch>
                  </pic:blipFill>
                  <pic:spPr>
                    <a:xfrm>
                      <a:off x="0" y="0"/>
                      <a:ext cx="3200400" cy="1656080"/>
                    </a:xfrm>
                    <a:prstGeom prst="rect">
                      <a:avLst/>
                    </a:prstGeom>
                  </pic:spPr>
                </pic:pic>
              </a:graphicData>
            </a:graphic>
          </wp:inline>
        </w:drawing>
      </w:r>
    </w:p>
    <w:p w14:paraId="4E1B6424" w14:textId="77777777" w:rsidR="00881511" w:rsidRDefault="00881511" w:rsidP="00881511">
      <w:pPr>
        <w:jc w:val="both"/>
      </w:pPr>
      <w:r w:rsidRPr="00A628C9">
        <w:rPr>
          <w:sz w:val="16"/>
          <w:szCs w:val="16"/>
        </w:rPr>
        <w:t>Fig</w:t>
      </w:r>
      <w:r>
        <w:rPr>
          <w:sz w:val="16"/>
          <w:szCs w:val="16"/>
        </w:rPr>
        <w:t>.</w:t>
      </w:r>
      <w:r w:rsidRPr="00A628C9">
        <w:rPr>
          <w:sz w:val="16"/>
          <w:szCs w:val="16"/>
        </w:rPr>
        <w:t xml:space="preserve"> 1. </w:t>
      </w:r>
      <w:r>
        <w:rPr>
          <w:sz w:val="16"/>
          <w:szCs w:val="16"/>
        </w:rPr>
        <w:t xml:space="preserve"> Initial software profiling results for baseline HOG implementation with the convolution stage as the major bottleneck.</w:t>
      </w:r>
    </w:p>
    <w:p w14:paraId="1E2ABCD0" w14:textId="77777777" w:rsidR="002A3E63" w:rsidRDefault="002A3E63" w:rsidP="00881511">
      <w:pPr>
        <w:ind w:firstLine="202"/>
        <w:jc w:val="both"/>
      </w:pPr>
    </w:p>
    <w:p w14:paraId="4E54534D" w14:textId="346F40D4" w:rsidR="00881511" w:rsidRPr="0048674E" w:rsidRDefault="002A3E63" w:rsidP="00546600">
      <w:pPr>
        <w:ind w:firstLine="202"/>
        <w:jc w:val="both"/>
      </w:pPr>
      <w:r>
        <w:t xml:space="preserve">Since software profiling results clearly indicate that gradient convolution is the dominant bottleneck, </w:t>
      </w:r>
      <w:r w:rsidR="00881511" w:rsidRPr="0048674E">
        <w:t>optimizing it has the greatest potential to reduce overall execution time. This result is expected because gradient</w:t>
      </w:r>
      <w:r w:rsidR="00546600" w:rsidRPr="0048674E">
        <w:t xml:space="preserve"> </w:t>
      </w:r>
      <w:r w:rsidR="00881511" w:rsidRPr="0048674E">
        <w:t>convolution requires repeated neighborhood access for each pixel in the image. A direct software implementation repeatedly loads neighboring pixels, which increases memory traffic and causes the convolution stage to dominate runtime.</w:t>
      </w:r>
    </w:p>
    <w:p w14:paraId="486BE636" w14:textId="6DA8BFF2" w:rsidR="006D6291" w:rsidRPr="0048674E" w:rsidRDefault="00881511" w:rsidP="006508DC">
      <w:pPr>
        <w:ind w:firstLine="202"/>
        <w:jc w:val="both"/>
        <w:sectPr w:rsidR="006D6291" w:rsidRPr="0048674E" w:rsidSect="008E6BC8">
          <w:headerReference w:type="default" r:id="rId9"/>
          <w:type w:val="continuous"/>
          <w:pgSz w:w="12240" w:h="15840" w:code="1"/>
          <w:pgMar w:top="1008" w:right="936" w:bottom="1008" w:left="936" w:header="432" w:footer="432" w:gutter="0"/>
          <w:cols w:num="2" w:space="288"/>
        </w:sectPr>
      </w:pPr>
      <w:r w:rsidRPr="0048674E">
        <w:t>The profiling results also show that cell histogram generation is the second most important optimization target. Although histogram generation accounts for a much smaller percentage</w:t>
      </w:r>
    </w:p>
    <w:p w14:paraId="25A103CA" w14:textId="7A569FCC" w:rsidR="00567D9F" w:rsidRPr="0048674E" w:rsidRDefault="006D6291" w:rsidP="00434319">
      <w:pPr>
        <w:jc w:val="both"/>
        <w:rPr>
          <w:sz w:val="16"/>
          <w:szCs w:val="16"/>
        </w:rPr>
      </w:pPr>
      <w:r w:rsidRPr="0048674E">
        <w:rPr>
          <w:rFonts w:ascii="Arial" w:hAnsi="Arial" w:cs="Arial"/>
          <w:noProof/>
          <w:color w:val="000000"/>
          <w:sz w:val="22"/>
          <w:szCs w:val="22"/>
          <w:bdr w:val="none" w:sz="0" w:space="0" w:color="auto" w:frame="1"/>
        </w:rPr>
        <w:lastRenderedPageBreak/>
        <w:drawing>
          <wp:anchor distT="0" distB="0" distL="114300" distR="114300" simplePos="0" relativeHeight="251658240" behindDoc="0" locked="0" layoutInCell="1" allowOverlap="1" wp14:anchorId="66472235" wp14:editId="56BBE6BD">
            <wp:simplePos x="0" y="0"/>
            <wp:positionH relativeFrom="column">
              <wp:posOffset>1988</wp:posOffset>
            </wp:positionH>
            <wp:positionV relativeFrom="paragraph">
              <wp:posOffset>469</wp:posOffset>
            </wp:positionV>
            <wp:extent cx="6583680" cy="1102705"/>
            <wp:effectExtent l="0" t="0" r="0" b="2540"/>
            <wp:wrapTopAndBottom/>
            <wp:docPr id="865364503" name="Picture 12" descr="The image displays a sequence of snowboarding action shots, each annotated with gradient information, magnitude, orientation, and timing statistics for various processing s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64503" name="Picture 12" descr="The image displays a sequence of snowboarding action shots, each annotated with gradient information, magnitude, orientation, and timing statistics for various processing stages.&#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1733" b="40881"/>
                    <a:stretch>
                      <a:fillRect/>
                    </a:stretch>
                  </pic:blipFill>
                  <pic:spPr bwMode="auto">
                    <a:xfrm>
                      <a:off x="0" y="0"/>
                      <a:ext cx="6583680" cy="1102705"/>
                    </a:xfrm>
                    <a:prstGeom prst="rect">
                      <a:avLst/>
                    </a:prstGeom>
                    <a:noFill/>
                    <a:ln>
                      <a:noFill/>
                    </a:ln>
                    <a:extLst>
                      <a:ext uri="{53640926-AAD7-44D8-BBD7-CCE9431645EC}">
                        <a14:shadowObscured xmlns:a14="http://schemas.microsoft.com/office/drawing/2010/main"/>
                      </a:ext>
                    </a:extLst>
                  </pic:spPr>
                </pic:pic>
              </a:graphicData>
            </a:graphic>
          </wp:anchor>
        </w:drawing>
      </w:r>
      <w:r w:rsidR="00567D9F" w:rsidRPr="0048674E">
        <w:rPr>
          <w:sz w:val="16"/>
          <w:szCs w:val="16"/>
        </w:rPr>
        <w:t xml:space="preserve">Fig. </w:t>
      </w:r>
      <w:r w:rsidR="00612262" w:rsidRPr="0048674E">
        <w:rPr>
          <w:sz w:val="16"/>
          <w:szCs w:val="16"/>
        </w:rPr>
        <w:t>2</w:t>
      </w:r>
      <w:r w:rsidR="00567D9F" w:rsidRPr="0048674E">
        <w:rPr>
          <w:sz w:val="16"/>
          <w:szCs w:val="16"/>
        </w:rPr>
        <w:t>.  In</w:t>
      </w:r>
      <w:r w:rsidR="00142644" w:rsidRPr="0048674E">
        <w:rPr>
          <w:sz w:val="16"/>
          <w:szCs w:val="16"/>
        </w:rPr>
        <w:t xml:space="preserve">termediate stages of the HOG algorithm. The </w:t>
      </w:r>
      <w:r w:rsidR="003139AD" w:rsidRPr="0048674E">
        <w:rPr>
          <w:sz w:val="16"/>
          <w:szCs w:val="16"/>
        </w:rPr>
        <w:t xml:space="preserve">leftmost image is the </w:t>
      </w:r>
      <w:r w:rsidR="009B5C6C" w:rsidRPr="0048674E">
        <w:rPr>
          <w:sz w:val="16"/>
          <w:szCs w:val="16"/>
        </w:rPr>
        <w:t xml:space="preserve">image on which HOG will be computed. Subsequent images </w:t>
      </w:r>
      <w:r w:rsidR="00C55C33" w:rsidRPr="0048674E">
        <w:rPr>
          <w:sz w:val="16"/>
          <w:szCs w:val="16"/>
        </w:rPr>
        <w:t>depict</w:t>
      </w:r>
      <w:r w:rsidR="009B5C6C" w:rsidRPr="0048674E">
        <w:rPr>
          <w:sz w:val="16"/>
          <w:szCs w:val="16"/>
        </w:rPr>
        <w:t xml:space="preserve"> the gradient according to the x</w:t>
      </w:r>
      <w:r w:rsidR="00C55C33" w:rsidRPr="0048674E">
        <w:rPr>
          <w:sz w:val="16"/>
          <w:szCs w:val="16"/>
        </w:rPr>
        <w:t xml:space="preserve">- and y-directions, magnitude of the gradient, and the gradient orientation classification. </w:t>
      </w:r>
    </w:p>
    <w:p w14:paraId="026A3A87" w14:textId="77777777" w:rsidR="00567D9F" w:rsidRPr="0048674E" w:rsidRDefault="00567D9F" w:rsidP="00434319">
      <w:pPr>
        <w:jc w:val="both"/>
        <w:rPr>
          <w:sz w:val="16"/>
          <w:szCs w:val="16"/>
        </w:rPr>
      </w:pPr>
    </w:p>
    <w:p w14:paraId="4409B984" w14:textId="326C7E1B" w:rsidR="00567D9F" w:rsidRPr="0048674E" w:rsidRDefault="00567D9F" w:rsidP="00434319">
      <w:pPr>
        <w:jc w:val="both"/>
        <w:rPr>
          <w:sz w:val="16"/>
          <w:szCs w:val="16"/>
        </w:rPr>
        <w:sectPr w:rsidR="00567D9F" w:rsidRPr="0048674E" w:rsidSect="00567D9F">
          <w:type w:val="continuous"/>
          <w:pgSz w:w="12240" w:h="15840" w:code="1"/>
          <w:pgMar w:top="1008" w:right="936" w:bottom="1008" w:left="936" w:header="432" w:footer="432" w:gutter="0"/>
          <w:cols w:space="288"/>
        </w:sectPr>
      </w:pPr>
    </w:p>
    <w:p w14:paraId="44DFE21E" w14:textId="4038192A" w:rsidR="00881511" w:rsidRPr="00A63AED" w:rsidRDefault="00881511" w:rsidP="006D6291">
      <w:pPr>
        <w:jc w:val="both"/>
      </w:pPr>
      <w:r w:rsidRPr="0048674E">
        <w:t xml:space="preserve"> of total software runtime than gradient convolution, it introduces hardware-specific challenges because multiple pixels may update the same histogram bin. Therefore, the final hardware design targeted both gradient convolution and histogram generation. This is important because optimizing only the largest software bottleneck does not guarantee an efficient full hardware pipeline if later stages introduce memory contention or pipeline stalls.</w:t>
      </w:r>
    </w:p>
    <w:p w14:paraId="78CDEAD5" w14:textId="51CE10DF" w:rsidR="00A63AED" w:rsidRPr="00A63AED" w:rsidRDefault="00A63AED" w:rsidP="00A63AED">
      <w:pPr>
        <w:pStyle w:val="Heading2"/>
        <w:jc w:val="both"/>
      </w:pPr>
      <w:r w:rsidRPr="00A63AED">
        <w:t>Baseline Pipeline</w:t>
      </w:r>
    </w:p>
    <w:p w14:paraId="0EB6EB30" w14:textId="5DD81EDB" w:rsidR="00A63AED" w:rsidRDefault="00A63AED" w:rsidP="00FC377B">
      <w:pPr>
        <w:ind w:firstLine="202"/>
        <w:jc w:val="both"/>
      </w:pPr>
      <w:r w:rsidRPr="00A63AED">
        <w:t>The baseline software pipeline first converts each input image into a fixed-size grayscale representation</w:t>
      </w:r>
      <w:r w:rsidR="00CF467A">
        <w:t xml:space="preserve"> and </w:t>
      </w:r>
      <w:r w:rsidR="00CF467A" w:rsidRPr="006741F9">
        <w:t xml:space="preserve">resizes </w:t>
      </w:r>
      <w:r w:rsidR="000D1AE1" w:rsidRPr="006741F9">
        <w:t xml:space="preserve">each image to </w:t>
      </w:r>
      <w:r w:rsidR="00A70597" w:rsidRPr="006741F9">
        <w:t>500x500 or smaller</w:t>
      </w:r>
      <w:r w:rsidR="000D1AE1" w:rsidRPr="006741F9">
        <w:t xml:space="preserve"> pixels</w:t>
      </w:r>
      <w:r w:rsidRPr="00A63AED">
        <w:t>. For each pixel, horizontal and vertical gradients are computed using spatial convolution kernels. These gradient values are then used to estimate the local edge magnitude and orientation. The</w:t>
      </w:r>
      <w:r w:rsidR="000D1AE1">
        <w:t>n, the</w:t>
      </w:r>
      <w:r w:rsidRPr="00A63AED">
        <w:t xml:space="preserve"> image is divided into</w:t>
      </w:r>
      <w:r w:rsidR="002422CA">
        <w:t xml:space="preserve"> cells of</w:t>
      </w:r>
      <w:r w:rsidRPr="00A63AED">
        <w:t xml:space="preserve"> </w:t>
      </w:r>
      <w:r w:rsidR="008C5EAB" w:rsidRPr="008C5EAB">
        <w:t>30</w:t>
      </w:r>
      <w:r w:rsidR="002422CA" w:rsidRPr="008C5EAB">
        <w:t>x</w:t>
      </w:r>
      <w:r w:rsidR="008C5EAB" w:rsidRPr="008C5EAB">
        <w:t>30</w:t>
      </w:r>
      <w:r w:rsidR="000D1AE1" w:rsidRPr="008C5EAB">
        <w:t xml:space="preserve"> pixels</w:t>
      </w:r>
      <w:r w:rsidRPr="00A63AED">
        <w:t xml:space="preserve">, and each cell accumulates a </w:t>
      </w:r>
      <w:r w:rsidR="002422CA" w:rsidRPr="008C5EAB">
        <w:t xml:space="preserve">9-binned </w:t>
      </w:r>
      <w:r w:rsidRPr="00A63AED">
        <w:t xml:space="preserve">histogram of gradient orientations. </w:t>
      </w:r>
      <w:r w:rsidR="002422CA">
        <w:t>Cell</w:t>
      </w:r>
      <w:r w:rsidRPr="00A63AED">
        <w:t xml:space="preserve"> histograms </w:t>
      </w:r>
      <w:r w:rsidR="002422CA">
        <w:t xml:space="preserve">across the entire image are accumulated </w:t>
      </w:r>
      <w:r w:rsidRPr="00A63AED">
        <w:t xml:space="preserve">to form a feature vector, which is compared against </w:t>
      </w:r>
      <w:r w:rsidR="002422CA">
        <w:t xml:space="preserve">a reference feature vector from an image containing a human. </w:t>
      </w:r>
      <w:r w:rsidR="00BE3FC6">
        <w:t>Cosine similarity scores between images</w:t>
      </w:r>
      <w:r w:rsidRPr="00A63AED">
        <w:t xml:space="preserve"> </w:t>
      </w:r>
      <w:r w:rsidR="00BE3FC6">
        <w:t>are then compared to a threshold value to determine whether an image</w:t>
      </w:r>
      <w:r w:rsidR="004E1823">
        <w:t xml:space="preserve"> contains</w:t>
      </w:r>
      <w:r w:rsidR="00BE3FC6">
        <w:t xml:space="preserve"> a human.</w:t>
      </w:r>
    </w:p>
    <w:p w14:paraId="138BA9FD" w14:textId="77777777" w:rsidR="002422CA" w:rsidRPr="00A63AED" w:rsidRDefault="002422CA" w:rsidP="002422CA">
      <w:pPr>
        <w:jc w:val="both"/>
      </w:pPr>
    </w:p>
    <w:p w14:paraId="1A694304" w14:textId="2D1B7FE1" w:rsidR="00A63AED" w:rsidRPr="00A63AED" w:rsidRDefault="00A63AED" w:rsidP="00A63AED">
      <w:pPr>
        <w:pStyle w:val="Heading2"/>
        <w:jc w:val="both"/>
      </w:pPr>
      <w:r w:rsidRPr="00A63AED">
        <w:t>Gradient Convolution Optimization</w:t>
      </w:r>
    </w:p>
    <w:p w14:paraId="533CBB3B" w14:textId="77777777" w:rsidR="00A63AED" w:rsidRPr="00A63AED" w:rsidRDefault="00A63AED" w:rsidP="00FC377B">
      <w:pPr>
        <w:ind w:firstLine="202"/>
        <w:jc w:val="both"/>
      </w:pPr>
      <w:r w:rsidRPr="00A63AED">
        <w:t>Gradient convolution was identified as the primary bottleneck in the software implementation because each output pixel depends on a local neighborhood of input pixels. A direct implementation repeatedly accesses neighboring pixels from external memory, which increases memory traffic and limits throughput. To reduce this cost, the hardware design uses a rolling line buffer that stores previous image rows on chip. As the convolution window moves across the image, pixels are reused from the line buffer instead of being repeatedly loaded from external memory.</w:t>
      </w:r>
    </w:p>
    <w:p w14:paraId="5BE7AAE9" w14:textId="479B6C0A" w:rsidR="00A63AED" w:rsidRPr="00A63AED" w:rsidRDefault="00A63AED" w:rsidP="00FC377B">
      <w:pPr>
        <w:ind w:firstLine="202"/>
        <w:jc w:val="both"/>
      </w:pPr>
      <w:r w:rsidRPr="00A63AED">
        <w:t xml:space="preserve">The optimized convolution module maintains a local window around each pixel and updates this window as new pixels stream through the design. After the line buffer is filled, the module can process a new pixel each clock cycle under a pipelined schedule. This improves throughput by exploiting spatial data reuse and reducing redundant memory accesses. The line buffer and window update logic </w:t>
      </w:r>
      <w:r w:rsidR="003F3F32">
        <w:t>are</w:t>
      </w:r>
      <w:r w:rsidRPr="00A63AED">
        <w:t xml:space="preserve"> also unrolled where appropriate to reduce initialization overhead and </w:t>
      </w:r>
      <w:r w:rsidR="003F3F32">
        <w:t>maximize</w:t>
      </w:r>
      <w:r w:rsidRPr="00A63AED">
        <w:t xml:space="preserve"> pipeline efficiency.</w:t>
      </w:r>
    </w:p>
    <w:p w14:paraId="61949CBC" w14:textId="33841FCC" w:rsidR="00A63AED" w:rsidRPr="00A63AED" w:rsidRDefault="00A63AED" w:rsidP="00A63AED">
      <w:pPr>
        <w:pStyle w:val="Heading2"/>
        <w:jc w:val="both"/>
      </w:pPr>
      <w:r w:rsidRPr="00A63AED">
        <w:t>Orientation Binning and Magnitude Approximation</w:t>
      </w:r>
    </w:p>
    <w:p w14:paraId="1D4DCE50" w14:textId="4F112471" w:rsidR="00A63AED" w:rsidRPr="00AB462E" w:rsidRDefault="00A63AED" w:rsidP="00FC377B">
      <w:pPr>
        <w:ind w:firstLine="202"/>
        <w:jc w:val="both"/>
      </w:pPr>
      <w:r w:rsidRPr="00AB462E">
        <w:t>After horizontal and vertical gradients are computed, each pixel must be assigned to an orientation bin.</w:t>
      </w:r>
      <w:r w:rsidR="002A7B0F" w:rsidRPr="00AB462E">
        <w:t xml:space="preserve"> Common software</w:t>
      </w:r>
      <w:r w:rsidRPr="00AB462E">
        <w:t xml:space="preserve"> implementation</w:t>
      </w:r>
      <w:r w:rsidR="002A7B0F" w:rsidRPr="00AB462E">
        <w:t>s</w:t>
      </w:r>
      <w:r w:rsidRPr="00AB462E">
        <w:t xml:space="preserve"> often </w:t>
      </w:r>
      <w:r w:rsidR="002A7B0F" w:rsidRPr="00AB462E">
        <w:t>use</w:t>
      </w:r>
      <w:r w:rsidRPr="00AB462E">
        <w:t xml:space="preserve"> trigonometric functions such as </w:t>
      </w:r>
      <w:r w:rsidRPr="00AB462E">
        <w:t xml:space="preserve">inverse tangent to compute the exact gradient angle. However, these operations are expensive in hardware and can increase latency and resource utilization. To make orientation binning </w:t>
      </w:r>
      <w:r w:rsidR="005968A9" w:rsidRPr="00AB462E">
        <w:t>more</w:t>
      </w:r>
      <w:r w:rsidRPr="00AB462E">
        <w:t xml:space="preserve"> efficient, this project replaces trigonometric angle computation with integer comparison-based binning.</w:t>
      </w:r>
      <w:r w:rsidR="004D79F1" w:rsidRPr="00AB462E">
        <w:t xml:space="preserve"> </w:t>
      </w:r>
      <w:r w:rsidR="008B4403" w:rsidRPr="00AB462E">
        <w:t xml:space="preserve">Nine predefined orientation bins divide the unsigned angle range from </w:t>
      </w:r>
      <w:r w:rsidR="00C17A28" w:rsidRPr="00AB462E">
        <w:t>0° to 180°</w:t>
      </w:r>
      <w:r w:rsidR="001A6E12" w:rsidRPr="00AB462E">
        <w:t xml:space="preserve">, </w:t>
      </w:r>
      <w:r w:rsidR="00C06DDB" w:rsidRPr="00AB462E">
        <w:t xml:space="preserve">and </w:t>
      </w:r>
      <w:r w:rsidR="00685238" w:rsidRPr="00AB462E">
        <w:t>to preserve the unsigned range, both gradients are negated when</w:t>
      </w:r>
      <w:r w:rsidR="007F6C2A" w:rsidRPr="00AB462E">
        <w:t xml:space="preserve"> in the lower half of the plane, reflecting the orientation without changing gradient direction.</w:t>
      </w:r>
      <w:r w:rsidR="00693BE1" w:rsidRPr="00AB462E">
        <w:t xml:space="preserve"> </w:t>
      </w:r>
    </w:p>
    <w:p w14:paraId="4CF089C2" w14:textId="37970A1F" w:rsidR="00A63AED" w:rsidRPr="00A63AED" w:rsidRDefault="00A63AED" w:rsidP="005968A9">
      <w:pPr>
        <w:ind w:firstLine="202"/>
        <w:jc w:val="both"/>
      </w:pPr>
      <w:r w:rsidRPr="00AB462E">
        <w:t xml:space="preserve">Instead of directly computing the angle, the design compares scaled ratios of the vertical and horizontal gradient components against precomputed threshold values. This allows the orientation bin to be </w:t>
      </w:r>
      <w:r w:rsidR="005968A9" w:rsidRPr="00AB462E">
        <w:t>determined by</w:t>
      </w:r>
      <w:r w:rsidRPr="00AB462E">
        <w:t xml:space="preserve"> using </w:t>
      </w:r>
      <w:r w:rsidR="005968A9" w:rsidRPr="00AB462E">
        <w:t>cross-</w:t>
      </w:r>
      <w:r w:rsidRPr="00AB462E">
        <w:t>multiplication and comparison rather than division or trigonometric functions.</w:t>
      </w:r>
      <w:r w:rsidR="003A6ADF" w:rsidRPr="00AB462E">
        <w:t xml:space="preserve"> In </w:t>
      </w:r>
      <w:r w:rsidR="003D3A09" w:rsidRPr="00AB462E">
        <w:t>HLS</w:t>
      </w:r>
      <w:r w:rsidR="003A6ADF" w:rsidRPr="00AB462E">
        <w:t>, the comparison chain synthesizes as a priority encoder</w:t>
      </w:r>
      <w:r w:rsidR="004D2431" w:rsidRPr="00AB462E">
        <w:t xml:space="preserve"> and resolves without additional clock cycles. </w:t>
      </w:r>
      <w:r w:rsidRPr="00AB462E">
        <w:t xml:space="preserve">The gradient magnitude is also approximated using </w:t>
      </w:r>
      <w:r w:rsidR="00790B2A" w:rsidRPr="00AB462E">
        <w:t xml:space="preserve">the </w:t>
      </w:r>
      <w:r w:rsidR="00D41085" w:rsidRPr="00AB462E">
        <w:t xml:space="preserve">L1-norm, or </w:t>
      </w:r>
      <w:r w:rsidR="00790B2A" w:rsidRPr="00AB462E">
        <w:t>sum</w:t>
      </w:r>
      <w:r w:rsidRPr="00AB462E">
        <w:t xml:space="preserve"> of absolute gradient values</w:t>
      </w:r>
      <w:r w:rsidR="00D41085" w:rsidRPr="00AB462E">
        <w:t>,</w:t>
      </w:r>
      <w:r w:rsidRPr="00AB462E">
        <w:t xml:space="preserve"> rather than </w:t>
      </w:r>
      <w:r w:rsidR="00387DA5" w:rsidRPr="00AB462E">
        <w:t>the traditional L2-nor</w:t>
      </w:r>
      <w:r w:rsidR="00A03F7E" w:rsidRPr="00AB462E">
        <w:t xml:space="preserve">m, or </w:t>
      </w:r>
      <w:r w:rsidRPr="00AB462E">
        <w:t>square-root-based Euclidean magnitude. This approximation reduces computational complexity while preserving the relative strength of local edges for histogram accumulation</w:t>
      </w:r>
      <w:r w:rsidR="00A03F7E" w:rsidRPr="00AB462E">
        <w:t xml:space="preserve"> with minimal effects on accuracy</w:t>
      </w:r>
      <w:r w:rsidRPr="00AB462E">
        <w:t>.</w:t>
      </w:r>
      <w:r w:rsidR="00D609C6" w:rsidRPr="00AB462E">
        <w:t xml:space="preserve"> The gradient magnitude </w:t>
      </w:r>
      <w:r w:rsidR="0095274B" w:rsidRPr="00AB462E">
        <w:t>is a physical representation of how strong light changes at the pixel in the image</w:t>
      </w:r>
      <w:r w:rsidR="00F003E0" w:rsidRPr="00AB462E">
        <w:t>.</w:t>
      </w:r>
    </w:p>
    <w:p w14:paraId="42E1C83E" w14:textId="6CC3C1C0" w:rsidR="00A63AED" w:rsidRPr="00A63AED" w:rsidRDefault="00A63AED" w:rsidP="00A63AED">
      <w:pPr>
        <w:pStyle w:val="Heading2"/>
        <w:jc w:val="both"/>
      </w:pPr>
      <w:r w:rsidRPr="00A63AED">
        <w:t>Histogram Generation</w:t>
      </w:r>
      <w:r w:rsidR="00264482">
        <w:t xml:space="preserve"> Optimization</w:t>
      </w:r>
    </w:p>
    <w:p w14:paraId="6ACBDA86" w14:textId="31183305" w:rsidR="00A63AED" w:rsidRPr="00A63AED" w:rsidRDefault="00A63AED" w:rsidP="00FC377B">
      <w:pPr>
        <w:ind w:firstLine="202"/>
        <w:jc w:val="both"/>
      </w:pPr>
      <w:r w:rsidRPr="00A63AED">
        <w:t xml:space="preserve">The cell histogram stage accumulates gradient magnitudes into orientation bins for each image cell. In hardware, this stage can become a bottleneck because multiple pixels may attempt to update the same histogram memory, creating </w:t>
      </w:r>
      <w:r w:rsidR="00CD46D2">
        <w:t xml:space="preserve">a </w:t>
      </w:r>
      <w:r w:rsidR="004F7BBF">
        <w:t>BRAM read-modify-write</w:t>
      </w:r>
      <w:r w:rsidRPr="00A63AED">
        <w:t xml:space="preserve"> </w:t>
      </w:r>
      <w:r w:rsidR="004F7BBF">
        <w:t>hazard</w:t>
      </w:r>
      <w:r w:rsidRPr="00A63AED">
        <w:t xml:space="preserve"> </w:t>
      </w:r>
      <w:r w:rsidR="004F7BBF">
        <w:t xml:space="preserve">that introduces </w:t>
      </w:r>
      <w:r w:rsidR="00E41B47">
        <w:t>stalls and reduces</w:t>
      </w:r>
      <w:r w:rsidRPr="00A63AED">
        <w:t xml:space="preserve"> pipeline throughput. To </w:t>
      </w:r>
      <w:r w:rsidR="00E41B47">
        <w:t>combat</w:t>
      </w:r>
      <w:r w:rsidRPr="00A63AED">
        <w:t xml:space="preserve"> this limitation, the proposed design uses histogram privatization. Multiple private copies of the histogram are maintained</w:t>
      </w:r>
      <w:r w:rsidR="00E41B47">
        <w:t xml:space="preserve"> in separate BRAM banks</w:t>
      </w:r>
      <w:r w:rsidR="00E93C2E">
        <w:t>, each partitioned completely for simultaneous access,</w:t>
      </w:r>
      <w:r w:rsidRPr="00A63AED">
        <w:t xml:space="preserve"> so that updates can occur </w:t>
      </w:r>
      <w:r w:rsidR="00527028">
        <w:t xml:space="preserve">without </w:t>
      </w:r>
      <w:r w:rsidR="00C62F90">
        <w:t>waiting for reads or writes to finish</w:t>
      </w:r>
      <w:r w:rsidRPr="00A63AED">
        <w:t>. After all relevant pixels are processed, the private histograms are reduced into a final histogram for each cell</w:t>
      </w:r>
      <w:r w:rsidR="00A32235">
        <w:t xml:space="preserve"> in a parallel adder tree that finishes all additions in one cycle</w:t>
      </w:r>
      <w:r w:rsidRPr="00A63AED">
        <w:t>.</w:t>
      </w:r>
    </w:p>
    <w:p w14:paraId="298B2504" w14:textId="6F9A7606" w:rsidR="00A63AED" w:rsidRPr="00A63AED" w:rsidRDefault="00A63AED" w:rsidP="00FC377B">
      <w:pPr>
        <w:ind w:firstLine="202"/>
        <w:jc w:val="both"/>
      </w:pPr>
      <w:r w:rsidRPr="00A63AED">
        <w:t xml:space="preserve">The design also flattens the </w:t>
      </w:r>
      <w:r w:rsidR="00B37D60">
        <w:t xml:space="preserve">inner </w:t>
      </w:r>
      <w:r w:rsidRPr="00A63AED">
        <w:t xml:space="preserve">cell </w:t>
      </w:r>
      <w:r w:rsidR="00B37D60">
        <w:t>loading</w:t>
      </w:r>
      <w:r w:rsidRPr="00A63AED">
        <w:t xml:space="preserve"> loop</w:t>
      </w:r>
      <w:r w:rsidR="00B37D60">
        <w:t xml:space="preserve"> and histogram reduction loop</w:t>
      </w:r>
      <w:r w:rsidRPr="00A63AED">
        <w:t xml:space="preserve"> to improve pipeline scheduling. Flattening reduces nested-loop overhead and helps the hardware maintain a lower initiation interval during histogram computation. Together, histogram privatization and loop restructuring </w:t>
      </w:r>
      <w:r w:rsidR="00B37D60" w:rsidRPr="00B37D60">
        <w:t>improves</w:t>
      </w:r>
      <w:r w:rsidRPr="00A63AED">
        <w:t xml:space="preserve"> parallelism in the cell histogram stage and reduce the </w:t>
      </w:r>
      <w:r w:rsidR="00B37D60" w:rsidRPr="00A63AED">
        <w:t>performance</w:t>
      </w:r>
      <w:r w:rsidRPr="00A63AED">
        <w:t xml:space="preserve"> penalty associated with repeated bin updates.</w:t>
      </w:r>
    </w:p>
    <w:p w14:paraId="5A17D84D" w14:textId="70302F36" w:rsidR="00A63AED" w:rsidRPr="00A63AED" w:rsidRDefault="00A63AED" w:rsidP="00A63AED">
      <w:pPr>
        <w:pStyle w:val="Heading2"/>
        <w:jc w:val="both"/>
        <w:rPr>
          <w:b/>
          <w:bCs/>
        </w:rPr>
      </w:pPr>
      <w:r w:rsidRPr="00A63AED">
        <w:lastRenderedPageBreak/>
        <w:t>Dataflow Streaming and Tile Buffering</w:t>
      </w:r>
    </w:p>
    <w:p w14:paraId="5FD1F79C" w14:textId="6ED72A8B" w:rsidR="00A63AED" w:rsidRPr="00A63AED" w:rsidRDefault="00A63AED" w:rsidP="00FC377B">
      <w:pPr>
        <w:ind w:firstLine="202"/>
        <w:jc w:val="both"/>
      </w:pPr>
      <w:r w:rsidRPr="00A63AED">
        <w:t xml:space="preserve">To further improve throughput, the optimized design connects gradient computation and histogram generation using </w:t>
      </w:r>
      <w:r w:rsidR="003D3A09">
        <w:t>HLS</w:t>
      </w:r>
      <w:r w:rsidR="00122257">
        <w:t xml:space="preserve"> </w:t>
      </w:r>
      <w:r w:rsidRPr="00A63AED">
        <w:t>dataflow streaming. In the non-streaming version, gradient convolution and histogram generation execute sequentially, requiring intermediate gradient data to be written to and read from memory. In the streaming version, gradient outputs are passed directly through a first-in, first-out</w:t>
      </w:r>
      <w:r w:rsidR="0095266C">
        <w:t xml:space="preserve"> (FIFO)</w:t>
      </w:r>
      <w:r w:rsidRPr="00A63AED">
        <w:t xml:space="preserve"> buffer so that histogram generation can begin as soon as gradient values become available. This allows the two stages to overlap in execution.</w:t>
      </w:r>
    </w:p>
    <w:p w14:paraId="1514FC42" w14:textId="00A403C4" w:rsidR="00A63AED" w:rsidRPr="00A63AED" w:rsidRDefault="00302DBF" w:rsidP="007962D6">
      <w:pPr>
        <w:ind w:firstLine="202"/>
        <w:jc w:val="both"/>
      </w:pPr>
      <w:r>
        <w:t>After adding streaming, a</w:t>
      </w:r>
      <w:r w:rsidR="00A63AED" w:rsidRPr="00A63AED">
        <w:t xml:space="preserve"> warm-up phase is required</w:t>
      </w:r>
      <w:r>
        <w:t xml:space="preserve"> inside the gradient convolution loop</w:t>
      </w:r>
      <w:r w:rsidR="00A63AED" w:rsidRPr="00A63AED">
        <w:t xml:space="preserve"> because the rolling line buffer must first receive enough pixels to form a valid convolution window. The </w:t>
      </w:r>
      <w:r>
        <w:t>addition of a separate stage divides</w:t>
      </w:r>
      <w:r w:rsidR="00C32472">
        <w:t xml:space="preserve"> the</w:t>
      </w:r>
      <w:r w:rsidR="00A63AED" w:rsidRPr="00A63AED">
        <w:t xml:space="preserve"> buffer priming from </w:t>
      </w:r>
      <w:r w:rsidR="00C32472">
        <w:t xml:space="preserve">the </w:t>
      </w:r>
      <w:r w:rsidR="00A63AED" w:rsidRPr="00A63AED">
        <w:t xml:space="preserve">output generation to avoid stalling the downstream histogram stage. In addition, a tile buffer is </w:t>
      </w:r>
      <w:r w:rsidR="00D67545">
        <w:t>needed within the histogram generation stage</w:t>
      </w:r>
      <w:r w:rsidR="00A63AED" w:rsidRPr="00A63AED">
        <w:t xml:space="preserve"> to convert the raster-order gradient stream into a locally accessible region needed for cell histogram computation. </w:t>
      </w:r>
      <w:r w:rsidR="00E75935">
        <w:t xml:space="preserve">The tile buffer </w:t>
      </w:r>
      <w:r w:rsidR="00EC135E">
        <w:t>loads</w:t>
      </w:r>
      <w:r w:rsidR="00E75935">
        <w:t xml:space="preserve"> a </w:t>
      </w:r>
      <w:r w:rsidR="0051329B">
        <w:t xml:space="preserve">cell </w:t>
      </w:r>
      <w:r w:rsidR="007962D6">
        <w:t>height</w:t>
      </w:r>
      <w:r w:rsidR="0051329B">
        <w:t xml:space="preserve"> number of rows </w:t>
      </w:r>
      <w:r w:rsidR="00EC135E">
        <w:t xml:space="preserve">from the stream into a 2D buffer before histogram processing occurs. Once </w:t>
      </w:r>
      <w:r w:rsidR="007962D6">
        <w:t xml:space="preserve">fully loaded, </w:t>
      </w:r>
      <w:r w:rsidR="00A63AED" w:rsidRPr="00A63AED">
        <w:t xml:space="preserve">the histogram stage </w:t>
      </w:r>
      <w:r w:rsidR="007962D6">
        <w:t>can</w:t>
      </w:r>
      <w:r w:rsidR="00A63AED" w:rsidRPr="00A63AED">
        <w:t xml:space="preserve"> access pixels in the spatial pattern required for cell-based accumulation </w:t>
      </w:r>
      <w:r w:rsidR="00EC65CF">
        <w:t>without access dependencies</w:t>
      </w:r>
      <w:r w:rsidR="0065649D">
        <w:t xml:space="preserve">, allowing </w:t>
      </w:r>
      <w:r w:rsidR="00D30545">
        <w:t>for full use of the throughput benefits provided by streaming.</w:t>
      </w:r>
    </w:p>
    <w:p w14:paraId="611E289F" w14:textId="7C872F6D" w:rsidR="00A63AED" w:rsidRPr="00A63AED" w:rsidRDefault="00A63AED" w:rsidP="00A63AED">
      <w:pPr>
        <w:pStyle w:val="Heading2"/>
        <w:jc w:val="both"/>
      </w:pPr>
      <w:r w:rsidRPr="00A63AED">
        <w:t>Bit-Width Reduction and Hardware Integration</w:t>
      </w:r>
    </w:p>
    <w:p w14:paraId="5D0941E3" w14:textId="312311CE" w:rsidR="00A63AED" w:rsidRPr="00A63AED" w:rsidRDefault="00A63AED" w:rsidP="00FC377B">
      <w:pPr>
        <w:ind w:firstLine="202"/>
        <w:jc w:val="both"/>
      </w:pPr>
      <w:r w:rsidRPr="00A63AED">
        <w:t xml:space="preserve">Bit-width reduction was applied </w:t>
      </w:r>
      <w:r w:rsidR="00D30545">
        <w:t xml:space="preserve">across the convolution-orientation-histogram pipeline </w:t>
      </w:r>
      <w:r w:rsidRPr="00A63AED">
        <w:t>to reduce unnecessary hardware resource usage. Since image pixels, gradients, magnitudes, and histogram values have bounded ranges, each data type was assigned a width large enough to represent the maximum expected value without using excessive logic or memory. This reduces resource consumption and can improve timing by avoiding unnecessarily wide arithmetic units.</w:t>
      </w:r>
    </w:p>
    <w:p w14:paraId="65D0E431" w14:textId="11279509" w:rsidR="00A63AED" w:rsidRPr="00A63AED" w:rsidRDefault="00A63AED" w:rsidP="007B6942">
      <w:pPr>
        <w:ind w:firstLine="202"/>
        <w:jc w:val="both"/>
      </w:pPr>
      <w:r w:rsidRPr="00A63AED">
        <w:t xml:space="preserve">The accelerator was implemented using </w:t>
      </w:r>
      <w:r w:rsidR="003D3A09">
        <w:t>C++</w:t>
      </w:r>
      <w:r w:rsidRPr="00A63AED">
        <w:t xml:space="preserve"> </w:t>
      </w:r>
      <w:r w:rsidR="00F502F2">
        <w:t xml:space="preserve">inside the Vitis HLS tool </w:t>
      </w:r>
      <w:r w:rsidRPr="00A63AED">
        <w:t xml:space="preserve">for a software-programmable </w:t>
      </w:r>
      <w:r w:rsidR="003D3A09">
        <w:t>FPGA</w:t>
      </w:r>
      <w:r w:rsidRPr="00A63AED">
        <w:t>. The design uses memory-mapped interfaces for image input and output buffers and control registers for runtime parameters such as image dimensions. The final implementation combines rolling line buffering, orientation approximation, histogram privatization, dataflow streaming, tile buffering, and bit-width reduction into a single optimized</w:t>
      </w:r>
      <w:r w:rsidR="00A14C6B">
        <w:t xml:space="preserve"> HOG</w:t>
      </w:r>
      <w:r w:rsidRPr="00A63AED">
        <w:t xml:space="preserve"> feature extraction pipeline</w:t>
      </w:r>
      <w:r w:rsidR="00A14C6B">
        <w:t xml:space="preserve">. </w:t>
      </w:r>
    </w:p>
    <w:p w14:paraId="58EF11DB" w14:textId="5C7A1FC0" w:rsidR="00DF43BE" w:rsidRPr="00DF43BE" w:rsidRDefault="00DF43BE" w:rsidP="00DF43BE">
      <w:pPr>
        <w:pStyle w:val="Heading1"/>
      </w:pPr>
      <w:r>
        <w:t>Evaluation and Validation</w:t>
      </w:r>
    </w:p>
    <w:p w14:paraId="571C3C37" w14:textId="71DC0059" w:rsidR="00B674D3" w:rsidRDefault="00B674D3" w:rsidP="00280D49">
      <w:pPr>
        <w:ind w:firstLine="202"/>
        <w:jc w:val="both"/>
      </w:pPr>
      <w:r w:rsidRPr="00B674D3">
        <w:t xml:space="preserve">The proposed </w:t>
      </w:r>
      <w:r w:rsidR="003A00AC">
        <w:t>HOG</w:t>
      </w:r>
      <w:r w:rsidRPr="00B674D3">
        <w:t xml:space="preserve"> accelerator was evaluated </w:t>
      </w:r>
      <w:r w:rsidR="009B2766">
        <w:t>by comparing</w:t>
      </w:r>
      <w:r w:rsidRPr="00B674D3">
        <w:t xml:space="preserve"> a software </w:t>
      </w:r>
      <w:r w:rsidR="006A218F" w:rsidRPr="00B674D3">
        <w:t xml:space="preserve">baseline </w:t>
      </w:r>
      <w:r w:rsidR="006A218F">
        <w:t>on</w:t>
      </w:r>
      <w:r w:rsidR="005105AC">
        <w:t xml:space="preserve"> an Intel Core i9 CPU</w:t>
      </w:r>
      <w:r w:rsidR="000279DC">
        <w:t xml:space="preserve"> against</w:t>
      </w:r>
      <w:r w:rsidRPr="00B674D3">
        <w:t xml:space="preserve"> a hardware implementation on a</w:t>
      </w:r>
      <w:r w:rsidR="00E1708A">
        <w:t xml:space="preserve"> </w:t>
      </w:r>
      <w:r w:rsidR="00AB3880">
        <w:t>TUL PYNQ-Z2 development board</w:t>
      </w:r>
      <w:r w:rsidRPr="00B674D3">
        <w:t>.</w:t>
      </w:r>
      <w:r w:rsidR="004B033B">
        <w:t xml:space="preserve"> The PYNQ-Z2 board features an AMD Xilinx Zynq-7000 System-on-Chip (SoC)</w:t>
      </w:r>
      <w:r w:rsidR="00D014B8">
        <w:t xml:space="preserve">, integrating </w:t>
      </w:r>
      <w:r w:rsidR="004B033B">
        <w:t xml:space="preserve">a dual-core ARM Cortex-A9 processor with </w:t>
      </w:r>
      <w:r w:rsidR="00D014B8">
        <w:t>programmable</w:t>
      </w:r>
      <w:r w:rsidR="004B033B">
        <w:t xml:space="preserve"> FPGA fabric.</w:t>
      </w:r>
      <w:r w:rsidRPr="00B674D3">
        <w:t xml:space="preserve"> The software baseline </w:t>
      </w:r>
      <w:r w:rsidR="00872058">
        <w:t xml:space="preserve">included all HOG stages (preprocessing, </w:t>
      </w:r>
      <w:r w:rsidR="00DA31F0">
        <w:t xml:space="preserve">gradient convolution, orientation computation, cell histogram creation, similarity comparison and classification) </w:t>
      </w:r>
      <w:r w:rsidR="00701333">
        <w:t xml:space="preserve">implemented in </w:t>
      </w:r>
      <w:r w:rsidR="00B65E64">
        <w:t>Python</w:t>
      </w:r>
      <w:r w:rsidR="001977E4">
        <w:t xml:space="preserve"> on Jupyter Notebook</w:t>
      </w:r>
      <w:r w:rsidR="00701333">
        <w:t>.</w:t>
      </w:r>
      <w:r w:rsidRPr="00B674D3">
        <w:t xml:space="preserve"> </w:t>
      </w:r>
      <w:r w:rsidR="001977E4">
        <w:t xml:space="preserve">The hardware implementation </w:t>
      </w:r>
      <w:r w:rsidR="0011012A">
        <w:t>offloaded</w:t>
      </w:r>
      <w:r w:rsidR="001977E4">
        <w:t xml:space="preserve"> the optimized convolution</w:t>
      </w:r>
      <w:r w:rsidR="00A967CB">
        <w:t xml:space="preserve"> </w:t>
      </w:r>
      <w:r w:rsidR="001977E4">
        <w:t xml:space="preserve">and histogram stages </w:t>
      </w:r>
      <w:r w:rsidR="0011012A">
        <w:t>to the FPGA</w:t>
      </w:r>
      <w:r w:rsidR="007264A3">
        <w:t xml:space="preserve"> and </w:t>
      </w:r>
      <w:r w:rsidR="00AE09A4">
        <w:t xml:space="preserve">connected </w:t>
      </w:r>
      <w:r w:rsidR="007264A3">
        <w:t xml:space="preserve">the </w:t>
      </w:r>
      <w:r w:rsidR="00AB0586">
        <w:t xml:space="preserve">accelerated HOG pipeline with the </w:t>
      </w:r>
      <w:r w:rsidR="007264A3">
        <w:t xml:space="preserve">remaining </w:t>
      </w:r>
      <w:r w:rsidR="00AB0586">
        <w:t xml:space="preserve">preprocessing and classification stages through the </w:t>
      </w:r>
      <w:r w:rsidR="009472AF">
        <w:t>Python Productivity for Zynq (</w:t>
      </w:r>
      <w:r w:rsidR="00AB0586">
        <w:t>PYNQ</w:t>
      </w:r>
      <w:r w:rsidR="009472AF">
        <w:t>)</w:t>
      </w:r>
      <w:r w:rsidR="00AB0586">
        <w:t xml:space="preserve"> framework via AXI</w:t>
      </w:r>
      <w:r w:rsidR="00E123ED">
        <w:t>4</w:t>
      </w:r>
      <w:r w:rsidR="00AB0586">
        <w:t>-Lite registers and</w:t>
      </w:r>
      <w:r w:rsidR="00E123ED">
        <w:t xml:space="preserve"> AXI</w:t>
      </w:r>
      <w:r w:rsidR="00AB0586">
        <w:t xml:space="preserve"> </w:t>
      </w:r>
      <w:r w:rsidR="004E0CEB">
        <w:t>Direct Memory Access (</w:t>
      </w:r>
      <w:r w:rsidR="00AB0586">
        <w:t>DMA</w:t>
      </w:r>
      <w:r w:rsidR="004E0CEB">
        <w:t>)</w:t>
      </w:r>
      <w:r w:rsidR="00AB0586">
        <w:t xml:space="preserve"> buffers.</w:t>
      </w:r>
    </w:p>
    <w:p w14:paraId="47B975D6" w14:textId="4A4DC998" w:rsidR="00B31637" w:rsidRDefault="00952207" w:rsidP="001B1C9F">
      <w:pPr>
        <w:pStyle w:val="Heading2"/>
      </w:pPr>
      <w:r>
        <w:t>Dataset Formation</w:t>
      </w:r>
    </w:p>
    <w:p w14:paraId="2D57162A" w14:textId="6C2F781C" w:rsidR="00B31637" w:rsidRDefault="003F2844" w:rsidP="00280D49">
      <w:pPr>
        <w:ind w:firstLine="202"/>
        <w:jc w:val="both"/>
      </w:pPr>
      <w:r>
        <w:t xml:space="preserve">The images used for </w:t>
      </w:r>
      <w:r w:rsidR="00684600">
        <w:t xml:space="preserve">accuracy testing were </w:t>
      </w:r>
      <w:r w:rsidR="00952C84">
        <w:t>derived from the foll</w:t>
      </w:r>
      <w:r w:rsidR="004B103A">
        <w:t xml:space="preserve">owing sources. </w:t>
      </w:r>
      <w:r w:rsidR="001239E9">
        <w:t>The INRIA human dataset</w:t>
      </w:r>
      <w:r w:rsidR="00730729">
        <w:t xml:space="preserve"> </w:t>
      </w:r>
      <w:r w:rsidR="0076551D">
        <w:t>[</w:t>
      </w:r>
      <w:r w:rsidR="001B7CBB">
        <w:t>1</w:t>
      </w:r>
      <w:r w:rsidR="0076551D">
        <w:t xml:space="preserve">] </w:t>
      </w:r>
      <w:r w:rsidR="00182560">
        <w:t xml:space="preserve">(initially from Dalal and Triggs but sourced on Kaggle) </w:t>
      </w:r>
      <w:r w:rsidR="00730729">
        <w:t xml:space="preserve">provided </w:t>
      </w:r>
      <w:r w:rsidR="00585480">
        <w:t>human</w:t>
      </w:r>
      <w:r w:rsidR="00730729">
        <w:t xml:space="preserve"> images for </w:t>
      </w:r>
      <w:r w:rsidR="00585480">
        <w:t xml:space="preserve">accuracy training. </w:t>
      </w:r>
      <w:r w:rsidR="00063401">
        <w:t>The Intel Image</w:t>
      </w:r>
      <w:r w:rsidR="00B15169">
        <w:t xml:space="preserve"> Classification dataset </w:t>
      </w:r>
      <w:r w:rsidR="00F832E2">
        <w:fldChar w:fldCharType="begin"/>
      </w:r>
      <w:r w:rsidR="00F832E2">
        <w:instrText xml:space="preserve"> REF ref11 \r \h </w:instrText>
      </w:r>
      <w:r w:rsidR="00F832E2">
        <w:fldChar w:fldCharType="separate"/>
      </w:r>
      <w:r w:rsidR="00F832E2">
        <w:t>[11]</w:t>
      </w:r>
      <w:r w:rsidR="00F832E2">
        <w:fldChar w:fldCharType="end"/>
      </w:r>
      <w:r w:rsidR="00F832E2">
        <w:t xml:space="preserve"> </w:t>
      </w:r>
      <w:r w:rsidR="00B15169">
        <w:t xml:space="preserve">sourced from Kaggle but initially published </w:t>
      </w:r>
      <w:r w:rsidR="00374ECA">
        <w:t>by Intel</w:t>
      </w:r>
      <w:r w:rsidR="00B356F8">
        <w:t xml:space="preserve"> provided </w:t>
      </w:r>
      <w:r w:rsidR="00557624">
        <w:t xml:space="preserve">the nonhuman images </w:t>
      </w:r>
      <w:r w:rsidR="00A54161">
        <w:t xml:space="preserve">for </w:t>
      </w:r>
      <w:r w:rsidR="00BF4FCF">
        <w:t>initial accuracy training.</w:t>
      </w:r>
      <w:r w:rsidR="00B15169">
        <w:t xml:space="preserve"> </w:t>
      </w:r>
      <w:r w:rsidR="00585480">
        <w:t xml:space="preserve">The </w:t>
      </w:r>
      <w:r w:rsidR="00D72165">
        <w:t xml:space="preserve">Common Objects in Context (COCO) dataset </w:t>
      </w:r>
      <w:r w:rsidR="00F832E2">
        <w:fldChar w:fldCharType="begin"/>
      </w:r>
      <w:r w:rsidR="00F832E2">
        <w:instrText xml:space="preserve"> REF ref12 \r \h </w:instrText>
      </w:r>
      <w:r w:rsidR="00F832E2">
        <w:fldChar w:fldCharType="separate"/>
      </w:r>
      <w:r w:rsidR="00F832E2">
        <w:t>[12]</w:t>
      </w:r>
      <w:r w:rsidR="00F832E2">
        <w:fldChar w:fldCharType="end"/>
      </w:r>
      <w:r w:rsidR="00F832E2">
        <w:t xml:space="preserve"> </w:t>
      </w:r>
      <w:r w:rsidR="00B10131">
        <w:t>provided</w:t>
      </w:r>
      <w:r w:rsidR="00A55154">
        <w:t xml:space="preserve"> the mixed human and nonhuman images for classification testing. </w:t>
      </w:r>
      <w:r w:rsidR="00B72D70" w:rsidRPr="00B72D70">
        <w:t>Each image was resized and converted into a fixed grayscale input representation before feature extraction.</w:t>
      </w:r>
      <w:r w:rsidR="00B753D3">
        <w:t xml:space="preserve"> </w:t>
      </w:r>
      <w:r w:rsidR="00321DDD">
        <w:t>The cosine similarity between HOG feature vectors from a</w:t>
      </w:r>
      <w:r w:rsidR="00B753D3" w:rsidRPr="00B753D3">
        <w:t xml:space="preserve"> training set of 10 human images and 12 nonhuman images</w:t>
      </w:r>
      <w:r w:rsidR="00DF455A">
        <w:t xml:space="preserve"> </w:t>
      </w:r>
      <w:r w:rsidR="00321DDD">
        <w:t xml:space="preserve">against a reference image is first computed. </w:t>
      </w:r>
      <w:r w:rsidR="006E6443" w:rsidRPr="006E6443">
        <w:t>The threshold that produced the highest training-set classification score was then applied to a separate test set of 10 human images and 10 nonhuman images. This separation between threshold selection and final testing was used to reduce bias in the reported accuracy.</w:t>
      </w:r>
    </w:p>
    <w:p w14:paraId="37BC2CCA" w14:textId="5726BBF0" w:rsidR="00952207" w:rsidRPr="00B674D3" w:rsidRDefault="00952207" w:rsidP="00952207">
      <w:pPr>
        <w:pStyle w:val="Heading2"/>
      </w:pPr>
      <w:r>
        <w:t>Performance Metrics</w:t>
      </w:r>
    </w:p>
    <w:p w14:paraId="18EF9056" w14:textId="7F36DC51" w:rsidR="00B674D3" w:rsidRPr="00B674D3" w:rsidRDefault="00B674D3" w:rsidP="00280D49">
      <w:pPr>
        <w:ind w:firstLine="202"/>
        <w:jc w:val="both"/>
      </w:pPr>
      <w:r w:rsidRPr="00B674D3">
        <w:t xml:space="preserve">The main performance metrics were execution time, speedup, detection accuracy, and power consumption. Execution time was </w:t>
      </w:r>
      <w:r w:rsidR="00F02A5C">
        <w:t>selected</w:t>
      </w:r>
      <w:r w:rsidRPr="00B674D3">
        <w:t xml:space="preserve"> because the primary goal of the project was to reduce the latency of </w:t>
      </w:r>
      <w:r w:rsidR="003A00AC">
        <w:t>HOG</w:t>
      </w:r>
      <w:r w:rsidRPr="00B674D3">
        <w:t xml:space="preserve"> feature extraction. Speedup was computed as the ratio between the software baseline runtime and the hardware runtime, which directly quantifie</w:t>
      </w:r>
      <w:r w:rsidR="00F02A5C">
        <w:t>d</w:t>
      </w:r>
      <w:r w:rsidRPr="00B674D3">
        <w:t xml:space="preserve"> the performance improvement provided by hardware acceleration. Detection accuracy was measured to verify that the optimized hardware pipeline still produced usable human and nonhuman classification results. Power consumption was included because embedded vision systems are often constrained by energy and thermal limits.</w:t>
      </w:r>
    </w:p>
    <w:p w14:paraId="3980FDCC" w14:textId="71164769" w:rsidR="00B674D3" w:rsidRPr="00B674D3" w:rsidRDefault="00952207" w:rsidP="00952207">
      <w:pPr>
        <w:pStyle w:val="Heading2"/>
      </w:pPr>
      <w:r>
        <w:t>Validation</w:t>
      </w:r>
      <w:r w:rsidR="00B674D3" w:rsidRPr="00B674D3">
        <w:t xml:space="preserve"> </w:t>
      </w:r>
    </w:p>
    <w:p w14:paraId="24954AAF" w14:textId="6B690745" w:rsidR="00B674D3" w:rsidRPr="00B674D3" w:rsidRDefault="00B674D3" w:rsidP="00280D49">
      <w:pPr>
        <w:ind w:firstLine="202"/>
        <w:jc w:val="both"/>
      </w:pPr>
      <w:r w:rsidRPr="00B674D3">
        <w:t xml:space="preserve">Validation was performed in two ways. First, functional validation was used to verify that the hardware pipeline produced feature outputs that could still be used for similarity-based human detection. This was done by </w:t>
      </w:r>
      <w:r w:rsidR="000D79BD">
        <w:t>computing the cosine similarity between</w:t>
      </w:r>
      <w:r w:rsidRPr="00B674D3">
        <w:t xml:space="preserve"> test-image feature vectors </w:t>
      </w:r>
      <w:r w:rsidR="000D79BD">
        <w:t>and</w:t>
      </w:r>
      <w:r w:rsidRPr="00B674D3">
        <w:t xml:space="preserve"> </w:t>
      </w:r>
      <w:r w:rsidR="000D79BD">
        <w:t>a</w:t>
      </w:r>
      <w:r w:rsidRPr="00B674D3">
        <w:t xml:space="preserve"> reference feature vector and applying the selected similarity threshold</w:t>
      </w:r>
      <w:r w:rsidR="002B0271">
        <w:t xml:space="preserve"> to determine which images had similar-enough feature vectors as that of an image containing a human</w:t>
      </w:r>
      <w:r w:rsidRPr="00B674D3">
        <w:t>. Second, performance validation was performed by comparing hardware execution time against the software baseline under the same image-processing task. This validation approach confirmed both that the accelerator improved runtime and that the optimized implementation preserved functional detection capability.</w:t>
      </w:r>
    </w:p>
    <w:p w14:paraId="0E5EF1AC" w14:textId="2185FDF7" w:rsidR="00B674D3" w:rsidRPr="00B674D3" w:rsidRDefault="00B674D3" w:rsidP="002B0271">
      <w:pPr>
        <w:ind w:firstLine="202"/>
        <w:jc w:val="both"/>
      </w:pPr>
      <w:r w:rsidRPr="00B674D3">
        <w:t xml:space="preserve">For repeatability, the evaluation procedure can be summarized as follows. First, collect human and nonhuman test images and resize them to the selected input resolution. Second, convert each image to grayscale and </w:t>
      </w:r>
      <w:r w:rsidR="005C2141">
        <w:t xml:space="preserve">allocate them </w:t>
      </w:r>
      <w:r w:rsidRPr="00B674D3">
        <w:t xml:space="preserve">as the input image buffer. Third, execute the software </w:t>
      </w:r>
      <w:r w:rsidR="005C2141">
        <w:t>HOG</w:t>
      </w:r>
      <w:r w:rsidRPr="00B674D3">
        <w:t xml:space="preserve"> pipeline and record the total runtime and per-stage profiling results. Fourth, execute the </w:t>
      </w:r>
      <w:r w:rsidR="005C2141">
        <w:t xml:space="preserve">FPGA-accelerated pipeline </w:t>
      </w:r>
      <w:r w:rsidRPr="00B674D3">
        <w:t xml:space="preserve">on the same input images and record the hardware runtime. Fifth, compute speedup as software runtime divided by hardware runtime. </w:t>
      </w:r>
      <w:r w:rsidRPr="00B674D3">
        <w:lastRenderedPageBreak/>
        <w:t>Finally, compute cosine similarity scores, select the best threshold using the training set, and report final classification accuracy on the held-out test set.</w:t>
      </w:r>
    </w:p>
    <w:p w14:paraId="5716D50B" w14:textId="6B69FBA5" w:rsidR="00B674D3" w:rsidRDefault="00B674D3" w:rsidP="00B674D3"/>
    <w:p w14:paraId="68A79040" w14:textId="6A10CFE3" w:rsidR="00B674D3" w:rsidRPr="00B674D3" w:rsidRDefault="00DF43BE" w:rsidP="00593F97">
      <w:pPr>
        <w:pStyle w:val="Heading1"/>
      </w:pPr>
      <w:r>
        <w:t>Experimental Results and Analysis</w:t>
      </w:r>
    </w:p>
    <w:p w14:paraId="1972AECC" w14:textId="172F0082" w:rsidR="00B674D3" w:rsidRDefault="00B674D3" w:rsidP="005709CE">
      <w:pPr>
        <w:pStyle w:val="Heading2"/>
      </w:pPr>
      <w:r w:rsidRPr="001D1D24">
        <w:t xml:space="preserve"> Gradient Convolution Acceleration</w:t>
      </w:r>
    </w:p>
    <w:p w14:paraId="08E5CF7D" w14:textId="1377AE46" w:rsidR="00D86BA1" w:rsidRDefault="00D86BA1" w:rsidP="00D86BA1">
      <w:pPr>
        <w:pStyle w:val="TableTitle"/>
      </w:pPr>
      <w:r>
        <w:t>TABLE I</w:t>
      </w:r>
      <w:r w:rsidR="003C181A">
        <w:t>I</w:t>
      </w:r>
    </w:p>
    <w:p w14:paraId="217778E0" w14:textId="495E7489" w:rsidR="002F2949" w:rsidRDefault="00DE1485" w:rsidP="003C181A">
      <w:pPr>
        <w:pStyle w:val="TableTitle"/>
      </w:pPr>
      <w:r>
        <w:t>Convolution Optimization Hardware Profiling</w:t>
      </w:r>
    </w:p>
    <w:tbl>
      <w:tblPr>
        <w:tblStyle w:val="TableGrid"/>
        <w:tblW w:w="0" w:type="auto"/>
        <w:tblLook w:val="04A0" w:firstRow="1" w:lastRow="0" w:firstColumn="1" w:lastColumn="0" w:noHBand="0" w:noVBand="1"/>
      </w:tblPr>
      <w:tblGrid>
        <w:gridCol w:w="1818"/>
        <w:gridCol w:w="1867"/>
        <w:gridCol w:w="1345"/>
      </w:tblGrid>
      <w:tr w:rsidR="00F7345C" w:rsidRPr="00A54951" w14:paraId="394BB7AC" w14:textId="77777777">
        <w:tc>
          <w:tcPr>
            <w:tcW w:w="1818" w:type="dxa"/>
            <w:shd w:val="clear" w:color="auto" w:fill="EDEDED" w:themeFill="accent3" w:themeFillTint="33"/>
          </w:tcPr>
          <w:p w14:paraId="72A4B2EC" w14:textId="77777777" w:rsidR="00F7345C" w:rsidRPr="00A54951" w:rsidRDefault="00F7345C">
            <w:pPr>
              <w:jc w:val="center"/>
              <w:rPr>
                <w:b/>
                <w:bCs/>
              </w:rPr>
            </w:pPr>
            <w:r w:rsidRPr="00A54951">
              <w:rPr>
                <w:b/>
                <w:bCs/>
              </w:rPr>
              <w:t>Stage</w:t>
            </w:r>
          </w:p>
        </w:tc>
        <w:tc>
          <w:tcPr>
            <w:tcW w:w="1867" w:type="dxa"/>
            <w:shd w:val="clear" w:color="auto" w:fill="EDEDED" w:themeFill="accent3" w:themeFillTint="33"/>
          </w:tcPr>
          <w:p w14:paraId="3370F25C" w14:textId="77777777" w:rsidR="00F7345C" w:rsidRPr="00A54951" w:rsidRDefault="00F7345C">
            <w:pPr>
              <w:jc w:val="center"/>
              <w:rPr>
                <w:b/>
                <w:bCs/>
              </w:rPr>
            </w:pPr>
            <w:r w:rsidRPr="00A54951">
              <w:rPr>
                <w:b/>
                <w:bCs/>
              </w:rPr>
              <w:t>Latency</w:t>
            </w:r>
            <w:r>
              <w:rPr>
                <w:b/>
                <w:bCs/>
              </w:rPr>
              <w:t xml:space="preserve"> (ms)</w:t>
            </w:r>
          </w:p>
        </w:tc>
        <w:tc>
          <w:tcPr>
            <w:tcW w:w="1345" w:type="dxa"/>
            <w:shd w:val="clear" w:color="auto" w:fill="EDEDED" w:themeFill="accent3" w:themeFillTint="33"/>
          </w:tcPr>
          <w:p w14:paraId="0F0E792F" w14:textId="77777777" w:rsidR="00F7345C" w:rsidRPr="00A54951" w:rsidRDefault="00F7345C">
            <w:pPr>
              <w:jc w:val="center"/>
              <w:rPr>
                <w:b/>
                <w:bCs/>
              </w:rPr>
            </w:pPr>
            <w:r>
              <w:rPr>
                <w:b/>
                <w:bCs/>
              </w:rPr>
              <w:t>Latency (%)</w:t>
            </w:r>
          </w:p>
        </w:tc>
      </w:tr>
      <w:tr w:rsidR="00F7345C" w14:paraId="390DE51B" w14:textId="77777777">
        <w:tc>
          <w:tcPr>
            <w:tcW w:w="1818" w:type="dxa"/>
          </w:tcPr>
          <w:p w14:paraId="28D212C9" w14:textId="77777777" w:rsidR="00F7345C" w:rsidRDefault="00F7345C">
            <w:pPr>
              <w:jc w:val="both"/>
            </w:pPr>
            <w:r>
              <w:t>preprocess</w:t>
            </w:r>
          </w:p>
        </w:tc>
        <w:tc>
          <w:tcPr>
            <w:tcW w:w="1867" w:type="dxa"/>
          </w:tcPr>
          <w:p w14:paraId="1E275F92" w14:textId="410C7D0B" w:rsidR="00F7345C" w:rsidRDefault="006E3658">
            <w:pPr>
              <w:jc w:val="both"/>
            </w:pPr>
            <w:r>
              <w:t>3.581</w:t>
            </w:r>
            <w:r w:rsidR="00F7345C">
              <w:t xml:space="preserve"> ms</w:t>
            </w:r>
          </w:p>
        </w:tc>
        <w:tc>
          <w:tcPr>
            <w:tcW w:w="1345" w:type="dxa"/>
          </w:tcPr>
          <w:p w14:paraId="678A2081" w14:textId="0D635FAB" w:rsidR="00F7345C" w:rsidRDefault="00415CCC">
            <w:pPr>
              <w:jc w:val="both"/>
            </w:pPr>
            <w:r>
              <w:t>2.4</w:t>
            </w:r>
            <w:r w:rsidR="00F7345C">
              <w:t>%</w:t>
            </w:r>
          </w:p>
        </w:tc>
      </w:tr>
      <w:tr w:rsidR="00F7345C" w14:paraId="112006FC" w14:textId="77777777">
        <w:tc>
          <w:tcPr>
            <w:tcW w:w="1818" w:type="dxa"/>
          </w:tcPr>
          <w:p w14:paraId="651B1A64" w14:textId="77777777" w:rsidR="00F7345C" w:rsidRDefault="00F7345C">
            <w:pPr>
              <w:jc w:val="both"/>
            </w:pPr>
            <w:r>
              <w:t>convolution</w:t>
            </w:r>
          </w:p>
        </w:tc>
        <w:tc>
          <w:tcPr>
            <w:tcW w:w="1867" w:type="dxa"/>
          </w:tcPr>
          <w:p w14:paraId="5BD06982" w14:textId="5CE35413" w:rsidR="00F7345C" w:rsidRDefault="006E3658">
            <w:pPr>
              <w:jc w:val="both"/>
            </w:pPr>
            <w:r>
              <w:t>21.585</w:t>
            </w:r>
            <w:r w:rsidR="00F7345C">
              <w:t xml:space="preserve"> ms </w:t>
            </w:r>
          </w:p>
        </w:tc>
        <w:tc>
          <w:tcPr>
            <w:tcW w:w="1345" w:type="dxa"/>
          </w:tcPr>
          <w:p w14:paraId="656C91BE" w14:textId="588ABBF9" w:rsidR="00F7345C" w:rsidRDefault="00415CCC">
            <w:pPr>
              <w:jc w:val="both"/>
            </w:pPr>
            <w:r>
              <w:t>14.4</w:t>
            </w:r>
            <w:r w:rsidR="00F7345C">
              <w:t>%</w:t>
            </w:r>
          </w:p>
        </w:tc>
      </w:tr>
      <w:tr w:rsidR="00F7345C" w14:paraId="1336092E" w14:textId="77777777">
        <w:tc>
          <w:tcPr>
            <w:tcW w:w="1818" w:type="dxa"/>
          </w:tcPr>
          <w:p w14:paraId="14B8A6AD" w14:textId="77777777" w:rsidR="00F7345C" w:rsidRDefault="00F7345C">
            <w:pPr>
              <w:jc w:val="both"/>
            </w:pPr>
            <w:r>
              <w:t>orientation</w:t>
            </w:r>
          </w:p>
        </w:tc>
        <w:tc>
          <w:tcPr>
            <w:tcW w:w="1867" w:type="dxa"/>
          </w:tcPr>
          <w:p w14:paraId="0ADEE603" w14:textId="3476001B" w:rsidR="00F7345C" w:rsidRDefault="006E3658">
            <w:pPr>
              <w:jc w:val="both"/>
            </w:pPr>
            <w:r>
              <w:t>12.801</w:t>
            </w:r>
            <w:r w:rsidR="00F7345C">
              <w:t xml:space="preserve"> ms</w:t>
            </w:r>
          </w:p>
        </w:tc>
        <w:tc>
          <w:tcPr>
            <w:tcW w:w="1345" w:type="dxa"/>
          </w:tcPr>
          <w:p w14:paraId="242AA62E" w14:textId="025995EB" w:rsidR="00F7345C" w:rsidRDefault="00415CCC">
            <w:pPr>
              <w:jc w:val="both"/>
            </w:pPr>
            <w:r>
              <w:t>8.6</w:t>
            </w:r>
            <w:r w:rsidR="00F7345C">
              <w:t>%</w:t>
            </w:r>
          </w:p>
        </w:tc>
      </w:tr>
      <w:tr w:rsidR="00F7345C" w14:paraId="745B6D34" w14:textId="77777777">
        <w:tc>
          <w:tcPr>
            <w:tcW w:w="1818" w:type="dxa"/>
          </w:tcPr>
          <w:p w14:paraId="1B0AF4B7" w14:textId="77777777" w:rsidR="00F7345C" w:rsidRDefault="00F7345C">
            <w:pPr>
              <w:jc w:val="both"/>
            </w:pPr>
            <w:r>
              <w:t>cell_histograms</w:t>
            </w:r>
          </w:p>
        </w:tc>
        <w:tc>
          <w:tcPr>
            <w:tcW w:w="1867" w:type="dxa"/>
          </w:tcPr>
          <w:p w14:paraId="0E5AE381" w14:textId="1A5CA83E" w:rsidR="00F7345C" w:rsidRDefault="00903662">
            <w:pPr>
              <w:jc w:val="both"/>
            </w:pPr>
            <w:r>
              <w:t>111.652</w:t>
            </w:r>
            <w:r w:rsidR="00F7345C">
              <w:t xml:space="preserve"> ms</w:t>
            </w:r>
          </w:p>
        </w:tc>
        <w:tc>
          <w:tcPr>
            <w:tcW w:w="1345" w:type="dxa"/>
          </w:tcPr>
          <w:p w14:paraId="4FD6893B" w14:textId="580D0FD5" w:rsidR="00F7345C" w:rsidRDefault="00415CCC">
            <w:pPr>
              <w:jc w:val="both"/>
            </w:pPr>
            <w:r>
              <w:t>74.6</w:t>
            </w:r>
            <w:r w:rsidR="00F7345C">
              <w:t>%</w:t>
            </w:r>
          </w:p>
        </w:tc>
      </w:tr>
      <w:tr w:rsidR="00F7345C" w14:paraId="339985F6" w14:textId="77777777">
        <w:tc>
          <w:tcPr>
            <w:tcW w:w="1818" w:type="dxa"/>
          </w:tcPr>
          <w:p w14:paraId="72795CBF" w14:textId="77777777" w:rsidR="00F7345C" w:rsidRDefault="00F7345C">
            <w:pPr>
              <w:jc w:val="both"/>
            </w:pPr>
            <w:r>
              <w:t>TOTAL</w:t>
            </w:r>
          </w:p>
        </w:tc>
        <w:tc>
          <w:tcPr>
            <w:tcW w:w="1867" w:type="dxa"/>
          </w:tcPr>
          <w:p w14:paraId="34E80B24" w14:textId="6ECC9C92" w:rsidR="00F7345C" w:rsidRDefault="00415CCC">
            <w:pPr>
              <w:jc w:val="both"/>
            </w:pPr>
            <w:r>
              <w:t>149.619</w:t>
            </w:r>
            <w:r w:rsidR="00F7345C">
              <w:t xml:space="preserve"> ms</w:t>
            </w:r>
          </w:p>
        </w:tc>
        <w:tc>
          <w:tcPr>
            <w:tcW w:w="1345" w:type="dxa"/>
          </w:tcPr>
          <w:p w14:paraId="45003261" w14:textId="77777777" w:rsidR="00F7345C" w:rsidRDefault="00F7345C">
            <w:pPr>
              <w:jc w:val="both"/>
            </w:pPr>
          </w:p>
        </w:tc>
      </w:tr>
    </w:tbl>
    <w:p w14:paraId="2A783FFE" w14:textId="77777777" w:rsidR="00F7345C" w:rsidRPr="002F2949" w:rsidRDefault="00F7345C" w:rsidP="002F2949"/>
    <w:p w14:paraId="79F2B357" w14:textId="1DD26B2A" w:rsidR="00F41780" w:rsidRDefault="002F2949" w:rsidP="006C216C">
      <w:pPr>
        <w:jc w:val="center"/>
      </w:pPr>
      <w:r>
        <w:rPr>
          <w:rFonts w:ascii="Arial" w:hAnsi="Arial" w:cs="Arial"/>
          <w:noProof/>
          <w:color w:val="000000"/>
          <w:sz w:val="22"/>
          <w:szCs w:val="22"/>
          <w:bdr w:val="none" w:sz="0" w:space="0" w:color="auto" w:frame="1"/>
        </w:rPr>
        <w:drawing>
          <wp:inline distT="0" distB="0" distL="0" distR="0" wp14:anchorId="28D1D31D" wp14:editId="1EE77353">
            <wp:extent cx="3200400" cy="1551305"/>
            <wp:effectExtent l="0" t="0" r="0" b="0"/>
            <wp:docPr id="935872815" name="Picture 5" descr="The image depicts a histogram illustrating the latency contributions of different pipeline stages in a process, with values ranging from 0 to 111.65 milli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2815" name="Picture 5" descr="The image depicts a histogram illustrating the latency contributions of different pipeline stages in a process, with values ranging from 0 to 111.65 millisecond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1551305"/>
                    </a:xfrm>
                    <a:prstGeom prst="rect">
                      <a:avLst/>
                    </a:prstGeom>
                    <a:noFill/>
                    <a:ln>
                      <a:noFill/>
                    </a:ln>
                  </pic:spPr>
                </pic:pic>
              </a:graphicData>
            </a:graphic>
          </wp:inline>
        </w:drawing>
      </w:r>
    </w:p>
    <w:p w14:paraId="6E9FC9F0" w14:textId="13E1F11B" w:rsidR="00424272" w:rsidRPr="00424272" w:rsidRDefault="00424272" w:rsidP="00424272">
      <w:pPr>
        <w:rPr>
          <w:sz w:val="16"/>
          <w:szCs w:val="16"/>
        </w:rPr>
      </w:pPr>
      <w:r w:rsidRPr="00424272">
        <w:rPr>
          <w:sz w:val="16"/>
          <w:szCs w:val="16"/>
        </w:rPr>
        <w:t xml:space="preserve">Fig. </w:t>
      </w:r>
      <w:r w:rsidR="00612262">
        <w:rPr>
          <w:sz w:val="16"/>
          <w:szCs w:val="16"/>
        </w:rPr>
        <w:t>3</w:t>
      </w:r>
      <w:r w:rsidRPr="00424272">
        <w:rPr>
          <w:sz w:val="16"/>
          <w:szCs w:val="16"/>
        </w:rPr>
        <w:t xml:space="preserve">. </w:t>
      </w:r>
      <w:r w:rsidR="00E557BD">
        <w:rPr>
          <w:sz w:val="16"/>
          <w:szCs w:val="16"/>
        </w:rPr>
        <w:t xml:space="preserve"> </w:t>
      </w:r>
      <w:r w:rsidR="00A421D1">
        <w:rPr>
          <w:sz w:val="16"/>
          <w:szCs w:val="16"/>
        </w:rPr>
        <w:t>Profiling results after FPGA-based optimization of the gradient convolution</w:t>
      </w:r>
      <w:r w:rsidR="003200D7">
        <w:rPr>
          <w:sz w:val="16"/>
          <w:szCs w:val="16"/>
        </w:rPr>
        <w:t xml:space="preserve"> stage demonstrating significant speedup </w:t>
      </w:r>
      <w:r w:rsidR="003C29A1">
        <w:rPr>
          <w:sz w:val="16"/>
          <w:szCs w:val="16"/>
        </w:rPr>
        <w:t>and a new bottleneck of the cell histogram stage.</w:t>
      </w:r>
    </w:p>
    <w:p w14:paraId="0B999910" w14:textId="77777777" w:rsidR="00424272" w:rsidRDefault="00424272" w:rsidP="005709CE">
      <w:pPr>
        <w:jc w:val="both"/>
      </w:pPr>
    </w:p>
    <w:p w14:paraId="78F27641" w14:textId="51BBABDF" w:rsidR="00B674D3" w:rsidRPr="00B674D3" w:rsidRDefault="00B674D3" w:rsidP="002E765E">
      <w:pPr>
        <w:ind w:firstLine="202"/>
        <w:jc w:val="both"/>
      </w:pPr>
      <w:r w:rsidRPr="00B674D3">
        <w:t xml:space="preserve">The optimized gradient convolution stage achieved a runtime reduction from </w:t>
      </w:r>
      <w:r w:rsidR="00B64829" w:rsidRPr="00B64829">
        <w:t>889.853</w:t>
      </w:r>
      <w:r w:rsidRPr="00B674D3">
        <w:t xml:space="preserve"> </w:t>
      </w:r>
      <w:r w:rsidR="001D1D24">
        <w:t>milliseconds</w:t>
      </w:r>
      <w:r w:rsidRPr="00B674D3">
        <w:t xml:space="preserve"> to </w:t>
      </w:r>
      <w:r w:rsidR="00B64829">
        <w:t>21.585</w:t>
      </w:r>
      <w:r w:rsidRPr="00B674D3">
        <w:t xml:space="preserve"> m</w:t>
      </w:r>
      <w:r w:rsidR="001D1D24">
        <w:t>illi</w:t>
      </w:r>
      <w:r w:rsidRPr="00B674D3">
        <w:t>s</w:t>
      </w:r>
      <w:r w:rsidR="001D1D24">
        <w:t>econds</w:t>
      </w:r>
      <w:r w:rsidR="00C82B00">
        <w:t xml:space="preserve"> shown in Table II and Figure 3</w:t>
      </w:r>
      <w:r w:rsidRPr="00B674D3">
        <w:t xml:space="preserve">, corresponding to an approximately </w:t>
      </w:r>
      <w:r w:rsidR="00305E77">
        <w:t>41</w:t>
      </w:r>
      <w:r w:rsidRPr="00B674D3">
        <w:t xml:space="preserve"> times speedup</w:t>
      </w:r>
      <w:r w:rsidR="005709CE">
        <w:t xml:space="preserve">, leading to a complete </w:t>
      </w:r>
      <w:r w:rsidR="00193B66">
        <w:t>HOG</w:t>
      </w:r>
      <w:r w:rsidR="005709CE">
        <w:t xml:space="preserve"> speedup of approximately </w:t>
      </w:r>
      <w:r w:rsidR="00A26156">
        <w:t>6</w:t>
      </w:r>
      <w:r w:rsidR="005709CE">
        <w:t xml:space="preserve"> times.</w:t>
      </w:r>
      <w:r w:rsidRPr="00B674D3">
        <w:t xml:space="preserve"> This improvement was primarily caused by the rolling line buffer, which stores previous image rows on</w:t>
      </w:r>
      <w:r w:rsidR="000D1F56">
        <w:t xml:space="preserve"> the</w:t>
      </w:r>
      <w:r w:rsidRPr="00B674D3">
        <w:t xml:space="preserve"> chip and allows each pixel to be reused across multiple convolution windows. In the software baseline, neighboring pixels are repeatedly accessed from memory for each convolution operation. In contrast, the line-buffered hardware design reduces redundant memory reads and supports pipelined processing after the buffer is filled. </w:t>
      </w:r>
    </w:p>
    <w:p w14:paraId="566B3DEC" w14:textId="0978923E" w:rsidR="00AB4529" w:rsidRDefault="00B674D3" w:rsidP="00AB4529">
      <w:pPr>
        <w:ind w:firstLine="202"/>
        <w:jc w:val="both"/>
      </w:pPr>
      <w:r w:rsidRPr="00B674D3">
        <w:t>This result shows that the gradient stage is well suited for field-programmable gate array acceleration because the computation has a regular spatial access pattern. Once the convolution window is available, the same operation is applied across the image with predictable data reuse. The large speedup also confirms the profiling result: since gradient convolution dominates the software runtime, reducing this stage has a major effect on total pipeline performance.</w:t>
      </w:r>
    </w:p>
    <w:p w14:paraId="129C2254" w14:textId="77777777" w:rsidR="006A218F" w:rsidRDefault="006A218F" w:rsidP="006A218F">
      <w:pPr>
        <w:jc w:val="both"/>
      </w:pPr>
    </w:p>
    <w:p w14:paraId="16AB9FC1" w14:textId="5BCD03D1" w:rsidR="00AB4529" w:rsidRDefault="000D08F0" w:rsidP="00AB4529">
      <w:pPr>
        <w:pStyle w:val="Heading2"/>
      </w:pPr>
      <w:r>
        <w:t>Combined Convolution and Histogram Results</w:t>
      </w:r>
    </w:p>
    <w:p w14:paraId="1E1336BE" w14:textId="74F26E20" w:rsidR="00DB05F2" w:rsidRDefault="00DB05F2" w:rsidP="00DB05F2">
      <w:pPr>
        <w:pStyle w:val="TableTitle"/>
      </w:pPr>
      <w:r>
        <w:t>TABLE II</w:t>
      </w:r>
      <w:r w:rsidR="003C181A">
        <w:t>I</w:t>
      </w:r>
    </w:p>
    <w:p w14:paraId="28A9E56D" w14:textId="4B67C791" w:rsidR="00767371" w:rsidRDefault="00DB05F2" w:rsidP="00352A41">
      <w:pPr>
        <w:pStyle w:val="TableTitle"/>
      </w:pPr>
      <w:r>
        <w:t>C</w:t>
      </w:r>
      <w:r w:rsidR="005C2F1C">
        <w:t>ombined</w:t>
      </w:r>
      <w:r>
        <w:t xml:space="preserve"> Optimization</w:t>
      </w:r>
      <w:r w:rsidR="005C2F1C">
        <w:t>s</w:t>
      </w:r>
      <w:r>
        <w:t xml:space="preserve"> Hardware Profiling</w:t>
      </w:r>
    </w:p>
    <w:tbl>
      <w:tblPr>
        <w:tblStyle w:val="TableGrid"/>
        <w:tblW w:w="0" w:type="auto"/>
        <w:tblLook w:val="04A0" w:firstRow="1" w:lastRow="0" w:firstColumn="1" w:lastColumn="0" w:noHBand="0" w:noVBand="1"/>
      </w:tblPr>
      <w:tblGrid>
        <w:gridCol w:w="1818"/>
        <w:gridCol w:w="1867"/>
        <w:gridCol w:w="1345"/>
      </w:tblGrid>
      <w:tr w:rsidR="00F83B3D" w:rsidRPr="00A54951" w14:paraId="48F0092F" w14:textId="77777777">
        <w:tc>
          <w:tcPr>
            <w:tcW w:w="1818" w:type="dxa"/>
            <w:shd w:val="clear" w:color="auto" w:fill="EDEDED" w:themeFill="accent3" w:themeFillTint="33"/>
          </w:tcPr>
          <w:p w14:paraId="5A74A412" w14:textId="77777777" w:rsidR="00F83B3D" w:rsidRPr="00A54951" w:rsidRDefault="00F83B3D">
            <w:pPr>
              <w:jc w:val="center"/>
              <w:rPr>
                <w:b/>
                <w:bCs/>
              </w:rPr>
            </w:pPr>
            <w:r w:rsidRPr="00A54951">
              <w:rPr>
                <w:b/>
                <w:bCs/>
              </w:rPr>
              <w:t>Stage</w:t>
            </w:r>
          </w:p>
        </w:tc>
        <w:tc>
          <w:tcPr>
            <w:tcW w:w="1867" w:type="dxa"/>
            <w:shd w:val="clear" w:color="auto" w:fill="EDEDED" w:themeFill="accent3" w:themeFillTint="33"/>
          </w:tcPr>
          <w:p w14:paraId="47C7300A" w14:textId="77777777" w:rsidR="00F83B3D" w:rsidRPr="00A54951" w:rsidRDefault="00F83B3D">
            <w:pPr>
              <w:jc w:val="center"/>
              <w:rPr>
                <w:b/>
                <w:bCs/>
              </w:rPr>
            </w:pPr>
            <w:r w:rsidRPr="00A54951">
              <w:rPr>
                <w:b/>
                <w:bCs/>
              </w:rPr>
              <w:t>Latency</w:t>
            </w:r>
            <w:r>
              <w:rPr>
                <w:b/>
                <w:bCs/>
              </w:rPr>
              <w:t xml:space="preserve"> (ms)</w:t>
            </w:r>
          </w:p>
        </w:tc>
        <w:tc>
          <w:tcPr>
            <w:tcW w:w="1345" w:type="dxa"/>
            <w:shd w:val="clear" w:color="auto" w:fill="EDEDED" w:themeFill="accent3" w:themeFillTint="33"/>
          </w:tcPr>
          <w:p w14:paraId="3F8ABFE2" w14:textId="77777777" w:rsidR="00F83B3D" w:rsidRPr="00A54951" w:rsidRDefault="00F83B3D">
            <w:pPr>
              <w:jc w:val="center"/>
              <w:rPr>
                <w:b/>
                <w:bCs/>
              </w:rPr>
            </w:pPr>
            <w:r>
              <w:rPr>
                <w:b/>
                <w:bCs/>
              </w:rPr>
              <w:t>Latency (%)</w:t>
            </w:r>
          </w:p>
        </w:tc>
      </w:tr>
      <w:tr w:rsidR="00F83B3D" w14:paraId="12E9E201" w14:textId="77777777">
        <w:tc>
          <w:tcPr>
            <w:tcW w:w="1818" w:type="dxa"/>
          </w:tcPr>
          <w:p w14:paraId="3B9D1FE0" w14:textId="77777777" w:rsidR="00F83B3D" w:rsidRDefault="00F83B3D">
            <w:pPr>
              <w:jc w:val="both"/>
            </w:pPr>
            <w:r>
              <w:t>preprocess</w:t>
            </w:r>
          </w:p>
        </w:tc>
        <w:tc>
          <w:tcPr>
            <w:tcW w:w="1867" w:type="dxa"/>
          </w:tcPr>
          <w:p w14:paraId="15DC9903" w14:textId="5B305F80" w:rsidR="00F83B3D" w:rsidRDefault="00F83B3D">
            <w:pPr>
              <w:jc w:val="both"/>
            </w:pPr>
            <w:r>
              <w:t>3.</w:t>
            </w:r>
            <w:r w:rsidR="005D5800">
              <w:t>397</w:t>
            </w:r>
            <w:r>
              <w:t xml:space="preserve"> ms</w:t>
            </w:r>
          </w:p>
        </w:tc>
        <w:tc>
          <w:tcPr>
            <w:tcW w:w="1345" w:type="dxa"/>
          </w:tcPr>
          <w:p w14:paraId="4AE6CA40" w14:textId="658173AF" w:rsidR="00F83B3D" w:rsidRDefault="00F83B3D">
            <w:pPr>
              <w:jc w:val="both"/>
            </w:pPr>
            <w:r>
              <w:t>2</w:t>
            </w:r>
            <w:r w:rsidR="005D5800">
              <w:t>8.1</w:t>
            </w:r>
            <w:r>
              <w:t>%</w:t>
            </w:r>
          </w:p>
        </w:tc>
      </w:tr>
      <w:tr w:rsidR="00F83B3D" w14:paraId="628F4FFA" w14:textId="77777777">
        <w:tc>
          <w:tcPr>
            <w:tcW w:w="1818" w:type="dxa"/>
          </w:tcPr>
          <w:p w14:paraId="318FF14B" w14:textId="04873BFC" w:rsidR="00F83B3D" w:rsidRDefault="005D5800">
            <w:pPr>
              <w:jc w:val="both"/>
            </w:pPr>
            <w:r>
              <w:t>hog_accel</w:t>
            </w:r>
          </w:p>
        </w:tc>
        <w:tc>
          <w:tcPr>
            <w:tcW w:w="1867" w:type="dxa"/>
          </w:tcPr>
          <w:p w14:paraId="7A28952C" w14:textId="2406AF3C" w:rsidR="00F83B3D" w:rsidRDefault="005D5800">
            <w:pPr>
              <w:jc w:val="both"/>
            </w:pPr>
            <w:r>
              <w:t>8.700</w:t>
            </w:r>
            <w:r w:rsidR="00F83B3D">
              <w:t xml:space="preserve"> ms </w:t>
            </w:r>
          </w:p>
        </w:tc>
        <w:tc>
          <w:tcPr>
            <w:tcW w:w="1345" w:type="dxa"/>
          </w:tcPr>
          <w:p w14:paraId="01EFAB67" w14:textId="55921CE4" w:rsidR="00F83B3D" w:rsidRDefault="00CE129C">
            <w:pPr>
              <w:jc w:val="both"/>
            </w:pPr>
            <w:r>
              <w:t>71.9</w:t>
            </w:r>
            <w:r w:rsidR="00F83B3D">
              <w:t>%</w:t>
            </w:r>
          </w:p>
        </w:tc>
      </w:tr>
      <w:tr w:rsidR="00F83B3D" w14:paraId="5FB299A8" w14:textId="77777777">
        <w:tc>
          <w:tcPr>
            <w:tcW w:w="1818" w:type="dxa"/>
          </w:tcPr>
          <w:p w14:paraId="774B5276" w14:textId="77777777" w:rsidR="00F83B3D" w:rsidRDefault="00F83B3D">
            <w:pPr>
              <w:jc w:val="both"/>
            </w:pPr>
            <w:r>
              <w:t>TOTAL</w:t>
            </w:r>
          </w:p>
        </w:tc>
        <w:tc>
          <w:tcPr>
            <w:tcW w:w="1867" w:type="dxa"/>
          </w:tcPr>
          <w:p w14:paraId="1FA77939" w14:textId="33E14851" w:rsidR="00F83B3D" w:rsidRDefault="00CE129C">
            <w:pPr>
              <w:jc w:val="both"/>
            </w:pPr>
            <w:r>
              <w:t>12.097</w:t>
            </w:r>
            <w:r w:rsidR="00F83B3D">
              <w:t xml:space="preserve"> ms</w:t>
            </w:r>
          </w:p>
        </w:tc>
        <w:tc>
          <w:tcPr>
            <w:tcW w:w="1345" w:type="dxa"/>
          </w:tcPr>
          <w:p w14:paraId="76E23906" w14:textId="77777777" w:rsidR="00F83B3D" w:rsidRDefault="00F83B3D">
            <w:pPr>
              <w:jc w:val="both"/>
            </w:pPr>
          </w:p>
        </w:tc>
      </w:tr>
    </w:tbl>
    <w:p w14:paraId="09EB8732" w14:textId="77777777" w:rsidR="00F83B3D" w:rsidRPr="00767371" w:rsidRDefault="00F83B3D" w:rsidP="00767371"/>
    <w:p w14:paraId="7B71F811" w14:textId="3D6213D4" w:rsidR="001C5451" w:rsidRDefault="00767371" w:rsidP="001C5451">
      <w:pPr>
        <w:jc w:val="both"/>
      </w:pPr>
      <w:r>
        <w:rPr>
          <w:rFonts w:ascii="Arial" w:hAnsi="Arial" w:cs="Arial"/>
          <w:noProof/>
          <w:color w:val="000000"/>
          <w:sz w:val="22"/>
          <w:szCs w:val="22"/>
          <w:bdr w:val="none" w:sz="0" w:space="0" w:color="auto" w:frame="1"/>
        </w:rPr>
        <w:drawing>
          <wp:inline distT="0" distB="0" distL="0" distR="0" wp14:anchorId="09C4F77F" wp14:editId="0209D4C4">
            <wp:extent cx="3200400" cy="1767205"/>
            <wp:effectExtent l="0" t="0" r="0" b="4445"/>
            <wp:docPr id="1210217991" name="Picture 7" descr="The image depicts a comparison of hardware-accelerated stage latencies, showing that HOG Pipeline on FPGA has significantly lower latencies (3.397 ms) compared to preprocessing on ARM (8.700 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17991" name="Picture 7" descr="The image depicts a comparison of hardware-accelerated stage latencies, showing that HOG Pipeline on FPGA has significantly lower latencies (3.397 ms) compared to preprocessing on ARM (8.700 m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1767205"/>
                    </a:xfrm>
                    <a:prstGeom prst="rect">
                      <a:avLst/>
                    </a:prstGeom>
                    <a:noFill/>
                    <a:ln>
                      <a:noFill/>
                    </a:ln>
                  </pic:spPr>
                </pic:pic>
              </a:graphicData>
            </a:graphic>
          </wp:inline>
        </w:drawing>
      </w:r>
    </w:p>
    <w:p w14:paraId="5E46AF51" w14:textId="2841AE07" w:rsidR="001C5451" w:rsidRPr="00424272" w:rsidRDefault="001C5451" w:rsidP="001C5451">
      <w:pPr>
        <w:rPr>
          <w:sz w:val="16"/>
          <w:szCs w:val="16"/>
        </w:rPr>
      </w:pPr>
      <w:r w:rsidRPr="00424272">
        <w:rPr>
          <w:sz w:val="16"/>
          <w:szCs w:val="16"/>
        </w:rPr>
        <w:t xml:space="preserve">Fig. </w:t>
      </w:r>
      <w:r w:rsidR="00612262">
        <w:rPr>
          <w:sz w:val="16"/>
          <w:szCs w:val="16"/>
        </w:rPr>
        <w:t>4</w:t>
      </w:r>
      <w:r w:rsidRPr="00424272">
        <w:rPr>
          <w:sz w:val="16"/>
          <w:szCs w:val="16"/>
        </w:rPr>
        <w:t xml:space="preserve">. </w:t>
      </w:r>
      <w:r>
        <w:rPr>
          <w:sz w:val="16"/>
          <w:szCs w:val="16"/>
        </w:rPr>
        <w:t xml:space="preserve"> Final profiling results after implementing all optimizations, including adding on histogram-specific optimizations as well as dataflow streaming to parallelize the convolution and histogram stages.</w:t>
      </w:r>
    </w:p>
    <w:p w14:paraId="4580DB83" w14:textId="77777777" w:rsidR="001C5451" w:rsidRDefault="001C5451" w:rsidP="001C5451"/>
    <w:p w14:paraId="02A58635" w14:textId="041D6E1E" w:rsidR="00E305D1" w:rsidRDefault="00B1587A" w:rsidP="00301D32">
      <w:pPr>
        <w:ind w:firstLine="202"/>
      </w:pPr>
      <w:r>
        <w:t xml:space="preserve">The completely optimized </w:t>
      </w:r>
      <w:r w:rsidR="00854228">
        <w:t xml:space="preserve">HOG pipeline </w:t>
      </w:r>
      <w:r w:rsidR="008827F7">
        <w:t>combined gradient convolution, orientation computation, and histogram generation</w:t>
      </w:r>
      <w:r w:rsidR="00BD7B48">
        <w:t xml:space="preserve"> through dataflow streaming, eliminating the individual stages from hardware profiling. The </w:t>
      </w:r>
      <w:r w:rsidR="00DC6DEF">
        <w:t xml:space="preserve">combination of optimizations such as the line buffer, histogram privatization, division-free orientation binning, dataflow streaming, bit-width </w:t>
      </w:r>
      <w:r w:rsidR="00BF1046">
        <w:t>reduction,</w:t>
      </w:r>
      <w:r w:rsidR="00DC6DEF">
        <w:t xml:space="preserve"> loop pipelining</w:t>
      </w:r>
      <w:r w:rsidR="00BF1046">
        <w:t>,</w:t>
      </w:r>
      <w:r w:rsidR="00DC6DEF">
        <w:t xml:space="preserve"> and </w:t>
      </w:r>
      <w:r w:rsidR="00BF1046">
        <w:t xml:space="preserve">loop </w:t>
      </w:r>
      <w:r w:rsidR="00DC6DEF">
        <w:t xml:space="preserve">unrolling produced a </w:t>
      </w:r>
      <w:r w:rsidR="00DC6DEF" w:rsidRPr="006741F9">
        <w:t>r</w:t>
      </w:r>
      <w:r w:rsidR="00683541" w:rsidRPr="006741F9">
        <w:t xml:space="preserve">untime speedup of 105 times </w:t>
      </w:r>
      <w:r w:rsidR="00564ACA" w:rsidRPr="006741F9">
        <w:t xml:space="preserve">from 915.017 milliseconds to </w:t>
      </w:r>
      <w:r w:rsidR="00CC7FCC" w:rsidRPr="006741F9">
        <w:t xml:space="preserve">8.7 milliseconds </w:t>
      </w:r>
      <w:r w:rsidR="00683541" w:rsidRPr="006741F9">
        <w:t xml:space="preserve">within the </w:t>
      </w:r>
      <w:r w:rsidR="00564ACA" w:rsidRPr="006741F9">
        <w:t>accelerated modules.</w:t>
      </w:r>
      <w:r w:rsidR="00CC7FCC" w:rsidRPr="006741F9">
        <w:t xml:space="preserve"> The overall runtime was reduced from 915.236</w:t>
      </w:r>
      <w:r w:rsidR="000227AF" w:rsidRPr="006741F9">
        <w:t xml:space="preserve"> milliseconds to 12.097 milliseconds, </w:t>
      </w:r>
      <w:r w:rsidR="00FF440C" w:rsidRPr="006741F9">
        <w:t xml:space="preserve">shown in Table III and Figure 4, </w:t>
      </w:r>
      <w:r w:rsidR="000227AF" w:rsidRPr="006741F9">
        <w:t>corresponding to a 75.6 times speedup</w:t>
      </w:r>
      <w:r w:rsidR="0094522F" w:rsidRPr="006741F9">
        <w:t xml:space="preserve"> from the software baseline</w:t>
      </w:r>
      <w:r w:rsidR="0080665C" w:rsidRPr="006741F9">
        <w:t xml:space="preserve"> and additional 12 times speedup since the convolution-only optimizations</w:t>
      </w:r>
      <w:r w:rsidR="000227AF" w:rsidRPr="006741F9">
        <w:t>.</w:t>
      </w:r>
      <w:r w:rsidR="000227AF">
        <w:t xml:space="preserve"> </w:t>
      </w:r>
    </w:p>
    <w:p w14:paraId="58C429FD" w14:textId="43E190A6" w:rsidR="00FB6322" w:rsidRDefault="00ED5DEC" w:rsidP="001C5451">
      <w:r>
        <w:tab/>
        <w:t xml:space="preserve">The most significant improvement in efficiency came from dataflow streaming, which allowed the heavily computational convolution and histogram creation stages to be independent hardware processes executing concurrently. </w:t>
      </w:r>
      <w:r w:rsidR="00D860A1" w:rsidRPr="00D860A1">
        <w:t>The gradient to histogram creation process is streamlined and optimized, allowing efficient parallelization and combined execution time to be the maximum of the two modules instead of the sum of both.</w:t>
      </w:r>
      <w:r w:rsidR="00FB6322">
        <w:t xml:space="preserve"> </w:t>
      </w:r>
    </w:p>
    <w:p w14:paraId="39004F87" w14:textId="0864A4F7" w:rsidR="00ED5DEC" w:rsidRDefault="00FB6322" w:rsidP="00FB6322">
      <w:pPr>
        <w:ind w:firstLine="202"/>
      </w:pPr>
      <w:r w:rsidRPr="00FB6322">
        <w:t xml:space="preserve">Other important optimizations contributing to the lower latency were histogram privatization and arctangent and square root eliminations. Histogram privatization created separate copies of histograms in different BRAM banks, eliminating the BRAM port-accessing contention between different pixels accessing the same bin. </w:t>
      </w:r>
      <w:r w:rsidR="002378DB">
        <w:t xml:space="preserve">Division-free orientation binning uses </w:t>
      </w:r>
      <w:r w:rsidRPr="00FB6322">
        <w:t>precomputed tangent values with cross multiplication to avoid arctangent and an approximated magnitude computation formula to avoid square root, getting rid of multi-cycle calculations and allowing maximum pipeline efficiency.</w:t>
      </w:r>
    </w:p>
    <w:p w14:paraId="221C8886" w14:textId="2E8445FB" w:rsidR="00B1587A" w:rsidRDefault="003671C9" w:rsidP="00E305D1">
      <w:pPr>
        <w:ind w:firstLine="202"/>
      </w:pPr>
      <w:r>
        <w:t xml:space="preserve">However, </w:t>
      </w:r>
      <w:r w:rsidR="0038098D">
        <w:t xml:space="preserve">the preprocessing time for the hardware-accelerated </w:t>
      </w:r>
      <w:r w:rsidR="007000B4">
        <w:t xml:space="preserve">module was 15.5 times </w:t>
      </w:r>
      <w:r w:rsidR="00FB6322">
        <w:t>greater</w:t>
      </w:r>
      <w:r w:rsidR="007000B4">
        <w:t xml:space="preserve"> than the original preprocessing time for the software CPU software baseline. </w:t>
      </w:r>
      <w:r w:rsidR="00885333">
        <w:t xml:space="preserve">This </w:t>
      </w:r>
      <w:r w:rsidR="00844148">
        <w:t>change</w:t>
      </w:r>
      <w:r w:rsidR="00885333">
        <w:t xml:space="preserve"> can be mostly attributed to </w:t>
      </w:r>
      <w:r w:rsidR="000F17ED">
        <w:t>the software baseline utilizing an Intel Core i9 processor and the hardware implementation using an ARM Cortex-A9 processor on the PYNQ-Z2 board</w:t>
      </w:r>
      <w:r w:rsidR="00DE2C62">
        <w:t xml:space="preserve">, which allows the software baseline to </w:t>
      </w:r>
      <w:r w:rsidR="00470BA0">
        <w:t>have much lower processing time than the hardware-accelerated module.</w:t>
      </w:r>
    </w:p>
    <w:p w14:paraId="2B25A7C9" w14:textId="77777777" w:rsidR="00166631" w:rsidRDefault="00166631" w:rsidP="001C5451"/>
    <w:p w14:paraId="4BBCFEBF" w14:textId="22FC3D3C" w:rsidR="00426B62" w:rsidRDefault="005942B1" w:rsidP="003E18D8">
      <w:pPr>
        <w:pStyle w:val="Heading2"/>
      </w:pPr>
      <w:r>
        <w:lastRenderedPageBreak/>
        <w:t>Dataset Testing and Accuracy Results</w:t>
      </w:r>
    </w:p>
    <w:p w14:paraId="27D6651C" w14:textId="0D36AAF3" w:rsidR="00E34517" w:rsidRDefault="00E34517" w:rsidP="00E557BD">
      <w:pPr>
        <w:jc w:val="both"/>
      </w:pPr>
      <w:r>
        <w:rPr>
          <w:rFonts w:ascii="Arial" w:hAnsi="Arial" w:cs="Arial"/>
          <w:noProof/>
          <w:color w:val="000000"/>
          <w:sz w:val="22"/>
          <w:szCs w:val="22"/>
          <w:bdr w:val="none" w:sz="0" w:space="0" w:color="auto" w:frame="1"/>
        </w:rPr>
        <w:drawing>
          <wp:inline distT="0" distB="0" distL="0" distR="0" wp14:anchorId="5B4F5309" wp14:editId="79247225">
            <wp:extent cx="3200400" cy="1252855"/>
            <wp:effectExtent l="0" t="0" r="0" b="4445"/>
            <wp:docPr id="1270243121" name="Picture 11" descr="The image shows a bar chart comparing cosine similarity scores for a set of human images against a reference, indicating an 80% accuracy with a threshold of 0.46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43121" name="Picture 11" descr="The image shows a bar chart comparing cosine similarity scores for a set of human images against a reference, indicating an 80% accuracy with a threshold of 0.463.&#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252855"/>
                    </a:xfrm>
                    <a:prstGeom prst="rect">
                      <a:avLst/>
                    </a:prstGeom>
                    <a:noFill/>
                    <a:ln>
                      <a:noFill/>
                    </a:ln>
                  </pic:spPr>
                </pic:pic>
              </a:graphicData>
            </a:graphic>
          </wp:inline>
        </w:drawing>
      </w:r>
    </w:p>
    <w:p w14:paraId="71617FD4" w14:textId="77777777" w:rsidR="00E34517" w:rsidRDefault="00E34517" w:rsidP="00E557BD">
      <w:pPr>
        <w:jc w:val="both"/>
      </w:pPr>
    </w:p>
    <w:p w14:paraId="4CDE46EE" w14:textId="2608A45C" w:rsidR="00735C64" w:rsidRPr="00424272" w:rsidRDefault="00735C64" w:rsidP="00735C64">
      <w:pPr>
        <w:rPr>
          <w:sz w:val="16"/>
          <w:szCs w:val="16"/>
        </w:rPr>
      </w:pPr>
      <w:r w:rsidRPr="00424272">
        <w:rPr>
          <w:sz w:val="16"/>
          <w:szCs w:val="16"/>
        </w:rPr>
        <w:t xml:space="preserve">Fig. </w:t>
      </w:r>
      <w:r w:rsidR="005942B1">
        <w:rPr>
          <w:sz w:val="16"/>
          <w:szCs w:val="16"/>
        </w:rPr>
        <w:t xml:space="preserve">4.  Cosine similarity accuracy results </w:t>
      </w:r>
      <w:r w:rsidR="000455A9">
        <w:rPr>
          <w:sz w:val="16"/>
          <w:szCs w:val="16"/>
        </w:rPr>
        <w:t xml:space="preserve">of a </w:t>
      </w:r>
      <w:r w:rsidR="00A006F3">
        <w:rPr>
          <w:sz w:val="16"/>
          <w:szCs w:val="16"/>
        </w:rPr>
        <w:t>20-image</w:t>
      </w:r>
      <w:r w:rsidR="000455A9">
        <w:rPr>
          <w:sz w:val="16"/>
          <w:szCs w:val="16"/>
        </w:rPr>
        <w:t xml:space="preserve"> dataset </w:t>
      </w:r>
      <w:r w:rsidR="005942B1">
        <w:rPr>
          <w:sz w:val="16"/>
          <w:szCs w:val="16"/>
        </w:rPr>
        <w:t>compared to a reference human image</w:t>
      </w:r>
      <w:r w:rsidR="000455A9">
        <w:rPr>
          <w:sz w:val="16"/>
          <w:szCs w:val="16"/>
        </w:rPr>
        <w:t>.</w:t>
      </w:r>
    </w:p>
    <w:p w14:paraId="0653FD8B" w14:textId="77777777" w:rsidR="00735C64" w:rsidRPr="001C5451" w:rsidRDefault="00735C64" w:rsidP="00735C64"/>
    <w:p w14:paraId="41C1BB2D" w14:textId="2D2F0344" w:rsidR="00DB2056" w:rsidRDefault="00EA3407" w:rsidP="006D5D0F">
      <w:pPr>
        <w:ind w:firstLine="202"/>
        <w:jc w:val="both"/>
      </w:pPr>
      <w:r>
        <w:t>The tested dataset resulted in a</w:t>
      </w:r>
      <w:r w:rsidR="004A5416">
        <w:t>n 80</w:t>
      </w:r>
      <w:r>
        <w:t>% detection accuracy</w:t>
      </w:r>
      <w:r w:rsidR="006764EA">
        <w:t xml:space="preserve"> with </w:t>
      </w:r>
      <w:r w:rsidR="009C39BC">
        <w:t>two</w:t>
      </w:r>
      <w:r w:rsidR="006764EA">
        <w:t xml:space="preserve"> human</w:t>
      </w:r>
      <w:r w:rsidR="003B5588">
        <w:t xml:space="preserve"> images wrongly predicted as nonhuman images and </w:t>
      </w:r>
      <w:r w:rsidR="009C39BC">
        <w:t>two</w:t>
      </w:r>
      <w:r w:rsidR="003B5588">
        <w:t xml:space="preserve"> nonhuman images wrongly predicted as human images. </w:t>
      </w:r>
    </w:p>
    <w:p w14:paraId="624003CA" w14:textId="217C398B" w:rsidR="00735C64" w:rsidRDefault="003B5588" w:rsidP="00B4698B">
      <w:pPr>
        <w:ind w:firstLine="202"/>
        <w:jc w:val="both"/>
      </w:pPr>
      <w:r>
        <w:t xml:space="preserve">While the detection accuracy is not </w:t>
      </w:r>
      <w:r w:rsidR="00B7451C">
        <w:t xml:space="preserve">ideal, </w:t>
      </w:r>
      <w:r w:rsidR="00B97507">
        <w:t xml:space="preserve">it is expected knowing the </w:t>
      </w:r>
      <w:r w:rsidR="00574303">
        <w:t>constraints of the implementation</w:t>
      </w:r>
      <w:r w:rsidR="00B97507">
        <w:t xml:space="preserve"> of this project. </w:t>
      </w:r>
      <w:r w:rsidR="009D1600">
        <w:t xml:space="preserve">Our approach computes </w:t>
      </w:r>
      <w:r w:rsidR="00DA0ECD">
        <w:t>magnitude with L1</w:t>
      </w:r>
      <w:r w:rsidR="00E2752D">
        <w:t xml:space="preserve"> approximation instead of the recommended L2</w:t>
      </w:r>
      <w:r w:rsidR="009C39BC">
        <w:t>-</w:t>
      </w:r>
      <w:r w:rsidR="00E2752D">
        <w:t xml:space="preserve">norm </w:t>
      </w:r>
      <w:r w:rsidR="00B25F96">
        <w:t>calculation</w:t>
      </w:r>
      <w:r w:rsidR="000E707D">
        <w:t xml:space="preserve"> for best accuracy.</w:t>
      </w:r>
      <w:r w:rsidR="00B25F96">
        <w:t xml:space="preserve"> </w:t>
      </w:r>
      <w:r w:rsidR="000E707D">
        <w:t>O</w:t>
      </w:r>
      <w:r w:rsidR="00B25F96">
        <w:t xml:space="preserve">ur chosen cell size of 30x30 pixels </w:t>
      </w:r>
      <w:r w:rsidR="00C32B70">
        <w:t xml:space="preserve">instead of </w:t>
      </w:r>
      <w:r w:rsidR="00521111">
        <w:t>smaller</w:t>
      </w:r>
      <w:r w:rsidR="00C32B70">
        <w:t xml:space="preserve"> 8x8 pixels </w:t>
      </w:r>
      <w:r w:rsidR="00B25F96">
        <w:t xml:space="preserve">also </w:t>
      </w:r>
      <w:r w:rsidR="00C32B70">
        <w:t xml:space="preserve">causes a </w:t>
      </w:r>
      <w:r w:rsidR="00BD6214">
        <w:t xml:space="preserve">reduction of shape detail when comparing gradients for human edge detection. </w:t>
      </w:r>
      <w:r w:rsidR="005622CF">
        <w:t xml:space="preserve">Standard HOG pipelines utilize block normalization for illumination invariance, </w:t>
      </w:r>
      <w:r w:rsidR="00DB2056">
        <w:t>which was not incorporated in this project’s version of HOG</w:t>
      </w:r>
      <w:r w:rsidR="00521111">
        <w:t xml:space="preserve"> for simplicity</w:t>
      </w:r>
      <w:r w:rsidR="00DB2056">
        <w:t xml:space="preserve">. In addition, </w:t>
      </w:r>
      <w:r w:rsidR="00803576">
        <w:t xml:space="preserve">cosine similarity </w:t>
      </w:r>
      <w:r w:rsidR="00736667">
        <w:t>is highly dependent on the choice of human reference image</w:t>
      </w:r>
      <w:r w:rsidR="00D037BB">
        <w:t xml:space="preserve"> and provides no learning </w:t>
      </w:r>
      <w:r w:rsidR="00C97529">
        <w:t>on the variation of human shapes compared to the traditional support vector machine (SVM) classifiers described in previous works.</w:t>
      </w:r>
      <w:r w:rsidR="00646357">
        <w:t xml:space="preserve"> However, since the primary intent of this project was to maximize </w:t>
      </w:r>
      <w:r w:rsidR="004563D2">
        <w:t>reduction in latency, the 70% detection accuracy</w:t>
      </w:r>
      <w:r w:rsidR="00A70BB7">
        <w:t xml:space="preserve"> demonstrates that </w:t>
      </w:r>
      <w:r w:rsidR="0031628C">
        <w:t xml:space="preserve">the optimized HOG pipeline still provides a functional detection mechanism </w:t>
      </w:r>
      <w:r w:rsidR="00831522">
        <w:t>with a limited training dataset and</w:t>
      </w:r>
      <w:r w:rsidR="00C87741">
        <w:t xml:space="preserve"> untraditional cla</w:t>
      </w:r>
      <w:commentRangeStart w:id="1"/>
      <w:r w:rsidR="00C87741">
        <w:t>ssifier</w:t>
      </w:r>
      <w:commentRangeEnd w:id="1"/>
      <w:r w:rsidR="00434319">
        <w:rPr>
          <w:rStyle w:val="CommentReference"/>
          <w:sz w:val="20"/>
          <w:szCs w:val="20"/>
        </w:rPr>
        <w:commentReference w:id="1"/>
      </w:r>
      <w:r w:rsidR="00C87741">
        <w:t>.</w:t>
      </w:r>
    </w:p>
    <w:p w14:paraId="7E99CB21" w14:textId="2D1222EC" w:rsidR="002648BD" w:rsidRDefault="002648BD" w:rsidP="002648BD">
      <w:pPr>
        <w:pStyle w:val="Heading2"/>
      </w:pPr>
      <w:r>
        <w:t>Resource Utilization</w:t>
      </w:r>
      <w:r w:rsidR="00013D88">
        <w:t xml:space="preserve"> and Power</w:t>
      </w:r>
    </w:p>
    <w:p w14:paraId="663C1A8D" w14:textId="34C24D63" w:rsidR="00352A41" w:rsidRDefault="00352A41" w:rsidP="00352A41">
      <w:pPr>
        <w:pStyle w:val="TableTitle"/>
      </w:pPr>
      <w:r>
        <w:t>TABLE IV</w:t>
      </w:r>
    </w:p>
    <w:p w14:paraId="3E3DDC60" w14:textId="3D670887" w:rsidR="00352A41" w:rsidRPr="00352A41" w:rsidRDefault="00352A41" w:rsidP="00352A41">
      <w:pPr>
        <w:pStyle w:val="TableTitle"/>
      </w:pPr>
      <w:r>
        <w:t xml:space="preserve">Combined Optimizations Resource Utilization </w:t>
      </w:r>
    </w:p>
    <w:tbl>
      <w:tblPr>
        <w:tblStyle w:val="TableGrid"/>
        <w:tblW w:w="0" w:type="auto"/>
        <w:tblLook w:val="04A0" w:firstRow="1" w:lastRow="0" w:firstColumn="1" w:lastColumn="0" w:noHBand="0" w:noVBand="1"/>
      </w:tblPr>
      <w:tblGrid>
        <w:gridCol w:w="1028"/>
        <w:gridCol w:w="985"/>
        <w:gridCol w:w="994"/>
        <w:gridCol w:w="959"/>
        <w:gridCol w:w="1064"/>
      </w:tblGrid>
      <w:tr w:rsidR="00C538FE" w14:paraId="31A2B667" w14:textId="77777777" w:rsidTr="00C538FE">
        <w:tc>
          <w:tcPr>
            <w:tcW w:w="875" w:type="dxa"/>
            <w:shd w:val="clear" w:color="auto" w:fill="EDEDED" w:themeFill="accent3" w:themeFillTint="33"/>
          </w:tcPr>
          <w:p w14:paraId="12ADDBA9" w14:textId="77777777" w:rsidR="00C538FE" w:rsidRPr="00352A41" w:rsidRDefault="00C538FE" w:rsidP="00352A41">
            <w:pPr>
              <w:jc w:val="center"/>
              <w:rPr>
                <w:b/>
                <w:bCs/>
              </w:rPr>
            </w:pPr>
          </w:p>
        </w:tc>
        <w:tc>
          <w:tcPr>
            <w:tcW w:w="1024" w:type="dxa"/>
            <w:shd w:val="clear" w:color="auto" w:fill="EDEDED" w:themeFill="accent3" w:themeFillTint="33"/>
          </w:tcPr>
          <w:p w14:paraId="640D92A0" w14:textId="64FE8129" w:rsidR="00C538FE" w:rsidRPr="00352A41" w:rsidRDefault="00C538FE" w:rsidP="00352A41">
            <w:pPr>
              <w:jc w:val="center"/>
              <w:rPr>
                <w:b/>
                <w:bCs/>
              </w:rPr>
            </w:pPr>
            <w:r w:rsidRPr="00352A41">
              <w:rPr>
                <w:b/>
                <w:bCs/>
              </w:rPr>
              <w:t>LUT</w:t>
            </w:r>
          </w:p>
        </w:tc>
        <w:tc>
          <w:tcPr>
            <w:tcW w:w="1020" w:type="dxa"/>
            <w:shd w:val="clear" w:color="auto" w:fill="EDEDED" w:themeFill="accent3" w:themeFillTint="33"/>
          </w:tcPr>
          <w:p w14:paraId="77BEF484" w14:textId="380CEBA4" w:rsidR="00C538FE" w:rsidRPr="00352A41" w:rsidRDefault="00C538FE" w:rsidP="00352A41">
            <w:pPr>
              <w:jc w:val="center"/>
              <w:rPr>
                <w:b/>
                <w:bCs/>
              </w:rPr>
            </w:pPr>
            <w:r w:rsidRPr="00352A41">
              <w:rPr>
                <w:b/>
                <w:bCs/>
              </w:rPr>
              <w:t>FF</w:t>
            </w:r>
          </w:p>
        </w:tc>
        <w:tc>
          <w:tcPr>
            <w:tcW w:w="1012" w:type="dxa"/>
            <w:shd w:val="clear" w:color="auto" w:fill="EDEDED" w:themeFill="accent3" w:themeFillTint="33"/>
          </w:tcPr>
          <w:p w14:paraId="73B75779" w14:textId="70F6312F" w:rsidR="00C538FE" w:rsidRPr="00352A41" w:rsidRDefault="00C538FE" w:rsidP="00352A41">
            <w:pPr>
              <w:jc w:val="center"/>
              <w:rPr>
                <w:b/>
                <w:bCs/>
              </w:rPr>
            </w:pPr>
            <w:r w:rsidRPr="00352A41">
              <w:rPr>
                <w:b/>
                <w:bCs/>
              </w:rPr>
              <w:t>DSP</w:t>
            </w:r>
          </w:p>
        </w:tc>
        <w:tc>
          <w:tcPr>
            <w:tcW w:w="1099" w:type="dxa"/>
            <w:shd w:val="clear" w:color="auto" w:fill="EDEDED" w:themeFill="accent3" w:themeFillTint="33"/>
          </w:tcPr>
          <w:p w14:paraId="5BA3AFF8" w14:textId="13D3C574" w:rsidR="00C538FE" w:rsidRPr="00352A41" w:rsidRDefault="00C538FE" w:rsidP="00352A41">
            <w:pPr>
              <w:jc w:val="center"/>
              <w:rPr>
                <w:b/>
                <w:bCs/>
              </w:rPr>
            </w:pPr>
            <w:r w:rsidRPr="00352A41">
              <w:rPr>
                <w:b/>
                <w:bCs/>
              </w:rPr>
              <w:t>BRAM</w:t>
            </w:r>
          </w:p>
        </w:tc>
      </w:tr>
      <w:tr w:rsidR="00C538FE" w14:paraId="44F0F8F9" w14:textId="77777777" w:rsidTr="00C538FE">
        <w:tc>
          <w:tcPr>
            <w:tcW w:w="875" w:type="dxa"/>
          </w:tcPr>
          <w:p w14:paraId="428C7FD0" w14:textId="474A8A13" w:rsidR="00C538FE" w:rsidRPr="00A37157" w:rsidRDefault="00C538FE" w:rsidP="00352A41">
            <w:pPr>
              <w:jc w:val="center"/>
              <w:rPr>
                <w:b/>
                <w:bCs/>
              </w:rPr>
            </w:pPr>
            <w:r w:rsidRPr="00A37157">
              <w:rPr>
                <w:b/>
                <w:bCs/>
              </w:rPr>
              <w:t>Used</w:t>
            </w:r>
          </w:p>
        </w:tc>
        <w:tc>
          <w:tcPr>
            <w:tcW w:w="1024" w:type="dxa"/>
          </w:tcPr>
          <w:p w14:paraId="4A3C6A2E" w14:textId="6FE51611" w:rsidR="00C538FE" w:rsidRDefault="00C538FE" w:rsidP="00352A41">
            <w:pPr>
              <w:jc w:val="center"/>
            </w:pPr>
            <w:r>
              <w:t>3862</w:t>
            </w:r>
          </w:p>
        </w:tc>
        <w:tc>
          <w:tcPr>
            <w:tcW w:w="1020" w:type="dxa"/>
          </w:tcPr>
          <w:p w14:paraId="0AC23B9C" w14:textId="38FAFF0F" w:rsidR="00C538FE" w:rsidRDefault="00C538FE" w:rsidP="00352A41">
            <w:pPr>
              <w:jc w:val="center"/>
            </w:pPr>
            <w:r>
              <w:t>5119</w:t>
            </w:r>
          </w:p>
        </w:tc>
        <w:tc>
          <w:tcPr>
            <w:tcW w:w="1012" w:type="dxa"/>
          </w:tcPr>
          <w:p w14:paraId="58757B6E" w14:textId="770A124C" w:rsidR="00C538FE" w:rsidRDefault="00C538FE" w:rsidP="00352A41">
            <w:pPr>
              <w:jc w:val="center"/>
            </w:pPr>
            <w:r>
              <w:t>22</w:t>
            </w:r>
          </w:p>
        </w:tc>
        <w:tc>
          <w:tcPr>
            <w:tcW w:w="1099" w:type="dxa"/>
          </w:tcPr>
          <w:p w14:paraId="2E0D07CC" w14:textId="642BAA7B" w:rsidR="00C538FE" w:rsidRDefault="00C538FE" w:rsidP="00352A41">
            <w:pPr>
              <w:jc w:val="center"/>
            </w:pPr>
            <w:r>
              <w:t>46</w:t>
            </w:r>
          </w:p>
        </w:tc>
      </w:tr>
      <w:tr w:rsidR="00C538FE" w14:paraId="0458A83C" w14:textId="77777777" w:rsidTr="00C538FE">
        <w:tc>
          <w:tcPr>
            <w:tcW w:w="875" w:type="dxa"/>
          </w:tcPr>
          <w:p w14:paraId="75605043" w14:textId="35805CE8" w:rsidR="00C538FE" w:rsidRPr="00A37157" w:rsidRDefault="00C538FE" w:rsidP="00352A41">
            <w:pPr>
              <w:jc w:val="center"/>
              <w:rPr>
                <w:b/>
                <w:bCs/>
              </w:rPr>
            </w:pPr>
            <w:r w:rsidRPr="00A37157">
              <w:rPr>
                <w:b/>
                <w:bCs/>
              </w:rPr>
              <w:t>Available</w:t>
            </w:r>
          </w:p>
        </w:tc>
        <w:tc>
          <w:tcPr>
            <w:tcW w:w="1024" w:type="dxa"/>
          </w:tcPr>
          <w:p w14:paraId="0FA6D4CA" w14:textId="75A5E5FA" w:rsidR="00C538FE" w:rsidRDefault="00A37157" w:rsidP="00352A41">
            <w:pPr>
              <w:jc w:val="center"/>
            </w:pPr>
            <w:r>
              <w:t>53200</w:t>
            </w:r>
          </w:p>
        </w:tc>
        <w:tc>
          <w:tcPr>
            <w:tcW w:w="1020" w:type="dxa"/>
          </w:tcPr>
          <w:p w14:paraId="0E3DF598" w14:textId="1B3F986A" w:rsidR="00C538FE" w:rsidRDefault="00A37157" w:rsidP="00352A41">
            <w:pPr>
              <w:jc w:val="center"/>
            </w:pPr>
            <w:r>
              <w:t>106400</w:t>
            </w:r>
          </w:p>
        </w:tc>
        <w:tc>
          <w:tcPr>
            <w:tcW w:w="1012" w:type="dxa"/>
          </w:tcPr>
          <w:p w14:paraId="7A038223" w14:textId="54D09062" w:rsidR="00C538FE" w:rsidRDefault="00A37157" w:rsidP="00352A41">
            <w:pPr>
              <w:jc w:val="center"/>
            </w:pPr>
            <w:r>
              <w:t>220</w:t>
            </w:r>
          </w:p>
        </w:tc>
        <w:tc>
          <w:tcPr>
            <w:tcW w:w="1099" w:type="dxa"/>
          </w:tcPr>
          <w:p w14:paraId="73A46236" w14:textId="309D1E9B" w:rsidR="00C538FE" w:rsidRDefault="00A37157" w:rsidP="00352A41">
            <w:pPr>
              <w:jc w:val="center"/>
            </w:pPr>
            <w:r>
              <w:t>140</w:t>
            </w:r>
          </w:p>
        </w:tc>
      </w:tr>
    </w:tbl>
    <w:p w14:paraId="033F286F" w14:textId="77777777" w:rsidR="002648BD" w:rsidRDefault="002648BD" w:rsidP="002648BD"/>
    <w:p w14:paraId="43C398A4" w14:textId="1A561C38" w:rsidR="00013D88" w:rsidRDefault="00C90C18" w:rsidP="00F33F8B">
      <w:pPr>
        <w:ind w:firstLine="202"/>
      </w:pPr>
      <w:r>
        <w:t xml:space="preserve">Based on Vitis HLS implementation reports, </w:t>
      </w:r>
      <w:r w:rsidR="0074381A">
        <w:t xml:space="preserve">the accelerated hardware HOG pipeline </w:t>
      </w:r>
      <w:r w:rsidR="00736B3C">
        <w:t xml:space="preserve">uses </w:t>
      </w:r>
      <w:r w:rsidR="00206527">
        <w:t>7</w:t>
      </w:r>
      <w:r w:rsidR="001322B9">
        <w:t>.3%</w:t>
      </w:r>
      <w:r w:rsidR="004C5FDB">
        <w:t xml:space="preserve"> available LUTs, </w:t>
      </w:r>
      <w:r w:rsidR="00962EE9">
        <w:t xml:space="preserve">4.8% available FFs, 10% available DSPs, and </w:t>
      </w:r>
      <w:r w:rsidR="00EA2D53">
        <w:t xml:space="preserve">32.9% available BRAM on the PYNQ-Z2 board’s </w:t>
      </w:r>
      <w:r w:rsidR="00916D3E">
        <w:t>FPGA resources.</w:t>
      </w:r>
      <w:r w:rsidR="00751234">
        <w:t xml:space="preserve"> From Vivado </w:t>
      </w:r>
      <w:r w:rsidR="006A0D94">
        <w:t xml:space="preserve">post-implementation </w:t>
      </w:r>
      <w:r w:rsidR="00751234">
        <w:t xml:space="preserve">power analysis, the hardware-accelerated design </w:t>
      </w:r>
      <w:r w:rsidR="002157CC">
        <w:t>has a total on-chip power consumption of 1.715 W</w:t>
      </w:r>
      <w:r w:rsidR="006A0D94">
        <w:t>.</w:t>
      </w:r>
      <w:r w:rsidR="005D2F8A">
        <w:t xml:space="preserve"> The proposed accelerated HOG pipeline</w:t>
      </w:r>
      <w:r w:rsidR="004A69FC">
        <w:t xml:space="preserve">’s </w:t>
      </w:r>
      <w:r w:rsidR="001D17C7">
        <w:t>low resource</w:t>
      </w:r>
      <w:r w:rsidR="00E60F11">
        <w:t xml:space="preserve"> usage and power consumption reflect </w:t>
      </w:r>
      <w:r w:rsidR="0017282B">
        <w:t xml:space="preserve">that </w:t>
      </w:r>
      <w:r w:rsidR="00A668B0">
        <w:t>the design is</w:t>
      </w:r>
      <w:r w:rsidR="008344D5">
        <w:t xml:space="preserve"> extremely suitable for real-time processing in resource-constrained environments.</w:t>
      </w:r>
    </w:p>
    <w:p w14:paraId="1DF06143" w14:textId="6C333874" w:rsidR="002D1F40" w:rsidRDefault="003251BA" w:rsidP="002D1F40">
      <w:pPr>
        <w:pStyle w:val="Heading1"/>
      </w:pPr>
      <w:r>
        <w:t>Conclusion</w:t>
      </w:r>
    </w:p>
    <w:p w14:paraId="3D6D0A10" w14:textId="3118D81A" w:rsidR="00CA4C43" w:rsidRDefault="005F4A73" w:rsidP="00C82B00">
      <w:pPr>
        <w:ind w:firstLine="202"/>
        <w:jc w:val="both"/>
      </w:pPr>
      <w:r>
        <w:t>This paper p</w:t>
      </w:r>
      <w:r w:rsidR="00F93FBD">
        <w:t xml:space="preserve">roposes an accelerated implementation of the </w:t>
      </w:r>
      <w:r w:rsidR="002648BD">
        <w:t>Histograms of Oriented Gradients (</w:t>
      </w:r>
      <w:r w:rsidR="00F93FBD">
        <w:t>HOG</w:t>
      </w:r>
      <w:r w:rsidR="002648BD">
        <w:t>)</w:t>
      </w:r>
      <w:r w:rsidR="00F93FBD">
        <w:t xml:space="preserve"> algorithm for human detection. T</w:t>
      </w:r>
      <w:r w:rsidR="00CA4C43">
        <w:t xml:space="preserve">he proposed design </w:t>
      </w:r>
      <w:r w:rsidR="00DF7745">
        <w:t>targets identified bottlenecks in the feature extraction pipeline, notably gradient convolution</w:t>
      </w:r>
      <w:r w:rsidR="00854228">
        <w:t xml:space="preserve">, </w:t>
      </w:r>
      <w:r w:rsidR="00854228">
        <w:t>orientation computation,</w:t>
      </w:r>
      <w:r w:rsidR="002648BD">
        <w:t xml:space="preserve"> and</w:t>
      </w:r>
      <w:r w:rsidR="00DF7745">
        <w:t xml:space="preserve"> cell histogram creation</w:t>
      </w:r>
      <w:r w:rsidR="002648BD">
        <w:t>,</w:t>
      </w:r>
      <w:r w:rsidR="00501215">
        <w:t xml:space="preserve"> using rolling line buffers, division-free binning, histogram privatization, bit-width optimization</w:t>
      </w:r>
      <w:r w:rsidR="0051584D">
        <w:t>,</w:t>
      </w:r>
      <w:r w:rsidR="00501215">
        <w:t xml:space="preserve"> dataflow streaming</w:t>
      </w:r>
      <w:r w:rsidR="0051584D">
        <w:t xml:space="preserve"> and loop pipelining and unrolling</w:t>
      </w:r>
      <w:r w:rsidR="00501215">
        <w:t>.</w:t>
      </w:r>
      <w:r w:rsidR="0051584D">
        <w:t xml:space="preserve"> These optimization techniques </w:t>
      </w:r>
      <w:r w:rsidR="00227B24">
        <w:t xml:space="preserve">eliminate redundant memory </w:t>
      </w:r>
      <w:r w:rsidR="00121E3B">
        <w:t>access</w:t>
      </w:r>
      <w:r w:rsidR="00227B24">
        <w:t>, improve pa</w:t>
      </w:r>
      <w:r w:rsidR="00AF1B48">
        <w:t>rallelization, and reduce resource contention</w:t>
      </w:r>
      <w:r w:rsidR="00CC44CD">
        <w:t xml:space="preserve">. </w:t>
      </w:r>
      <w:r w:rsidR="00D007F1">
        <w:t>After offloading the accelerated modules to an FPGA, the</w:t>
      </w:r>
      <w:r w:rsidR="00803237">
        <w:t xml:space="preserve"> experimental results demonstrate an overall speedup of </w:t>
      </w:r>
      <w:r w:rsidR="00D007F1">
        <w:t>75.6</w:t>
      </w:r>
      <w:r w:rsidR="00803237">
        <w:t xml:space="preserve"> times compared to the original software baseline</w:t>
      </w:r>
      <w:r w:rsidR="0057663E">
        <w:t xml:space="preserve">. </w:t>
      </w:r>
      <w:r w:rsidR="00690C8F">
        <w:t xml:space="preserve">The </w:t>
      </w:r>
      <w:r w:rsidR="0057663E">
        <w:t>optimized</w:t>
      </w:r>
      <w:r w:rsidR="00690C8F">
        <w:t xml:space="preserve"> </w:t>
      </w:r>
      <w:r w:rsidR="00AB47AF">
        <w:t>pipeline</w:t>
      </w:r>
      <w:r w:rsidR="00690C8F">
        <w:t xml:space="preserve"> </w:t>
      </w:r>
      <w:r w:rsidR="00610BBA">
        <w:t>maintains a</w:t>
      </w:r>
      <w:r w:rsidR="0057663E">
        <w:t>n 80</w:t>
      </w:r>
      <w:r w:rsidR="00610BBA">
        <w:t>% detection accuracy on a dataset of 20 images with a measured power consumption of 1.715 W</w:t>
      </w:r>
      <w:r w:rsidR="001620E7">
        <w:t xml:space="preserve">. The low-latency, low power consumption, and functionally </w:t>
      </w:r>
      <w:r w:rsidR="003A5D14">
        <w:t>accurate</w:t>
      </w:r>
      <w:r w:rsidR="00AB47AF">
        <w:t xml:space="preserve"> </w:t>
      </w:r>
      <w:r w:rsidR="002F3486">
        <w:t xml:space="preserve">characteristics of the </w:t>
      </w:r>
      <w:r w:rsidR="00AB47AF">
        <w:t xml:space="preserve">proposed design suitable </w:t>
      </w:r>
      <w:r w:rsidR="002F3486">
        <w:t xml:space="preserve">make it suitable </w:t>
      </w:r>
      <w:r w:rsidR="00AB47AF">
        <w:t>for power-constrained embedded environments</w:t>
      </w:r>
      <w:r w:rsidR="002F3486">
        <w:t xml:space="preserve">, where real-time </w:t>
      </w:r>
      <w:r w:rsidR="00142A42">
        <w:t>speed and energy efficiency are prioritized</w:t>
      </w:r>
      <w:r w:rsidR="00AB47AF">
        <w:t>.</w:t>
      </w:r>
    </w:p>
    <w:p w14:paraId="3162DBFC" w14:textId="77777777" w:rsidR="006575FA" w:rsidRDefault="00142A42" w:rsidP="006575FA">
      <w:pPr>
        <w:pStyle w:val="ReferenceHead"/>
      </w:pPr>
      <w:r w:rsidRPr="00CF011F">
        <w:t>References</w:t>
      </w:r>
    </w:p>
    <w:p w14:paraId="2D4C9AFC" w14:textId="77777777" w:rsidR="00311703" w:rsidRDefault="0083038B" w:rsidP="00B851FC">
      <w:pPr>
        <w:pStyle w:val="References"/>
        <w:shd w:val="clear" w:color="auto" w:fill="FFFFFF"/>
        <w:spacing w:line="276" w:lineRule="auto"/>
        <w:ind w:left="648"/>
        <w:rPr>
          <w:color w:val="222222"/>
        </w:rPr>
      </w:pPr>
      <w:bookmarkStart w:id="2" w:name="ref1"/>
      <w:r w:rsidRPr="00311703">
        <w:rPr>
          <w:color w:val="222222"/>
        </w:rPr>
        <w:t xml:space="preserve">N. Dalal and B. Triggs, "Histograms of </w:t>
      </w:r>
      <w:r w:rsidR="00E804C7" w:rsidRPr="00311703">
        <w:rPr>
          <w:color w:val="222222"/>
        </w:rPr>
        <w:t>O</w:t>
      </w:r>
      <w:r w:rsidRPr="00311703">
        <w:rPr>
          <w:color w:val="222222"/>
        </w:rPr>
        <w:t xml:space="preserve">riented </w:t>
      </w:r>
      <w:r w:rsidR="00E804C7" w:rsidRPr="00311703">
        <w:rPr>
          <w:color w:val="222222"/>
        </w:rPr>
        <w:t>G</w:t>
      </w:r>
      <w:r w:rsidRPr="00311703">
        <w:rPr>
          <w:color w:val="222222"/>
        </w:rPr>
        <w:t xml:space="preserve">radients for </w:t>
      </w:r>
      <w:r w:rsidR="00311703" w:rsidRPr="00311703">
        <w:rPr>
          <w:color w:val="222222"/>
        </w:rPr>
        <w:t>Human Detection</w:t>
      </w:r>
      <w:r w:rsidRPr="00311703">
        <w:rPr>
          <w:color w:val="222222"/>
        </w:rPr>
        <w:t>," in Proc. IEEE Conf. Computer Vision and Pattern</w:t>
      </w:r>
      <w:r w:rsidR="00311703">
        <w:rPr>
          <w:color w:val="222222"/>
        </w:rPr>
        <w:t xml:space="preserve"> </w:t>
      </w:r>
      <w:r w:rsidRPr="00311703">
        <w:rPr>
          <w:color w:val="222222"/>
        </w:rPr>
        <w:t>Recognition (CVPR), 2005, pp. 886-893.</w:t>
      </w:r>
    </w:p>
    <w:p w14:paraId="5C838353" w14:textId="50CDBED3" w:rsidR="00CF011F" w:rsidRDefault="005E29FC" w:rsidP="00B851FC">
      <w:pPr>
        <w:pStyle w:val="References"/>
        <w:shd w:val="clear" w:color="auto" w:fill="FFFFFF"/>
        <w:spacing w:line="276" w:lineRule="auto"/>
        <w:ind w:left="648"/>
        <w:rPr>
          <w:color w:val="222222"/>
        </w:rPr>
      </w:pPr>
      <w:bookmarkStart w:id="3" w:name="ref2"/>
      <w:bookmarkEnd w:id="2"/>
      <w:r w:rsidRPr="00311703">
        <w:rPr>
          <w:color w:val="222222"/>
        </w:rPr>
        <w:t>Q. A. Zhu, M. C. Yeh, K. T. Cheng, and S. Avidan</w:t>
      </w:r>
      <w:r w:rsidR="00F02292" w:rsidRPr="00311703">
        <w:rPr>
          <w:color w:val="222222"/>
        </w:rPr>
        <w:t>,</w:t>
      </w:r>
      <w:r w:rsidR="003D13A4" w:rsidRPr="00311703">
        <w:rPr>
          <w:color w:val="222222"/>
        </w:rPr>
        <w:t xml:space="preserve"> “Fast Human Detection Using a Cascade of Histograms of Oriented Gradients</w:t>
      </w:r>
      <w:r w:rsidR="0036332B" w:rsidRPr="00311703">
        <w:rPr>
          <w:color w:val="222222"/>
        </w:rPr>
        <w:t>,”</w:t>
      </w:r>
      <w:r w:rsidRPr="00311703">
        <w:rPr>
          <w:color w:val="222222"/>
        </w:rPr>
        <w:t xml:space="preserve"> </w:t>
      </w:r>
      <w:r w:rsidR="0036332B" w:rsidRPr="00311703">
        <w:rPr>
          <w:color w:val="222222"/>
        </w:rPr>
        <w:t>i</w:t>
      </w:r>
      <w:r w:rsidRPr="00311703">
        <w:rPr>
          <w:color w:val="222222"/>
        </w:rPr>
        <w:t xml:space="preserve">n Proc. of the IEEE International Conference on Computer Vision and Pattern Recognition (CVPR), </w:t>
      </w:r>
      <w:r w:rsidR="00D468B2" w:rsidRPr="00311703">
        <w:rPr>
          <w:color w:val="222222"/>
        </w:rPr>
        <w:t>2006, pp.</w:t>
      </w:r>
      <w:r w:rsidRPr="00311703">
        <w:rPr>
          <w:color w:val="222222"/>
        </w:rPr>
        <w:t xml:space="preserve"> II:1491-1498.</w:t>
      </w:r>
    </w:p>
    <w:p w14:paraId="67CAD5D8" w14:textId="223DC3D6" w:rsidR="00CF011F" w:rsidRDefault="00286435" w:rsidP="00B851FC">
      <w:pPr>
        <w:pStyle w:val="References"/>
        <w:shd w:val="clear" w:color="auto" w:fill="FFFFFF"/>
        <w:spacing w:line="276" w:lineRule="auto"/>
        <w:ind w:left="648"/>
        <w:rPr>
          <w:color w:val="222222"/>
        </w:rPr>
      </w:pPr>
      <w:bookmarkStart w:id="4" w:name="ref3"/>
      <w:bookmarkEnd w:id="3"/>
      <w:r w:rsidRPr="00CF011F">
        <w:rPr>
          <w:color w:val="222222"/>
        </w:rPr>
        <w:t>Y. Zhao, Y. Zhang, R. Cheng, D. Wei, G. Li</w:t>
      </w:r>
      <w:r w:rsidR="00F02292" w:rsidRPr="00CF011F">
        <w:rPr>
          <w:color w:val="222222"/>
        </w:rPr>
        <w:t xml:space="preserve">, “An Enhanced Histogram of Oriented Gradient for Pedestrian Detection,” </w:t>
      </w:r>
      <w:r w:rsidR="004E6745" w:rsidRPr="00CF011F">
        <w:rPr>
          <w:color w:val="222222"/>
        </w:rPr>
        <w:t>in IEEE Intelligent Transportation Systems Magazine, vol. 7, no. 3, pp. 29-38, Fall 2015.</w:t>
      </w:r>
    </w:p>
    <w:p w14:paraId="49E02F4A" w14:textId="77777777" w:rsidR="00CF011F" w:rsidRDefault="00F6183D" w:rsidP="00B851FC">
      <w:pPr>
        <w:pStyle w:val="References"/>
        <w:shd w:val="clear" w:color="auto" w:fill="FFFFFF"/>
        <w:spacing w:line="276" w:lineRule="auto"/>
        <w:ind w:left="648"/>
        <w:rPr>
          <w:color w:val="222222"/>
        </w:rPr>
      </w:pPr>
      <w:bookmarkStart w:id="5" w:name="ref4"/>
      <w:bookmarkEnd w:id="4"/>
      <w:r w:rsidRPr="00CF011F">
        <w:rPr>
          <w:color w:val="222222"/>
        </w:rPr>
        <w:t>R. Kadota, H. Sugano, M. Hiromoto, H. Ochi, R. Miyamoto, and Y.Nakamura, "Hardware Architecture for HOG Feature Extraction," in</w:t>
      </w:r>
      <w:r w:rsidR="00CF011F">
        <w:rPr>
          <w:color w:val="222222"/>
        </w:rPr>
        <w:t xml:space="preserve"> </w:t>
      </w:r>
      <w:r w:rsidRPr="00CF011F">
        <w:rPr>
          <w:color w:val="222222"/>
        </w:rPr>
        <w:t>P</w:t>
      </w:r>
      <w:r w:rsidR="0036332B" w:rsidRPr="00CF011F">
        <w:rPr>
          <w:color w:val="222222"/>
        </w:rPr>
        <w:t>r</w:t>
      </w:r>
      <w:r w:rsidRPr="00CF011F">
        <w:rPr>
          <w:color w:val="222222"/>
        </w:rPr>
        <w:t>oc. Fifth Int. Conf. Intelligent Information Hiding and Multimedia</w:t>
      </w:r>
      <w:r w:rsidR="00CF011F">
        <w:rPr>
          <w:color w:val="222222"/>
        </w:rPr>
        <w:t xml:space="preserve"> </w:t>
      </w:r>
      <w:r w:rsidRPr="00CF011F">
        <w:rPr>
          <w:color w:val="222222"/>
        </w:rPr>
        <w:t xml:space="preserve">Signal Processing (IIH-MSP), 2009, pp. 1330-1333. </w:t>
      </w:r>
    </w:p>
    <w:p w14:paraId="2BC5E960" w14:textId="77777777" w:rsidR="00CF011F" w:rsidRDefault="0029347C" w:rsidP="00B851FC">
      <w:pPr>
        <w:pStyle w:val="References"/>
        <w:shd w:val="clear" w:color="auto" w:fill="FFFFFF"/>
        <w:spacing w:line="276" w:lineRule="auto"/>
        <w:ind w:left="648"/>
        <w:rPr>
          <w:color w:val="222222"/>
        </w:rPr>
      </w:pPr>
      <w:bookmarkStart w:id="6" w:name="ref5"/>
      <w:bookmarkEnd w:id="5"/>
      <w:r w:rsidRPr="00CF011F">
        <w:rPr>
          <w:color w:val="222222"/>
        </w:rPr>
        <w:t>S. Bauer, S. Kohler, K. Doll, and U. Brunsmann, “FPGA-GPU Architecture</w:t>
      </w:r>
      <w:r w:rsidR="00CF011F">
        <w:rPr>
          <w:color w:val="222222"/>
        </w:rPr>
        <w:t xml:space="preserve"> </w:t>
      </w:r>
      <w:r w:rsidRPr="00CF011F">
        <w:rPr>
          <w:color w:val="222222"/>
        </w:rPr>
        <w:t>for Kernel SVM Pedestrian Detection,” in Computer Vision and Pattern</w:t>
      </w:r>
      <w:r w:rsidR="00CF011F">
        <w:rPr>
          <w:color w:val="222222"/>
        </w:rPr>
        <w:t xml:space="preserve"> </w:t>
      </w:r>
      <w:r w:rsidRPr="00CF011F">
        <w:rPr>
          <w:color w:val="222222"/>
        </w:rPr>
        <w:t>Recognition Workshops (CVPRW), 2010 IEEE Computer Society Conference on, June 2010, pp. 61–68.</w:t>
      </w:r>
    </w:p>
    <w:p w14:paraId="12F415BA" w14:textId="77777777" w:rsidR="00CF011F" w:rsidRDefault="00B856DE" w:rsidP="00B851FC">
      <w:pPr>
        <w:pStyle w:val="References"/>
        <w:shd w:val="clear" w:color="auto" w:fill="FFFFFF"/>
        <w:spacing w:line="276" w:lineRule="auto"/>
        <w:ind w:left="648"/>
        <w:rPr>
          <w:color w:val="222222"/>
        </w:rPr>
      </w:pPr>
      <w:bookmarkStart w:id="7" w:name="ref6"/>
      <w:bookmarkEnd w:id="6"/>
      <w:r w:rsidRPr="00CF011F">
        <w:rPr>
          <w:color w:val="222222"/>
        </w:rPr>
        <w:t>K. Mizuno, Y. Terachi, K. Takagi, S. Izumi, H. Kawaguchi, and M.</w:t>
      </w:r>
      <w:r w:rsidR="00CF011F">
        <w:rPr>
          <w:color w:val="222222"/>
        </w:rPr>
        <w:t xml:space="preserve"> </w:t>
      </w:r>
      <w:r w:rsidRPr="00CF011F">
        <w:rPr>
          <w:color w:val="222222"/>
        </w:rPr>
        <w:t>Yoshimoto, "Architectural Study of HOG Feature Extraction Processor</w:t>
      </w:r>
      <w:r w:rsidR="00CF011F">
        <w:rPr>
          <w:color w:val="222222"/>
        </w:rPr>
        <w:t xml:space="preserve"> </w:t>
      </w:r>
      <w:r w:rsidRPr="00CF011F">
        <w:rPr>
          <w:color w:val="222222"/>
        </w:rPr>
        <w:t>for Real-Time Object Detection," in Proc. IEEE Workshop on Signal</w:t>
      </w:r>
      <w:r w:rsidR="00CF011F">
        <w:rPr>
          <w:color w:val="222222"/>
        </w:rPr>
        <w:t xml:space="preserve"> </w:t>
      </w:r>
      <w:r w:rsidRPr="00CF011F">
        <w:rPr>
          <w:color w:val="222222"/>
        </w:rPr>
        <w:t>Processing Systems (SiPS), 2012, pp. 197-202.</w:t>
      </w:r>
    </w:p>
    <w:p w14:paraId="3BE8CB97" w14:textId="5EB0F7E8" w:rsidR="00CF011F" w:rsidRDefault="00585256" w:rsidP="00B851FC">
      <w:pPr>
        <w:pStyle w:val="References"/>
        <w:shd w:val="clear" w:color="auto" w:fill="FFFFFF"/>
        <w:spacing w:line="276" w:lineRule="auto"/>
        <w:ind w:left="648"/>
        <w:rPr>
          <w:color w:val="222222"/>
        </w:rPr>
      </w:pPr>
      <w:bookmarkStart w:id="8" w:name="ref7"/>
      <w:bookmarkEnd w:id="7"/>
      <w:r w:rsidRPr="00CF011F">
        <w:rPr>
          <w:color w:val="222222"/>
        </w:rPr>
        <w:t>M. Hemmati, M. Biglari-Abhari, S. Berber and S. Niar, "HOG Feature Extractor Hardware Accelerator for Real-Time Pedestrian Detection," 2014 17th Euromicro Conference on Digital System Design, Verona, Italy, 2014, pp. 543-550.</w:t>
      </w:r>
    </w:p>
    <w:p w14:paraId="1879AB94" w14:textId="530219EC" w:rsidR="00CF011F" w:rsidRDefault="00F965D5" w:rsidP="00B851FC">
      <w:pPr>
        <w:pStyle w:val="References"/>
        <w:shd w:val="clear" w:color="auto" w:fill="FFFFFF"/>
        <w:spacing w:line="276" w:lineRule="auto"/>
        <w:ind w:left="648"/>
        <w:rPr>
          <w:color w:val="222222"/>
        </w:rPr>
      </w:pPr>
      <w:bookmarkStart w:id="9" w:name="ref8"/>
      <w:bookmarkEnd w:id="8"/>
      <w:r w:rsidRPr="00CF011F">
        <w:rPr>
          <w:color w:val="222222"/>
        </w:rPr>
        <w:t>J.</w:t>
      </w:r>
      <w:r w:rsidR="00385EF7" w:rsidRPr="00CF011F">
        <w:rPr>
          <w:color w:val="222222"/>
        </w:rPr>
        <w:t xml:space="preserve"> H. Luo,</w:t>
      </w:r>
      <w:r w:rsidR="00AB184B" w:rsidRPr="00CF011F">
        <w:rPr>
          <w:color w:val="222222"/>
        </w:rPr>
        <w:t xml:space="preserve"> and C. H. Lin</w:t>
      </w:r>
      <w:r w:rsidR="005B7549" w:rsidRPr="00CF011F">
        <w:rPr>
          <w:color w:val="222222"/>
        </w:rPr>
        <w:t xml:space="preserve">, “Pure FPGA Implementation of an HOG Based Real-Time Pedestrian Detection System,” </w:t>
      </w:r>
      <w:r w:rsidR="00F244C2" w:rsidRPr="00CF011F">
        <w:rPr>
          <w:i/>
          <w:iCs/>
          <w:color w:val="222222"/>
        </w:rPr>
        <w:t>Sensors</w:t>
      </w:r>
      <w:r w:rsidR="00B01A7F" w:rsidRPr="00CF011F">
        <w:rPr>
          <w:color w:val="222222"/>
        </w:rPr>
        <w:t>, vol.</w:t>
      </w:r>
      <w:r w:rsidR="00205B80" w:rsidRPr="00CF011F">
        <w:rPr>
          <w:color w:val="222222"/>
        </w:rPr>
        <w:t xml:space="preserve"> 18</w:t>
      </w:r>
      <w:r w:rsidR="001D2319" w:rsidRPr="00CF011F">
        <w:rPr>
          <w:color w:val="222222"/>
        </w:rPr>
        <w:t xml:space="preserve">, no. 4, p. </w:t>
      </w:r>
      <w:r w:rsidR="007B4902" w:rsidRPr="00CF011F">
        <w:rPr>
          <w:color w:val="222222"/>
        </w:rPr>
        <w:t>11</w:t>
      </w:r>
      <w:r w:rsidR="00AE47AB" w:rsidRPr="00CF011F">
        <w:rPr>
          <w:color w:val="222222"/>
        </w:rPr>
        <w:t>74</w:t>
      </w:r>
      <w:r w:rsidR="00E46838" w:rsidRPr="00CF011F">
        <w:rPr>
          <w:color w:val="222222"/>
        </w:rPr>
        <w:t xml:space="preserve">, </w:t>
      </w:r>
      <w:r w:rsidR="008A3422" w:rsidRPr="00CF011F">
        <w:rPr>
          <w:color w:val="222222"/>
        </w:rPr>
        <w:t xml:space="preserve">Apr. </w:t>
      </w:r>
      <w:r w:rsidR="00E46838" w:rsidRPr="00CF011F">
        <w:rPr>
          <w:color w:val="222222"/>
        </w:rPr>
        <w:t>2018.</w:t>
      </w:r>
    </w:p>
    <w:p w14:paraId="0A61C648" w14:textId="77777777" w:rsidR="00CF011F" w:rsidRDefault="00CF011F" w:rsidP="00B851FC">
      <w:pPr>
        <w:pStyle w:val="References"/>
        <w:shd w:val="clear" w:color="auto" w:fill="FFFFFF"/>
        <w:spacing w:line="276" w:lineRule="auto"/>
        <w:ind w:left="648"/>
        <w:rPr>
          <w:color w:val="222222"/>
        </w:rPr>
      </w:pPr>
      <w:bookmarkStart w:id="10" w:name="ref9"/>
      <w:bookmarkEnd w:id="9"/>
      <w:r>
        <w:rPr>
          <w:color w:val="222222"/>
        </w:rPr>
        <w:t xml:space="preserve">C. </w:t>
      </w:r>
      <w:r w:rsidR="004B4A30" w:rsidRPr="00CF011F">
        <w:rPr>
          <w:color w:val="222222"/>
        </w:rPr>
        <w:t>Wojek, G. Dorko, A. Schulz, B. Schiele. “Sliding-Windows for Rapid Object Class Localization: A Parallel Technique</w:t>
      </w:r>
      <w:r w:rsidR="0036332B" w:rsidRPr="00CF011F">
        <w:rPr>
          <w:color w:val="222222"/>
        </w:rPr>
        <w:t>,</w:t>
      </w:r>
      <w:r w:rsidR="004B4A30" w:rsidRPr="00CF011F">
        <w:rPr>
          <w:color w:val="222222"/>
        </w:rPr>
        <w:t>” In Deutsche Arbeitsgemeinschaft für Mustererkennung (DAGM), 2008.</w:t>
      </w:r>
    </w:p>
    <w:p w14:paraId="170F43F2" w14:textId="02AD2A20" w:rsidR="00017FE8" w:rsidRDefault="0083614D" w:rsidP="00B851FC">
      <w:pPr>
        <w:pStyle w:val="References"/>
        <w:shd w:val="clear" w:color="auto" w:fill="FFFFFF"/>
        <w:spacing w:line="276" w:lineRule="auto"/>
        <w:ind w:left="648"/>
        <w:rPr>
          <w:color w:val="222222"/>
        </w:rPr>
      </w:pPr>
      <w:bookmarkStart w:id="11" w:name="ref10"/>
      <w:bookmarkEnd w:id="10"/>
      <w:r w:rsidRPr="00CF011F">
        <w:rPr>
          <w:color w:val="222222"/>
        </w:rPr>
        <w:t>Y. Zhou, Z. Chen and X. Huang, "A pipeline architecture for traffic sign classification on an FPGA," 2015 IEEE International Symposium on Circuits and Systems (ISCAS), Lisbon, Portugal, 2015, pp. 950-953.</w:t>
      </w:r>
      <w:bookmarkEnd w:id="11"/>
    </w:p>
    <w:p w14:paraId="7DD40E4E" w14:textId="3AF0BB27" w:rsidR="001B1C9F" w:rsidRDefault="00B84484" w:rsidP="00B851FC">
      <w:pPr>
        <w:pStyle w:val="References"/>
        <w:shd w:val="clear" w:color="auto" w:fill="FFFFFF"/>
        <w:spacing w:line="276" w:lineRule="auto"/>
        <w:ind w:left="648"/>
        <w:rPr>
          <w:color w:val="222222"/>
        </w:rPr>
      </w:pPr>
      <w:bookmarkStart w:id="12" w:name="ref11"/>
      <w:r w:rsidRPr="00B84484">
        <w:rPr>
          <w:color w:val="222222"/>
        </w:rPr>
        <w:t>"Microsoft COCO: Common Objects in Context,"</w:t>
      </w:r>
      <w:r w:rsidR="00B83B70">
        <w:rPr>
          <w:color w:val="222222"/>
        </w:rPr>
        <w:t xml:space="preserve"> </w:t>
      </w:r>
      <w:r w:rsidR="00B83B70" w:rsidRPr="00B83B70">
        <w:rPr>
          <w:color w:val="222222"/>
        </w:rPr>
        <w:t xml:space="preserve">in Proc. </w:t>
      </w:r>
      <w:r w:rsidR="00C6196E" w:rsidRPr="00C6196E">
        <w:rPr>
          <w:color w:val="222222"/>
        </w:rPr>
        <w:t xml:space="preserve">European Conference on Computer Vision, </w:t>
      </w:r>
      <w:r w:rsidR="00C6196E">
        <w:rPr>
          <w:color w:val="222222"/>
        </w:rPr>
        <w:t>(</w:t>
      </w:r>
      <w:r w:rsidR="00C6196E" w:rsidRPr="00C6196E">
        <w:rPr>
          <w:color w:val="222222"/>
        </w:rPr>
        <w:t>ECCV</w:t>
      </w:r>
      <w:r w:rsidR="00C6196E">
        <w:rPr>
          <w:color w:val="222222"/>
        </w:rPr>
        <w:t>)</w:t>
      </w:r>
      <w:r w:rsidR="00B83B70" w:rsidRPr="00B83B70">
        <w:rPr>
          <w:color w:val="222222"/>
        </w:rPr>
        <w:t>, 2014, pp. 740–755.</w:t>
      </w:r>
    </w:p>
    <w:p w14:paraId="78BBA75F" w14:textId="3AD48ACB" w:rsidR="000862FD" w:rsidRPr="00CF011F" w:rsidRDefault="000862FD" w:rsidP="00B851FC">
      <w:pPr>
        <w:pStyle w:val="References"/>
        <w:shd w:val="clear" w:color="auto" w:fill="FFFFFF"/>
        <w:spacing w:line="276" w:lineRule="auto"/>
        <w:ind w:left="648"/>
        <w:rPr>
          <w:color w:val="222222"/>
        </w:rPr>
      </w:pPr>
      <w:bookmarkStart w:id="13" w:name="ref12"/>
      <w:bookmarkEnd w:id="12"/>
      <w:r w:rsidRPr="000862FD">
        <w:rPr>
          <w:color w:val="222222"/>
        </w:rPr>
        <w:t>P. Bansal, "Intel Image Classification," Kaggle, 2019. [Online]. Available:</w:t>
      </w:r>
      <w:r>
        <w:rPr>
          <w:color w:val="222222"/>
        </w:rPr>
        <w:t xml:space="preserve"> </w:t>
      </w:r>
      <w:r w:rsidRPr="000862FD">
        <w:rPr>
          <w:color w:val="222222"/>
        </w:rPr>
        <w:t>https://www.kaggle.com/datasets/puneet6060/intel-image-classification.</w:t>
      </w:r>
      <w:bookmarkEnd w:id="13"/>
    </w:p>
    <w:sectPr w:rsidR="000862FD" w:rsidRPr="00CF011F" w:rsidSect="008E6BC8">
      <w:type w:val="continuous"/>
      <w:pgSz w:w="12240" w:h="15840" w:code="1"/>
      <w:pgMar w:top="1008" w:right="936" w:bottom="1008" w:left="936" w:header="432" w:footer="432" w:gutter="0"/>
      <w:cols w:num="2" w:space="28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u, Candice - (candiceliu)" w:date="2026-05-09T21:03:00Z" w:initials="CL">
    <w:p w14:paraId="1EBEE683" w14:textId="77777777" w:rsidR="00027F8A" w:rsidRDefault="00027F8A" w:rsidP="00027F8A">
      <w:pPr>
        <w:pStyle w:val="CommentText"/>
      </w:pPr>
      <w:r>
        <w:rPr>
          <w:rStyle w:val="CommentReference"/>
        </w:rPr>
        <w:annotationRef/>
      </w:r>
      <w:r>
        <w:t>Mention resources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BEE6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B4F61" w16cex:dateUtc="2026-05-10T0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BEE683" w16cid:durableId="19CB4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64B4" w14:textId="77777777" w:rsidR="00AC42DB" w:rsidRDefault="00AC42DB">
      <w:r>
        <w:separator/>
      </w:r>
    </w:p>
  </w:endnote>
  <w:endnote w:type="continuationSeparator" w:id="0">
    <w:p w14:paraId="053001D2" w14:textId="77777777" w:rsidR="00AC42DB" w:rsidRDefault="00AC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ambria"/>
    <w:charset w:val="00"/>
    <w:family w:val="roman"/>
    <w:pitch w:val="variable"/>
    <w:sig w:usb0="80000067" w:usb1="02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C204" w14:textId="77777777" w:rsidR="00AC42DB" w:rsidRDefault="00AC42DB"/>
  </w:footnote>
  <w:footnote w:type="continuationSeparator" w:id="0">
    <w:p w14:paraId="220A03EA" w14:textId="77777777" w:rsidR="00AC42DB" w:rsidRDefault="00AC4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6CB5" w14:textId="77777777" w:rsidR="007530A3" w:rsidRDefault="007530A3">
    <w:pPr>
      <w:framePr w:wrap="auto" w:vAnchor="text" w:hAnchor="margin" w:xAlign="right" w:y="1"/>
    </w:pPr>
    <w:r>
      <w:fldChar w:fldCharType="begin"/>
    </w:r>
    <w:r>
      <w:instrText xml:space="preserve">PAGE  </w:instrText>
    </w:r>
    <w:r>
      <w:fldChar w:fldCharType="separate"/>
    </w:r>
    <w:r w:rsidR="005C0E09">
      <w:rPr>
        <w:noProof/>
      </w:rPr>
      <w:t>1</w:t>
    </w:r>
    <w:r>
      <w:fldChar w:fldCharType="end"/>
    </w:r>
  </w:p>
  <w:p w14:paraId="07AAAD2E" w14:textId="384001FA" w:rsidR="007530A3" w:rsidRDefault="00A6096E">
    <w:pPr>
      <w:ind w:right="360"/>
    </w:pPr>
    <w:r>
      <w:t>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1C8E22AE"/>
    <w:multiLevelType w:val="hybridMultilevel"/>
    <w:tmpl w:val="EB2447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0"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5AF00234"/>
    <w:multiLevelType w:val="hybridMultilevel"/>
    <w:tmpl w:val="59B60664"/>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7"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8"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435785541">
    <w:abstractNumId w:val="11"/>
  </w:num>
  <w:num w:numId="2" w16cid:durableId="1886453803">
    <w:abstractNumId w:val="17"/>
  </w:num>
  <w:num w:numId="3" w16cid:durableId="1535387918">
    <w:abstractNumId w:val="17"/>
    <w:lvlOverride w:ilvl="0">
      <w:lvl w:ilvl="0">
        <w:start w:val="1"/>
        <w:numFmt w:val="decimal"/>
        <w:lvlText w:val="%1."/>
        <w:legacy w:legacy="1" w:legacySpace="0" w:legacyIndent="360"/>
        <w:lvlJc w:val="left"/>
        <w:pPr>
          <w:ind w:left="360" w:hanging="360"/>
        </w:pPr>
      </w:lvl>
    </w:lvlOverride>
  </w:num>
  <w:num w:numId="4" w16cid:durableId="93941928">
    <w:abstractNumId w:val="17"/>
    <w:lvlOverride w:ilvl="0">
      <w:lvl w:ilvl="0">
        <w:start w:val="1"/>
        <w:numFmt w:val="decimal"/>
        <w:lvlText w:val="%1."/>
        <w:legacy w:legacy="1" w:legacySpace="0" w:legacyIndent="360"/>
        <w:lvlJc w:val="left"/>
        <w:pPr>
          <w:ind w:left="360" w:hanging="360"/>
        </w:pPr>
      </w:lvl>
    </w:lvlOverride>
  </w:num>
  <w:num w:numId="5" w16cid:durableId="977345735">
    <w:abstractNumId w:val="17"/>
    <w:lvlOverride w:ilvl="0">
      <w:lvl w:ilvl="0">
        <w:start w:val="1"/>
        <w:numFmt w:val="decimal"/>
        <w:lvlText w:val="%1."/>
        <w:legacy w:legacy="1" w:legacySpace="0" w:legacyIndent="360"/>
        <w:lvlJc w:val="left"/>
        <w:pPr>
          <w:ind w:left="360" w:hanging="360"/>
        </w:pPr>
      </w:lvl>
    </w:lvlOverride>
  </w:num>
  <w:num w:numId="6" w16cid:durableId="636378390">
    <w:abstractNumId w:val="22"/>
  </w:num>
  <w:num w:numId="7" w16cid:durableId="754784482">
    <w:abstractNumId w:val="22"/>
    <w:lvlOverride w:ilvl="0">
      <w:lvl w:ilvl="0">
        <w:start w:val="1"/>
        <w:numFmt w:val="decimal"/>
        <w:lvlText w:val="%1."/>
        <w:legacy w:legacy="1" w:legacySpace="0" w:legacyIndent="360"/>
        <w:lvlJc w:val="left"/>
        <w:pPr>
          <w:ind w:left="360" w:hanging="360"/>
        </w:pPr>
      </w:lvl>
    </w:lvlOverride>
  </w:num>
  <w:num w:numId="8" w16cid:durableId="1954705779">
    <w:abstractNumId w:val="22"/>
    <w:lvlOverride w:ilvl="0">
      <w:lvl w:ilvl="0">
        <w:start w:val="1"/>
        <w:numFmt w:val="decimal"/>
        <w:lvlText w:val="%1."/>
        <w:legacy w:legacy="1" w:legacySpace="0" w:legacyIndent="360"/>
        <w:lvlJc w:val="left"/>
        <w:pPr>
          <w:ind w:left="360" w:hanging="360"/>
        </w:pPr>
      </w:lvl>
    </w:lvlOverride>
  </w:num>
  <w:num w:numId="9" w16cid:durableId="1711687785">
    <w:abstractNumId w:val="22"/>
    <w:lvlOverride w:ilvl="0">
      <w:lvl w:ilvl="0">
        <w:start w:val="1"/>
        <w:numFmt w:val="decimal"/>
        <w:lvlText w:val="%1."/>
        <w:legacy w:legacy="1" w:legacySpace="0" w:legacyIndent="360"/>
        <w:lvlJc w:val="left"/>
        <w:pPr>
          <w:ind w:left="360" w:hanging="360"/>
        </w:pPr>
      </w:lvl>
    </w:lvlOverride>
  </w:num>
  <w:num w:numId="10" w16cid:durableId="425805510">
    <w:abstractNumId w:val="22"/>
    <w:lvlOverride w:ilvl="0">
      <w:lvl w:ilvl="0">
        <w:start w:val="1"/>
        <w:numFmt w:val="decimal"/>
        <w:lvlText w:val="%1."/>
        <w:legacy w:legacy="1" w:legacySpace="0" w:legacyIndent="360"/>
        <w:lvlJc w:val="left"/>
        <w:pPr>
          <w:ind w:left="360" w:hanging="360"/>
        </w:pPr>
      </w:lvl>
    </w:lvlOverride>
  </w:num>
  <w:num w:numId="11" w16cid:durableId="2012567129">
    <w:abstractNumId w:val="22"/>
    <w:lvlOverride w:ilvl="0">
      <w:lvl w:ilvl="0">
        <w:start w:val="1"/>
        <w:numFmt w:val="decimal"/>
        <w:lvlText w:val="%1."/>
        <w:legacy w:legacy="1" w:legacySpace="0" w:legacyIndent="360"/>
        <w:lvlJc w:val="left"/>
        <w:pPr>
          <w:ind w:left="360" w:hanging="360"/>
        </w:pPr>
      </w:lvl>
    </w:lvlOverride>
  </w:num>
  <w:num w:numId="12" w16cid:durableId="1738284816">
    <w:abstractNumId w:val="19"/>
  </w:num>
  <w:num w:numId="13" w16cid:durableId="85422244">
    <w:abstractNumId w:val="13"/>
  </w:num>
  <w:num w:numId="14" w16cid:durableId="1691375713">
    <w:abstractNumId w:val="25"/>
  </w:num>
  <w:num w:numId="15" w16cid:durableId="209390535">
    <w:abstractNumId w:val="24"/>
  </w:num>
  <w:num w:numId="16" w16cid:durableId="1894466552">
    <w:abstractNumId w:val="32"/>
  </w:num>
  <w:num w:numId="17" w16cid:durableId="2120100104">
    <w:abstractNumId w:val="16"/>
  </w:num>
  <w:num w:numId="18" w16cid:durableId="1832914472">
    <w:abstractNumId w:val="15"/>
  </w:num>
  <w:num w:numId="19" w16cid:durableId="1180697097">
    <w:abstractNumId w:val="27"/>
  </w:num>
  <w:num w:numId="20" w16cid:durableId="386297520">
    <w:abstractNumId w:val="20"/>
  </w:num>
  <w:num w:numId="21" w16cid:durableId="1261600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26766890">
    <w:abstractNumId w:val="31"/>
  </w:num>
  <w:num w:numId="23" w16cid:durableId="1724525628">
    <w:abstractNumId w:val="30"/>
  </w:num>
  <w:num w:numId="24" w16cid:durableId="1752190970">
    <w:abstractNumId w:val="23"/>
  </w:num>
  <w:num w:numId="25" w16cid:durableId="2104716288">
    <w:abstractNumId w:val="29"/>
  </w:num>
  <w:num w:numId="26" w16cid:durableId="1846094457">
    <w:abstractNumId w:val="12"/>
  </w:num>
  <w:num w:numId="27" w16cid:durableId="32385241">
    <w:abstractNumId w:val="28"/>
  </w:num>
  <w:num w:numId="28" w16cid:durableId="1435326388">
    <w:abstractNumId w:val="18"/>
  </w:num>
  <w:num w:numId="29" w16cid:durableId="1866138210">
    <w:abstractNumId w:val="21"/>
  </w:num>
  <w:num w:numId="30" w16cid:durableId="540092786">
    <w:abstractNumId w:val="10"/>
  </w:num>
  <w:num w:numId="31" w16cid:durableId="1291546660">
    <w:abstractNumId w:val="8"/>
  </w:num>
  <w:num w:numId="32" w16cid:durableId="897667338">
    <w:abstractNumId w:val="7"/>
  </w:num>
  <w:num w:numId="33" w16cid:durableId="1643077312">
    <w:abstractNumId w:val="6"/>
  </w:num>
  <w:num w:numId="34" w16cid:durableId="1771319684">
    <w:abstractNumId w:val="5"/>
  </w:num>
  <w:num w:numId="35" w16cid:durableId="1206867483">
    <w:abstractNumId w:val="9"/>
  </w:num>
  <w:num w:numId="36" w16cid:durableId="2034844726">
    <w:abstractNumId w:val="4"/>
  </w:num>
  <w:num w:numId="37" w16cid:durableId="1998071243">
    <w:abstractNumId w:val="3"/>
  </w:num>
  <w:num w:numId="38" w16cid:durableId="2049988134">
    <w:abstractNumId w:val="2"/>
  </w:num>
  <w:num w:numId="39" w16cid:durableId="189143912">
    <w:abstractNumId w:val="1"/>
  </w:num>
  <w:num w:numId="40" w16cid:durableId="1922137299">
    <w:abstractNumId w:val="0"/>
  </w:num>
  <w:num w:numId="41" w16cid:durableId="402069964">
    <w:abstractNumId w:val="26"/>
  </w:num>
  <w:num w:numId="42" w16cid:durableId="95525907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u, Candice - (candiceliu)">
    <w15:presenceInfo w15:providerId="AD" w15:userId="S::candiceliu@arizona.edu::6b106115-bbaa-4f3c-8821-0d78b16def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6108"/>
    <w:rsid w:val="0000766F"/>
    <w:rsid w:val="00010C01"/>
    <w:rsid w:val="00012CC5"/>
    <w:rsid w:val="00013D88"/>
    <w:rsid w:val="00017FE8"/>
    <w:rsid w:val="00020A77"/>
    <w:rsid w:val="000227AF"/>
    <w:rsid w:val="0002476E"/>
    <w:rsid w:val="000279DC"/>
    <w:rsid w:val="00027F8A"/>
    <w:rsid w:val="00031DD1"/>
    <w:rsid w:val="00033810"/>
    <w:rsid w:val="000372FC"/>
    <w:rsid w:val="000374FE"/>
    <w:rsid w:val="00042B57"/>
    <w:rsid w:val="00042E13"/>
    <w:rsid w:val="000455A9"/>
    <w:rsid w:val="0004606A"/>
    <w:rsid w:val="00051458"/>
    <w:rsid w:val="000561F5"/>
    <w:rsid w:val="00061A82"/>
    <w:rsid w:val="00063401"/>
    <w:rsid w:val="00066B44"/>
    <w:rsid w:val="00070F58"/>
    <w:rsid w:val="00073F4F"/>
    <w:rsid w:val="00074D5C"/>
    <w:rsid w:val="00076FF6"/>
    <w:rsid w:val="000862FD"/>
    <w:rsid w:val="000877DE"/>
    <w:rsid w:val="000940DB"/>
    <w:rsid w:val="00096E7E"/>
    <w:rsid w:val="000A0C2F"/>
    <w:rsid w:val="000A168B"/>
    <w:rsid w:val="000A6059"/>
    <w:rsid w:val="000A706A"/>
    <w:rsid w:val="000B2D45"/>
    <w:rsid w:val="000B2ED0"/>
    <w:rsid w:val="000D08F0"/>
    <w:rsid w:val="000D1AE1"/>
    <w:rsid w:val="000D1F56"/>
    <w:rsid w:val="000D2BDE"/>
    <w:rsid w:val="000D3230"/>
    <w:rsid w:val="000D38D3"/>
    <w:rsid w:val="000D52F1"/>
    <w:rsid w:val="000D56F0"/>
    <w:rsid w:val="000D79BD"/>
    <w:rsid w:val="000E01C3"/>
    <w:rsid w:val="000E5CF6"/>
    <w:rsid w:val="000E707D"/>
    <w:rsid w:val="000E75C1"/>
    <w:rsid w:val="000E7D84"/>
    <w:rsid w:val="000F17ED"/>
    <w:rsid w:val="000F18B4"/>
    <w:rsid w:val="00104461"/>
    <w:rsid w:val="00104BB0"/>
    <w:rsid w:val="00106E9A"/>
    <w:rsid w:val="0010794E"/>
    <w:rsid w:val="0011012A"/>
    <w:rsid w:val="0011089B"/>
    <w:rsid w:val="00113F26"/>
    <w:rsid w:val="001213D7"/>
    <w:rsid w:val="00121E3B"/>
    <w:rsid w:val="00122232"/>
    <w:rsid w:val="00122257"/>
    <w:rsid w:val="001239E9"/>
    <w:rsid w:val="00132095"/>
    <w:rsid w:val="001322B9"/>
    <w:rsid w:val="0013354F"/>
    <w:rsid w:val="00135D86"/>
    <w:rsid w:val="00142613"/>
    <w:rsid w:val="00142644"/>
    <w:rsid w:val="00142A42"/>
    <w:rsid w:val="00143F2E"/>
    <w:rsid w:val="00144DBB"/>
    <w:rsid w:val="00144E72"/>
    <w:rsid w:val="00145747"/>
    <w:rsid w:val="00154F7F"/>
    <w:rsid w:val="00155261"/>
    <w:rsid w:val="00156719"/>
    <w:rsid w:val="00156749"/>
    <w:rsid w:val="001620E7"/>
    <w:rsid w:val="00162BEC"/>
    <w:rsid w:val="00166631"/>
    <w:rsid w:val="001722A1"/>
    <w:rsid w:val="0017282B"/>
    <w:rsid w:val="001768FF"/>
    <w:rsid w:val="00176B66"/>
    <w:rsid w:val="00181CA3"/>
    <w:rsid w:val="00182560"/>
    <w:rsid w:val="00190662"/>
    <w:rsid w:val="00192B3F"/>
    <w:rsid w:val="00193B66"/>
    <w:rsid w:val="00196941"/>
    <w:rsid w:val="001977E4"/>
    <w:rsid w:val="001A1536"/>
    <w:rsid w:val="001A346A"/>
    <w:rsid w:val="001A60B1"/>
    <w:rsid w:val="001A6E12"/>
    <w:rsid w:val="001B14AA"/>
    <w:rsid w:val="001B1C9F"/>
    <w:rsid w:val="001B1CDF"/>
    <w:rsid w:val="001B2686"/>
    <w:rsid w:val="001B36B1"/>
    <w:rsid w:val="001B3DE5"/>
    <w:rsid w:val="001B5121"/>
    <w:rsid w:val="001B7CBB"/>
    <w:rsid w:val="001C5451"/>
    <w:rsid w:val="001D124C"/>
    <w:rsid w:val="001D17C7"/>
    <w:rsid w:val="001D1D24"/>
    <w:rsid w:val="001D2319"/>
    <w:rsid w:val="001D44B0"/>
    <w:rsid w:val="001D6AF0"/>
    <w:rsid w:val="001E07E8"/>
    <w:rsid w:val="001E4240"/>
    <w:rsid w:val="001E7B7A"/>
    <w:rsid w:val="001F4388"/>
    <w:rsid w:val="001F4C5C"/>
    <w:rsid w:val="002016B4"/>
    <w:rsid w:val="002016F8"/>
    <w:rsid w:val="00204478"/>
    <w:rsid w:val="00205B80"/>
    <w:rsid w:val="00206527"/>
    <w:rsid w:val="00207D37"/>
    <w:rsid w:val="00213007"/>
    <w:rsid w:val="00213350"/>
    <w:rsid w:val="00214E2E"/>
    <w:rsid w:val="002157CC"/>
    <w:rsid w:val="00216141"/>
    <w:rsid w:val="00217186"/>
    <w:rsid w:val="00227B24"/>
    <w:rsid w:val="00230660"/>
    <w:rsid w:val="00232910"/>
    <w:rsid w:val="0023691A"/>
    <w:rsid w:val="002378DB"/>
    <w:rsid w:val="00240469"/>
    <w:rsid w:val="002422CA"/>
    <w:rsid w:val="002434A1"/>
    <w:rsid w:val="002474B1"/>
    <w:rsid w:val="002505E3"/>
    <w:rsid w:val="00250CE2"/>
    <w:rsid w:val="00251CD1"/>
    <w:rsid w:val="00261F00"/>
    <w:rsid w:val="00263943"/>
    <w:rsid w:val="00264482"/>
    <w:rsid w:val="002648BD"/>
    <w:rsid w:val="00267B35"/>
    <w:rsid w:val="00267D22"/>
    <w:rsid w:val="002700AC"/>
    <w:rsid w:val="00270E9C"/>
    <w:rsid w:val="002745D3"/>
    <w:rsid w:val="002745F7"/>
    <w:rsid w:val="00280D49"/>
    <w:rsid w:val="00283E12"/>
    <w:rsid w:val="00284533"/>
    <w:rsid w:val="00286435"/>
    <w:rsid w:val="002873C9"/>
    <w:rsid w:val="00287B90"/>
    <w:rsid w:val="00291B82"/>
    <w:rsid w:val="0029347C"/>
    <w:rsid w:val="00297546"/>
    <w:rsid w:val="002975E7"/>
    <w:rsid w:val="002976D9"/>
    <w:rsid w:val="002A3C61"/>
    <w:rsid w:val="002A3E63"/>
    <w:rsid w:val="002A64B3"/>
    <w:rsid w:val="002A77CD"/>
    <w:rsid w:val="002A7A35"/>
    <w:rsid w:val="002A7B0F"/>
    <w:rsid w:val="002B0271"/>
    <w:rsid w:val="002B6D88"/>
    <w:rsid w:val="002C01FD"/>
    <w:rsid w:val="002C4F99"/>
    <w:rsid w:val="002D1E77"/>
    <w:rsid w:val="002D1F40"/>
    <w:rsid w:val="002D3738"/>
    <w:rsid w:val="002D374C"/>
    <w:rsid w:val="002D47AB"/>
    <w:rsid w:val="002D5C2D"/>
    <w:rsid w:val="002D7331"/>
    <w:rsid w:val="002E1F95"/>
    <w:rsid w:val="002E2008"/>
    <w:rsid w:val="002E22A8"/>
    <w:rsid w:val="002E4A8E"/>
    <w:rsid w:val="002E765E"/>
    <w:rsid w:val="002F1317"/>
    <w:rsid w:val="002F1A23"/>
    <w:rsid w:val="002F26D2"/>
    <w:rsid w:val="002F2949"/>
    <w:rsid w:val="002F3486"/>
    <w:rsid w:val="002F6510"/>
    <w:rsid w:val="002F725A"/>
    <w:rsid w:val="002F7910"/>
    <w:rsid w:val="0030026D"/>
    <w:rsid w:val="00301D32"/>
    <w:rsid w:val="00302DBF"/>
    <w:rsid w:val="003030F8"/>
    <w:rsid w:val="00305E77"/>
    <w:rsid w:val="00306E71"/>
    <w:rsid w:val="003101C4"/>
    <w:rsid w:val="00311703"/>
    <w:rsid w:val="003139AD"/>
    <w:rsid w:val="0031405A"/>
    <w:rsid w:val="00314F82"/>
    <w:rsid w:val="00315F7B"/>
    <w:rsid w:val="0031628C"/>
    <w:rsid w:val="00317712"/>
    <w:rsid w:val="003200D7"/>
    <w:rsid w:val="00321DDD"/>
    <w:rsid w:val="0032429E"/>
    <w:rsid w:val="003251BA"/>
    <w:rsid w:val="0032571C"/>
    <w:rsid w:val="00327F6D"/>
    <w:rsid w:val="00331166"/>
    <w:rsid w:val="0033287C"/>
    <w:rsid w:val="003328AD"/>
    <w:rsid w:val="003373BA"/>
    <w:rsid w:val="003427CE"/>
    <w:rsid w:val="00342BE1"/>
    <w:rsid w:val="00342F42"/>
    <w:rsid w:val="003461E8"/>
    <w:rsid w:val="00351D92"/>
    <w:rsid w:val="00352A41"/>
    <w:rsid w:val="00360269"/>
    <w:rsid w:val="00362317"/>
    <w:rsid w:val="00362BE9"/>
    <w:rsid w:val="0036332B"/>
    <w:rsid w:val="003671C9"/>
    <w:rsid w:val="00371427"/>
    <w:rsid w:val="0037188E"/>
    <w:rsid w:val="00373663"/>
    <w:rsid w:val="00373E35"/>
    <w:rsid w:val="00374ECA"/>
    <w:rsid w:val="0037551B"/>
    <w:rsid w:val="00375642"/>
    <w:rsid w:val="00375D0B"/>
    <w:rsid w:val="00380065"/>
    <w:rsid w:val="0038098D"/>
    <w:rsid w:val="003836BF"/>
    <w:rsid w:val="00385EF7"/>
    <w:rsid w:val="00387DA5"/>
    <w:rsid w:val="00392313"/>
    <w:rsid w:val="00392DBA"/>
    <w:rsid w:val="0039441B"/>
    <w:rsid w:val="003970D1"/>
    <w:rsid w:val="003A00AC"/>
    <w:rsid w:val="003A1F05"/>
    <w:rsid w:val="003A3CE4"/>
    <w:rsid w:val="003A5D14"/>
    <w:rsid w:val="003A6ADF"/>
    <w:rsid w:val="003A771E"/>
    <w:rsid w:val="003B5588"/>
    <w:rsid w:val="003C181A"/>
    <w:rsid w:val="003C29A1"/>
    <w:rsid w:val="003C3322"/>
    <w:rsid w:val="003C35A2"/>
    <w:rsid w:val="003C4E39"/>
    <w:rsid w:val="003C68C2"/>
    <w:rsid w:val="003C724D"/>
    <w:rsid w:val="003D0B35"/>
    <w:rsid w:val="003D13A4"/>
    <w:rsid w:val="003D1EBF"/>
    <w:rsid w:val="003D3A09"/>
    <w:rsid w:val="003D4CAE"/>
    <w:rsid w:val="003E159D"/>
    <w:rsid w:val="003E18D8"/>
    <w:rsid w:val="003E40A3"/>
    <w:rsid w:val="003E4844"/>
    <w:rsid w:val="003E53A7"/>
    <w:rsid w:val="003F26BD"/>
    <w:rsid w:val="003F2844"/>
    <w:rsid w:val="003F3F32"/>
    <w:rsid w:val="003F403A"/>
    <w:rsid w:val="003F52AD"/>
    <w:rsid w:val="003F6C65"/>
    <w:rsid w:val="003F6D80"/>
    <w:rsid w:val="00405AB2"/>
    <w:rsid w:val="00412203"/>
    <w:rsid w:val="00412E03"/>
    <w:rsid w:val="00412E96"/>
    <w:rsid w:val="004134CD"/>
    <w:rsid w:val="00414964"/>
    <w:rsid w:val="00415CCC"/>
    <w:rsid w:val="00415D12"/>
    <w:rsid w:val="00420E6A"/>
    <w:rsid w:val="00424272"/>
    <w:rsid w:val="00426B62"/>
    <w:rsid w:val="004278A5"/>
    <w:rsid w:val="0043144F"/>
    <w:rsid w:val="00431BFA"/>
    <w:rsid w:val="00433C69"/>
    <w:rsid w:val="00434319"/>
    <w:rsid w:val="004353CF"/>
    <w:rsid w:val="00436991"/>
    <w:rsid w:val="00437086"/>
    <w:rsid w:val="00441553"/>
    <w:rsid w:val="00442BEB"/>
    <w:rsid w:val="0044696D"/>
    <w:rsid w:val="00451A13"/>
    <w:rsid w:val="00454FD1"/>
    <w:rsid w:val="004563D2"/>
    <w:rsid w:val="0045737A"/>
    <w:rsid w:val="004623D2"/>
    <w:rsid w:val="004631BC"/>
    <w:rsid w:val="0046376E"/>
    <w:rsid w:val="00470BA0"/>
    <w:rsid w:val="004735E1"/>
    <w:rsid w:val="00474E9F"/>
    <w:rsid w:val="0047646C"/>
    <w:rsid w:val="00476E12"/>
    <w:rsid w:val="00477352"/>
    <w:rsid w:val="00484761"/>
    <w:rsid w:val="00484DD5"/>
    <w:rsid w:val="0048674E"/>
    <w:rsid w:val="00491401"/>
    <w:rsid w:val="00493E9D"/>
    <w:rsid w:val="004A0DED"/>
    <w:rsid w:val="004A1280"/>
    <w:rsid w:val="004A5292"/>
    <w:rsid w:val="004A5416"/>
    <w:rsid w:val="004A69FC"/>
    <w:rsid w:val="004A6E41"/>
    <w:rsid w:val="004B033B"/>
    <w:rsid w:val="004B103A"/>
    <w:rsid w:val="004B4A30"/>
    <w:rsid w:val="004B4F05"/>
    <w:rsid w:val="004B558A"/>
    <w:rsid w:val="004B76E8"/>
    <w:rsid w:val="004B77FC"/>
    <w:rsid w:val="004C1E16"/>
    <w:rsid w:val="004C2543"/>
    <w:rsid w:val="004C5406"/>
    <w:rsid w:val="004C5FDB"/>
    <w:rsid w:val="004C6897"/>
    <w:rsid w:val="004D15CA"/>
    <w:rsid w:val="004D2431"/>
    <w:rsid w:val="004D79F1"/>
    <w:rsid w:val="004E0CEB"/>
    <w:rsid w:val="004E1823"/>
    <w:rsid w:val="004E3E4C"/>
    <w:rsid w:val="004E4644"/>
    <w:rsid w:val="004E5BBD"/>
    <w:rsid w:val="004E6745"/>
    <w:rsid w:val="004F23A0"/>
    <w:rsid w:val="004F40D2"/>
    <w:rsid w:val="004F426B"/>
    <w:rsid w:val="004F7BBF"/>
    <w:rsid w:val="005003E3"/>
    <w:rsid w:val="00501215"/>
    <w:rsid w:val="005052CD"/>
    <w:rsid w:val="005105AC"/>
    <w:rsid w:val="0051329B"/>
    <w:rsid w:val="0051471E"/>
    <w:rsid w:val="0051584D"/>
    <w:rsid w:val="0051692B"/>
    <w:rsid w:val="005200E6"/>
    <w:rsid w:val="00521111"/>
    <w:rsid w:val="00521336"/>
    <w:rsid w:val="005253BE"/>
    <w:rsid w:val="00527028"/>
    <w:rsid w:val="005276E6"/>
    <w:rsid w:val="00535307"/>
    <w:rsid w:val="00540DC8"/>
    <w:rsid w:val="005444C5"/>
    <w:rsid w:val="005454A3"/>
    <w:rsid w:val="00546600"/>
    <w:rsid w:val="00550A26"/>
    <w:rsid w:val="00550BF5"/>
    <w:rsid w:val="005518CC"/>
    <w:rsid w:val="0055646A"/>
    <w:rsid w:val="00556AF7"/>
    <w:rsid w:val="00557624"/>
    <w:rsid w:val="00557D98"/>
    <w:rsid w:val="00560F26"/>
    <w:rsid w:val="005622CF"/>
    <w:rsid w:val="00564ACA"/>
    <w:rsid w:val="005669DF"/>
    <w:rsid w:val="00567723"/>
    <w:rsid w:val="00567A70"/>
    <w:rsid w:val="00567D9F"/>
    <w:rsid w:val="00567EB9"/>
    <w:rsid w:val="00570816"/>
    <w:rsid w:val="005709CE"/>
    <w:rsid w:val="00570C8F"/>
    <w:rsid w:val="00573575"/>
    <w:rsid w:val="00574303"/>
    <w:rsid w:val="0057663E"/>
    <w:rsid w:val="00577190"/>
    <w:rsid w:val="005771CE"/>
    <w:rsid w:val="005813D8"/>
    <w:rsid w:val="00581709"/>
    <w:rsid w:val="005851E2"/>
    <w:rsid w:val="00585256"/>
    <w:rsid w:val="00585480"/>
    <w:rsid w:val="00587D7F"/>
    <w:rsid w:val="005902D3"/>
    <w:rsid w:val="00592DA1"/>
    <w:rsid w:val="00593F70"/>
    <w:rsid w:val="00593F97"/>
    <w:rsid w:val="005942B1"/>
    <w:rsid w:val="00594F7B"/>
    <w:rsid w:val="005968A9"/>
    <w:rsid w:val="005A2A15"/>
    <w:rsid w:val="005A4719"/>
    <w:rsid w:val="005B4368"/>
    <w:rsid w:val="005B7549"/>
    <w:rsid w:val="005C0E09"/>
    <w:rsid w:val="005C143B"/>
    <w:rsid w:val="005C2141"/>
    <w:rsid w:val="005C2F1C"/>
    <w:rsid w:val="005C5139"/>
    <w:rsid w:val="005C5A24"/>
    <w:rsid w:val="005C6EA6"/>
    <w:rsid w:val="005C759D"/>
    <w:rsid w:val="005D0844"/>
    <w:rsid w:val="005D1B15"/>
    <w:rsid w:val="005D207A"/>
    <w:rsid w:val="005D2824"/>
    <w:rsid w:val="005D2F8A"/>
    <w:rsid w:val="005D4F1A"/>
    <w:rsid w:val="005D5800"/>
    <w:rsid w:val="005D5A1F"/>
    <w:rsid w:val="005D72BB"/>
    <w:rsid w:val="005E29FC"/>
    <w:rsid w:val="005E3B90"/>
    <w:rsid w:val="005E3C97"/>
    <w:rsid w:val="005E692F"/>
    <w:rsid w:val="005F0E9B"/>
    <w:rsid w:val="005F4A73"/>
    <w:rsid w:val="0060245A"/>
    <w:rsid w:val="006045F1"/>
    <w:rsid w:val="00610BBA"/>
    <w:rsid w:val="00612262"/>
    <w:rsid w:val="00614888"/>
    <w:rsid w:val="0061761E"/>
    <w:rsid w:val="00617620"/>
    <w:rsid w:val="00617FB0"/>
    <w:rsid w:val="0062114B"/>
    <w:rsid w:val="00621EB3"/>
    <w:rsid w:val="00622F5C"/>
    <w:rsid w:val="00623698"/>
    <w:rsid w:val="0062527F"/>
    <w:rsid w:val="006256C6"/>
    <w:rsid w:val="00625E96"/>
    <w:rsid w:val="00627414"/>
    <w:rsid w:val="00630633"/>
    <w:rsid w:val="00632E13"/>
    <w:rsid w:val="006403EE"/>
    <w:rsid w:val="006410ED"/>
    <w:rsid w:val="00643A99"/>
    <w:rsid w:val="0064456F"/>
    <w:rsid w:val="00646357"/>
    <w:rsid w:val="00646A62"/>
    <w:rsid w:val="00647578"/>
    <w:rsid w:val="00647C09"/>
    <w:rsid w:val="006508DC"/>
    <w:rsid w:val="006519D3"/>
    <w:rsid w:val="00651F2C"/>
    <w:rsid w:val="0065649D"/>
    <w:rsid w:val="006575FA"/>
    <w:rsid w:val="00660D30"/>
    <w:rsid w:val="00661FA6"/>
    <w:rsid w:val="0066499B"/>
    <w:rsid w:val="0066574C"/>
    <w:rsid w:val="006741F9"/>
    <w:rsid w:val="006764EA"/>
    <w:rsid w:val="00677C22"/>
    <w:rsid w:val="00682778"/>
    <w:rsid w:val="00683541"/>
    <w:rsid w:val="00684600"/>
    <w:rsid w:val="00685238"/>
    <w:rsid w:val="00686541"/>
    <w:rsid w:val="00686A72"/>
    <w:rsid w:val="00690C8F"/>
    <w:rsid w:val="00693BE1"/>
    <w:rsid w:val="00693D5D"/>
    <w:rsid w:val="00694089"/>
    <w:rsid w:val="00695267"/>
    <w:rsid w:val="00695E4B"/>
    <w:rsid w:val="00697301"/>
    <w:rsid w:val="006A0D94"/>
    <w:rsid w:val="006A218F"/>
    <w:rsid w:val="006A2263"/>
    <w:rsid w:val="006A71BE"/>
    <w:rsid w:val="006B22A7"/>
    <w:rsid w:val="006B738E"/>
    <w:rsid w:val="006B7F03"/>
    <w:rsid w:val="006C08F6"/>
    <w:rsid w:val="006C1E36"/>
    <w:rsid w:val="006C213C"/>
    <w:rsid w:val="006C216C"/>
    <w:rsid w:val="006C6DD4"/>
    <w:rsid w:val="006C7307"/>
    <w:rsid w:val="006D1511"/>
    <w:rsid w:val="006D558B"/>
    <w:rsid w:val="006D5D0F"/>
    <w:rsid w:val="006D6291"/>
    <w:rsid w:val="006E3658"/>
    <w:rsid w:val="006E5A77"/>
    <w:rsid w:val="006E6443"/>
    <w:rsid w:val="006E7D55"/>
    <w:rsid w:val="006F01A0"/>
    <w:rsid w:val="006F18EA"/>
    <w:rsid w:val="006F358A"/>
    <w:rsid w:val="007000B4"/>
    <w:rsid w:val="00701333"/>
    <w:rsid w:val="00702FB7"/>
    <w:rsid w:val="00707AE5"/>
    <w:rsid w:val="00711A66"/>
    <w:rsid w:val="0071200B"/>
    <w:rsid w:val="007139B5"/>
    <w:rsid w:val="00715B19"/>
    <w:rsid w:val="007168DB"/>
    <w:rsid w:val="00720EF3"/>
    <w:rsid w:val="00725B45"/>
    <w:rsid w:val="007264A3"/>
    <w:rsid w:val="0072671C"/>
    <w:rsid w:val="00730729"/>
    <w:rsid w:val="007323C4"/>
    <w:rsid w:val="00734418"/>
    <w:rsid w:val="00734B90"/>
    <w:rsid w:val="00735879"/>
    <w:rsid w:val="00735C64"/>
    <w:rsid w:val="0073657A"/>
    <w:rsid w:val="00736667"/>
    <w:rsid w:val="00736B3C"/>
    <w:rsid w:val="00736FB4"/>
    <w:rsid w:val="00737509"/>
    <w:rsid w:val="0073788D"/>
    <w:rsid w:val="007425A2"/>
    <w:rsid w:val="00742A17"/>
    <w:rsid w:val="007434B3"/>
    <w:rsid w:val="0074381A"/>
    <w:rsid w:val="00751234"/>
    <w:rsid w:val="007530A3"/>
    <w:rsid w:val="0076355A"/>
    <w:rsid w:val="0076551D"/>
    <w:rsid w:val="00765A16"/>
    <w:rsid w:val="00767371"/>
    <w:rsid w:val="00772564"/>
    <w:rsid w:val="00774AF6"/>
    <w:rsid w:val="0077653E"/>
    <w:rsid w:val="00782D9E"/>
    <w:rsid w:val="00785DD0"/>
    <w:rsid w:val="00790B2A"/>
    <w:rsid w:val="0079283A"/>
    <w:rsid w:val="00793F4F"/>
    <w:rsid w:val="007942E9"/>
    <w:rsid w:val="0079629C"/>
    <w:rsid w:val="007962D6"/>
    <w:rsid w:val="0079722F"/>
    <w:rsid w:val="007A0DBB"/>
    <w:rsid w:val="007A5894"/>
    <w:rsid w:val="007A7D60"/>
    <w:rsid w:val="007B1B40"/>
    <w:rsid w:val="007B2276"/>
    <w:rsid w:val="007B2BFC"/>
    <w:rsid w:val="007B38EF"/>
    <w:rsid w:val="007B4902"/>
    <w:rsid w:val="007B5C95"/>
    <w:rsid w:val="007B6942"/>
    <w:rsid w:val="007B7FAD"/>
    <w:rsid w:val="007C4248"/>
    <w:rsid w:val="007C4336"/>
    <w:rsid w:val="007C5338"/>
    <w:rsid w:val="007C70FE"/>
    <w:rsid w:val="007D0A71"/>
    <w:rsid w:val="007D5EEA"/>
    <w:rsid w:val="007D7987"/>
    <w:rsid w:val="007E6303"/>
    <w:rsid w:val="007F3323"/>
    <w:rsid w:val="007F4506"/>
    <w:rsid w:val="007F5334"/>
    <w:rsid w:val="007F6153"/>
    <w:rsid w:val="007F6C2A"/>
    <w:rsid w:val="007F6C96"/>
    <w:rsid w:val="007F7AA6"/>
    <w:rsid w:val="0080100A"/>
    <w:rsid w:val="00803237"/>
    <w:rsid w:val="00803576"/>
    <w:rsid w:val="0080463B"/>
    <w:rsid w:val="00804BA0"/>
    <w:rsid w:val="00804E97"/>
    <w:rsid w:val="0080665C"/>
    <w:rsid w:val="0081160D"/>
    <w:rsid w:val="00813192"/>
    <w:rsid w:val="00813F44"/>
    <w:rsid w:val="00814348"/>
    <w:rsid w:val="0081645E"/>
    <w:rsid w:val="0081663F"/>
    <w:rsid w:val="00821316"/>
    <w:rsid w:val="00823624"/>
    <w:rsid w:val="0083038B"/>
    <w:rsid w:val="00831522"/>
    <w:rsid w:val="00833DCC"/>
    <w:rsid w:val="008344D5"/>
    <w:rsid w:val="0083614D"/>
    <w:rsid w:val="00837E47"/>
    <w:rsid w:val="0084210A"/>
    <w:rsid w:val="0084219F"/>
    <w:rsid w:val="00844148"/>
    <w:rsid w:val="008458D6"/>
    <w:rsid w:val="00846649"/>
    <w:rsid w:val="008513DB"/>
    <w:rsid w:val="008518FE"/>
    <w:rsid w:val="00853BE4"/>
    <w:rsid w:val="00853E9E"/>
    <w:rsid w:val="00854228"/>
    <w:rsid w:val="00856195"/>
    <w:rsid w:val="0085659C"/>
    <w:rsid w:val="00857675"/>
    <w:rsid w:val="0086019B"/>
    <w:rsid w:val="00863173"/>
    <w:rsid w:val="0086417A"/>
    <w:rsid w:val="00864212"/>
    <w:rsid w:val="008707F1"/>
    <w:rsid w:val="00872026"/>
    <w:rsid w:val="00872058"/>
    <w:rsid w:val="0087792E"/>
    <w:rsid w:val="00880BF1"/>
    <w:rsid w:val="00881511"/>
    <w:rsid w:val="008827F7"/>
    <w:rsid w:val="00883C36"/>
    <w:rsid w:val="00883EAF"/>
    <w:rsid w:val="00884257"/>
    <w:rsid w:val="00885258"/>
    <w:rsid w:val="00885333"/>
    <w:rsid w:val="00886FA9"/>
    <w:rsid w:val="00890328"/>
    <w:rsid w:val="008A0778"/>
    <w:rsid w:val="008A11C0"/>
    <w:rsid w:val="008A30C3"/>
    <w:rsid w:val="008A3422"/>
    <w:rsid w:val="008A3C23"/>
    <w:rsid w:val="008B0900"/>
    <w:rsid w:val="008B09BB"/>
    <w:rsid w:val="008B4403"/>
    <w:rsid w:val="008C0210"/>
    <w:rsid w:val="008C1A46"/>
    <w:rsid w:val="008C3F37"/>
    <w:rsid w:val="008C49CC"/>
    <w:rsid w:val="008C5492"/>
    <w:rsid w:val="008C5EAB"/>
    <w:rsid w:val="008C6D10"/>
    <w:rsid w:val="008C7BCF"/>
    <w:rsid w:val="008D2A5B"/>
    <w:rsid w:val="008D5340"/>
    <w:rsid w:val="008D68B5"/>
    <w:rsid w:val="008D69E9"/>
    <w:rsid w:val="008E0645"/>
    <w:rsid w:val="008E06B7"/>
    <w:rsid w:val="008E19E0"/>
    <w:rsid w:val="008E32EE"/>
    <w:rsid w:val="008E6BC8"/>
    <w:rsid w:val="008F1D71"/>
    <w:rsid w:val="008F2645"/>
    <w:rsid w:val="008F2913"/>
    <w:rsid w:val="008F594A"/>
    <w:rsid w:val="0090256D"/>
    <w:rsid w:val="00903662"/>
    <w:rsid w:val="00904C7E"/>
    <w:rsid w:val="0091035B"/>
    <w:rsid w:val="0091314E"/>
    <w:rsid w:val="00913B45"/>
    <w:rsid w:val="00915DC6"/>
    <w:rsid w:val="00916D3E"/>
    <w:rsid w:val="009173C9"/>
    <w:rsid w:val="009174B4"/>
    <w:rsid w:val="00920E09"/>
    <w:rsid w:val="00921DFE"/>
    <w:rsid w:val="009225A2"/>
    <w:rsid w:val="00922FA1"/>
    <w:rsid w:val="00927BE6"/>
    <w:rsid w:val="009308C8"/>
    <w:rsid w:val="00931FB9"/>
    <w:rsid w:val="009323D7"/>
    <w:rsid w:val="00933BFC"/>
    <w:rsid w:val="009359E0"/>
    <w:rsid w:val="0094363A"/>
    <w:rsid w:val="0094522F"/>
    <w:rsid w:val="009454C0"/>
    <w:rsid w:val="00945BC9"/>
    <w:rsid w:val="009472AF"/>
    <w:rsid w:val="00952207"/>
    <w:rsid w:val="0095266C"/>
    <w:rsid w:val="0095274B"/>
    <w:rsid w:val="00952C84"/>
    <w:rsid w:val="00954343"/>
    <w:rsid w:val="009557A9"/>
    <w:rsid w:val="00957B52"/>
    <w:rsid w:val="00957CB8"/>
    <w:rsid w:val="00960E15"/>
    <w:rsid w:val="00962EE9"/>
    <w:rsid w:val="009630E9"/>
    <w:rsid w:val="00963944"/>
    <w:rsid w:val="00963C11"/>
    <w:rsid w:val="00964DC0"/>
    <w:rsid w:val="00966551"/>
    <w:rsid w:val="0096720B"/>
    <w:rsid w:val="00974CDB"/>
    <w:rsid w:val="00982678"/>
    <w:rsid w:val="00987792"/>
    <w:rsid w:val="00992848"/>
    <w:rsid w:val="00997B77"/>
    <w:rsid w:val="009A1A1E"/>
    <w:rsid w:val="009A1F6E"/>
    <w:rsid w:val="009A495C"/>
    <w:rsid w:val="009A7235"/>
    <w:rsid w:val="009B1F5F"/>
    <w:rsid w:val="009B2766"/>
    <w:rsid w:val="009B3AD1"/>
    <w:rsid w:val="009B5C6C"/>
    <w:rsid w:val="009B7A6D"/>
    <w:rsid w:val="009C2D12"/>
    <w:rsid w:val="009C39BC"/>
    <w:rsid w:val="009C4BF4"/>
    <w:rsid w:val="009C7D17"/>
    <w:rsid w:val="009D1600"/>
    <w:rsid w:val="009D5DAD"/>
    <w:rsid w:val="009E23DF"/>
    <w:rsid w:val="009E484E"/>
    <w:rsid w:val="009E52D0"/>
    <w:rsid w:val="009E55FB"/>
    <w:rsid w:val="009F07D3"/>
    <w:rsid w:val="009F1134"/>
    <w:rsid w:val="009F40FB"/>
    <w:rsid w:val="009F55B6"/>
    <w:rsid w:val="00A006F3"/>
    <w:rsid w:val="00A01493"/>
    <w:rsid w:val="00A03F7E"/>
    <w:rsid w:val="00A130DA"/>
    <w:rsid w:val="00A1424B"/>
    <w:rsid w:val="00A14C6B"/>
    <w:rsid w:val="00A156E7"/>
    <w:rsid w:val="00A21C59"/>
    <w:rsid w:val="00A22FCB"/>
    <w:rsid w:val="00A25057"/>
    <w:rsid w:val="00A25A9F"/>
    <w:rsid w:val="00A25B3B"/>
    <w:rsid w:val="00A26156"/>
    <w:rsid w:val="00A30760"/>
    <w:rsid w:val="00A32235"/>
    <w:rsid w:val="00A37157"/>
    <w:rsid w:val="00A40127"/>
    <w:rsid w:val="00A40C88"/>
    <w:rsid w:val="00A411BA"/>
    <w:rsid w:val="00A4120C"/>
    <w:rsid w:val="00A421D1"/>
    <w:rsid w:val="00A43192"/>
    <w:rsid w:val="00A472F1"/>
    <w:rsid w:val="00A5237D"/>
    <w:rsid w:val="00A52A73"/>
    <w:rsid w:val="00A54161"/>
    <w:rsid w:val="00A54951"/>
    <w:rsid w:val="00A55154"/>
    <w:rsid w:val="00A554A3"/>
    <w:rsid w:val="00A6096E"/>
    <w:rsid w:val="00A628C9"/>
    <w:rsid w:val="00A63AED"/>
    <w:rsid w:val="00A6443E"/>
    <w:rsid w:val="00A64531"/>
    <w:rsid w:val="00A64919"/>
    <w:rsid w:val="00A668B0"/>
    <w:rsid w:val="00A70597"/>
    <w:rsid w:val="00A70BB7"/>
    <w:rsid w:val="00A72136"/>
    <w:rsid w:val="00A758EA"/>
    <w:rsid w:val="00A810BE"/>
    <w:rsid w:val="00A859C4"/>
    <w:rsid w:val="00A86908"/>
    <w:rsid w:val="00A903D3"/>
    <w:rsid w:val="00A9051C"/>
    <w:rsid w:val="00A91937"/>
    <w:rsid w:val="00A91B0B"/>
    <w:rsid w:val="00A91C88"/>
    <w:rsid w:val="00A921EC"/>
    <w:rsid w:val="00A93001"/>
    <w:rsid w:val="00A9434E"/>
    <w:rsid w:val="00A95C50"/>
    <w:rsid w:val="00A967CB"/>
    <w:rsid w:val="00AA0CA6"/>
    <w:rsid w:val="00AA2B59"/>
    <w:rsid w:val="00AB0586"/>
    <w:rsid w:val="00AB184B"/>
    <w:rsid w:val="00AB1B89"/>
    <w:rsid w:val="00AB2C95"/>
    <w:rsid w:val="00AB30F7"/>
    <w:rsid w:val="00AB3880"/>
    <w:rsid w:val="00AB3CE7"/>
    <w:rsid w:val="00AB4529"/>
    <w:rsid w:val="00AB462E"/>
    <w:rsid w:val="00AB47AF"/>
    <w:rsid w:val="00AB79A6"/>
    <w:rsid w:val="00AB7B22"/>
    <w:rsid w:val="00AC42DB"/>
    <w:rsid w:val="00AC4850"/>
    <w:rsid w:val="00AD063C"/>
    <w:rsid w:val="00AD11BF"/>
    <w:rsid w:val="00AD165E"/>
    <w:rsid w:val="00AD29B6"/>
    <w:rsid w:val="00AE023A"/>
    <w:rsid w:val="00AE09A4"/>
    <w:rsid w:val="00AE1A1D"/>
    <w:rsid w:val="00AE47AB"/>
    <w:rsid w:val="00AF1B48"/>
    <w:rsid w:val="00AF45A4"/>
    <w:rsid w:val="00AF4914"/>
    <w:rsid w:val="00B01A7F"/>
    <w:rsid w:val="00B030A9"/>
    <w:rsid w:val="00B04D23"/>
    <w:rsid w:val="00B072E5"/>
    <w:rsid w:val="00B10131"/>
    <w:rsid w:val="00B15169"/>
    <w:rsid w:val="00B1587A"/>
    <w:rsid w:val="00B168F7"/>
    <w:rsid w:val="00B16DB5"/>
    <w:rsid w:val="00B21071"/>
    <w:rsid w:val="00B21571"/>
    <w:rsid w:val="00B24DF0"/>
    <w:rsid w:val="00B25F96"/>
    <w:rsid w:val="00B30D23"/>
    <w:rsid w:val="00B31637"/>
    <w:rsid w:val="00B356F8"/>
    <w:rsid w:val="00B37D60"/>
    <w:rsid w:val="00B438D4"/>
    <w:rsid w:val="00B43AEA"/>
    <w:rsid w:val="00B461E9"/>
    <w:rsid w:val="00B4698B"/>
    <w:rsid w:val="00B4747A"/>
    <w:rsid w:val="00B47B59"/>
    <w:rsid w:val="00B47DE7"/>
    <w:rsid w:val="00B53F81"/>
    <w:rsid w:val="00B54E05"/>
    <w:rsid w:val="00B56C2B"/>
    <w:rsid w:val="00B601D9"/>
    <w:rsid w:val="00B64829"/>
    <w:rsid w:val="00B6533F"/>
    <w:rsid w:val="00B65BD3"/>
    <w:rsid w:val="00B65E64"/>
    <w:rsid w:val="00B674D3"/>
    <w:rsid w:val="00B70469"/>
    <w:rsid w:val="00B72D70"/>
    <w:rsid w:val="00B72DD8"/>
    <w:rsid w:val="00B72E09"/>
    <w:rsid w:val="00B73354"/>
    <w:rsid w:val="00B7337A"/>
    <w:rsid w:val="00B7451C"/>
    <w:rsid w:val="00B753D3"/>
    <w:rsid w:val="00B764E0"/>
    <w:rsid w:val="00B76B3C"/>
    <w:rsid w:val="00B830C1"/>
    <w:rsid w:val="00B83B70"/>
    <w:rsid w:val="00B84484"/>
    <w:rsid w:val="00B851FC"/>
    <w:rsid w:val="00B856DE"/>
    <w:rsid w:val="00B95111"/>
    <w:rsid w:val="00B97507"/>
    <w:rsid w:val="00BA0A7B"/>
    <w:rsid w:val="00BB1C95"/>
    <w:rsid w:val="00BB2409"/>
    <w:rsid w:val="00BB256D"/>
    <w:rsid w:val="00BB28F9"/>
    <w:rsid w:val="00BB2FA9"/>
    <w:rsid w:val="00BB3A18"/>
    <w:rsid w:val="00BB40DC"/>
    <w:rsid w:val="00BB4ABD"/>
    <w:rsid w:val="00BB7488"/>
    <w:rsid w:val="00BC0A03"/>
    <w:rsid w:val="00BC1614"/>
    <w:rsid w:val="00BC3E01"/>
    <w:rsid w:val="00BC3E56"/>
    <w:rsid w:val="00BC4AD6"/>
    <w:rsid w:val="00BC5011"/>
    <w:rsid w:val="00BC72E1"/>
    <w:rsid w:val="00BD0626"/>
    <w:rsid w:val="00BD4E96"/>
    <w:rsid w:val="00BD6214"/>
    <w:rsid w:val="00BD7394"/>
    <w:rsid w:val="00BD7B48"/>
    <w:rsid w:val="00BD7E96"/>
    <w:rsid w:val="00BE0355"/>
    <w:rsid w:val="00BE149D"/>
    <w:rsid w:val="00BE3FC6"/>
    <w:rsid w:val="00BE4204"/>
    <w:rsid w:val="00BE6FA8"/>
    <w:rsid w:val="00BF0C69"/>
    <w:rsid w:val="00BF1046"/>
    <w:rsid w:val="00BF4FCF"/>
    <w:rsid w:val="00BF629B"/>
    <w:rsid w:val="00BF655C"/>
    <w:rsid w:val="00C04A43"/>
    <w:rsid w:val="00C04E79"/>
    <w:rsid w:val="00C06DDB"/>
    <w:rsid w:val="00C075EF"/>
    <w:rsid w:val="00C07F20"/>
    <w:rsid w:val="00C108CC"/>
    <w:rsid w:val="00C11E83"/>
    <w:rsid w:val="00C122D8"/>
    <w:rsid w:val="00C12633"/>
    <w:rsid w:val="00C12D5B"/>
    <w:rsid w:val="00C17A28"/>
    <w:rsid w:val="00C17E6E"/>
    <w:rsid w:val="00C2091C"/>
    <w:rsid w:val="00C2378A"/>
    <w:rsid w:val="00C2428E"/>
    <w:rsid w:val="00C26980"/>
    <w:rsid w:val="00C279B2"/>
    <w:rsid w:val="00C279F0"/>
    <w:rsid w:val="00C322DE"/>
    <w:rsid w:val="00C32472"/>
    <w:rsid w:val="00C32B70"/>
    <w:rsid w:val="00C337E4"/>
    <w:rsid w:val="00C35B13"/>
    <w:rsid w:val="00C377AB"/>
    <w:rsid w:val="00C378A1"/>
    <w:rsid w:val="00C40B59"/>
    <w:rsid w:val="00C426BC"/>
    <w:rsid w:val="00C4284E"/>
    <w:rsid w:val="00C44202"/>
    <w:rsid w:val="00C4434E"/>
    <w:rsid w:val="00C538FE"/>
    <w:rsid w:val="00C55C33"/>
    <w:rsid w:val="00C6196E"/>
    <w:rsid w:val="00C621D6"/>
    <w:rsid w:val="00C62632"/>
    <w:rsid w:val="00C629B2"/>
    <w:rsid w:val="00C62F90"/>
    <w:rsid w:val="00C65C97"/>
    <w:rsid w:val="00C75907"/>
    <w:rsid w:val="00C769A3"/>
    <w:rsid w:val="00C82B00"/>
    <w:rsid w:val="00C82D86"/>
    <w:rsid w:val="00C85956"/>
    <w:rsid w:val="00C87741"/>
    <w:rsid w:val="00C907C9"/>
    <w:rsid w:val="00C90C18"/>
    <w:rsid w:val="00C92A53"/>
    <w:rsid w:val="00C94C11"/>
    <w:rsid w:val="00C952BB"/>
    <w:rsid w:val="00C96D3C"/>
    <w:rsid w:val="00C97529"/>
    <w:rsid w:val="00CA4C43"/>
    <w:rsid w:val="00CA558E"/>
    <w:rsid w:val="00CB0BBF"/>
    <w:rsid w:val="00CB0E48"/>
    <w:rsid w:val="00CB4B8D"/>
    <w:rsid w:val="00CB5F56"/>
    <w:rsid w:val="00CC0DDA"/>
    <w:rsid w:val="00CC3C3E"/>
    <w:rsid w:val="00CC41E4"/>
    <w:rsid w:val="00CC44CD"/>
    <w:rsid w:val="00CC660A"/>
    <w:rsid w:val="00CC6894"/>
    <w:rsid w:val="00CC7FCC"/>
    <w:rsid w:val="00CD0A3D"/>
    <w:rsid w:val="00CD1396"/>
    <w:rsid w:val="00CD46D2"/>
    <w:rsid w:val="00CD684F"/>
    <w:rsid w:val="00CE129C"/>
    <w:rsid w:val="00CE60B1"/>
    <w:rsid w:val="00CE6808"/>
    <w:rsid w:val="00CE717D"/>
    <w:rsid w:val="00CF011F"/>
    <w:rsid w:val="00CF0358"/>
    <w:rsid w:val="00CF167C"/>
    <w:rsid w:val="00CF2585"/>
    <w:rsid w:val="00CF467A"/>
    <w:rsid w:val="00D007F1"/>
    <w:rsid w:val="00D00D4F"/>
    <w:rsid w:val="00D014B8"/>
    <w:rsid w:val="00D02678"/>
    <w:rsid w:val="00D037BB"/>
    <w:rsid w:val="00D06623"/>
    <w:rsid w:val="00D14C6B"/>
    <w:rsid w:val="00D24CF8"/>
    <w:rsid w:val="00D30545"/>
    <w:rsid w:val="00D31AF4"/>
    <w:rsid w:val="00D34C84"/>
    <w:rsid w:val="00D375ED"/>
    <w:rsid w:val="00D41085"/>
    <w:rsid w:val="00D44342"/>
    <w:rsid w:val="00D468B2"/>
    <w:rsid w:val="00D47533"/>
    <w:rsid w:val="00D523C9"/>
    <w:rsid w:val="00D54341"/>
    <w:rsid w:val="00D5536F"/>
    <w:rsid w:val="00D5574C"/>
    <w:rsid w:val="00D56935"/>
    <w:rsid w:val="00D609C6"/>
    <w:rsid w:val="00D65343"/>
    <w:rsid w:val="00D67545"/>
    <w:rsid w:val="00D716BA"/>
    <w:rsid w:val="00D72165"/>
    <w:rsid w:val="00D73C54"/>
    <w:rsid w:val="00D758C6"/>
    <w:rsid w:val="00D7612F"/>
    <w:rsid w:val="00D817AD"/>
    <w:rsid w:val="00D81892"/>
    <w:rsid w:val="00D81FEB"/>
    <w:rsid w:val="00D82B07"/>
    <w:rsid w:val="00D852BC"/>
    <w:rsid w:val="00D860A1"/>
    <w:rsid w:val="00D8681B"/>
    <w:rsid w:val="00D86BA1"/>
    <w:rsid w:val="00D909DB"/>
    <w:rsid w:val="00D90C10"/>
    <w:rsid w:val="00D91C4A"/>
    <w:rsid w:val="00D92E96"/>
    <w:rsid w:val="00D9304E"/>
    <w:rsid w:val="00D93FE8"/>
    <w:rsid w:val="00D97CFE"/>
    <w:rsid w:val="00DA0ECD"/>
    <w:rsid w:val="00DA258C"/>
    <w:rsid w:val="00DA2E55"/>
    <w:rsid w:val="00DA31F0"/>
    <w:rsid w:val="00DA412B"/>
    <w:rsid w:val="00DA4345"/>
    <w:rsid w:val="00DA43D2"/>
    <w:rsid w:val="00DA4746"/>
    <w:rsid w:val="00DA5AFB"/>
    <w:rsid w:val="00DA5B8A"/>
    <w:rsid w:val="00DA6414"/>
    <w:rsid w:val="00DB05F2"/>
    <w:rsid w:val="00DB2056"/>
    <w:rsid w:val="00DB35F6"/>
    <w:rsid w:val="00DB5198"/>
    <w:rsid w:val="00DC0B67"/>
    <w:rsid w:val="00DC6DEF"/>
    <w:rsid w:val="00DC72C5"/>
    <w:rsid w:val="00DC76A5"/>
    <w:rsid w:val="00DD3699"/>
    <w:rsid w:val="00DE07FA"/>
    <w:rsid w:val="00DE1485"/>
    <w:rsid w:val="00DE20DB"/>
    <w:rsid w:val="00DE2A23"/>
    <w:rsid w:val="00DE2C62"/>
    <w:rsid w:val="00DE526D"/>
    <w:rsid w:val="00DE5B15"/>
    <w:rsid w:val="00DF15D9"/>
    <w:rsid w:val="00DF2DDE"/>
    <w:rsid w:val="00DF43BE"/>
    <w:rsid w:val="00DF455A"/>
    <w:rsid w:val="00DF6C24"/>
    <w:rsid w:val="00DF7700"/>
    <w:rsid w:val="00DF7745"/>
    <w:rsid w:val="00DF77C8"/>
    <w:rsid w:val="00E01541"/>
    <w:rsid w:val="00E01667"/>
    <w:rsid w:val="00E06CE7"/>
    <w:rsid w:val="00E1119F"/>
    <w:rsid w:val="00E123ED"/>
    <w:rsid w:val="00E12EFB"/>
    <w:rsid w:val="00E16794"/>
    <w:rsid w:val="00E1708A"/>
    <w:rsid w:val="00E178C4"/>
    <w:rsid w:val="00E25B59"/>
    <w:rsid w:val="00E2752D"/>
    <w:rsid w:val="00E305D1"/>
    <w:rsid w:val="00E34517"/>
    <w:rsid w:val="00E36209"/>
    <w:rsid w:val="00E37AF9"/>
    <w:rsid w:val="00E41B47"/>
    <w:rsid w:val="00E420BB"/>
    <w:rsid w:val="00E4496B"/>
    <w:rsid w:val="00E45861"/>
    <w:rsid w:val="00E46838"/>
    <w:rsid w:val="00E47E86"/>
    <w:rsid w:val="00E50722"/>
    <w:rsid w:val="00E50DF6"/>
    <w:rsid w:val="00E5564F"/>
    <w:rsid w:val="00E557BD"/>
    <w:rsid w:val="00E6044E"/>
    <w:rsid w:val="00E60F11"/>
    <w:rsid w:val="00E61219"/>
    <w:rsid w:val="00E62F73"/>
    <w:rsid w:val="00E6366C"/>
    <w:rsid w:val="00E75935"/>
    <w:rsid w:val="00E75DBE"/>
    <w:rsid w:val="00E804C7"/>
    <w:rsid w:val="00E80574"/>
    <w:rsid w:val="00E903A5"/>
    <w:rsid w:val="00E93C2E"/>
    <w:rsid w:val="00E95456"/>
    <w:rsid w:val="00E965C5"/>
    <w:rsid w:val="00E96A3A"/>
    <w:rsid w:val="00E97402"/>
    <w:rsid w:val="00E97B99"/>
    <w:rsid w:val="00EA1036"/>
    <w:rsid w:val="00EA2D53"/>
    <w:rsid w:val="00EA3051"/>
    <w:rsid w:val="00EA3407"/>
    <w:rsid w:val="00EB1630"/>
    <w:rsid w:val="00EB2E9D"/>
    <w:rsid w:val="00EB2FF5"/>
    <w:rsid w:val="00EB675E"/>
    <w:rsid w:val="00EC06E5"/>
    <w:rsid w:val="00EC0FDF"/>
    <w:rsid w:val="00EC135E"/>
    <w:rsid w:val="00EC2634"/>
    <w:rsid w:val="00EC2DCA"/>
    <w:rsid w:val="00EC65CF"/>
    <w:rsid w:val="00EC670A"/>
    <w:rsid w:val="00EC6956"/>
    <w:rsid w:val="00EC7482"/>
    <w:rsid w:val="00EC7BCC"/>
    <w:rsid w:val="00ED1E14"/>
    <w:rsid w:val="00ED1EF0"/>
    <w:rsid w:val="00ED3FB1"/>
    <w:rsid w:val="00ED56D8"/>
    <w:rsid w:val="00ED5DEC"/>
    <w:rsid w:val="00ED63CE"/>
    <w:rsid w:val="00EE0BDF"/>
    <w:rsid w:val="00EE16D3"/>
    <w:rsid w:val="00EE3273"/>
    <w:rsid w:val="00EE34FA"/>
    <w:rsid w:val="00EE57D9"/>
    <w:rsid w:val="00EE6A70"/>
    <w:rsid w:val="00EE6FFC"/>
    <w:rsid w:val="00EE70C4"/>
    <w:rsid w:val="00EF00DF"/>
    <w:rsid w:val="00EF0F75"/>
    <w:rsid w:val="00EF105E"/>
    <w:rsid w:val="00EF10AC"/>
    <w:rsid w:val="00EF4701"/>
    <w:rsid w:val="00EF564E"/>
    <w:rsid w:val="00EF70EC"/>
    <w:rsid w:val="00EF7A20"/>
    <w:rsid w:val="00F003E0"/>
    <w:rsid w:val="00F02292"/>
    <w:rsid w:val="00F02A5C"/>
    <w:rsid w:val="00F04456"/>
    <w:rsid w:val="00F06264"/>
    <w:rsid w:val="00F10F1D"/>
    <w:rsid w:val="00F11CFB"/>
    <w:rsid w:val="00F163E9"/>
    <w:rsid w:val="00F201E7"/>
    <w:rsid w:val="00F20BFB"/>
    <w:rsid w:val="00F22198"/>
    <w:rsid w:val="00F244C2"/>
    <w:rsid w:val="00F2629F"/>
    <w:rsid w:val="00F32245"/>
    <w:rsid w:val="00F326B2"/>
    <w:rsid w:val="00F33D49"/>
    <w:rsid w:val="00F33F8B"/>
    <w:rsid w:val="00F3481E"/>
    <w:rsid w:val="00F40DC4"/>
    <w:rsid w:val="00F41780"/>
    <w:rsid w:val="00F474AB"/>
    <w:rsid w:val="00F475CE"/>
    <w:rsid w:val="00F502F2"/>
    <w:rsid w:val="00F5323A"/>
    <w:rsid w:val="00F577F6"/>
    <w:rsid w:val="00F60ED2"/>
    <w:rsid w:val="00F6183D"/>
    <w:rsid w:val="00F628C1"/>
    <w:rsid w:val="00F6319C"/>
    <w:rsid w:val="00F64BB0"/>
    <w:rsid w:val="00F65122"/>
    <w:rsid w:val="00F65266"/>
    <w:rsid w:val="00F679CA"/>
    <w:rsid w:val="00F7345C"/>
    <w:rsid w:val="00F751E1"/>
    <w:rsid w:val="00F7607D"/>
    <w:rsid w:val="00F80416"/>
    <w:rsid w:val="00F81477"/>
    <w:rsid w:val="00F82FE0"/>
    <w:rsid w:val="00F83153"/>
    <w:rsid w:val="00F832E2"/>
    <w:rsid w:val="00F83B3D"/>
    <w:rsid w:val="00F87FEA"/>
    <w:rsid w:val="00F932B6"/>
    <w:rsid w:val="00F93FBD"/>
    <w:rsid w:val="00F965D5"/>
    <w:rsid w:val="00F978E5"/>
    <w:rsid w:val="00FA1C0C"/>
    <w:rsid w:val="00FA2B10"/>
    <w:rsid w:val="00FA450A"/>
    <w:rsid w:val="00FB4681"/>
    <w:rsid w:val="00FB524E"/>
    <w:rsid w:val="00FB6322"/>
    <w:rsid w:val="00FB6C2C"/>
    <w:rsid w:val="00FC0B7B"/>
    <w:rsid w:val="00FC3250"/>
    <w:rsid w:val="00FC377B"/>
    <w:rsid w:val="00FC7B4C"/>
    <w:rsid w:val="00FD0691"/>
    <w:rsid w:val="00FD118D"/>
    <w:rsid w:val="00FD2150"/>
    <w:rsid w:val="00FD2464"/>
    <w:rsid w:val="00FD347F"/>
    <w:rsid w:val="00FD5897"/>
    <w:rsid w:val="00FE1C63"/>
    <w:rsid w:val="00FE2854"/>
    <w:rsid w:val="00FE62D8"/>
    <w:rsid w:val="00FE6D81"/>
    <w:rsid w:val="00FE7149"/>
    <w:rsid w:val="00FE7534"/>
    <w:rsid w:val="00FF1646"/>
    <w:rsid w:val="00FF1A7A"/>
    <w:rsid w:val="00FF28EC"/>
    <w:rsid w:val="00FF440C"/>
    <w:rsid w:val="03E8229D"/>
    <w:rsid w:val="06DCD5CF"/>
    <w:rsid w:val="0B17123D"/>
    <w:rsid w:val="0B71CD1F"/>
    <w:rsid w:val="0C887CB6"/>
    <w:rsid w:val="30B07080"/>
    <w:rsid w:val="34C42C7E"/>
    <w:rsid w:val="37B0743B"/>
    <w:rsid w:val="3D9964C3"/>
    <w:rsid w:val="56A554DE"/>
    <w:rsid w:val="5E9DA022"/>
    <w:rsid w:val="5F5A8ABF"/>
    <w:rsid w:val="5F746EB8"/>
    <w:rsid w:val="711721AA"/>
    <w:rsid w:val="7E13AD16"/>
    <w:rsid w:val="7F0266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6FF110"/>
  <w15:chartTrackingRefBased/>
  <w15:docId w15:val="{84D64C89-8083-4A83-812A-D6F9F2CF6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3A4"/>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NormalWeb">
    <w:name w:val="Normal (Web)"/>
    <w:basedOn w:val="Normal"/>
    <w:uiPriority w:val="99"/>
    <w:unhideWhenUsed/>
    <w:rsid w:val="002E4A8E"/>
    <w:pPr>
      <w:spacing w:before="100" w:beforeAutospacing="1" w:after="100" w:afterAutospacing="1"/>
    </w:pPr>
    <w:rPr>
      <w:sz w:val="24"/>
      <w:szCs w:val="24"/>
    </w:rPr>
  </w:style>
  <w:style w:type="paragraph" w:styleId="ListParagraph">
    <w:name w:val="List Paragraph"/>
    <w:basedOn w:val="Normal"/>
    <w:uiPriority w:val="72"/>
    <w:qFormat/>
    <w:rsid w:val="00A63AED"/>
    <w:pPr>
      <w:ind w:left="720"/>
      <w:contextualSpacing/>
    </w:pPr>
  </w:style>
  <w:style w:type="table" w:styleId="TableGrid">
    <w:name w:val="Table Grid"/>
    <w:basedOn w:val="TableNormal"/>
    <w:rsid w:val="00570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F87FEA"/>
    <w:rPr>
      <w:sz w:val="16"/>
      <w:szCs w:val="16"/>
    </w:rPr>
  </w:style>
  <w:style w:type="paragraph" w:styleId="CommentText">
    <w:name w:val="annotation text"/>
    <w:basedOn w:val="Normal"/>
    <w:link w:val="CommentTextChar"/>
    <w:rsid w:val="00F87FEA"/>
  </w:style>
  <w:style w:type="character" w:customStyle="1" w:styleId="CommentTextChar">
    <w:name w:val="Comment Text Char"/>
    <w:basedOn w:val="DefaultParagraphFont"/>
    <w:link w:val="CommentText"/>
    <w:rsid w:val="00F87FEA"/>
  </w:style>
  <w:style w:type="paragraph" w:styleId="CommentSubject">
    <w:name w:val="annotation subject"/>
    <w:basedOn w:val="CommentText"/>
    <w:next w:val="CommentText"/>
    <w:link w:val="CommentSubjectChar"/>
    <w:semiHidden/>
    <w:unhideWhenUsed/>
    <w:rsid w:val="00F87FEA"/>
    <w:rPr>
      <w:b/>
      <w:bCs/>
    </w:rPr>
  </w:style>
  <w:style w:type="character" w:customStyle="1" w:styleId="CommentSubjectChar">
    <w:name w:val="Comment Subject Char"/>
    <w:basedOn w:val="CommentTextChar"/>
    <w:link w:val="CommentSubject"/>
    <w:semiHidden/>
    <w:rsid w:val="00F87FEA"/>
    <w:rPr>
      <w:b/>
      <w:bCs/>
    </w:rPr>
  </w:style>
  <w:style w:type="character" w:styleId="UnresolvedMention">
    <w:name w:val="Unresolved Mention"/>
    <w:basedOn w:val="DefaultParagraphFont"/>
    <w:uiPriority w:val="99"/>
    <w:semiHidden/>
    <w:unhideWhenUsed/>
    <w:rsid w:val="009308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64CBC-ABCC-4FA6-93ED-863B21F5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4890</Words>
  <Characters>27878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J R</cp:lastModifiedBy>
  <cp:revision>2</cp:revision>
  <cp:lastPrinted>2012-08-02T21:53:00Z</cp:lastPrinted>
  <dcterms:created xsi:type="dcterms:W3CDTF">2026-08-31T21:10:00Z</dcterms:created>
  <dcterms:modified xsi:type="dcterms:W3CDTF">2026-08-31T21:10:00Z</dcterms:modified>
</cp:coreProperties>
</file>