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A438" w14:textId="1AF3EE9D" w:rsidR="004C7EA7" w:rsidRDefault="004C7EA7" w:rsidP="004C7EA7">
      <w:pPr>
        <w:pStyle w:val="Title"/>
      </w:pPr>
      <w:proofErr w:type="spellStart"/>
      <w:r>
        <w:t>BetterWe</w:t>
      </w:r>
      <w:proofErr w:type="spellEnd"/>
      <w:r>
        <w:t xml:space="preserve"> SRS Feedback</w:t>
      </w:r>
    </w:p>
    <w:p w14:paraId="5594BFD3" w14:textId="77777777" w:rsidR="004C7EA7" w:rsidRDefault="004C7EA7" w:rsidP="004C7EA7"/>
    <w:p w14:paraId="6343DA8C" w14:textId="77777777" w:rsidR="004C7EA7" w:rsidRDefault="004C7EA7" w:rsidP="004C7EA7">
      <w:r>
        <w:t xml:space="preserve">This is a good start to the SRS – I like the idea of this, and the introduction explains the application from a top-level viewpoint which is perfect!  </w:t>
      </w:r>
      <w:r>
        <w:t>There are some grammar problems that detract a bit:</w:t>
      </w:r>
    </w:p>
    <w:p w14:paraId="468FE66E" w14:textId="70960D17" w:rsidR="004C7EA7" w:rsidRDefault="004C7EA7" w:rsidP="004C7EA7">
      <w:pPr>
        <w:pStyle w:val="ListParagraph"/>
        <w:numPr>
          <w:ilvl w:val="0"/>
          <w:numId w:val="1"/>
        </w:numPr>
      </w:pPr>
      <w:r>
        <w:t>The word “it’s” is a contraction.  You need to use the word “its” in the second sentence</w:t>
      </w:r>
    </w:p>
    <w:p w14:paraId="4781148E" w14:textId="7E93247A" w:rsidR="004C7EA7" w:rsidRDefault="004C7EA7" w:rsidP="004C7EA7">
      <w:pPr>
        <w:pStyle w:val="ListParagraph"/>
        <w:numPr>
          <w:ilvl w:val="0"/>
          <w:numId w:val="1"/>
        </w:numPr>
      </w:pPr>
      <w:r>
        <w:t>You don’t “wage” money, you “wage” war; you “wager” money</w:t>
      </w:r>
    </w:p>
    <w:p w14:paraId="6DEB5999" w14:textId="487C2FAB" w:rsidR="004C7EA7" w:rsidRDefault="004C7EA7" w:rsidP="004C7EA7">
      <w:pPr>
        <w:pStyle w:val="ListParagraph"/>
        <w:numPr>
          <w:ilvl w:val="0"/>
          <w:numId w:val="1"/>
        </w:numPr>
      </w:pPr>
      <w:r>
        <w:t xml:space="preserve">You don’t need to say “keep track of the groups </w:t>
      </w:r>
      <w:r>
        <w:rPr>
          <w:b/>
          <w:i/>
          <w:u w:val="single"/>
        </w:rPr>
        <w:t>that</w:t>
      </w:r>
      <w:r>
        <w:t xml:space="preserve"> they are in”; drop the “that”</w:t>
      </w:r>
    </w:p>
    <w:p w14:paraId="5F3D823E" w14:textId="4658F5D5" w:rsidR="004C7EA7" w:rsidRDefault="004C7EA7" w:rsidP="004C7EA7">
      <w:r>
        <w:t>The CSCI breakdown is adequate, but you really only have one CSC?  If that’s the case, so be it, but there might be some gold to be mined in having a less monolithic application.  Just think about it.</w:t>
      </w:r>
    </w:p>
    <w:p w14:paraId="5DDBD966" w14:textId="5F83F9E3" w:rsidR="004C7EA7" w:rsidRDefault="004C7EA7" w:rsidP="004C7EA7">
      <w:r>
        <w:t xml:space="preserve">This almost feels like it’s not done yet.  There is a dearth of requirements in here, certainly nowhere near enough to </w:t>
      </w:r>
      <w:r w:rsidR="008936C7">
        <w:t xml:space="preserve">specify a system of this type.  If you’d like, I can talk with you more about </w:t>
      </w:r>
      <w:proofErr w:type="gramStart"/>
      <w:r w:rsidR="008936C7">
        <w:t>it</w:t>
      </w:r>
      <w:proofErr w:type="gramEnd"/>
      <w:r w:rsidR="008936C7">
        <w:t xml:space="preserve"> so you can flesh it out by the end of the semester.  Just because this is a GUI-driven REACT application doesn’t mean you don’t specify a large number of requirements.  You’ll need some </w:t>
      </w:r>
      <w:proofErr w:type="spellStart"/>
      <w:r w:rsidR="008936C7">
        <w:t>should’s</w:t>
      </w:r>
      <w:proofErr w:type="spellEnd"/>
      <w:r w:rsidR="008936C7">
        <w:t xml:space="preserve"> and will’s in there, too.</w:t>
      </w:r>
    </w:p>
    <w:p w14:paraId="65166A4E" w14:textId="42CFF31A" w:rsidR="008936C7" w:rsidRDefault="008936C7" w:rsidP="004C7EA7">
      <w:r>
        <w:t xml:space="preserve">Your numbering </w:t>
      </w:r>
      <w:r>
        <w:rPr>
          <w:b/>
        </w:rPr>
        <w:t>should</w:t>
      </w:r>
      <w:r>
        <w:t xml:space="preserve"> start at 5 for the title of the document.  If you can’t make markdown do that, it’s OK – ‘</w:t>
      </w:r>
      <w:proofErr w:type="spellStart"/>
      <w:r>
        <w:t>sall</w:t>
      </w:r>
      <w:proofErr w:type="spellEnd"/>
      <w:r>
        <w:t xml:space="preserve"> I’m </w:t>
      </w:r>
      <w:proofErr w:type="spellStart"/>
      <w:r>
        <w:t>sayin</w:t>
      </w:r>
      <w:proofErr w:type="spellEnd"/>
      <w:r>
        <w:t>’…</w:t>
      </w:r>
    </w:p>
    <w:p w14:paraId="3EADF401" w14:textId="036C42B5" w:rsidR="008936C7" w:rsidRPr="008936C7" w:rsidRDefault="008936C7" w:rsidP="004C7EA7">
      <w:r>
        <w:t>Get some more meat in there by the end of the semester for full credit on the assignment!</w:t>
      </w:r>
      <w:bookmarkStart w:id="0" w:name="_GoBack"/>
      <w:bookmarkEnd w:id="0"/>
    </w:p>
    <w:p w14:paraId="33E844AD" w14:textId="77777777" w:rsidR="00384B7B" w:rsidRDefault="00384B7B"/>
    <w:sectPr w:rsidR="0038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65EFC"/>
    <w:multiLevelType w:val="hybridMultilevel"/>
    <w:tmpl w:val="BC14E092"/>
    <w:lvl w:ilvl="0" w:tplc="4A086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7EA7"/>
    <w:rsid w:val="00384B7B"/>
    <w:rsid w:val="004C7EA7"/>
    <w:rsid w:val="0089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8ADA"/>
  <w15:chartTrackingRefBased/>
  <w15:docId w15:val="{E5F94031-D876-46C5-B557-D047984A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1</cp:revision>
  <dcterms:created xsi:type="dcterms:W3CDTF">2018-10-02T03:41:00Z</dcterms:created>
  <dcterms:modified xsi:type="dcterms:W3CDTF">2018-10-02T03:57:00Z</dcterms:modified>
</cp:coreProperties>
</file>