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16"/>
          <w:szCs w:val="16"/>
        </w:rPr>
        <w:id w:val="-1791195125"/>
        <w:docPartObj>
          <w:docPartGallery w:val="Table of Contents"/>
          <w:docPartUnique/>
        </w:docPartObj>
      </w:sdtPr>
      <w:sdtEndPr>
        <w:rPr>
          <w:b/>
          <w:bCs/>
          <w:noProof/>
          <w:sz w:val="22"/>
          <w:szCs w:val="22"/>
        </w:rPr>
      </w:sdtEndPr>
      <w:sdtContent>
        <w:p w:rsidR="007F66F6" w:rsidRPr="00FA216A" w:rsidRDefault="007F66F6" w:rsidP="00FA216A">
          <w:pPr>
            <w:pStyle w:val="TOCHeading"/>
            <w:spacing w:before="0" w:line="240" w:lineRule="auto"/>
            <w:rPr>
              <w:sz w:val="16"/>
              <w:szCs w:val="16"/>
            </w:rPr>
          </w:pPr>
        </w:p>
        <w:p w:rsidR="00694E9C" w:rsidRPr="00694E9C" w:rsidRDefault="00FA216A" w:rsidP="00694E9C">
          <w:pPr>
            <w:pStyle w:val="TOC1"/>
            <w:tabs>
              <w:tab w:val="right" w:leader="dot" w:pos="9350"/>
            </w:tabs>
            <w:spacing w:after="0"/>
            <w:rPr>
              <w:rFonts w:eastAsiaTheme="minorEastAsia" w:cs="Arial"/>
              <w:noProof/>
              <w:sz w:val="16"/>
              <w:szCs w:val="16"/>
              <w:lang w:val="de-DE" w:eastAsia="zh-TW"/>
            </w:rPr>
          </w:pPr>
          <w:r w:rsidRPr="00694E9C">
            <w:rPr>
              <w:rFonts w:cs="Arial"/>
              <w:sz w:val="16"/>
              <w:szCs w:val="16"/>
            </w:rPr>
            <w:fldChar w:fldCharType="begin"/>
          </w:r>
          <w:r w:rsidRPr="00694E9C">
            <w:rPr>
              <w:rFonts w:cs="Arial"/>
              <w:sz w:val="16"/>
              <w:szCs w:val="16"/>
            </w:rPr>
            <w:instrText xml:space="preserve"> TOC \o "1-5" \h \z \u </w:instrText>
          </w:r>
          <w:r w:rsidRPr="00694E9C">
            <w:rPr>
              <w:rFonts w:cs="Arial"/>
              <w:sz w:val="16"/>
              <w:szCs w:val="16"/>
            </w:rPr>
            <w:fldChar w:fldCharType="separate"/>
          </w:r>
          <w:hyperlink w:anchor="_Toc488331326" w:history="1">
            <w:r w:rsidR="00694E9C" w:rsidRPr="00694E9C">
              <w:rPr>
                <w:rStyle w:val="Hyperlink"/>
                <w:rFonts w:cs="Arial"/>
                <w:noProof/>
                <w:sz w:val="16"/>
                <w:szCs w:val="16"/>
              </w:rPr>
              <w:t>Descripción general de API</w:t>
            </w:r>
            <w:r w:rsidR="00694E9C" w:rsidRPr="00694E9C">
              <w:rPr>
                <w:rFonts w:cs="Arial"/>
                <w:noProof/>
                <w:webHidden/>
                <w:sz w:val="16"/>
                <w:szCs w:val="16"/>
              </w:rPr>
              <w:tab/>
            </w:r>
            <w:r w:rsidR="00694E9C" w:rsidRPr="00694E9C">
              <w:rPr>
                <w:rFonts w:cs="Arial"/>
                <w:noProof/>
                <w:webHidden/>
                <w:sz w:val="16"/>
                <w:szCs w:val="16"/>
              </w:rPr>
              <w:fldChar w:fldCharType="begin"/>
            </w:r>
            <w:r w:rsidR="00694E9C" w:rsidRPr="00694E9C">
              <w:rPr>
                <w:rFonts w:cs="Arial"/>
                <w:noProof/>
                <w:webHidden/>
                <w:sz w:val="16"/>
                <w:szCs w:val="16"/>
              </w:rPr>
              <w:instrText xml:space="preserve"> PAGEREF _Toc488331326 \h </w:instrText>
            </w:r>
            <w:r w:rsidR="00694E9C" w:rsidRPr="00694E9C">
              <w:rPr>
                <w:rFonts w:cs="Arial"/>
                <w:noProof/>
                <w:webHidden/>
                <w:sz w:val="16"/>
                <w:szCs w:val="16"/>
              </w:rPr>
            </w:r>
            <w:r w:rsidR="00694E9C" w:rsidRPr="00694E9C">
              <w:rPr>
                <w:rFonts w:cs="Arial"/>
                <w:noProof/>
                <w:webHidden/>
                <w:sz w:val="16"/>
                <w:szCs w:val="16"/>
              </w:rPr>
              <w:fldChar w:fldCharType="separate"/>
            </w:r>
            <w:r w:rsidR="00694E9C">
              <w:rPr>
                <w:rFonts w:cs="Arial"/>
                <w:noProof/>
                <w:webHidden/>
                <w:sz w:val="16"/>
                <w:szCs w:val="16"/>
              </w:rPr>
              <w:t>2</w:t>
            </w:r>
            <w:r w:rsidR="00694E9C" w:rsidRPr="00694E9C">
              <w:rPr>
                <w:rFonts w:cs="Arial"/>
                <w:noProof/>
                <w:webHidden/>
                <w:sz w:val="16"/>
                <w:szCs w:val="16"/>
              </w:rPr>
              <w:fldChar w:fldCharType="end"/>
            </w:r>
          </w:hyperlink>
        </w:p>
        <w:p w:rsidR="00694E9C" w:rsidRPr="00694E9C" w:rsidRDefault="00637701" w:rsidP="00694E9C">
          <w:pPr>
            <w:pStyle w:val="TOC2"/>
            <w:tabs>
              <w:tab w:val="right" w:leader="dot" w:pos="9350"/>
            </w:tabs>
            <w:spacing w:after="0"/>
            <w:rPr>
              <w:rFonts w:ascii="Arial" w:eastAsiaTheme="minorEastAsia" w:hAnsi="Arial" w:cs="Arial"/>
              <w:noProof/>
              <w:sz w:val="16"/>
              <w:szCs w:val="16"/>
              <w:lang w:val="de-DE" w:eastAsia="zh-TW"/>
            </w:rPr>
          </w:pPr>
          <w:hyperlink w:anchor="_Toc488331327" w:history="1">
            <w:r w:rsidR="00694E9C" w:rsidRPr="00694E9C">
              <w:rPr>
                <w:rStyle w:val="Hyperlink"/>
                <w:rFonts w:ascii="Arial" w:hAnsi="Arial" w:cs="Arial"/>
                <w:noProof/>
                <w:sz w:val="16"/>
                <w:szCs w:val="16"/>
              </w:rPr>
              <w:t>Inicio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_Toc488331327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3</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28" w:history="1">
            <w:r w:rsidR="00694E9C" w:rsidRPr="00694E9C">
              <w:rPr>
                <w:rStyle w:val="Hyperlink"/>
                <w:rFonts w:ascii="Arial" w:hAnsi="Arial" w:cs="Arial"/>
                <w:noProof/>
                <w:sz w:val="16"/>
                <w:szCs w:val="16"/>
              </w:rPr>
              <w:t>Claves de aplicación</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_Toc488331328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68</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29" w:history="1">
            <w:r w:rsidR="00694E9C" w:rsidRPr="00694E9C">
              <w:rPr>
                <w:rStyle w:val="Hyperlink"/>
                <w:rFonts w:ascii="Arial" w:hAnsi="Arial" w:cs="Arial"/>
                <w:noProof/>
                <w:sz w:val="16"/>
                <w:szCs w:val="16"/>
              </w:rPr>
              <w:t>Administración de inicio de sesión</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_Toc488331329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70</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30" w:history="1">
            <w:r w:rsidR="00694E9C" w:rsidRPr="00694E9C">
              <w:rPr>
                <w:rStyle w:val="Hyperlink"/>
                <w:rFonts w:ascii="Arial" w:hAnsi="Arial" w:cs="Arial"/>
                <w:noProof/>
                <w:sz w:val="16"/>
                <w:szCs w:val="16"/>
              </w:rPr>
              <w:t>Inicio de sesión no interactivo (robot)</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74</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31" w:history="1">
            <w:r w:rsidR="00694E9C" w:rsidRPr="00694E9C">
              <w:rPr>
                <w:rStyle w:val="Hyperlink"/>
                <w:rFonts w:ascii="Arial" w:hAnsi="Arial" w:cs="Arial"/>
                <w:noProof/>
                <w:sz w:val="16"/>
                <w:szCs w:val="16"/>
              </w:rPr>
              <w:t>Generación de certificado con XCA</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83</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32" w:history="1">
            <w:r w:rsidR="00694E9C" w:rsidRPr="00694E9C">
              <w:rPr>
                <w:rStyle w:val="Hyperlink"/>
                <w:rFonts w:ascii="Arial" w:hAnsi="Arial" w:cs="Arial"/>
                <w:noProof/>
                <w:sz w:val="16"/>
                <w:szCs w:val="16"/>
              </w:rPr>
              <w:t>El inicio de sesión interactivo: aplicación de escritorio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91</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33" w:history="1">
            <w:r w:rsidR="00694E9C" w:rsidRPr="00694E9C">
              <w:rPr>
                <w:rStyle w:val="Hyperlink"/>
                <w:rFonts w:ascii="Arial" w:hAnsi="Arial" w:cs="Arial"/>
                <w:noProof/>
                <w:sz w:val="16"/>
                <w:szCs w:val="16"/>
              </w:rPr>
              <w:t>Inicio de sesión interactivo: extremo de API</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94</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34" w:history="1">
            <w:r w:rsidR="00694E9C" w:rsidRPr="00694E9C">
              <w:rPr>
                <w:rStyle w:val="Hyperlink"/>
                <w:rFonts w:ascii="Arial" w:hAnsi="Arial" w:cs="Arial"/>
                <w:noProof/>
                <w:sz w:val="16"/>
                <w:szCs w:val="16"/>
              </w:rPr>
              <w:t>Mejores prácticas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99</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35" w:history="1">
            <w:r w:rsidR="00694E9C" w:rsidRPr="00694E9C">
              <w:rPr>
                <w:rStyle w:val="Hyperlink"/>
                <w:rFonts w:ascii="Arial" w:hAnsi="Arial" w:cs="Arial"/>
                <w:noProof/>
                <w:sz w:val="16"/>
                <w:szCs w:val="16"/>
              </w:rPr>
              <w:t>Herramientas de demostración de API</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101</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36" w:history="1">
            <w:r w:rsidR="00694E9C" w:rsidRPr="00694E9C">
              <w:rPr>
                <w:rStyle w:val="Hyperlink"/>
                <w:rFonts w:ascii="Arial" w:hAnsi="Arial" w:cs="Arial"/>
                <w:noProof/>
                <w:sz w:val="16"/>
                <w:szCs w:val="16"/>
              </w:rPr>
              <w:t>Límites de solicitud de datos de mercado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101</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37" w:history="1">
            <w:r w:rsidR="00694E9C" w:rsidRPr="00694E9C">
              <w:rPr>
                <w:rStyle w:val="Hyperlink"/>
                <w:rFonts w:ascii="Arial" w:hAnsi="Arial" w:cs="Arial"/>
                <w:noProof/>
                <w:sz w:val="16"/>
                <w:szCs w:val="16"/>
              </w:rPr>
              <w:t>Comprensión de la navegación del mercado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102</w:t>
            </w:r>
            <w:r w:rsidR="00694E9C" w:rsidRPr="00694E9C">
              <w:rPr>
                <w:rFonts w:ascii="Arial" w:hAnsi="Arial" w:cs="Arial"/>
                <w:noProof/>
                <w:webHidden/>
                <w:sz w:val="16"/>
                <w:szCs w:val="16"/>
              </w:rPr>
              <w:fldChar w:fldCharType="end"/>
            </w:r>
          </w:hyperlink>
        </w:p>
        <w:p w:rsidR="00694E9C" w:rsidRPr="00694E9C" w:rsidRDefault="00637701" w:rsidP="00694E9C">
          <w:pPr>
            <w:pStyle w:val="TOC2"/>
            <w:tabs>
              <w:tab w:val="right" w:leader="dot" w:pos="9350"/>
            </w:tabs>
            <w:spacing w:after="0"/>
            <w:rPr>
              <w:rFonts w:ascii="Arial" w:eastAsiaTheme="minorEastAsia" w:hAnsi="Arial" w:cs="Arial"/>
              <w:noProof/>
              <w:sz w:val="16"/>
              <w:szCs w:val="16"/>
              <w:lang w:val="de-DE" w:eastAsia="zh-TW"/>
            </w:rPr>
          </w:pPr>
          <w:hyperlink w:anchor="_Toc488331338" w:history="1">
            <w:r w:rsidR="00694E9C" w:rsidRPr="00694E9C">
              <w:rPr>
                <w:rStyle w:val="Hyperlink"/>
                <w:rFonts w:ascii="Arial" w:hAnsi="Arial" w:cs="Arial"/>
                <w:noProof/>
                <w:sz w:val="16"/>
                <w:szCs w:val="16"/>
              </w:rPr>
              <w:t>Guía de referencia</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105</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39" w:history="1">
            <w:r w:rsidR="00694E9C" w:rsidRPr="00694E9C">
              <w:rPr>
                <w:rStyle w:val="Hyperlink"/>
                <w:rFonts w:ascii="Arial" w:hAnsi="Arial" w:cs="Arial"/>
                <w:noProof/>
                <w:sz w:val="16"/>
                <w:szCs w:val="16"/>
              </w:rPr>
              <w:t>Datos de navegación para las aplicaciones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_Toc488331339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106</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40" w:history="1">
            <w:r w:rsidR="00694E9C" w:rsidRPr="00694E9C">
              <w:rPr>
                <w:rStyle w:val="Hyperlink"/>
                <w:rFonts w:ascii="Arial" w:hAnsi="Arial" w:cs="Arial"/>
                <w:noProof/>
                <w:sz w:val="16"/>
                <w:szCs w:val="16"/>
              </w:rPr>
              <w:t>API de apuestas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110</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41" w:history="1">
            <w:r w:rsidR="00694E9C" w:rsidRPr="00694E9C">
              <w:rPr>
                <w:rStyle w:val="Hyperlink"/>
                <w:rFonts w:ascii="Arial" w:hAnsi="Arial" w:cs="Arial"/>
                <w:noProof/>
                <w:sz w:val="16"/>
                <w:szCs w:val="16"/>
              </w:rPr>
              <w:t>Operaciones de apuestas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110</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2" w:history="1">
            <w:r w:rsidR="00694E9C" w:rsidRPr="00694E9C">
              <w:rPr>
                <w:rStyle w:val="Hyperlink"/>
                <w:rFonts w:ascii="Arial" w:hAnsi="Arial" w:cs="Arial"/>
                <w:noProof/>
                <w:sz w:val="16"/>
                <w:szCs w:val="16"/>
              </w:rPr>
              <w:t>listCompetitions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113</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3" w:history="1">
            <w:r w:rsidR="00694E9C" w:rsidRPr="00694E9C">
              <w:rPr>
                <w:rStyle w:val="Hyperlink"/>
                <w:rFonts w:ascii="Arial" w:hAnsi="Arial" w:cs="Arial"/>
                <w:noProof/>
                <w:sz w:val="16"/>
                <w:szCs w:val="16"/>
              </w:rPr>
              <w:t>listCountries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113</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4" w:history="1">
            <w:r w:rsidR="00694E9C" w:rsidRPr="00694E9C">
              <w:rPr>
                <w:rStyle w:val="Hyperlink"/>
                <w:rFonts w:ascii="Arial" w:hAnsi="Arial" w:cs="Arial"/>
                <w:noProof/>
                <w:sz w:val="16"/>
                <w:szCs w:val="16"/>
              </w:rPr>
              <w:t>listCurrentOrders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114</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5" w:history="1">
            <w:r w:rsidR="00694E9C" w:rsidRPr="00694E9C">
              <w:rPr>
                <w:rStyle w:val="Hyperlink"/>
                <w:rFonts w:ascii="Arial" w:hAnsi="Arial" w:cs="Arial"/>
                <w:noProof/>
                <w:sz w:val="16"/>
                <w:szCs w:val="16"/>
              </w:rPr>
              <w:t>listClearedOrders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116</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6" w:history="1">
            <w:r w:rsidR="00694E9C" w:rsidRPr="00694E9C">
              <w:rPr>
                <w:rStyle w:val="Hyperlink"/>
                <w:rFonts w:ascii="Arial" w:hAnsi="Arial" w:cs="Arial"/>
                <w:noProof/>
                <w:sz w:val="16"/>
                <w:szCs w:val="16"/>
              </w:rPr>
              <w:t>listEvents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118</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7" w:history="1">
            <w:r w:rsidR="00694E9C" w:rsidRPr="00694E9C">
              <w:rPr>
                <w:rStyle w:val="Hyperlink"/>
                <w:rFonts w:ascii="Arial" w:hAnsi="Arial" w:cs="Arial"/>
                <w:noProof/>
                <w:sz w:val="16"/>
                <w:szCs w:val="16"/>
              </w:rPr>
              <w:t>listEventTypes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119</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8" w:history="1">
            <w:r w:rsidR="00694E9C" w:rsidRPr="00694E9C">
              <w:rPr>
                <w:rStyle w:val="Hyperlink"/>
                <w:rFonts w:ascii="Arial" w:hAnsi="Arial" w:cs="Arial"/>
                <w:noProof/>
                <w:sz w:val="16"/>
                <w:szCs w:val="16"/>
              </w:rPr>
              <w:t>listMarketBook</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119</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49" w:history="1">
            <w:r w:rsidR="00694E9C" w:rsidRPr="00694E9C">
              <w:rPr>
                <w:rStyle w:val="Hyperlink"/>
                <w:rFonts w:ascii="Arial" w:hAnsi="Arial" w:cs="Arial"/>
                <w:noProof/>
                <w:sz w:val="16"/>
                <w:szCs w:val="16"/>
                <w:lang w:val="en-US"/>
              </w:rPr>
              <w:t>listRunnerBook</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_Toc488331349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124</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0" w:history="1">
            <w:r w:rsidR="00694E9C" w:rsidRPr="00694E9C">
              <w:rPr>
                <w:rStyle w:val="Hyperlink"/>
                <w:rFonts w:ascii="Arial" w:hAnsi="Arial" w:cs="Arial"/>
                <w:noProof/>
                <w:sz w:val="16"/>
                <w:szCs w:val="16"/>
              </w:rPr>
              <w:t>listMarketCatalogue</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125</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1" w:history="1">
            <w:r w:rsidR="00694E9C" w:rsidRPr="00694E9C">
              <w:rPr>
                <w:rStyle w:val="Hyperlink"/>
                <w:rFonts w:ascii="Arial" w:hAnsi="Arial" w:cs="Arial"/>
                <w:noProof/>
                <w:sz w:val="16"/>
                <w:szCs w:val="16"/>
              </w:rPr>
              <w:t>listMarketProfitAndLoss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128</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2" w:history="1">
            <w:r w:rsidR="00694E9C" w:rsidRPr="00694E9C">
              <w:rPr>
                <w:rStyle w:val="Hyperlink"/>
                <w:rFonts w:ascii="Arial" w:hAnsi="Arial" w:cs="Arial"/>
                <w:noProof/>
                <w:sz w:val="16"/>
                <w:szCs w:val="16"/>
              </w:rPr>
              <w:t>listMarketTypes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128</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3" w:history="1">
            <w:r w:rsidR="00694E9C" w:rsidRPr="00694E9C">
              <w:rPr>
                <w:rStyle w:val="Hyperlink"/>
                <w:rFonts w:ascii="Arial" w:hAnsi="Arial" w:cs="Arial"/>
                <w:noProof/>
                <w:sz w:val="16"/>
                <w:szCs w:val="16"/>
              </w:rPr>
              <w:t>listTimeRanges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129</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4" w:history="1">
            <w:r w:rsidR="00694E9C" w:rsidRPr="00694E9C">
              <w:rPr>
                <w:rStyle w:val="Hyperlink"/>
                <w:rFonts w:ascii="Arial" w:hAnsi="Arial" w:cs="Arial"/>
                <w:noProof/>
                <w:sz w:val="16"/>
                <w:szCs w:val="16"/>
              </w:rPr>
              <w:t>listVenues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129</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5" w:history="1">
            <w:r w:rsidR="00694E9C" w:rsidRPr="00694E9C">
              <w:rPr>
                <w:rStyle w:val="Hyperlink"/>
                <w:rFonts w:ascii="Arial" w:hAnsi="Arial" w:cs="Arial"/>
                <w:noProof/>
                <w:sz w:val="16"/>
                <w:szCs w:val="16"/>
              </w:rPr>
              <w:t>placeOrders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130</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6" w:history="1">
            <w:r w:rsidR="00694E9C" w:rsidRPr="00694E9C">
              <w:rPr>
                <w:rStyle w:val="Hyperlink"/>
                <w:rFonts w:ascii="Arial" w:hAnsi="Arial" w:cs="Arial"/>
                <w:noProof/>
                <w:sz w:val="16"/>
                <w:szCs w:val="16"/>
              </w:rPr>
              <w:t>cancelOrders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139</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7" w:history="1">
            <w:r w:rsidR="00694E9C" w:rsidRPr="00694E9C">
              <w:rPr>
                <w:rStyle w:val="Hyperlink"/>
                <w:rFonts w:ascii="Arial" w:hAnsi="Arial" w:cs="Arial"/>
                <w:noProof/>
                <w:sz w:val="16"/>
                <w:szCs w:val="16"/>
              </w:rPr>
              <w:t>replaceOrders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140</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58" w:history="1">
            <w:r w:rsidR="00694E9C" w:rsidRPr="00694E9C">
              <w:rPr>
                <w:rStyle w:val="Hyperlink"/>
                <w:rFonts w:ascii="Arial" w:hAnsi="Arial" w:cs="Arial"/>
                <w:noProof/>
                <w:sz w:val="16"/>
                <w:szCs w:val="16"/>
              </w:rPr>
              <w:t>updateOrders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140</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59" w:history="1">
            <w:r w:rsidR="00694E9C" w:rsidRPr="00694E9C">
              <w:rPr>
                <w:rStyle w:val="Hyperlink"/>
                <w:rFonts w:ascii="Arial" w:hAnsi="Arial" w:cs="Arial"/>
                <w:noProof/>
                <w:sz w:val="16"/>
                <w:szCs w:val="16"/>
              </w:rPr>
              <w:t>Apuesta de precio inicial de Betfair (BSP)</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_Toc488331359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141</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60" w:history="1">
            <w:r w:rsidR="00694E9C" w:rsidRPr="00694E9C">
              <w:rPr>
                <w:rStyle w:val="Hyperlink"/>
                <w:rFonts w:ascii="Arial" w:hAnsi="Arial" w:cs="Arial"/>
                <w:noProof/>
                <w:sz w:val="16"/>
                <w:szCs w:val="16"/>
              </w:rPr>
              <w:t>Excepciones de apuestas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141</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61" w:history="1">
            <w:r w:rsidR="00694E9C" w:rsidRPr="00694E9C">
              <w:rPr>
                <w:rStyle w:val="Hyperlink"/>
                <w:rFonts w:ascii="Arial" w:hAnsi="Arial" w:cs="Arial"/>
                <w:noProof/>
                <w:sz w:val="16"/>
                <w:szCs w:val="16"/>
              </w:rPr>
              <w:t>Enumeraciones de apuestas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143</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62" w:history="1">
            <w:r w:rsidR="00694E9C" w:rsidRPr="00694E9C">
              <w:rPr>
                <w:rStyle w:val="Hyperlink"/>
                <w:rFonts w:ascii="Arial" w:hAnsi="Arial" w:cs="Arial"/>
                <w:noProof/>
                <w:sz w:val="16"/>
                <w:szCs w:val="16"/>
              </w:rPr>
              <w:t>Definiciones de tipo de apuestas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155</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63" w:history="1">
            <w:r w:rsidR="00694E9C" w:rsidRPr="00694E9C">
              <w:rPr>
                <w:rStyle w:val="Hyperlink"/>
                <w:rFonts w:ascii="Arial" w:hAnsi="Arial" w:cs="Arial"/>
                <w:noProof/>
                <w:sz w:val="16"/>
                <w:szCs w:val="16"/>
              </w:rPr>
              <w:t>API de cuentas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177</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64" w:history="1">
            <w:r w:rsidR="00694E9C" w:rsidRPr="00694E9C">
              <w:rPr>
                <w:rStyle w:val="Hyperlink"/>
                <w:rFonts w:ascii="Arial" w:hAnsi="Arial" w:cs="Arial"/>
                <w:noProof/>
                <w:sz w:val="16"/>
                <w:szCs w:val="16"/>
              </w:rPr>
              <w:t>Operaciones de cuentas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178</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65" w:history="1">
            <w:r w:rsidR="00694E9C" w:rsidRPr="00694E9C">
              <w:rPr>
                <w:rStyle w:val="Hyperlink"/>
                <w:rFonts w:ascii="Arial" w:hAnsi="Arial" w:cs="Arial"/>
                <w:noProof/>
                <w:sz w:val="16"/>
                <w:szCs w:val="16"/>
              </w:rPr>
              <w:t>createDeveloperAppKeys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180</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66" w:history="1">
            <w:r w:rsidR="00694E9C" w:rsidRPr="00694E9C">
              <w:rPr>
                <w:rStyle w:val="Hyperlink"/>
                <w:rFonts w:ascii="Arial" w:hAnsi="Arial" w:cs="Arial"/>
                <w:noProof/>
                <w:sz w:val="16"/>
                <w:szCs w:val="16"/>
              </w:rPr>
              <w:t>getAccountDetails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181</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67" w:history="1">
            <w:r w:rsidR="00694E9C" w:rsidRPr="00694E9C">
              <w:rPr>
                <w:rStyle w:val="Hyperlink"/>
                <w:rFonts w:ascii="Arial" w:hAnsi="Arial" w:cs="Arial"/>
                <w:noProof/>
                <w:sz w:val="16"/>
                <w:szCs w:val="16"/>
              </w:rPr>
              <w:t>getAccountFunds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181</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68" w:history="1">
            <w:r w:rsidR="00694E9C" w:rsidRPr="00694E9C">
              <w:rPr>
                <w:rStyle w:val="Hyperlink"/>
                <w:rFonts w:ascii="Arial" w:hAnsi="Arial" w:cs="Arial"/>
                <w:noProof/>
                <w:sz w:val="16"/>
                <w:szCs w:val="16"/>
              </w:rPr>
              <w:t>getDeveloperAppKeys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182</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69" w:history="1">
            <w:r w:rsidR="00694E9C" w:rsidRPr="00694E9C">
              <w:rPr>
                <w:rStyle w:val="Hyperlink"/>
                <w:rFonts w:ascii="Arial" w:hAnsi="Arial" w:cs="Arial"/>
                <w:noProof/>
                <w:sz w:val="16"/>
                <w:szCs w:val="16"/>
              </w:rPr>
              <w:t>getAccountStatement</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_Toc488331369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182</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70" w:history="1">
            <w:r w:rsidR="00694E9C" w:rsidRPr="00694E9C">
              <w:rPr>
                <w:rStyle w:val="Hyperlink"/>
                <w:rFonts w:ascii="Arial" w:hAnsi="Arial" w:cs="Arial"/>
                <w:noProof/>
                <w:sz w:val="16"/>
                <w:szCs w:val="16"/>
              </w:rPr>
              <w:t>listCurrencyRates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183</w:t>
            </w:r>
            <w:r w:rsidR="00694E9C" w:rsidRPr="00694E9C">
              <w:rPr>
                <w:rFonts w:ascii="Arial" w:hAnsi="Arial" w:cs="Arial"/>
                <w:noProof/>
                <w:webHidden/>
                <w:sz w:val="16"/>
                <w:szCs w:val="16"/>
              </w:rPr>
              <w:fldChar w:fldCharType="end"/>
            </w:r>
          </w:hyperlink>
        </w:p>
        <w:p w:rsidR="00694E9C" w:rsidRPr="00694E9C" w:rsidRDefault="00637701" w:rsidP="00694E9C">
          <w:pPr>
            <w:pStyle w:val="TOC5"/>
            <w:tabs>
              <w:tab w:val="right" w:leader="dot" w:pos="9350"/>
            </w:tabs>
            <w:spacing w:after="0"/>
            <w:rPr>
              <w:rFonts w:ascii="Arial" w:eastAsiaTheme="minorEastAsia" w:hAnsi="Arial" w:cs="Arial"/>
              <w:noProof/>
              <w:sz w:val="16"/>
              <w:szCs w:val="16"/>
              <w:lang w:val="de-DE" w:eastAsia="zh-TW"/>
            </w:rPr>
          </w:pPr>
          <w:hyperlink w:anchor="_Toc488331371" w:history="1">
            <w:r w:rsidR="00694E9C" w:rsidRPr="00694E9C">
              <w:rPr>
                <w:rStyle w:val="Hyperlink"/>
                <w:rFonts w:ascii="Arial" w:hAnsi="Arial" w:cs="Arial"/>
                <w:noProof/>
                <w:sz w:val="16"/>
                <w:szCs w:val="16"/>
              </w:rPr>
              <w:t>transferFunds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183</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72" w:history="1">
            <w:r w:rsidR="00694E9C" w:rsidRPr="00694E9C">
              <w:rPr>
                <w:rStyle w:val="Hyperlink"/>
                <w:rFonts w:ascii="Arial" w:hAnsi="Arial" w:cs="Arial"/>
                <w:noProof/>
                <w:sz w:val="16"/>
                <w:szCs w:val="16"/>
              </w:rPr>
              <w:t>Excepciones de cuentas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184</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73" w:history="1">
            <w:r w:rsidR="00694E9C" w:rsidRPr="00694E9C">
              <w:rPr>
                <w:rStyle w:val="Hyperlink"/>
                <w:rFonts w:ascii="Arial" w:hAnsi="Arial" w:cs="Arial"/>
                <w:noProof/>
                <w:sz w:val="16"/>
                <w:szCs w:val="16"/>
              </w:rPr>
              <w:t>Enumeraciones de cuentas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185</w:t>
            </w:r>
            <w:r w:rsidR="00694E9C" w:rsidRPr="00694E9C">
              <w:rPr>
                <w:rFonts w:ascii="Arial" w:hAnsi="Arial" w:cs="Arial"/>
                <w:noProof/>
                <w:webHidden/>
                <w:sz w:val="16"/>
                <w:szCs w:val="16"/>
              </w:rPr>
              <w:fldChar w:fldCharType="end"/>
            </w:r>
          </w:hyperlink>
        </w:p>
        <w:p w:rsidR="00694E9C" w:rsidRPr="00694E9C" w:rsidRDefault="00637701" w:rsidP="00694E9C">
          <w:pPr>
            <w:pStyle w:val="TOC4"/>
            <w:tabs>
              <w:tab w:val="right" w:leader="dot" w:pos="9350"/>
            </w:tabs>
            <w:spacing w:after="0"/>
            <w:rPr>
              <w:rFonts w:ascii="Arial" w:eastAsiaTheme="minorEastAsia" w:hAnsi="Arial" w:cs="Arial"/>
              <w:noProof/>
              <w:sz w:val="16"/>
              <w:szCs w:val="16"/>
              <w:lang w:val="de-DE" w:eastAsia="zh-TW"/>
            </w:rPr>
          </w:pPr>
          <w:hyperlink w:anchor="_Toc488331374" w:history="1">
            <w:r w:rsidR="00694E9C" w:rsidRPr="00694E9C">
              <w:rPr>
                <w:rStyle w:val="Hyperlink"/>
                <w:rFonts w:ascii="Arial" w:hAnsi="Arial" w:cs="Arial"/>
                <w:noProof/>
                <w:sz w:val="16"/>
                <w:szCs w:val="16"/>
              </w:rPr>
              <w:t>TypeDefinitions de cuentas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187</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75" w:history="1">
            <w:r w:rsidR="00694E9C" w:rsidRPr="00694E9C">
              <w:rPr>
                <w:rStyle w:val="Hyperlink"/>
                <w:rFonts w:ascii="Arial" w:hAnsi="Arial" w:cs="Arial"/>
                <w:noProof/>
                <w:sz w:val="16"/>
                <w:szCs w:val="16"/>
              </w:rPr>
              <w:t>API de pulso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194</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76" w:history="1">
            <w:r w:rsidR="00694E9C" w:rsidRPr="00694E9C">
              <w:rPr>
                <w:rStyle w:val="Hyperlink"/>
                <w:rFonts w:ascii="Arial" w:hAnsi="Arial" w:cs="Arial"/>
                <w:noProof/>
                <w:sz w:val="16"/>
                <w:szCs w:val="16"/>
              </w:rPr>
              <w:t>API de estado de carrera</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197</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77" w:history="1">
            <w:r w:rsidR="00694E9C" w:rsidRPr="00694E9C">
              <w:rPr>
                <w:rStyle w:val="Hyperlink"/>
                <w:rFonts w:ascii="Arial" w:hAnsi="Arial" w:cs="Arial"/>
                <w:noProof/>
                <w:sz w:val="16"/>
                <w:szCs w:val="16"/>
              </w:rPr>
              <w:t>Documentos de definición de interfaz</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_Toc488331377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202</w:t>
            </w:r>
            <w:r w:rsidR="00694E9C" w:rsidRPr="00694E9C">
              <w:rPr>
                <w:rFonts w:ascii="Arial" w:hAnsi="Arial" w:cs="Arial"/>
                <w:noProof/>
                <w:webHidden/>
                <w:sz w:val="16"/>
                <w:szCs w:val="16"/>
              </w:rPr>
              <w:fldChar w:fldCharType="end"/>
            </w:r>
          </w:hyperlink>
        </w:p>
        <w:p w:rsidR="00694E9C" w:rsidRPr="00694E9C" w:rsidRDefault="00637701" w:rsidP="00694E9C">
          <w:pPr>
            <w:pStyle w:val="TOC2"/>
            <w:tabs>
              <w:tab w:val="right" w:leader="dot" w:pos="9350"/>
            </w:tabs>
            <w:spacing w:after="0"/>
            <w:rPr>
              <w:rFonts w:ascii="Arial" w:eastAsiaTheme="minorEastAsia" w:hAnsi="Arial" w:cs="Arial"/>
              <w:noProof/>
              <w:sz w:val="16"/>
              <w:szCs w:val="16"/>
              <w:lang w:val="de-DE" w:eastAsia="zh-TW"/>
            </w:rPr>
          </w:pPr>
          <w:hyperlink w:anchor="_Toc488331378" w:history="1">
            <w:r w:rsidR="00694E9C" w:rsidRPr="00694E9C">
              <w:rPr>
                <w:rStyle w:val="Hyperlink"/>
                <w:rFonts w:ascii="Arial" w:hAnsi="Arial" w:cs="Arial"/>
                <w:noProof/>
                <w:sz w:val="16"/>
                <w:szCs w:val="16"/>
              </w:rPr>
              <w:t>Información adicional</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_Toc488331378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202</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79" w:history="1">
            <w:r w:rsidR="00694E9C" w:rsidRPr="00694E9C">
              <w:rPr>
                <w:rStyle w:val="Hyperlink"/>
                <w:rFonts w:ascii="Arial" w:hAnsi="Arial" w:cs="Arial"/>
                <w:noProof/>
                <w:sz w:val="16"/>
                <w:szCs w:val="16"/>
              </w:rPr>
              <w:t>Incrementos de precios de Betfair</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_Toc488331379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202</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0" w:history="1">
            <w:r w:rsidR="00694E9C" w:rsidRPr="00694E9C">
              <w:rPr>
                <w:rStyle w:val="Hyperlink"/>
                <w:rFonts w:ascii="Arial" w:hAnsi="Arial" w:cs="Arial"/>
                <w:noProof/>
                <w:sz w:val="16"/>
                <w:szCs w:val="16"/>
              </w:rPr>
              <w:t>Parámetros de moneda</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_Toc488331380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202</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1" w:history="1">
            <w:r w:rsidR="00694E9C" w:rsidRPr="00694E9C">
              <w:rPr>
                <w:rStyle w:val="Hyperlink"/>
                <w:rFonts w:ascii="Arial" w:hAnsi="Arial" w:cs="Arial"/>
                <w:noProof/>
                <w:sz w:val="16"/>
                <w:szCs w:val="16"/>
              </w:rPr>
              <w:t>Abreviaturas del hipódromo</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_Toc488331381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203</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2" w:history="1">
            <w:r w:rsidR="00694E9C" w:rsidRPr="00694E9C">
              <w:rPr>
                <w:rStyle w:val="Hyperlink"/>
                <w:rFonts w:ascii="Arial" w:hAnsi="Arial" w:cs="Arial"/>
                <w:noProof/>
                <w:sz w:val="16"/>
                <w:szCs w:val="16"/>
              </w:rPr>
              <w:t>Descripción de metadatos del corredor</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_Toc488331382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203</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3" w:history="1">
            <w:r w:rsidR="00694E9C" w:rsidRPr="00694E9C">
              <w:rPr>
                <w:rStyle w:val="Hyperlink"/>
                <w:rFonts w:ascii="Arial" w:hAnsi="Arial" w:cs="Arial"/>
                <w:noProof/>
                <w:sz w:val="16"/>
                <w:szCs w:val="16"/>
              </w:rPr>
              <w:t>Zonas horarias y formato de hora</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_Toc488331383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204</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4" w:history="1">
            <w:r w:rsidR="00694E9C" w:rsidRPr="00694E9C">
              <w:rPr>
                <w:rStyle w:val="Hyperlink"/>
                <w:rFonts w:ascii="Arial" w:hAnsi="Arial" w:cs="Arial"/>
                <w:noProof/>
                <w:sz w:val="16"/>
                <w:szCs w:val="16"/>
              </w:rPr>
              <w:t>Los códigos de error más comunes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_Toc488331384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206</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5" w:history="1">
            <w:r w:rsidR="00694E9C" w:rsidRPr="00694E9C">
              <w:rPr>
                <w:rStyle w:val="Hyperlink"/>
                <w:rFonts w:ascii="Arial" w:hAnsi="Arial" w:cs="Arial"/>
                <w:noProof/>
                <w:sz w:val="16"/>
                <w:szCs w:val="16"/>
              </w:rPr>
              <w:t>Apuestas virtuales</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_Toc488331385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206</w:t>
            </w:r>
            <w:r w:rsidR="00694E9C" w:rsidRPr="00694E9C">
              <w:rPr>
                <w:rFonts w:ascii="Arial" w:hAnsi="Arial" w:cs="Arial"/>
                <w:noProof/>
                <w:webHidden/>
                <w:sz w:val="16"/>
                <w:szCs w:val="16"/>
              </w:rPr>
              <w:fldChar w:fldCharType="end"/>
            </w:r>
          </w:hyperlink>
        </w:p>
        <w:p w:rsidR="00694E9C" w:rsidRPr="00694E9C" w:rsidRDefault="00637701" w:rsidP="00694E9C">
          <w:pPr>
            <w:pStyle w:val="TOC3"/>
            <w:tabs>
              <w:tab w:val="right" w:leader="dot" w:pos="9350"/>
            </w:tabs>
            <w:spacing w:after="0"/>
            <w:rPr>
              <w:rFonts w:ascii="Arial" w:eastAsiaTheme="minorEastAsia" w:hAnsi="Arial" w:cs="Arial"/>
              <w:noProof/>
              <w:sz w:val="16"/>
              <w:szCs w:val="16"/>
              <w:lang w:val="de-DE" w:eastAsia="zh-TW"/>
            </w:rPr>
          </w:pPr>
          <w:hyperlink w:anchor="_Toc488331386" w:history="1">
            <w:r w:rsidR="00694E9C" w:rsidRPr="00694E9C">
              <w:rPr>
                <w:rStyle w:val="Hyperlink"/>
                <w:rFonts w:ascii="Arial" w:hAnsi="Arial" w:cs="Arial"/>
                <w:noProof/>
                <w:sz w:val="16"/>
                <w:szCs w:val="16"/>
              </w:rPr>
              <w:t>Especificación de la configuración regional</w:t>
            </w:r>
            <w:r w:rsidR="00694E9C" w:rsidRPr="00694E9C">
              <w:rPr>
                <w:rFonts w:ascii="Arial" w:hAnsi="Arial" w:cs="Arial"/>
                <w:noProof/>
                <w:webHidden/>
                <w:sz w:val="16"/>
                <w:szCs w:val="16"/>
              </w:rPr>
              <w:tab/>
            </w:r>
            <w:r w:rsidR="00694E9C" w:rsidRPr="00694E9C">
              <w:rPr>
                <w:rFonts w:ascii="Arial" w:hAnsi="Arial" w:cs="Arial"/>
                <w:noProof/>
                <w:webHidden/>
                <w:sz w:val="16"/>
                <w:szCs w:val="16"/>
              </w:rPr>
              <w:fldChar w:fldCharType="begin"/>
            </w:r>
            <w:r w:rsidR="00694E9C" w:rsidRPr="00694E9C">
              <w:rPr>
                <w:rFonts w:ascii="Arial" w:hAnsi="Arial" w:cs="Arial"/>
                <w:noProof/>
                <w:webHidden/>
                <w:sz w:val="16"/>
                <w:szCs w:val="16"/>
              </w:rPr>
              <w:instrText xml:space="preserve"> PAGEREF _Toc488331386 \h </w:instrText>
            </w:r>
            <w:r w:rsidR="00694E9C" w:rsidRPr="00694E9C">
              <w:rPr>
                <w:rFonts w:ascii="Arial" w:hAnsi="Arial" w:cs="Arial"/>
                <w:noProof/>
                <w:webHidden/>
                <w:sz w:val="16"/>
                <w:szCs w:val="16"/>
              </w:rPr>
            </w:r>
            <w:r w:rsidR="00694E9C" w:rsidRPr="00694E9C">
              <w:rPr>
                <w:rFonts w:ascii="Arial" w:hAnsi="Arial" w:cs="Arial"/>
                <w:noProof/>
                <w:webHidden/>
                <w:sz w:val="16"/>
                <w:szCs w:val="16"/>
              </w:rPr>
              <w:fldChar w:fldCharType="separate"/>
            </w:r>
            <w:r w:rsidR="00694E9C">
              <w:rPr>
                <w:rFonts w:ascii="Arial" w:hAnsi="Arial" w:cs="Arial"/>
                <w:noProof/>
                <w:webHidden/>
                <w:sz w:val="16"/>
                <w:szCs w:val="16"/>
              </w:rPr>
              <w:t>209</w:t>
            </w:r>
            <w:r w:rsidR="00694E9C" w:rsidRPr="00694E9C">
              <w:rPr>
                <w:rFonts w:ascii="Arial" w:hAnsi="Arial" w:cs="Arial"/>
                <w:noProof/>
                <w:webHidden/>
                <w:sz w:val="16"/>
                <w:szCs w:val="16"/>
              </w:rPr>
              <w:fldChar w:fldCharType="end"/>
            </w:r>
          </w:hyperlink>
        </w:p>
        <w:p w:rsidR="007F66F6" w:rsidRDefault="00FA216A" w:rsidP="00694E9C">
          <w:r w:rsidRPr="00694E9C">
            <w:rPr>
              <w:rFonts w:ascii="Arial" w:hAnsi="Arial" w:cs="Arial"/>
              <w:sz w:val="16"/>
              <w:szCs w:val="16"/>
            </w:rPr>
            <w:fldChar w:fldCharType="end"/>
          </w:r>
        </w:p>
      </w:sdtContent>
    </w:sdt>
    <w:p w:rsidR="009A7874" w:rsidRDefault="009A7874" w:rsidP="007F66F6">
      <w:pPr>
        <w:tabs>
          <w:tab w:val="left" w:pos="1313"/>
        </w:tabs>
      </w:pPr>
    </w:p>
    <w:p w:rsidR="007B0096" w:rsidRDefault="007B0096"/>
    <w:p w:rsidR="00B85492" w:rsidRDefault="00B85492"/>
    <w:p w:rsidR="000119B8" w:rsidRDefault="000119B8">
      <w:pPr>
        <w:widowControl/>
        <w:spacing w:after="160" w:line="259" w:lineRule="auto"/>
      </w:pPr>
      <w:r>
        <w:br w:type="page"/>
      </w:r>
    </w:p>
    <w:p w:rsidR="00B85492" w:rsidRPr="008C5430" w:rsidRDefault="00B85492" w:rsidP="009E452D">
      <w:pPr>
        <w:pStyle w:val="Heading1"/>
      </w:pPr>
      <w:bookmarkStart w:id="0" w:name="API_Overview"/>
      <w:bookmarkStart w:id="1" w:name="_bookmark0"/>
      <w:bookmarkStart w:id="2" w:name="_Toc488331326"/>
      <w:bookmarkEnd w:id="0"/>
      <w:bookmarkEnd w:id="1"/>
      <w:r>
        <w:lastRenderedPageBreak/>
        <w:t>Descripción general de API</w:t>
      </w:r>
      <w:bookmarkEnd w:id="2"/>
    </w:p>
    <w:p w:rsidR="00B85492" w:rsidRPr="00AC17FF" w:rsidRDefault="00E02F8E" w:rsidP="00DA7B66">
      <w:pPr>
        <w:pStyle w:val="BodyText"/>
        <w:spacing w:before="229"/>
        <w:ind w:left="230" w:right="143"/>
        <w:rPr>
          <w:rFonts w:ascii="Arial" w:hAnsi="Arial"/>
        </w:rPr>
      </w:pPr>
      <w:r w:rsidRPr="008C5430">
        <w:rPr>
          <w:noProof/>
          <w:lang w:val="en-GB" w:eastAsia="en-GB"/>
        </w:rPr>
        <mc:AlternateContent>
          <mc:Choice Requires="wpg">
            <w:drawing>
              <wp:anchor distT="0" distB="0" distL="114300" distR="114300" simplePos="0" relativeHeight="251627520" behindDoc="0" locked="0" layoutInCell="1" allowOverlap="1">
                <wp:simplePos x="0" y="0"/>
                <wp:positionH relativeFrom="page">
                  <wp:posOffset>893928</wp:posOffset>
                </wp:positionH>
                <wp:positionV relativeFrom="paragraph">
                  <wp:posOffset>30536</wp:posOffset>
                </wp:positionV>
                <wp:extent cx="5868538" cy="45719"/>
                <wp:effectExtent l="0" t="0" r="18415"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8538" cy="45719"/>
                          <a:chOff x="1110" y="512"/>
                          <a:chExt cx="10020" cy="2"/>
                        </a:xfrm>
                      </wpg:grpSpPr>
                      <wps:wsp>
                        <wps:cNvPr id="34" name="Freeform 3"/>
                        <wps:cNvSpPr>
                          <a:spLocks/>
                        </wps:cNvSpPr>
                        <wps:spPr bwMode="auto">
                          <a:xfrm>
                            <a:off x="1110" y="512"/>
                            <a:ext cx="10020" cy="2"/>
                          </a:xfrm>
                          <a:custGeom>
                            <a:avLst/>
                            <a:gdLst>
                              <a:gd name="T0" fmla="+- 0 1110 1110"/>
                              <a:gd name="T1" fmla="*/ T0 w 10020"/>
                              <a:gd name="T2" fmla="+- 0 11130 1110"/>
                              <a:gd name="T3" fmla="*/ T2 w 10020"/>
                            </a:gdLst>
                            <a:ahLst/>
                            <a:cxnLst>
                              <a:cxn ang="0">
                                <a:pos x="T1" y="0"/>
                              </a:cxn>
                              <a:cxn ang="0">
                                <a:pos x="T3" y="0"/>
                              </a:cxn>
                            </a:cxnLst>
                            <a:rect l="0" t="0" r="r" b="b"/>
                            <a:pathLst>
                              <a:path w="10020">
                                <a:moveTo>
                                  <a:pt x="0" y="0"/>
                                </a:moveTo>
                                <a:lnTo>
                                  <a:pt x="10020" y="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1B334C" id="Group 33" o:spid="_x0000_s1026" style="position:absolute;margin-left:70.4pt;margin-top:2.4pt;width:462.1pt;height:3.6pt;z-index:251627520;mso-position-horizontal-relative:page" coordorigin="1110,512" coordsize="100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">
                <v:shape id="Freeform 3" o:spid="_x0000_s1027" style="position:absolute;left:1110;top:512;width:10020;height:2;visibility:visible;mso-wrap-style:square;v-text-anchor:top" coordsize="100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Rh8QA&#10;AADbAAAADwAAAGRycy9kb3ducmV2LnhtbESPT2sCMRTE74V+h/AK3mrWP62yNYoogifFtR68vW5e&#10;d5duXtYk6vrtjVDwOMzMb5jJrDW1uJDzlWUFvW4Cgji3uuJCwfd+9T4G4QOyxtoyKbiRh9n09WWC&#10;qbZX3tElC4WIEPYpKihDaFIpfV6SQd+1DXH0fq0zGKJ0hdQOrxFuatlPkk9psOK4UGJDi5Lyv+xs&#10;ImVzOOHH8idz20HeH/UWe1sfl0p13tr5F4hAbXiG/9trrWAwhMeX+APk9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eUYfEAAAA2wAAAA8AAAAAAAAAAAAAAAAAmAIAAGRycy9k&#10;b3ducmV2LnhtbFBLBQYAAAAABAAEAPUAAACJAwAAAAA=&#10;" path="m,l10020,e" filled="f" strokecolor="#ccc" strokeweight=".85pt">
                  <v:path arrowok="t" o:connecttype="custom" o:connectlocs="0,0;10020,0" o:connectangles="0,0"/>
                </v:shape>
                <w10:wrap anchorx="page"/>
              </v:group>
            </w:pict>
          </mc:Fallback>
        </mc:AlternateContent>
      </w:r>
      <w:r>
        <w:t xml:space="preserve">La API de </w:t>
      </w:r>
      <w:r>
        <w:rPr>
          <w:rFonts w:ascii="Arial" w:hAnsi="Arial"/>
        </w:rPr>
        <w:t xml:space="preserve">Exchange es para los desarrolladores que buscan crear sistemas automatizados de apuestas o interfaces personalizadas de apuestas para sí mismos o para los clientes de Betfair. </w:t>
      </w:r>
      <w:r>
        <w:t xml:space="preserve">La </w:t>
      </w:r>
      <w:r>
        <w:rPr>
          <w:rFonts w:ascii="Arial" w:hAnsi="Arial"/>
        </w:rPr>
        <w:t>API de Exchange está disponible para el</w:t>
      </w:r>
      <w:r>
        <w:rPr>
          <w:rFonts w:ascii="Arial" w:hAnsi="Arial"/>
          <w:color w:val="003366"/>
        </w:rPr>
        <w:t xml:space="preserve"> </w:t>
      </w:r>
      <w:r>
        <w:rPr>
          <w:rFonts w:ascii="Arial" w:hAnsi="Arial"/>
        </w:rPr>
        <w:t xml:space="preserve">Betfair </w:t>
      </w:r>
      <w:r w:rsidR="00D742B2" w:rsidRPr="00D742B2">
        <w:rPr>
          <w:rFonts w:ascii="Arial" w:hAnsi="Arial"/>
        </w:rPr>
        <w:t>Exchange (Intercambio)</w:t>
      </w:r>
      <w:r w:rsidR="00D742B2">
        <w:rPr>
          <w:rFonts w:ascii="Arial" w:hAnsi="Arial"/>
        </w:rPr>
        <w:t xml:space="preserve"> </w:t>
      </w:r>
      <w:hyperlink w:anchor="_bookmark111" w:history="1">
        <w:r>
          <w:rPr>
            <w:rFonts w:ascii="Arial" w:hAnsi="Arial"/>
            <w:color w:val="003366"/>
          </w:rPr>
          <w:t>global</w:t>
        </w:r>
      </w:hyperlink>
      <w:r>
        <w:rPr>
          <w:rFonts w:ascii="Arial" w:hAnsi="Arial"/>
        </w:rPr>
        <w:t xml:space="preserve">, </w:t>
      </w:r>
      <w:hyperlink r:id="rId8">
        <w:r>
          <w:rPr>
            <w:rFonts w:ascii="Arial" w:hAnsi="Arial"/>
            <w:color w:val="003366"/>
          </w:rPr>
          <w:t>español</w:t>
        </w:r>
      </w:hyperlink>
      <w:r>
        <w:rPr>
          <w:rFonts w:ascii="Arial" w:hAnsi="Arial"/>
          <w:color w:val="003366"/>
        </w:rPr>
        <w:t xml:space="preserve"> </w:t>
      </w:r>
      <w:r>
        <w:rPr>
          <w:rFonts w:ascii="Arial" w:hAnsi="Arial"/>
        </w:rPr>
        <w:t xml:space="preserve">e </w:t>
      </w:r>
      <w:hyperlink r:id="rId9">
        <w:r>
          <w:rPr>
            <w:rFonts w:ascii="Arial" w:hAnsi="Arial"/>
            <w:color w:val="003366"/>
          </w:rPr>
          <w:t>italiano</w:t>
        </w:r>
      </w:hyperlink>
    </w:p>
    <w:p w:rsidR="00B85492" w:rsidRPr="00AC17FF" w:rsidRDefault="00B85492" w:rsidP="00DA7B66">
      <w:pPr>
        <w:spacing w:before="11"/>
        <w:rPr>
          <w:rFonts w:ascii="Arial" w:eastAsia="Helvetica" w:hAnsi="Arial" w:cs="Helvetica"/>
          <w:sz w:val="12"/>
          <w:szCs w:val="12"/>
        </w:rPr>
      </w:pPr>
    </w:p>
    <w:p w:rsidR="00B85492" w:rsidRPr="00AC17FF" w:rsidRDefault="00B85492" w:rsidP="00DA7B66">
      <w:pPr>
        <w:pStyle w:val="BodyText"/>
        <w:ind w:left="230" w:right="143"/>
        <w:rPr>
          <w:rFonts w:ascii="Arial" w:hAnsi="Arial"/>
        </w:rPr>
      </w:pPr>
      <w:r>
        <w:rPr>
          <w:rFonts w:ascii="Arial" w:hAnsi="Arial"/>
        </w:rPr>
        <w:t>La API contiene un potente conjunto de características que permiten hacer una navegación avanzada por el mercado, buscar, recuperar probabilidades, hacer apuestas y recuperar datos relacionados con los deportes. La API de Exchange está formada con los siguientes componentes clave:</w:t>
      </w:r>
    </w:p>
    <w:p w:rsidR="00B85492" w:rsidRPr="00AC17FF" w:rsidRDefault="00B85492" w:rsidP="00DA7B66">
      <w:pPr>
        <w:spacing w:before="8"/>
        <w:rPr>
          <w:rFonts w:ascii="Arial" w:eastAsia="Helvetica" w:hAnsi="Arial" w:cs="Helvetica"/>
          <w:sz w:val="12"/>
          <w:szCs w:val="12"/>
        </w:rPr>
      </w:pPr>
    </w:p>
    <w:p w:rsidR="00B85492" w:rsidRPr="00AC17FF" w:rsidRDefault="00637701" w:rsidP="00024821">
      <w:pPr>
        <w:pStyle w:val="BodyText"/>
        <w:numPr>
          <w:ilvl w:val="0"/>
          <w:numId w:val="42"/>
        </w:numPr>
        <w:ind w:left="567" w:hanging="228"/>
        <w:rPr>
          <w:rFonts w:ascii="Arial" w:hAnsi="Arial"/>
        </w:rPr>
      </w:pPr>
      <w:hyperlink r:id="rId10">
        <w:r w:rsidR="002045B4">
          <w:rPr>
            <w:rFonts w:ascii="Arial" w:hAnsi="Arial"/>
            <w:b/>
            <w:color w:val="003366"/>
          </w:rPr>
          <w:t>API de apuestas</w:t>
        </w:r>
      </w:hyperlink>
      <w:r w:rsidR="002045B4">
        <w:rPr>
          <w:rFonts w:ascii="Arial" w:hAnsi="Arial"/>
        </w:rPr>
        <w:t>: contiene operaciones de navegación, recuperación de probabilidades y realización de apuestas.</w:t>
      </w:r>
    </w:p>
    <w:p w:rsidR="00B85492" w:rsidRPr="00AC17FF" w:rsidRDefault="00637701" w:rsidP="002A4D53">
      <w:pPr>
        <w:pStyle w:val="BodyText"/>
        <w:numPr>
          <w:ilvl w:val="0"/>
          <w:numId w:val="42"/>
        </w:numPr>
        <w:spacing w:before="4"/>
        <w:ind w:left="567" w:right="143" w:hanging="228"/>
        <w:rPr>
          <w:rFonts w:ascii="Arial" w:hAnsi="Arial"/>
        </w:rPr>
      </w:pPr>
      <w:hyperlink r:id="rId11">
        <w:r w:rsidR="002045B4">
          <w:rPr>
            <w:rFonts w:ascii="Arial" w:hAnsi="Arial"/>
            <w:b/>
            <w:color w:val="003366"/>
          </w:rPr>
          <w:t>API de cuentas</w:t>
        </w:r>
      </w:hyperlink>
      <w:r w:rsidR="002045B4">
        <w:t>:</w:t>
      </w:r>
      <w:r w:rsidR="002045B4">
        <w:rPr>
          <w:rFonts w:ascii="Arial" w:hAnsi="Arial"/>
          <w:b/>
          <w:color w:val="003366"/>
        </w:rPr>
        <w:t xml:space="preserve"> </w:t>
      </w:r>
      <w:r w:rsidR="002045B4">
        <w:rPr>
          <w:rFonts w:ascii="Arial" w:hAnsi="Arial"/>
        </w:rPr>
        <w:t xml:space="preserve">contiene operaciones relacionadas con las cuentas, como la capacidad de recuperar el balance disponible de su cuenta, así como las operaciones de los </w:t>
      </w:r>
      <w:hyperlink r:id="rId12">
        <w:r w:rsidR="002045B4">
          <w:rPr>
            <w:rFonts w:ascii="Arial" w:hAnsi="Arial"/>
            <w:color w:val="003366"/>
          </w:rPr>
          <w:t>servicios de proveedores</w:t>
        </w:r>
      </w:hyperlink>
      <w:r w:rsidR="002045B4">
        <w:rPr>
          <w:rFonts w:ascii="Arial" w:hAnsi="Arial"/>
          <w:color w:val="003366"/>
        </w:rPr>
        <w:t xml:space="preserve"> </w:t>
      </w:r>
      <w:r w:rsidR="002045B4">
        <w:rPr>
          <w:rFonts w:ascii="Arial" w:hAnsi="Arial"/>
        </w:rPr>
        <w:t xml:space="preserve">que están disponibles para los </w:t>
      </w:r>
      <w:hyperlink r:id="rId13">
        <w:r w:rsidR="002045B4">
          <w:rPr>
            <w:rFonts w:ascii="Arial" w:hAnsi="Arial"/>
            <w:color w:val="003366"/>
          </w:rPr>
          <w:t>proveedores de software</w:t>
        </w:r>
      </w:hyperlink>
      <w:r w:rsidR="002045B4">
        <w:t xml:space="preserve"> con licencia</w:t>
      </w:r>
    </w:p>
    <w:p w:rsidR="00B85492" w:rsidRPr="00AC17FF" w:rsidRDefault="00637701" w:rsidP="00024821">
      <w:pPr>
        <w:pStyle w:val="BodyText"/>
        <w:numPr>
          <w:ilvl w:val="0"/>
          <w:numId w:val="42"/>
        </w:numPr>
        <w:ind w:left="567" w:hanging="228"/>
        <w:rPr>
          <w:rFonts w:ascii="Arial" w:hAnsi="Arial"/>
        </w:rPr>
      </w:pPr>
      <w:hyperlink w:anchor="_bookmark216" w:history="1">
        <w:r w:rsidR="002045B4">
          <w:rPr>
            <w:rFonts w:ascii="Arial" w:hAnsi="Arial"/>
            <w:b/>
            <w:color w:val="003366"/>
          </w:rPr>
          <w:t>API de pulso</w:t>
        </w:r>
      </w:hyperlink>
      <w:r w:rsidR="002045B4">
        <w:rPr>
          <w:rFonts w:ascii="Arial" w:hAnsi="Arial"/>
          <w:b/>
          <w:color w:val="003366"/>
        </w:rPr>
        <w:t>:</w:t>
      </w:r>
      <w:r w:rsidR="002045B4">
        <w:rPr>
          <w:rFonts w:ascii="Arial" w:hAnsi="Arial"/>
        </w:rPr>
        <w:t xml:space="preserve"> le permite cancelar automáticamente las apuestas sin coincidencia en caso de que los clientes de su API pierdan conectividad.</w:t>
      </w:r>
    </w:p>
    <w:p w:rsidR="00B85492" w:rsidRPr="00AC17FF" w:rsidRDefault="00637701" w:rsidP="00024821">
      <w:pPr>
        <w:pStyle w:val="BodyText"/>
        <w:numPr>
          <w:ilvl w:val="0"/>
          <w:numId w:val="42"/>
        </w:numPr>
        <w:spacing w:before="4"/>
        <w:ind w:left="567" w:right="311" w:hanging="228"/>
        <w:rPr>
          <w:rFonts w:ascii="Arial" w:hAnsi="Arial"/>
        </w:rPr>
      </w:pPr>
      <w:hyperlink w:anchor="_bookmark229" w:history="1">
        <w:r w:rsidR="002045B4">
          <w:rPr>
            <w:rFonts w:ascii="Arial" w:hAnsi="Arial"/>
            <w:b/>
            <w:color w:val="003366"/>
          </w:rPr>
          <w:t>API de estado de la carrera</w:t>
        </w:r>
      </w:hyperlink>
      <w:r w:rsidR="002045B4">
        <w:rPr>
          <w:rFonts w:ascii="Arial" w:hAnsi="Arial"/>
        </w:rPr>
        <w:t>:</w:t>
      </w:r>
      <w:r w:rsidR="002045B4">
        <w:rPr>
          <w:rFonts w:ascii="Arial" w:hAnsi="Arial"/>
          <w:b/>
        </w:rPr>
        <w:t xml:space="preserve"> </w:t>
      </w:r>
      <w:r w:rsidR="002045B4">
        <w:rPr>
          <w:rFonts w:ascii="Arial" w:hAnsi="Arial"/>
        </w:rPr>
        <w:t>permite establecer el estado de una carrera de caballos o del mercado de galgos, tanto antes como después del inicio de la carrera.</w:t>
      </w:r>
    </w:p>
    <w:p w:rsidR="00B85492" w:rsidRPr="00AC17FF" w:rsidRDefault="00637701" w:rsidP="00D742B2">
      <w:pPr>
        <w:pStyle w:val="BodyText"/>
        <w:numPr>
          <w:ilvl w:val="0"/>
          <w:numId w:val="42"/>
        </w:numPr>
        <w:ind w:left="567" w:hanging="218"/>
        <w:rPr>
          <w:rFonts w:ascii="Arial" w:hAnsi="Arial"/>
        </w:rPr>
      </w:pPr>
      <w:hyperlink r:id="rId14">
        <w:r w:rsidR="002045B4">
          <w:rPr>
            <w:rFonts w:ascii="Arial" w:hAnsi="Arial"/>
            <w:b/>
            <w:color w:val="003366"/>
          </w:rPr>
          <w:t xml:space="preserve">API de secuencia de </w:t>
        </w:r>
        <w:r w:rsidR="00D742B2" w:rsidRPr="00D742B2">
          <w:rPr>
            <w:rFonts w:ascii="Arial" w:hAnsi="Arial"/>
            <w:b/>
            <w:color w:val="003366"/>
          </w:rPr>
          <w:t>Exchange:</w:t>
        </w:r>
      </w:hyperlink>
      <w:r w:rsidR="002045B4">
        <w:rPr>
          <w:rFonts w:ascii="Arial" w:hAnsi="Arial"/>
        </w:rPr>
        <w:t xml:space="preserve"> le permite suscribirse a los cambios del mercado (precio y definiciones) y los pedidos.</w:t>
      </w:r>
    </w:p>
    <w:p w:rsidR="00B85492" w:rsidRPr="00AC17FF" w:rsidRDefault="00B85492" w:rsidP="00DA7B66">
      <w:pPr>
        <w:rPr>
          <w:rFonts w:ascii="Arial" w:eastAsia="Helvetica" w:hAnsi="Arial" w:cs="Helvetica"/>
          <w:sz w:val="16"/>
          <w:szCs w:val="16"/>
        </w:rPr>
      </w:pPr>
    </w:p>
    <w:p w:rsidR="00B85492" w:rsidRPr="00AC17FF" w:rsidRDefault="00B85492" w:rsidP="00DA7B66">
      <w:pPr>
        <w:rPr>
          <w:rFonts w:ascii="Arial" w:eastAsia="Helvetica" w:hAnsi="Arial" w:cs="Helvetica"/>
          <w:sz w:val="16"/>
          <w:szCs w:val="16"/>
        </w:rPr>
      </w:pPr>
    </w:p>
    <w:p w:rsidR="00B85492" w:rsidRPr="00AC17FF" w:rsidRDefault="00B85492" w:rsidP="00DA7B66">
      <w:pPr>
        <w:spacing w:before="1"/>
        <w:rPr>
          <w:rFonts w:ascii="Arial" w:eastAsia="Helvetica" w:hAnsi="Arial" w:cs="Helvetica"/>
          <w:sz w:val="13"/>
          <w:szCs w:val="13"/>
        </w:rPr>
      </w:pPr>
    </w:p>
    <w:p w:rsidR="00B85492" w:rsidRPr="001E4F21" w:rsidRDefault="00B85492" w:rsidP="00BB3DDB">
      <w:pPr>
        <w:pStyle w:val="BodyText"/>
        <w:ind w:firstLine="124"/>
        <w:rPr>
          <w:rFonts w:ascii="Arial" w:hAnsi="Arial" w:cs="Arial"/>
          <w:b/>
          <w:bCs/>
          <w:color w:val="003366"/>
          <w:sz w:val="24"/>
          <w:szCs w:val="24"/>
        </w:rPr>
      </w:pPr>
      <w:bookmarkStart w:id="3" w:name="_Toc483406241"/>
      <w:r>
        <w:rPr>
          <w:rFonts w:ascii="Arial" w:hAnsi="Arial"/>
          <w:b/>
          <w:bCs/>
          <w:color w:val="003366"/>
          <w:sz w:val="24"/>
          <w:szCs w:val="24"/>
        </w:rPr>
        <w:t>Documentación</w:t>
      </w:r>
      <w:bookmarkEnd w:id="3"/>
    </w:p>
    <w:p w:rsidR="00B85492" w:rsidRPr="001E4F21" w:rsidRDefault="00B85492" w:rsidP="00DA7B66">
      <w:pPr>
        <w:spacing w:before="6"/>
        <w:rPr>
          <w:rFonts w:ascii="Arial" w:eastAsia="Helvetica" w:hAnsi="Arial" w:cs="Arial"/>
          <w:b/>
          <w:bCs/>
          <w:sz w:val="18"/>
          <w:szCs w:val="18"/>
        </w:rPr>
      </w:pPr>
    </w:p>
    <w:p w:rsidR="00B85492" w:rsidRPr="001E4F21" w:rsidRDefault="00B85492" w:rsidP="00DA7B66">
      <w:pPr>
        <w:pStyle w:val="BodyText"/>
        <w:ind w:left="230"/>
        <w:rPr>
          <w:rFonts w:ascii="Arial" w:hAnsi="Arial" w:cs="Arial"/>
        </w:rPr>
      </w:pPr>
      <w:r>
        <w:rPr>
          <w:rFonts w:ascii="Arial" w:hAnsi="Arial"/>
        </w:rPr>
        <w:t>Hay una serie de recursos de documentación disponibles:</w:t>
      </w:r>
    </w:p>
    <w:p w:rsidR="00B85492" w:rsidRPr="001E4F21" w:rsidRDefault="00B85492" w:rsidP="00DA7B66">
      <w:pPr>
        <w:spacing w:before="4"/>
        <w:rPr>
          <w:rFonts w:ascii="Arial" w:eastAsia="Helvetica" w:hAnsi="Arial" w:cs="Arial"/>
          <w:sz w:val="13"/>
          <w:szCs w:val="13"/>
        </w:rPr>
      </w:pPr>
    </w:p>
    <w:p w:rsidR="00B85492" w:rsidRPr="001E4F21" w:rsidRDefault="00637701" w:rsidP="00DA7B66">
      <w:pPr>
        <w:pStyle w:val="BodyText"/>
        <w:ind w:left="230"/>
        <w:rPr>
          <w:rFonts w:ascii="Arial" w:hAnsi="Arial" w:cs="Arial"/>
        </w:rPr>
      </w:pPr>
      <w:hyperlink w:anchor="_bookmark1" w:history="1">
        <w:r w:rsidR="002045B4">
          <w:rPr>
            <w:rFonts w:ascii="Arial" w:hAnsi="Arial"/>
            <w:b/>
            <w:color w:val="003366"/>
          </w:rPr>
          <w:t>Guía de inicio</w:t>
        </w:r>
      </w:hyperlink>
      <w:r w:rsidR="002045B4">
        <w:rPr>
          <w:rFonts w:ascii="Arial" w:hAnsi="Arial"/>
        </w:rPr>
        <w:t>: proporciona toda la información necesaria sobre licencias, inicio de sesión y realización de primeras solicitudes a través de la API de Betfair.</w:t>
      </w:r>
    </w:p>
    <w:p w:rsidR="00B85492" w:rsidRPr="001E4F21" w:rsidRDefault="00B85492" w:rsidP="00DA7B66">
      <w:pPr>
        <w:spacing w:before="3"/>
        <w:rPr>
          <w:rFonts w:ascii="Arial" w:eastAsia="Helvetica" w:hAnsi="Arial" w:cs="Arial"/>
          <w:sz w:val="13"/>
          <w:szCs w:val="13"/>
        </w:rPr>
      </w:pPr>
    </w:p>
    <w:p w:rsidR="00B85492" w:rsidRPr="001E4F21" w:rsidRDefault="00637701" w:rsidP="00DA7B66">
      <w:pPr>
        <w:ind w:left="230"/>
        <w:rPr>
          <w:rFonts w:ascii="Arial" w:hAnsi="Arial" w:cs="Arial"/>
          <w:sz w:val="16"/>
        </w:rPr>
      </w:pPr>
      <w:hyperlink r:id="rId15">
        <w:r w:rsidR="002045B4">
          <w:rPr>
            <w:rFonts w:ascii="Arial" w:hAnsi="Arial"/>
            <w:b/>
            <w:color w:val="003366"/>
            <w:sz w:val="16"/>
          </w:rPr>
          <w:t>Guía de referencia</w:t>
        </w:r>
      </w:hyperlink>
      <w:r w:rsidR="002045B4">
        <w:rPr>
          <w:rFonts w:ascii="Arial" w:hAnsi="Arial"/>
          <w:sz w:val="16"/>
        </w:rPr>
        <w:t>: la última documentación de la API de Betfair.</w:t>
      </w:r>
    </w:p>
    <w:p w:rsidR="00B85492" w:rsidRPr="001E4F21" w:rsidRDefault="00B85492" w:rsidP="00DA7B66">
      <w:pPr>
        <w:spacing w:before="3"/>
        <w:rPr>
          <w:rFonts w:ascii="Arial" w:eastAsia="Helvetica" w:hAnsi="Arial" w:cs="Arial"/>
          <w:sz w:val="13"/>
          <w:szCs w:val="13"/>
        </w:rPr>
      </w:pPr>
    </w:p>
    <w:p w:rsidR="00B85492" w:rsidRPr="001E4F21" w:rsidRDefault="00637701" w:rsidP="00DA7B66">
      <w:pPr>
        <w:pStyle w:val="BodyText"/>
        <w:ind w:left="230"/>
        <w:rPr>
          <w:rFonts w:ascii="Arial" w:hAnsi="Arial" w:cs="Arial"/>
        </w:rPr>
      </w:pPr>
      <w:hyperlink r:id="rId16">
        <w:r w:rsidR="002045B4">
          <w:rPr>
            <w:rFonts w:ascii="Arial" w:hAnsi="Arial"/>
            <w:b/>
            <w:color w:val="003366"/>
          </w:rPr>
          <w:t>Código de ejemplo</w:t>
        </w:r>
      </w:hyperlink>
      <w:r w:rsidR="002045B4">
        <w:rPr>
          <w:rFonts w:ascii="Arial" w:hAnsi="Arial"/>
        </w:rPr>
        <w:t>: hay ejemplos de código disponibles en un gran número de lenguajes de programación.</w:t>
      </w:r>
    </w:p>
    <w:p w:rsidR="00B85492" w:rsidRPr="001E4F21" w:rsidRDefault="00B85492" w:rsidP="00DA7B66">
      <w:pPr>
        <w:spacing w:before="3"/>
        <w:rPr>
          <w:rFonts w:ascii="Arial" w:eastAsia="Helvetica" w:hAnsi="Arial" w:cs="Arial"/>
          <w:sz w:val="13"/>
          <w:szCs w:val="13"/>
        </w:rPr>
      </w:pPr>
    </w:p>
    <w:p w:rsidR="00B85492" w:rsidRPr="001E4F21" w:rsidRDefault="00637701" w:rsidP="00E40B70">
      <w:pPr>
        <w:pStyle w:val="BodyText"/>
        <w:ind w:left="230"/>
        <w:rPr>
          <w:rFonts w:ascii="Arial" w:hAnsi="Arial" w:cs="Arial"/>
        </w:rPr>
      </w:pPr>
      <w:hyperlink r:id="rId17">
        <w:r w:rsidR="002045B4">
          <w:rPr>
            <w:rFonts w:ascii="Arial" w:hAnsi="Arial"/>
            <w:b/>
            <w:color w:val="003366"/>
          </w:rPr>
          <w:t>Herramientas de demostración</w:t>
        </w:r>
      </w:hyperlink>
      <w:r w:rsidR="002045B4">
        <w:t>:</w:t>
      </w:r>
      <w:r w:rsidR="002045B4">
        <w:rPr>
          <w:rFonts w:ascii="Arial" w:hAnsi="Arial"/>
          <w:b/>
          <w:color w:val="003366"/>
        </w:rPr>
        <w:t xml:space="preserve"> </w:t>
      </w:r>
      <w:r w:rsidR="002045B4">
        <w:rPr>
          <w:rFonts w:ascii="Arial" w:hAnsi="Arial"/>
        </w:rPr>
        <w:t>le permiten probar rápidamente las operaciones de API a través de una interfaz fácil de usar.</w:t>
      </w:r>
    </w:p>
    <w:p w:rsidR="00B85492" w:rsidRPr="001E4F21" w:rsidRDefault="00B85492" w:rsidP="00DA7B66">
      <w:pPr>
        <w:spacing w:before="4"/>
        <w:rPr>
          <w:rFonts w:ascii="Arial" w:eastAsia="Helvetica" w:hAnsi="Arial" w:cs="Arial"/>
          <w:sz w:val="13"/>
          <w:szCs w:val="13"/>
        </w:rPr>
      </w:pPr>
    </w:p>
    <w:p w:rsidR="00B85492" w:rsidRPr="001E4F21" w:rsidRDefault="00637701" w:rsidP="00DA7B66">
      <w:pPr>
        <w:pStyle w:val="BodyText"/>
        <w:ind w:left="230"/>
        <w:rPr>
          <w:rFonts w:ascii="Arial" w:hAnsi="Arial" w:cs="Arial"/>
        </w:rPr>
      </w:pPr>
      <w:hyperlink r:id="rId18">
        <w:r w:rsidR="002045B4">
          <w:rPr>
            <w:rFonts w:ascii="Arial" w:hAnsi="Arial"/>
            <w:b/>
            <w:color w:val="003366"/>
          </w:rPr>
          <w:t>Foro de desarrolladores</w:t>
        </w:r>
      </w:hyperlink>
      <w:r w:rsidR="002045B4">
        <w:t>:</w:t>
      </w:r>
      <w:r w:rsidR="002045B4">
        <w:rPr>
          <w:rFonts w:ascii="Arial" w:hAnsi="Arial"/>
          <w:b/>
          <w:color w:val="003366"/>
        </w:rPr>
        <w:t xml:space="preserve"> </w:t>
      </w:r>
      <w:r w:rsidR="002045B4">
        <w:rPr>
          <w:rFonts w:ascii="Arial" w:hAnsi="Arial"/>
        </w:rPr>
        <w:t>analice la API de Betfair, comparta sus conocimientos y haga preguntas de la comunidad de desarrolladores.</w:t>
      </w:r>
    </w:p>
    <w:p w:rsidR="00B85492" w:rsidRPr="00AC17FF" w:rsidRDefault="00B85492" w:rsidP="00DA7B66">
      <w:pPr>
        <w:rPr>
          <w:rFonts w:ascii="Arial" w:eastAsia="Helvetica" w:hAnsi="Arial" w:cs="Helvetica"/>
          <w:sz w:val="16"/>
          <w:szCs w:val="16"/>
        </w:rPr>
      </w:pPr>
    </w:p>
    <w:p w:rsidR="00B85492" w:rsidRPr="00AC17FF" w:rsidRDefault="00B85492" w:rsidP="00DA7B66">
      <w:pPr>
        <w:rPr>
          <w:rFonts w:ascii="Arial" w:eastAsia="Helvetica" w:hAnsi="Arial" w:cs="Helvetica"/>
          <w:sz w:val="16"/>
          <w:szCs w:val="16"/>
        </w:rPr>
      </w:pPr>
    </w:p>
    <w:p w:rsidR="00B85492" w:rsidRPr="00AC17FF" w:rsidRDefault="00B85492" w:rsidP="00DA7B66">
      <w:pPr>
        <w:spacing w:before="1"/>
        <w:rPr>
          <w:rFonts w:ascii="Arial" w:eastAsia="Helvetica" w:hAnsi="Arial" w:cs="Helvetica"/>
          <w:sz w:val="13"/>
          <w:szCs w:val="13"/>
        </w:rPr>
      </w:pPr>
    </w:p>
    <w:p w:rsidR="00B85492" w:rsidRPr="001E4F21" w:rsidRDefault="00B85492" w:rsidP="00BB3DDB">
      <w:pPr>
        <w:pStyle w:val="BodyText"/>
        <w:ind w:firstLine="124"/>
        <w:rPr>
          <w:rFonts w:ascii="Arial" w:hAnsi="Arial" w:cs="Arial"/>
          <w:b/>
          <w:bCs/>
          <w:color w:val="003366"/>
          <w:sz w:val="24"/>
          <w:szCs w:val="24"/>
        </w:rPr>
      </w:pPr>
      <w:bookmarkStart w:id="4" w:name="_Toc483406242"/>
      <w:r>
        <w:rPr>
          <w:rFonts w:ascii="Arial" w:hAnsi="Arial"/>
          <w:b/>
          <w:bCs/>
          <w:color w:val="003366"/>
          <w:sz w:val="24"/>
          <w:szCs w:val="24"/>
        </w:rPr>
        <w:t>Ventajas y características</w:t>
      </w:r>
      <w:bookmarkEnd w:id="4"/>
    </w:p>
    <w:p w:rsidR="00B85492" w:rsidRPr="001E4F21" w:rsidRDefault="00B85492" w:rsidP="00DA7B66">
      <w:pPr>
        <w:spacing w:before="6"/>
        <w:rPr>
          <w:rFonts w:ascii="Arial" w:eastAsia="Helvetica" w:hAnsi="Arial" w:cs="Arial"/>
          <w:b/>
          <w:bCs/>
          <w:sz w:val="18"/>
          <w:szCs w:val="18"/>
        </w:rPr>
      </w:pPr>
    </w:p>
    <w:p w:rsidR="00B85492" w:rsidRPr="001E4F21" w:rsidRDefault="00B85492" w:rsidP="00DA7B66">
      <w:pPr>
        <w:pStyle w:val="BodyText"/>
        <w:ind w:left="230"/>
        <w:rPr>
          <w:rFonts w:ascii="Arial" w:hAnsi="Arial" w:cs="Arial"/>
        </w:rPr>
      </w:pPr>
      <w:r>
        <w:rPr>
          <w:rFonts w:ascii="Arial" w:hAnsi="Arial"/>
        </w:rPr>
        <w:t>Las principales ventajas y características de la API de Exchange incluyen lo siguiente:</w:t>
      </w:r>
    </w:p>
    <w:p w:rsidR="00B85492" w:rsidRPr="001E4F21" w:rsidRDefault="00B85492" w:rsidP="00DA7B66">
      <w:pPr>
        <w:spacing w:before="7"/>
        <w:rPr>
          <w:rFonts w:ascii="Arial" w:eastAsia="Helvetica" w:hAnsi="Arial" w:cs="Arial"/>
          <w:sz w:val="13"/>
          <w:szCs w:val="13"/>
        </w:rPr>
      </w:pPr>
    </w:p>
    <w:p w:rsidR="00B85492" w:rsidRPr="001E4F21" w:rsidRDefault="00B85492" w:rsidP="00024821">
      <w:pPr>
        <w:pStyle w:val="BodyText"/>
        <w:numPr>
          <w:ilvl w:val="0"/>
          <w:numId w:val="41"/>
        </w:numPr>
        <w:ind w:left="709" w:hanging="228"/>
        <w:rPr>
          <w:rFonts w:ascii="Arial" w:hAnsi="Arial" w:cs="Arial"/>
        </w:rPr>
      </w:pPr>
      <w:r>
        <w:rPr>
          <w:rFonts w:ascii="Arial" w:hAnsi="Arial"/>
        </w:rPr>
        <w:t xml:space="preserve">El acceso a la API de Exchange es gratuito debido a fines de desarrollo*# para el uso personal únicamente de todos </w:t>
      </w:r>
      <w:r w:rsidR="00E40B70">
        <w:rPr>
          <w:rFonts w:ascii="Arial" w:hAnsi="Arial"/>
        </w:rPr>
        <w:br/>
      </w:r>
      <w:r>
        <w:rPr>
          <w:rFonts w:ascii="Arial" w:hAnsi="Arial"/>
        </w:rPr>
        <w:t xml:space="preserve">los desarrolladores. </w:t>
      </w:r>
    </w:p>
    <w:p w:rsidR="00B85492" w:rsidRPr="001E4F21" w:rsidRDefault="00B85492" w:rsidP="00024821">
      <w:pPr>
        <w:pStyle w:val="BodyText"/>
        <w:numPr>
          <w:ilvl w:val="0"/>
          <w:numId w:val="41"/>
        </w:numPr>
        <w:ind w:left="709" w:hanging="228"/>
        <w:rPr>
          <w:rFonts w:ascii="Arial" w:hAnsi="Arial" w:cs="Arial"/>
        </w:rPr>
      </w:pPr>
      <w:r>
        <w:rPr>
          <w:rFonts w:ascii="Arial" w:hAnsi="Arial"/>
        </w:rPr>
        <w:t>No hay cargos de solicitud de datos para las peticiones hechas a través de la API de Exchange.</w:t>
      </w:r>
    </w:p>
    <w:p w:rsidR="00B85492" w:rsidRPr="001E4F21" w:rsidRDefault="00B85492" w:rsidP="00024821">
      <w:pPr>
        <w:pStyle w:val="BodyText"/>
        <w:numPr>
          <w:ilvl w:val="0"/>
          <w:numId w:val="41"/>
        </w:numPr>
        <w:ind w:left="709" w:hanging="228"/>
        <w:rPr>
          <w:rFonts w:ascii="Arial" w:hAnsi="Arial" w:cs="Arial"/>
        </w:rPr>
      </w:pPr>
      <w:r>
        <w:rPr>
          <w:rFonts w:ascii="Arial" w:hAnsi="Arial"/>
        </w:rPr>
        <w:t>Protocolo ligero (JSON/JSON-RPC).</w:t>
      </w:r>
    </w:p>
    <w:p w:rsidR="00B85492" w:rsidRPr="001E4F21" w:rsidRDefault="00B85492" w:rsidP="00024821">
      <w:pPr>
        <w:pStyle w:val="BodyText"/>
        <w:numPr>
          <w:ilvl w:val="0"/>
          <w:numId w:val="41"/>
        </w:numPr>
        <w:spacing w:before="7"/>
        <w:ind w:left="709" w:hanging="228"/>
        <w:rPr>
          <w:rFonts w:ascii="Arial" w:hAnsi="Arial" w:cs="Arial"/>
        </w:rPr>
      </w:pPr>
      <w:r>
        <w:rPr>
          <w:rFonts w:ascii="Arial" w:hAnsi="Arial"/>
        </w:rPr>
        <w:t>Configure la profundidad de los mejores precios que se le devolvieron.</w:t>
      </w:r>
    </w:p>
    <w:p w:rsidR="00B85492" w:rsidRPr="001E4F21" w:rsidRDefault="00B85492" w:rsidP="00024821">
      <w:pPr>
        <w:pStyle w:val="BodyText"/>
        <w:numPr>
          <w:ilvl w:val="0"/>
          <w:numId w:val="41"/>
        </w:numPr>
        <w:spacing w:before="7"/>
        <w:ind w:left="709" w:hanging="228"/>
        <w:rPr>
          <w:rFonts w:ascii="Arial" w:hAnsi="Arial" w:cs="Arial"/>
        </w:rPr>
      </w:pPr>
      <w:r>
        <w:rPr>
          <w:rFonts w:ascii="Arial" w:hAnsi="Arial"/>
        </w:rPr>
        <w:t xml:space="preserve">Precios disponibles de acumulación: puede configurar el tipo y la cantidad de la acumulación. </w:t>
      </w:r>
    </w:p>
    <w:p w:rsidR="00B85492" w:rsidRPr="001E4F21" w:rsidRDefault="00B85492" w:rsidP="00024821">
      <w:pPr>
        <w:pStyle w:val="BodyText"/>
        <w:numPr>
          <w:ilvl w:val="0"/>
          <w:numId w:val="41"/>
        </w:numPr>
        <w:spacing w:before="7"/>
        <w:ind w:left="709" w:hanging="228"/>
        <w:rPr>
          <w:rFonts w:ascii="Arial" w:hAnsi="Arial" w:cs="Arial"/>
        </w:rPr>
      </w:pPr>
      <w:r>
        <w:rPr>
          <w:rFonts w:ascii="Arial" w:hAnsi="Arial"/>
        </w:rPr>
        <w:t>Recupere datos de múltiples mercados en una sola solicitud.</w:t>
      </w:r>
    </w:p>
    <w:p w:rsidR="00B85492" w:rsidRPr="001E4F21" w:rsidRDefault="00B85492" w:rsidP="00024821">
      <w:pPr>
        <w:pStyle w:val="BodyText"/>
        <w:numPr>
          <w:ilvl w:val="0"/>
          <w:numId w:val="41"/>
        </w:numPr>
        <w:ind w:left="709" w:hanging="228"/>
        <w:rPr>
          <w:rFonts w:ascii="Arial" w:hAnsi="Arial" w:cs="Arial"/>
        </w:rPr>
      </w:pPr>
      <w:r>
        <w:rPr>
          <w:rFonts w:ascii="Arial" w:hAnsi="Arial"/>
        </w:rPr>
        <w:t>Recupere los precios y las apuestas con o sin coincidencia disponibles a través de una sola solicitud.</w:t>
      </w:r>
    </w:p>
    <w:p w:rsidR="00B85492" w:rsidRPr="001E4F21" w:rsidRDefault="00B85492" w:rsidP="00024821">
      <w:pPr>
        <w:pStyle w:val="BodyText"/>
        <w:numPr>
          <w:ilvl w:val="0"/>
          <w:numId w:val="41"/>
        </w:numPr>
        <w:spacing w:before="7"/>
        <w:ind w:left="709" w:hanging="228"/>
        <w:rPr>
          <w:rFonts w:ascii="Arial" w:hAnsi="Arial" w:cs="Arial"/>
        </w:rPr>
      </w:pPr>
      <w:r>
        <w:rPr>
          <w:rFonts w:ascii="Arial" w:hAnsi="Arial"/>
        </w:rPr>
        <w:t>Busque según los indicadores de MarketType (MATCH_ODDS, WIN, PLACE etc.) que siguen siendo los mismos, independientemente del idioma. Busque mercados en juego.</w:t>
      </w:r>
    </w:p>
    <w:p w:rsidR="00B85492" w:rsidRPr="001E4F21" w:rsidRDefault="00B85492" w:rsidP="00024821">
      <w:pPr>
        <w:pStyle w:val="BodyText"/>
        <w:numPr>
          <w:ilvl w:val="0"/>
          <w:numId w:val="41"/>
        </w:numPr>
        <w:ind w:left="709" w:hanging="228"/>
        <w:rPr>
          <w:rFonts w:ascii="Arial" w:hAnsi="Arial" w:cs="Arial"/>
        </w:rPr>
      </w:pPr>
      <w:r>
        <w:rPr>
          <w:rFonts w:ascii="Arial" w:hAnsi="Arial"/>
        </w:rPr>
        <w:t xml:space="preserve">Vea el ‘resultado’ según la selección después del término. </w:t>
      </w:r>
    </w:p>
    <w:p w:rsidR="00B85492" w:rsidRPr="001E4F21" w:rsidRDefault="00B85492" w:rsidP="00024821">
      <w:pPr>
        <w:pStyle w:val="BodyText"/>
        <w:numPr>
          <w:ilvl w:val="0"/>
          <w:numId w:val="41"/>
        </w:numPr>
        <w:ind w:left="709" w:hanging="228"/>
        <w:rPr>
          <w:rFonts w:ascii="Arial" w:hAnsi="Arial" w:cs="Arial"/>
        </w:rPr>
      </w:pPr>
      <w:r>
        <w:rPr>
          <w:rFonts w:ascii="Arial" w:hAnsi="Arial"/>
        </w:rPr>
        <w:t xml:space="preserve">Vea los </w:t>
      </w:r>
      <w:hyperlink w:anchor="_bookmark254" w:history="1">
        <w:r>
          <w:rPr>
            <w:rFonts w:ascii="Arial" w:hAnsi="Arial"/>
            <w:color w:val="003366"/>
          </w:rPr>
          <w:t>precios virtuales</w:t>
        </w:r>
      </w:hyperlink>
      <w:r>
        <w:t>.</w:t>
      </w:r>
    </w:p>
    <w:p w:rsidR="00B85492" w:rsidRPr="001E4F21" w:rsidRDefault="00B85492" w:rsidP="00DA7B66">
      <w:pPr>
        <w:rPr>
          <w:rFonts w:ascii="Arial" w:eastAsia="Helvetica" w:hAnsi="Arial" w:cs="Arial"/>
          <w:sz w:val="16"/>
          <w:szCs w:val="16"/>
        </w:rPr>
      </w:pPr>
    </w:p>
    <w:p w:rsidR="00B85492" w:rsidRPr="001E4F21" w:rsidRDefault="00B85492" w:rsidP="00DA7B66">
      <w:pPr>
        <w:rPr>
          <w:rFonts w:ascii="Arial" w:eastAsia="Helvetica" w:hAnsi="Arial" w:cs="Arial"/>
          <w:sz w:val="16"/>
          <w:szCs w:val="16"/>
        </w:rPr>
      </w:pPr>
    </w:p>
    <w:p w:rsidR="00B85492" w:rsidRPr="001E4F21" w:rsidRDefault="00B85492" w:rsidP="00DA7B66">
      <w:pPr>
        <w:spacing w:before="119"/>
        <w:ind w:left="230"/>
        <w:rPr>
          <w:rFonts w:ascii="Arial" w:hAnsi="Arial" w:cs="Arial"/>
          <w:sz w:val="16"/>
        </w:rPr>
      </w:pPr>
      <w:r>
        <w:rPr>
          <w:rFonts w:ascii="Arial" w:hAnsi="Arial"/>
          <w:b/>
          <w:sz w:val="16"/>
        </w:rPr>
        <w:t>* No se aplica al acceso comercial</w:t>
      </w:r>
      <w:r>
        <w:rPr>
          <w:rFonts w:ascii="Arial" w:hAnsi="Arial"/>
          <w:sz w:val="16"/>
        </w:rPr>
        <w:t xml:space="preserve">. Consulte </w:t>
      </w:r>
      <w:hyperlink r:id="rId19">
        <w:r>
          <w:rPr>
            <w:rFonts w:ascii="Arial" w:hAnsi="Arial"/>
            <w:color w:val="003366"/>
            <w:sz w:val="16"/>
          </w:rPr>
          <w:t>Oportunidades comerciales</w:t>
        </w:r>
      </w:hyperlink>
      <w:r>
        <w:rPr>
          <w:rFonts w:ascii="Arial" w:hAnsi="Arial"/>
          <w:color w:val="003366"/>
          <w:sz w:val="16"/>
        </w:rPr>
        <w:t xml:space="preserve"> </w:t>
      </w:r>
      <w:r>
        <w:rPr>
          <w:rFonts w:ascii="Arial" w:hAnsi="Arial"/>
          <w:sz w:val="16"/>
        </w:rPr>
        <w:t>para conocer los detalles de la licencia comercial</w:t>
      </w:r>
    </w:p>
    <w:p w:rsidR="00B85492" w:rsidRPr="001E4F21" w:rsidRDefault="00B85492" w:rsidP="00DA7B66">
      <w:pPr>
        <w:spacing w:before="10"/>
        <w:rPr>
          <w:rFonts w:ascii="Arial" w:eastAsia="Helvetica" w:hAnsi="Arial" w:cs="Arial"/>
          <w:sz w:val="14"/>
          <w:szCs w:val="14"/>
        </w:rPr>
      </w:pPr>
    </w:p>
    <w:p w:rsidR="00B85492" w:rsidRDefault="00B85492" w:rsidP="00DA7B66">
      <w:pPr>
        <w:ind w:left="230"/>
        <w:rPr>
          <w:rFonts w:ascii="Arial" w:hAnsi="Arial"/>
          <w:sz w:val="16"/>
        </w:rPr>
      </w:pPr>
      <w:r>
        <w:rPr>
          <w:rFonts w:ascii="Arial" w:hAnsi="Arial"/>
          <w:b/>
          <w:sz w:val="16"/>
        </w:rPr>
        <w:t xml:space="preserve"># </w:t>
      </w:r>
      <w:r>
        <w:rPr>
          <w:rFonts w:ascii="Arial" w:hAnsi="Arial"/>
          <w:sz w:val="16"/>
        </w:rPr>
        <w:t xml:space="preserve">Debe utilizar su </w:t>
      </w:r>
      <w:r>
        <w:rPr>
          <w:rFonts w:ascii="Arial" w:hAnsi="Arial"/>
          <w:b/>
          <w:sz w:val="16"/>
        </w:rPr>
        <w:t xml:space="preserve">clave de aplicación retardada </w:t>
      </w:r>
      <w:r>
        <w:rPr>
          <w:rFonts w:ascii="Arial" w:hAnsi="Arial"/>
          <w:sz w:val="16"/>
        </w:rPr>
        <w:t xml:space="preserve">para fines de desarrollo. Para solicitar una </w:t>
      </w:r>
      <w:r>
        <w:rPr>
          <w:rFonts w:ascii="Arial" w:hAnsi="Arial"/>
          <w:b/>
          <w:sz w:val="16"/>
        </w:rPr>
        <w:t>clave de aplicación en directo</w:t>
      </w:r>
      <w:r>
        <w:rPr>
          <w:rFonts w:ascii="Arial" w:hAnsi="Arial"/>
          <w:sz w:val="16"/>
        </w:rPr>
        <w:t xml:space="preserve">, haga clic </w:t>
      </w:r>
      <w:hyperlink r:id="rId20">
        <w:r>
          <w:rPr>
            <w:rFonts w:ascii="Arial" w:hAnsi="Arial"/>
            <w:color w:val="003366"/>
            <w:sz w:val="16"/>
          </w:rPr>
          <w:t>aquí</w:t>
        </w:r>
      </w:hyperlink>
      <w:r>
        <w:rPr>
          <w:rFonts w:ascii="Arial" w:hAnsi="Arial"/>
          <w:color w:val="003366"/>
          <w:sz w:val="16"/>
        </w:rPr>
        <w:t xml:space="preserve"> </w:t>
      </w:r>
      <w:r>
        <w:rPr>
          <w:rFonts w:ascii="Arial" w:hAnsi="Arial"/>
          <w:sz w:val="16"/>
        </w:rPr>
        <w:t>y seleccione</w:t>
      </w:r>
      <w:r>
        <w:rPr>
          <w:rFonts w:ascii="Arial" w:hAnsi="Arial"/>
          <w:b/>
          <w:sz w:val="16"/>
        </w:rPr>
        <w:t xml:space="preserve"> Exchange API &gt; For My Personal Betting </w:t>
      </w:r>
      <w:r>
        <w:rPr>
          <w:rFonts w:ascii="Arial" w:hAnsi="Arial"/>
          <w:sz w:val="16"/>
        </w:rPr>
        <w:t xml:space="preserve">(API de Exchange &gt; Para mis apuestas personales) y complete el formulario de solicitud en la parte inferior de la página. Se aplica una tarifa de activación única de </w:t>
      </w:r>
      <w:r w:rsidR="00D742B2" w:rsidRPr="00D742B2">
        <w:rPr>
          <w:rFonts w:ascii="Arial" w:hAnsi="Arial"/>
          <w:b/>
          <w:sz w:val="16"/>
        </w:rPr>
        <w:t>£</w:t>
      </w:r>
      <w:r>
        <w:rPr>
          <w:rFonts w:ascii="Arial" w:hAnsi="Arial"/>
          <w:b/>
          <w:sz w:val="16"/>
        </w:rPr>
        <w:t>299</w:t>
      </w:r>
      <w:r>
        <w:rPr>
          <w:rFonts w:ascii="Arial" w:hAnsi="Arial"/>
          <w:sz w:val="16"/>
        </w:rPr>
        <w:t>; esto se debita directamente de su cuenta de Betfair una vez que se apruebe el acceso.</w:t>
      </w:r>
    </w:p>
    <w:p w:rsidR="00BB3DDB" w:rsidRDefault="00BB3DDB" w:rsidP="00DA7B66">
      <w:pPr>
        <w:ind w:left="230"/>
        <w:rPr>
          <w:rFonts w:ascii="Arial" w:hAnsi="Arial" w:cs="Arial"/>
          <w:sz w:val="16"/>
        </w:rPr>
      </w:pPr>
    </w:p>
    <w:p w:rsidR="00BB3DDB" w:rsidRDefault="00BB3DDB" w:rsidP="00DA7B66">
      <w:pPr>
        <w:ind w:left="230"/>
        <w:rPr>
          <w:rFonts w:ascii="Arial" w:hAnsi="Arial" w:cs="Arial"/>
          <w:sz w:val="16"/>
        </w:rPr>
      </w:pPr>
    </w:p>
    <w:p w:rsidR="00BB3DDB" w:rsidRPr="001E4F21" w:rsidRDefault="00BB3DDB" w:rsidP="00DA7B66">
      <w:pPr>
        <w:ind w:left="230"/>
        <w:rPr>
          <w:rFonts w:ascii="Arial" w:hAnsi="Arial" w:cs="Arial"/>
          <w:sz w:val="16"/>
        </w:rPr>
      </w:pPr>
    </w:p>
    <w:bookmarkStart w:id="5" w:name="_Toc485820295"/>
    <w:p w:rsidR="00B85492" w:rsidRPr="00BB3DDB" w:rsidRDefault="000119B8" w:rsidP="00BB3DDB">
      <w:pPr>
        <w:pStyle w:val="BodyText"/>
        <w:rPr>
          <w:rFonts w:ascii="Arial" w:hAnsi="Arial"/>
          <w:b/>
          <w:bCs/>
          <w:color w:val="003366"/>
          <w:sz w:val="24"/>
          <w:szCs w:val="24"/>
        </w:rPr>
      </w:pPr>
      <w:r w:rsidRPr="00BB3DDB">
        <w:rPr>
          <w:rFonts w:ascii="Arial" w:hAnsi="Arial"/>
          <w:b/>
          <w:bCs/>
          <w:noProof/>
          <w:color w:val="003366"/>
          <w:sz w:val="24"/>
          <w:szCs w:val="24"/>
          <w:lang w:val="en-GB" w:eastAsia="en-GB"/>
        </w:rPr>
        <w:lastRenderedPageBreak/>
        <mc:AlternateContent>
          <mc:Choice Requires="wps">
            <w:drawing>
              <wp:anchor distT="45720" distB="45720" distL="114300" distR="114300" simplePos="0" relativeHeight="251661312" behindDoc="0" locked="0" layoutInCell="1" allowOverlap="1">
                <wp:simplePos x="0" y="0"/>
                <wp:positionH relativeFrom="margin">
                  <wp:posOffset>4257675</wp:posOffset>
                </wp:positionH>
                <wp:positionV relativeFrom="paragraph">
                  <wp:posOffset>70180</wp:posOffset>
                </wp:positionV>
                <wp:extent cx="16802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0210" cy="1404620"/>
                        </a:xfrm>
                        <a:prstGeom prst="rect">
                          <a:avLst/>
                        </a:prstGeom>
                        <a:solidFill>
                          <a:srgbClr val="FFFFFF"/>
                        </a:solidFill>
                        <a:ln w="9525">
                          <a:noFill/>
                          <a:miter lim="800000"/>
                          <a:headEnd/>
                          <a:tailEnd/>
                        </a:ln>
                      </wps:spPr>
                      <wps:txbx>
                        <w:txbxContent>
                          <w:p w:rsidR="00D80C22" w:rsidRPr="00BB3DDB" w:rsidRDefault="00D80C22" w:rsidP="00B85492">
                            <w:pPr>
                              <w:jc w:val="center"/>
                              <w:rPr>
                                <w:rFonts w:ascii="Arial" w:eastAsia="Helvetica" w:hAnsi="Arial" w:cs="Arial"/>
                                <w:b/>
                                <w:bCs/>
                                <w:i/>
                                <w:color w:val="003366"/>
                                <w:sz w:val="18"/>
                                <w:szCs w:val="18"/>
                              </w:rPr>
                            </w:pPr>
                            <w:r w:rsidRPr="00BB3DDB">
                              <w:rPr>
                                <w:rFonts w:ascii="Arial" w:hAnsi="Arial"/>
                                <w:b/>
                                <w:bCs/>
                                <w:i/>
                                <w:color w:val="003366"/>
                                <w:sz w:val="18"/>
                                <w:szCs w:val="18"/>
                              </w:rPr>
                              <w:t>Espacio de navegación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35.25pt;margin-top:5.55pt;width:132.3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" stroked="f">
                <v:textbox style="mso-fit-shape-to-text:t" inset="0,0,0,0">
                  <w:txbxContent>
                    <w:p w:rsidR="00D80C22" w:rsidRPr="00BB3DDB" w:rsidRDefault="00D80C22" w:rsidP="00B85492">
                      <w:pPr>
                        <w:jc w:val="center"/>
                        <w:rPr>
                          <w:rFonts w:ascii="Arial" w:eastAsia="Helvetica" w:hAnsi="Arial" w:cs="Arial"/>
                          <w:b/>
                          <w:bCs/>
                          <w:i/>
                          <w:color w:val="003366"/>
                          <w:sz w:val="18"/>
                          <w:szCs w:val="18"/>
                        </w:rPr>
                      </w:pPr>
                      <w:r w:rsidRPr="00BB3DDB">
                        <w:rPr>
                          <w:rFonts w:ascii="Arial" w:hAnsi="Arial"/>
                          <w:b/>
                          <w:bCs/>
                          <w:i/>
                          <w:color w:val="003366"/>
                          <w:sz w:val="18"/>
                          <w:szCs w:val="18"/>
                        </w:rPr>
                        <w:t>Espacio de navegación</w:t>
                      </w:r>
                    </w:p>
                  </w:txbxContent>
                </v:textbox>
                <w10:wrap type="square" anchorx="margin"/>
              </v:shape>
            </w:pict>
          </mc:Fallback>
        </mc:AlternateContent>
      </w:r>
      <w:bookmarkStart w:id="6" w:name="_Toc483406243"/>
      <w:r w:rsidR="00B85492" w:rsidRPr="00BB3DDB">
        <w:rPr>
          <w:rFonts w:ascii="Arial" w:hAnsi="Arial"/>
          <w:b/>
          <w:bCs/>
          <w:color w:val="003366"/>
          <w:sz w:val="24"/>
          <w:szCs w:val="24"/>
        </w:rPr>
        <w:t>Actualizado recientemente</w:t>
      </w:r>
      <w:bookmarkEnd w:id="5"/>
      <w:bookmarkEnd w:id="6"/>
    </w:p>
    <w:p w:rsidR="00B85492" w:rsidRPr="00AC17FF" w:rsidRDefault="00BB3DDB" w:rsidP="00B85492">
      <w:pPr>
        <w:spacing w:before="6"/>
        <w:rPr>
          <w:rFonts w:ascii="Arial" w:eastAsia="Helvetica" w:hAnsi="Arial" w:cs="Helvetica"/>
          <w:b/>
          <w:bCs/>
          <w:sz w:val="18"/>
          <w:szCs w:val="18"/>
        </w:rPr>
      </w:pPr>
      <w:r w:rsidRPr="00BB3DDB">
        <w:rPr>
          <w:rFonts w:ascii="Arial" w:hAnsi="Arial"/>
          <w:b/>
          <w:bCs/>
          <w:noProof/>
          <w:color w:val="003366"/>
          <w:sz w:val="24"/>
          <w:szCs w:val="24"/>
          <w:lang w:val="en-GB" w:eastAsia="en-GB"/>
        </w:rPr>
        <mc:AlternateContent>
          <mc:Choice Requires="wpg">
            <w:drawing>
              <wp:anchor distT="0" distB="0" distL="114300" distR="114300" simplePos="0" relativeHeight="251660288" behindDoc="0" locked="0" layoutInCell="1" allowOverlap="1">
                <wp:simplePos x="0" y="0"/>
                <wp:positionH relativeFrom="page">
                  <wp:posOffset>5175885</wp:posOffset>
                </wp:positionH>
                <wp:positionV relativeFrom="page">
                  <wp:posOffset>1169975</wp:posOffset>
                </wp:positionV>
                <wp:extent cx="1696720" cy="323215"/>
                <wp:effectExtent l="0" t="0" r="17780" b="19685"/>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6720" cy="323215"/>
                          <a:chOff x="8429" y="13223"/>
                          <a:chExt cx="2672" cy="509"/>
                        </a:xfrm>
                      </wpg:grpSpPr>
                      <wpg:grpSp>
                        <wpg:cNvPr id="128" name="Group 129"/>
                        <wpg:cNvGrpSpPr>
                          <a:grpSpLocks/>
                        </wpg:cNvGrpSpPr>
                        <wpg:grpSpPr bwMode="auto">
                          <a:xfrm>
                            <a:off x="8438" y="13239"/>
                            <a:ext cx="2655" cy="2"/>
                            <a:chOff x="8438" y="13239"/>
                            <a:chExt cx="2655" cy="2"/>
                          </a:xfrm>
                        </wpg:grpSpPr>
                        <wps:wsp>
                          <wps:cNvPr id="129" name="Freeform 130"/>
                          <wps:cNvSpPr>
                            <a:spLocks/>
                          </wps:cNvSpPr>
                          <wps:spPr bwMode="auto">
                            <a:xfrm>
                              <a:off x="8438" y="13239"/>
                              <a:ext cx="2655" cy="2"/>
                            </a:xfrm>
                            <a:custGeom>
                              <a:avLst/>
                              <a:gdLst>
                                <a:gd name="T0" fmla="+- 0 8438 8438"/>
                                <a:gd name="T1" fmla="*/ T0 w 2655"/>
                                <a:gd name="T2" fmla="+- 0 11093 8438"/>
                                <a:gd name="T3" fmla="*/ T2 w 2655"/>
                              </a:gdLst>
                              <a:ahLst/>
                              <a:cxnLst>
                                <a:cxn ang="0">
                                  <a:pos x="T1" y="0"/>
                                </a:cxn>
                                <a:cxn ang="0">
                                  <a:pos x="T3" y="0"/>
                                </a:cxn>
                              </a:cxnLst>
                              <a:rect l="0" t="0" r="r" b="b"/>
                              <a:pathLst>
                                <a:path w="2655">
                                  <a:moveTo>
                                    <a:pt x="0" y="0"/>
                                  </a:moveTo>
                                  <a:lnTo>
                                    <a:pt x="2655" y="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0" name="Group 131"/>
                        <wpg:cNvGrpSpPr>
                          <a:grpSpLocks/>
                        </wpg:cNvGrpSpPr>
                        <wpg:grpSpPr bwMode="auto">
                          <a:xfrm>
                            <a:off x="8445" y="13232"/>
                            <a:ext cx="2" cy="492"/>
                            <a:chOff x="8445" y="13232"/>
                            <a:chExt cx="2" cy="492"/>
                          </a:xfrm>
                        </wpg:grpSpPr>
                        <wps:wsp>
                          <wps:cNvPr id="131" name="Freeform 132"/>
                          <wps:cNvSpPr>
                            <a:spLocks/>
                          </wps:cNvSpPr>
                          <wps:spPr bwMode="auto">
                            <a:xfrm>
                              <a:off x="8445" y="13232"/>
                              <a:ext cx="2" cy="492"/>
                            </a:xfrm>
                            <a:custGeom>
                              <a:avLst/>
                              <a:gdLst>
                                <a:gd name="T0" fmla="+- 0 13232 13232"/>
                                <a:gd name="T1" fmla="*/ 13232 h 492"/>
                                <a:gd name="T2" fmla="+- 0 13723 13232"/>
                                <a:gd name="T3" fmla="*/ 13723 h 492"/>
                              </a:gdLst>
                              <a:ahLst/>
                              <a:cxnLst>
                                <a:cxn ang="0">
                                  <a:pos x="0" y="T1"/>
                                </a:cxn>
                                <a:cxn ang="0">
                                  <a:pos x="0" y="T3"/>
                                </a:cxn>
                              </a:cxnLst>
                              <a:rect l="0" t="0" r="r" b="b"/>
                              <a:pathLst>
                                <a:path h="492">
                                  <a:moveTo>
                                    <a:pt x="0" y="0"/>
                                  </a:moveTo>
                                  <a:lnTo>
                                    <a:pt x="0" y="491"/>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2" name="Group 133"/>
                        <wpg:cNvGrpSpPr>
                          <a:grpSpLocks/>
                        </wpg:cNvGrpSpPr>
                        <wpg:grpSpPr bwMode="auto">
                          <a:xfrm>
                            <a:off x="8438" y="13716"/>
                            <a:ext cx="2655" cy="2"/>
                            <a:chOff x="8438" y="13716"/>
                            <a:chExt cx="2655" cy="2"/>
                          </a:xfrm>
                        </wpg:grpSpPr>
                        <wps:wsp>
                          <wps:cNvPr id="133" name="Freeform 134"/>
                          <wps:cNvSpPr>
                            <a:spLocks/>
                          </wps:cNvSpPr>
                          <wps:spPr bwMode="auto">
                            <a:xfrm>
                              <a:off x="8438" y="13716"/>
                              <a:ext cx="2655" cy="2"/>
                            </a:xfrm>
                            <a:custGeom>
                              <a:avLst/>
                              <a:gdLst>
                                <a:gd name="T0" fmla="+- 0 8438 8438"/>
                                <a:gd name="T1" fmla="*/ T0 w 2655"/>
                                <a:gd name="T2" fmla="+- 0 11093 8438"/>
                                <a:gd name="T3" fmla="*/ T2 w 2655"/>
                              </a:gdLst>
                              <a:ahLst/>
                              <a:cxnLst>
                                <a:cxn ang="0">
                                  <a:pos x="T1" y="0"/>
                                </a:cxn>
                                <a:cxn ang="0">
                                  <a:pos x="T3" y="0"/>
                                </a:cxn>
                              </a:cxnLst>
                              <a:rect l="0" t="0" r="r" b="b"/>
                              <a:pathLst>
                                <a:path w="2655">
                                  <a:moveTo>
                                    <a:pt x="0" y="0"/>
                                  </a:moveTo>
                                  <a:lnTo>
                                    <a:pt x="2655" y="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4" name="Group 135"/>
                        <wpg:cNvGrpSpPr>
                          <a:grpSpLocks/>
                        </wpg:cNvGrpSpPr>
                        <wpg:grpSpPr bwMode="auto">
                          <a:xfrm>
                            <a:off x="11085" y="13232"/>
                            <a:ext cx="2" cy="492"/>
                            <a:chOff x="11085" y="13232"/>
                            <a:chExt cx="2" cy="492"/>
                          </a:xfrm>
                        </wpg:grpSpPr>
                        <wps:wsp>
                          <wps:cNvPr id="135" name="Freeform 136"/>
                          <wps:cNvSpPr>
                            <a:spLocks/>
                          </wps:cNvSpPr>
                          <wps:spPr bwMode="auto">
                            <a:xfrm>
                              <a:off x="11085" y="13232"/>
                              <a:ext cx="2" cy="492"/>
                            </a:xfrm>
                            <a:custGeom>
                              <a:avLst/>
                              <a:gdLst>
                                <a:gd name="T0" fmla="+- 0 13232 13232"/>
                                <a:gd name="T1" fmla="*/ 13232 h 492"/>
                                <a:gd name="T2" fmla="+- 0 13723 13232"/>
                                <a:gd name="T3" fmla="*/ 13723 h 492"/>
                              </a:gdLst>
                              <a:ahLst/>
                              <a:cxnLst>
                                <a:cxn ang="0">
                                  <a:pos x="0" y="T1"/>
                                </a:cxn>
                                <a:cxn ang="0">
                                  <a:pos x="0" y="T3"/>
                                </a:cxn>
                              </a:cxnLst>
                              <a:rect l="0" t="0" r="r" b="b"/>
                              <a:pathLst>
                                <a:path h="492">
                                  <a:moveTo>
                                    <a:pt x="0" y="0"/>
                                  </a:moveTo>
                                  <a:lnTo>
                                    <a:pt x="0" y="491"/>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98AA044" id="Group 127" o:spid="_x0000_s1026" style="position:absolute;margin-left:407.55pt;margin-top:92.1pt;width:133.6pt;height:25.45pt;z-index:251660288;mso-position-horizontal-relative:page;mso-position-vertical-relative:page" coordorigin="8429,13223" coordsize="2672,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">
                <v:group id="Group 129" o:spid="_x0000_s1027" style="position:absolute;left:8438;top:13239;width:2655;height:2" coordorigin="8438,13239" coordsize="26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shape id="Freeform 130" o:spid="_x0000_s1028" style="position:absolute;left:8438;top:13239;width:2655;height:2;visibility:visible;mso-wrap-style:square;v-text-anchor:top" coordsize="26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AnVMEA&#10;AADcAAAADwAAAGRycy9kb3ducmV2LnhtbERPS4vCMBC+C/6HMMLeNNVFcWtTWRZFb+KDPQ/N2Fab&#10;SWli2/33G0HwNh/fc5J1byrRUuNKywqmkwgEcWZ1ybmCy3k7XoJwHlljZZkU/JGDdTocJBhr2/GR&#10;2pPPRQhhF6OCwvs6ltJlBRl0E1sTB+5qG4M+wCaXusEuhJtKzqJoIQ2WHBoKrOmnoOx+ehgFmzba&#10;HXfLR7e9fW4Ov/tLfTd6rtTHqP9egfDU+7f45d7rMH/2Bc9nwgU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1AJ1TBAAAA3AAAAA8AAAAAAAAAAAAAAAAAmAIAAGRycy9kb3du&#10;cmV2LnhtbFBLBQYAAAAABAAEAPUAAACGAwAAAAA=&#10;" path="m,l2655,e" filled="f" strokecolor="#ccc" strokeweight=".85pt">
                    <v:path arrowok="t" o:connecttype="custom" o:connectlocs="0,0;2655,0" o:connectangles="0,0"/>
                  </v:shape>
                </v:group>
                <v:group id="Group 131" o:spid="_x0000_s1029" style="position:absolute;left:8445;top:13232;width:2;height:492" coordorigin="8445,13232" coordsize="2,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shape id="Freeform 132" o:spid="_x0000_s1030" style="position:absolute;left:8445;top:13232;width:2;height:492;visibility:visible;mso-wrap-style:square;v-text-anchor:top" coordsize="2,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vaQsAA&#10;AADcAAAADwAAAGRycy9kb3ducmV2LnhtbERPTWsCMRC9F/wPYQRvNWulXV2NIoLoqVAVz8Nm3Cxu&#10;JkuS6uqvbwqCt3m8z5kvO9uIK/lQO1YwGmYgiEuna64UHA+b9wmIEJE1No5JwZ0CLBe9tzkW2t34&#10;h677WIkUwqFABSbGtpAylIYshqFriRN3dt5iTNBXUnu8pXDbyI8s+5IWa04NBltaGyov+1+r4LGb&#10;2sfRuMMn+jz/3ur8dLp4pQb9bjUDEamLL/HTvdNp/ngE/8+kC+T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zvaQsAAAADcAAAADwAAAAAAAAAAAAAAAACYAgAAZHJzL2Rvd25y&#10;ZXYueG1sUEsFBgAAAAAEAAQA9QAAAIUDAAAAAA==&#10;" path="m,l,491e" filled="f" strokecolor="#ccc" strokeweight=".85pt">
                    <v:path arrowok="t" o:connecttype="custom" o:connectlocs="0,13232;0,13723" o:connectangles="0,0"/>
                  </v:shape>
                </v:group>
                <v:group id="Group 133" o:spid="_x0000_s1031" style="position:absolute;left:8438;top:13716;width:2655;height:2" coordorigin="8438,13716" coordsize="26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shape id="Freeform 134" o:spid="_x0000_s1032" style="position:absolute;left:8438;top:13716;width:2655;height:2;visibility:visible;mso-wrap-style:square;v-text-anchor:top" coordsize="26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GY8IA&#10;AADcAAAADwAAAGRycy9kb3ducmV2LnhtbERPTWvCQBC9F/wPywi91Y0NLRJdRURJbiWp9DxkxySa&#10;nQ3ZNYn/3i0UepvH+5zNbjKtGKh3jWUFy0UEgri0uuFKwfn79LYC4TyyxtYyKXiQg9129rLBRNuR&#10;cxoKX4kQwi5BBbX3XSKlK2sy6Ba2Iw7cxfYGfYB9JXWPYwg3rXyPok9psOHQUGNHh5rKW3E3Co5D&#10;lObp6j6ervHx6yc7dzejP5R6nU/7NQhPk/8X/7kzHebHMfw+Ey6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cYZjwgAAANwAAAAPAAAAAAAAAAAAAAAAAJgCAABkcnMvZG93&#10;bnJldi54bWxQSwUGAAAAAAQABAD1AAAAhwMAAAAA&#10;" path="m,l2655,e" filled="f" strokecolor="#ccc" strokeweight=".85pt">
                    <v:path arrowok="t" o:connecttype="custom" o:connectlocs="0,0;2655,0" o:connectangles="0,0"/>
                  </v:shape>
                </v:group>
                <v:group id="Group 135" o:spid="_x0000_s1033" style="position:absolute;left:11085;top:13232;width:2;height:492" coordorigin="11085,13232" coordsize="2,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W4sQAAADcAAAADwAAAGRycy9kb3ducmV2LnhtbERPS2vCQBC+C/0PyxR6&#10;M5s0tZQ0q4jU0oMU1ELpbciOSTA7G7JrHv/eFQre5uN7Tr4aTSN66lxtWUESxSCIC6trLhX8HLfz&#10;NxDOI2tsLJOCiRyslg+zHDNtB95Tf/ClCCHsMlRQed9mUrqiIoMusi1x4E62M+gD7EqpOxxCuGnk&#10;cxy/SoM1h4YKW9pUVJwPF6Pgc8BhnSYf/e582kx/x8X37y4hpZ4ex/U7CE+jv4v/3V86zE9f4P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NW4sQAAADcAAAA&#10;DwAAAAAAAAAAAAAAAACqAgAAZHJzL2Rvd25yZXYueG1sUEsFBgAAAAAEAAQA+gAAAJsDAAAAAA==&#10;">
                  <v:shape id="Freeform 136" o:spid="_x0000_s1034" style="position:absolute;left:11085;top:13232;width:2;height:492;visibility:visible;mso-wrap-style:square;v-text-anchor:top" coordsize="2,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DcQcAA&#10;AADcAAAADwAAAGRycy9kb3ducmV2LnhtbERPTWsCMRC9F/wPYQRvNatiV1ejSEHqSaiK52EzbhY3&#10;kyVJdfXXN0Kht3m8z1muO9uIG/lQO1YwGmYgiEuna64UnI7b9xmIEJE1No5JwYMCrFe9tyUW2t35&#10;m26HWIkUwqFABSbGtpAylIYshqFriRN3cd5iTNBXUnu8p3DbyHGWfUiLNacGgy19Giqvhx+r4Lmb&#10;2+fJuOMUfZ7vv3R+Pl+9UoN+t1mAiNTFf/Gfe6fT/MkUXs+kC+Tq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ADcQcAAAADcAAAADwAAAAAAAAAAAAAAAACYAgAAZHJzL2Rvd25y&#10;ZXYueG1sUEsFBgAAAAAEAAQA9QAAAIUDAAAAAA==&#10;" path="m,l,491e" filled="f" strokecolor="#ccc" strokeweight=".85pt">
                    <v:path arrowok="t" o:connecttype="custom" o:connectlocs="0,13232;0,13723" o:connectangles="0,0"/>
                  </v:shape>
                </v:group>
                <w10:wrap anchorx="page" anchory="page"/>
              </v:group>
            </w:pict>
          </mc:Fallback>
        </mc:AlternateContent>
      </w:r>
    </w:p>
    <w:p w:rsidR="00B85492" w:rsidRPr="00AC17FF" w:rsidRDefault="00B85492" w:rsidP="00B85492">
      <w:pPr>
        <w:pStyle w:val="BodyText"/>
        <w:ind w:left="545"/>
        <w:rPr>
          <w:rFonts w:ascii="Arial" w:hAnsi="Arial"/>
        </w:rPr>
      </w:pPr>
      <w:r w:rsidRPr="008C5430">
        <w:rPr>
          <w:noProof/>
          <w:lang w:val="en-GB" w:eastAsia="en-GB"/>
        </w:rPr>
        <mc:AlternateContent>
          <mc:Choice Requires="wpg">
            <w:drawing>
              <wp:anchor distT="0" distB="0" distL="114300" distR="114300" simplePos="0" relativeHeight="251659264" behindDoc="0" locked="0" layoutInCell="1" allowOverlap="1">
                <wp:simplePos x="0" y="0"/>
                <wp:positionH relativeFrom="page">
                  <wp:posOffset>704850</wp:posOffset>
                </wp:positionH>
                <wp:positionV relativeFrom="paragraph">
                  <wp:posOffset>-1905</wp:posOffset>
                </wp:positionV>
                <wp:extent cx="152400" cy="152400"/>
                <wp:effectExtent l="0" t="0" r="0" b="1905"/>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3"/>
                          <a:chExt cx="240" cy="240"/>
                        </a:xfrm>
                      </wpg:grpSpPr>
                      <pic:pic xmlns:pic="http://schemas.openxmlformats.org/drawingml/2006/picture">
                        <pic:nvPicPr>
                          <pic:cNvPr id="76" name="Picture 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3"/>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77" name="Group 78"/>
                        <wpg:cNvGrpSpPr>
                          <a:grpSpLocks/>
                        </wpg:cNvGrpSpPr>
                        <wpg:grpSpPr bwMode="auto">
                          <a:xfrm>
                            <a:off x="1241" y="45"/>
                            <a:ext cx="61" cy="60"/>
                            <a:chOff x="1241" y="45"/>
                            <a:chExt cx="61" cy="60"/>
                          </a:xfrm>
                        </wpg:grpSpPr>
                        <wps:wsp>
                          <wps:cNvPr id="78" name="Freeform 79"/>
                          <wps:cNvSpPr>
                            <a:spLocks/>
                          </wps:cNvSpPr>
                          <wps:spPr bwMode="auto">
                            <a:xfrm>
                              <a:off x="1241" y="45"/>
                              <a:ext cx="61" cy="60"/>
                            </a:xfrm>
                            <a:custGeom>
                              <a:avLst/>
                              <a:gdLst>
                                <a:gd name="T0" fmla="+- 0 1262 1241"/>
                                <a:gd name="T1" fmla="*/ T0 w 61"/>
                                <a:gd name="T2" fmla="+- 0 45 45"/>
                                <a:gd name="T3" fmla="*/ 45 h 60"/>
                                <a:gd name="T4" fmla="+- 0 1247 1241"/>
                                <a:gd name="T5" fmla="*/ T4 w 61"/>
                                <a:gd name="T6" fmla="+- 0 58 45"/>
                                <a:gd name="T7" fmla="*/ 58 h 60"/>
                                <a:gd name="T8" fmla="+- 0 1241 1241"/>
                                <a:gd name="T9" fmla="*/ T8 w 61"/>
                                <a:gd name="T10" fmla="+- 0 82 45"/>
                                <a:gd name="T11" fmla="*/ 82 h 60"/>
                                <a:gd name="T12" fmla="+- 0 1253 1241"/>
                                <a:gd name="T13" fmla="*/ T12 w 61"/>
                                <a:gd name="T14" fmla="+- 0 99 45"/>
                                <a:gd name="T15" fmla="*/ 99 h 60"/>
                                <a:gd name="T16" fmla="+- 0 1275 1241"/>
                                <a:gd name="T17" fmla="*/ T16 w 61"/>
                                <a:gd name="T18" fmla="+- 0 105 45"/>
                                <a:gd name="T19" fmla="*/ 105 h 60"/>
                                <a:gd name="T20" fmla="+- 0 1294 1241"/>
                                <a:gd name="T21" fmla="*/ T20 w 61"/>
                                <a:gd name="T22" fmla="+- 0 95 45"/>
                                <a:gd name="T23" fmla="*/ 95 h 60"/>
                                <a:gd name="T24" fmla="+- 0 1302 1241"/>
                                <a:gd name="T25" fmla="*/ T24 w 61"/>
                                <a:gd name="T26" fmla="+- 0 75 45"/>
                                <a:gd name="T27" fmla="*/ 75 h 60"/>
                                <a:gd name="T28" fmla="+- 0 1300 1241"/>
                                <a:gd name="T29" fmla="*/ T28 w 61"/>
                                <a:gd name="T30" fmla="+- 0 64 45"/>
                                <a:gd name="T31" fmla="*/ 64 h 60"/>
                                <a:gd name="T32" fmla="+- 0 1287 1241"/>
                                <a:gd name="T33" fmla="*/ T32 w 61"/>
                                <a:gd name="T34" fmla="+- 0 50 45"/>
                                <a:gd name="T35" fmla="*/ 50 h 60"/>
                                <a:gd name="T36" fmla="+- 0 1262 1241"/>
                                <a:gd name="T37" fmla="*/ T36 w 61"/>
                                <a:gd name="T38" fmla="+- 0 45 45"/>
                                <a:gd name="T39" fmla="*/ 45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D152B4" id="Group 75" o:spid="_x0000_s1026" style="position:absolute;margin-left:55.5pt;margin-top:-.15pt;width:12pt;height:12pt;z-index:251659264;mso-position-horizontal-relative:page" coordorigin="1110,-3"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 o:spid="_x0000_s1027" type="#_x0000_t75" style="position:absolute;left:1110;top:-3;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cIjHDAAAA2wAAAA8AAABkcnMvZG93bnJldi54bWxEj0GLwjAUhO8L/ofwhL2tiUK7Uo0iirAH&#10;L7oe9PZsnm2xealN1PrvNwuCx2FmvmGm887W4k6trxxrGA4UCOLcmYoLDfvf9dcYhA/IBmvHpOFJ&#10;Huaz3scUM+MevKX7LhQiQthnqKEMocmk9HlJFv3ANcTRO7vWYoiyLaRp8RHhtpYjpVJpseK4UGJD&#10;y5Lyy+5mNZzsXh1MmpyOtVTNdrVJ8tU10fqz3y0mIAJ14R1+tX+Mhu8U/r/EHyBn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NwiMcMAAADbAAAADwAAAAAAAAAAAAAAAACf&#10;AgAAZHJzL2Rvd25yZXYueG1sUEsFBgAAAAAEAAQA9wAAAI8DAAAAAA==&#10;">
                  <v:imagedata r:id="rId22" o:title=""/>
                </v:shape>
                <v:group id="Group 78" o:spid="_x0000_s1028" style="position:absolute;left:1241;top:45;width:61;height:60" coordorigin="1241,45"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79" o:spid="_x0000_s1029" style="position:absolute;left:1241;top:45;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lm4sIA&#10;AADbAAAADwAAAGRycy9kb3ducmV2LnhtbERPzWrCQBC+C77DMkJvujGFWlJXUUGxhR4afYAxO03S&#10;ZmdjdhvTt+8cCh4/vv/lenCN6qkLtWcD81kCirjwtubSwPm0nz6DChHZYuOZDPxSgPVqPFpiZv2N&#10;P6jPY6kkhEOGBqoY20zrUFTkMMx8Syzcp+8cRoFdqW2HNwl3jU6T5Ek7rFkaKmxpV1Hxnf84KflK&#10;52/F0B/P183j6/byvjukbW7Mw2TYvICKNMS7+N99tAYWMla+yA/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eWbiwgAAANsAAAAPAAAAAAAAAAAAAAAAAJgCAABkcnMvZG93&#10;bnJldi54bWxQSwUGAAAAAAQABAD1AAAAhwMAAAAA&#10;" path="m21,l6,13,,37,12,54r22,6l53,50,61,30,59,19,46,5,21,xe" fillcolor="black" stroked="f">
                    <v:path arrowok="t" o:connecttype="custom" o:connectlocs="21,45;6,58;0,82;12,99;34,105;53,95;61,75;59,64;46,50;21,45" o:connectangles="0,0,0,0,0,0,0,0,0,0"/>
                  </v:shape>
                </v:group>
                <w10:wrap anchorx="page"/>
              </v:group>
            </w:pict>
          </mc:Fallback>
        </mc:AlternateContent>
      </w:r>
      <w:hyperlink w:anchor="_bookmark75" w:history="1">
        <w:r>
          <w:rPr>
            <w:rFonts w:ascii="Arial" w:hAnsi="Arial"/>
            <w:color w:val="003366"/>
          </w:rPr>
          <w:t>Inicio de sesión interactivo: extremo de API</w:t>
        </w:r>
      </w:hyperlink>
    </w:p>
    <w:p w:rsidR="00B85492" w:rsidRPr="00AC17FF" w:rsidRDefault="00BB3DDB" w:rsidP="00B85492">
      <w:pPr>
        <w:spacing w:before="19"/>
        <w:ind w:left="545"/>
        <w:rPr>
          <w:rFonts w:ascii="Arial" w:eastAsia="Helvetica" w:hAnsi="Arial" w:cs="Helvetica"/>
          <w:sz w:val="18"/>
          <w:szCs w:val="18"/>
        </w:rPr>
      </w:pPr>
      <w:r w:rsidRPr="00BB3DDB">
        <w:rPr>
          <w:rFonts w:ascii="Arial" w:hAnsi="Arial"/>
          <w:b/>
          <w:bCs/>
          <w:noProof/>
          <w:color w:val="003366"/>
          <w:sz w:val="24"/>
          <w:szCs w:val="24"/>
          <w:lang w:val="en-GB" w:eastAsia="en-GB"/>
        </w:rPr>
        <mc:AlternateContent>
          <mc:Choice Requires="wpg">
            <w:drawing>
              <wp:anchor distT="0" distB="0" distL="114300" distR="114300" simplePos="0" relativeHeight="251662336" behindDoc="0" locked="0" layoutInCell="1" allowOverlap="1">
                <wp:simplePos x="0" y="0"/>
                <wp:positionH relativeFrom="page">
                  <wp:posOffset>5177155</wp:posOffset>
                </wp:positionH>
                <wp:positionV relativeFrom="page">
                  <wp:posOffset>1557960</wp:posOffset>
                </wp:positionV>
                <wp:extent cx="220345" cy="391795"/>
                <wp:effectExtent l="0" t="0" r="8255" b="8255"/>
                <wp:wrapNone/>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345" cy="391795"/>
                          <a:chOff x="8429" y="13875"/>
                          <a:chExt cx="347" cy="617"/>
                        </a:xfrm>
                      </wpg:grpSpPr>
                      <wpg:grpSp>
                        <wpg:cNvPr id="138" name="Group 138"/>
                        <wpg:cNvGrpSpPr>
                          <a:grpSpLocks/>
                        </wpg:cNvGrpSpPr>
                        <wpg:grpSpPr bwMode="auto">
                          <a:xfrm>
                            <a:off x="8438" y="13883"/>
                            <a:ext cx="330" cy="600"/>
                            <a:chOff x="8438" y="13883"/>
                            <a:chExt cx="330" cy="600"/>
                          </a:xfrm>
                        </wpg:grpSpPr>
                        <wps:wsp>
                          <wps:cNvPr id="139" name="Freeform 139"/>
                          <wps:cNvSpPr>
                            <a:spLocks/>
                          </wps:cNvSpPr>
                          <wps:spPr bwMode="auto">
                            <a:xfrm>
                              <a:off x="8438" y="13883"/>
                              <a:ext cx="330" cy="600"/>
                            </a:xfrm>
                            <a:custGeom>
                              <a:avLst/>
                              <a:gdLst>
                                <a:gd name="T0" fmla="+- 0 8438 8438"/>
                                <a:gd name="T1" fmla="*/ T0 w 330"/>
                                <a:gd name="T2" fmla="+- 0 13883 13883"/>
                                <a:gd name="T3" fmla="*/ 13883 h 600"/>
                                <a:gd name="T4" fmla="+- 0 8768 8438"/>
                                <a:gd name="T5" fmla="*/ T4 w 330"/>
                                <a:gd name="T6" fmla="+- 0 13883 13883"/>
                                <a:gd name="T7" fmla="*/ 13883 h 600"/>
                                <a:gd name="T8" fmla="+- 0 8768 8438"/>
                                <a:gd name="T9" fmla="*/ T8 w 330"/>
                                <a:gd name="T10" fmla="+- 0 14483 13883"/>
                                <a:gd name="T11" fmla="*/ 14483 h 600"/>
                                <a:gd name="T12" fmla="+- 0 8438 8438"/>
                                <a:gd name="T13" fmla="*/ T12 w 330"/>
                                <a:gd name="T14" fmla="+- 0 14483 13883"/>
                                <a:gd name="T15" fmla="*/ 14483 h 600"/>
                                <a:gd name="T16" fmla="+- 0 8438 8438"/>
                                <a:gd name="T17" fmla="*/ T16 w 330"/>
                                <a:gd name="T18" fmla="+- 0 13883 13883"/>
                                <a:gd name="T19" fmla="*/ 13883 h 600"/>
                              </a:gdLst>
                              <a:ahLst/>
                              <a:cxnLst>
                                <a:cxn ang="0">
                                  <a:pos x="T1" y="T3"/>
                                </a:cxn>
                                <a:cxn ang="0">
                                  <a:pos x="T5" y="T7"/>
                                </a:cxn>
                                <a:cxn ang="0">
                                  <a:pos x="T9" y="T11"/>
                                </a:cxn>
                                <a:cxn ang="0">
                                  <a:pos x="T13" y="T15"/>
                                </a:cxn>
                                <a:cxn ang="0">
                                  <a:pos x="T17" y="T19"/>
                                </a:cxn>
                              </a:cxnLst>
                              <a:rect l="0" t="0" r="r" b="b"/>
                              <a:pathLst>
                                <a:path w="330" h="600">
                                  <a:moveTo>
                                    <a:pt x="0" y="0"/>
                                  </a:moveTo>
                                  <a:lnTo>
                                    <a:pt x="330" y="0"/>
                                  </a:lnTo>
                                  <a:lnTo>
                                    <a:pt x="330" y="600"/>
                                  </a:lnTo>
                                  <a:lnTo>
                                    <a:pt x="0" y="600"/>
                                  </a:lnTo>
                                  <a:lnTo>
                                    <a:pt x="0" y="0"/>
                                  </a:lnTo>
                                  <a:close/>
                                </a:path>
                              </a:pathLst>
                            </a:custGeom>
                            <a:solidFill>
                              <a:srgbClr val="F4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0" name="Group 140"/>
                        <wpg:cNvGrpSpPr>
                          <a:grpSpLocks/>
                        </wpg:cNvGrpSpPr>
                        <wpg:grpSpPr bwMode="auto">
                          <a:xfrm>
                            <a:off x="8438" y="13891"/>
                            <a:ext cx="330" cy="2"/>
                            <a:chOff x="8438" y="13891"/>
                            <a:chExt cx="330" cy="2"/>
                          </a:xfrm>
                        </wpg:grpSpPr>
                        <wps:wsp>
                          <wps:cNvPr id="141" name="Freeform 141"/>
                          <wps:cNvSpPr>
                            <a:spLocks/>
                          </wps:cNvSpPr>
                          <wps:spPr bwMode="auto">
                            <a:xfrm>
                              <a:off x="8438" y="13891"/>
                              <a:ext cx="330" cy="2"/>
                            </a:xfrm>
                            <a:custGeom>
                              <a:avLst/>
                              <a:gdLst>
                                <a:gd name="T0" fmla="+- 0 8438 8438"/>
                                <a:gd name="T1" fmla="*/ T0 w 330"/>
                                <a:gd name="T2" fmla="+- 0 8768 8438"/>
                                <a:gd name="T3" fmla="*/ T2 w 330"/>
                              </a:gdLst>
                              <a:ahLst/>
                              <a:cxnLst>
                                <a:cxn ang="0">
                                  <a:pos x="T1" y="0"/>
                                </a:cxn>
                                <a:cxn ang="0">
                                  <a:pos x="T3" y="0"/>
                                </a:cxn>
                              </a:cxnLst>
                              <a:rect l="0" t="0" r="r" b="b"/>
                              <a:pathLst>
                                <a:path w="330">
                                  <a:moveTo>
                                    <a:pt x="0" y="0"/>
                                  </a:moveTo>
                                  <a:lnTo>
                                    <a:pt x="330" y="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2" name="Group 142"/>
                        <wpg:cNvGrpSpPr>
                          <a:grpSpLocks/>
                        </wpg:cNvGrpSpPr>
                        <wpg:grpSpPr bwMode="auto">
                          <a:xfrm>
                            <a:off x="8445" y="13883"/>
                            <a:ext cx="2" cy="600"/>
                            <a:chOff x="8445" y="13883"/>
                            <a:chExt cx="2" cy="600"/>
                          </a:xfrm>
                        </wpg:grpSpPr>
                        <wps:wsp>
                          <wps:cNvPr id="143" name="Freeform 143"/>
                          <wps:cNvSpPr>
                            <a:spLocks/>
                          </wps:cNvSpPr>
                          <wps:spPr bwMode="auto">
                            <a:xfrm>
                              <a:off x="8445" y="13883"/>
                              <a:ext cx="2" cy="600"/>
                            </a:xfrm>
                            <a:custGeom>
                              <a:avLst/>
                              <a:gdLst>
                                <a:gd name="T0" fmla="+- 0 13883 13883"/>
                                <a:gd name="T1" fmla="*/ 13883 h 600"/>
                                <a:gd name="T2" fmla="+- 0 14483 13883"/>
                                <a:gd name="T3" fmla="*/ 14483 h 600"/>
                              </a:gdLst>
                              <a:ahLst/>
                              <a:cxnLst>
                                <a:cxn ang="0">
                                  <a:pos x="0" y="T1"/>
                                </a:cxn>
                                <a:cxn ang="0">
                                  <a:pos x="0" y="T3"/>
                                </a:cxn>
                              </a:cxnLst>
                              <a:rect l="0" t="0" r="r" b="b"/>
                              <a:pathLst>
                                <a:path h="600">
                                  <a:moveTo>
                                    <a:pt x="0" y="0"/>
                                  </a:moveTo>
                                  <a:lnTo>
                                    <a:pt x="0" y="60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4" name="Group 144"/>
                        <wpg:cNvGrpSpPr>
                          <a:grpSpLocks/>
                        </wpg:cNvGrpSpPr>
                        <wpg:grpSpPr bwMode="auto">
                          <a:xfrm>
                            <a:off x="8438" y="14476"/>
                            <a:ext cx="330" cy="2"/>
                            <a:chOff x="8438" y="14476"/>
                            <a:chExt cx="330" cy="2"/>
                          </a:xfrm>
                        </wpg:grpSpPr>
                        <wps:wsp>
                          <wps:cNvPr id="145" name="Freeform 145"/>
                          <wps:cNvSpPr>
                            <a:spLocks/>
                          </wps:cNvSpPr>
                          <wps:spPr bwMode="auto">
                            <a:xfrm>
                              <a:off x="8438" y="14476"/>
                              <a:ext cx="330" cy="2"/>
                            </a:xfrm>
                            <a:custGeom>
                              <a:avLst/>
                              <a:gdLst>
                                <a:gd name="T0" fmla="+- 0 8438 8438"/>
                                <a:gd name="T1" fmla="*/ T0 w 330"/>
                                <a:gd name="T2" fmla="+- 0 8768 8438"/>
                                <a:gd name="T3" fmla="*/ T2 w 330"/>
                              </a:gdLst>
                              <a:ahLst/>
                              <a:cxnLst>
                                <a:cxn ang="0">
                                  <a:pos x="T1" y="0"/>
                                </a:cxn>
                                <a:cxn ang="0">
                                  <a:pos x="T3" y="0"/>
                                </a:cxn>
                              </a:cxnLst>
                              <a:rect l="0" t="0" r="r" b="b"/>
                              <a:pathLst>
                                <a:path w="330">
                                  <a:moveTo>
                                    <a:pt x="0" y="0"/>
                                  </a:moveTo>
                                  <a:lnTo>
                                    <a:pt x="330" y="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6" name="Group 146"/>
                        <wpg:cNvGrpSpPr>
                          <a:grpSpLocks/>
                        </wpg:cNvGrpSpPr>
                        <wpg:grpSpPr bwMode="auto">
                          <a:xfrm>
                            <a:off x="8760" y="13883"/>
                            <a:ext cx="2" cy="600"/>
                            <a:chOff x="8760" y="13883"/>
                            <a:chExt cx="2" cy="600"/>
                          </a:xfrm>
                        </wpg:grpSpPr>
                        <wps:wsp>
                          <wps:cNvPr id="147" name="Freeform 147"/>
                          <wps:cNvSpPr>
                            <a:spLocks/>
                          </wps:cNvSpPr>
                          <wps:spPr bwMode="auto">
                            <a:xfrm>
                              <a:off x="8760" y="13883"/>
                              <a:ext cx="2" cy="600"/>
                            </a:xfrm>
                            <a:custGeom>
                              <a:avLst/>
                              <a:gdLst>
                                <a:gd name="T0" fmla="+- 0 13883 13883"/>
                                <a:gd name="T1" fmla="*/ 13883 h 600"/>
                                <a:gd name="T2" fmla="+- 0 14483 13883"/>
                                <a:gd name="T3" fmla="*/ 14483 h 600"/>
                              </a:gdLst>
                              <a:ahLst/>
                              <a:cxnLst>
                                <a:cxn ang="0">
                                  <a:pos x="0" y="T1"/>
                                </a:cxn>
                                <a:cxn ang="0">
                                  <a:pos x="0" y="T3"/>
                                </a:cxn>
                              </a:cxnLst>
                              <a:rect l="0" t="0" r="r" b="b"/>
                              <a:pathLst>
                                <a:path h="600">
                                  <a:moveTo>
                                    <a:pt x="0" y="0"/>
                                  </a:moveTo>
                                  <a:lnTo>
                                    <a:pt x="0" y="600"/>
                                  </a:lnTo>
                                </a:path>
                              </a:pathLst>
                            </a:custGeom>
                            <a:noFill/>
                            <a:ln w="10795">
                              <a:solidFill>
                                <a:srgbClr val="CCCC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0E7FFB5" id="Group 137" o:spid="_x0000_s1026" style="position:absolute;margin-left:407.65pt;margin-top:122.65pt;width:17.35pt;height:30.85pt;z-index:251662336;mso-position-horizontal-relative:page;mso-position-vertical-relative:page" coordorigin="8429,13875" coordsize="347,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">
                <v:group id="Group 138" o:spid="_x0000_s1027" style="position:absolute;left:8438;top:13883;width:330;height:600" coordorigin="8438,13883" coordsize="330,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shape id="Freeform 139" o:spid="_x0000_s1028" style="position:absolute;left:8438;top:13883;width:330;height:600;visibility:visible;mso-wrap-style:square;v-text-anchor:top" coordsize="33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j69cUA&#10;AADcAAAADwAAAGRycy9kb3ducmV2LnhtbERPS2vCQBC+F/wPywi9iG5aRWzqJvhAFBRKtYcep9lp&#10;EpqdDdk1pv76riD0Nh/fc+ZpZyrRUuNKywqeRhEI4szqknMFH6fNcAbCeWSNlWVS8EsO0qT3MMdY&#10;2wu/U3v0uQgh7GJUUHhfx1K6rCCDbmRr4sB928agD7DJpW7wEsJNJZ+jaCoNlhwaCqxpVVD2czwb&#10;BctucZXjr209mNCp/Hw7tGu7b5V67HeLVxCeOv8vvrt3Oswfv8DtmXCBT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2Pr1xQAAANwAAAAPAAAAAAAAAAAAAAAAAJgCAABkcnMv&#10;ZG93bnJldi54bWxQSwUGAAAAAAQABAD1AAAAigMAAAAA&#10;" path="m,l330,r,600l,600,,xe" fillcolor="#f4f4f4" stroked="f">
                    <v:path arrowok="t" o:connecttype="custom" o:connectlocs="0,13883;330,13883;330,14483;0,14483;0,13883" o:connectangles="0,0,0,0,0"/>
                  </v:shape>
                </v:group>
                <v:group id="Group 140" o:spid="_x0000_s1029" style="position:absolute;left:8438;top:13891;width:330;height:2" coordorigin="8438,13891" coordsize="3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shape id="Freeform 141" o:spid="_x0000_s1030" style="position:absolute;left:8438;top:13891;width:330;height:2;visibility:visible;mso-wrap-style:square;v-text-anchor:top" coordsize="3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7eub8A&#10;AADcAAAADwAAAGRycy9kb3ducmV2LnhtbERPS4vCMBC+C/sfwizsTdMuotI1FikIe11fex2asak2&#10;k9LEWv+9EQRv8/E9Z5kPthE9db52rCCdJCCIS6drrhTsd5vxAoQPyBobx6TgTh7y1cdoiZl2N/6j&#10;fhsqEUPYZ6jAhNBmUvrSkEU/cS1x5E6usxgi7CqpO7zFcNvI7ySZSYs1xwaDLRWGysv2ahUc9htn&#10;zsX/MW3n0i6aeT9cp71SX5/D+gdEoCG8xS/3r47zpyk8n4kXyNU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t65vwAAANwAAAAPAAAAAAAAAAAAAAAAAJgCAABkcnMvZG93bnJl&#10;di54bWxQSwUGAAAAAAQABAD1AAAAhAMAAAAA&#10;" path="m,l330,e" filled="f" strokecolor="#ccc" strokeweight=".85pt">
                    <v:path arrowok="t" o:connecttype="custom" o:connectlocs="0,0;330,0" o:connectangles="0,0"/>
                  </v:shape>
                </v:group>
                <v:group id="Group 142" o:spid="_x0000_s1031" style="position:absolute;left:8445;top:13883;width:2;height:600" coordorigin="8445,13883" coordsize="2,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 id="Freeform 143" o:spid="_x0000_s1032" style="position:absolute;left:8445;top:13883;width:2;height:600;visibility:visible;mso-wrap-style:square;v-text-anchor:top" coordsize="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jKpcMA&#10;AADcAAAADwAAAGRycy9kb3ducmV2LnhtbERPTWvCQBC9C/6HZQredNNa2hLdBBEKingwtoi3ITtN&#10;0mRnQ3aN6b93hYK3ebzPWaaDaURPnassK3ieRSCIc6srLhR8HT+nHyCcR9bYWCYFf+QgTcajJcba&#10;XvlAfeYLEULYxaig9L6NpXR5SQbdzLbEgfuxnUEfYFdI3eE1hJtGvkTRmzRYcWgosaV1SXmdXYyC&#10;35ay9anuo3PGQ3027/vv3VYrNXkaVgsQngb/EP+7NzrMf53D/ZlwgU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jKpcMAAADcAAAADwAAAAAAAAAAAAAAAACYAgAAZHJzL2Rv&#10;d25yZXYueG1sUEsFBgAAAAAEAAQA9QAAAIgDAAAAAA==&#10;" path="m,l,600e" filled="f" strokecolor="#ccc" strokeweight=".85pt">
                    <v:path arrowok="t" o:connecttype="custom" o:connectlocs="0,13883;0,14483" o:connectangles="0,0"/>
                  </v:shape>
                </v:group>
                <v:group id="Group 144" o:spid="_x0000_s1033" style="position:absolute;left:8438;top:14476;width:330;height:2" coordorigin="8438,14476" coordsize="33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KVJZ/CAAAA3AAAAA8A&#10;AAAAAAAAAAAAAAAAqgIAAGRycy9kb3ducmV2LnhtbFBLBQYAAAAABAAEAPoAAACZAwAAAAA=&#10;">
                  <v:shape id="Freeform 145" o:spid="_x0000_s1034" style="position:absolute;left:8438;top:14476;width:330;height:2;visibility:visible;mso-wrap-style:square;v-text-anchor:top" coordsize="3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XYusEA&#10;AADcAAAADwAAAGRycy9kb3ducmV2LnhtbERPTWvCQBC9F/wPywje6saSVomuIoLQq2lar0N2zEaz&#10;syG7JvHfu4VCb/N4n7PZjbYRPXW+dqxgMU9AEJdO11wpKL6OrysQPiBrbByTggd52G0nLxvMtBv4&#10;RH0eKhFD2GeowITQZlL60pBFP3ctceQurrMYIuwqqTscYrht5FuSfEiLNccGgy0dDJW3/G4VfBdH&#10;Z66H88+iXUq7apb9eE97pWbTcb8GEWgM/+I/96eO89N3+H0mXiC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GV2LrBAAAA3AAAAA8AAAAAAAAAAAAAAAAAmAIAAGRycy9kb3du&#10;cmV2LnhtbFBLBQYAAAAABAAEAPUAAACGAwAAAAA=&#10;" path="m,l330,e" filled="f" strokecolor="#ccc" strokeweight=".85pt">
                    <v:path arrowok="t" o:connecttype="custom" o:connectlocs="0,0;330,0" o:connectangles="0,0"/>
                  </v:shape>
                </v:group>
                <v:group id="Group 146" o:spid="_x0000_s1035" style="position:absolute;left:8760;top:13883;width:2;height:600" coordorigin="8760,13883" coordsize="2,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Qsec8MAAADcAAAADwAAAGRycy9kb3ducmV2LnhtbERPS4vCMBC+C/6HMII3&#10;Tau7snSNIqLiQRZ8wLK3oRnbYjMpTWzrv98Igrf5+J4zX3amFA3VrrCsIB5HIIhTqwvOFFzO29EX&#10;COeRNZaWScGDHCwX/d4cE21bPlJz8pkIIewSVJB7XyVSujQng25sK+LAXW1t0AdYZ1LX2IZwU8pJ&#10;FM2kwYJDQ44VrXNKb6e7UbBrsV1N401zuF3Xj7/z58/vISalhoNu9Q3CU+ff4pd7r8P8j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9Cx5zwwAAANwAAAAP&#10;AAAAAAAAAAAAAAAAAKoCAABkcnMvZG93bnJldi54bWxQSwUGAAAAAAQABAD6AAAAmgMAAAAA&#10;">
                  <v:shape id="Freeform 147" o:spid="_x0000_s1036" style="position:absolute;left:8760;top:13883;width:2;height:600;visibility:visible;mso-wrap-style:square;v-text-anchor:top" coordsize="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PMpsEA&#10;AADcAAAADwAAAGRycy9kb3ducmV2LnhtbERPTYvCMBC9L/gfwgjeNFVklWoUEQRF9rBVEW9DM7a1&#10;zaQ0sXb//WZB2Ns83ucs152pREuNKywrGI8iEMSp1QVnCs6n3XAOwnlkjZVlUvBDDtar3scSY21f&#10;/E1t4jMRQtjFqCD3vo6ldGlOBt3I1sSBu9vGoA+wyaRu8BXCTSUnUfQpDRYcGnKsaZtTWiZPo+BR&#10;U7K9lm10S7grb2b2dTketFKDfrdZgPDU+X/x273XYf50Bn/PhAv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zzKbBAAAA3AAAAA8AAAAAAAAAAAAAAAAAmAIAAGRycy9kb3du&#10;cmV2LnhtbFBLBQYAAAAABAAEAPUAAACGAwAAAAA=&#10;" path="m,l,600e" filled="f" strokecolor="#ccc" strokeweight=".85pt">
                    <v:path arrowok="t" o:connecttype="custom" o:connectlocs="0,13883;0,14483" o:connectangles="0,0"/>
                  </v:shape>
                </v:group>
                <w10:wrap anchorx="page" anchory="page"/>
              </v:group>
            </w:pict>
          </mc:Fallback>
        </mc:AlternateContent>
      </w:r>
      <w:r w:rsidR="00B85492">
        <w:rPr>
          <w:rFonts w:ascii="Arial" w:hAnsi="Arial"/>
          <w:color w:val="707070"/>
          <w:sz w:val="18"/>
          <w:szCs w:val="18"/>
        </w:rPr>
        <w:t xml:space="preserve">hace aproximadamente 5 horas • actualizado por </w:t>
      </w:r>
      <w:hyperlink r:id="rId23">
        <w:r w:rsidR="00B85492">
          <w:rPr>
            <w:rFonts w:ascii="Arial" w:hAnsi="Arial"/>
            <w:color w:val="003366"/>
            <w:sz w:val="18"/>
            <w:szCs w:val="18"/>
          </w:rPr>
          <w:t>Usuario incorporado</w:t>
        </w:r>
      </w:hyperlink>
      <w:r w:rsidR="00B85492">
        <w:rPr>
          <w:rFonts w:ascii="Arial" w:hAnsi="Arial"/>
          <w:color w:val="003366"/>
          <w:sz w:val="18"/>
          <w:szCs w:val="18"/>
        </w:rPr>
        <w:t xml:space="preserve"> </w:t>
      </w:r>
      <w:r w:rsidR="00B85492">
        <w:rPr>
          <w:rFonts w:ascii="Arial" w:hAnsi="Arial"/>
          <w:color w:val="707070"/>
          <w:sz w:val="18"/>
          <w:szCs w:val="18"/>
        </w:rPr>
        <w:t xml:space="preserve">• </w:t>
      </w:r>
      <w:r w:rsidR="000119B8">
        <w:rPr>
          <w:rFonts w:ascii="Arial" w:hAnsi="Arial"/>
          <w:color w:val="707070"/>
          <w:sz w:val="18"/>
          <w:szCs w:val="18"/>
        </w:rPr>
        <w:br/>
      </w:r>
      <w:hyperlink r:id="rId24">
        <w:r w:rsidR="00B85492">
          <w:rPr>
            <w:rFonts w:ascii="Arial" w:hAnsi="Arial"/>
            <w:color w:val="003366"/>
            <w:sz w:val="18"/>
            <w:szCs w:val="18"/>
          </w:rPr>
          <w:t>ver el cambio</w:t>
        </w:r>
      </w:hyperlink>
    </w:p>
    <w:p w:rsidR="00B85492" w:rsidRPr="00AC17FF" w:rsidRDefault="00B85492" w:rsidP="00B85492">
      <w:pPr>
        <w:pStyle w:val="BodyText"/>
        <w:spacing w:before="124"/>
        <w:ind w:left="545"/>
        <w:rPr>
          <w:rFonts w:ascii="Arial" w:hAnsi="Arial"/>
        </w:rPr>
      </w:pPr>
      <w:r w:rsidRPr="008C5430">
        <w:rPr>
          <w:noProof/>
          <w:lang w:val="en-GB" w:eastAsia="en-GB"/>
        </w:rPr>
        <mc:AlternateContent>
          <mc:Choice Requires="wpg">
            <w:drawing>
              <wp:anchor distT="0" distB="0" distL="114300" distR="114300" simplePos="0" relativeHeight="251658240"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72"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73" name="Group 74"/>
                        <wpg:cNvGrpSpPr>
                          <a:grpSpLocks/>
                        </wpg:cNvGrpSpPr>
                        <wpg:grpSpPr bwMode="auto">
                          <a:xfrm>
                            <a:off x="1241" y="169"/>
                            <a:ext cx="61" cy="60"/>
                            <a:chOff x="1241" y="169"/>
                            <a:chExt cx="61" cy="60"/>
                          </a:xfrm>
                        </wpg:grpSpPr>
                        <wps:wsp>
                          <wps:cNvPr id="74" name="Freeform 75"/>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2395072" id="Group 71" o:spid="_x0000_s1026" style="position:absolute;margin-left:55.5pt;margin-top:6.05pt;width:12pt;height:12pt;z-index:251658240;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">
                <v:shape id="Picture 73"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nJDLDAAAA2wAAAA8AAABkcnMvZG93bnJldi54bWxEj0+LwjAUxO+C3yE8wZsmClXpGkUUwYMX&#10;/xzc27N525ZtXmoTtX77zYLgcZiZ3zDzZWsr8aDGl441jIYKBHHmTMm5hvNpO5iB8AHZYOWYNLzI&#10;w3LR7cwxNe7JB3ocQy4ihH2KGooQ6lRKnxVk0Q9dTRy9H9dYDFE2uTQNPiPcVnKs1ERaLDkuFFjT&#10;uqDs93i3Gq72rC5mkly/K6nqw2afZJtbonW/166+QARqwyf8bu+MhukY/r/EHyA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M+ckMsMAAADbAAAADwAAAAAAAAAAAAAAAACf&#10;AgAAZHJzL2Rvd25yZXYueG1sUEsFBgAAAAAEAAQA9wAAAI8DAAAAAA==&#10;">
                  <v:imagedata r:id="rId22" o:title=""/>
                </v:shape>
                <v:group id="Group 74"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75"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Rs58UA&#10;AADbAAAADwAAAGRycy9kb3ducmV2LnhtbESP3WrCQBCF7wt9h2UK3tWNUVqJ2YgVFCv0oqkPMGbH&#10;JJqdTbNrTN/eLRR6eTg/HyddDqYRPXWutqxgMo5AEBdW11wqOHxtnucgnEfW2FgmBT/kYJk9PqSY&#10;aHvjT+pzX4owwi5BBZX3bSKlKyoy6Ma2JQ7eyXYGfZBdKXWHtzBuGhlH0Ys0WHMgVNjSuqLikl9N&#10;gJzjyb4Y+t3hezV9fzt+rLdxmys1ehpWCxCeBv8f/mvvtILXGfx+CT9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NGznxQAAANsAAAAPAAAAAAAAAAAAAAAAAJgCAABkcnMv&#10;ZG93bnJldi54bWxQSwUGAAAAAAQABAD1AAAAig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53" w:history="1">
        <w:r>
          <w:rPr>
            <w:rFonts w:ascii="Arial" w:hAnsi="Arial"/>
            <w:color w:val="003366"/>
          </w:rPr>
          <w:t>Inicio de sesión no interactivo (robot)</w:t>
        </w:r>
      </w:hyperlink>
    </w:p>
    <w:p w:rsidR="00B85492" w:rsidRPr="00AC17FF" w:rsidRDefault="00B85492" w:rsidP="00B85492">
      <w:pPr>
        <w:spacing w:before="19"/>
        <w:ind w:left="545"/>
        <w:rPr>
          <w:rFonts w:ascii="Arial" w:eastAsia="Helvetica" w:hAnsi="Arial" w:cs="Helvetica"/>
          <w:sz w:val="18"/>
          <w:szCs w:val="18"/>
        </w:rPr>
      </w:pPr>
      <w:r>
        <w:rPr>
          <w:rFonts w:ascii="Arial" w:hAnsi="Arial"/>
          <w:color w:val="707070"/>
          <w:sz w:val="18"/>
          <w:szCs w:val="18"/>
        </w:rPr>
        <w:t xml:space="preserve">hace aproximadamente 5 horas • actualizado por </w:t>
      </w:r>
      <w:hyperlink r:id="rId25">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r w:rsidR="000119B8">
        <w:rPr>
          <w:rFonts w:ascii="Arial" w:hAnsi="Arial"/>
          <w:color w:val="707070"/>
          <w:sz w:val="18"/>
          <w:szCs w:val="18"/>
        </w:rPr>
        <w:br/>
      </w:r>
      <w:hyperlink r:id="rId26">
        <w:r>
          <w:rPr>
            <w:rFonts w:ascii="Arial" w:hAnsi="Arial"/>
            <w:color w:val="003366"/>
            <w:sz w:val="18"/>
            <w:szCs w:val="18"/>
          </w:rPr>
          <w:t>ver el cambio</w:t>
        </w:r>
      </w:hyperlink>
    </w:p>
    <w:p w:rsidR="00B85492" w:rsidRPr="00AC17FF" w:rsidRDefault="00B85492" w:rsidP="00B85492">
      <w:pPr>
        <w:pStyle w:val="BodyText"/>
        <w:spacing w:before="124"/>
        <w:ind w:left="545"/>
        <w:rPr>
          <w:rFonts w:ascii="Arial" w:hAnsi="Arial"/>
        </w:rPr>
      </w:pPr>
      <w:r w:rsidRPr="008C5430">
        <w:rPr>
          <w:noProof/>
          <w:lang w:val="en-GB" w:eastAsia="en-GB"/>
        </w:rPr>
        <mc:AlternateContent>
          <mc:Choice Requires="wpg">
            <w:drawing>
              <wp:anchor distT="0" distB="0" distL="114300" distR="114300" simplePos="0" relativeHeight="251657216"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68"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9" name="Group 70"/>
                        <wpg:cNvGrpSpPr>
                          <a:grpSpLocks/>
                        </wpg:cNvGrpSpPr>
                        <wpg:grpSpPr bwMode="auto">
                          <a:xfrm>
                            <a:off x="1241" y="169"/>
                            <a:ext cx="61" cy="60"/>
                            <a:chOff x="1241" y="169"/>
                            <a:chExt cx="61" cy="60"/>
                          </a:xfrm>
                        </wpg:grpSpPr>
                        <wps:wsp>
                          <wps:cNvPr id="70" name="Freeform 71"/>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429C28D" id="Group 67" o:spid="_x0000_s1026" style="position:absolute;margin-left:55.5pt;margin-top:6.05pt;width:12pt;height:12pt;z-index:251657216;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">
                <v:shape id="Picture 69"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WhQXAAAAA2wAAAA8AAABkcnMvZG93bnJldi54bWxET8uKwjAU3Q/4D+EKsxsThRapTUUUwcVs&#10;fCx0d22ubbG5qU3Uzt9PFgOzPJx3vhxsK17U+8axhulEgSAunWm40nA6br/mIHxANtg6Jg0/5GFZ&#10;jD5yzIx7855eh1CJGMI+Qw11CF0mpS9rsugnriOO3M31FkOEfSVNj+8Ybls5UyqVFhuODTV2tK6p&#10;vB+eVsPVntTZpMn10krV7TffSbl5JFp/jofVAkSgIfyL/9w7oyGNY+OX+ANk8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19aFBcAAAADbAAAADwAAAAAAAAAAAAAAAACfAgAA&#10;ZHJzL2Rvd25yZXYueG1sUEsFBgAAAAAEAAQA9wAAAIwDAAAAAA==&#10;">
                  <v:imagedata r:id="rId22" o:title=""/>
                </v:shape>
                <v:group id="Group 70"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shape id="Freeform 71"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9q5MIA&#10;AADbAAAADwAAAGRycy9kb3ducmV2LnhtbERPzWrCQBC+C77DMkJvujGFWlJXUUGxhR4afYAxO03S&#10;ZmdjdhvTt+8cCh4/vv/lenCN6qkLtWcD81kCirjwtubSwPm0nz6DChHZYuOZDPxSgPVqPFpiZv2N&#10;P6jPY6kkhEOGBqoY20zrUFTkMMx8Syzcp+8cRoFdqW2HNwl3jU6T5Ek7rFkaKmxpV1Hxnf84KflK&#10;52/F0B/P183j6/byvjukbW7Mw2TYvICKNMS7+N99tAYWsl6+yA/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D2rkwgAAANsAAAAPAAAAAAAAAAAAAAAAAJgCAABkcnMvZG93&#10;bnJldi54bWxQSwUGAAAAAAQABAD1AAAAhw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r:id="rId27">
        <w:r>
          <w:rPr>
            <w:rFonts w:ascii="Arial" w:hAnsi="Arial"/>
            <w:color w:val="003366"/>
          </w:rPr>
          <w:t xml:space="preserve">API de secuencia de </w:t>
        </w:r>
        <w:r w:rsidR="00D742B2" w:rsidRPr="00D742B2">
          <w:rPr>
            <w:rFonts w:ascii="Arial" w:hAnsi="Arial"/>
            <w:color w:val="003366"/>
          </w:rPr>
          <w:t>Exchange</w:t>
        </w:r>
      </w:hyperlink>
    </w:p>
    <w:p w:rsidR="00B85492" w:rsidRPr="00AC17FF" w:rsidRDefault="00B85492" w:rsidP="00B85492">
      <w:pPr>
        <w:spacing w:before="55"/>
        <w:ind w:left="565"/>
        <w:rPr>
          <w:rFonts w:ascii="Arial" w:eastAsia="Helvetica" w:hAnsi="Arial" w:cs="Helvetica"/>
          <w:sz w:val="18"/>
          <w:szCs w:val="18"/>
        </w:rPr>
      </w:pPr>
      <w:r>
        <w:rPr>
          <w:rFonts w:ascii="Arial" w:hAnsi="Arial"/>
          <w:color w:val="707070"/>
          <w:sz w:val="18"/>
          <w:szCs w:val="18"/>
        </w:rPr>
        <w:t xml:space="preserve">21 de abril de 2017 • actualizado por </w:t>
      </w:r>
      <w:hyperlink r:id="rId28">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29">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28544"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24" name="Picture 1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25" name="Group 126"/>
                        <wpg:cNvGrpSpPr>
                          <a:grpSpLocks/>
                        </wpg:cNvGrpSpPr>
                        <wpg:grpSpPr bwMode="auto">
                          <a:xfrm>
                            <a:off x="1241" y="169"/>
                            <a:ext cx="61" cy="60"/>
                            <a:chOff x="1241" y="169"/>
                            <a:chExt cx="61" cy="60"/>
                          </a:xfrm>
                        </wpg:grpSpPr>
                        <wps:wsp>
                          <wps:cNvPr id="126" name="Freeform 127"/>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DCB6558" id="Group 123" o:spid="_x0000_s1026" style="position:absolute;margin-left:55.5pt;margin-top:6.05pt;width:12pt;height:12pt;z-index:251628544;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">
                <v:shape id="Picture 125"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utHcbDAAAA3AAAAA8AAABkcnMvZG93bnJldi54bWxET01rwkAQvRf8D8sIvdXdhkYkukqpFHro&#10;JdaD3sbsmASzs2l2m8R/7wpCb/N4n7PajLYRPXW+dqzhdaZAEBfO1Fxq2P98vixA+IBssHFMGq7k&#10;YbOePK0wM27gnPpdKEUMYZ+hhiqENpPSFxVZ9DPXEkfu7DqLIcKulKbDIYbbRiZKzaXFmmNDhS19&#10;VFRcdn9Ww8nu1cHM09OxkarNt99psf1NtX6eju9LEIHG8C9+uL9MnJ+8wf2ZeIFc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60dxsMAAADcAAAADwAAAAAAAAAAAAAAAACf&#10;AgAAZHJzL2Rvd25yZXYueG1sUEsFBgAAAAAEAAQA9wAAAI8DAAAAAA==&#10;">
                  <v:imagedata r:id="rId22" o:title=""/>
                </v:shape>
                <v:group id="Group 126"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shape id="Freeform 127"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SqKcYA&#10;AADcAAAADwAAAGRycy9kb3ducmV2LnhtbESP0WrCQBBF3wv9h2UKvjWbRJCSuooNtKjQh6b5gGl2&#10;mkSzs2l2jfHvu4Lg2wz3zj13luvJdGKkwbWWFSRRDIK4srrlWkH5/f78AsJ5ZI2dZVJwIQfr1ePD&#10;EjNtz/xFY+FrEULYZaig8b7PpHRVQwZdZHvioP3awaAP61BLPeA5hJtOpnG8kAZbDoQGe8obqo7F&#10;yQTIIU321TRuy7/NfPf285l/pH2h1Oxp2ryC8DT5u/l2vdWhfrqA6zNhAr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qSqKcYAAADcAAAADwAAAAAAAAAAAAAAAACYAgAAZHJz&#10;L2Rvd25yZXYueG1sUEsFBgAAAAAEAAQA9QAAAIsDA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159" w:history="1">
        <w:r>
          <w:rPr>
            <w:rFonts w:ascii="Arial" w:hAnsi="Arial"/>
            <w:color w:val="003366"/>
          </w:rPr>
          <w:t>Enumeraciones de apuestas</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13 de abril de 2017 • actualizado por </w:t>
      </w:r>
      <w:hyperlink r:id="rId30">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31">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29568"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20" name="Picture 1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21" name="Group 122"/>
                        <wpg:cNvGrpSpPr>
                          <a:grpSpLocks/>
                        </wpg:cNvGrpSpPr>
                        <wpg:grpSpPr bwMode="auto">
                          <a:xfrm>
                            <a:off x="1241" y="169"/>
                            <a:ext cx="61" cy="60"/>
                            <a:chOff x="1241" y="169"/>
                            <a:chExt cx="61" cy="60"/>
                          </a:xfrm>
                        </wpg:grpSpPr>
                        <wps:wsp>
                          <wps:cNvPr id="122" name="Freeform 123"/>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91AE86" id="Group 119" o:spid="_x0000_s1026" style="position:absolute;margin-left:55.5pt;margin-top:6.05pt;width:12pt;height:12pt;z-index:251629568;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">
                <v:shape id="Picture 121"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SWG8XFAAAA3AAAAA8AAABkcnMvZG93bnJldi54bWxEj09vwjAMxe+T+A6RkXYbCUhFqBAQAiHt&#10;sAt/DtvNNKataJzSZFC+PT5M2s3We37v58Wq9426UxfrwBbGIwOKuAiu5tLC6bj7mIGKCdlhE5gs&#10;PCnCajl4W2DuwoP3dD+kUkkIxxwtVCm1udaxqMhjHIWWWLRL6DwmWbtSuw4fEu4bPTFmqj3WLA0V&#10;trSpqLgefr2Fsz+ZbzfNzj+NNu1++5UV21tm7fuwX89BJerTv/nv+tMJ/kTw5RmZQC9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0lhvFxQAAANwAAAAPAAAAAAAAAAAAAAAA&#10;AJ8CAABkcnMvZG93bnJldi54bWxQSwUGAAAAAAQABAD3AAAAkQMAAAAA&#10;">
                  <v:imagedata r:id="rId22" o:title=""/>
                </v:shape>
                <v:group id="Group 122"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bz1jp8QAAADcAAAA&#10;DwAAAAAAAAAAAAAAAACqAgAAZHJzL2Rvd25yZXYueG1sUEsFBgAAAAAEAAQA+gAAAJsDAAAAAA==&#10;">
                  <v:shape id="Freeform 123"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KsYA&#10;AADcAAAADwAAAGRycy9kb3ducmV2LnhtbESP0WrCQBBF3wv9h2UKfasbtyAluoZUqFjBh6Z+wJgd&#10;k9jsbJpdY/r3riD0bYZ75547i2y0rRio941jDdNJAoK4dKbhSsP+++PlDYQPyAZbx6Thjzxky8eH&#10;BabGXfiLhiJUIoawT1FDHUKXSunLmiz6ieuIo3Z0vcUQ176SpsdLDLetVEkykxYbjoQaO1rVVP4U&#10;ZxshJzXdluOw2f/mr5/vh91qrbpC6+enMZ+DCDSGf/P9emNifaXg9kyc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sKsYAAADcAAAADwAAAAAAAAAAAAAAAACYAgAAZHJz&#10;L2Rvd25yZXYueG1sUEsFBgAAAAAEAAQA9QAAAIsDA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r:id="rId32">
        <w:r>
          <w:rPr>
            <w:rFonts w:ascii="Arial" w:hAnsi="Arial"/>
            <w:color w:val="003366"/>
          </w:rPr>
          <w:t>Esquema de API</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12 de abril de 2017 • actualizado por </w:t>
      </w:r>
      <w:hyperlink r:id="rId33">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34">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0592"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16"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17" name="Group 118"/>
                        <wpg:cNvGrpSpPr>
                          <a:grpSpLocks/>
                        </wpg:cNvGrpSpPr>
                        <wpg:grpSpPr bwMode="auto">
                          <a:xfrm>
                            <a:off x="1241" y="169"/>
                            <a:ext cx="61" cy="60"/>
                            <a:chOff x="1241" y="169"/>
                            <a:chExt cx="61" cy="60"/>
                          </a:xfrm>
                        </wpg:grpSpPr>
                        <wps:wsp>
                          <wps:cNvPr id="118" name="Freeform 119"/>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E950391" id="Group 115" o:spid="_x0000_s1026" style="position:absolute;margin-left:55.5pt;margin-top:6.05pt;width:12pt;height:12pt;z-index:251630592;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">
                <v:shape id="Picture 117"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pf7JfBAAAA3AAAAA8AAABkcnMvZG93bnJldi54bWxET0uLwjAQvgv+hzCCN01caFmqUUQRPHjx&#10;cdDb2IxtsZnUJqv1328WhL3Nx/ec2aKztXhS6yvHGiZjBYI4d6biQsPpuBl9g/AB2WDtmDS8ycNi&#10;3u/NMDPuxXt6HkIhYgj7DDWUITSZlD4vyaIfu4Y4cjfXWgwRtoU0Lb5iuK3ll1KptFhxbCixoVVJ&#10;+f3wYzVc7UmdTZpcL7VUzX69S/L1I9F6OOiWUxCBuvAv/ri3Js6fpPD3TLxAz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pf7JfBAAAA3AAAAA8AAAAAAAAAAAAAAAAAnwIA&#10;AGRycy9kb3ducmV2LnhtbFBLBQYAAAAABAAEAPcAAACNAwAAAAA=&#10;">
                  <v:imagedata r:id="rId22" o:title=""/>
                </v:shape>
                <v:group id="Group 118"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Freeform 119"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tRfcUA&#10;AADcAAAADwAAAGRycy9kb3ducmV2LnhtbESPzWrCQBDH74W+wzKF3uomKZQSXcUKii14aPQBxuyY&#10;xGZnY3aN6ds7h0JvM8z/4zezxehaNVAfGs8G0kkCirj0tuHKwGG/fnkHFSKyxdYzGfilAIv548MM&#10;c+tv/E1DESslIRxyNFDH2OVah7Imh2HiO2K5nXzvMMraV9r2eJNw1+osSd60w4alocaOVjWVP8XV&#10;Sck5S7/KcdgeLsvXz4/jbrXJusKY56dxOQUVaYz/4j/31gp+KrTyjEy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1F9xQAAANwAAAAPAAAAAAAAAAAAAAAAAJgCAABkcnMv&#10;ZG93bnJldi54bWxQSwUGAAAAAAQABAD1AAAAig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160" w:history="1">
        <w:r>
          <w:rPr>
            <w:rFonts w:ascii="Arial" w:hAnsi="Arial"/>
            <w:color w:val="003366"/>
          </w:rPr>
          <w:t>Definiciones de tipo de apuestas</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11 de abril de 2017 • actualizado por </w:t>
      </w:r>
      <w:hyperlink r:id="rId35">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36">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1616"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12" name="Picture 1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13" name="Group 114"/>
                        <wpg:cNvGrpSpPr>
                          <a:grpSpLocks/>
                        </wpg:cNvGrpSpPr>
                        <wpg:grpSpPr bwMode="auto">
                          <a:xfrm>
                            <a:off x="1241" y="169"/>
                            <a:ext cx="61" cy="60"/>
                            <a:chOff x="1241" y="169"/>
                            <a:chExt cx="61" cy="60"/>
                          </a:xfrm>
                        </wpg:grpSpPr>
                        <wps:wsp>
                          <wps:cNvPr id="114" name="Freeform 115"/>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0DE898A" id="Group 111" o:spid="_x0000_s1026" style="position:absolute;margin-left:55.5pt;margin-top:6.05pt;width:12pt;height:12pt;z-index:251631616;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">
                <v:shape id="Picture 113"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k6pTCAAAA3AAAAA8AAABkcnMvZG93bnJldi54bWxET01rwkAQvRf8D8sIvTW7CgkluoooBQ9e&#10;tDm0t0l2TILZ2ZjdavrvXaHQ2zze5yzXo+3EjQbfOtYwSxQI4sqZlmsNxefH2zsIH5ANdo5Jwy95&#10;WK8mL0vMjbvzkW6nUIsYwj5HDU0IfS6lrxqy6BPXE0fu7AaLIcKhlmbAewy3nZwrlUmLLceGBnva&#10;NlRdTj9WQ2kL9WWytPzupOqPu0Na7a6p1q/TcbMAEWgM/+I/997E+bM5PJ+JF8jV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ZOqUwgAAANwAAAAPAAAAAAAAAAAAAAAAAJ8C&#10;AABkcnMvZG93bnJldi54bWxQSwUGAAAAAAQABAD3AAAAjgMAAAAA&#10;">
                  <v:imagedata r:id="rId22" o:title=""/>
                </v:shape>
                <v:group id="Group 114"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s+S9sEAAADcAAAADwAAAGRycy9kb3ducmV2LnhtbERPTYvCMBC9L/gfwgje&#10;1rSKy1KNIqLiQYTVBfE2NGNbbCaliW3990YQvM3jfc5s0ZlSNFS7wrKCeBiBIE6tLjhT8H/afP+C&#10;cB5ZY2mZFDzIwWLe+5phom3Lf9QcfSZCCLsEFeTeV4mULs3JoBvaijhwV1sb9AHWmdQ1tiHclHIU&#10;RT/SYMGhIceKVjmlt+PdKNi22C7H8brZ366rx+U0OZz3MSk16HfLKQhPnf+I3+6dDvPj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Ps+S9sEAAADcAAAADwAA&#10;AAAAAAAAAAAAAACqAgAAZHJzL2Rvd25yZXYueG1sUEsFBgAAAAAEAAQA+gAAAJgDAAAAAA==&#10;">
                  <v:shape id="Freeform 115"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beMYA&#10;AADcAAAADwAAAGRycy9kb3ducmV2LnhtbESP0WrCQBBF3wX/YRmhb3WTWERSV1FBsQUfjH7ANDtN&#10;UrOzMbuN8e/dQsG3Ge6de+7Ml72pRUetqywriMcRCOLc6ooLBefT9nUGwnlkjbVlUnAnB8vFcDDH&#10;VNsbH6nLfCFCCLsUFZTeN6mULi/JoBvbhjho37Y16MPaFlK3eAvhppZJFE2lwYoDocSGNiXll+zX&#10;BMhPEn/mfbc/X1eTj/XXYbNLmkypl1G/egfhqfdP8//1Xof68Rv8PRMmkI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1ZbeMYAAADcAAAADwAAAAAAAAAAAAAAAACYAgAAZHJz&#10;L2Rvd25yZXYueG1sUEsFBgAAAAAEAAQA9QAAAIsDA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100" w:history="1">
        <w:r>
          <w:rPr>
            <w:rFonts w:ascii="Arial" w:hAnsi="Arial"/>
            <w:color w:val="003366"/>
          </w:rPr>
          <w:t>Datos de navegación para las aplicaciones</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10 de abril de 2017 • actualizado por </w:t>
      </w:r>
      <w:hyperlink r:id="rId37">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38">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2640"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08" name="Picture 10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9" name="Group 110"/>
                        <wpg:cNvGrpSpPr>
                          <a:grpSpLocks/>
                        </wpg:cNvGrpSpPr>
                        <wpg:grpSpPr bwMode="auto">
                          <a:xfrm>
                            <a:off x="1241" y="169"/>
                            <a:ext cx="61" cy="60"/>
                            <a:chOff x="1241" y="169"/>
                            <a:chExt cx="61" cy="60"/>
                          </a:xfrm>
                        </wpg:grpSpPr>
                        <wps:wsp>
                          <wps:cNvPr id="110" name="Freeform 111"/>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D93EA51" id="Group 107" o:spid="_x0000_s1026" style="position:absolute;margin-left:55.5pt;margin-top:6.05pt;width:12pt;height:12pt;z-index:251632640;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">
                <v:shape id="Picture 109"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FVS6PFAAAA3AAAAA8AAABkcnMvZG93bnJldi54bWxEj09vwjAMxe9IfIfIk3aDZEhFqBAQAiHt&#10;sAt/DnAzjddWa5zSZFC+PT5M2s3We37v58Wq9426UxfrwBY+xgYUcRFczaWF03E3moGKCdlhE5gs&#10;PCnCajkcLDB34cF7uh9SqSSEY44WqpTaXOtYVOQxjkNLLNp36DwmWbtSuw4fEu4bPTFmqj3WLA0V&#10;trSpqPg5/HoLV38yZzfNrpdGm3a//cqK7S2z9v2tX89BJerTv/nv+tMJvhFaeUYm0Ms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BVUujxQAAANwAAAAPAAAAAAAAAAAAAAAA&#10;AJ8CAABkcnMvZG93bnJldi54bWxQSwUGAAAAAAQABAD3AAAAkQMAAAAA&#10;">
                  <v:imagedata r:id="rId22" o:title=""/>
                </v:shape>
                <v:group id="Group 110"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Freeform 111"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1de8UA&#10;AADcAAAADwAAAGRycy9kb3ducmV2LnhtbESPzWrCQBDH74W+wzKF3uomKZQSXcUKii14aPQBxuyY&#10;xGZnY3aN6ds7h0JvM8z/4zezxehaNVAfGs8G0kkCirj0tuHKwGG/fnkHFSKyxdYzGfilAIv548MM&#10;c+tv/E1DESslIRxyNFDH2OVah7Imh2HiO2K5nXzvMMraV9r2eJNw1+osSd60w4alocaOVjWVP8XV&#10;Sck5S7/KcdgeLsvXz4/jbrXJusKY56dxOQUVaYz/4j/31gp+KvjyjEy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bV17xQAAANwAAAAPAAAAAAAAAAAAAAAAAJgCAABkcnMv&#10;ZG93bnJldi54bWxQSwUGAAAAAAQABAD1AAAAig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127" w:history="1">
        <w:r>
          <w:rPr>
            <w:rFonts w:ascii="Arial" w:hAnsi="Arial"/>
            <w:color w:val="003366"/>
          </w:rPr>
          <w:t>listRunnerBook</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actualizado por </w:t>
      </w:r>
      <w:hyperlink r:id="rId39">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40">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3664"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04" name="Picture 1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5" name="Group 106"/>
                        <wpg:cNvGrpSpPr>
                          <a:grpSpLocks/>
                        </wpg:cNvGrpSpPr>
                        <wpg:grpSpPr bwMode="auto">
                          <a:xfrm>
                            <a:off x="1241" y="169"/>
                            <a:ext cx="61" cy="60"/>
                            <a:chOff x="1241" y="169"/>
                            <a:chExt cx="61" cy="60"/>
                          </a:xfrm>
                        </wpg:grpSpPr>
                        <wps:wsp>
                          <wps:cNvPr id="106" name="Freeform 107"/>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E546589" id="Group 103" o:spid="_x0000_s1026" style="position:absolute;margin-left:55.5pt;margin-top:6.05pt;width:12pt;height:12pt;z-index:251633664;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">
                <v:shape id="Picture 105"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AYQabDAAAA3AAAAA8AAABkcnMvZG93bnJldi54bWxET01rwkAQvRf6H5YRequ7FiMSXUUqBQ+9&#10;JPWgtzE7JsHsbJrdJum/7wpCb/N4n7PejrYRPXW+dqxhNlUgiAtnai41HL8+XpcgfEA22DgmDb/k&#10;Ybt5flpjatzAGfV5KEUMYZ+ihiqENpXSFxVZ9FPXEkfu6jqLIcKulKbDIYbbRr4ptZAWa44NFbb0&#10;XlFxy3+shos9qpNZJJdzI1Wb7T+TYv+daP0yGXcrEIHG8C9+uA8mzldzuD8TL5Cb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BhBpsMAAADcAAAADwAAAAAAAAAAAAAAAACf&#10;AgAAZHJzL2Rvd25yZXYueG1sUEsFBgAAAAAEAAQA9wAAAI8DAAAAAA==&#10;">
                  <v:imagedata r:id="rId22" o:title=""/>
                </v:shape>
                <v:group id="Group 106"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Freeform 107"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H2ScUA&#10;AADcAAAADwAAAGRycy9kb3ducmV2LnhtbESP0YrCMBBF34X9hzALvmlqBZGuUVxBUcEHu37AbDPb&#10;VptJt4m1/r0RBN9muHfuuTNbdKYSLTWutKxgNIxAEGdWl5wrOP2sB1MQziNrrCyTgjs5WMw/ejNM&#10;tL3xkdrU5yKEsEtQQeF9nUjpsoIMuqGtiYP2ZxuDPqxNLnWDtxBuKhlH0UQaLDkQCqxpVVB2Sa8m&#10;QM7xaJ917fb0vxzvvn8Pq01cp0r1P7vlFwhPnX+bX9dbHepHE3g+Eya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fZJxQAAANwAAAAPAAAAAAAAAAAAAAAAAJgCAABkcnMv&#10;ZG93bnJldi54bWxQSwUGAAAAAAQABAD1AAAAig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248" w:history="1">
        <w:r>
          <w:rPr>
            <w:rFonts w:ascii="Arial" w:hAnsi="Arial"/>
            <w:color w:val="003366"/>
          </w:rPr>
          <w:t>Incrementos de precios de Betfair</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actualizado por </w:t>
      </w:r>
      <w:hyperlink r:id="rId41">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42">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4688"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100" name="Picture 1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01" name="Group 102"/>
                        <wpg:cNvGrpSpPr>
                          <a:grpSpLocks/>
                        </wpg:cNvGrpSpPr>
                        <wpg:grpSpPr bwMode="auto">
                          <a:xfrm>
                            <a:off x="1241" y="169"/>
                            <a:ext cx="61" cy="60"/>
                            <a:chOff x="1241" y="169"/>
                            <a:chExt cx="61" cy="60"/>
                          </a:xfrm>
                        </wpg:grpSpPr>
                        <wps:wsp>
                          <wps:cNvPr id="102" name="Freeform 103"/>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2565F42" id="Group 99" o:spid="_x0000_s1026" style="position:absolute;margin-left:55.5pt;margin-top:6.05pt;width:12pt;height:12pt;z-index:251634688;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">
                <v:shape id="Picture 101"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8jR6XFAAAA3AAAAA8AAABkcnMvZG93bnJldi54bWxEj09vwjAMxe9IfIfIk3aDZEhFqBAQAiHt&#10;sAt/DnAzjddWa5zSZFC+PT5M2s3We37v58Wq9426UxfrwBY+xgYUcRFczaWF03E3moGKCdlhE5gs&#10;PCnCajkcLDB34cF7uh9SqSSEY44WqpTaXOtYVOQxjkNLLNp36DwmWbtSuw4fEu4bPTFmqj3WLA0V&#10;trSpqPg5/HoLV38yZzfNrpdGm3a//cqK7S2z9v2tX89BJerTv/nv+tMJvhF8eUYm0MsX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I0elxQAAANwAAAAPAAAAAAAAAAAAAAAA&#10;AJ8CAABkcnMvZG93bnJldi54bWxQSwUGAAAAAAQABAD3AAAAkQMAAAAA&#10;">
                  <v:imagedata r:id="rId22" o:title=""/>
                </v:shape>
                <v:group id="Group 102"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kiD/HwwAAANwAAAAP&#10;AAAAAAAAAAAAAAAAAKoCAABkcnMvZG93bnJldi54bWxQSwUGAAAAAAQABAD6AAAAmgMAAAAA&#10;">
                  <v:shape id="Freeform 103"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wSsQA&#10;AADcAAAADwAAAGRycy9kb3ducmV2LnhtbESP0YrCMBBF3wX/IYzgm6ZWEOkaRQXFFXyw6wfMNrNt&#10;12ZSm1i7f28EYd9muHfuubNYdaYSLTWutKxgMo5AEGdWl5wruHztRnMQziNrrCyTgj9ysFr2ewtM&#10;tH3wmdrU5yKEsEtQQeF9nUjpsoIMurGtiYP2YxuDPqxNLnWDjxBuKhlH0UwaLDkQCqxpW1B2Te8m&#10;QH7jyTHr2sPltp5+br5P231cp0oNB936A4Snzv+b39cHHepHMbyeCRP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q8ErEAAAA3AAAAA8AAAAAAAAAAAAAAAAAmAIAAGRycy9k&#10;b3ducmV2LnhtbFBLBQYAAAAABAAEAPUAAACJAw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89" w:history="1">
        <w:r>
          <w:rPr>
            <w:rFonts w:ascii="Arial" w:hAnsi="Arial"/>
            <w:color w:val="003366"/>
          </w:rPr>
          <w:t>Mejores prácticas</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actualizado por </w:t>
      </w:r>
      <w:hyperlink r:id="rId43">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44">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5712"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96" name="Picture 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7" name="Group 98"/>
                        <wpg:cNvGrpSpPr>
                          <a:grpSpLocks/>
                        </wpg:cNvGrpSpPr>
                        <wpg:grpSpPr bwMode="auto">
                          <a:xfrm>
                            <a:off x="1241" y="169"/>
                            <a:ext cx="61" cy="60"/>
                            <a:chOff x="1241" y="169"/>
                            <a:chExt cx="61" cy="60"/>
                          </a:xfrm>
                        </wpg:grpSpPr>
                        <wps:wsp>
                          <wps:cNvPr id="98" name="Freeform 99"/>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A1C45FC" id="Group 95" o:spid="_x0000_s1026" style="position:absolute;margin-left:55.5pt;margin-top:6.05pt;width:12pt;height:12pt;z-index:251635712;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">
                <v:shape id="Picture 97"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QxMvDAAAA2wAAAA8AAABkcnMvZG93bnJldi54bWxEj0GLwjAUhO8L/ofwhL2tiULLWo0iirAH&#10;L7oe9PZsnm2xealN1PrvNwuCx2FmvmGm887W4k6trxxrGA4UCOLcmYoLDfvf9dc3CB+QDdaOScOT&#10;PMxnvY8pZsY9eEv3XShEhLDPUEMZQpNJ6fOSLPqBa4ijd3atxRBlW0jT4iPCbS1HSqXSYsVxocSG&#10;liXll93NajjZvTqYNDkda6ma7WqT5KtrovVnv1tMQATqwjv8av8YDeMU/r/EHyBn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DEy8MAAADbAAAADwAAAAAAAAAAAAAAAACf&#10;AgAAZHJzL2Rvd25yZXYueG1sUEsFBgAAAAAEAAQA9wAAAI8DAAAAAA==&#10;">
                  <v:imagedata r:id="rId22" o:title=""/>
                </v:shape>
                <v:group id="Group 98"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shape id="Freeform 99"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WAGMIA&#10;AADbAAAADwAAAGRycy9kb3ducmV2LnhtbERPzWrCQBC+C77DMkJvujGFYlNXUUGxhR4afYAxO03S&#10;ZmdjdhvTt+8cCh4/vv/lenCN6qkLtWcD81kCirjwtubSwPm0ny5AhYhssfFMBn4pwHo1Hi0xs/7G&#10;H9TnsVQSwiFDA1WMbaZ1KCpyGGa+JRbu03cOo8Cu1LbDm4S7RqdJ8qQd1iwNFba0q6j4zn+clHyl&#10;87di6I/n6+bxdXt53x3SNjfmYTJsXkBFGuJd/O8+WgPPMla+yA/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dYAYwgAAANsAAAAPAAAAAAAAAAAAAAAAAJgCAABkcnMvZG93&#10;bnJldi54bWxQSwUGAAAAAAQABAD1AAAAhw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20" w:history="1">
        <w:r>
          <w:rPr>
            <w:rFonts w:ascii="Arial" w:hAnsi="Arial"/>
            <w:color w:val="003366"/>
          </w:rPr>
          <w:t>Claves de aplicación</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actualizado por </w:t>
      </w:r>
      <w:hyperlink r:id="rId45">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46">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6736"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92"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93" name="Group 94"/>
                        <wpg:cNvGrpSpPr>
                          <a:grpSpLocks/>
                        </wpg:cNvGrpSpPr>
                        <wpg:grpSpPr bwMode="auto">
                          <a:xfrm>
                            <a:off x="1241" y="169"/>
                            <a:ext cx="61" cy="60"/>
                            <a:chOff x="1241" y="169"/>
                            <a:chExt cx="61" cy="60"/>
                          </a:xfrm>
                        </wpg:grpSpPr>
                        <wps:wsp>
                          <wps:cNvPr id="94" name="Freeform 95"/>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B2C378C" id="Group 91" o:spid="_x0000_s1026" style="position:absolute;margin-left:55.5pt;margin-top:6.05pt;width:12pt;height:12pt;z-index:251636736;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">
                <v:shape id="Picture 93"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rwsjDAAAA2wAAAA8AAABkcnMvZG93bnJldi54bWxEj0+LwjAUxO+C3yE8wZsmChXtGkUUwYMX&#10;/xzc27N525ZtXmoTtX77zYLgcZiZ3zDzZWsr8aDGl441jIYKBHHmTMm5hvNpO5iC8AHZYOWYNLzI&#10;w3LR7cwxNe7JB3ocQy4ihH2KGooQ6lRKnxVk0Q9dTRy9H9dYDFE2uTQNPiPcVnKs1ERaLDkuFFjT&#10;uqDs93i3Gq72rC5mkly/K6nqw2afZJtbonW/166+QARqwyf8bu+MhtkY/r/EHyA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CyMMAAADbAAAADwAAAAAAAAAAAAAAAACf&#10;AgAAZHJzL2Rvd25yZXYueG1sUEsFBgAAAAAEAAQA9wAAAI8DAAAAAA==&#10;">
                  <v:imagedata r:id="rId22" o:title=""/>
                </v:shape>
                <v:group id="Group 94"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DxfN8QAAADbAAAADwAAAGRycy9kb3ducmV2LnhtbESPT4vCMBTE7wt+h/AE&#10;b2taxUWrUURc8SCCf0C8PZpnW2xeSpNt67ffLAh7HGbmN8xi1ZlSNFS7wrKCeBiBIE6tLjhTcL18&#10;f05BOI+ssbRMCl7kYLXsfSww0bblEzVnn4kAYZeggtz7KpHSpTkZdENbEQfvYWuDPsg6k7rGNsBN&#10;KUdR9CUNFhwWcqxok1P6PP8YBbsW2/U43jaH52Pzul8mx9shJqUG/W49B+Gp8//hd3uvFczG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DxfN8QAAADbAAAA&#10;DwAAAAAAAAAAAAAAAACqAgAAZHJzL2Rvd25yZXYueG1sUEsFBgAAAAAEAAQA+gAAAJsDAAAAAA==&#10;">
                  <v:shape id="Freeform 95"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iKHcUA&#10;AADbAAAADwAAAGRycy9kb3ducmV2LnhtbESP3WrCQBCF7wt9h2UK3tWNUUqN2YgVFCv0oqkPMGbH&#10;JJqdTbNrTN/eLRR6eTg/HyddDqYRPXWutqxgMo5AEBdW11wqOHxtnl9BOI+ssbFMCn7IwTJ7fEgx&#10;0fbGn9TnvhRhhF2CCirv20RKV1Rk0I1tSxy8k+0M+iC7UuoOb2HcNDKOohdpsOZAqLCldUXFJb+a&#10;ADnHk30x9LvD92r6/nb8WG/jNldq9DSsFiA8Df4//NfeaQXzGfx+CT9AZ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IodxQAAANsAAAAPAAAAAAAAAAAAAAAAAJgCAABkcnMv&#10;ZG93bnJldi54bWxQSwUGAAAAAAQABAD1AAAAig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r:id="rId47">
        <w:r>
          <w:rPr>
            <w:rFonts w:ascii="Arial" w:hAnsi="Arial"/>
            <w:color w:val="003366"/>
          </w:rPr>
          <w:t>Ciclo de vida del desarrollo</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creado por </w:t>
      </w:r>
      <w:hyperlink r:id="rId48">
        <w:r>
          <w:rPr>
            <w:rFonts w:ascii="Arial" w:hAnsi="Arial"/>
            <w:color w:val="003366"/>
            <w:sz w:val="18"/>
            <w:szCs w:val="18"/>
          </w:rPr>
          <w:t>usuario incorporado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7760"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88" name="Picture 8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89" name="Group 90"/>
                        <wpg:cNvGrpSpPr>
                          <a:grpSpLocks/>
                        </wpg:cNvGrpSpPr>
                        <wpg:grpSpPr bwMode="auto">
                          <a:xfrm>
                            <a:off x="1241" y="169"/>
                            <a:ext cx="61" cy="60"/>
                            <a:chOff x="1241" y="169"/>
                            <a:chExt cx="61" cy="60"/>
                          </a:xfrm>
                        </wpg:grpSpPr>
                        <wps:wsp>
                          <wps:cNvPr id="90" name="Freeform 91"/>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267A4E1" id="Group 87" o:spid="_x0000_s1026" style="position:absolute;margin-left:55.5pt;margin-top:6.05pt;width:12pt;height:12pt;z-index:251637760;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">
                <v:shape id="Picture 89"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aY/++AAAA2wAAAA8AAABkcnMvZG93bnJldi54bWxET8uqwjAQ3V/wH8II7q6JQkWqUUQRXLjx&#10;sdDd2IxtsZnUJmr9e7MQXB7OezpvbSWe1PjSsYZBX4EgzpwpOddwPKz/xyB8QDZYOSYNb/Iwn3X+&#10;ppga9+IdPfchFzGEfYoaihDqVEqfFWTR911NHLmrayyGCJtcmgZfMdxWcqjUSFosOTYUWNOyoOy2&#10;f1gNF3tUJzNKLudKqnq32ibZ6p5o3eu2iwmIQG34ib/ujdEwjmPjl/gD5Ow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GfaY/++AAAA2wAAAA8AAAAAAAAAAAAAAAAAnwIAAGRy&#10;cy9kb3ducmV2LnhtbFBLBQYAAAAABAAEAPcAAACKAwAAAAA=&#10;">
                  <v:imagedata r:id="rId22" o:title=""/>
                </v:shape>
                <v:group id="Group 90"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3+AMQAAADbAAAADwAAAGRycy9kb3ducmV2LnhtbESPT4vCMBTE74LfITzB&#10;m6ZVdnG7RhFR8SAL/oFlb4/m2Rabl9LEtn77jSB4HGbmN8x82ZlSNFS7wrKCeByBIE6tLjhTcDlv&#10;RzMQziNrLC2Tggc5WC76vTkm2rZ8pObkMxEg7BJUkHtfJVK6NCeDbmwr4uBdbW3QB1lnUtfYBrgp&#10;5SSKPqXBgsNCjhWtc0pvp7tRsGuxXU3jTXO4XdePv/PHz+8hJqWGg271DcJT59/hV3uvFcy+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A3+AMQAAADbAAAA&#10;DwAAAAAAAAAAAAAAAACqAgAAZHJzL2Rvd25yZXYueG1sUEsFBgAAAAAEAAQA+gAAAJsDAAAAAA==&#10;">
                  <v:shape id="Freeform 91"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OMHsIA&#10;AADbAAAADwAAAGRycy9kb3ducmV2LnhtbERPzWrCQBC+C77DMkJvujGFYlNXUUGxhR4afYAxO03S&#10;ZmdjdhvTt+8cCh4/vv/lenCN6qkLtWcD81kCirjwtubSwPm0ny5AhYhssfFMBn4pwHo1Hi0xs/7G&#10;H9TnsVQSwiFDA1WMbaZ1KCpyGGa+JRbu03cOo8Cu1LbDm4S7RqdJ8qQd1iwNFba0q6j4zn+clHyl&#10;87di6I/n6+bxdXt53x3SNjfmYTJsXkBFGuJd/O8+WgPPsl6+yA/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A4wewgAAANsAAAAPAAAAAAAAAAAAAAAAAJgCAABkcnMvZG93&#10;bnJldi54bWxQSwUGAAAAAAQABAD1AAAAhwM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216" w:history="1">
        <w:r>
          <w:rPr>
            <w:rFonts w:ascii="Arial" w:hAnsi="Arial"/>
            <w:color w:val="003366"/>
          </w:rPr>
          <w:t>API de pulso</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6 de abril de 2017 • actualizado por </w:t>
      </w:r>
      <w:hyperlink r:id="rId49">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50">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8784"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84" name="Picture 8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85" name="Group 86"/>
                        <wpg:cNvGrpSpPr>
                          <a:grpSpLocks/>
                        </wpg:cNvGrpSpPr>
                        <wpg:grpSpPr bwMode="auto">
                          <a:xfrm>
                            <a:off x="1241" y="169"/>
                            <a:ext cx="61" cy="60"/>
                            <a:chOff x="1241" y="169"/>
                            <a:chExt cx="61" cy="60"/>
                          </a:xfrm>
                        </wpg:grpSpPr>
                        <wps:wsp>
                          <wps:cNvPr id="86" name="Freeform 87"/>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0C02C6" id="Group 83" o:spid="_x0000_s1026" style="position:absolute;margin-left:55.5pt;margin-top:6.05pt;width:12pt;height:12pt;z-index:251638784;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">
                <v:shape id="Picture 85"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aXafrDAAAA2wAAAA8AAABkcnMvZG93bnJldi54bWxEj0GLwjAUhO/C/ofwFrxpsmJFukZZVgQP&#10;XtQe9PZs3rZlm5faRK3/3giCx2FmvmFmi87W4kqtrxxr+BoqEMS5MxUXGrL9ajAF4QOywdoxabiT&#10;h8X8ozfD1Lgbb+m6C4WIEPYpaihDaFIpfV6SRT90DXH0/lxrMUTZFtK0eItwW8uRUhNpseK4UGJD&#10;vyXl/7uL1XCymTqYSXI61lI12+UmyZfnROv+Z/fzDSJQF97hV3ttNEzH8PwSf4Cc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pdp+sMAAADbAAAADwAAAAAAAAAAAAAAAACf&#10;AgAAZHJzL2Rvd25yZXYueG1sUEsFBgAAAAAEAAQA9wAAAI8DAAAAAA==&#10;">
                  <v:imagedata r:id="rId22" o:title=""/>
                </v:shape>
                <v:group id="Group 86"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shape id="Freeform 87"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nLMMA&#10;AADbAAAADwAAAGRycy9kb3ducmV2LnhtbESP3YrCMBCF74V9hzALe6epXRCpRnEFxRW8sPoAYzO2&#10;dZtJbWLtvr0RBC8P5+fjTOedqURLjSstKxgOIhDEmdUl5wqOh1V/DMJ5ZI2VZVLwTw7ms4/eFBNt&#10;77ynNvW5CCPsElRQeF8nUrqsIINuYGvi4J1tY9AH2eRSN3gP46aScRSNpMGSA6HAmpYFZX/pzQTI&#10;JR5us67dHK+L79+f0265jutUqa/PbjEB4anz7/CrvdEKxiN4fgk/QM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8nLMMAAADbAAAADwAAAAAAAAAAAAAAAACYAgAAZHJzL2Rv&#10;d25yZXYueG1sUEsFBgAAAAAEAAQA9QAAAIgDA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w:anchor="_bookmark246" w:history="1">
        <w:r>
          <w:rPr>
            <w:rFonts w:ascii="Arial" w:hAnsi="Arial"/>
            <w:color w:val="003366"/>
          </w:rPr>
          <w:t>Documentos de definición de interfaz</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4 de abril de 2017 • actualizado por </w:t>
      </w:r>
      <w:hyperlink r:id="rId51">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52">
        <w:r>
          <w:rPr>
            <w:rFonts w:ascii="Arial" w:hAnsi="Arial"/>
            <w:color w:val="003366"/>
            <w:sz w:val="18"/>
            <w:szCs w:val="18"/>
          </w:rPr>
          <w:t>ver el cambio</w:t>
        </w:r>
      </w:hyperlink>
    </w:p>
    <w:p w:rsidR="00B85492" w:rsidRPr="00AC17FF" w:rsidRDefault="00B85492" w:rsidP="00B85492">
      <w:pPr>
        <w:pStyle w:val="BodyText"/>
        <w:spacing w:before="124"/>
        <w:ind w:left="565"/>
        <w:rPr>
          <w:rFonts w:ascii="Arial" w:hAnsi="Arial"/>
        </w:rPr>
      </w:pPr>
      <w:r w:rsidRPr="008C5430">
        <w:rPr>
          <w:noProof/>
          <w:lang w:val="en-GB" w:eastAsia="en-GB"/>
        </w:rPr>
        <mc:AlternateContent>
          <mc:Choice Requires="wpg">
            <w:drawing>
              <wp:anchor distT="0" distB="0" distL="114300" distR="114300" simplePos="0" relativeHeight="251639808" behindDoc="0" locked="0" layoutInCell="1" allowOverlap="1">
                <wp:simplePos x="0" y="0"/>
                <wp:positionH relativeFrom="page">
                  <wp:posOffset>704850</wp:posOffset>
                </wp:positionH>
                <wp:positionV relativeFrom="paragraph">
                  <wp:posOffset>76835</wp:posOffset>
                </wp:positionV>
                <wp:extent cx="152400" cy="152400"/>
                <wp:effectExtent l="0" t="635"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 cy="152400"/>
                          <a:chOff x="1110" y="121"/>
                          <a:chExt cx="240" cy="240"/>
                        </a:xfrm>
                      </wpg:grpSpPr>
                      <pic:pic xmlns:pic="http://schemas.openxmlformats.org/drawingml/2006/picture">
                        <pic:nvPicPr>
                          <pic:cNvPr id="80" name="Picture 8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110" y="121"/>
                            <a:ext cx="240"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81" name="Group 82"/>
                        <wpg:cNvGrpSpPr>
                          <a:grpSpLocks/>
                        </wpg:cNvGrpSpPr>
                        <wpg:grpSpPr bwMode="auto">
                          <a:xfrm>
                            <a:off x="1241" y="169"/>
                            <a:ext cx="61" cy="60"/>
                            <a:chOff x="1241" y="169"/>
                            <a:chExt cx="61" cy="60"/>
                          </a:xfrm>
                        </wpg:grpSpPr>
                        <wps:wsp>
                          <wps:cNvPr id="82" name="Freeform 83"/>
                          <wps:cNvSpPr>
                            <a:spLocks/>
                          </wps:cNvSpPr>
                          <wps:spPr bwMode="auto">
                            <a:xfrm>
                              <a:off x="1241" y="169"/>
                              <a:ext cx="61" cy="60"/>
                            </a:xfrm>
                            <a:custGeom>
                              <a:avLst/>
                              <a:gdLst>
                                <a:gd name="T0" fmla="+- 0 1262 1241"/>
                                <a:gd name="T1" fmla="*/ T0 w 61"/>
                                <a:gd name="T2" fmla="+- 0 169 169"/>
                                <a:gd name="T3" fmla="*/ 169 h 60"/>
                                <a:gd name="T4" fmla="+- 0 1247 1241"/>
                                <a:gd name="T5" fmla="*/ T4 w 61"/>
                                <a:gd name="T6" fmla="+- 0 182 169"/>
                                <a:gd name="T7" fmla="*/ 182 h 60"/>
                                <a:gd name="T8" fmla="+- 0 1241 1241"/>
                                <a:gd name="T9" fmla="*/ T8 w 61"/>
                                <a:gd name="T10" fmla="+- 0 206 169"/>
                                <a:gd name="T11" fmla="*/ 206 h 60"/>
                                <a:gd name="T12" fmla="+- 0 1253 1241"/>
                                <a:gd name="T13" fmla="*/ T12 w 61"/>
                                <a:gd name="T14" fmla="+- 0 223 169"/>
                                <a:gd name="T15" fmla="*/ 223 h 60"/>
                                <a:gd name="T16" fmla="+- 0 1275 1241"/>
                                <a:gd name="T17" fmla="*/ T16 w 61"/>
                                <a:gd name="T18" fmla="+- 0 229 169"/>
                                <a:gd name="T19" fmla="*/ 229 h 60"/>
                                <a:gd name="T20" fmla="+- 0 1294 1241"/>
                                <a:gd name="T21" fmla="*/ T20 w 61"/>
                                <a:gd name="T22" fmla="+- 0 219 169"/>
                                <a:gd name="T23" fmla="*/ 219 h 60"/>
                                <a:gd name="T24" fmla="+- 0 1302 1241"/>
                                <a:gd name="T25" fmla="*/ T24 w 61"/>
                                <a:gd name="T26" fmla="+- 0 199 169"/>
                                <a:gd name="T27" fmla="*/ 199 h 60"/>
                                <a:gd name="T28" fmla="+- 0 1300 1241"/>
                                <a:gd name="T29" fmla="*/ T28 w 61"/>
                                <a:gd name="T30" fmla="+- 0 188 169"/>
                                <a:gd name="T31" fmla="*/ 188 h 60"/>
                                <a:gd name="T32" fmla="+- 0 1287 1241"/>
                                <a:gd name="T33" fmla="*/ T32 w 61"/>
                                <a:gd name="T34" fmla="+- 0 174 169"/>
                                <a:gd name="T35" fmla="*/ 174 h 60"/>
                                <a:gd name="T36" fmla="+- 0 1262 1241"/>
                                <a:gd name="T37" fmla="*/ T36 w 61"/>
                                <a:gd name="T38" fmla="+- 0 169 169"/>
                                <a:gd name="T39" fmla="*/ 169 h 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1" h="60">
                                  <a:moveTo>
                                    <a:pt x="21" y="0"/>
                                  </a:moveTo>
                                  <a:lnTo>
                                    <a:pt x="6" y="13"/>
                                  </a:lnTo>
                                  <a:lnTo>
                                    <a:pt x="0" y="37"/>
                                  </a:lnTo>
                                  <a:lnTo>
                                    <a:pt x="12" y="54"/>
                                  </a:lnTo>
                                  <a:lnTo>
                                    <a:pt x="34" y="60"/>
                                  </a:lnTo>
                                  <a:lnTo>
                                    <a:pt x="53" y="50"/>
                                  </a:lnTo>
                                  <a:lnTo>
                                    <a:pt x="61" y="30"/>
                                  </a:lnTo>
                                  <a:lnTo>
                                    <a:pt x="59" y="19"/>
                                  </a:lnTo>
                                  <a:lnTo>
                                    <a:pt x="46" y="5"/>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3F11041" id="Group 79" o:spid="_x0000_s1026" style="position:absolute;margin-left:55.5pt;margin-top:6.05pt;width:12pt;height:12pt;z-index:251639808;mso-position-horizontal-relative:page" coordorigin="1110,121" coordsize="240,2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">
                <v:shape id="Picture 81" o:spid="_x0000_s1027" type="#_x0000_t75" style="position:absolute;left:1110;top:121;width:240;height:2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sb/m+AAAA2wAAAA8AAABkcnMvZG93bnJldi54bWxET8uqwjAQ3V/wH8II7q6JQkWqUUQRXLjx&#10;sdDd2IxtsZnUJmr9e7MQXB7OezpvbSWe1PjSsYZBX4EgzpwpOddwPKz/xyB8QDZYOSYNb/Iwn3X+&#10;ppga9+IdPfchFzGEfYoaihDqVEqfFWTR911NHLmrayyGCJtcmgZfMdxWcqjUSFosOTYUWNOyoOy2&#10;f1gNF3tUJzNKLudKqnq32ibZ6p5o3eu2iwmIQG34ib/ujdEwjuvjl/gD5OwD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Jmsb/m+AAAA2wAAAA8AAAAAAAAAAAAAAAAAnwIAAGRy&#10;cy9kb3ducmV2LnhtbFBLBQYAAAAABAAEAPcAAACKAwAAAAA=&#10;">
                  <v:imagedata r:id="rId22" o:title=""/>
                </v:shape>
                <v:group id="Group 82" o:spid="_x0000_s1028" style="position:absolute;left:1241;top:169;width:61;height:60" coordorigin="1241,169" coordsize="6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qe/IGwwAAANsAAAAP&#10;AAAAAAAAAAAAAAAAAKoCAABkcnMvZG93bnJldi54bWxQSwUGAAAAAAQABAD6AAAAmgMAAAAA&#10;">
                  <v:shape id="Freeform 83" o:spid="_x0000_s1029" style="position:absolute;left:1241;top:169;width:61;height:60;visibility:visible;mso-wrap-style:square;v-text-anchor:top" coordsize="6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QhL8MA&#10;AADbAAAADwAAAGRycy9kb3ducmV2LnhtbESP3YrCMBCF7xd8hzCCd2tqBZFqFBV2UWEvtvoAYzO2&#10;1WZSm1jr25uFBS8P5+fjzJedqURLjSstKxgNIxDEmdUl5wqOh6/PKQjnkTVWlknBkxwsF72POSba&#10;PviX2tTnIoywS1BB4X2dSOmyggy6oa2Jg3e2jUEfZJNL3eAjjJtKxlE0kQZLDoQCa9oUlF3TuwmQ&#10;SzzaZ127Pd5W49369LP5jutUqUG/W81AeOr8O/zf3moF0xj+voQf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QhL8MAAADbAAAADwAAAAAAAAAAAAAAAACYAgAAZHJzL2Rv&#10;d25yZXYueG1sUEsFBgAAAAAEAAQA9QAAAIgDAAAAAA==&#10;" path="m21,l6,13,,37,12,54r22,6l53,50,61,30,59,19,46,5,21,xe" fillcolor="black" stroked="f">
                    <v:path arrowok="t" o:connecttype="custom" o:connectlocs="21,169;6,182;0,206;12,223;34,229;53,219;61,199;59,188;46,174;21,169" o:connectangles="0,0,0,0,0,0,0,0,0,0"/>
                  </v:shape>
                </v:group>
                <w10:wrap anchorx="page"/>
              </v:group>
            </w:pict>
          </mc:Fallback>
        </mc:AlternateContent>
      </w:r>
      <w:hyperlink r:id="rId53">
        <w:r>
          <w:rPr>
            <w:rFonts w:ascii="Arial" w:hAnsi="Arial"/>
            <w:color w:val="003366"/>
          </w:rPr>
          <w:t>Notas de la versión</w:t>
        </w:r>
      </w:hyperlink>
    </w:p>
    <w:p w:rsidR="00B85492" w:rsidRPr="00AC17FF" w:rsidRDefault="00B85492" w:rsidP="00B85492">
      <w:pPr>
        <w:spacing w:before="19"/>
        <w:ind w:left="565"/>
        <w:rPr>
          <w:rFonts w:ascii="Arial" w:eastAsia="Helvetica" w:hAnsi="Arial" w:cs="Helvetica"/>
          <w:sz w:val="18"/>
          <w:szCs w:val="18"/>
        </w:rPr>
      </w:pPr>
      <w:r>
        <w:rPr>
          <w:rFonts w:ascii="Arial" w:hAnsi="Arial"/>
          <w:color w:val="707070"/>
          <w:sz w:val="18"/>
          <w:szCs w:val="18"/>
        </w:rPr>
        <w:t xml:space="preserve">28 de marzo de 2017 • actualizado por </w:t>
      </w:r>
      <w:hyperlink r:id="rId54">
        <w:r>
          <w:rPr>
            <w:rFonts w:ascii="Arial" w:hAnsi="Arial"/>
            <w:color w:val="003366"/>
            <w:sz w:val="18"/>
            <w:szCs w:val="18"/>
          </w:rPr>
          <w:t>usuario incorporado</w:t>
        </w:r>
      </w:hyperlink>
      <w:r>
        <w:rPr>
          <w:rFonts w:ascii="Arial" w:hAnsi="Arial"/>
          <w:color w:val="003366"/>
          <w:sz w:val="18"/>
          <w:szCs w:val="18"/>
        </w:rPr>
        <w:t xml:space="preserve"> </w:t>
      </w:r>
      <w:r>
        <w:rPr>
          <w:rFonts w:ascii="Arial" w:hAnsi="Arial"/>
          <w:color w:val="707070"/>
          <w:sz w:val="18"/>
          <w:szCs w:val="18"/>
        </w:rPr>
        <w:t xml:space="preserve">• </w:t>
      </w:r>
      <w:hyperlink r:id="rId55">
        <w:r>
          <w:rPr>
            <w:rFonts w:ascii="Arial" w:hAnsi="Arial"/>
            <w:color w:val="003366"/>
            <w:sz w:val="18"/>
            <w:szCs w:val="18"/>
          </w:rPr>
          <w:t>ver el cambio</w:t>
        </w:r>
      </w:hyperlink>
    </w:p>
    <w:p w:rsidR="00B85492" w:rsidRPr="000119B8" w:rsidRDefault="00B85492">
      <w:pPr>
        <w:rPr>
          <w:sz w:val="12"/>
          <w:szCs w:val="12"/>
        </w:rPr>
      </w:pPr>
    </w:p>
    <w:p w:rsidR="00B85492" w:rsidRPr="00AC17FF" w:rsidRDefault="00B85492" w:rsidP="009E452D">
      <w:pPr>
        <w:pStyle w:val="Heading2"/>
      </w:pPr>
      <w:bookmarkStart w:id="7" w:name="_Toc483406244"/>
      <w:bookmarkStart w:id="8" w:name="_Toc488331327"/>
      <w:r>
        <w:t>Inicio</w:t>
      </w:r>
      <w:bookmarkEnd w:id="7"/>
      <w:bookmarkEnd w:id="8"/>
    </w:p>
    <w:p w:rsidR="00B85492" w:rsidRPr="000119B8" w:rsidRDefault="00B85492" w:rsidP="00B85492">
      <w:pPr>
        <w:rPr>
          <w:sz w:val="14"/>
          <w:szCs w:val="14"/>
        </w:rPr>
      </w:pPr>
    </w:p>
    <w:p w:rsidR="00B85492" w:rsidRPr="00AC17FF" w:rsidRDefault="00637701" w:rsidP="00B85492">
      <w:pPr>
        <w:pStyle w:val="BodyText"/>
        <w:numPr>
          <w:ilvl w:val="0"/>
          <w:numId w:val="1"/>
        </w:numPr>
        <w:ind w:left="426" w:right="6" w:hanging="219"/>
        <w:rPr>
          <w:rFonts w:ascii="Arial" w:hAnsi="Arial"/>
          <w:color w:val="003366"/>
        </w:rPr>
      </w:pPr>
      <w:hyperlink w:anchor="_bookmark2" w:history="1">
        <w:r w:rsidR="002045B4">
          <w:rPr>
            <w:rFonts w:ascii="Arial" w:hAnsi="Arial"/>
            <w:color w:val="003366"/>
          </w:rPr>
          <w:t>¿Cómo puedo empezar?</w:t>
        </w:r>
      </w:hyperlink>
      <w:r w:rsidR="002045B4">
        <w:rPr>
          <w:rFonts w:ascii="Arial" w:hAnsi="Arial"/>
          <w:color w:val="003366"/>
        </w:rPr>
        <w:t xml:space="preserve"> </w:t>
      </w:r>
    </w:p>
    <w:p w:rsidR="00B85492" w:rsidRPr="00AC17FF" w:rsidRDefault="00637701" w:rsidP="00B85492">
      <w:pPr>
        <w:pStyle w:val="BodyText"/>
        <w:numPr>
          <w:ilvl w:val="0"/>
          <w:numId w:val="1"/>
        </w:numPr>
        <w:ind w:left="426" w:right="6" w:hanging="219"/>
        <w:rPr>
          <w:rFonts w:ascii="Arial" w:hAnsi="Arial"/>
        </w:rPr>
      </w:pPr>
      <w:hyperlink w:anchor="_bookmark3" w:history="1">
        <w:r w:rsidR="002045B4">
          <w:rPr>
            <w:rFonts w:ascii="Arial" w:hAnsi="Arial"/>
            <w:color w:val="003366"/>
          </w:rPr>
          <w:t>Inicio de sesión</w:t>
        </w:r>
      </w:hyperlink>
    </w:p>
    <w:p w:rsidR="00B85492" w:rsidRPr="00AC17FF" w:rsidRDefault="00637701" w:rsidP="00B85492">
      <w:pPr>
        <w:pStyle w:val="BodyText"/>
        <w:numPr>
          <w:ilvl w:val="0"/>
          <w:numId w:val="1"/>
        </w:numPr>
        <w:ind w:left="426" w:right="6" w:hanging="219"/>
        <w:rPr>
          <w:rFonts w:ascii="Arial" w:hAnsi="Arial"/>
          <w:color w:val="003366"/>
        </w:rPr>
      </w:pPr>
      <w:hyperlink w:anchor="_bookmark4" w:history="1">
        <w:r w:rsidR="002045B4">
          <w:rPr>
            <w:rFonts w:ascii="Arial" w:hAnsi="Arial"/>
            <w:color w:val="003366"/>
          </w:rPr>
          <w:t>Cómo hacer una solicitud a la API</w:t>
        </w:r>
      </w:hyperlink>
      <w:r w:rsidR="002045B4">
        <w:rPr>
          <w:rFonts w:ascii="Arial" w:hAnsi="Arial"/>
          <w:color w:val="003366"/>
        </w:rPr>
        <w:t xml:space="preserve"> </w:t>
      </w:r>
    </w:p>
    <w:p w:rsidR="00B85492" w:rsidRPr="00AC17FF" w:rsidRDefault="00637701" w:rsidP="00B85492">
      <w:pPr>
        <w:pStyle w:val="BodyText"/>
        <w:numPr>
          <w:ilvl w:val="0"/>
          <w:numId w:val="1"/>
        </w:numPr>
        <w:ind w:left="426" w:right="6" w:hanging="219"/>
        <w:rPr>
          <w:rFonts w:ascii="Arial" w:hAnsi="Arial"/>
        </w:rPr>
      </w:pPr>
      <w:hyperlink w:anchor="_bookmark5" w:history="1">
        <w:r w:rsidR="002045B4">
          <w:rPr>
            <w:rFonts w:ascii="Arial" w:hAnsi="Arial"/>
            <w:color w:val="003366"/>
          </w:rPr>
          <w:t>Extremos de API</w:t>
        </w:r>
      </w:hyperlink>
    </w:p>
    <w:p w:rsidR="00B85492" w:rsidRPr="00AC17FF" w:rsidRDefault="00637701" w:rsidP="00B85492">
      <w:pPr>
        <w:pStyle w:val="BodyText"/>
        <w:numPr>
          <w:ilvl w:val="0"/>
          <w:numId w:val="1"/>
        </w:numPr>
        <w:ind w:left="426" w:right="6" w:hanging="219"/>
        <w:rPr>
          <w:rFonts w:ascii="Arial" w:hAnsi="Arial"/>
          <w:color w:val="003366"/>
        </w:rPr>
      </w:pPr>
      <w:hyperlink w:anchor="_bookmark6" w:history="1">
        <w:r w:rsidR="002045B4">
          <w:rPr>
            <w:rFonts w:ascii="Arial" w:hAnsi="Arial"/>
            <w:color w:val="003366"/>
          </w:rPr>
          <w:t>JSON</w:t>
        </w:r>
      </w:hyperlink>
      <w:r w:rsidR="002045B4">
        <w:rPr>
          <w:rFonts w:ascii="Arial" w:hAnsi="Arial"/>
          <w:color w:val="003366"/>
        </w:rPr>
        <w:t xml:space="preserve"> </w:t>
      </w:r>
    </w:p>
    <w:p w:rsidR="00B85492" w:rsidRPr="00AC17FF" w:rsidRDefault="00637701" w:rsidP="00B85492">
      <w:pPr>
        <w:pStyle w:val="BodyText"/>
        <w:numPr>
          <w:ilvl w:val="0"/>
          <w:numId w:val="1"/>
        </w:numPr>
        <w:ind w:left="426" w:right="6" w:hanging="219"/>
        <w:rPr>
          <w:rFonts w:ascii="Arial" w:hAnsi="Arial"/>
        </w:rPr>
      </w:pPr>
      <w:hyperlink w:anchor="_bookmark7" w:history="1">
        <w:r w:rsidR="002045B4">
          <w:rPr>
            <w:rFonts w:ascii="Arial" w:hAnsi="Arial"/>
            <w:color w:val="003366"/>
          </w:rPr>
          <w:t>JSON-RPC</w:t>
        </w:r>
      </w:hyperlink>
    </w:p>
    <w:p w:rsidR="00B85492" w:rsidRPr="00AC17FF" w:rsidRDefault="00637701" w:rsidP="00B85492">
      <w:pPr>
        <w:pStyle w:val="BodyText"/>
        <w:numPr>
          <w:ilvl w:val="0"/>
          <w:numId w:val="1"/>
        </w:numPr>
        <w:ind w:left="426" w:right="6" w:hanging="219"/>
        <w:rPr>
          <w:rFonts w:ascii="Arial" w:hAnsi="Arial"/>
        </w:rPr>
      </w:pPr>
      <w:hyperlink w:anchor="_bookmark8" w:history="1">
        <w:r w:rsidR="002045B4">
          <w:rPr>
            <w:rFonts w:ascii="Arial" w:hAnsi="Arial"/>
            <w:color w:val="003366"/>
          </w:rPr>
          <w:t>Solicitudes de ejemplo</w:t>
        </w:r>
      </w:hyperlink>
    </w:p>
    <w:p w:rsidR="00B85492" w:rsidRPr="00AC17FF" w:rsidRDefault="00637701" w:rsidP="00B85492">
      <w:pPr>
        <w:pStyle w:val="BodyText"/>
        <w:numPr>
          <w:ilvl w:val="0"/>
          <w:numId w:val="1"/>
        </w:numPr>
        <w:ind w:left="993" w:right="6" w:hanging="219"/>
        <w:rPr>
          <w:rFonts w:ascii="Arial" w:hAnsi="Arial"/>
          <w:color w:val="003366"/>
        </w:rPr>
      </w:pPr>
      <w:hyperlink w:anchor="_bookmark9" w:history="1">
        <w:r w:rsidR="002045B4">
          <w:rPr>
            <w:rFonts w:ascii="Arial" w:hAnsi="Arial"/>
            <w:color w:val="003366"/>
          </w:rPr>
          <w:t>Solicitar una lista de los tipos de eventos disponibles</w:t>
        </w:r>
      </w:hyperlink>
      <w:r w:rsidR="002045B4">
        <w:rPr>
          <w:rFonts w:ascii="Arial" w:hAnsi="Arial"/>
          <w:color w:val="003366"/>
        </w:rPr>
        <w:t xml:space="preserve"> </w:t>
      </w:r>
    </w:p>
    <w:p w:rsidR="00B85492" w:rsidRPr="00AC17FF" w:rsidRDefault="00637701" w:rsidP="00B85492">
      <w:pPr>
        <w:pStyle w:val="BodyText"/>
        <w:numPr>
          <w:ilvl w:val="0"/>
          <w:numId w:val="1"/>
        </w:numPr>
        <w:ind w:left="993" w:right="6" w:hanging="219"/>
        <w:rPr>
          <w:rFonts w:ascii="Arial" w:hAnsi="Arial"/>
          <w:color w:val="003366"/>
        </w:rPr>
      </w:pPr>
      <w:hyperlink w:anchor="_bookmark10" w:history="1">
        <w:r w:rsidR="002045B4">
          <w:rPr>
            <w:rFonts w:ascii="Arial" w:hAnsi="Arial"/>
            <w:color w:val="003366"/>
          </w:rPr>
          <w:t>Solicitar una lista de eventos para un tipo de evento</w:t>
        </w:r>
      </w:hyperlink>
      <w:r w:rsidR="002045B4">
        <w:rPr>
          <w:rFonts w:ascii="Arial" w:hAnsi="Arial"/>
          <w:color w:val="003366"/>
        </w:rPr>
        <w:t xml:space="preserve"> </w:t>
      </w:r>
    </w:p>
    <w:p w:rsidR="00B85492" w:rsidRPr="00AC17FF" w:rsidRDefault="00637701" w:rsidP="00B85492">
      <w:pPr>
        <w:pStyle w:val="BodyText"/>
        <w:numPr>
          <w:ilvl w:val="0"/>
          <w:numId w:val="1"/>
        </w:numPr>
        <w:ind w:left="993" w:right="6" w:hanging="219"/>
        <w:rPr>
          <w:rFonts w:ascii="Arial" w:hAnsi="Arial"/>
          <w:color w:val="003366"/>
        </w:rPr>
      </w:pPr>
      <w:hyperlink w:anchor="_bookmark11" w:history="1">
        <w:r w:rsidR="002045B4">
          <w:rPr>
            <w:rFonts w:ascii="Arial" w:hAnsi="Arial"/>
            <w:color w:val="003366"/>
          </w:rPr>
          <w:t>Solicitar información sobre el mercado para un evento</w:t>
        </w:r>
      </w:hyperlink>
      <w:r w:rsidR="002045B4">
        <w:rPr>
          <w:rFonts w:ascii="Arial" w:hAnsi="Arial"/>
          <w:color w:val="003366"/>
        </w:rPr>
        <w:t xml:space="preserve"> </w:t>
      </w:r>
    </w:p>
    <w:p w:rsidR="00B85492" w:rsidRPr="00AC17FF" w:rsidRDefault="00637701" w:rsidP="00B85492">
      <w:pPr>
        <w:pStyle w:val="BodyText"/>
        <w:numPr>
          <w:ilvl w:val="0"/>
          <w:numId w:val="1"/>
        </w:numPr>
        <w:ind w:left="993" w:right="6" w:hanging="219"/>
        <w:rPr>
          <w:rFonts w:ascii="Arial" w:hAnsi="Arial"/>
          <w:color w:val="003366"/>
        </w:rPr>
      </w:pPr>
      <w:hyperlink w:anchor="_bookmark13" w:history="1">
        <w:r w:rsidR="002045B4">
          <w:rPr>
            <w:rFonts w:ascii="Arial" w:hAnsi="Arial"/>
            <w:color w:val="003366"/>
          </w:rPr>
          <w:t>Carreras de Caballos: mercados de posición y ganador de hoy</w:t>
        </w:r>
      </w:hyperlink>
      <w:r w:rsidR="002045B4">
        <w:rPr>
          <w:rFonts w:ascii="Arial" w:hAnsi="Arial"/>
          <w:color w:val="003366"/>
        </w:rPr>
        <w:t xml:space="preserve"> </w:t>
      </w:r>
    </w:p>
    <w:p w:rsidR="00B85492" w:rsidRPr="00AC17FF" w:rsidRDefault="00637701" w:rsidP="00B85492">
      <w:pPr>
        <w:pStyle w:val="BodyText"/>
        <w:numPr>
          <w:ilvl w:val="0"/>
          <w:numId w:val="1"/>
        </w:numPr>
        <w:ind w:left="993" w:right="6" w:hanging="219"/>
        <w:rPr>
          <w:rFonts w:ascii="Arial" w:hAnsi="Arial"/>
        </w:rPr>
      </w:pPr>
      <w:hyperlink w:anchor="_bookmark14" w:history="1">
        <w:r w:rsidR="002045B4">
          <w:rPr>
            <w:rFonts w:ascii="Arial" w:hAnsi="Arial"/>
            <w:color w:val="003366"/>
          </w:rPr>
          <w:t>Competiciones de fútbol</w:t>
        </w:r>
      </w:hyperlink>
    </w:p>
    <w:p w:rsidR="00B85492" w:rsidRPr="00AC17FF" w:rsidRDefault="00637701" w:rsidP="00B85492">
      <w:pPr>
        <w:pStyle w:val="BodyText"/>
        <w:numPr>
          <w:ilvl w:val="0"/>
          <w:numId w:val="1"/>
        </w:numPr>
        <w:ind w:left="993" w:right="6" w:hanging="219"/>
        <w:rPr>
          <w:rFonts w:ascii="Arial" w:hAnsi="Arial"/>
          <w:color w:val="003366"/>
        </w:rPr>
      </w:pPr>
      <w:hyperlink w:anchor="_bookmark15" w:history="1">
        <w:r w:rsidR="002045B4">
          <w:rPr>
            <w:rFonts w:ascii="Arial" w:hAnsi="Arial"/>
            <w:color w:val="003366"/>
          </w:rPr>
          <w:t>Precios de mercado</w:t>
        </w:r>
      </w:hyperlink>
      <w:r w:rsidR="002045B4">
        <w:rPr>
          <w:rFonts w:ascii="Arial" w:hAnsi="Arial"/>
          <w:color w:val="003366"/>
        </w:rPr>
        <w:t xml:space="preserve"> </w:t>
      </w:r>
    </w:p>
    <w:p w:rsidR="00B85492" w:rsidRPr="00AC17FF" w:rsidRDefault="00637701" w:rsidP="00B85492">
      <w:pPr>
        <w:pStyle w:val="BodyText"/>
        <w:numPr>
          <w:ilvl w:val="0"/>
          <w:numId w:val="1"/>
        </w:numPr>
        <w:ind w:left="993" w:right="6" w:hanging="219"/>
        <w:rPr>
          <w:rFonts w:ascii="Arial" w:hAnsi="Arial"/>
        </w:rPr>
      </w:pPr>
      <w:hyperlink w:anchor="_bookmark16" w:history="1">
        <w:r w:rsidR="002045B4">
          <w:rPr>
            <w:rFonts w:ascii="Arial" w:hAnsi="Arial"/>
            <w:color w:val="003366"/>
          </w:rPr>
          <w:t>Cómo hacer una apuesta</w:t>
        </w:r>
      </w:hyperlink>
    </w:p>
    <w:p w:rsidR="00B85492" w:rsidRPr="00AC17FF" w:rsidRDefault="00637701" w:rsidP="00B85492">
      <w:pPr>
        <w:pStyle w:val="BodyText"/>
        <w:numPr>
          <w:ilvl w:val="0"/>
          <w:numId w:val="1"/>
        </w:numPr>
        <w:ind w:left="993" w:right="6" w:hanging="219"/>
        <w:rPr>
          <w:rFonts w:ascii="Arial" w:hAnsi="Arial"/>
        </w:rPr>
      </w:pPr>
      <w:hyperlink w:anchor="_bookmark17" w:history="1">
        <w:r w:rsidR="002045B4">
          <w:rPr>
            <w:rFonts w:ascii="Arial" w:hAnsi="Arial"/>
            <w:color w:val="003366"/>
          </w:rPr>
          <w:t>Cómo hacer una apuesta de Betfair SP</w:t>
        </w:r>
      </w:hyperlink>
    </w:p>
    <w:p w:rsidR="00B85492" w:rsidRPr="00AC17FF" w:rsidRDefault="00637701" w:rsidP="00B85492">
      <w:pPr>
        <w:pStyle w:val="BodyText"/>
        <w:numPr>
          <w:ilvl w:val="0"/>
          <w:numId w:val="1"/>
        </w:numPr>
        <w:ind w:left="993" w:right="6" w:hanging="219"/>
        <w:rPr>
          <w:rFonts w:ascii="Arial" w:hAnsi="Arial"/>
          <w:color w:val="003366"/>
        </w:rPr>
      </w:pPr>
      <w:hyperlink w:anchor="_bookmark18" w:history="1">
        <w:r w:rsidR="002045B4">
          <w:rPr>
            <w:rFonts w:ascii="Arial" w:hAnsi="Arial"/>
            <w:color w:val="003366"/>
          </w:rPr>
          <w:t>Recuperación de los detalles de una apuesta hecha en un mercado</w:t>
        </w:r>
      </w:hyperlink>
      <w:r w:rsidR="002045B4">
        <w:rPr>
          <w:rFonts w:ascii="Arial" w:hAnsi="Arial"/>
          <w:color w:val="003366"/>
        </w:rPr>
        <w:t xml:space="preserve"> </w:t>
      </w:r>
    </w:p>
    <w:p w:rsidR="00B85492" w:rsidRPr="0015001F" w:rsidRDefault="00637701" w:rsidP="00B85492">
      <w:pPr>
        <w:pStyle w:val="BodyText"/>
        <w:numPr>
          <w:ilvl w:val="0"/>
          <w:numId w:val="1"/>
        </w:numPr>
        <w:ind w:left="993" w:right="6" w:hanging="219"/>
        <w:rPr>
          <w:rFonts w:ascii="Arial" w:hAnsi="Arial"/>
        </w:rPr>
      </w:pPr>
      <w:hyperlink w:anchor="_bookmark19" w:history="1">
        <w:r w:rsidR="002045B4">
          <w:rPr>
            <w:rFonts w:ascii="Arial" w:hAnsi="Arial"/>
            <w:color w:val="003366"/>
          </w:rPr>
          <w:t>Recuperación del resultado de un mercado asentado</w:t>
        </w:r>
      </w:hyperlink>
    </w:p>
    <w:p w:rsidR="0089399C" w:rsidRPr="00350562" w:rsidRDefault="0089399C" w:rsidP="00350562">
      <w:pPr>
        <w:rPr>
          <w:rFonts w:ascii="Arial" w:eastAsia="Calibri" w:hAnsi="Arial" w:cs="Arial"/>
          <w:b/>
          <w:color w:val="003366"/>
        </w:rPr>
      </w:pPr>
      <w:r>
        <w:rPr>
          <w:rFonts w:ascii="Arial" w:hAnsi="Arial"/>
          <w:b/>
          <w:color w:val="003366"/>
        </w:rPr>
        <w:lastRenderedPageBreak/>
        <w:t>¿Cómo puedo empezar?</w:t>
      </w:r>
    </w:p>
    <w:p w:rsidR="0089399C" w:rsidRPr="00AC17FF" w:rsidRDefault="0089399C" w:rsidP="00DA7B66">
      <w:pPr>
        <w:rPr>
          <w:rFonts w:ascii="Arial" w:eastAsia="Helvetica" w:hAnsi="Arial" w:cs="Helvetica"/>
          <w:b/>
          <w:bCs/>
          <w:sz w:val="17"/>
          <w:szCs w:val="17"/>
        </w:rPr>
      </w:pPr>
    </w:p>
    <w:p w:rsidR="0089399C" w:rsidRPr="00AC17FF" w:rsidRDefault="0089399C" w:rsidP="00DA7B66">
      <w:pPr>
        <w:pStyle w:val="BodyText"/>
        <w:ind w:left="0"/>
        <w:rPr>
          <w:rFonts w:ascii="Arial" w:hAnsi="Arial"/>
        </w:rPr>
      </w:pPr>
      <w:r>
        <w:rPr>
          <w:rFonts w:ascii="Arial" w:hAnsi="Arial"/>
        </w:rPr>
        <w:t>Para utilizar la API de Exchange se requiere lo siguiente:</w:t>
      </w:r>
    </w:p>
    <w:p w:rsidR="0089399C" w:rsidRPr="00AC17FF" w:rsidRDefault="0089399C" w:rsidP="00DA7B66">
      <w:pPr>
        <w:spacing w:before="4"/>
        <w:rPr>
          <w:rFonts w:ascii="Arial" w:eastAsia="Helvetica" w:hAnsi="Arial" w:cs="Helvetica"/>
          <w:sz w:val="13"/>
          <w:szCs w:val="13"/>
        </w:rPr>
      </w:pPr>
    </w:p>
    <w:p w:rsidR="0089399C" w:rsidRPr="00AC17FF" w:rsidRDefault="0089399C" w:rsidP="00DA7B66">
      <w:pPr>
        <w:numPr>
          <w:ilvl w:val="0"/>
          <w:numId w:val="2"/>
        </w:numPr>
        <w:tabs>
          <w:tab w:val="left" w:pos="700"/>
        </w:tabs>
        <w:rPr>
          <w:rFonts w:ascii="Arial" w:hAnsi="Arial"/>
          <w:sz w:val="16"/>
        </w:rPr>
      </w:pPr>
      <w:r>
        <w:rPr>
          <w:rFonts w:ascii="Arial" w:hAnsi="Arial"/>
          <w:sz w:val="16"/>
        </w:rPr>
        <w:t xml:space="preserve">Una </w:t>
      </w:r>
      <w:r>
        <w:rPr>
          <w:rFonts w:ascii="Arial" w:hAnsi="Arial"/>
          <w:b/>
          <w:sz w:val="16"/>
        </w:rPr>
        <w:t>cuenta de Betfair</w:t>
      </w:r>
      <w:r>
        <w:rPr>
          <w:rFonts w:ascii="Arial" w:hAnsi="Arial"/>
          <w:sz w:val="16"/>
        </w:rPr>
        <w:t xml:space="preserve">. Puede abrir una cuenta de Betfair </w:t>
      </w:r>
      <w:hyperlink r:id="rId56">
        <w:r>
          <w:rPr>
            <w:rFonts w:ascii="Arial" w:hAnsi="Arial"/>
            <w:color w:val="003366"/>
            <w:sz w:val="16"/>
          </w:rPr>
          <w:t>aquí</w:t>
        </w:r>
      </w:hyperlink>
    </w:p>
    <w:p w:rsidR="0089399C" w:rsidRPr="00AC17FF" w:rsidRDefault="0089399C" w:rsidP="00DA7B66">
      <w:pPr>
        <w:pStyle w:val="BodyText"/>
        <w:numPr>
          <w:ilvl w:val="0"/>
          <w:numId w:val="2"/>
        </w:numPr>
        <w:tabs>
          <w:tab w:val="left" w:pos="700"/>
        </w:tabs>
        <w:spacing w:before="4"/>
        <w:rPr>
          <w:rFonts w:ascii="Arial" w:hAnsi="Arial"/>
        </w:rPr>
      </w:pPr>
      <w:r>
        <w:rPr>
          <w:rFonts w:ascii="Arial" w:hAnsi="Arial"/>
        </w:rPr>
        <w:t xml:space="preserve">Una </w:t>
      </w:r>
      <w:hyperlink w:anchor="_bookmark20" w:history="1">
        <w:r>
          <w:rPr>
            <w:rFonts w:ascii="Arial" w:hAnsi="Arial"/>
            <w:b/>
            <w:color w:val="003366"/>
          </w:rPr>
          <w:t>clave de aplicación</w:t>
        </w:r>
      </w:hyperlink>
      <w:r>
        <w:rPr>
          <w:rFonts w:ascii="Arial" w:hAnsi="Arial"/>
        </w:rPr>
        <w:t xml:space="preserve">. Puede crear una clave de solicitud siguiendo las instrucciones que se encuentran </w:t>
      </w:r>
      <w:hyperlink w:anchor="_bookmark20" w:history="1">
        <w:r>
          <w:rPr>
            <w:rFonts w:ascii="Arial" w:hAnsi="Arial"/>
            <w:color w:val="003366"/>
          </w:rPr>
          <w:t>aquí</w:t>
        </w:r>
      </w:hyperlink>
    </w:p>
    <w:p w:rsidR="0089399C" w:rsidRPr="00AC17FF" w:rsidRDefault="0089399C" w:rsidP="00DA7B66">
      <w:pPr>
        <w:pStyle w:val="BodyText"/>
        <w:numPr>
          <w:ilvl w:val="0"/>
          <w:numId w:val="2"/>
        </w:numPr>
        <w:tabs>
          <w:tab w:val="left" w:pos="700"/>
        </w:tabs>
        <w:spacing w:before="4"/>
        <w:rPr>
          <w:rFonts w:ascii="Arial" w:hAnsi="Arial"/>
        </w:rPr>
      </w:pPr>
      <w:r>
        <w:rPr>
          <w:rFonts w:ascii="Arial" w:hAnsi="Arial"/>
        </w:rPr>
        <w:t xml:space="preserve">Un </w:t>
      </w:r>
      <w:r>
        <w:rPr>
          <w:rFonts w:ascii="Arial" w:hAnsi="Arial"/>
          <w:b/>
        </w:rPr>
        <w:t>sessionToken</w:t>
      </w:r>
      <w:r>
        <w:rPr>
          <w:rFonts w:ascii="Arial" w:hAnsi="Arial"/>
        </w:rPr>
        <w:t xml:space="preserve">. Puede crear un token de sesión mediante cualquiera de los </w:t>
      </w:r>
      <w:hyperlink w:anchor="_bookmark25" w:history="1">
        <w:r>
          <w:rPr>
            <w:rFonts w:ascii="Arial" w:hAnsi="Arial"/>
            <w:color w:val="003366"/>
          </w:rPr>
          <w:t>métodos de inicio de sesión de API</w:t>
        </w:r>
      </w:hyperlink>
      <w:r>
        <w:rPr>
          <w:rFonts w:ascii="Arial" w:hAnsi="Arial"/>
          <w:color w:val="003366"/>
        </w:rPr>
        <w:t xml:space="preserve"> </w:t>
      </w:r>
      <w:r>
        <w:rPr>
          <w:rFonts w:ascii="Arial" w:hAnsi="Arial"/>
        </w:rPr>
        <w:t xml:space="preserve">o siguiendo las instrucciones </w:t>
      </w:r>
      <w:r>
        <w:t xml:space="preserve">que se encuentran </w:t>
      </w:r>
      <w:hyperlink r:id="rId57">
        <w:r>
          <w:rPr>
            <w:rFonts w:ascii="Arial" w:hAnsi="Arial"/>
            <w:color w:val="003366"/>
          </w:rPr>
          <w:t>aquí</w:t>
        </w:r>
      </w:hyperlink>
    </w:p>
    <w:p w:rsidR="0089399C" w:rsidRPr="00AC17FF" w:rsidRDefault="0089399C" w:rsidP="00DA7B66">
      <w:pPr>
        <w:pStyle w:val="BodyText"/>
        <w:tabs>
          <w:tab w:val="left" w:pos="700"/>
        </w:tabs>
        <w:spacing w:before="4"/>
        <w:ind w:left="700"/>
        <w:rPr>
          <w:rFonts w:ascii="Arial" w:hAnsi="Arial"/>
        </w:rPr>
      </w:pPr>
    </w:p>
    <w:p w:rsidR="0089399C" w:rsidRPr="00350562" w:rsidRDefault="0089399C" w:rsidP="00350562">
      <w:pPr>
        <w:rPr>
          <w:rFonts w:ascii="Arial" w:eastAsia="Calibri" w:hAnsi="Arial" w:cs="Arial"/>
          <w:b/>
          <w:color w:val="003366"/>
        </w:rPr>
      </w:pPr>
      <w:r>
        <w:rPr>
          <w:rFonts w:ascii="Arial" w:hAnsi="Arial"/>
          <w:b/>
          <w:color w:val="003366"/>
        </w:rPr>
        <w:t>Inicio de sesión</w:t>
      </w:r>
    </w:p>
    <w:p w:rsidR="00B85492" w:rsidRDefault="00B85492" w:rsidP="00DA7B66"/>
    <w:p w:rsidR="0089399C" w:rsidRPr="00AC17FF" w:rsidRDefault="0089399C" w:rsidP="00DA7B66">
      <w:pPr>
        <w:outlineLvl w:val="7"/>
        <w:rPr>
          <w:rFonts w:ascii="Arial" w:eastAsia="Helvetica" w:hAnsi="Arial" w:cs="Times New Roman"/>
          <w:bCs/>
          <w:sz w:val="16"/>
          <w:szCs w:val="16"/>
        </w:rPr>
      </w:pPr>
      <w:r>
        <w:rPr>
          <w:rFonts w:ascii="Arial" w:hAnsi="Arial"/>
          <w:b/>
          <w:bCs/>
          <w:sz w:val="16"/>
          <w:szCs w:val="16"/>
        </w:rPr>
        <w:t>La API de Betfair ofrece tres flujos de inicio de sesión para desarrolladores, según el caso de uso de su aplicación:</w:t>
      </w:r>
    </w:p>
    <w:p w:rsidR="0089399C" w:rsidRPr="00AC17FF" w:rsidRDefault="0089399C" w:rsidP="00DA7B66">
      <w:pPr>
        <w:outlineLvl w:val="7"/>
        <w:rPr>
          <w:rFonts w:ascii="Arial" w:eastAsia="Helvetica" w:hAnsi="Arial" w:cs="Times New Roman"/>
          <w:bCs/>
          <w:sz w:val="16"/>
          <w:szCs w:val="16"/>
        </w:rPr>
      </w:pPr>
    </w:p>
    <w:p w:rsidR="0089399C" w:rsidRPr="00AC17FF" w:rsidRDefault="00637701" w:rsidP="00DA7B66">
      <w:pPr>
        <w:pStyle w:val="BodyText"/>
        <w:numPr>
          <w:ilvl w:val="0"/>
          <w:numId w:val="3"/>
        </w:numPr>
        <w:ind w:left="567" w:right="234" w:hanging="207"/>
        <w:rPr>
          <w:rFonts w:ascii="Arial" w:hAnsi="Arial"/>
        </w:rPr>
      </w:pPr>
      <w:hyperlink w:anchor="_bookmark53" w:history="1">
        <w:r w:rsidR="002045B4">
          <w:rPr>
            <w:rFonts w:ascii="Arial" w:hAnsi="Arial"/>
            <w:b/>
            <w:color w:val="003366"/>
          </w:rPr>
          <w:t>Inicio de sesión no interactivo</w:t>
        </w:r>
      </w:hyperlink>
      <w:r w:rsidR="002045B4">
        <w:rPr>
          <w:rFonts w:ascii="Arial" w:hAnsi="Arial"/>
        </w:rPr>
        <w:t>. Si está creando una aplicación que se ejecutará de manera autónoma, hay un flujo de inicio de sesión separado que debe seguir para asegurarse de que su cuenta permanezca segura.</w:t>
      </w:r>
    </w:p>
    <w:p w:rsidR="0089399C" w:rsidRPr="00AC17FF" w:rsidRDefault="0089399C" w:rsidP="00DA7B66">
      <w:pPr>
        <w:spacing w:before="9"/>
        <w:ind w:left="567" w:hanging="207"/>
        <w:rPr>
          <w:rFonts w:ascii="Arial" w:eastAsia="Helvetica" w:hAnsi="Arial" w:cs="Helvetica"/>
          <w:sz w:val="12"/>
          <w:szCs w:val="12"/>
        </w:rPr>
      </w:pPr>
    </w:p>
    <w:p w:rsidR="0089399C" w:rsidRPr="00AC17FF" w:rsidRDefault="0089399C" w:rsidP="00DA7B66">
      <w:pPr>
        <w:pStyle w:val="BodyText"/>
        <w:numPr>
          <w:ilvl w:val="0"/>
          <w:numId w:val="3"/>
        </w:numPr>
        <w:ind w:left="567" w:right="234" w:hanging="207"/>
        <w:rPr>
          <w:rFonts w:ascii="Arial" w:hAnsi="Arial"/>
        </w:rPr>
      </w:pPr>
      <w:r>
        <w:rPr>
          <w:rFonts w:ascii="Arial" w:hAnsi="Arial"/>
          <w:b/>
        </w:rPr>
        <w:t>Inicio de sesión interactivo</w:t>
      </w:r>
      <w:r>
        <w:rPr>
          <w:rFonts w:ascii="Arial" w:hAnsi="Arial"/>
        </w:rPr>
        <w:t>. Si está creando una aplicación que se usará de forma interactiva, este es el flujo para usted. Este flujo tiene dos variantes:</w:t>
      </w:r>
    </w:p>
    <w:p w:rsidR="0089399C" w:rsidRPr="00AC17FF" w:rsidRDefault="0089399C" w:rsidP="00DA7B66">
      <w:pPr>
        <w:spacing w:before="8"/>
        <w:rPr>
          <w:rFonts w:ascii="Arial" w:eastAsia="Helvetica" w:hAnsi="Arial" w:cs="Helvetica"/>
          <w:sz w:val="16"/>
          <w:szCs w:val="16"/>
        </w:rPr>
      </w:pPr>
    </w:p>
    <w:p w:rsidR="0089399C" w:rsidRPr="00AC17FF" w:rsidRDefault="00637701" w:rsidP="00DA7B66">
      <w:pPr>
        <w:pStyle w:val="BodyText"/>
        <w:numPr>
          <w:ilvl w:val="0"/>
          <w:numId w:val="3"/>
        </w:numPr>
        <w:ind w:left="1134" w:right="234" w:hanging="218"/>
        <w:rPr>
          <w:rFonts w:ascii="Arial" w:hAnsi="Arial"/>
        </w:rPr>
      </w:pPr>
      <w:hyperlink w:anchor="_bookmark75" w:history="1">
        <w:r w:rsidR="002045B4">
          <w:rPr>
            <w:rFonts w:ascii="Arial" w:hAnsi="Arial"/>
            <w:color w:val="003366"/>
          </w:rPr>
          <w:t>Inicio de sesión interactivo, método de API</w:t>
        </w:r>
      </w:hyperlink>
      <w:r w:rsidR="002045B4">
        <w:rPr>
          <w:rFonts w:ascii="Arial" w:hAnsi="Arial"/>
        </w:rPr>
        <w:t>: este flujo usa un extremo de API de JSON y es la forma más sencilla de empezar si desea crear su propio formulario de inicio de sesión.</w:t>
      </w:r>
    </w:p>
    <w:p w:rsidR="0089399C" w:rsidRPr="00AC17FF" w:rsidRDefault="00637701" w:rsidP="00DA7B66">
      <w:pPr>
        <w:pStyle w:val="BodyText"/>
        <w:numPr>
          <w:ilvl w:val="0"/>
          <w:numId w:val="3"/>
        </w:numPr>
        <w:ind w:left="1134" w:right="234" w:hanging="218"/>
        <w:rPr>
          <w:rFonts w:ascii="Arial" w:hAnsi="Arial"/>
        </w:rPr>
      </w:pPr>
      <w:hyperlink w:anchor="_bookmark69" w:history="1">
        <w:r w:rsidR="002045B4">
          <w:rPr>
            <w:rFonts w:ascii="Arial" w:hAnsi="Arial"/>
            <w:color w:val="003366"/>
          </w:rPr>
          <w:t>Inicio de sesión interactivo, aplicación de escritorio</w:t>
        </w:r>
      </w:hyperlink>
      <w:r w:rsidR="002045B4">
        <w:rPr>
          <w:rFonts w:ascii="Arial" w:hAnsi="Arial"/>
        </w:rPr>
        <w:t>: este flujo de inicio de sesión usa las páginas de inicio de sesión de Betfair y permite que su aplicación maneje adecuadamente todos los errores y las redirecciones de la misma manera que el sitio web de Betfair</w:t>
      </w:r>
    </w:p>
    <w:p w:rsidR="0089399C" w:rsidRPr="00AC17FF" w:rsidRDefault="0089399C" w:rsidP="005B5455">
      <w:pPr>
        <w:pStyle w:val="BodyText"/>
        <w:spacing w:line="249" w:lineRule="auto"/>
        <w:ind w:left="1134" w:right="234"/>
        <w:rPr>
          <w:rFonts w:ascii="Arial" w:hAnsi="Arial"/>
        </w:rPr>
      </w:pPr>
    </w:p>
    <w:p w:rsidR="0089399C" w:rsidRPr="00350562" w:rsidRDefault="005B5455" w:rsidP="00350562">
      <w:pPr>
        <w:rPr>
          <w:rFonts w:ascii="Arial" w:eastAsia="Calibri" w:hAnsi="Arial" w:cs="Arial"/>
          <w:b/>
          <w:color w:val="003366"/>
        </w:rPr>
      </w:pPr>
      <w:r>
        <w:rPr>
          <w:rFonts w:ascii="Arial" w:hAnsi="Arial"/>
          <w:b/>
          <w:color w:val="003366"/>
        </w:rPr>
        <w:t>Cómo hacer una solicitud a la API</w:t>
      </w:r>
    </w:p>
    <w:p w:rsidR="0089399C" w:rsidRPr="0089399C" w:rsidRDefault="0089399C" w:rsidP="0089399C"/>
    <w:p w:rsidR="005B5455" w:rsidRDefault="0089399C">
      <w:r>
        <w:rPr>
          <w:noProof/>
          <w:lang w:val="en-GB" w:eastAsia="en-GB"/>
        </w:rPr>
        <mc:AlternateContent>
          <mc:Choice Requires="wpg">
            <w:drawing>
              <wp:anchor distT="0" distB="0" distL="114300" distR="114300" simplePos="0" relativeHeight="251663360" behindDoc="1" locked="0" layoutInCell="1" allowOverlap="1">
                <wp:simplePos x="0" y="0"/>
                <wp:positionH relativeFrom="column">
                  <wp:posOffset>0</wp:posOffset>
                </wp:positionH>
                <wp:positionV relativeFrom="paragraph">
                  <wp:posOffset>-1905</wp:posOffset>
                </wp:positionV>
                <wp:extent cx="5803900" cy="902335"/>
                <wp:effectExtent l="0" t="0" r="25400" b="12065"/>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900" cy="902335"/>
                          <a:chOff x="-16" y="9"/>
                          <a:chExt cx="10345" cy="1421"/>
                        </a:xfrm>
                      </wpg:grpSpPr>
                      <wpg:grpSp>
                        <wpg:cNvPr id="224" name="Group 191"/>
                        <wpg:cNvGrpSpPr>
                          <a:grpSpLocks/>
                        </wpg:cNvGrpSpPr>
                        <wpg:grpSpPr bwMode="auto">
                          <a:xfrm>
                            <a:off x="9" y="9"/>
                            <a:ext cx="10320" cy="1395"/>
                            <a:chOff x="9" y="9"/>
                            <a:chExt cx="10320" cy="1395"/>
                          </a:xfrm>
                        </wpg:grpSpPr>
                        <wps:wsp>
                          <wps:cNvPr id="225" name="Freeform 192"/>
                          <wps:cNvSpPr>
                            <a:spLocks/>
                          </wps:cNvSpPr>
                          <wps:spPr bwMode="auto">
                            <a:xfrm>
                              <a:off x="9" y="9"/>
                              <a:ext cx="10320" cy="1395"/>
                            </a:xfrm>
                            <a:custGeom>
                              <a:avLst/>
                              <a:gdLst>
                                <a:gd name="T0" fmla="+- 0 9 9"/>
                                <a:gd name="T1" fmla="*/ T0 w 10320"/>
                                <a:gd name="T2" fmla="+- 0 9 9"/>
                                <a:gd name="T3" fmla="*/ 9 h 1395"/>
                                <a:gd name="T4" fmla="+- 0 10329 9"/>
                                <a:gd name="T5" fmla="*/ T4 w 10320"/>
                                <a:gd name="T6" fmla="+- 0 9 9"/>
                                <a:gd name="T7" fmla="*/ 9 h 1395"/>
                                <a:gd name="T8" fmla="+- 0 10329 9"/>
                                <a:gd name="T9" fmla="*/ T8 w 10320"/>
                                <a:gd name="T10" fmla="+- 0 1404 9"/>
                                <a:gd name="T11" fmla="*/ 1404 h 1395"/>
                                <a:gd name="T12" fmla="+- 0 9 9"/>
                                <a:gd name="T13" fmla="*/ T12 w 10320"/>
                                <a:gd name="T14" fmla="+- 0 1404 9"/>
                                <a:gd name="T15" fmla="*/ 1404 h 1395"/>
                                <a:gd name="T16" fmla="+- 0 9 9"/>
                                <a:gd name="T17" fmla="*/ T16 w 10320"/>
                                <a:gd name="T18" fmla="+- 0 9 9"/>
                                <a:gd name="T19" fmla="*/ 9 h 1395"/>
                              </a:gdLst>
                              <a:ahLst/>
                              <a:cxnLst>
                                <a:cxn ang="0">
                                  <a:pos x="T1" y="T3"/>
                                </a:cxn>
                                <a:cxn ang="0">
                                  <a:pos x="T5" y="T7"/>
                                </a:cxn>
                                <a:cxn ang="0">
                                  <a:pos x="T9" y="T11"/>
                                </a:cxn>
                                <a:cxn ang="0">
                                  <a:pos x="T13" y="T15"/>
                                </a:cxn>
                                <a:cxn ang="0">
                                  <a:pos x="T17" y="T19"/>
                                </a:cxn>
                              </a:cxnLst>
                              <a:rect l="0" t="0" r="r" b="b"/>
                              <a:pathLst>
                                <a:path w="10320" h="1395">
                                  <a:moveTo>
                                    <a:pt x="0" y="0"/>
                                  </a:moveTo>
                                  <a:lnTo>
                                    <a:pt x="10320" y="0"/>
                                  </a:lnTo>
                                  <a:lnTo>
                                    <a:pt x="10320" y="1395"/>
                                  </a:lnTo>
                                  <a:lnTo>
                                    <a:pt x="0" y="1395"/>
                                  </a:lnTo>
                                  <a:lnTo>
                                    <a:pt x="0" y="0"/>
                                  </a:lnTo>
                                  <a:close/>
                                </a:path>
                              </a:pathLst>
                            </a:custGeom>
                            <a:solidFill>
                              <a:srgbClr val="FCFCF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26" name="Group 193"/>
                        <wpg:cNvGrpSpPr>
                          <a:grpSpLocks/>
                        </wpg:cNvGrpSpPr>
                        <wpg:grpSpPr bwMode="auto">
                          <a:xfrm>
                            <a:off x="9" y="16"/>
                            <a:ext cx="10320" cy="2"/>
                            <a:chOff x="9" y="16"/>
                            <a:chExt cx="10320" cy="2"/>
                          </a:xfrm>
                        </wpg:grpSpPr>
                        <wps:wsp>
                          <wps:cNvPr id="227" name="Freeform 194"/>
                          <wps:cNvSpPr>
                            <a:spLocks/>
                          </wps:cNvSpPr>
                          <wps:spPr bwMode="auto">
                            <a:xfrm>
                              <a:off x="9" y="16"/>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AAB8C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28" name="Group 195"/>
                        <wpg:cNvGrpSpPr>
                          <a:grpSpLocks/>
                        </wpg:cNvGrpSpPr>
                        <wpg:grpSpPr bwMode="auto">
                          <a:xfrm>
                            <a:off x="16" y="9"/>
                            <a:ext cx="2" cy="1395"/>
                            <a:chOff x="16" y="9"/>
                            <a:chExt cx="2" cy="1395"/>
                          </a:xfrm>
                        </wpg:grpSpPr>
                        <wps:wsp>
                          <wps:cNvPr id="229" name="Freeform 196"/>
                          <wps:cNvSpPr>
                            <a:spLocks/>
                          </wps:cNvSpPr>
                          <wps:spPr bwMode="auto">
                            <a:xfrm>
                              <a:off x="16" y="9"/>
                              <a:ext cx="2" cy="1395"/>
                            </a:xfrm>
                            <a:custGeom>
                              <a:avLst/>
                              <a:gdLst>
                                <a:gd name="T0" fmla="+- 0 9 9"/>
                                <a:gd name="T1" fmla="*/ 9 h 1395"/>
                                <a:gd name="T2" fmla="+- 0 1404 9"/>
                                <a:gd name="T3" fmla="*/ 1404 h 1395"/>
                              </a:gdLst>
                              <a:ahLst/>
                              <a:cxnLst>
                                <a:cxn ang="0">
                                  <a:pos x="0" y="T1"/>
                                </a:cxn>
                                <a:cxn ang="0">
                                  <a:pos x="0" y="T3"/>
                                </a:cxn>
                              </a:cxnLst>
                              <a:rect l="0" t="0" r="r" b="b"/>
                              <a:pathLst>
                                <a:path h="1395">
                                  <a:moveTo>
                                    <a:pt x="0" y="0"/>
                                  </a:moveTo>
                                  <a:lnTo>
                                    <a:pt x="0" y="1395"/>
                                  </a:lnTo>
                                </a:path>
                              </a:pathLst>
                            </a:custGeom>
                            <a:noFill/>
                            <a:ln w="10795">
                              <a:solidFill>
                                <a:srgbClr val="AAB8C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0" name="Group 197"/>
                        <wpg:cNvGrpSpPr>
                          <a:grpSpLocks/>
                        </wpg:cNvGrpSpPr>
                        <wpg:grpSpPr bwMode="auto">
                          <a:xfrm>
                            <a:off x="9" y="1396"/>
                            <a:ext cx="10320" cy="2"/>
                            <a:chOff x="9" y="1396"/>
                            <a:chExt cx="10320" cy="2"/>
                          </a:xfrm>
                        </wpg:grpSpPr>
                        <wps:wsp>
                          <wps:cNvPr id="231" name="Freeform 198"/>
                          <wps:cNvSpPr>
                            <a:spLocks/>
                          </wps:cNvSpPr>
                          <wps:spPr bwMode="auto">
                            <a:xfrm>
                              <a:off x="9" y="1396"/>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AAB8C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2" name="Group 199"/>
                        <wpg:cNvGrpSpPr>
                          <a:grpSpLocks/>
                        </wpg:cNvGrpSpPr>
                        <wpg:grpSpPr bwMode="auto">
                          <a:xfrm>
                            <a:off x="10321" y="9"/>
                            <a:ext cx="2" cy="1395"/>
                            <a:chOff x="10321" y="9"/>
                            <a:chExt cx="2" cy="1395"/>
                          </a:xfrm>
                        </wpg:grpSpPr>
                        <wps:wsp>
                          <wps:cNvPr id="233" name="Freeform 200"/>
                          <wps:cNvSpPr>
                            <a:spLocks/>
                          </wps:cNvSpPr>
                          <wps:spPr bwMode="auto">
                            <a:xfrm>
                              <a:off x="10321" y="9"/>
                              <a:ext cx="2" cy="1395"/>
                            </a:xfrm>
                            <a:custGeom>
                              <a:avLst/>
                              <a:gdLst>
                                <a:gd name="T0" fmla="+- 0 9 9"/>
                                <a:gd name="T1" fmla="*/ 9 h 1395"/>
                                <a:gd name="T2" fmla="+- 0 1404 9"/>
                                <a:gd name="T3" fmla="*/ 1404 h 1395"/>
                              </a:gdLst>
                              <a:ahLst/>
                              <a:cxnLst>
                                <a:cxn ang="0">
                                  <a:pos x="0" y="T1"/>
                                </a:cxn>
                                <a:cxn ang="0">
                                  <a:pos x="0" y="T3"/>
                                </a:cxn>
                              </a:cxnLst>
                              <a:rect l="0" t="0" r="r" b="b"/>
                              <a:pathLst>
                                <a:path h="1395">
                                  <a:moveTo>
                                    <a:pt x="0" y="0"/>
                                  </a:moveTo>
                                  <a:lnTo>
                                    <a:pt x="0" y="1395"/>
                                  </a:lnTo>
                                </a:path>
                              </a:pathLst>
                            </a:custGeom>
                            <a:noFill/>
                            <a:ln w="10795">
                              <a:solidFill>
                                <a:srgbClr val="AAB8C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38" name="Text Box 205"/>
                        <wps:cNvSpPr txBox="1">
                          <a:spLocks noChangeArrowheads="1"/>
                        </wps:cNvSpPr>
                        <wps:spPr bwMode="auto">
                          <a:xfrm>
                            <a:off x="-16" y="18"/>
                            <a:ext cx="10337" cy="1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350562" w:rsidRDefault="00D80C22" w:rsidP="00DA7B66">
                              <w:pPr>
                                <w:pStyle w:val="ListParagraph"/>
                                <w:numPr>
                                  <w:ilvl w:val="2"/>
                                  <w:numId w:val="4"/>
                                </w:numPr>
                                <w:ind w:left="1134" w:right="1102"/>
                                <w:rPr>
                                  <w:rFonts w:ascii="Arial" w:hAnsi="Arial" w:cs="Arial"/>
                                  <w:sz w:val="16"/>
                                </w:rPr>
                              </w:pPr>
                              <w:r>
                                <w:rPr>
                                  <w:rFonts w:ascii="Arial" w:hAnsi="Arial"/>
                                  <w:sz w:val="16"/>
                                </w:rPr>
                                <w:t xml:space="preserve">Todas las solicitudes deben incluir un encabezado HTTP llamado </w:t>
                              </w:r>
                              <w:r>
                                <w:rPr>
                                  <w:rFonts w:ascii="Arial" w:hAnsi="Arial"/>
                                  <w:b/>
                                  <w:sz w:val="16"/>
                                </w:rPr>
                                <w:t xml:space="preserve">“X-application” </w:t>
                              </w:r>
                              <w:r>
                                <w:rPr>
                                  <w:rFonts w:ascii="Arial" w:hAnsi="Arial"/>
                                  <w:sz w:val="16"/>
                                </w:rPr>
                                <w:t xml:space="preserve">que contenga la </w:t>
                              </w:r>
                              <w:hyperlink w:anchor="_bookmark20" w:history="1">
                                <w:r>
                                  <w:rPr>
                                    <w:rFonts w:ascii="Arial" w:hAnsi="Arial"/>
                                    <w:color w:val="003366"/>
                                    <w:sz w:val="16"/>
                                  </w:rPr>
                                  <w:t>clave de la aplicación</w:t>
                                </w:r>
                              </w:hyperlink>
                              <w:r>
                                <w:rPr>
                                  <w:rFonts w:ascii="Arial" w:hAnsi="Arial"/>
                                  <w:color w:val="003366"/>
                                  <w:sz w:val="16"/>
                                </w:rPr>
                                <w:t xml:space="preserve"> </w:t>
                              </w:r>
                              <w:r>
                                <w:rPr>
                                  <w:rFonts w:ascii="Arial" w:hAnsi="Arial"/>
                                  <w:sz w:val="16"/>
                                </w:rPr>
                                <w:t xml:space="preserve">que se le asignó. </w:t>
                              </w:r>
                            </w:p>
                            <w:p w:rsidR="00D80C22" w:rsidRPr="00350562" w:rsidRDefault="00D80C22" w:rsidP="00DA7B66">
                              <w:pPr>
                                <w:pStyle w:val="ListParagraph"/>
                                <w:numPr>
                                  <w:ilvl w:val="2"/>
                                  <w:numId w:val="4"/>
                                </w:numPr>
                                <w:ind w:left="1134" w:right="1102"/>
                                <w:rPr>
                                  <w:rFonts w:ascii="Arial" w:hAnsi="Arial" w:cs="Arial"/>
                                  <w:sz w:val="16"/>
                                </w:rPr>
                              </w:pPr>
                              <w:r>
                                <w:rPr>
                                  <w:rFonts w:ascii="Arial" w:hAnsi="Arial"/>
                                  <w:sz w:val="16"/>
                                </w:rPr>
                                <w:t xml:space="preserve">Todas las solicitudes deben incluir un encabezado HTTP </w:t>
                              </w:r>
                              <w:r>
                                <w:rPr>
                                  <w:rFonts w:ascii="Arial" w:hAnsi="Arial"/>
                                  <w:b/>
                                  <w:sz w:val="16"/>
                                </w:rPr>
                                <w:t xml:space="preserve">“X-Authentication” </w:t>
                              </w:r>
                              <w:r>
                                <w:rPr>
                                  <w:rFonts w:ascii="Arial" w:hAnsi="Arial"/>
                                  <w:sz w:val="16"/>
                                </w:rPr>
                                <w:t xml:space="preserve">que contenga su </w:t>
                              </w:r>
                              <w:hyperlink w:anchor="_bookmark25" w:history="1">
                                <w:r>
                                  <w:rPr>
                                    <w:rFonts w:ascii="Arial" w:hAnsi="Arial"/>
                                    <w:color w:val="003366"/>
                                    <w:sz w:val="16"/>
                                  </w:rPr>
                                  <w:t>sessionToken.</w:t>
                                </w:r>
                              </w:hyperlink>
                            </w:p>
                            <w:p w:rsidR="00D80C22" w:rsidRPr="00350562" w:rsidRDefault="00D80C22" w:rsidP="00DA7B66">
                              <w:pPr>
                                <w:ind w:left="426"/>
                                <w:rPr>
                                  <w:rFonts w:ascii="Arial" w:eastAsia="Helvetica" w:hAnsi="Arial" w:cs="Arial"/>
                                  <w:b/>
                                  <w:bCs/>
                                  <w:sz w:val="13"/>
                                  <w:szCs w:val="13"/>
                                </w:rPr>
                              </w:pPr>
                            </w:p>
                            <w:p w:rsidR="00D80C22" w:rsidRPr="00350562" w:rsidRDefault="00D80C22" w:rsidP="00DA7B66">
                              <w:pPr>
                                <w:ind w:left="425" w:right="181"/>
                                <w:rPr>
                                  <w:rFonts w:ascii="Arial" w:hAnsi="Arial" w:cs="Arial"/>
                                  <w:sz w:val="20"/>
                                </w:rPr>
                              </w:pPr>
                              <w:r>
                                <w:rPr>
                                  <w:rFonts w:ascii="Arial" w:hAnsi="Arial"/>
                                  <w:b/>
                                  <w:sz w:val="16"/>
                                </w:rPr>
                                <w:t>Tenga en cuenta lo siguiente</w:t>
                              </w:r>
                              <w:r>
                                <w:rPr>
                                  <w:rFonts w:ascii="Arial" w:hAnsi="Arial"/>
                                  <w:sz w:val="16"/>
                                </w:rPr>
                                <w:t xml:space="preserve">: Las únicas excepciones a lo anterior son algunas de las </w:t>
                              </w:r>
                              <w:hyperlink r:id="rId58">
                                <w:r>
                                  <w:rPr>
                                    <w:rFonts w:ascii="Arial" w:hAnsi="Arial"/>
                                    <w:color w:val="003366"/>
                                    <w:sz w:val="16"/>
                                  </w:rPr>
                                  <w:t xml:space="preserve">operaciones de cuenta </w:t>
                                </w:r>
                              </w:hyperlink>
                              <w:r>
                                <w:rPr>
                                  <w:rFonts w:ascii="Arial" w:hAnsi="Arial"/>
                                  <w:sz w:val="16"/>
                                </w:rPr>
                                <w:t>(</w:t>
                              </w:r>
                              <w:hyperlink r:id="rId59">
                                <w:r>
                                  <w:rPr>
                                    <w:rFonts w:ascii="Arial" w:hAnsi="Arial"/>
                                    <w:color w:val="003366"/>
                                    <w:sz w:val="16"/>
                                  </w:rPr>
                                  <w:t>API de proveedor</w:t>
                                </w:r>
                              </w:hyperlink>
                              <w:r>
                                <w:rPr>
                                  <w:rFonts w:ascii="Arial" w:hAnsi="Arial"/>
                                  <w:sz w:val="16"/>
                                </w:rPr>
                                <w:t xml:space="preserve">) </w:t>
                              </w:r>
                              <w:r>
                                <w:rPr>
                                  <w:rFonts w:ascii="Arial" w:hAnsi="Arial"/>
                                  <w:sz w:val="20"/>
                                </w:rPr>
                                <w:t xml:space="preserve">que requieren el encabezado HTTP </w:t>
                              </w:r>
                              <w:r>
                                <w:rPr>
                                  <w:rFonts w:ascii="Arial" w:hAnsi="Arial"/>
                                  <w:b/>
                                  <w:sz w:val="20"/>
                                </w:rPr>
                                <w:t>X-Authentication</w:t>
                              </w:r>
                              <w:r>
                                <w:rPr>
                                  <w:rFonts w:ascii="Arial" w:hAnsi="Arial"/>
                                  <w:sz w:val="20"/>
                                </w:rPr>
                                <w:t xml:space="preserve"> únicamente.</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oup 223" o:spid="_x0000_s1027" style="position:absolute;margin-left:0;margin-top:-.15pt;width:457pt;height:71.05pt;z-index:-251653120" coordorigin="-16,9" coordsize="10345,1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">
                <v:group id="Group 191" o:spid="_x0000_s1028" style="position:absolute;left:9;top:9;width:10320;height:1395" coordorigin="9,9" coordsize="10320,1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hQ8UAAADcAAAADwAAAGRycy9kb3ducmV2LnhtbESPT2vCQBTE7wW/w/IE&#10;b3WT2IpEVxFR6UEK/gHx9sg+k2D2bciuSfz23UKhx2FmfsMsVr2pREuNKy0riMcRCOLM6pJzBZfz&#10;7n0GwnlkjZVlUvAiB6vl4G2BqbYdH6k9+VwECLsUFRTe16mULivIoBvbmjh4d9sY9EE2udQNdgFu&#10;KplE0VQaLDksFFjTpqDscXoaBfsOu/Uk3raHx33zup0/v6+HmJQaDfv1HISn3v+H/9pfWkGSfM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voUPFAAAA3AAA&#10;AA8AAAAAAAAAAAAAAAAAqgIAAGRycy9kb3ducmV2LnhtbFBLBQYAAAAABAAEAPoAAACcAwAAAAA=&#10;">
                  <v:shape id="Freeform 192" o:spid="_x0000_s1029" style="position:absolute;left:9;top:9;width:10320;height:1395;visibility:visible;mso-wrap-style:square;v-text-anchor:top" coordsize="10320,1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wm5cQA&#10;AADcAAAADwAAAGRycy9kb3ducmV2LnhtbESPQWvCQBSE70L/w/IKvYhuGqLY1FVaIdAePBjt/ZF9&#10;ZkOzb0N2m6T/vlsQPA4z8w2z3U+2FQP1vnGs4HmZgCCunG64VnA5F4sNCB+QNbaOScEvedjvHmZb&#10;zLUb+URDGWoRIexzVGBC6HIpfWXIol+6jjh6V9dbDFH2tdQ9jhFuW5kmyVpabDguGOzoYKj6Ln+s&#10;gvpA2bwzVZu9XI+mSPXEn1/vSj09Tm+vIAJN4R6+tT+0gjRdwf+ZeAT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8JuXEAAAA3AAAAA8AAAAAAAAAAAAAAAAAmAIAAGRycy9k&#10;b3ducmV2LnhtbFBLBQYAAAAABAAEAPUAAACJAwAAAAA=&#10;" path="m,l10320,r,1395l,1395,,xe" fillcolor="#fcfcfc" stroked="f">
                    <v:path arrowok="t" o:connecttype="custom" o:connectlocs="0,9;10320,9;10320,1404;0,1404;0,9" o:connectangles="0,0,0,0,0"/>
                  </v:shape>
                </v:group>
                <v:group id="Group 193" o:spid="_x0000_s1030" style="position:absolute;left:9;top:16;width:10320;height:2" coordorigin="9,16"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shape id="Freeform 194" o:spid="_x0000_s1031" style="position:absolute;left:9;top:16;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YdXsQA&#10;AADcAAAADwAAAGRycy9kb3ducmV2LnhtbESPQYvCMBSE74L/ITxhb5raBZVqFBWUshdRlxVvj+Zt&#10;W7Z5qU1W6783guBxmJlvmNmiNZW4UuNKywqGgwgEcWZ1ybmC7+OmPwHhPLLGyjIpuJODxbzbmWGi&#10;7Y33dD34XAQIuwQVFN7XiZQuK8igG9iaOHi/tjHog2xyqRu8BbipZBxFI2mw5LBQYE3rgrK/w79R&#10;8Llp+Xy6VLv0vIpk+uW3aVn/KPXRa5dTEJ5a/w6/2qlWEMdjeJ4JR0D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2HV7EAAAA3AAAAA8AAAAAAAAAAAAAAAAAmAIAAGRycy9k&#10;b3ducmV2LnhtbFBLBQYAAAAABAAEAPUAAACJAwAAAAA=&#10;" path="m,l10320,e" filled="f" strokecolor="#aab8c5" strokeweight=".85pt">
                    <v:path arrowok="t" o:connecttype="custom" o:connectlocs="0,0;10320,0" o:connectangles="0,0"/>
                  </v:shape>
                </v:group>
                <v:group id="Group 195" o:spid="_x0000_s1032" style="position:absolute;left:16;top:9;width:2;height:1395" coordorigin="16,9" coordsize="2,1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Uiq0bCAAAA3AAAAA8A&#10;AAAAAAAAAAAAAAAAqgIAAGRycy9kb3ducmV2LnhtbFBLBQYAAAAABAAEAPoAAACZAwAAAAA=&#10;">
                  <v:shape id="Freeform 196" o:spid="_x0000_s1033" style="position:absolute;left:16;top:9;width:2;height:1395;visibility:visible;mso-wrap-style:square;v-text-anchor:top" coordsize="2,1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asn8YA&#10;AADcAAAADwAAAGRycy9kb3ducmV2LnhtbESPzWrDMBCE74W8g9hALyWW60OpHSshSUnpJQ35eYDF&#10;2vgn1spYSuz26atCocdhZr5h8uVoWnGn3tWWFTxHMQjiwuqaSwXn03b2CsJ5ZI2tZVLwRQ6Wi8lD&#10;jpm2Ax/ofvSlCBB2GSqovO8yKV1RkUEX2Y44eBfbG/RB9qXUPQ4BblqZxPGLNFhzWKiwo01FxfV4&#10;Mwpwp1eb/dh8vn2fh3d8Wjd1umuUepyOqzkIT6P/D/+1P7SCJEnh90w4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asn8YAAADcAAAADwAAAAAAAAAAAAAAAACYAgAAZHJz&#10;L2Rvd25yZXYueG1sUEsFBgAAAAAEAAQA9QAAAIsDAAAAAA==&#10;" path="m,l,1395e" filled="f" strokecolor="#aab8c5" strokeweight=".85pt">
                    <v:path arrowok="t" o:connecttype="custom" o:connectlocs="0,9;0,1404" o:connectangles="0,0"/>
                  </v:shape>
                </v:group>
                <v:group id="Group 197" o:spid="_x0000_s1034" style="position:absolute;left:9;top:1396;width:10320;height:2" coordorigin="9,1396"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 id="Freeform 198" o:spid="_x0000_s1035" style="position:absolute;left:9;top:1396;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q2bMUA&#10;AADcAAAADwAAAGRycy9kb3ducmV2LnhtbESPQWvCQBSE70L/w/KE3sxGBZHoKlqwhF6kKi25PbLP&#10;JLj7Ns1uNf33XUHwOMzMN8xy3VsjrtT5xrGCcZKCIC6dbrhScDruRnMQPiBrNI5JwR95WK9eBkvM&#10;tLvxJ10PoRIRwj5DBXUIbSalL2uy6BPXEkfv7DqLIcqukrrDW4RbIydpOpMWG44LNbb0VlN5Ofxa&#10;BdNdz8X3j9nnxTaV+Ud4z5v2S6nXYb9ZgAjUh2f40c61gsl0DPcz8Qj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rZsxQAAANwAAAAPAAAAAAAAAAAAAAAAAJgCAABkcnMv&#10;ZG93bnJldi54bWxQSwUGAAAAAAQABAD1AAAAigMAAAAA&#10;" path="m,l10320,e" filled="f" strokecolor="#aab8c5" strokeweight=".85pt">
                    <v:path arrowok="t" o:connecttype="custom" o:connectlocs="0,0;10320,0" o:connectangles="0,0"/>
                  </v:shape>
                </v:group>
                <v:group id="Group 199" o:spid="_x0000_s1036" style="position:absolute;left:10321;top:9;width:2;height:1395" coordorigin="10321,9" coordsize="2,1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shape id="Freeform 200" o:spid="_x0000_s1037" style="position:absolute;left:10321;top:9;width:2;height:1395;visibility:visible;mso-wrap-style:square;v-text-anchor:top" coordsize="2,1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cNqMYA&#10;AADcAAAADwAAAGRycy9kb3ducmV2LnhtbESP3WrCQBSE7wu+w3IK3ohuqiA2zUbU0tIblaoPcMie&#10;5qfZsyG7mujTdwWhl8PMfMMky97U4kKtKy0reJlEIIgzq0vOFZyOH+MFCOeRNdaWScGVHCzTwVOC&#10;sbYdf9Pl4HMRIOxiVFB438RSuqwgg25iG+Lg/djWoA+yzaVusQtwU8tpFM2lwZLDQoENbQrKfg9n&#10;owC3erXZ99Xu/XbqPnG0rsrXbaXU8LlfvYHw1Pv/8KP9pRVMZzO4nwlHQK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jcNqMYAAADcAAAADwAAAAAAAAAAAAAAAACYAgAAZHJz&#10;L2Rvd25yZXYueG1sUEsFBgAAAAAEAAQA9QAAAIsDAAAAAA==&#10;" path="m,l,1395e" filled="f" strokecolor="#aab8c5" strokeweight=".85pt">
                    <v:path arrowok="t" o:connecttype="custom" o:connectlocs="0,9;0,1404" o:connectangles="0,0"/>
                  </v:shape>
                </v:group>
                <v:shape id="Text Box 205" o:spid="_x0000_s1038" type="#_x0000_t202" style="position:absolute;left:-16;top:18;width:10337;height:14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wcL4A&#10;AADcAAAADwAAAGRycy9kb3ducmV2LnhtbERPSwrCMBDdC94hjOBGNFVBpBrFD342LqoeYGjGtthM&#10;ShO1enqzEFw+3n++bEwpnlS7wrKC4SACQZxaXXCm4HrZ9acgnEfWWFomBW9ysFy0W3OMtX1xQs+z&#10;z0QIYRejgtz7KpbSpTkZdANbEQfuZmuDPsA6k7rGVwg3pRxF0UQaLDg05FjRJqf0fn4YBbRK7Od0&#10;d3uTrLeb/a1g6smDUt1Os5qB8NT4v/jnPmoFo3FYG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Ty8HC+AAAA3AAAAA8AAAAAAAAAAAAAAAAAmAIAAGRycy9kb3ducmV2&#10;LnhtbFBLBQYAAAAABAAEAPUAAACDAwAAAAA=&#10;" filled="f" stroked="f">
                  <v:textbox inset="0,0,0,0">
                    <w:txbxContent>
                      <w:p w:rsidR="00D80C22" w:rsidRPr="00350562" w:rsidRDefault="00D80C22" w:rsidP="00DA7B66">
                        <w:pPr>
                          <w:pStyle w:val="ListParagraph"/>
                          <w:numPr>
                            <w:ilvl w:val="2"/>
                            <w:numId w:val="4"/>
                          </w:numPr>
                          <w:ind w:left="1134" w:right="1102"/>
                          <w:rPr>
                            <w:rFonts w:ascii="Arial" w:hAnsi="Arial" w:cs="Arial"/>
                            <w:sz w:val="16"/>
                          </w:rPr>
                        </w:pPr>
                        <w:r>
                          <w:rPr>
                            <w:rFonts w:ascii="Arial" w:hAnsi="Arial"/>
                            <w:sz w:val="16"/>
                          </w:rPr>
                          <w:t xml:space="preserve">Todas las solicitudes deben incluir un encabezado HTTP llamado </w:t>
                        </w:r>
                        <w:r>
                          <w:rPr>
                            <w:rFonts w:ascii="Arial" w:hAnsi="Arial"/>
                            <w:b/>
                            <w:sz w:val="16"/>
                          </w:rPr>
                          <w:t xml:space="preserve">“X-application” </w:t>
                        </w:r>
                        <w:r>
                          <w:rPr>
                            <w:rFonts w:ascii="Arial" w:hAnsi="Arial"/>
                            <w:sz w:val="16"/>
                          </w:rPr>
                          <w:t xml:space="preserve">que contenga la </w:t>
                        </w:r>
                        <w:hyperlink w:anchor="_bookmark20" w:history="1">
                          <w:r>
                            <w:rPr>
                              <w:rFonts w:ascii="Arial" w:hAnsi="Arial"/>
                              <w:color w:val="003366"/>
                              <w:sz w:val="16"/>
                            </w:rPr>
                            <w:t>clave de la aplicación</w:t>
                          </w:r>
                        </w:hyperlink>
                        <w:r>
                          <w:rPr>
                            <w:rFonts w:ascii="Arial" w:hAnsi="Arial"/>
                            <w:color w:val="003366"/>
                            <w:sz w:val="16"/>
                          </w:rPr>
                          <w:t xml:space="preserve"> </w:t>
                        </w:r>
                        <w:r>
                          <w:rPr>
                            <w:rFonts w:ascii="Arial" w:hAnsi="Arial"/>
                            <w:sz w:val="16"/>
                          </w:rPr>
                          <w:t xml:space="preserve">que se le asignó. </w:t>
                        </w:r>
                      </w:p>
                      <w:p w:rsidR="00D80C22" w:rsidRPr="00350562" w:rsidRDefault="00D80C22" w:rsidP="00DA7B66">
                        <w:pPr>
                          <w:pStyle w:val="ListParagraph"/>
                          <w:numPr>
                            <w:ilvl w:val="2"/>
                            <w:numId w:val="4"/>
                          </w:numPr>
                          <w:ind w:left="1134" w:right="1102"/>
                          <w:rPr>
                            <w:rFonts w:ascii="Arial" w:hAnsi="Arial" w:cs="Arial"/>
                            <w:sz w:val="16"/>
                          </w:rPr>
                        </w:pPr>
                        <w:r>
                          <w:rPr>
                            <w:rFonts w:ascii="Arial" w:hAnsi="Arial"/>
                            <w:sz w:val="16"/>
                          </w:rPr>
                          <w:t xml:space="preserve">Todas las solicitudes deben incluir un encabezado HTTP </w:t>
                        </w:r>
                        <w:r>
                          <w:rPr>
                            <w:rFonts w:ascii="Arial" w:hAnsi="Arial"/>
                            <w:b/>
                            <w:sz w:val="16"/>
                          </w:rPr>
                          <w:t xml:space="preserve">“X-Authentication” </w:t>
                        </w:r>
                        <w:r>
                          <w:rPr>
                            <w:rFonts w:ascii="Arial" w:hAnsi="Arial"/>
                            <w:sz w:val="16"/>
                          </w:rPr>
                          <w:t xml:space="preserve">que contenga su </w:t>
                        </w:r>
                        <w:hyperlink w:anchor="_bookmark25" w:history="1">
                          <w:r>
                            <w:rPr>
                              <w:rFonts w:ascii="Arial" w:hAnsi="Arial"/>
                              <w:color w:val="003366"/>
                              <w:sz w:val="16"/>
                            </w:rPr>
                            <w:t>sessionToken.</w:t>
                          </w:r>
                        </w:hyperlink>
                      </w:p>
                      <w:p w:rsidR="00D80C22" w:rsidRPr="00350562" w:rsidRDefault="00D80C22" w:rsidP="00DA7B66">
                        <w:pPr>
                          <w:ind w:left="426"/>
                          <w:rPr>
                            <w:rFonts w:ascii="Arial" w:eastAsia="Helvetica" w:hAnsi="Arial" w:cs="Arial"/>
                            <w:b/>
                            <w:bCs/>
                            <w:sz w:val="13"/>
                            <w:szCs w:val="13"/>
                          </w:rPr>
                        </w:pPr>
                      </w:p>
                      <w:p w:rsidR="00D80C22" w:rsidRPr="00350562" w:rsidRDefault="00D80C22" w:rsidP="00DA7B66">
                        <w:pPr>
                          <w:ind w:left="425" w:right="181"/>
                          <w:rPr>
                            <w:rFonts w:ascii="Arial" w:hAnsi="Arial" w:cs="Arial"/>
                            <w:sz w:val="20"/>
                          </w:rPr>
                        </w:pPr>
                        <w:r>
                          <w:rPr>
                            <w:rFonts w:ascii="Arial" w:hAnsi="Arial"/>
                            <w:b/>
                            <w:sz w:val="16"/>
                          </w:rPr>
                          <w:t>Tenga en cuenta lo siguiente</w:t>
                        </w:r>
                        <w:r>
                          <w:rPr>
                            <w:rFonts w:ascii="Arial" w:hAnsi="Arial"/>
                            <w:sz w:val="16"/>
                          </w:rPr>
                          <w:t xml:space="preserve">: Las únicas excepciones a lo anterior son algunas de las </w:t>
                        </w:r>
                        <w:hyperlink r:id="rId60">
                          <w:r>
                            <w:rPr>
                              <w:rFonts w:ascii="Arial" w:hAnsi="Arial"/>
                              <w:color w:val="003366"/>
                              <w:sz w:val="16"/>
                            </w:rPr>
                            <w:t xml:space="preserve">operaciones de cuenta </w:t>
                          </w:r>
                        </w:hyperlink>
                        <w:r>
                          <w:rPr>
                            <w:rFonts w:ascii="Arial" w:hAnsi="Arial"/>
                            <w:sz w:val="16"/>
                          </w:rPr>
                          <w:t>(</w:t>
                        </w:r>
                        <w:hyperlink r:id="rId61">
                          <w:r>
                            <w:rPr>
                              <w:rFonts w:ascii="Arial" w:hAnsi="Arial"/>
                              <w:color w:val="003366"/>
                              <w:sz w:val="16"/>
                            </w:rPr>
                            <w:t>API de proveedor</w:t>
                          </w:r>
                        </w:hyperlink>
                        <w:r>
                          <w:rPr>
                            <w:rFonts w:ascii="Arial" w:hAnsi="Arial"/>
                            <w:sz w:val="16"/>
                          </w:rPr>
                          <w:t xml:space="preserve">) </w:t>
                        </w:r>
                        <w:r>
                          <w:rPr>
                            <w:rFonts w:ascii="Arial" w:hAnsi="Arial"/>
                            <w:sz w:val="20"/>
                          </w:rPr>
                          <w:t xml:space="preserve">que requieren el encabezado HTTP </w:t>
                        </w:r>
                        <w:r>
                          <w:rPr>
                            <w:rFonts w:ascii="Arial" w:hAnsi="Arial"/>
                            <w:b/>
                            <w:sz w:val="20"/>
                          </w:rPr>
                          <w:t>X-Authentication</w:t>
                        </w:r>
                        <w:r>
                          <w:rPr>
                            <w:rFonts w:ascii="Arial" w:hAnsi="Arial"/>
                            <w:sz w:val="20"/>
                          </w:rPr>
                          <w:t xml:space="preserve"> únicamente.</w:t>
                        </w:r>
                      </w:p>
                    </w:txbxContent>
                  </v:textbox>
                </v:shape>
              </v:group>
            </w:pict>
          </mc:Fallback>
        </mc:AlternateContent>
      </w:r>
    </w:p>
    <w:p w:rsidR="005B5455" w:rsidRPr="005B5455" w:rsidRDefault="005B5455" w:rsidP="005B5455"/>
    <w:p w:rsidR="005B5455" w:rsidRPr="005B5455" w:rsidRDefault="005B5455" w:rsidP="005B5455"/>
    <w:p w:rsidR="005B5455" w:rsidRPr="005B5455" w:rsidRDefault="005B5455" w:rsidP="005B5455"/>
    <w:p w:rsidR="005B5455" w:rsidRPr="005B5455" w:rsidRDefault="005B5455" w:rsidP="005B5455"/>
    <w:p w:rsidR="005B5455" w:rsidRDefault="005B5455" w:rsidP="005B5455"/>
    <w:p w:rsidR="005B5455" w:rsidRPr="00AC17FF" w:rsidRDefault="005B5455" w:rsidP="00BB3DDB">
      <w:pPr>
        <w:outlineLvl w:val="7"/>
        <w:rPr>
          <w:rFonts w:ascii="Arial" w:eastAsia="Helvetica" w:hAnsi="Arial" w:cs="Times New Roman"/>
          <w:b/>
          <w:bCs/>
          <w:sz w:val="16"/>
          <w:szCs w:val="16"/>
        </w:rPr>
      </w:pPr>
      <w:r>
        <w:rPr>
          <w:rFonts w:ascii="Arial" w:hAnsi="Arial"/>
          <w:b/>
          <w:bCs/>
          <w:sz w:val="16"/>
          <w:szCs w:val="16"/>
        </w:rPr>
        <w:t>Puede llamar la API en uno de dos extremos, según el tipo de solicitud que desee utilizar.</w:t>
      </w:r>
    </w:p>
    <w:p w:rsidR="005B5455" w:rsidRPr="00AC17FF" w:rsidRDefault="005B5455" w:rsidP="005B5455">
      <w:pPr>
        <w:rPr>
          <w:rFonts w:ascii="Arial" w:eastAsia="Helvetica" w:hAnsi="Arial" w:cs="Helvetica"/>
          <w:b/>
          <w:bCs/>
          <w:sz w:val="16"/>
          <w:szCs w:val="16"/>
        </w:rPr>
      </w:pPr>
    </w:p>
    <w:p w:rsidR="005B5455" w:rsidRPr="00350562" w:rsidRDefault="005B5455" w:rsidP="00036001">
      <w:pPr>
        <w:rPr>
          <w:rFonts w:ascii="Arial" w:eastAsia="Calibri" w:hAnsi="Arial" w:cs="Arial"/>
          <w:b/>
          <w:color w:val="003366"/>
        </w:rPr>
      </w:pPr>
      <w:bookmarkStart w:id="9" w:name="_bookmark5"/>
      <w:bookmarkEnd w:id="9"/>
      <w:r>
        <w:rPr>
          <w:rFonts w:ascii="Arial" w:hAnsi="Arial"/>
          <w:b/>
          <w:color w:val="003366"/>
        </w:rPr>
        <w:t>Extremos de API</w:t>
      </w:r>
    </w:p>
    <w:p w:rsidR="005B5455" w:rsidRPr="00AC17FF" w:rsidRDefault="005B5455" w:rsidP="005B5455">
      <w:pPr>
        <w:spacing w:before="7"/>
        <w:rPr>
          <w:rFonts w:ascii="Arial" w:eastAsia="Helvetica" w:hAnsi="Arial" w:cs="Helvetica"/>
          <w:b/>
          <w:bCs/>
          <w:sz w:val="17"/>
          <w:szCs w:val="17"/>
        </w:rPr>
      </w:pPr>
    </w:p>
    <w:p w:rsidR="005B5455" w:rsidRPr="00AC17FF" w:rsidRDefault="005B5455" w:rsidP="00BB3DDB">
      <w:pPr>
        <w:spacing w:after="120"/>
        <w:ind w:right="6"/>
        <w:rPr>
          <w:rFonts w:ascii="Arial" w:eastAsia="Helvetica" w:hAnsi="Arial" w:cs="Times New Roman"/>
          <w:sz w:val="16"/>
          <w:szCs w:val="16"/>
        </w:rPr>
      </w:pPr>
      <w:r>
        <w:rPr>
          <w:rFonts w:ascii="Arial" w:hAnsi="Arial"/>
          <w:sz w:val="16"/>
          <w:szCs w:val="16"/>
        </w:rPr>
        <w:t xml:space="preserve">Puede realizar solicitudes y apuestas en los mercados internacionales y del Reino Unido si accede al </w:t>
      </w:r>
      <w:r w:rsidR="00D742B2" w:rsidRPr="00D742B2">
        <w:rPr>
          <w:rFonts w:ascii="Arial" w:hAnsi="Arial"/>
          <w:sz w:val="16"/>
          <w:szCs w:val="16"/>
        </w:rPr>
        <w:t>Exchange (Intercambio)</w:t>
      </w:r>
      <w:r w:rsidR="00D742B2">
        <w:rPr>
          <w:rFonts w:ascii="Arial" w:hAnsi="Arial"/>
          <w:sz w:val="16"/>
          <w:szCs w:val="16"/>
        </w:rPr>
        <w:t xml:space="preserve"> </w:t>
      </w:r>
      <w:r>
        <w:rPr>
          <w:rFonts w:ascii="Arial" w:hAnsi="Arial"/>
          <w:sz w:val="16"/>
          <w:szCs w:val="16"/>
        </w:rPr>
        <w:t xml:space="preserve">global a través de los siguientes extremos. </w:t>
      </w:r>
    </w:p>
    <w:p w:rsidR="005B5455" w:rsidRPr="00AC17FF" w:rsidRDefault="005B5455" w:rsidP="00BB3DDB">
      <w:pPr>
        <w:ind w:right="6"/>
        <w:rPr>
          <w:rFonts w:ascii="Arial" w:eastAsia="Helvetica" w:hAnsi="Arial" w:cs="Times New Roman"/>
          <w:sz w:val="16"/>
          <w:szCs w:val="16"/>
        </w:rPr>
      </w:pPr>
      <w:r>
        <w:rPr>
          <w:rFonts w:ascii="Arial" w:hAnsi="Arial"/>
          <w:sz w:val="16"/>
          <w:szCs w:val="16"/>
        </w:rPr>
        <w:t>Busque los detalles de los extremos de la API de apuestas actual:</w:t>
      </w:r>
    </w:p>
    <w:p w:rsidR="005B5455" w:rsidRPr="00AC17FF" w:rsidRDefault="005B5455" w:rsidP="005B5455">
      <w:pPr>
        <w:spacing w:before="9"/>
        <w:rPr>
          <w:rFonts w:ascii="Arial" w:eastAsia="Helvetica" w:hAnsi="Arial" w:cs="Helvetica"/>
        </w:rPr>
      </w:pPr>
    </w:p>
    <w:p w:rsidR="005B5455" w:rsidRPr="00AC17FF" w:rsidRDefault="00D742B2" w:rsidP="00BB3DDB">
      <w:pPr>
        <w:spacing w:before="75"/>
        <w:outlineLvl w:val="7"/>
        <w:rPr>
          <w:rFonts w:ascii="Arial" w:eastAsia="Helvetica" w:hAnsi="Arial" w:cs="Times New Roman"/>
          <w:b/>
          <w:bCs/>
          <w:sz w:val="16"/>
          <w:szCs w:val="16"/>
          <w:u w:val="single" w:color="000000"/>
        </w:rPr>
      </w:pPr>
      <w:r w:rsidRPr="00D742B2">
        <w:rPr>
          <w:rFonts w:ascii="Arial" w:hAnsi="Arial"/>
          <w:b/>
          <w:bCs/>
          <w:sz w:val="16"/>
          <w:szCs w:val="16"/>
          <w:u w:val="single" w:color="000000"/>
        </w:rPr>
        <w:t>Exchange (Intercambio)</w:t>
      </w:r>
      <w:r w:rsidR="005B5455">
        <w:rPr>
          <w:rFonts w:ascii="Arial" w:hAnsi="Arial"/>
          <w:b/>
          <w:bCs/>
          <w:sz w:val="16"/>
          <w:szCs w:val="16"/>
          <w:u w:val="single" w:color="000000"/>
        </w:rPr>
        <w:t xml:space="preserve"> global</w:t>
      </w:r>
    </w:p>
    <w:p w:rsidR="005B5455" w:rsidRPr="00AC17FF" w:rsidRDefault="005B5455" w:rsidP="005B5455">
      <w:pPr>
        <w:spacing w:before="12"/>
        <w:rPr>
          <w:rFonts w:ascii="Arial" w:eastAsia="Helvetica" w:hAnsi="Arial" w:cs="Helvetica"/>
          <w:b/>
          <w:bCs/>
          <w:sz w:val="10"/>
          <w:szCs w:val="10"/>
        </w:rPr>
      </w:pPr>
    </w:p>
    <w:tbl>
      <w:tblPr>
        <w:tblW w:w="0" w:type="auto"/>
        <w:tblInd w:w="-5" w:type="dxa"/>
        <w:tblLayout w:type="fixed"/>
        <w:tblCellMar>
          <w:left w:w="0" w:type="dxa"/>
          <w:right w:w="0" w:type="dxa"/>
        </w:tblCellMar>
        <w:tblLook w:val="01E0" w:firstRow="1" w:lastRow="1" w:firstColumn="1" w:lastColumn="1" w:noHBand="0" w:noVBand="0"/>
      </w:tblPr>
      <w:tblGrid>
        <w:gridCol w:w="1073"/>
        <w:gridCol w:w="3322"/>
        <w:gridCol w:w="1701"/>
        <w:gridCol w:w="2268"/>
      </w:tblGrid>
      <w:tr w:rsidR="005B5455" w:rsidRPr="005B5455" w:rsidTr="00BB3DDB">
        <w:trPr>
          <w:trHeight w:hRule="exact" w:val="338"/>
        </w:trPr>
        <w:tc>
          <w:tcPr>
            <w:tcW w:w="1073" w:type="dxa"/>
            <w:tcBorders>
              <w:top w:val="single" w:sz="7" w:space="0" w:color="DDDDDD"/>
              <w:left w:val="single" w:sz="4" w:space="0" w:color="DDDDDD"/>
              <w:bottom w:val="single" w:sz="7" w:space="0" w:color="DDDDDD"/>
              <w:right w:val="single" w:sz="7" w:space="0" w:color="DDDDDD"/>
            </w:tcBorders>
            <w:shd w:val="clear" w:color="auto" w:fill="F0F0F0"/>
          </w:tcPr>
          <w:p w:rsidR="005B5455" w:rsidRPr="00350562" w:rsidRDefault="005B5455" w:rsidP="005B5455">
            <w:pPr>
              <w:spacing w:before="79"/>
              <w:ind w:left="104"/>
              <w:rPr>
                <w:rFonts w:ascii="Arial" w:eastAsia="Calibri" w:hAnsi="Arial" w:cs="Arial"/>
                <w:b/>
                <w:color w:val="003366"/>
                <w:sz w:val="14"/>
              </w:rPr>
            </w:pPr>
            <w:r>
              <w:rPr>
                <w:rFonts w:ascii="Arial" w:hAnsi="Arial"/>
                <w:b/>
                <w:color w:val="003366"/>
                <w:sz w:val="14"/>
              </w:rPr>
              <w:t>Interfaz</w:t>
            </w:r>
          </w:p>
        </w:tc>
        <w:tc>
          <w:tcPr>
            <w:tcW w:w="3322"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9"/>
              <w:ind w:left="104"/>
              <w:rPr>
                <w:rFonts w:ascii="Arial" w:eastAsia="Calibri" w:hAnsi="Arial" w:cs="Arial"/>
                <w:b/>
                <w:color w:val="003366"/>
                <w:sz w:val="14"/>
              </w:rPr>
            </w:pPr>
            <w:r>
              <w:rPr>
                <w:rFonts w:ascii="Arial" w:hAnsi="Arial"/>
                <w:b/>
                <w:color w:val="003366"/>
                <w:sz w:val="14"/>
              </w:rPr>
              <w:t>Extremo</w:t>
            </w:r>
          </w:p>
        </w:tc>
        <w:tc>
          <w:tcPr>
            <w:tcW w:w="1701"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9"/>
              <w:ind w:left="103"/>
              <w:rPr>
                <w:rFonts w:ascii="Arial" w:eastAsia="Calibri" w:hAnsi="Arial" w:cs="Arial"/>
                <w:b/>
                <w:color w:val="003366"/>
                <w:sz w:val="14"/>
              </w:rPr>
            </w:pPr>
            <w:r>
              <w:rPr>
                <w:rFonts w:ascii="Arial" w:hAnsi="Arial"/>
                <w:b/>
                <w:color w:val="003366"/>
                <w:sz w:val="14"/>
              </w:rPr>
              <w:t>Prefijo de JSON-RPC</w:t>
            </w:r>
          </w:p>
        </w:tc>
        <w:tc>
          <w:tcPr>
            <w:tcW w:w="2268"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9"/>
              <w:ind w:left="103"/>
              <w:rPr>
                <w:rFonts w:ascii="Arial" w:eastAsia="Calibri" w:hAnsi="Arial" w:cs="Arial"/>
                <w:b/>
                <w:color w:val="003366"/>
                <w:sz w:val="14"/>
              </w:rPr>
            </w:pPr>
            <w:r>
              <w:rPr>
                <w:rFonts w:ascii="Arial" w:hAnsi="Arial"/>
                <w:b/>
                <w:color w:val="003366"/>
                <w:sz w:val="14"/>
              </w:rPr>
              <w:t>Ejemplo de &lt;methodname&gt;</w:t>
            </w:r>
          </w:p>
        </w:tc>
      </w:tr>
      <w:tr w:rsidR="005B5455" w:rsidRPr="005B5455" w:rsidTr="00BB3DDB">
        <w:trPr>
          <w:trHeight w:hRule="exact" w:val="316"/>
        </w:trPr>
        <w:tc>
          <w:tcPr>
            <w:tcW w:w="1073" w:type="dxa"/>
            <w:tcBorders>
              <w:top w:val="single" w:sz="7" w:space="0" w:color="DDDDDD"/>
              <w:left w:val="single" w:sz="4"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JSON-RPC</w:t>
            </w:r>
          </w:p>
        </w:tc>
        <w:tc>
          <w:tcPr>
            <w:tcW w:w="3322" w:type="dxa"/>
            <w:tcBorders>
              <w:top w:val="single" w:sz="7" w:space="0" w:color="DDDDDD"/>
              <w:left w:val="single" w:sz="7" w:space="0" w:color="DDDDDD"/>
              <w:bottom w:val="single" w:sz="7" w:space="0" w:color="DDDDDD"/>
              <w:right w:val="single" w:sz="7" w:space="0" w:color="DDDDDD"/>
            </w:tcBorders>
          </w:tcPr>
          <w:p w:rsidR="005B5455" w:rsidRPr="00350562" w:rsidRDefault="00637701" w:rsidP="005B5455">
            <w:pPr>
              <w:spacing w:before="70"/>
              <w:ind w:left="63"/>
              <w:rPr>
                <w:rFonts w:ascii="Arial" w:eastAsia="Helvetica" w:hAnsi="Arial" w:cs="Arial"/>
                <w:sz w:val="14"/>
                <w:szCs w:val="14"/>
              </w:rPr>
            </w:pPr>
            <w:hyperlink r:id="rId62">
              <w:r w:rsidR="002045B4">
                <w:rPr>
                  <w:rFonts w:ascii="Arial" w:hAnsi="Arial"/>
                  <w:color w:val="003366"/>
                  <w:sz w:val="14"/>
                </w:rPr>
                <w:t>https://api.betfair.com/exchange/betting/json-rpc/v1</w:t>
              </w:r>
            </w:hyperlink>
          </w:p>
        </w:tc>
        <w:tc>
          <w:tcPr>
            <w:tcW w:w="1701"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&lt;methodname&gt;</w:t>
            </w:r>
          </w:p>
        </w:tc>
        <w:tc>
          <w:tcPr>
            <w:tcW w:w="2268"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SportsAPING/v1.0/listMarketBook</w:t>
            </w:r>
          </w:p>
        </w:tc>
      </w:tr>
      <w:tr w:rsidR="005B5455" w:rsidRPr="005B5455" w:rsidTr="00BB3DDB">
        <w:trPr>
          <w:trHeight w:hRule="exact" w:val="317"/>
        </w:trPr>
        <w:tc>
          <w:tcPr>
            <w:tcW w:w="1073" w:type="dxa"/>
            <w:tcBorders>
              <w:top w:val="single" w:sz="7" w:space="0" w:color="DDDDDD"/>
              <w:left w:val="single" w:sz="4"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JSON REST</w:t>
            </w:r>
          </w:p>
        </w:tc>
        <w:tc>
          <w:tcPr>
            <w:tcW w:w="3322" w:type="dxa"/>
            <w:tcBorders>
              <w:top w:val="single" w:sz="7" w:space="0" w:color="DDDDDD"/>
              <w:left w:val="single" w:sz="7" w:space="0" w:color="DDDDDD"/>
              <w:bottom w:val="single" w:sz="7" w:space="0" w:color="DDDDDD"/>
              <w:right w:val="single" w:sz="7" w:space="0" w:color="DDDDDD"/>
            </w:tcBorders>
          </w:tcPr>
          <w:p w:rsidR="005B5455" w:rsidRPr="00350562" w:rsidRDefault="00637701" w:rsidP="005B5455">
            <w:pPr>
              <w:spacing w:before="70"/>
              <w:ind w:left="63"/>
              <w:rPr>
                <w:rFonts w:ascii="Arial" w:eastAsia="Calibri" w:hAnsi="Arial" w:cs="Arial"/>
                <w:sz w:val="14"/>
              </w:rPr>
            </w:pPr>
            <w:hyperlink r:id="rId63">
              <w:r w:rsidR="002045B4">
                <w:rPr>
                  <w:rFonts w:ascii="Arial" w:hAnsi="Arial"/>
                  <w:color w:val="003366"/>
                  <w:sz w:val="14"/>
                </w:rPr>
                <w:t>https://api.betfair.com/exchange/betting/rest/v1.0</w:t>
              </w:r>
            </w:hyperlink>
            <w:r w:rsidR="002045B4">
              <w:rPr>
                <w:rFonts w:ascii="Arial" w:hAnsi="Arial"/>
                <w:sz w:val="14"/>
              </w:rPr>
              <w:t>/</w:t>
            </w:r>
          </w:p>
        </w:tc>
        <w:tc>
          <w:tcPr>
            <w:tcW w:w="1701"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rPr>
                <w:rFonts w:ascii="Arial" w:eastAsia="Calibri" w:hAnsi="Arial" w:cs="Arial"/>
              </w:rPr>
            </w:pPr>
          </w:p>
        </w:tc>
        <w:tc>
          <w:tcPr>
            <w:tcW w:w="2268"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listMarketBook/</w:t>
            </w:r>
          </w:p>
        </w:tc>
      </w:tr>
    </w:tbl>
    <w:p w:rsidR="005B5455" w:rsidRPr="00183EF4" w:rsidRDefault="005B5455" w:rsidP="005B5455">
      <w:pPr>
        <w:rPr>
          <w:rFonts w:ascii="Arial" w:eastAsia="Helvetica" w:hAnsi="Arial" w:cs="Helvetica"/>
          <w:bCs/>
          <w:sz w:val="14"/>
          <w:szCs w:val="14"/>
        </w:rPr>
      </w:pPr>
    </w:p>
    <w:p w:rsidR="005B5455" w:rsidRPr="00183EF4" w:rsidRDefault="005B5455" w:rsidP="005B5455">
      <w:pPr>
        <w:spacing w:before="11"/>
        <w:rPr>
          <w:rFonts w:ascii="Arial" w:eastAsia="Helvetica" w:hAnsi="Arial" w:cs="Helvetica"/>
          <w:bCs/>
          <w:sz w:val="14"/>
          <w:szCs w:val="14"/>
        </w:rPr>
      </w:pPr>
    </w:p>
    <w:p w:rsidR="005B5455" w:rsidRPr="00AC17FF" w:rsidRDefault="005B5455" w:rsidP="00BB3DDB">
      <w:pPr>
        <w:rPr>
          <w:rFonts w:ascii="Arial" w:eastAsia="Helvetica" w:hAnsi="Arial" w:cs="Times New Roman"/>
          <w:sz w:val="16"/>
          <w:szCs w:val="16"/>
        </w:rPr>
      </w:pPr>
      <w:r>
        <w:rPr>
          <w:rFonts w:ascii="Arial" w:hAnsi="Arial"/>
          <w:sz w:val="16"/>
          <w:szCs w:val="16"/>
        </w:rPr>
        <w:t xml:space="preserve">Puede realizar solicitudes para la información de la billetera de </w:t>
      </w:r>
      <w:r w:rsidR="00D742B2" w:rsidRPr="00D742B2">
        <w:rPr>
          <w:rFonts w:ascii="Arial" w:hAnsi="Arial"/>
          <w:sz w:val="16"/>
          <w:szCs w:val="16"/>
        </w:rPr>
        <w:t>Exchange (Intercambio)</w:t>
      </w:r>
      <w:r>
        <w:rPr>
          <w:rFonts w:ascii="Arial" w:hAnsi="Arial"/>
          <w:sz w:val="16"/>
          <w:szCs w:val="16"/>
        </w:rPr>
        <w:t xml:space="preserve"> del Reino Unido accediendo al </w:t>
      </w:r>
      <w:r w:rsidR="00D742B2" w:rsidRPr="00D742B2">
        <w:rPr>
          <w:rFonts w:ascii="Arial" w:hAnsi="Arial"/>
          <w:sz w:val="16"/>
          <w:szCs w:val="16"/>
        </w:rPr>
        <w:t>Exchange (Intercambio)</w:t>
      </w:r>
      <w:r w:rsidR="00D742B2">
        <w:rPr>
          <w:rFonts w:ascii="Arial" w:hAnsi="Arial"/>
          <w:sz w:val="16"/>
          <w:szCs w:val="16"/>
        </w:rPr>
        <w:t xml:space="preserve"> </w:t>
      </w:r>
      <w:r>
        <w:rPr>
          <w:rFonts w:ascii="Arial" w:hAnsi="Arial"/>
          <w:sz w:val="16"/>
          <w:szCs w:val="16"/>
        </w:rPr>
        <w:t>global a través de los siguientes extremos.</w:t>
      </w:r>
    </w:p>
    <w:p w:rsidR="005B5455" w:rsidRPr="00183EF4" w:rsidRDefault="005B5455" w:rsidP="005B5455">
      <w:pPr>
        <w:rPr>
          <w:rFonts w:ascii="Arial" w:eastAsia="Helvetica" w:hAnsi="Arial" w:cs="Helvetica"/>
          <w:bCs/>
          <w:sz w:val="14"/>
          <w:szCs w:val="14"/>
        </w:rPr>
      </w:pPr>
    </w:p>
    <w:p w:rsidR="005B5455" w:rsidRPr="00183EF4" w:rsidRDefault="005B5455" w:rsidP="005B5455">
      <w:pPr>
        <w:spacing w:before="11"/>
        <w:rPr>
          <w:rFonts w:ascii="Arial" w:eastAsia="Helvetica" w:hAnsi="Arial" w:cs="Helvetica"/>
          <w:bCs/>
          <w:sz w:val="14"/>
          <w:szCs w:val="14"/>
        </w:rPr>
      </w:pPr>
    </w:p>
    <w:p w:rsidR="005B5455" w:rsidRPr="00AC17FF" w:rsidRDefault="005B5455" w:rsidP="00BB3DDB">
      <w:pPr>
        <w:spacing w:before="75"/>
        <w:outlineLvl w:val="7"/>
        <w:rPr>
          <w:rFonts w:ascii="Arial" w:eastAsia="Helvetica" w:hAnsi="Arial" w:cs="Times New Roman"/>
          <w:b/>
          <w:bCs/>
          <w:color w:val="003366"/>
          <w:sz w:val="16"/>
          <w:szCs w:val="16"/>
          <w:u w:val="single" w:color="000000"/>
        </w:rPr>
      </w:pPr>
      <w:r>
        <w:rPr>
          <w:rFonts w:ascii="Arial" w:hAnsi="Arial"/>
          <w:b/>
          <w:bCs/>
          <w:color w:val="003366"/>
          <w:sz w:val="16"/>
          <w:szCs w:val="16"/>
          <w:u w:val="single" w:color="000000"/>
        </w:rPr>
        <w:t>Exchange global</w:t>
      </w:r>
    </w:p>
    <w:p w:rsidR="005B5455" w:rsidRPr="00AC17FF" w:rsidRDefault="005B5455" w:rsidP="005B5455">
      <w:pPr>
        <w:spacing w:before="2"/>
        <w:rPr>
          <w:rFonts w:ascii="Arial" w:eastAsia="Helvetica" w:hAnsi="Arial" w:cs="Helvetica"/>
          <w:b/>
          <w:bCs/>
          <w:sz w:val="10"/>
          <w:szCs w:val="10"/>
        </w:rPr>
      </w:pPr>
    </w:p>
    <w:tbl>
      <w:tblPr>
        <w:tblW w:w="0" w:type="auto"/>
        <w:tblInd w:w="-5" w:type="dxa"/>
        <w:tblLayout w:type="fixed"/>
        <w:tblCellMar>
          <w:left w:w="0" w:type="dxa"/>
          <w:right w:w="0" w:type="dxa"/>
        </w:tblCellMar>
        <w:tblLook w:val="01E0" w:firstRow="1" w:lastRow="1" w:firstColumn="1" w:lastColumn="1" w:noHBand="0" w:noVBand="0"/>
      </w:tblPr>
      <w:tblGrid>
        <w:gridCol w:w="1073"/>
        <w:gridCol w:w="3474"/>
        <w:gridCol w:w="1549"/>
        <w:gridCol w:w="2551"/>
      </w:tblGrid>
      <w:tr w:rsidR="005B5455" w:rsidRPr="005B5455" w:rsidTr="00BB3DDB">
        <w:trPr>
          <w:trHeight w:hRule="exact" w:val="337"/>
        </w:trPr>
        <w:tc>
          <w:tcPr>
            <w:tcW w:w="1073" w:type="dxa"/>
            <w:tcBorders>
              <w:top w:val="single" w:sz="7" w:space="0" w:color="DDDDDD"/>
              <w:left w:val="single" w:sz="4" w:space="0" w:color="DDDDDD"/>
              <w:bottom w:val="single" w:sz="7" w:space="0" w:color="DDDDDD"/>
              <w:right w:val="single" w:sz="7" w:space="0" w:color="DDDDDD"/>
            </w:tcBorders>
            <w:shd w:val="clear" w:color="auto" w:fill="F0F0F0"/>
          </w:tcPr>
          <w:p w:rsidR="005B5455" w:rsidRPr="00350562" w:rsidRDefault="005B5455" w:rsidP="005B5455">
            <w:pPr>
              <w:spacing w:before="78"/>
              <w:ind w:left="104"/>
              <w:rPr>
                <w:rFonts w:ascii="Arial" w:eastAsia="Calibri" w:hAnsi="Arial" w:cs="Arial"/>
                <w:b/>
                <w:color w:val="003366"/>
                <w:sz w:val="14"/>
              </w:rPr>
            </w:pPr>
            <w:r>
              <w:rPr>
                <w:rFonts w:ascii="Arial" w:hAnsi="Arial"/>
                <w:b/>
                <w:color w:val="003366"/>
                <w:sz w:val="14"/>
              </w:rPr>
              <w:t>Interfaz</w:t>
            </w:r>
          </w:p>
        </w:tc>
        <w:tc>
          <w:tcPr>
            <w:tcW w:w="3474"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8"/>
              <w:ind w:left="104"/>
              <w:rPr>
                <w:rFonts w:ascii="Arial" w:eastAsia="Calibri" w:hAnsi="Arial" w:cs="Arial"/>
                <w:b/>
                <w:color w:val="003366"/>
                <w:sz w:val="14"/>
              </w:rPr>
            </w:pPr>
            <w:r>
              <w:rPr>
                <w:rFonts w:ascii="Arial" w:hAnsi="Arial"/>
                <w:b/>
                <w:color w:val="003366"/>
                <w:sz w:val="14"/>
              </w:rPr>
              <w:t>Extremo</w:t>
            </w:r>
          </w:p>
        </w:tc>
        <w:tc>
          <w:tcPr>
            <w:tcW w:w="1549"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8"/>
              <w:ind w:left="103"/>
              <w:rPr>
                <w:rFonts w:ascii="Arial" w:eastAsia="Calibri" w:hAnsi="Arial" w:cs="Arial"/>
                <w:b/>
                <w:color w:val="003366"/>
                <w:sz w:val="14"/>
              </w:rPr>
            </w:pPr>
            <w:r>
              <w:rPr>
                <w:rFonts w:ascii="Arial" w:hAnsi="Arial"/>
                <w:b/>
                <w:color w:val="003366"/>
                <w:sz w:val="14"/>
              </w:rPr>
              <w:t>Prefijo de JSON-RPC</w:t>
            </w:r>
          </w:p>
        </w:tc>
        <w:tc>
          <w:tcPr>
            <w:tcW w:w="2551" w:type="dxa"/>
            <w:tcBorders>
              <w:top w:val="single" w:sz="7" w:space="0" w:color="DDDDDD"/>
              <w:left w:val="single" w:sz="7" w:space="0" w:color="DDDDDD"/>
              <w:bottom w:val="single" w:sz="7" w:space="0" w:color="DDDDDD"/>
              <w:right w:val="single" w:sz="7" w:space="0" w:color="DDDDDD"/>
            </w:tcBorders>
            <w:shd w:val="clear" w:color="auto" w:fill="F0F0F0"/>
          </w:tcPr>
          <w:p w:rsidR="005B5455" w:rsidRPr="00350562" w:rsidRDefault="005B5455" w:rsidP="005B5455">
            <w:pPr>
              <w:spacing w:before="78"/>
              <w:ind w:left="103"/>
              <w:rPr>
                <w:rFonts w:ascii="Arial" w:eastAsia="Calibri" w:hAnsi="Arial" w:cs="Arial"/>
                <w:b/>
                <w:color w:val="003366"/>
                <w:sz w:val="14"/>
              </w:rPr>
            </w:pPr>
            <w:r>
              <w:rPr>
                <w:rFonts w:ascii="Arial" w:hAnsi="Arial"/>
                <w:b/>
                <w:color w:val="003366"/>
                <w:sz w:val="14"/>
              </w:rPr>
              <w:t>Ejemplo de &lt;methodname&gt;</w:t>
            </w:r>
          </w:p>
        </w:tc>
      </w:tr>
      <w:tr w:rsidR="005B5455" w:rsidRPr="005B5455" w:rsidTr="00BB3DDB">
        <w:trPr>
          <w:trHeight w:hRule="exact" w:val="317"/>
        </w:trPr>
        <w:tc>
          <w:tcPr>
            <w:tcW w:w="1073" w:type="dxa"/>
            <w:tcBorders>
              <w:top w:val="single" w:sz="7" w:space="0" w:color="DDDDDD"/>
              <w:left w:val="single" w:sz="4"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JSON-RPC</w:t>
            </w:r>
          </w:p>
        </w:tc>
        <w:tc>
          <w:tcPr>
            <w:tcW w:w="3474" w:type="dxa"/>
            <w:tcBorders>
              <w:top w:val="single" w:sz="7" w:space="0" w:color="DDDDDD"/>
              <w:left w:val="single" w:sz="7" w:space="0" w:color="DDDDDD"/>
              <w:bottom w:val="single" w:sz="7" w:space="0" w:color="DDDDDD"/>
              <w:right w:val="single" w:sz="7" w:space="0" w:color="DDDDDD"/>
            </w:tcBorders>
          </w:tcPr>
          <w:p w:rsidR="005B5455" w:rsidRPr="00350562" w:rsidRDefault="00637701" w:rsidP="005B5455">
            <w:pPr>
              <w:spacing w:before="70"/>
              <w:ind w:left="63"/>
              <w:rPr>
                <w:rFonts w:ascii="Arial" w:eastAsia="Helvetica" w:hAnsi="Arial" w:cs="Arial"/>
                <w:sz w:val="14"/>
                <w:szCs w:val="14"/>
              </w:rPr>
            </w:pPr>
            <w:hyperlink r:id="rId64">
              <w:r w:rsidR="002045B4">
                <w:rPr>
                  <w:rFonts w:ascii="Arial" w:hAnsi="Arial"/>
                  <w:color w:val="003366"/>
                  <w:sz w:val="14"/>
                </w:rPr>
                <w:t>https://api.betfair.com/exchange/account/json-rpc/v1</w:t>
              </w:r>
            </w:hyperlink>
          </w:p>
        </w:tc>
        <w:tc>
          <w:tcPr>
            <w:tcW w:w="1549"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&lt;methodname&gt;</w:t>
            </w:r>
          </w:p>
        </w:tc>
        <w:tc>
          <w:tcPr>
            <w:tcW w:w="2551"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103"/>
              <w:rPr>
                <w:rFonts w:ascii="Arial" w:eastAsia="Calibri" w:hAnsi="Arial" w:cs="Arial"/>
                <w:sz w:val="14"/>
              </w:rPr>
            </w:pPr>
            <w:r>
              <w:rPr>
                <w:rFonts w:ascii="Arial" w:hAnsi="Arial"/>
                <w:sz w:val="14"/>
              </w:rPr>
              <w:t>AccountAPING/v1.0/getAccountFunds</w:t>
            </w:r>
          </w:p>
        </w:tc>
      </w:tr>
      <w:tr w:rsidR="005B5455" w:rsidRPr="005B5455" w:rsidTr="00BB3DDB">
        <w:trPr>
          <w:trHeight w:hRule="exact" w:val="316"/>
        </w:trPr>
        <w:tc>
          <w:tcPr>
            <w:tcW w:w="1073" w:type="dxa"/>
            <w:tcBorders>
              <w:top w:val="single" w:sz="7" w:space="0" w:color="DDDDDD"/>
              <w:left w:val="single" w:sz="4"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JSON REST</w:t>
            </w:r>
          </w:p>
        </w:tc>
        <w:tc>
          <w:tcPr>
            <w:tcW w:w="3474" w:type="dxa"/>
            <w:tcBorders>
              <w:top w:val="single" w:sz="7" w:space="0" w:color="DDDDDD"/>
              <w:left w:val="single" w:sz="7" w:space="0" w:color="DDDDDD"/>
              <w:bottom w:val="single" w:sz="7" w:space="0" w:color="DDDDDD"/>
              <w:right w:val="single" w:sz="7" w:space="0" w:color="DDDDDD"/>
            </w:tcBorders>
          </w:tcPr>
          <w:p w:rsidR="005B5455" w:rsidRPr="00350562" w:rsidRDefault="00637701" w:rsidP="005B5455">
            <w:pPr>
              <w:spacing w:before="70"/>
              <w:ind w:left="63"/>
              <w:rPr>
                <w:rFonts w:ascii="Arial" w:eastAsia="Helvetica" w:hAnsi="Arial" w:cs="Arial"/>
                <w:sz w:val="14"/>
                <w:szCs w:val="14"/>
              </w:rPr>
            </w:pPr>
            <w:hyperlink r:id="rId65">
              <w:r w:rsidR="002045B4">
                <w:rPr>
                  <w:rFonts w:ascii="Arial" w:hAnsi="Arial"/>
                  <w:color w:val="003366"/>
                  <w:sz w:val="14"/>
                </w:rPr>
                <w:t>https://api.betfair.com/exchange/account/rest/v1.0</w:t>
              </w:r>
            </w:hyperlink>
          </w:p>
        </w:tc>
        <w:tc>
          <w:tcPr>
            <w:tcW w:w="1549"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rPr>
                <w:rFonts w:ascii="Arial" w:eastAsia="Calibri" w:hAnsi="Arial" w:cs="Arial"/>
              </w:rPr>
            </w:pPr>
          </w:p>
        </w:tc>
        <w:tc>
          <w:tcPr>
            <w:tcW w:w="2551" w:type="dxa"/>
            <w:tcBorders>
              <w:top w:val="single" w:sz="7" w:space="0" w:color="DDDDDD"/>
              <w:left w:val="single" w:sz="7" w:space="0" w:color="DDDDDD"/>
              <w:bottom w:val="single" w:sz="7" w:space="0" w:color="DDDDDD"/>
              <w:right w:val="single" w:sz="7" w:space="0" w:color="DDDDDD"/>
            </w:tcBorders>
          </w:tcPr>
          <w:p w:rsidR="005B5455" w:rsidRPr="00350562" w:rsidRDefault="005B5455" w:rsidP="005B5455">
            <w:pPr>
              <w:spacing w:before="70"/>
              <w:ind w:left="63"/>
              <w:rPr>
                <w:rFonts w:ascii="Arial" w:eastAsia="Calibri" w:hAnsi="Arial" w:cs="Arial"/>
                <w:sz w:val="14"/>
              </w:rPr>
            </w:pPr>
            <w:r>
              <w:rPr>
                <w:rFonts w:ascii="Arial" w:hAnsi="Arial"/>
                <w:sz w:val="14"/>
              </w:rPr>
              <w:t>getAccountFunds/</w:t>
            </w:r>
          </w:p>
        </w:tc>
      </w:tr>
    </w:tbl>
    <w:p w:rsidR="00036001" w:rsidRPr="00AC17FF" w:rsidRDefault="00036001" w:rsidP="00BB3DDB">
      <w:pPr>
        <w:pStyle w:val="BodyText"/>
        <w:spacing w:before="120"/>
        <w:ind w:left="0"/>
        <w:rPr>
          <w:rFonts w:ascii="Arial" w:hAnsi="Arial"/>
        </w:rPr>
      </w:pPr>
      <w:r>
        <w:rPr>
          <w:rFonts w:ascii="Arial" w:hAnsi="Arial"/>
        </w:rPr>
        <w:t xml:space="preserve">Consulte la documentación separada para el </w:t>
      </w:r>
      <w:r w:rsidR="00D742B2" w:rsidRPr="00D742B2">
        <w:rPr>
          <w:rFonts w:ascii="Arial" w:hAnsi="Arial"/>
        </w:rPr>
        <w:t>Exchange (Intercambio)</w:t>
      </w:r>
      <w:r w:rsidR="00D742B2">
        <w:rPr>
          <w:rFonts w:ascii="Arial" w:hAnsi="Arial"/>
        </w:rPr>
        <w:t xml:space="preserve"> </w:t>
      </w:r>
      <w:hyperlink r:id="rId66">
        <w:r>
          <w:rPr>
            <w:rFonts w:ascii="Arial" w:hAnsi="Arial"/>
            <w:color w:val="003366"/>
          </w:rPr>
          <w:t>español</w:t>
        </w:r>
      </w:hyperlink>
      <w:r>
        <w:rPr>
          <w:rFonts w:ascii="Arial" w:hAnsi="Arial"/>
          <w:color w:val="003366"/>
        </w:rPr>
        <w:t xml:space="preserve"> e</w:t>
      </w:r>
      <w:r>
        <w:rPr>
          <w:rFonts w:ascii="Arial" w:hAnsi="Arial"/>
        </w:rPr>
        <w:t xml:space="preserve"> </w:t>
      </w:r>
      <w:hyperlink r:id="rId67">
        <w:r>
          <w:rPr>
            <w:rFonts w:ascii="Arial" w:hAnsi="Arial"/>
            <w:color w:val="003366"/>
          </w:rPr>
          <w:t>italiano</w:t>
        </w:r>
      </w:hyperlink>
    </w:p>
    <w:p w:rsidR="00036001" w:rsidRPr="00350562" w:rsidRDefault="00036001" w:rsidP="0089355C">
      <w:pPr>
        <w:rPr>
          <w:rFonts w:ascii="Arial" w:eastAsia="Calibri" w:hAnsi="Arial" w:cs="Arial"/>
          <w:b/>
          <w:color w:val="003366"/>
        </w:rPr>
      </w:pPr>
      <w:bookmarkStart w:id="10" w:name="_bookmark6"/>
      <w:bookmarkEnd w:id="10"/>
      <w:r>
        <w:rPr>
          <w:rFonts w:ascii="Arial" w:hAnsi="Arial"/>
          <w:b/>
          <w:color w:val="003366"/>
        </w:rPr>
        <w:lastRenderedPageBreak/>
        <w:t>JSON</w:t>
      </w:r>
    </w:p>
    <w:p w:rsidR="00036001" w:rsidRPr="00350562" w:rsidRDefault="00036001" w:rsidP="00036001">
      <w:pPr>
        <w:spacing w:before="7"/>
        <w:rPr>
          <w:rFonts w:ascii="Arial" w:eastAsia="Helvetica" w:hAnsi="Arial" w:cs="Arial"/>
          <w:b/>
          <w:bCs/>
          <w:sz w:val="17"/>
          <w:szCs w:val="17"/>
        </w:rPr>
      </w:pPr>
    </w:p>
    <w:p w:rsidR="00036001" w:rsidRPr="00350562" w:rsidRDefault="00036001" w:rsidP="00DA7B66">
      <w:pPr>
        <w:pStyle w:val="BodyText"/>
        <w:ind w:left="0"/>
        <w:rPr>
          <w:rFonts w:ascii="Arial" w:hAnsi="Arial" w:cs="Arial"/>
        </w:rPr>
      </w:pPr>
      <w:r>
        <w:rPr>
          <w:rFonts w:ascii="Arial" w:hAnsi="Arial"/>
        </w:rPr>
        <w:t>Puede ENVIAR una solicitud a la API en:</w:t>
      </w:r>
    </w:p>
    <w:p w:rsidR="00036001" w:rsidRPr="00350562" w:rsidRDefault="00036001" w:rsidP="00DA7B66">
      <w:pPr>
        <w:rPr>
          <w:rFonts w:ascii="Arial" w:eastAsia="Helvetica" w:hAnsi="Arial" w:cs="Arial"/>
          <w:sz w:val="14"/>
          <w:szCs w:val="14"/>
        </w:rPr>
      </w:pPr>
    </w:p>
    <w:p w:rsidR="00036001" w:rsidRPr="00350562" w:rsidRDefault="00637701" w:rsidP="00DA7B66">
      <w:pPr>
        <w:ind w:right="234"/>
        <w:rPr>
          <w:rFonts w:ascii="Arial" w:hAnsi="Arial" w:cs="Arial"/>
          <w:color w:val="003366"/>
          <w:sz w:val="20"/>
        </w:rPr>
      </w:pPr>
      <w:hyperlink r:id="rId68">
        <w:r w:rsidR="002045B4" w:rsidRPr="00D80C22">
          <w:rPr>
            <w:rFonts w:ascii="Arial" w:hAnsi="Arial"/>
            <w:color w:val="003366"/>
            <w:sz w:val="16"/>
            <w:lang w:val="es-ES_tradnl"/>
          </w:rPr>
          <w:t>https://api.betfair.com/exchange/betting/rest/v1.0/</w:t>
        </w:r>
      </w:hyperlink>
      <w:r w:rsidR="002045B4" w:rsidRPr="00D80C22">
        <w:rPr>
          <w:rFonts w:ascii="Arial" w:hAnsi="Arial"/>
          <w:sz w:val="20"/>
          <w:lang w:val="es-ES_tradnl"/>
        </w:rPr>
        <w:t xml:space="preserve">&lt;operation name&gt;. </w:t>
      </w:r>
      <w:r w:rsidR="002045B4">
        <w:rPr>
          <w:rFonts w:ascii="Arial" w:hAnsi="Arial"/>
          <w:sz w:val="20"/>
        </w:rPr>
        <w:t xml:space="preserve">Por lo tanto, para llamar al método </w:t>
      </w:r>
      <w:hyperlink w:anchor="_bookmark123" w:history="1">
        <w:r w:rsidR="002045B4">
          <w:rPr>
            <w:rFonts w:ascii="Arial" w:hAnsi="Arial"/>
            <w:color w:val="003366"/>
            <w:sz w:val="16"/>
          </w:rPr>
          <w:t>listEventTypes</w:t>
        </w:r>
      </w:hyperlink>
      <w:r w:rsidR="002045B4">
        <w:rPr>
          <w:rFonts w:ascii="Arial" w:hAnsi="Arial"/>
          <w:sz w:val="20"/>
        </w:rPr>
        <w:t xml:space="preserve">, haría el ENVÍO a: </w:t>
      </w:r>
      <w:hyperlink r:id="rId69">
        <w:r w:rsidR="002045B4">
          <w:rPr>
            <w:rFonts w:ascii="Arial" w:hAnsi="Arial"/>
            <w:color w:val="003366"/>
            <w:sz w:val="20"/>
          </w:rPr>
          <w:t>https://api.betfair.com/exchange/betting/rest/v1.0</w:t>
        </w:r>
      </w:hyperlink>
      <w:hyperlink r:id="rId70">
        <w:r w:rsidR="002045B4">
          <w:rPr>
            <w:rFonts w:ascii="Arial" w:hAnsi="Arial"/>
            <w:color w:val="003366"/>
            <w:sz w:val="20"/>
          </w:rPr>
          <w:t>/listEventTypes/</w:t>
        </w:r>
      </w:hyperlink>
    </w:p>
    <w:p w:rsidR="0089355C" w:rsidRPr="00350562" w:rsidRDefault="0089355C" w:rsidP="00DA7B66">
      <w:pPr>
        <w:ind w:right="232"/>
        <w:rPr>
          <w:rFonts w:ascii="Arial" w:hAnsi="Arial" w:cs="Arial"/>
          <w:sz w:val="14"/>
          <w:szCs w:val="14"/>
        </w:rPr>
      </w:pPr>
    </w:p>
    <w:p w:rsidR="0089355C" w:rsidRPr="00350562" w:rsidRDefault="00036001" w:rsidP="00DA7B66">
      <w:pPr>
        <w:rPr>
          <w:rFonts w:ascii="Arial" w:eastAsia="Helvetica" w:hAnsi="Arial" w:cs="Arial"/>
          <w:b/>
          <w:bCs/>
          <w:sz w:val="16"/>
          <w:szCs w:val="16"/>
        </w:rPr>
      </w:pPr>
      <w:r>
        <w:rPr>
          <w:rFonts w:ascii="Arial" w:hAnsi="Arial"/>
          <w:sz w:val="16"/>
          <w:szCs w:val="16"/>
        </w:rPr>
        <w:t>Los datos del ENVÍO contienen los parámetros de la solicitud. Para listEventTypes, el único parámetro obligatorio es un filtro para seleccionar los mercados. Puede pasar un filtro vacío para seleccionar todos los mercados, en cuyo caso listEventTypes vuelve a EventTypes asociado con todos los mercados disponibles</w:t>
      </w:r>
    </w:p>
    <w:p w:rsidR="00B01A6A" w:rsidRDefault="00B01A6A" w:rsidP="005B5455"/>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B01A6A" w:rsidTr="00B01A6A">
        <w:tc>
          <w:tcPr>
            <w:tcW w:w="9350" w:type="dxa"/>
            <w:tcBorders>
              <w:top w:val="dashSmallGap" w:sz="4" w:space="0" w:color="6699CC"/>
            </w:tcBorders>
          </w:tcPr>
          <w:p w:rsidR="00B01A6A" w:rsidRPr="00FA216A" w:rsidRDefault="00B01A6A" w:rsidP="00B01A6A">
            <w:pPr>
              <w:rPr>
                <w:rFonts w:ascii="Arial" w:eastAsia="Helvetica" w:hAnsi="Arial" w:cs="Times New Roman"/>
                <w:sz w:val="16"/>
                <w:szCs w:val="16"/>
              </w:rPr>
            </w:pPr>
          </w:p>
        </w:tc>
      </w:tr>
      <w:tr w:rsidR="00B01A6A" w:rsidTr="002045B4">
        <w:trPr>
          <w:trHeight w:val="969"/>
        </w:trPr>
        <w:tc>
          <w:tcPr>
            <w:tcW w:w="9350" w:type="dxa"/>
            <w:tcBorders>
              <w:bottom w:val="nil"/>
            </w:tcBorders>
          </w:tcPr>
          <w:p w:rsidR="00B01A6A" w:rsidRDefault="00B01A6A" w:rsidP="00B01A6A">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69504" behindDoc="0" locked="0" layoutInCell="1" allowOverlap="1" wp14:anchorId="6AF182D1" wp14:editId="4E347965">
                      <wp:simplePos x="0" y="0"/>
                      <wp:positionH relativeFrom="column">
                        <wp:posOffset>-1417</wp:posOffset>
                      </wp:positionH>
                      <wp:positionV relativeFrom="paragraph">
                        <wp:posOffset>3796</wp:posOffset>
                      </wp:positionV>
                      <wp:extent cx="5750686" cy="251209"/>
                      <wp:effectExtent l="0" t="0" r="2540" b="0"/>
                      <wp:wrapNone/>
                      <wp:docPr id="234"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0C438B" w:rsidRDefault="00D80C22" w:rsidP="00B01A6A">
                                  <w:pPr>
                                    <w:pBdr>
                                      <w:bottom w:val="single" w:sz="8" w:space="1" w:color="6699CC"/>
                                    </w:pBdr>
                                    <w:spacing w:before="81"/>
                                    <w:ind w:right="1"/>
                                    <w:jc w:val="center"/>
                                    <w:rPr>
                                      <w:rFonts w:ascii="Arial" w:hAnsi="Arial" w:cs="Arial"/>
                                      <w:b/>
                                      <w:sz w:val="20"/>
                                    </w:rPr>
                                  </w:pPr>
                                  <w:r w:rsidRPr="000C438B">
                                    <w:rPr>
                                      <w:rFonts w:ascii="Arial" w:hAnsi="Arial" w:cs="Arial"/>
                                      <w:b/>
                                      <w:sz w:val="20"/>
                                    </w:rPr>
                                    <w:t>Datos de ENVÍO de JSON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AF182D1" id="Text Box 232" o:spid="_x0000_s1039" type="#_x0000_t202" style="position:absolute;left:0;text-align:left;margin-left:-.1pt;margin-top:.3pt;width:452.8pt;height:19.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BY3jNvBAIAAOoDAAAOAAAAAAAA&#10;AAAAAAAAAC4CAABkcnMvZTJvRG9jLnhtbFBLAQItABQABgAIAAAAIQBPoB082wAAAAUBAAAPAAAA&#10;AAAAAAAAAAAAAF4EAABkcnMvZG93bnJldi54bWxQSwUGAAAAAAQABADzAAAAZgUAAAAA&#10;" fillcolor="#f0f0f0" stroked="f">
                      <v:textbox inset="0,0,0,0">
                        <w:txbxContent>
                          <w:p w:rsidR="00D80C22" w:rsidRPr="000C438B" w:rsidRDefault="00D80C22" w:rsidP="00B01A6A">
                            <w:pPr>
                              <w:pBdr>
                                <w:bottom w:val="single" w:sz="8" w:space="1" w:color="6699CC"/>
                              </w:pBdr>
                              <w:spacing w:before="81"/>
                              <w:ind w:right="1"/>
                              <w:jc w:val="center"/>
                              <w:rPr>
                                <w:rFonts w:ascii="Arial" w:hAnsi="Arial" w:cs="Arial"/>
                                <w:b/>
                                <w:sz w:val="20"/>
                              </w:rPr>
                            </w:pPr>
                            <w:r w:rsidRPr="000C438B">
                              <w:rPr>
                                <w:rFonts w:ascii="Arial" w:hAnsi="Arial" w:cs="Arial"/>
                                <w:b/>
                                <w:sz w:val="20"/>
                              </w:rPr>
                              <w:t>Datos de ENVÍO de JSON</w:t>
                            </w:r>
                          </w:p>
                        </w:txbxContent>
                      </v:textbox>
                    </v:shape>
                  </w:pict>
                </mc:Fallback>
              </mc:AlternateContent>
            </w:r>
          </w:p>
          <w:p w:rsidR="00B01A6A" w:rsidRPr="005D35AB" w:rsidRDefault="00B01A6A" w:rsidP="00B01A6A">
            <w:pPr>
              <w:spacing w:before="152"/>
              <w:ind w:left="329"/>
              <w:rPr>
                <w:rFonts w:ascii="Courier New"/>
                <w:sz w:val="20"/>
              </w:rPr>
            </w:pPr>
            <w:r w:rsidRPr="005D35AB">
              <w:rPr>
                <w:rFonts w:ascii="Courier New"/>
                <w:sz w:val="20"/>
              </w:rPr>
              <w:t>{</w:t>
            </w:r>
          </w:p>
          <w:p w:rsidR="00B01A6A" w:rsidRPr="005D35AB" w:rsidRDefault="00B01A6A" w:rsidP="00B01A6A">
            <w:pPr>
              <w:spacing w:before="33"/>
              <w:ind w:left="450"/>
              <w:rPr>
                <w:rFonts w:ascii="Courier New"/>
                <w:sz w:val="20"/>
              </w:rPr>
            </w:pPr>
            <w:r w:rsidRPr="005D35AB">
              <w:rPr>
                <w:rFonts w:ascii="Courier New"/>
                <w:sz w:val="20"/>
              </w:rPr>
              <w:t>"filter" : { }</w:t>
            </w:r>
          </w:p>
          <w:p w:rsidR="00B01A6A" w:rsidRPr="00B01A6A" w:rsidRDefault="00B01A6A" w:rsidP="00B01A6A">
            <w:pPr>
              <w:spacing w:before="33"/>
              <w:ind w:left="329"/>
              <w:rPr>
                <w:rFonts w:ascii="Courier New"/>
                <w:sz w:val="20"/>
              </w:rPr>
            </w:pPr>
            <w:r w:rsidRPr="005D35AB">
              <w:rPr>
                <w:rFonts w:ascii="Courier New"/>
                <w:sz w:val="20"/>
              </w:rPr>
              <w:t>}</w:t>
            </w:r>
          </w:p>
        </w:tc>
      </w:tr>
      <w:tr w:rsidR="00B01A6A" w:rsidRPr="003D6C93" w:rsidTr="00B01A6A">
        <w:trPr>
          <w:trHeight w:val="74"/>
        </w:trPr>
        <w:tc>
          <w:tcPr>
            <w:tcW w:w="9350" w:type="dxa"/>
            <w:tcBorders>
              <w:top w:val="nil"/>
              <w:left w:val="dashSmallGap" w:sz="4" w:space="0" w:color="6699CC"/>
              <w:bottom w:val="dashSmallGap" w:sz="4" w:space="0" w:color="6699CC"/>
              <w:right w:val="dashSmallGap" w:sz="4" w:space="0" w:color="6699CC"/>
            </w:tcBorders>
          </w:tcPr>
          <w:p w:rsidR="00B01A6A" w:rsidRPr="003D6C93" w:rsidRDefault="00B01A6A" w:rsidP="00B01A6A">
            <w:pPr>
              <w:tabs>
                <w:tab w:val="left" w:pos="2394"/>
              </w:tabs>
              <w:spacing w:before="162"/>
              <w:ind w:left="337"/>
              <w:rPr>
                <w:noProof/>
                <w:sz w:val="4"/>
                <w:szCs w:val="4"/>
                <w:lang w:eastAsia="zh-CN"/>
              </w:rPr>
            </w:pPr>
          </w:p>
        </w:tc>
      </w:tr>
    </w:tbl>
    <w:p w:rsidR="0089355C" w:rsidRDefault="0089355C" w:rsidP="005B5455"/>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B01A6A" w:rsidTr="00B01A6A">
        <w:tc>
          <w:tcPr>
            <w:tcW w:w="9350" w:type="dxa"/>
            <w:tcBorders>
              <w:top w:val="dashSmallGap" w:sz="4" w:space="0" w:color="6699CC"/>
            </w:tcBorders>
          </w:tcPr>
          <w:p w:rsidR="00B01A6A" w:rsidRPr="00FA216A" w:rsidRDefault="00B01A6A" w:rsidP="00B01A6A">
            <w:pPr>
              <w:rPr>
                <w:rFonts w:ascii="Arial" w:eastAsia="Helvetica" w:hAnsi="Arial" w:cs="Times New Roman"/>
                <w:sz w:val="16"/>
                <w:szCs w:val="16"/>
              </w:rPr>
            </w:pPr>
          </w:p>
        </w:tc>
      </w:tr>
      <w:tr w:rsidR="00B01A6A" w:rsidRPr="001000AF" w:rsidTr="00B01A6A">
        <w:trPr>
          <w:trHeight w:val="4040"/>
        </w:trPr>
        <w:tc>
          <w:tcPr>
            <w:tcW w:w="9350" w:type="dxa"/>
            <w:tcBorders>
              <w:bottom w:val="nil"/>
            </w:tcBorders>
          </w:tcPr>
          <w:p w:rsidR="00B01A6A" w:rsidRPr="00A87126" w:rsidRDefault="00B01A6A" w:rsidP="00B01A6A">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71552" behindDoc="0" locked="0" layoutInCell="1" allowOverlap="1" wp14:anchorId="01AB4A83" wp14:editId="23563126">
                      <wp:simplePos x="0" y="0"/>
                      <wp:positionH relativeFrom="column">
                        <wp:posOffset>-1417</wp:posOffset>
                      </wp:positionH>
                      <wp:positionV relativeFrom="paragraph">
                        <wp:posOffset>3796</wp:posOffset>
                      </wp:positionV>
                      <wp:extent cx="5750686" cy="251209"/>
                      <wp:effectExtent l="0" t="0" r="2540" b="0"/>
                      <wp:wrapNone/>
                      <wp:docPr id="23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JSON-RPC Python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1AB4A83" id="_x0000_s1040" type="#_x0000_t202" style="position:absolute;left:0;text-align:left;margin-left:-.1pt;margin-top:.3pt;width:452.8pt;height:19.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DNOX7WBAIAAOoDAAAOAAAAAAAA&#10;AAAAAAAAAC4CAABkcnMvZTJvRG9jLnhtbFBLAQItABQABgAIAAAAIQBPoB082wAAAAUBAAAPAAAA&#10;AAAAAAAAAAAAAF4EAABkcnMvZG93bnJldi54bWxQSwUGAAAAAAQABADzAAAAZgUAAAAA&#10;" fillcolor="#f0f0f0" stroked="f">
                      <v:textbox inset="0,0,0,0">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JSON-RPC Python</w:t>
                            </w:r>
                          </w:p>
                        </w:txbxContent>
                      </v:textbox>
                    </v:shape>
                  </w:pict>
                </mc:Fallback>
              </mc:AlternateContent>
            </w:r>
          </w:p>
          <w:p w:rsidR="00B01A6A" w:rsidRPr="00A87126" w:rsidRDefault="00B01A6A" w:rsidP="00B01A6A">
            <w:pPr>
              <w:spacing w:before="152" w:line="275" w:lineRule="auto"/>
              <w:ind w:left="329" w:right="6755"/>
              <w:rPr>
                <w:rFonts w:ascii="Courier New"/>
                <w:sz w:val="20"/>
                <w:lang w:val="en-US"/>
              </w:rPr>
            </w:pPr>
            <w:r w:rsidRPr="00A87126">
              <w:rPr>
                <w:rFonts w:ascii="Courier New"/>
                <w:sz w:val="20"/>
                <w:lang w:val="en-US"/>
              </w:rPr>
              <w:t>import requests import json</w:t>
            </w:r>
          </w:p>
          <w:p w:rsidR="00B01A6A" w:rsidRPr="00A87126" w:rsidRDefault="00B01A6A" w:rsidP="00B01A6A">
            <w:pPr>
              <w:spacing w:before="6"/>
              <w:rPr>
                <w:rFonts w:ascii="Arial" w:eastAsia="Helvetica" w:hAnsi="Arial" w:cs="Helvetica"/>
                <w:lang w:val="en-US"/>
              </w:rPr>
            </w:pPr>
          </w:p>
          <w:p w:rsidR="00B01A6A" w:rsidRPr="00A87126" w:rsidRDefault="00B01A6A" w:rsidP="00B01A6A">
            <w:pPr>
              <w:ind w:left="329"/>
              <w:rPr>
                <w:rFonts w:ascii="Courier New"/>
                <w:sz w:val="20"/>
                <w:lang w:val="en-US"/>
              </w:rPr>
            </w:pPr>
            <w:r w:rsidRPr="00A87126">
              <w:rPr>
                <w:rFonts w:ascii="Courier New"/>
                <w:sz w:val="20"/>
                <w:lang w:val="en-US"/>
              </w:rPr>
              <w:t>endpoint = "https://api.betfair.com/exchange/betting/rest/v1.0/"</w:t>
            </w:r>
          </w:p>
          <w:p w:rsidR="00B01A6A" w:rsidRPr="00A87126" w:rsidRDefault="00B01A6A" w:rsidP="00B01A6A">
            <w:pPr>
              <w:spacing w:before="5"/>
              <w:rPr>
                <w:rFonts w:ascii="Arial" w:eastAsia="Helvetica" w:hAnsi="Arial" w:cs="Helvetica"/>
                <w:sz w:val="25"/>
                <w:szCs w:val="25"/>
                <w:lang w:val="en-US"/>
              </w:rPr>
            </w:pPr>
          </w:p>
          <w:p w:rsidR="00B01A6A" w:rsidRPr="00A87126" w:rsidRDefault="00B01A6A" w:rsidP="00B01A6A">
            <w:pPr>
              <w:spacing w:line="275" w:lineRule="auto"/>
              <w:ind w:left="329" w:right="801"/>
              <w:rPr>
                <w:rFonts w:ascii="Courier New"/>
                <w:sz w:val="20"/>
                <w:lang w:val="en-US"/>
              </w:rPr>
            </w:pPr>
            <w:r w:rsidRPr="00A87126">
              <w:rPr>
                <w:rFonts w:ascii="Courier New"/>
                <w:sz w:val="20"/>
                <w:lang w:val="en-US"/>
              </w:rPr>
              <w:t>header = { 'X-Application' : 'APP_KEY_HERE', 'X-Authentication' : 'SESSION_TOKEN_HERE' ,'content-type' : 'application/json' }</w:t>
            </w:r>
          </w:p>
          <w:p w:rsidR="00B01A6A" w:rsidRPr="00A87126" w:rsidRDefault="00B01A6A" w:rsidP="00B01A6A">
            <w:pPr>
              <w:spacing w:before="6"/>
              <w:rPr>
                <w:rFonts w:ascii="Arial" w:eastAsia="Helvetica" w:hAnsi="Arial" w:cs="Helvetica"/>
                <w:lang w:val="en-US"/>
              </w:rPr>
            </w:pPr>
          </w:p>
          <w:p w:rsidR="00B01A6A" w:rsidRPr="00A87126" w:rsidRDefault="00B01A6A" w:rsidP="00B01A6A">
            <w:pPr>
              <w:ind w:left="329"/>
              <w:rPr>
                <w:rFonts w:ascii="Courier New"/>
                <w:sz w:val="20"/>
                <w:lang w:val="en-US"/>
              </w:rPr>
            </w:pPr>
            <w:r w:rsidRPr="00A87126">
              <w:rPr>
                <w:rFonts w:ascii="Courier New"/>
                <w:sz w:val="20"/>
                <w:lang w:val="en-US"/>
              </w:rPr>
              <w:t>json_req='{"filter":{ }}'</w:t>
            </w:r>
          </w:p>
          <w:p w:rsidR="00B01A6A" w:rsidRPr="00A87126" w:rsidRDefault="00B01A6A" w:rsidP="00B01A6A">
            <w:pPr>
              <w:spacing w:before="5"/>
              <w:rPr>
                <w:rFonts w:ascii="Arial" w:eastAsia="Helvetica" w:hAnsi="Arial" w:cs="Helvetica"/>
                <w:sz w:val="25"/>
                <w:szCs w:val="25"/>
                <w:lang w:val="en-US"/>
              </w:rPr>
            </w:pPr>
          </w:p>
          <w:p w:rsidR="00B01A6A" w:rsidRPr="00A87126" w:rsidRDefault="00B01A6A" w:rsidP="00B01A6A">
            <w:pPr>
              <w:ind w:left="329"/>
              <w:rPr>
                <w:rFonts w:ascii="Courier New"/>
                <w:sz w:val="20"/>
                <w:lang w:val="en-US"/>
              </w:rPr>
            </w:pPr>
            <w:r w:rsidRPr="00A87126">
              <w:rPr>
                <w:rFonts w:ascii="Courier New"/>
                <w:sz w:val="20"/>
                <w:lang w:val="en-US"/>
              </w:rPr>
              <w:t>url = endpoint + "listEventTypes/"</w:t>
            </w:r>
          </w:p>
          <w:p w:rsidR="00B01A6A" w:rsidRPr="00A87126" w:rsidRDefault="00B01A6A" w:rsidP="00B01A6A">
            <w:pPr>
              <w:spacing w:before="5"/>
              <w:rPr>
                <w:rFonts w:ascii="Arial" w:eastAsia="Helvetica" w:hAnsi="Arial" w:cs="Helvetica"/>
                <w:sz w:val="25"/>
                <w:szCs w:val="25"/>
                <w:lang w:val="en-US"/>
              </w:rPr>
            </w:pPr>
          </w:p>
          <w:p w:rsidR="00B01A6A" w:rsidRPr="00A87126" w:rsidRDefault="00B01A6A" w:rsidP="00B01A6A">
            <w:pPr>
              <w:ind w:left="329"/>
              <w:rPr>
                <w:rFonts w:ascii="Courier New"/>
                <w:sz w:val="20"/>
                <w:lang w:val="en-US"/>
              </w:rPr>
            </w:pPr>
            <w:r w:rsidRPr="00A87126">
              <w:rPr>
                <w:rFonts w:ascii="Courier New"/>
                <w:sz w:val="20"/>
                <w:lang w:val="en-US"/>
              </w:rPr>
              <w:t>response = requests.post(url, data=json_req, headers=header)</w:t>
            </w:r>
          </w:p>
          <w:p w:rsidR="00B01A6A" w:rsidRPr="00A87126" w:rsidRDefault="00B01A6A" w:rsidP="00B01A6A">
            <w:pPr>
              <w:rPr>
                <w:rFonts w:ascii="Arial" w:eastAsia="Helvetica" w:hAnsi="Arial" w:cs="Helvetica"/>
                <w:sz w:val="20"/>
                <w:szCs w:val="20"/>
                <w:lang w:val="en-US"/>
              </w:rPr>
            </w:pPr>
          </w:p>
          <w:p w:rsidR="00B01A6A" w:rsidRPr="00A87126" w:rsidRDefault="00B01A6A" w:rsidP="00B01A6A">
            <w:pPr>
              <w:spacing w:before="11"/>
              <w:rPr>
                <w:rFonts w:ascii="Arial" w:eastAsia="Helvetica" w:hAnsi="Arial" w:cs="Helvetica"/>
                <w:sz w:val="27"/>
                <w:szCs w:val="27"/>
                <w:lang w:val="en-US"/>
              </w:rPr>
            </w:pPr>
          </w:p>
          <w:p w:rsidR="00B01A6A" w:rsidRPr="00A87126" w:rsidRDefault="00B01A6A" w:rsidP="00B01A6A">
            <w:pPr>
              <w:ind w:left="329"/>
              <w:rPr>
                <w:rFonts w:ascii="Courier New"/>
                <w:sz w:val="20"/>
                <w:lang w:val="en-US"/>
              </w:rPr>
            </w:pPr>
            <w:r w:rsidRPr="00A87126">
              <w:rPr>
                <w:rFonts w:ascii="Courier New"/>
                <w:sz w:val="20"/>
                <w:lang w:val="en-US"/>
              </w:rPr>
              <w:t>print json.dumps(json.loads(response.text), indent=3)</w:t>
            </w:r>
          </w:p>
          <w:p w:rsidR="00B01A6A" w:rsidRPr="00A87126" w:rsidRDefault="00B01A6A" w:rsidP="00B01A6A">
            <w:pPr>
              <w:tabs>
                <w:tab w:val="left" w:pos="9101"/>
              </w:tabs>
              <w:spacing w:before="34"/>
              <w:ind w:left="337"/>
              <w:rPr>
                <w:rFonts w:ascii="Arial" w:eastAsia="Helvetica" w:hAnsi="Arial" w:cs="Times New Roman"/>
                <w:sz w:val="16"/>
                <w:szCs w:val="16"/>
                <w:lang w:val="en-US"/>
              </w:rPr>
            </w:pPr>
          </w:p>
        </w:tc>
      </w:tr>
      <w:tr w:rsidR="00B01A6A" w:rsidRPr="001000AF" w:rsidTr="00B01A6A">
        <w:trPr>
          <w:trHeight w:val="80"/>
        </w:trPr>
        <w:tc>
          <w:tcPr>
            <w:tcW w:w="9350" w:type="dxa"/>
            <w:tcBorders>
              <w:top w:val="nil"/>
              <w:left w:val="dashSmallGap" w:sz="4" w:space="0" w:color="6699CC"/>
              <w:bottom w:val="dashSmallGap" w:sz="4" w:space="0" w:color="6699CC"/>
              <w:right w:val="dashSmallGap" w:sz="4" w:space="0" w:color="6699CC"/>
            </w:tcBorders>
          </w:tcPr>
          <w:p w:rsidR="00B01A6A" w:rsidRPr="00A87126" w:rsidRDefault="00B01A6A" w:rsidP="00B01A6A">
            <w:pPr>
              <w:tabs>
                <w:tab w:val="left" w:pos="2394"/>
              </w:tabs>
              <w:spacing w:before="162"/>
              <w:ind w:left="337"/>
              <w:rPr>
                <w:noProof/>
                <w:sz w:val="4"/>
                <w:szCs w:val="4"/>
                <w:lang w:val="en-US" w:eastAsia="zh-CN"/>
              </w:rPr>
            </w:pPr>
          </w:p>
        </w:tc>
      </w:tr>
    </w:tbl>
    <w:p w:rsidR="0089355C" w:rsidRPr="00A87126" w:rsidRDefault="0089355C" w:rsidP="005B5455">
      <w:pPr>
        <w:rPr>
          <w:lang w:val="en-US"/>
        </w:rPr>
      </w:pPr>
    </w:p>
    <w:p w:rsidR="0089355C" w:rsidRPr="00A87126" w:rsidRDefault="0089355C" w:rsidP="0089355C">
      <w:pPr>
        <w:rPr>
          <w:rFonts w:ascii="Arial" w:eastAsia="Calibri" w:hAnsi="Arial" w:cs="Arial"/>
          <w:b/>
          <w:color w:val="003366"/>
          <w:lang w:val="en-US"/>
        </w:rPr>
      </w:pPr>
    </w:p>
    <w:p w:rsidR="0089355C" w:rsidRPr="00350562" w:rsidRDefault="0089355C" w:rsidP="0089355C">
      <w:pPr>
        <w:rPr>
          <w:rFonts w:ascii="Arial" w:eastAsia="Calibri" w:hAnsi="Arial" w:cs="Arial"/>
          <w:b/>
          <w:color w:val="003366"/>
        </w:rPr>
      </w:pPr>
      <w:r>
        <w:rPr>
          <w:rFonts w:ascii="Arial" w:hAnsi="Arial"/>
          <w:b/>
          <w:color w:val="003366"/>
        </w:rPr>
        <w:t>JSON-RPC</w:t>
      </w:r>
    </w:p>
    <w:p w:rsidR="0089355C" w:rsidRPr="00350562" w:rsidRDefault="0089355C" w:rsidP="005B5455">
      <w:pPr>
        <w:rPr>
          <w:rFonts w:ascii="Arial" w:hAnsi="Arial" w:cs="Arial"/>
        </w:rPr>
      </w:pPr>
    </w:p>
    <w:p w:rsidR="0089355C" w:rsidRPr="00350562" w:rsidRDefault="0089355C" w:rsidP="00DA7B66">
      <w:pPr>
        <w:rPr>
          <w:rFonts w:ascii="Arial" w:eastAsia="Helvetica" w:hAnsi="Arial" w:cs="Arial"/>
          <w:sz w:val="16"/>
          <w:szCs w:val="16"/>
        </w:rPr>
      </w:pPr>
      <w:r>
        <w:rPr>
          <w:rFonts w:ascii="Arial" w:hAnsi="Arial"/>
          <w:sz w:val="16"/>
          <w:szCs w:val="16"/>
        </w:rPr>
        <w:t xml:space="preserve">Puede ENVIAR una solicitud a la API mediante </w:t>
      </w:r>
      <w:hyperlink r:id="rId71">
        <w:r>
          <w:rPr>
            <w:rFonts w:ascii="Arial" w:hAnsi="Arial"/>
            <w:color w:val="003366"/>
            <w:sz w:val="16"/>
            <w:szCs w:val="16"/>
          </w:rPr>
          <w:t>JSON-RPC</w:t>
        </w:r>
      </w:hyperlink>
      <w:r>
        <w:rPr>
          <w:rFonts w:ascii="Arial" w:hAnsi="Arial"/>
          <w:color w:val="003366"/>
          <w:sz w:val="16"/>
          <w:szCs w:val="16"/>
        </w:rPr>
        <w:t xml:space="preserve"> </w:t>
      </w:r>
      <w:r>
        <w:rPr>
          <w:rFonts w:ascii="Arial" w:hAnsi="Arial"/>
          <w:sz w:val="16"/>
          <w:szCs w:val="16"/>
        </w:rPr>
        <w:t>en:</w:t>
      </w:r>
    </w:p>
    <w:p w:rsidR="0089355C" w:rsidRPr="00350562" w:rsidRDefault="0089355C" w:rsidP="00DA7B66">
      <w:pPr>
        <w:rPr>
          <w:rFonts w:ascii="Arial" w:eastAsia="Helvetica" w:hAnsi="Arial" w:cs="Arial"/>
          <w:sz w:val="13"/>
          <w:szCs w:val="13"/>
        </w:rPr>
      </w:pPr>
    </w:p>
    <w:p w:rsidR="0089355C" w:rsidRPr="00350562" w:rsidRDefault="00637701" w:rsidP="00DA7B66">
      <w:pPr>
        <w:rPr>
          <w:rFonts w:ascii="Arial" w:eastAsia="Helvetica" w:hAnsi="Arial" w:cs="Arial"/>
          <w:sz w:val="16"/>
          <w:szCs w:val="16"/>
        </w:rPr>
      </w:pPr>
      <w:hyperlink r:id="rId72">
        <w:r w:rsidR="002045B4">
          <w:rPr>
            <w:rFonts w:ascii="Arial" w:hAnsi="Arial"/>
            <w:color w:val="003366"/>
            <w:sz w:val="16"/>
            <w:szCs w:val="16"/>
          </w:rPr>
          <w:t>https://api.betfair.com/exchange/betting/json-rpc/v1</w:t>
        </w:r>
      </w:hyperlink>
    </w:p>
    <w:p w:rsidR="0089355C" w:rsidRPr="00350562" w:rsidRDefault="0089355C" w:rsidP="00DA7B66">
      <w:pPr>
        <w:rPr>
          <w:rFonts w:ascii="Arial" w:eastAsia="Helvetica" w:hAnsi="Arial" w:cs="Arial"/>
          <w:sz w:val="13"/>
          <w:szCs w:val="13"/>
        </w:rPr>
      </w:pPr>
    </w:p>
    <w:p w:rsidR="0089355C" w:rsidRPr="00350562" w:rsidRDefault="0089355C" w:rsidP="00DA7B66">
      <w:pPr>
        <w:ind w:right="117"/>
        <w:rPr>
          <w:rFonts w:ascii="Arial" w:eastAsia="Helvetica" w:hAnsi="Arial" w:cs="Arial"/>
          <w:sz w:val="16"/>
          <w:szCs w:val="16"/>
        </w:rPr>
      </w:pPr>
      <w:r>
        <w:rPr>
          <w:rFonts w:ascii="Arial" w:hAnsi="Arial"/>
          <w:sz w:val="16"/>
          <w:szCs w:val="16"/>
        </w:rPr>
        <w:t>Los datos de ENVÍO deben contener una solicitud de formato JSON-RPC válida, donde el campo “params” (Parámetros) contenga los parámetros de la solicitud y el campo “method” (Método) contenga el método de API que está llamando, especificado como “SportsAPING/v1.0/&lt;operation name&gt;”.</w:t>
      </w:r>
    </w:p>
    <w:p w:rsidR="0089355C" w:rsidRPr="00350562" w:rsidRDefault="0089355C" w:rsidP="00DA7B66">
      <w:pPr>
        <w:rPr>
          <w:rFonts w:ascii="Arial" w:eastAsia="Helvetica" w:hAnsi="Arial" w:cs="Arial"/>
          <w:sz w:val="12"/>
          <w:szCs w:val="12"/>
        </w:rPr>
      </w:pPr>
    </w:p>
    <w:p w:rsidR="0089355C" w:rsidRPr="00350562" w:rsidRDefault="0089355C" w:rsidP="00DA7B66">
      <w:pPr>
        <w:ind w:right="117"/>
        <w:rPr>
          <w:rFonts w:ascii="Arial" w:eastAsia="Helvetica" w:hAnsi="Arial" w:cs="Arial"/>
          <w:sz w:val="16"/>
          <w:szCs w:val="16"/>
        </w:rPr>
      </w:pPr>
      <w:r>
        <w:rPr>
          <w:rFonts w:ascii="Arial" w:hAnsi="Arial"/>
          <w:sz w:val="16"/>
          <w:szCs w:val="16"/>
        </w:rPr>
        <w:t xml:space="preserve">Por ejemplo, si llama la operación </w:t>
      </w:r>
      <w:hyperlink w:anchor="_bookmark113" w:history="1">
        <w:r>
          <w:rPr>
            <w:rFonts w:ascii="Arial" w:hAnsi="Arial"/>
            <w:color w:val="003366"/>
            <w:sz w:val="16"/>
            <w:szCs w:val="16"/>
          </w:rPr>
          <w:t>listCompetitions</w:t>
        </w:r>
      </w:hyperlink>
      <w:r>
        <w:rPr>
          <w:rFonts w:ascii="Arial" w:hAnsi="Arial"/>
          <w:color w:val="003366"/>
          <w:sz w:val="16"/>
          <w:szCs w:val="16"/>
        </w:rPr>
        <w:t xml:space="preserve"> </w:t>
      </w:r>
      <w:r>
        <w:rPr>
          <w:rFonts w:ascii="Arial" w:hAnsi="Arial"/>
          <w:sz w:val="16"/>
          <w:szCs w:val="16"/>
        </w:rPr>
        <w:t>y pasa un filtro para buscar todos los mercados con un identificador de tipo de evento correspondiente a 1 (es decir, todos los mercados de fútbol), los datos del ENVÍO para el extremo de JSON-RPC sería:</w:t>
      </w:r>
    </w:p>
    <w:p w:rsidR="0089355C" w:rsidRPr="00350562" w:rsidRDefault="0089355C" w:rsidP="005B5455">
      <w:pPr>
        <w:rPr>
          <w:rFonts w:ascii="Arial" w:hAnsi="Arial" w:cs="Arial"/>
        </w:rPr>
      </w:pPr>
    </w:p>
    <w:p w:rsidR="0089355C" w:rsidRPr="00350562" w:rsidRDefault="0089355C" w:rsidP="005B5455">
      <w:pPr>
        <w:rPr>
          <w:rFonts w:ascii="Arial" w:hAnsi="Arial" w:cs="Arial"/>
        </w:rPr>
      </w:pPr>
    </w:p>
    <w:p w:rsidR="0089355C" w:rsidRDefault="0089355C" w:rsidP="005B5455"/>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B01A6A" w:rsidTr="00B01A6A">
        <w:tc>
          <w:tcPr>
            <w:tcW w:w="9350" w:type="dxa"/>
            <w:tcBorders>
              <w:top w:val="dashSmallGap" w:sz="4" w:space="0" w:color="6699CC"/>
            </w:tcBorders>
          </w:tcPr>
          <w:p w:rsidR="00B01A6A" w:rsidRPr="00FA216A" w:rsidRDefault="00B01A6A" w:rsidP="00B01A6A">
            <w:pPr>
              <w:rPr>
                <w:rFonts w:ascii="Arial" w:eastAsia="Helvetica" w:hAnsi="Arial" w:cs="Times New Roman"/>
                <w:sz w:val="16"/>
                <w:szCs w:val="16"/>
              </w:rPr>
            </w:pPr>
          </w:p>
        </w:tc>
      </w:tr>
      <w:tr w:rsidR="00B01A6A" w:rsidTr="00B01A6A">
        <w:trPr>
          <w:trHeight w:val="2923"/>
        </w:trPr>
        <w:tc>
          <w:tcPr>
            <w:tcW w:w="9350" w:type="dxa"/>
            <w:tcBorders>
              <w:bottom w:val="nil"/>
            </w:tcBorders>
          </w:tcPr>
          <w:p w:rsidR="00B01A6A" w:rsidRDefault="00B01A6A" w:rsidP="00B01A6A">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73600" behindDoc="0" locked="0" layoutInCell="1" allowOverlap="1" wp14:anchorId="77A966BD" wp14:editId="38D75925">
                      <wp:simplePos x="0" y="0"/>
                      <wp:positionH relativeFrom="column">
                        <wp:posOffset>-1417</wp:posOffset>
                      </wp:positionH>
                      <wp:positionV relativeFrom="paragraph">
                        <wp:posOffset>3796</wp:posOffset>
                      </wp:positionV>
                      <wp:extent cx="5750686" cy="251209"/>
                      <wp:effectExtent l="0" t="0" r="2540" b="0"/>
                      <wp:wrapNone/>
                      <wp:docPr id="236"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datos de JSON-RPC POST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7A966BD" id="_x0000_s1041" type="#_x0000_t202" style="position:absolute;left:0;text-align:left;margin-left:-.1pt;margin-top:.3pt;width:452.8pt;height:19.8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vtsDSwUCAADqAwAADgAAAAAA&#10;AAAAAAAAAAAuAgAAZHJzL2Uyb0RvYy54bWxQSwECLQAUAAYACAAAACEAT6AdPNsAAAAFAQAADwAA&#10;AAAAAAAAAAAAAABfBAAAZHJzL2Rvd25yZXYueG1sUEsFBgAAAAAEAAQA8wAAAGcFAAAAAA==&#10;" fillcolor="#f0f0f0" stroked="f">
                      <v:textbox inset="0,0,0,0">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datos de JSON-RPC POST</w:t>
                            </w:r>
                          </w:p>
                        </w:txbxContent>
                      </v:textbox>
                    </v:shape>
                  </w:pict>
                </mc:Fallback>
              </mc:AlternateContent>
            </w:r>
          </w:p>
          <w:p w:rsidR="00B01A6A" w:rsidRPr="00A87126" w:rsidRDefault="00B01A6A" w:rsidP="00B01A6A">
            <w:pPr>
              <w:spacing w:before="152"/>
              <w:ind w:left="329"/>
              <w:rPr>
                <w:rFonts w:ascii="Courier New"/>
                <w:sz w:val="20"/>
                <w:lang w:val="en-US"/>
              </w:rPr>
            </w:pPr>
            <w:r w:rsidRPr="00A87126">
              <w:rPr>
                <w:rFonts w:ascii="Courier New"/>
                <w:sz w:val="20"/>
                <w:lang w:val="en-US"/>
              </w:rPr>
              <w:t>{</w:t>
            </w:r>
          </w:p>
          <w:p w:rsidR="00B01A6A" w:rsidRPr="00A87126" w:rsidRDefault="00B01A6A" w:rsidP="00B01A6A">
            <w:pPr>
              <w:spacing w:before="33"/>
              <w:ind w:left="690"/>
              <w:rPr>
                <w:rFonts w:ascii="Courier New"/>
                <w:sz w:val="20"/>
                <w:lang w:val="en-US"/>
              </w:rPr>
            </w:pPr>
            <w:r w:rsidRPr="00A87126">
              <w:rPr>
                <w:rFonts w:ascii="Courier New"/>
                <w:sz w:val="20"/>
                <w:lang w:val="en-US"/>
              </w:rPr>
              <w:t>"params": {</w:t>
            </w:r>
          </w:p>
          <w:p w:rsidR="00B01A6A" w:rsidRPr="00A87126" w:rsidRDefault="00B01A6A" w:rsidP="00B01A6A">
            <w:pPr>
              <w:spacing w:before="33" w:line="275" w:lineRule="auto"/>
              <w:ind w:left="1410" w:hanging="361"/>
              <w:rPr>
                <w:rFonts w:ascii="Courier New"/>
                <w:sz w:val="20"/>
                <w:lang w:val="en-US"/>
              </w:rPr>
            </w:pPr>
            <w:r w:rsidRPr="00A87126">
              <w:rPr>
                <w:rFonts w:ascii="Courier New"/>
                <w:sz w:val="20"/>
                <w:lang w:val="en-US"/>
              </w:rPr>
              <w:t xml:space="preserve">"filter": </w:t>
            </w:r>
            <w:r w:rsidRPr="00A87126">
              <w:rPr>
                <w:rFonts w:ascii="Courier New"/>
                <w:sz w:val="20"/>
                <w:lang w:val="en-US"/>
              </w:rPr>
              <w:br/>
              <w:t>{ "eventTypeIds": [1]</w:t>
            </w:r>
          </w:p>
          <w:p w:rsidR="00B01A6A" w:rsidRPr="00A87126" w:rsidRDefault="00B01A6A" w:rsidP="00B01A6A">
            <w:pPr>
              <w:ind w:left="1050"/>
              <w:rPr>
                <w:rFonts w:ascii="Courier New"/>
                <w:sz w:val="20"/>
                <w:lang w:val="en-US"/>
              </w:rPr>
            </w:pPr>
            <w:r w:rsidRPr="00A87126">
              <w:rPr>
                <w:rFonts w:ascii="Courier New"/>
                <w:sz w:val="20"/>
                <w:lang w:val="en-US"/>
              </w:rPr>
              <w:t>}</w:t>
            </w:r>
          </w:p>
          <w:p w:rsidR="00B01A6A" w:rsidRPr="00A87126" w:rsidRDefault="00B01A6A" w:rsidP="00B01A6A">
            <w:pPr>
              <w:spacing w:before="33"/>
              <w:ind w:left="690"/>
              <w:rPr>
                <w:rFonts w:ascii="Courier New"/>
                <w:sz w:val="20"/>
                <w:lang w:val="en-US"/>
              </w:rPr>
            </w:pPr>
            <w:r w:rsidRPr="00A87126">
              <w:rPr>
                <w:rFonts w:ascii="Courier New"/>
                <w:sz w:val="20"/>
                <w:lang w:val="en-US"/>
              </w:rPr>
              <w:t>},</w:t>
            </w:r>
          </w:p>
          <w:p w:rsidR="00B01A6A" w:rsidRPr="00A87126" w:rsidRDefault="00B01A6A" w:rsidP="00B01A6A">
            <w:pPr>
              <w:spacing w:before="33"/>
              <w:ind w:left="690"/>
              <w:rPr>
                <w:rFonts w:ascii="Courier New"/>
                <w:sz w:val="20"/>
                <w:lang w:val="en-US"/>
              </w:rPr>
            </w:pPr>
            <w:r w:rsidRPr="00A87126">
              <w:rPr>
                <w:rFonts w:ascii="Courier New"/>
                <w:sz w:val="20"/>
                <w:lang w:val="en-US"/>
              </w:rPr>
              <w:t>"jsonrpc": "2.0",</w:t>
            </w:r>
          </w:p>
          <w:p w:rsidR="00B01A6A" w:rsidRPr="00A87126" w:rsidRDefault="00B01A6A" w:rsidP="00B01A6A">
            <w:pPr>
              <w:spacing w:before="33" w:line="275" w:lineRule="auto"/>
              <w:ind w:left="690"/>
              <w:rPr>
                <w:rFonts w:ascii="Courier New"/>
                <w:sz w:val="20"/>
                <w:lang w:val="en-US"/>
              </w:rPr>
            </w:pPr>
            <w:r w:rsidRPr="00A87126">
              <w:rPr>
                <w:rFonts w:ascii="Courier New"/>
                <w:sz w:val="20"/>
                <w:lang w:val="en-US"/>
              </w:rPr>
              <w:t xml:space="preserve">"method": "SportsAPING/v1.0/listCompetitions", </w:t>
            </w:r>
            <w:r w:rsidRPr="00A87126">
              <w:rPr>
                <w:rFonts w:ascii="Courier New"/>
                <w:sz w:val="20"/>
                <w:lang w:val="en-US"/>
              </w:rPr>
              <w:br/>
              <w:t>"id": 1</w:t>
            </w:r>
          </w:p>
          <w:p w:rsidR="00B01A6A" w:rsidRPr="00B01A6A" w:rsidRDefault="00B01A6A" w:rsidP="00B01A6A">
            <w:pPr>
              <w:ind w:left="329"/>
              <w:rPr>
                <w:rFonts w:ascii="Courier New"/>
                <w:sz w:val="20"/>
              </w:rPr>
            </w:pPr>
            <w:r w:rsidRPr="00DD53F9">
              <w:rPr>
                <w:rFonts w:ascii="Courier New"/>
                <w:sz w:val="20"/>
              </w:rPr>
              <w:t>}</w:t>
            </w:r>
          </w:p>
        </w:tc>
      </w:tr>
      <w:tr w:rsidR="00B01A6A" w:rsidRPr="003D6C93" w:rsidTr="00B01A6A">
        <w:trPr>
          <w:trHeight w:val="80"/>
        </w:trPr>
        <w:tc>
          <w:tcPr>
            <w:tcW w:w="9350" w:type="dxa"/>
            <w:tcBorders>
              <w:top w:val="nil"/>
              <w:left w:val="dashSmallGap" w:sz="4" w:space="0" w:color="6699CC"/>
              <w:bottom w:val="dashSmallGap" w:sz="4" w:space="0" w:color="6699CC"/>
              <w:right w:val="dashSmallGap" w:sz="4" w:space="0" w:color="6699CC"/>
            </w:tcBorders>
          </w:tcPr>
          <w:p w:rsidR="00B01A6A" w:rsidRPr="003D6C93" w:rsidRDefault="00B01A6A" w:rsidP="00B01A6A">
            <w:pPr>
              <w:tabs>
                <w:tab w:val="left" w:pos="2394"/>
              </w:tabs>
              <w:spacing w:before="162"/>
              <w:ind w:left="337"/>
              <w:rPr>
                <w:noProof/>
                <w:sz w:val="4"/>
                <w:szCs w:val="4"/>
                <w:lang w:eastAsia="zh-CN"/>
              </w:rPr>
            </w:pPr>
          </w:p>
        </w:tc>
      </w:tr>
    </w:tbl>
    <w:p w:rsidR="0089355C" w:rsidRPr="001E60DE" w:rsidRDefault="0089355C" w:rsidP="005B5455">
      <w:pPr>
        <w:rPr>
          <w:sz w:val="16"/>
          <w:szCs w:val="16"/>
        </w:rPr>
      </w:pPr>
    </w:p>
    <w:p w:rsidR="0089355C" w:rsidRPr="00AC17FF" w:rsidRDefault="0089355C" w:rsidP="005B5455">
      <w:pPr>
        <w:rPr>
          <w:rFonts w:ascii="Arial" w:eastAsia="Helvetica" w:hAnsi="Arial" w:cs="Times New Roman"/>
          <w:sz w:val="16"/>
          <w:szCs w:val="16"/>
        </w:rPr>
      </w:pPr>
      <w:r>
        <w:rPr>
          <w:rFonts w:ascii="Arial" w:hAnsi="Arial"/>
          <w:sz w:val="16"/>
          <w:szCs w:val="16"/>
        </w:rPr>
        <w:t xml:space="preserve">Aquí hay un ejemplo </w:t>
      </w:r>
      <w:r w:rsidR="007964BD" w:rsidRPr="007964BD">
        <w:rPr>
          <w:rFonts w:ascii="Arial" w:hAnsi="Arial"/>
          <w:sz w:val="16"/>
          <w:szCs w:val="16"/>
        </w:rPr>
        <w:t>rápido de un</w:t>
      </w:r>
      <w:r>
        <w:rPr>
          <w:rFonts w:ascii="Arial" w:hAnsi="Arial"/>
          <w:sz w:val="16"/>
          <w:szCs w:val="16"/>
        </w:rPr>
        <w:t xml:space="preserve"> programa Python que usa JSON-RPC y devuelve la lista de EventTypes (Deportes) disponible:</w:t>
      </w:r>
    </w:p>
    <w:p w:rsidR="0089355C" w:rsidRDefault="0089355C" w:rsidP="005B5455">
      <w:pPr>
        <w:rPr>
          <w:sz w:val="16"/>
          <w:szCs w:val="16"/>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B01A6A" w:rsidTr="00B01A6A">
        <w:tc>
          <w:tcPr>
            <w:tcW w:w="9350" w:type="dxa"/>
            <w:tcBorders>
              <w:top w:val="dashSmallGap" w:sz="4" w:space="0" w:color="6699CC"/>
            </w:tcBorders>
          </w:tcPr>
          <w:p w:rsidR="00B01A6A" w:rsidRPr="00FA216A" w:rsidRDefault="00B01A6A" w:rsidP="00B01A6A">
            <w:pPr>
              <w:rPr>
                <w:rFonts w:ascii="Arial" w:eastAsia="Helvetica" w:hAnsi="Arial" w:cs="Times New Roman"/>
                <w:sz w:val="16"/>
                <w:szCs w:val="16"/>
              </w:rPr>
            </w:pPr>
          </w:p>
        </w:tc>
      </w:tr>
      <w:tr w:rsidR="00B01A6A" w:rsidRPr="001000AF" w:rsidTr="00B01A6A">
        <w:trPr>
          <w:trHeight w:val="3520"/>
        </w:trPr>
        <w:tc>
          <w:tcPr>
            <w:tcW w:w="9350" w:type="dxa"/>
            <w:tcBorders>
              <w:bottom w:val="nil"/>
            </w:tcBorders>
          </w:tcPr>
          <w:p w:rsidR="00B01A6A" w:rsidRDefault="00B01A6A" w:rsidP="00B01A6A">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75648" behindDoc="0" locked="0" layoutInCell="1" allowOverlap="1" wp14:anchorId="762B6147" wp14:editId="793FE856">
                      <wp:simplePos x="0" y="0"/>
                      <wp:positionH relativeFrom="column">
                        <wp:posOffset>-1417</wp:posOffset>
                      </wp:positionH>
                      <wp:positionV relativeFrom="paragraph">
                        <wp:posOffset>3796</wp:posOffset>
                      </wp:positionV>
                      <wp:extent cx="5750686" cy="251209"/>
                      <wp:effectExtent l="0" t="0" r="2540" b="0"/>
                      <wp:wrapNone/>
                      <wp:docPr id="237"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JSON-RPC Python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62B6147" id="_x0000_s1042" type="#_x0000_t202" style="position:absolute;left:0;text-align:left;margin-left:-.1pt;margin-top:.3pt;width:452.8pt;height:19.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KzxO8gUCAADqAwAADgAAAAAA&#10;AAAAAAAAAAAuAgAAZHJzL2Uyb0RvYy54bWxQSwECLQAUAAYACAAAACEAT6AdPNsAAAAFAQAADwAA&#10;AAAAAAAAAAAAAABfBAAAZHJzL2Rvd25yZXYueG1sUEsFBgAAAAAEAAQA8wAAAGcFAAAAAA==&#10;" fillcolor="#f0f0f0" stroked="f">
                      <v:textbox inset="0,0,0,0">
                        <w:txbxContent>
                          <w:p w:rsidR="00D80C22" w:rsidRPr="008C5430" w:rsidRDefault="00D80C22" w:rsidP="00B01A6A">
                            <w:pPr>
                              <w:pBdr>
                                <w:bottom w:val="single" w:sz="8" w:space="1" w:color="6699CC"/>
                              </w:pBdr>
                              <w:spacing w:before="81"/>
                              <w:ind w:right="1"/>
                              <w:jc w:val="center"/>
                              <w:rPr>
                                <w:rFonts w:ascii="Helvetica"/>
                                <w:b/>
                                <w:sz w:val="20"/>
                              </w:rPr>
                            </w:pPr>
                            <w:r>
                              <w:rPr>
                                <w:rFonts w:ascii="Helvetica"/>
                                <w:b/>
                                <w:sz w:val="20"/>
                              </w:rPr>
                              <w:t>Ejemplo de JSON-RPC Python</w:t>
                            </w:r>
                          </w:p>
                        </w:txbxContent>
                      </v:textbox>
                    </v:shape>
                  </w:pict>
                </mc:Fallback>
              </mc:AlternateContent>
            </w:r>
          </w:p>
          <w:p w:rsidR="00B01A6A" w:rsidRPr="00A87126" w:rsidRDefault="00B01A6A" w:rsidP="00B01A6A">
            <w:pPr>
              <w:spacing w:before="152" w:line="275" w:lineRule="auto"/>
              <w:ind w:left="329" w:right="4682"/>
              <w:rPr>
                <w:rFonts w:ascii="Courier New"/>
                <w:sz w:val="20"/>
                <w:lang w:val="en-US"/>
              </w:rPr>
            </w:pPr>
            <w:r w:rsidRPr="00A87126">
              <w:rPr>
                <w:rFonts w:ascii="Courier New"/>
                <w:sz w:val="20"/>
                <w:lang w:val="en-US"/>
              </w:rPr>
              <w:t xml:space="preserve">import requests </w:t>
            </w:r>
            <w:r w:rsidRPr="00A87126">
              <w:rPr>
                <w:rFonts w:ascii="Courier New"/>
                <w:sz w:val="20"/>
                <w:lang w:val="en-US"/>
              </w:rPr>
              <w:br/>
              <w:t>import json</w:t>
            </w:r>
          </w:p>
          <w:p w:rsidR="00B01A6A" w:rsidRPr="00A87126" w:rsidRDefault="00B01A6A" w:rsidP="00B01A6A">
            <w:pPr>
              <w:rPr>
                <w:rFonts w:ascii="Arial" w:eastAsia="Helvetica" w:hAnsi="Arial" w:cs="Helvetica"/>
                <w:sz w:val="16"/>
                <w:lang w:val="en-US"/>
              </w:rPr>
            </w:pPr>
          </w:p>
          <w:p w:rsidR="00B01A6A" w:rsidRPr="00A87126" w:rsidRDefault="00B01A6A" w:rsidP="00B01A6A">
            <w:pPr>
              <w:ind w:left="329"/>
              <w:rPr>
                <w:rFonts w:ascii="Courier New"/>
                <w:sz w:val="20"/>
                <w:lang w:val="en-US"/>
              </w:rPr>
            </w:pPr>
            <w:r w:rsidRPr="00A87126">
              <w:rPr>
                <w:rFonts w:ascii="Courier New"/>
                <w:sz w:val="20"/>
                <w:lang w:val="en-US"/>
              </w:rPr>
              <w:t>url="https://api.betfair.com/exchange/betting/json-rpc/v1"</w:t>
            </w:r>
          </w:p>
          <w:p w:rsidR="00B01A6A" w:rsidRPr="00A87126" w:rsidRDefault="00B01A6A" w:rsidP="00B01A6A">
            <w:pPr>
              <w:spacing w:before="34" w:line="275" w:lineRule="auto"/>
              <w:ind w:left="329"/>
              <w:rPr>
                <w:rFonts w:ascii="Courier New"/>
                <w:sz w:val="20"/>
                <w:lang w:val="en-US"/>
              </w:rPr>
            </w:pPr>
            <w:r w:rsidRPr="00A87126">
              <w:rPr>
                <w:rFonts w:ascii="Courier New"/>
                <w:sz w:val="20"/>
                <w:lang w:val="en-US"/>
              </w:rPr>
              <w:t>header = { 'X-Application' : 'APP_KEY_HERE', 'X-Authentication' : 'SESSION_TOKEN' ,'content-type' : 'application/json' }</w:t>
            </w:r>
          </w:p>
          <w:p w:rsidR="00B01A6A" w:rsidRPr="00A87126" w:rsidRDefault="00B01A6A" w:rsidP="00B01A6A">
            <w:pPr>
              <w:spacing w:before="6"/>
              <w:rPr>
                <w:rFonts w:ascii="Arial" w:eastAsia="Helvetica" w:hAnsi="Arial" w:cs="Helvetica"/>
                <w:sz w:val="16"/>
                <w:lang w:val="en-US"/>
              </w:rPr>
            </w:pPr>
          </w:p>
          <w:p w:rsidR="00B01A6A" w:rsidRPr="00A87126" w:rsidRDefault="00B01A6A" w:rsidP="00B01A6A">
            <w:pPr>
              <w:spacing w:line="275" w:lineRule="auto"/>
              <w:ind w:left="329" w:right="4"/>
              <w:rPr>
                <w:rFonts w:ascii="Courier New"/>
                <w:sz w:val="20"/>
                <w:lang w:val="en-US"/>
              </w:rPr>
            </w:pPr>
            <w:r w:rsidRPr="00A87126">
              <w:rPr>
                <w:rFonts w:ascii="Courier New"/>
                <w:sz w:val="20"/>
                <w:lang w:val="en-US"/>
              </w:rPr>
              <w:t>jsonrpc_req='{"jsonrpc": "2.0", "method": "SportsAPING/v1.0/listEventTypes", "params": {"filter":{ }}, "id": 1}'</w:t>
            </w:r>
          </w:p>
          <w:p w:rsidR="00B01A6A" w:rsidRPr="00A87126" w:rsidRDefault="00B01A6A" w:rsidP="00B01A6A">
            <w:pPr>
              <w:spacing w:before="6"/>
              <w:rPr>
                <w:rFonts w:ascii="Arial" w:eastAsia="Helvetica" w:hAnsi="Arial" w:cs="Helvetica"/>
                <w:sz w:val="16"/>
                <w:lang w:val="en-US"/>
              </w:rPr>
            </w:pPr>
          </w:p>
          <w:p w:rsidR="00B01A6A" w:rsidRPr="00A87126" w:rsidRDefault="00B01A6A" w:rsidP="00B01A6A">
            <w:pPr>
              <w:ind w:left="329" w:right="1140"/>
              <w:rPr>
                <w:rFonts w:ascii="Courier New"/>
                <w:sz w:val="20"/>
                <w:lang w:val="en-US"/>
              </w:rPr>
            </w:pPr>
            <w:r w:rsidRPr="00A87126">
              <w:rPr>
                <w:rFonts w:ascii="Courier New"/>
                <w:sz w:val="20"/>
                <w:lang w:val="en-US"/>
              </w:rPr>
              <w:t xml:space="preserve">response = requests.post(url, data=jsonrpc_req, headers=header) </w:t>
            </w:r>
            <w:r w:rsidRPr="00A87126">
              <w:rPr>
                <w:rFonts w:ascii="Courier New"/>
                <w:sz w:val="20"/>
                <w:lang w:val="en-US"/>
              </w:rPr>
              <w:br/>
            </w:r>
            <w:r w:rsidRPr="00A87126">
              <w:rPr>
                <w:rFonts w:ascii="Courier New"/>
                <w:sz w:val="20"/>
                <w:lang w:val="en-US"/>
              </w:rPr>
              <w:br/>
              <w:t>print json.dumps(json.loads(response.text), indent=3)</w:t>
            </w:r>
          </w:p>
        </w:tc>
      </w:tr>
      <w:tr w:rsidR="00B01A6A" w:rsidRPr="001000AF" w:rsidTr="00B01A6A">
        <w:trPr>
          <w:trHeight w:val="74"/>
        </w:trPr>
        <w:tc>
          <w:tcPr>
            <w:tcW w:w="9350" w:type="dxa"/>
            <w:tcBorders>
              <w:top w:val="nil"/>
              <w:left w:val="dashSmallGap" w:sz="4" w:space="0" w:color="6699CC"/>
              <w:bottom w:val="dashSmallGap" w:sz="4" w:space="0" w:color="6699CC"/>
              <w:right w:val="dashSmallGap" w:sz="4" w:space="0" w:color="6699CC"/>
            </w:tcBorders>
          </w:tcPr>
          <w:p w:rsidR="00B01A6A" w:rsidRPr="00A87126" w:rsidRDefault="00B01A6A" w:rsidP="00B01A6A">
            <w:pPr>
              <w:tabs>
                <w:tab w:val="left" w:pos="2394"/>
              </w:tabs>
              <w:spacing w:before="162"/>
              <w:ind w:left="337"/>
              <w:rPr>
                <w:noProof/>
                <w:sz w:val="4"/>
                <w:szCs w:val="4"/>
                <w:lang w:val="en-US" w:eastAsia="zh-CN"/>
              </w:rPr>
            </w:pPr>
          </w:p>
        </w:tc>
      </w:tr>
    </w:tbl>
    <w:p w:rsidR="00B01A6A" w:rsidRPr="00A87126" w:rsidRDefault="00B01A6A" w:rsidP="005B5455">
      <w:pPr>
        <w:rPr>
          <w:sz w:val="16"/>
          <w:szCs w:val="16"/>
          <w:lang w:val="en-US"/>
        </w:rPr>
      </w:pPr>
    </w:p>
    <w:p w:rsidR="0089355C" w:rsidRPr="00AC17FF" w:rsidRDefault="0089355C" w:rsidP="0063136E">
      <w:pPr>
        <w:spacing w:after="120"/>
        <w:rPr>
          <w:rFonts w:ascii="Arial" w:eastAsia="Helvetica" w:hAnsi="Arial" w:cs="Times New Roman"/>
          <w:sz w:val="16"/>
          <w:szCs w:val="16"/>
        </w:rPr>
      </w:pPr>
      <w:r>
        <w:rPr>
          <w:rFonts w:ascii="Arial" w:hAnsi="Arial"/>
          <w:sz w:val="16"/>
          <w:szCs w:val="16"/>
        </w:rPr>
        <w:t>Y la respuesta de lo anterior:</w:t>
      </w: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DD163D" w:rsidTr="003D6C93">
        <w:trPr>
          <w:trHeight w:val="4040"/>
        </w:trPr>
        <w:tc>
          <w:tcPr>
            <w:tcW w:w="9350" w:type="dxa"/>
            <w:tcBorders>
              <w:bottom w:val="nil"/>
            </w:tcBorders>
          </w:tcPr>
          <w:p w:rsidR="00ED5F95" w:rsidRDefault="00ED5F95" w:rsidP="00ED5F95">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64384" behindDoc="0" locked="0" layoutInCell="1" allowOverlap="1" wp14:anchorId="5687D01A" wp14:editId="33475E1F">
                      <wp:simplePos x="0" y="0"/>
                      <wp:positionH relativeFrom="column">
                        <wp:posOffset>-1417</wp:posOffset>
                      </wp:positionH>
                      <wp:positionV relativeFrom="paragraph">
                        <wp:posOffset>3796</wp:posOffset>
                      </wp:positionV>
                      <wp:extent cx="5750686" cy="251209"/>
                      <wp:effectExtent l="0" t="0" r="2540" b="0"/>
                      <wp:wrapNone/>
                      <wp:docPr id="29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8C5430" w:rsidRDefault="00D80C22" w:rsidP="00ED5F95">
                                  <w:pPr>
                                    <w:pBdr>
                                      <w:bottom w:val="single" w:sz="8" w:space="1" w:color="6699CC"/>
                                    </w:pBdr>
                                    <w:spacing w:before="81"/>
                                    <w:ind w:right="1"/>
                                    <w:jc w:val="center"/>
                                    <w:rPr>
                                      <w:rFonts w:ascii="Helvetica"/>
                                      <w:b/>
                                      <w:sz w:val="20"/>
                                    </w:rPr>
                                  </w:pPr>
                                  <w:r>
                                    <w:rPr>
                                      <w:rFonts w:ascii="Helvetica"/>
                                      <w:b/>
                                      <w:sz w:val="20"/>
                                    </w:rPr>
                                    <w:t>Ejemplo de JSON-RPC Python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5687D01A" id="_x0000_s1043" type="#_x0000_t202" style="position:absolute;left:0;text-align:left;margin-left:-.1pt;margin-top:.3pt;width:452.8pt;height:19.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BnzANRBAIAAOoDAAAOAAAAAAAA&#10;AAAAAAAAAC4CAABkcnMvZTJvRG9jLnhtbFBLAQItABQABgAIAAAAIQBPoB082wAAAAUBAAAPAAAA&#10;AAAAAAAAAAAAAF4EAABkcnMvZG93bnJldi54bWxQSwUGAAAAAAQABADzAAAAZgUAAAAA&#10;" fillcolor="#f0f0f0" stroked="f">
                      <v:textbox inset="0,0,0,0">
                        <w:txbxContent>
                          <w:p w:rsidR="00D80C22" w:rsidRPr="008C5430" w:rsidRDefault="00D80C22" w:rsidP="00ED5F95">
                            <w:pPr>
                              <w:pBdr>
                                <w:bottom w:val="single" w:sz="8" w:space="1" w:color="6699CC"/>
                              </w:pBdr>
                              <w:spacing w:before="81"/>
                              <w:ind w:right="1"/>
                              <w:jc w:val="center"/>
                              <w:rPr>
                                <w:rFonts w:ascii="Helvetica"/>
                                <w:b/>
                                <w:sz w:val="20"/>
                              </w:rPr>
                            </w:pPr>
                            <w:r>
                              <w:rPr>
                                <w:rFonts w:ascii="Helvetica"/>
                                <w:b/>
                                <w:sz w:val="20"/>
                              </w:rPr>
                              <w:t>Ejemplo de JSON-RPC Python</w:t>
                            </w:r>
                          </w:p>
                        </w:txbxContent>
                      </v:textbox>
                    </v:shape>
                  </w:pict>
                </mc:Fallback>
              </mc:AlternateContent>
            </w:r>
          </w:p>
          <w:p w:rsidR="00ED5F95" w:rsidRPr="001E60DE" w:rsidRDefault="00ED5F95" w:rsidP="00ED5F95">
            <w:pPr>
              <w:tabs>
                <w:tab w:val="left" w:pos="2394"/>
              </w:tabs>
              <w:spacing w:before="162"/>
              <w:ind w:left="337"/>
              <w:rPr>
                <w:rFonts w:ascii="Courier New"/>
                <w:sz w:val="20"/>
              </w:rPr>
            </w:pPr>
          </w:p>
          <w:p w:rsidR="00DD163D" w:rsidRPr="00A87126" w:rsidRDefault="00DD163D" w:rsidP="00ED5F95">
            <w:pPr>
              <w:tabs>
                <w:tab w:val="left" w:pos="2394"/>
              </w:tabs>
              <w:spacing w:before="162"/>
              <w:ind w:left="337"/>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3" w:line="275" w:lineRule="auto"/>
              <w:ind w:left="697"/>
              <w:rPr>
                <w:rFonts w:ascii="Courier New"/>
                <w:sz w:val="20"/>
                <w:lang w:val="en-US"/>
              </w:rPr>
            </w:pPr>
            <w:r w:rsidRPr="00A87126">
              <w:rPr>
                <w:rFonts w:ascii="Courier New"/>
                <w:sz w:val="20"/>
                <w:lang w:val="en-US"/>
              </w:rPr>
              <w:t xml:space="preserve">"jsonrpc": "2.0", </w:t>
            </w:r>
            <w:r w:rsidRPr="00A87126">
              <w:rPr>
                <w:rFonts w:ascii="Courier New"/>
                <w:sz w:val="20"/>
                <w:lang w:val="en-US"/>
              </w:rPr>
              <w:br/>
              <w:t>"result": [</w:t>
            </w:r>
          </w:p>
          <w:p w:rsidR="00DD163D" w:rsidRPr="00A87126" w:rsidRDefault="00DD163D" w:rsidP="00DD163D">
            <w:pPr>
              <w:tabs>
                <w:tab w:val="left" w:pos="9101"/>
              </w:tabs>
              <w:ind w:left="1058"/>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3" w:line="275" w:lineRule="auto"/>
              <w:ind w:left="1778" w:hanging="361"/>
              <w:rPr>
                <w:rFonts w:ascii="Courier New"/>
                <w:sz w:val="20"/>
                <w:lang w:val="en-US"/>
              </w:rPr>
            </w:pPr>
            <w:r w:rsidRPr="00A87126">
              <w:rPr>
                <w:rFonts w:ascii="Courier New"/>
                <w:sz w:val="20"/>
                <w:lang w:val="en-US"/>
              </w:rPr>
              <w:t xml:space="preserve">"eventType": { </w:t>
            </w:r>
            <w:r w:rsidRPr="00A87126">
              <w:rPr>
                <w:rFonts w:ascii="Courier New"/>
                <w:sz w:val="20"/>
                <w:lang w:val="en-US"/>
              </w:rPr>
              <w:br/>
              <w:t>"id": "468328",</w:t>
            </w:r>
          </w:p>
          <w:p w:rsidR="00DD163D" w:rsidRPr="00A87126" w:rsidRDefault="00DD163D" w:rsidP="00DD163D">
            <w:pPr>
              <w:tabs>
                <w:tab w:val="left" w:pos="9101"/>
              </w:tabs>
              <w:ind w:left="1778"/>
              <w:rPr>
                <w:rFonts w:ascii="Courier New"/>
                <w:sz w:val="20"/>
                <w:lang w:val="en-US"/>
              </w:rPr>
            </w:pPr>
            <w:r w:rsidRPr="00A87126">
              <w:rPr>
                <w:rFonts w:ascii="Courier New"/>
                <w:sz w:val="20"/>
                <w:lang w:val="en-US"/>
              </w:rPr>
              <w:t>"name": "Handball"</w:t>
            </w:r>
          </w:p>
          <w:p w:rsidR="00DD163D" w:rsidRPr="00A87126" w:rsidRDefault="00DD163D" w:rsidP="00DD163D">
            <w:pPr>
              <w:tabs>
                <w:tab w:val="left" w:pos="9101"/>
              </w:tabs>
              <w:spacing w:before="33"/>
              <w:ind w:left="1418"/>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3"/>
              <w:ind w:left="1418"/>
              <w:rPr>
                <w:rFonts w:ascii="Courier New"/>
                <w:sz w:val="20"/>
                <w:lang w:val="en-US"/>
              </w:rPr>
            </w:pPr>
            <w:r w:rsidRPr="00A87126">
              <w:rPr>
                <w:rFonts w:ascii="Courier New"/>
                <w:sz w:val="20"/>
                <w:lang w:val="en-US"/>
              </w:rPr>
              <w:t>"marketCount": 59</w:t>
            </w:r>
          </w:p>
          <w:p w:rsidR="00DD163D" w:rsidRPr="00A87126" w:rsidRDefault="00DD163D" w:rsidP="00DD163D">
            <w:pPr>
              <w:tabs>
                <w:tab w:val="left" w:pos="9101"/>
              </w:tabs>
              <w:spacing w:before="33"/>
              <w:ind w:left="1058"/>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3"/>
              <w:ind w:left="1058"/>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4" w:line="275" w:lineRule="auto"/>
              <w:ind w:left="1778" w:hanging="361"/>
              <w:rPr>
                <w:rFonts w:ascii="Courier New"/>
                <w:sz w:val="20"/>
                <w:lang w:val="en-US"/>
              </w:rPr>
            </w:pPr>
            <w:r w:rsidRPr="00A87126">
              <w:rPr>
                <w:rFonts w:ascii="Courier New"/>
                <w:sz w:val="20"/>
                <w:lang w:val="en-US"/>
              </w:rPr>
              <w:t xml:space="preserve">"eventType": { </w:t>
            </w:r>
            <w:r w:rsidRPr="00A87126">
              <w:rPr>
                <w:rFonts w:ascii="Courier New"/>
                <w:sz w:val="20"/>
                <w:lang w:val="en-US"/>
              </w:rPr>
              <w:br/>
              <w:t>"id": "1",</w:t>
            </w:r>
          </w:p>
          <w:p w:rsidR="00DD163D" w:rsidRPr="00A87126" w:rsidRDefault="00DD163D" w:rsidP="00DD163D">
            <w:pPr>
              <w:tabs>
                <w:tab w:val="left" w:pos="9101"/>
              </w:tabs>
              <w:ind w:left="1778"/>
              <w:rPr>
                <w:rFonts w:ascii="Courier New"/>
                <w:sz w:val="20"/>
                <w:lang w:val="en-US"/>
              </w:rPr>
            </w:pPr>
            <w:r w:rsidRPr="00A87126">
              <w:rPr>
                <w:rFonts w:ascii="Courier New"/>
                <w:sz w:val="20"/>
                <w:lang w:val="en-US"/>
              </w:rPr>
              <w:t>"name": "Soccer"</w:t>
            </w:r>
          </w:p>
          <w:p w:rsidR="00DD163D" w:rsidRPr="00A87126" w:rsidRDefault="00DD163D" w:rsidP="00DD163D">
            <w:pPr>
              <w:tabs>
                <w:tab w:val="left" w:pos="9101"/>
              </w:tabs>
              <w:spacing w:before="34"/>
              <w:ind w:left="1418"/>
              <w:rPr>
                <w:rFonts w:ascii="Courier New"/>
                <w:sz w:val="20"/>
                <w:lang w:val="en-US"/>
              </w:rPr>
            </w:pPr>
            <w:r w:rsidRPr="00A87126">
              <w:rPr>
                <w:rFonts w:ascii="Courier New"/>
                <w:sz w:val="20"/>
                <w:lang w:val="en-US"/>
              </w:rPr>
              <w:t>},</w:t>
            </w:r>
          </w:p>
          <w:p w:rsidR="00DD163D" w:rsidRPr="00A87126" w:rsidRDefault="00DD163D" w:rsidP="00DD163D">
            <w:pPr>
              <w:tabs>
                <w:tab w:val="left" w:pos="9101"/>
              </w:tabs>
              <w:spacing w:before="33"/>
              <w:ind w:left="1418"/>
              <w:rPr>
                <w:rFonts w:ascii="Courier New"/>
                <w:sz w:val="20"/>
                <w:lang w:val="en-US"/>
              </w:rPr>
            </w:pPr>
            <w:r w:rsidRPr="00A87126">
              <w:rPr>
                <w:rFonts w:ascii="Courier New"/>
                <w:sz w:val="20"/>
                <w:lang w:val="en-US"/>
              </w:rPr>
              <w:t>"marketCount": 14792</w:t>
            </w:r>
          </w:p>
          <w:p w:rsidR="00DD163D" w:rsidRPr="00A87126" w:rsidRDefault="00DD163D" w:rsidP="00DD163D">
            <w:pPr>
              <w:spacing w:before="33"/>
              <w:ind w:left="1058"/>
              <w:rPr>
                <w:rFonts w:ascii="Courier New"/>
                <w:sz w:val="20"/>
                <w:lang w:val="en-US"/>
              </w:rPr>
            </w:pPr>
            <w:r w:rsidRPr="00A87126">
              <w:rPr>
                <w:rFonts w:ascii="Courier New"/>
                <w:sz w:val="20"/>
                <w:lang w:val="en-US"/>
              </w:rPr>
              <w:t>},</w:t>
            </w:r>
          </w:p>
          <w:p w:rsidR="00DD163D" w:rsidRPr="00A87126" w:rsidRDefault="00DD163D" w:rsidP="00DD163D">
            <w:pPr>
              <w:spacing w:before="33"/>
              <w:ind w:left="1058"/>
              <w:rPr>
                <w:rFonts w:ascii="Courier New"/>
                <w:sz w:val="20"/>
                <w:lang w:val="en-US"/>
              </w:rPr>
            </w:pPr>
            <w:r w:rsidRPr="00A87126">
              <w:rPr>
                <w:rFonts w:ascii="Courier New"/>
                <w:sz w:val="20"/>
                <w:lang w:val="en-US"/>
              </w:rPr>
              <w:t>{</w:t>
            </w:r>
          </w:p>
          <w:p w:rsidR="00DD163D" w:rsidRPr="00A87126" w:rsidRDefault="00DD163D" w:rsidP="00DD163D">
            <w:pPr>
              <w:spacing w:before="34" w:line="275" w:lineRule="auto"/>
              <w:ind w:left="1778" w:hanging="361"/>
              <w:rPr>
                <w:rFonts w:ascii="Courier New"/>
                <w:sz w:val="20"/>
                <w:lang w:val="en-US"/>
              </w:rPr>
            </w:pPr>
            <w:r w:rsidRPr="00A87126">
              <w:rPr>
                <w:rFonts w:ascii="Courier New"/>
                <w:sz w:val="20"/>
                <w:lang w:val="en-US"/>
              </w:rPr>
              <w:t xml:space="preserve">"eventType": { </w:t>
            </w:r>
            <w:r w:rsidRPr="00A87126">
              <w:rPr>
                <w:rFonts w:ascii="Courier New"/>
                <w:sz w:val="20"/>
                <w:lang w:val="en-US"/>
              </w:rPr>
              <w:br/>
              <w:t>"id": "2",</w:t>
            </w:r>
          </w:p>
          <w:p w:rsidR="00DD163D" w:rsidRPr="00A87126" w:rsidRDefault="00DD163D" w:rsidP="00DD163D">
            <w:pPr>
              <w:ind w:left="1778"/>
              <w:rPr>
                <w:rFonts w:ascii="Courier New"/>
                <w:sz w:val="20"/>
                <w:lang w:val="en-US"/>
              </w:rPr>
            </w:pPr>
            <w:r w:rsidRPr="00A87126">
              <w:rPr>
                <w:rFonts w:ascii="Courier New"/>
                <w:sz w:val="20"/>
                <w:lang w:val="en-US"/>
              </w:rPr>
              <w:t>"name": "Tennis"</w:t>
            </w:r>
          </w:p>
          <w:p w:rsidR="00DD163D" w:rsidRPr="00A87126" w:rsidRDefault="00DD163D" w:rsidP="00DD163D">
            <w:pPr>
              <w:spacing w:before="33"/>
              <w:ind w:left="1418"/>
              <w:rPr>
                <w:rFonts w:ascii="Courier New"/>
                <w:sz w:val="20"/>
                <w:lang w:val="en-US"/>
              </w:rPr>
            </w:pPr>
            <w:r w:rsidRPr="00A87126">
              <w:rPr>
                <w:rFonts w:ascii="Courier New"/>
                <w:sz w:val="20"/>
                <w:lang w:val="en-US"/>
              </w:rPr>
              <w:t>},</w:t>
            </w:r>
          </w:p>
          <w:p w:rsidR="00DD163D" w:rsidRPr="00A87126" w:rsidRDefault="00DD163D" w:rsidP="00DD163D">
            <w:pPr>
              <w:spacing w:before="34"/>
              <w:ind w:left="1418"/>
              <w:rPr>
                <w:rFonts w:ascii="Courier New"/>
                <w:sz w:val="20"/>
                <w:lang w:val="en-US"/>
              </w:rPr>
            </w:pPr>
            <w:r w:rsidRPr="00A87126">
              <w:rPr>
                <w:rFonts w:ascii="Courier New"/>
                <w:sz w:val="20"/>
                <w:lang w:val="en-US"/>
              </w:rPr>
              <w:t>"marketCount": 51</w:t>
            </w:r>
          </w:p>
          <w:p w:rsidR="00DD163D" w:rsidRPr="00A87126" w:rsidRDefault="00DD163D" w:rsidP="00DD163D">
            <w:pPr>
              <w:spacing w:before="33"/>
              <w:ind w:left="1058"/>
              <w:rPr>
                <w:rFonts w:ascii="Courier New"/>
                <w:sz w:val="20"/>
                <w:lang w:val="en-US"/>
              </w:rPr>
            </w:pPr>
            <w:r w:rsidRPr="00A87126">
              <w:rPr>
                <w:rFonts w:ascii="Courier New"/>
                <w:sz w:val="20"/>
                <w:lang w:val="en-US"/>
              </w:rPr>
              <w:t>},</w:t>
            </w:r>
          </w:p>
          <w:p w:rsidR="00DD163D" w:rsidRPr="00A87126" w:rsidRDefault="00DD163D" w:rsidP="00DD163D">
            <w:pPr>
              <w:spacing w:before="33"/>
              <w:ind w:left="1058"/>
              <w:rPr>
                <w:rFonts w:ascii="Courier New"/>
                <w:sz w:val="20"/>
                <w:lang w:val="en-US"/>
              </w:rPr>
            </w:pPr>
            <w:r w:rsidRPr="00A87126">
              <w:rPr>
                <w:rFonts w:ascii="Courier New"/>
                <w:sz w:val="20"/>
                <w:lang w:val="en-US"/>
              </w:rPr>
              <w:t>{</w:t>
            </w:r>
          </w:p>
          <w:p w:rsidR="00DD163D" w:rsidRPr="00A87126" w:rsidRDefault="00DD163D" w:rsidP="00DD163D">
            <w:pPr>
              <w:spacing w:before="33" w:line="275" w:lineRule="auto"/>
              <w:ind w:left="1778" w:hanging="361"/>
              <w:rPr>
                <w:rFonts w:ascii="Courier New"/>
                <w:sz w:val="20"/>
                <w:lang w:val="en-US"/>
              </w:rPr>
            </w:pPr>
            <w:r w:rsidRPr="00A87126">
              <w:rPr>
                <w:rFonts w:ascii="Courier New"/>
                <w:sz w:val="20"/>
                <w:lang w:val="en-US"/>
              </w:rPr>
              <w:t xml:space="preserve">"eventType": { </w:t>
            </w:r>
            <w:r w:rsidRPr="00A87126">
              <w:rPr>
                <w:rFonts w:ascii="Courier New"/>
                <w:sz w:val="20"/>
                <w:lang w:val="en-US"/>
              </w:rPr>
              <w:br/>
              <w:t>"id": "3",</w:t>
            </w:r>
          </w:p>
          <w:p w:rsidR="00DD163D" w:rsidRPr="00A87126" w:rsidRDefault="00DD163D" w:rsidP="00DD163D">
            <w:pPr>
              <w:ind w:left="1778"/>
              <w:rPr>
                <w:rFonts w:ascii="Courier New"/>
                <w:sz w:val="20"/>
                <w:lang w:val="en-US"/>
              </w:rPr>
            </w:pPr>
            <w:r w:rsidRPr="00A87126">
              <w:rPr>
                <w:rFonts w:ascii="Courier New"/>
                <w:sz w:val="20"/>
                <w:lang w:val="en-US"/>
              </w:rPr>
              <w:t>"name": "Golf"</w:t>
            </w:r>
          </w:p>
          <w:p w:rsidR="00DD163D" w:rsidRPr="00A87126" w:rsidRDefault="00DD163D" w:rsidP="00DD163D">
            <w:pPr>
              <w:pStyle w:val="Heading6"/>
              <w:spacing w:before="99"/>
              <w:ind w:left="1526"/>
              <w:outlineLvl w:val="5"/>
              <w:rPr>
                <w:lang w:val="en-US"/>
              </w:rPr>
            </w:pPr>
            <w:r w:rsidRPr="00A87126">
              <w:rPr>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12</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"4",</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"Cricket"</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139</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"5",</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"Rugby Union"</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"marketCount": 100</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"Boxing"</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"marketCount": 12</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"Horse Racing"</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187</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"8",</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"Motor Sport"</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"marketCount": 3</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"7524",</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"Ice Hockey"</w:t>
            </w:r>
          </w:p>
          <w:p w:rsidR="00DD163D" w:rsidRPr="00A87126" w:rsidRDefault="00DD163D" w:rsidP="00DD163D">
            <w:pPr>
              <w:spacing w:before="34"/>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"marketCount": 8</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"10",</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"Special Bets"</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ight="-109"/>
              <w:rPr>
                <w:rFonts w:ascii="Courier New" w:eastAsia="Courier New" w:hAnsi="Courier New" w:cs="Courier New"/>
                <w:sz w:val="20"/>
                <w:szCs w:val="20"/>
                <w:lang w:val="en-US"/>
              </w:rPr>
            </w:pPr>
            <w:r w:rsidRPr="00A87126">
              <w:rPr>
                <w:rFonts w:ascii="Courier New"/>
                <w:sz w:val="20"/>
                <w:lang w:val="en-US"/>
              </w:rPr>
              <w:t>"marketCount": 30</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5315E8" w:rsidP="005315E8">
            <w:pPr>
              <w:ind w:left="1888" w:right="-108" w:hanging="363"/>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"451485",</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"Winter Sports"</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"marketCount": 7</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"7522",</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"Basketball"</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ight="-109"/>
              <w:rPr>
                <w:rFonts w:ascii="Courier New" w:eastAsia="Courier New" w:hAnsi="Courier New" w:cs="Courier New"/>
                <w:sz w:val="20"/>
                <w:szCs w:val="20"/>
                <w:lang w:val="en-US"/>
              </w:rPr>
            </w:pPr>
            <w:r w:rsidRPr="00A87126">
              <w:rPr>
                <w:rFonts w:ascii="Courier New"/>
                <w:sz w:val="20"/>
                <w:lang w:val="en-US"/>
              </w:rPr>
              <w:t>"marketCount": 559</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334805" w:rsidRPr="00A87126" w:rsidRDefault="00334805" w:rsidP="00DD163D">
            <w:pPr>
              <w:spacing w:before="33"/>
              <w:ind w:left="1165" w:right="-109"/>
              <w:rPr>
                <w:rFonts w:ascii="Courier New"/>
                <w:sz w:val="20"/>
                <w:lang w:val="en-US"/>
              </w:rPr>
            </w:pP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"1477",</w:t>
            </w:r>
          </w:p>
          <w:p w:rsidR="00DD163D" w:rsidRPr="00A87126" w:rsidRDefault="00DD163D" w:rsidP="00DD163D">
            <w:pPr>
              <w:ind w:left="1886" w:right="-109"/>
              <w:rPr>
                <w:rFonts w:ascii="Courier New" w:eastAsia="Courier New" w:hAnsi="Courier New" w:cs="Courier New"/>
                <w:sz w:val="20"/>
                <w:szCs w:val="20"/>
                <w:lang w:val="en-US"/>
              </w:rPr>
            </w:pPr>
            <w:r w:rsidRPr="00A87126">
              <w:rPr>
                <w:rFonts w:ascii="Courier New"/>
                <w:sz w:val="20"/>
                <w:lang w:val="en-US"/>
              </w:rPr>
              <w:t>"name": "Rugby League"</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ight="-109"/>
              <w:rPr>
                <w:rFonts w:ascii="Courier New" w:eastAsia="Courier New" w:hAnsi="Courier New" w:cs="Courier New"/>
                <w:sz w:val="20"/>
                <w:szCs w:val="20"/>
                <w:lang w:val="en-US"/>
              </w:rPr>
            </w:pPr>
            <w:r w:rsidRPr="00A87126">
              <w:rPr>
                <w:rFonts w:ascii="Courier New"/>
                <w:sz w:val="20"/>
                <w:lang w:val="en-US"/>
              </w:rPr>
              <w:t>"marketCount": 3</w:t>
            </w:r>
          </w:p>
          <w:p w:rsidR="00DD163D" w:rsidRPr="00A87126" w:rsidRDefault="00DD163D" w:rsidP="00DD163D">
            <w:pPr>
              <w:spacing w:before="34"/>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ight="-109"/>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right="-109"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"4339",</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"Greyhound Racing"</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269</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"2378961",</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"Politics"</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19</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"6231",</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"Financial Bets"</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51</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"998917",</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"Volleyball"</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"marketCount": 69</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"998919",</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"Bandy"</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5315E8" w:rsidP="005315E8">
            <w:pPr>
              <w:ind w:left="1525"/>
              <w:rPr>
                <w:rFonts w:ascii="Courier New" w:eastAsia="Courier New" w:hAnsi="Courier New" w:cs="Courier New"/>
                <w:sz w:val="20"/>
                <w:szCs w:val="20"/>
                <w:lang w:val="en-US"/>
              </w:rPr>
            </w:pPr>
            <w:r w:rsidRPr="00A87126">
              <w:rPr>
                <w:rFonts w:ascii="Courier New"/>
                <w:sz w:val="20"/>
                <w:lang w:val="en-US"/>
              </w:rPr>
              <w:t>"marketCount": 2</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5315E8">
            <w:pPr>
              <w:ind w:left="1888" w:hanging="363"/>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"998918",</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"Bowls"</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"marketCount": 10</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1C2274" w:rsidRPr="00A87126" w:rsidRDefault="001C2274" w:rsidP="00DD163D">
            <w:pPr>
              <w:spacing w:before="33"/>
              <w:ind w:left="1165"/>
              <w:rPr>
                <w:rFonts w:ascii="Courier New"/>
                <w:sz w:val="20"/>
                <w:lang w:val="en-US"/>
              </w:rPr>
            </w:pP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"3503",</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"Darts"</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446</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"72382",</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"Pool"</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1</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"6422",</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"Snooker"</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3</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"6423",</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"American Football"</w:t>
            </w:r>
          </w:p>
          <w:p w:rsidR="00DD163D" w:rsidRPr="00A87126" w:rsidRDefault="00DD163D" w:rsidP="00DD163D">
            <w:pPr>
              <w:spacing w:before="34"/>
              <w:ind w:left="1526"/>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526"/>
              <w:rPr>
                <w:rFonts w:ascii="Courier New" w:eastAsia="Courier New" w:hAnsi="Courier New" w:cs="Courier New"/>
                <w:sz w:val="20"/>
                <w:szCs w:val="20"/>
                <w:lang w:val="en-US"/>
              </w:rPr>
            </w:pPr>
            <w:r w:rsidRPr="00A87126">
              <w:rPr>
                <w:rFonts w:ascii="Courier New"/>
                <w:sz w:val="20"/>
                <w:lang w:val="en-US"/>
              </w:rPr>
              <w:t>"marketCount": 86</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3"/>
              <w:ind w:left="1165"/>
              <w:rPr>
                <w:rFonts w:ascii="Courier New" w:eastAsia="Courier New" w:hAnsi="Courier New" w:cs="Courier New"/>
                <w:sz w:val="20"/>
                <w:szCs w:val="20"/>
                <w:lang w:val="en-US"/>
              </w:rPr>
            </w:pPr>
            <w:r w:rsidRPr="00A87126">
              <w:rPr>
                <w:rFonts w:ascii="Courier New"/>
                <w:sz w:val="20"/>
                <w:lang w:val="en-US"/>
              </w:rPr>
              <w:t>{</w:t>
            </w:r>
          </w:p>
          <w:p w:rsidR="00DD163D" w:rsidRPr="00A87126" w:rsidRDefault="00DD163D" w:rsidP="00DD163D">
            <w:pPr>
              <w:spacing w:before="34" w:line="275" w:lineRule="auto"/>
              <w:ind w:left="1886" w:hanging="36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"7511",</w:t>
            </w:r>
          </w:p>
          <w:p w:rsidR="00DD163D" w:rsidRPr="00A87126" w:rsidRDefault="00DD163D" w:rsidP="00DD163D">
            <w:pPr>
              <w:ind w:left="1886"/>
              <w:rPr>
                <w:rFonts w:ascii="Courier New" w:eastAsia="Courier New" w:hAnsi="Courier New" w:cs="Courier New"/>
                <w:sz w:val="20"/>
                <w:szCs w:val="20"/>
                <w:lang w:val="en-US"/>
              </w:rPr>
            </w:pPr>
            <w:r w:rsidRPr="00A87126">
              <w:rPr>
                <w:rFonts w:ascii="Courier New"/>
                <w:sz w:val="20"/>
                <w:lang w:val="en-US"/>
              </w:rPr>
              <w:t>"name": "Baseball"</w:t>
            </w:r>
          </w:p>
          <w:p w:rsidR="00DD163D" w:rsidRPr="001C2274" w:rsidRDefault="00DD163D" w:rsidP="00DD163D">
            <w:pPr>
              <w:spacing w:before="33"/>
              <w:ind w:left="1526"/>
              <w:rPr>
                <w:rFonts w:ascii="Courier New" w:eastAsia="Courier New" w:hAnsi="Courier New" w:cs="Courier New"/>
                <w:sz w:val="20"/>
                <w:szCs w:val="20"/>
              </w:rPr>
            </w:pPr>
            <w:r w:rsidRPr="001C2274">
              <w:rPr>
                <w:rFonts w:ascii="Courier New"/>
                <w:sz w:val="20"/>
              </w:rPr>
              <w:t>},</w:t>
            </w:r>
          </w:p>
          <w:p w:rsidR="00DD163D" w:rsidRPr="001C2274" w:rsidRDefault="00DD163D" w:rsidP="00DD163D">
            <w:pPr>
              <w:spacing w:before="34"/>
              <w:ind w:left="1526"/>
              <w:rPr>
                <w:rFonts w:ascii="Courier New" w:eastAsia="Courier New" w:hAnsi="Courier New" w:cs="Courier New"/>
                <w:sz w:val="20"/>
                <w:szCs w:val="20"/>
              </w:rPr>
            </w:pPr>
            <w:r w:rsidRPr="001C2274">
              <w:rPr>
                <w:rFonts w:ascii="Courier New"/>
                <w:sz w:val="20"/>
              </w:rPr>
              <w:t>"marketCount": 1</w:t>
            </w:r>
          </w:p>
          <w:p w:rsidR="00DD163D" w:rsidRPr="001C2274" w:rsidRDefault="00DD163D" w:rsidP="00DD163D">
            <w:pPr>
              <w:spacing w:before="33"/>
              <w:ind w:left="1165"/>
              <w:rPr>
                <w:rFonts w:ascii="Courier New" w:eastAsia="Courier New" w:hAnsi="Courier New" w:cs="Courier New"/>
                <w:sz w:val="20"/>
                <w:szCs w:val="20"/>
              </w:rPr>
            </w:pPr>
            <w:r w:rsidRPr="001C2274">
              <w:rPr>
                <w:rFonts w:ascii="Courier New"/>
                <w:sz w:val="20"/>
              </w:rPr>
              <w:t>}</w:t>
            </w:r>
          </w:p>
          <w:p w:rsidR="00DD163D" w:rsidRPr="001C2274" w:rsidRDefault="00DD163D" w:rsidP="00DD163D">
            <w:pPr>
              <w:spacing w:before="19"/>
              <w:ind w:left="697"/>
              <w:rPr>
                <w:rFonts w:ascii="Courier New" w:eastAsia="Courier New" w:hAnsi="Courier New" w:cs="Courier New"/>
                <w:sz w:val="20"/>
                <w:szCs w:val="20"/>
              </w:rPr>
            </w:pPr>
            <w:r w:rsidRPr="001C2274">
              <w:rPr>
                <w:rFonts w:ascii="Courier New"/>
                <w:sz w:val="20"/>
              </w:rPr>
              <w:t>],</w:t>
            </w:r>
          </w:p>
          <w:p w:rsidR="00DD163D" w:rsidRPr="001C2274" w:rsidRDefault="00DD163D" w:rsidP="00DD163D">
            <w:pPr>
              <w:spacing w:before="33"/>
              <w:ind w:left="697"/>
              <w:rPr>
                <w:rFonts w:ascii="Courier New" w:eastAsia="Courier New" w:hAnsi="Courier New" w:cs="Courier New"/>
                <w:sz w:val="20"/>
                <w:szCs w:val="20"/>
              </w:rPr>
            </w:pPr>
            <w:r w:rsidRPr="001C2274">
              <w:rPr>
                <w:rFonts w:ascii="Courier New"/>
                <w:sz w:val="20"/>
              </w:rPr>
              <w:t>"id": 1</w:t>
            </w:r>
          </w:p>
          <w:p w:rsidR="00DD163D" w:rsidRPr="001C2274" w:rsidRDefault="00DD163D" w:rsidP="00DD163D">
            <w:pPr>
              <w:tabs>
                <w:tab w:val="left" w:pos="9101"/>
              </w:tabs>
              <w:spacing w:before="34"/>
              <w:ind w:left="337"/>
              <w:rPr>
                <w:rFonts w:ascii="Courier New" w:eastAsia="Courier New" w:hAnsi="Courier New" w:cs="Courier New"/>
                <w:sz w:val="20"/>
                <w:szCs w:val="20"/>
              </w:rPr>
            </w:pPr>
            <w:r w:rsidRPr="001C2274">
              <w:rPr>
                <w:rFonts w:ascii="Courier New"/>
                <w:sz w:val="20"/>
              </w:rPr>
              <w:t>}</w:t>
            </w:r>
          </w:p>
          <w:p w:rsidR="00DD163D" w:rsidRPr="00FA216A" w:rsidRDefault="00DD163D" w:rsidP="0089355C">
            <w:pPr>
              <w:rPr>
                <w:rFonts w:ascii="Arial" w:eastAsia="Helvetica" w:hAnsi="Arial" w:cs="Times New Roman"/>
                <w:sz w:val="16"/>
                <w:szCs w:val="16"/>
              </w:rPr>
            </w:pPr>
          </w:p>
        </w:tc>
      </w:tr>
      <w:tr w:rsidR="003D6C93" w:rsidRPr="003D6C93" w:rsidTr="003D6C93">
        <w:trPr>
          <w:trHeight w:val="80"/>
        </w:trPr>
        <w:tc>
          <w:tcPr>
            <w:tcW w:w="9350" w:type="dxa"/>
            <w:tcBorders>
              <w:top w:val="nil"/>
              <w:left w:val="dashSmallGap" w:sz="4" w:space="0" w:color="6699CC"/>
              <w:bottom w:val="dashSmallGap" w:sz="4" w:space="0" w:color="6699CC"/>
              <w:right w:val="dashSmallGap" w:sz="4" w:space="0" w:color="6699CC"/>
            </w:tcBorders>
          </w:tcPr>
          <w:p w:rsidR="003D6C93" w:rsidRPr="003D6C93" w:rsidRDefault="003D6C93" w:rsidP="00ED5F95">
            <w:pPr>
              <w:tabs>
                <w:tab w:val="left" w:pos="2394"/>
              </w:tabs>
              <w:spacing w:before="162"/>
              <w:ind w:left="337"/>
              <w:rPr>
                <w:noProof/>
                <w:sz w:val="4"/>
                <w:szCs w:val="4"/>
                <w:lang w:eastAsia="zh-CN"/>
              </w:rPr>
            </w:pPr>
          </w:p>
        </w:tc>
      </w:tr>
    </w:tbl>
    <w:p w:rsidR="00DD163D" w:rsidRPr="00AC17FF" w:rsidRDefault="00DD163D" w:rsidP="0089355C">
      <w:pPr>
        <w:rPr>
          <w:rFonts w:ascii="Arial" w:eastAsia="Helvetica" w:hAnsi="Arial" w:cs="Times New Roman"/>
          <w:sz w:val="16"/>
          <w:szCs w:val="16"/>
        </w:rPr>
      </w:pPr>
    </w:p>
    <w:p w:rsidR="009F5ED4" w:rsidRPr="00350562" w:rsidRDefault="009F5ED4" w:rsidP="009F5ED4">
      <w:pPr>
        <w:rPr>
          <w:rFonts w:ascii="Arial" w:eastAsia="Helvetica" w:hAnsi="Arial" w:cs="Arial"/>
          <w:szCs w:val="21"/>
        </w:rPr>
      </w:pPr>
      <w:r>
        <w:rPr>
          <w:rFonts w:ascii="Arial" w:hAnsi="Arial"/>
          <w:b/>
          <w:color w:val="003366"/>
        </w:rPr>
        <w:t>Solicitudes de ejemplo</w:t>
      </w:r>
    </w:p>
    <w:p w:rsidR="009F5ED4" w:rsidRPr="00AC17FF" w:rsidRDefault="009F5ED4" w:rsidP="0089355C">
      <w:pPr>
        <w:rPr>
          <w:rFonts w:ascii="Arial" w:eastAsia="Helvetica" w:hAnsi="Arial" w:cs="Times New Roman"/>
          <w:sz w:val="16"/>
          <w:szCs w:val="16"/>
        </w:rPr>
      </w:pPr>
    </w:p>
    <w:tbl>
      <w:tblPr>
        <w:tblStyle w:val="TableGrid"/>
        <w:tblW w:w="0" w:type="auto"/>
        <w:tblBorders>
          <w:top w:val="single" w:sz="4" w:space="0" w:color="AAB8C5"/>
          <w:left w:val="single" w:sz="4" w:space="0" w:color="AAB8C5"/>
          <w:bottom w:val="single" w:sz="4" w:space="0" w:color="AAB8C5"/>
          <w:right w:val="single" w:sz="4" w:space="0" w:color="AAB8C5"/>
          <w:insideH w:val="single" w:sz="4" w:space="0" w:color="AAB8C5"/>
          <w:insideV w:val="single" w:sz="4" w:space="0" w:color="AAB8C5"/>
        </w:tblBorders>
        <w:shd w:val="clear" w:color="auto" w:fill="FCFCFC"/>
        <w:tblLook w:val="04A0" w:firstRow="1" w:lastRow="0" w:firstColumn="1" w:lastColumn="0" w:noHBand="0" w:noVBand="1"/>
      </w:tblPr>
      <w:tblGrid>
        <w:gridCol w:w="9350"/>
      </w:tblGrid>
      <w:tr w:rsidR="009F5ED4" w:rsidTr="00381C21">
        <w:trPr>
          <w:trHeight w:val="2793"/>
        </w:trPr>
        <w:tc>
          <w:tcPr>
            <w:tcW w:w="9350" w:type="dxa"/>
            <w:shd w:val="clear" w:color="auto" w:fill="FCFCFC"/>
          </w:tcPr>
          <w:p w:rsidR="009F5ED4" w:rsidRPr="00AC17FF" w:rsidRDefault="009F5ED4" w:rsidP="009F5ED4">
            <w:pPr>
              <w:rPr>
                <w:rFonts w:ascii="Arial" w:eastAsia="Helvetica" w:hAnsi="Arial" w:cs="Times New Roman"/>
                <w:sz w:val="16"/>
                <w:szCs w:val="16"/>
              </w:rPr>
            </w:pPr>
          </w:p>
          <w:p w:rsidR="009F5ED4" w:rsidRPr="00AC17FF" w:rsidRDefault="009F5ED4" w:rsidP="009F5ED4">
            <w:pPr>
              <w:rPr>
                <w:rFonts w:ascii="Arial" w:eastAsia="Helvetica" w:hAnsi="Arial" w:cs="Times New Roman"/>
                <w:sz w:val="16"/>
                <w:szCs w:val="16"/>
              </w:rPr>
            </w:pPr>
            <w:r>
              <w:rPr>
                <w:rFonts w:ascii="Arial" w:hAnsi="Arial"/>
                <w:sz w:val="16"/>
                <w:szCs w:val="16"/>
              </w:rPr>
              <w:t>En esta sección, se muestra cómo se puede llamar a la API de Apuestas para recuperar información.</w:t>
            </w:r>
          </w:p>
          <w:p w:rsidR="009F5ED4" w:rsidRPr="00AC17FF" w:rsidRDefault="009F5ED4" w:rsidP="009F5ED4">
            <w:pPr>
              <w:rPr>
                <w:rFonts w:ascii="Arial" w:eastAsia="Helvetica" w:hAnsi="Arial" w:cs="Times New Roman"/>
                <w:sz w:val="16"/>
                <w:szCs w:val="16"/>
              </w:rPr>
            </w:pPr>
          </w:p>
          <w:p w:rsidR="00381C21" w:rsidRPr="00AC17FF" w:rsidRDefault="009F5ED4" w:rsidP="009F5ED4">
            <w:pPr>
              <w:rPr>
                <w:rFonts w:ascii="Arial" w:eastAsia="Helvetica" w:hAnsi="Arial" w:cs="Times New Roman"/>
                <w:sz w:val="16"/>
                <w:szCs w:val="16"/>
              </w:rPr>
            </w:pPr>
            <w:r>
              <w:rPr>
                <w:rFonts w:ascii="Arial" w:hAnsi="Arial"/>
                <w:sz w:val="16"/>
                <w:szCs w:val="16"/>
              </w:rPr>
              <w:t xml:space="preserve">En esta sección, se incluyen ejemplos de cómo solicitar la siguiente información en formato jsonrpc: </w:t>
            </w:r>
          </w:p>
          <w:p w:rsidR="00381C21" w:rsidRPr="00AC17FF" w:rsidRDefault="00381C21" w:rsidP="009F5ED4">
            <w:pPr>
              <w:rPr>
                <w:rFonts w:ascii="Arial" w:eastAsia="Helvetica" w:hAnsi="Arial" w:cs="Times New Roman"/>
                <w:sz w:val="16"/>
                <w:szCs w:val="16"/>
              </w:rPr>
            </w:pPr>
          </w:p>
          <w:p w:rsidR="009F5ED4"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Solicitar una lista de los tipos de eventos disponibles</w:t>
            </w:r>
          </w:p>
          <w:p w:rsidR="00381C21"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 xml:space="preserve">Solicitar una lista de eventos para un tipo de evento </w:t>
            </w:r>
          </w:p>
          <w:p w:rsidR="00381C21"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 xml:space="preserve">Solicitar información sobre el mercado para un evento </w:t>
            </w:r>
          </w:p>
          <w:p w:rsidR="009F5ED4"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Competiciones de fútbol</w:t>
            </w:r>
          </w:p>
          <w:p w:rsidR="00381C21"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 xml:space="preserve">Precios del mercado que hace una apuesta </w:t>
            </w:r>
          </w:p>
          <w:p w:rsidR="009F5ED4"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Cómo hacer una apuesta SP</w:t>
            </w:r>
          </w:p>
          <w:p w:rsidR="00381C21" w:rsidRPr="00AC17FF" w:rsidRDefault="009F5ED4" w:rsidP="00381C21">
            <w:pPr>
              <w:pStyle w:val="ListParagraph"/>
              <w:numPr>
                <w:ilvl w:val="0"/>
                <w:numId w:val="5"/>
              </w:numPr>
              <w:ind w:left="596" w:hanging="236"/>
              <w:rPr>
                <w:rFonts w:ascii="Arial" w:eastAsia="Helvetica" w:hAnsi="Arial" w:cs="Times New Roman"/>
                <w:color w:val="003366"/>
                <w:sz w:val="16"/>
                <w:szCs w:val="16"/>
              </w:rPr>
            </w:pPr>
            <w:r>
              <w:rPr>
                <w:rFonts w:ascii="Arial" w:hAnsi="Arial"/>
                <w:color w:val="003366"/>
                <w:sz w:val="16"/>
                <w:szCs w:val="16"/>
              </w:rPr>
              <w:t xml:space="preserve">Recuperación de los detalles de una apuesta hecha en un mercado </w:t>
            </w:r>
          </w:p>
          <w:p w:rsidR="009F5ED4" w:rsidRPr="00FA216A" w:rsidRDefault="009F5ED4" w:rsidP="00381C21">
            <w:pPr>
              <w:pStyle w:val="ListParagraph"/>
              <w:numPr>
                <w:ilvl w:val="0"/>
                <w:numId w:val="5"/>
              </w:numPr>
              <w:ind w:left="596" w:hanging="236"/>
              <w:rPr>
                <w:rFonts w:ascii="Arial" w:eastAsia="Helvetica" w:hAnsi="Arial" w:cs="Times New Roman"/>
                <w:sz w:val="16"/>
                <w:szCs w:val="16"/>
              </w:rPr>
            </w:pPr>
            <w:r>
              <w:rPr>
                <w:rFonts w:ascii="Arial" w:hAnsi="Arial"/>
                <w:color w:val="003366"/>
                <w:sz w:val="16"/>
                <w:szCs w:val="16"/>
              </w:rPr>
              <w:t>Recuperación del resultado de un mercado asentado</w:t>
            </w:r>
          </w:p>
        </w:tc>
      </w:tr>
    </w:tbl>
    <w:p w:rsidR="009F5ED4" w:rsidRPr="00AC17FF" w:rsidRDefault="009F5ED4" w:rsidP="0089355C">
      <w:pPr>
        <w:rPr>
          <w:rFonts w:ascii="Arial" w:eastAsia="Helvetica" w:hAnsi="Arial" w:cs="Times New Roman"/>
          <w:sz w:val="16"/>
          <w:szCs w:val="16"/>
        </w:rPr>
      </w:pPr>
    </w:p>
    <w:p w:rsidR="00381C21" w:rsidRPr="00350562" w:rsidRDefault="00381C21" w:rsidP="00381C21">
      <w:pPr>
        <w:rPr>
          <w:rFonts w:ascii="Arial" w:eastAsia="Helvetica" w:hAnsi="Arial" w:cs="Arial"/>
          <w:szCs w:val="21"/>
        </w:rPr>
      </w:pPr>
      <w:r>
        <w:rPr>
          <w:rFonts w:ascii="Arial" w:hAnsi="Arial"/>
          <w:b/>
          <w:color w:val="0070DF"/>
        </w:rPr>
        <w:t>Solicitar una lista de los tipos de eventos disponibles</w:t>
      </w:r>
    </w:p>
    <w:p w:rsidR="0089355C" w:rsidRDefault="0089355C" w:rsidP="005B5455"/>
    <w:p w:rsidR="00381C21" w:rsidRPr="00AC17FF" w:rsidRDefault="00381C21" w:rsidP="00DA7B66">
      <w:pPr>
        <w:pStyle w:val="BodyText"/>
        <w:ind w:left="0" w:right="34"/>
        <w:rPr>
          <w:rFonts w:ascii="Arial" w:hAnsi="Arial"/>
        </w:rPr>
      </w:pPr>
      <w:r>
        <w:rPr>
          <w:rFonts w:ascii="Arial" w:hAnsi="Arial"/>
        </w:rPr>
        <w:t xml:space="preserve">Puede hacer una solicitud utilizando el servicio </w:t>
      </w:r>
      <w:hyperlink w:anchor="_bookmark123" w:history="1">
        <w:r>
          <w:rPr>
            <w:rFonts w:ascii="Arial" w:hAnsi="Arial"/>
            <w:color w:val="003366"/>
          </w:rPr>
          <w:t>listEventTypes</w:t>
        </w:r>
      </w:hyperlink>
      <w:r>
        <w:rPr>
          <w:rFonts w:ascii="Arial" w:hAnsi="Arial"/>
          <w:color w:val="003366"/>
        </w:rPr>
        <w:t xml:space="preserve"> </w:t>
      </w:r>
      <w:r>
        <w:rPr>
          <w:rFonts w:ascii="Arial" w:hAnsi="Arial"/>
        </w:rPr>
        <w:t xml:space="preserve">que devolverá una respuesta que contiene los eventTypes </w:t>
      </w:r>
      <w:r w:rsidR="00BB3DDB">
        <w:rPr>
          <w:rFonts w:ascii="Arial" w:hAnsi="Arial"/>
        </w:rPr>
        <w:br/>
      </w:r>
      <w:r>
        <w:rPr>
          <w:rFonts w:ascii="Arial" w:hAnsi="Arial"/>
        </w:rPr>
        <w:t>(p. ej. fútbol, carreras de caballos, etc.) que están actualmente disponibles en Betfair.</w:t>
      </w:r>
    </w:p>
    <w:p w:rsidR="00381C21" w:rsidRDefault="00381C21" w:rsidP="005B5455"/>
    <w:p w:rsidR="00381C21" w:rsidRDefault="00381C21" w:rsidP="005B5455">
      <w:r w:rsidRPr="00AC17FF">
        <w:rPr>
          <w:rFonts w:ascii="Arial" w:eastAsia="Helvetica" w:hAnsi="Arial" w:cs="Helvetica"/>
          <w:noProof/>
          <w:sz w:val="20"/>
          <w:szCs w:val="20"/>
          <w:lang w:val="en-GB" w:eastAsia="en-GB"/>
        </w:rPr>
        <mc:AlternateContent>
          <mc:Choice Requires="wpg">
            <w:drawing>
              <wp:inline distT="0" distB="0" distL="0" distR="0">
                <wp:extent cx="5943600" cy="2277374"/>
                <wp:effectExtent l="0" t="0" r="19050" b="27940"/>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277374"/>
                          <a:chOff x="0" y="0"/>
                          <a:chExt cx="9705" cy="3543"/>
                        </a:xfrm>
                      </wpg:grpSpPr>
                      <wpg:grpSp>
                        <wpg:cNvPr id="297" name="Group 261"/>
                        <wpg:cNvGrpSpPr>
                          <a:grpSpLocks/>
                        </wpg:cNvGrpSpPr>
                        <wpg:grpSpPr bwMode="auto">
                          <a:xfrm>
                            <a:off x="157" y="187"/>
                            <a:ext cx="9390" cy="416"/>
                            <a:chOff x="157" y="187"/>
                            <a:chExt cx="9390" cy="416"/>
                          </a:xfrm>
                        </wpg:grpSpPr>
                        <wps:wsp>
                          <wps:cNvPr id="298" name="Freeform 262"/>
                          <wps:cNvSpPr>
                            <a:spLocks/>
                          </wps:cNvSpPr>
                          <wps:spPr bwMode="auto">
                            <a:xfrm>
                              <a:off x="157" y="187"/>
                              <a:ext cx="9390" cy="416"/>
                            </a:xfrm>
                            <a:custGeom>
                              <a:avLst/>
                              <a:gdLst>
                                <a:gd name="T0" fmla="+- 0 157 157"/>
                                <a:gd name="T1" fmla="*/ T0 w 9390"/>
                                <a:gd name="T2" fmla="+- 0 187 187"/>
                                <a:gd name="T3" fmla="*/ 187 h 416"/>
                                <a:gd name="T4" fmla="+- 0 9547 157"/>
                                <a:gd name="T5" fmla="*/ T4 w 9390"/>
                                <a:gd name="T6" fmla="+- 0 187 187"/>
                                <a:gd name="T7" fmla="*/ 187 h 416"/>
                                <a:gd name="T8" fmla="+- 0 9547 157"/>
                                <a:gd name="T9" fmla="*/ T8 w 9390"/>
                                <a:gd name="T10" fmla="+- 0 603 187"/>
                                <a:gd name="T11" fmla="*/ 603 h 416"/>
                                <a:gd name="T12" fmla="+- 0 157 157"/>
                                <a:gd name="T13" fmla="*/ T12 w 9390"/>
                                <a:gd name="T14" fmla="+- 0 603 187"/>
                                <a:gd name="T15" fmla="*/ 603 h 416"/>
                                <a:gd name="T16" fmla="+- 0 157 157"/>
                                <a:gd name="T17" fmla="*/ T16 w 9390"/>
                                <a:gd name="T18" fmla="+- 0 187 187"/>
                                <a:gd name="T19" fmla="*/ 187 h 416"/>
                              </a:gdLst>
                              <a:ahLst/>
                              <a:cxnLst>
                                <a:cxn ang="0">
                                  <a:pos x="T1" y="T3"/>
                                </a:cxn>
                                <a:cxn ang="0">
                                  <a:pos x="T5" y="T7"/>
                                </a:cxn>
                                <a:cxn ang="0">
                                  <a:pos x="T9" y="T11"/>
                                </a:cxn>
                                <a:cxn ang="0">
                                  <a:pos x="T13" y="T15"/>
                                </a:cxn>
                                <a:cxn ang="0">
                                  <a:pos x="T17" y="T19"/>
                                </a:cxn>
                              </a:cxnLst>
                              <a:rect l="0" t="0" r="r" b="b"/>
                              <a:pathLst>
                                <a:path w="9390" h="416">
                                  <a:moveTo>
                                    <a:pt x="0" y="0"/>
                                  </a:moveTo>
                                  <a:lnTo>
                                    <a:pt x="9390" y="0"/>
                                  </a:lnTo>
                                  <a:lnTo>
                                    <a:pt x="93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99" name="Group 263"/>
                        <wpg:cNvGrpSpPr>
                          <a:grpSpLocks/>
                        </wpg:cNvGrpSpPr>
                        <wpg:grpSpPr bwMode="auto">
                          <a:xfrm>
                            <a:off x="157" y="595"/>
                            <a:ext cx="9390" cy="2"/>
                            <a:chOff x="157" y="595"/>
                            <a:chExt cx="9390" cy="2"/>
                          </a:xfrm>
                        </wpg:grpSpPr>
                        <wps:wsp>
                          <wps:cNvPr id="300" name="Freeform 264"/>
                          <wps:cNvSpPr>
                            <a:spLocks/>
                          </wps:cNvSpPr>
                          <wps:spPr bwMode="auto">
                            <a:xfrm>
                              <a:off x="157" y="595"/>
                              <a:ext cx="9390" cy="2"/>
                            </a:xfrm>
                            <a:custGeom>
                              <a:avLst/>
                              <a:gdLst>
                                <a:gd name="T0" fmla="+- 0 157 157"/>
                                <a:gd name="T1" fmla="*/ T0 w 9390"/>
                                <a:gd name="T2" fmla="+- 0 9547 157"/>
                                <a:gd name="T3" fmla="*/ T2 w 9390"/>
                              </a:gdLst>
                              <a:ahLst/>
                              <a:cxnLst>
                                <a:cxn ang="0">
                                  <a:pos x="T1" y="0"/>
                                </a:cxn>
                                <a:cxn ang="0">
                                  <a:pos x="T3" y="0"/>
                                </a:cxn>
                              </a:cxnLst>
                              <a:rect l="0" t="0" r="r" b="b"/>
                              <a:pathLst>
                                <a:path w="9390">
                                  <a:moveTo>
                                    <a:pt x="0" y="0"/>
                                  </a:moveTo>
                                  <a:lnTo>
                                    <a:pt x="93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1" name="Text Box 265"/>
                          <wps:cNvSpPr txBox="1">
                            <a:spLocks noChangeArrowheads="1"/>
                          </wps:cNvSpPr>
                          <wps:spPr bwMode="auto">
                            <a:xfrm>
                              <a:off x="157" y="187"/>
                              <a:ext cx="9390" cy="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rsidP="00381C21">
                                <w:pPr>
                                  <w:spacing w:before="81"/>
                                  <w:jc w:val="center"/>
                                  <w:rPr>
                                    <w:rFonts w:ascii="Arial" w:eastAsia="Helvetica" w:hAnsi="Arial" w:cs="Helvetica"/>
                                    <w:sz w:val="20"/>
                                    <w:szCs w:val="20"/>
                                  </w:rPr>
                                </w:pPr>
                                <w:r>
                                  <w:rPr>
                                    <w:rFonts w:ascii="Helvetica"/>
                                    <w:b/>
                                    <w:sz w:val="20"/>
                                  </w:rPr>
                                  <w:t>Solicitud de listEventTypes</w:t>
                                </w:r>
                              </w:p>
                            </w:txbxContent>
                          </wps:txbx>
                          <wps:bodyPr rot="0" vert="horz" wrap="square" lIns="0" tIns="0" rIns="0" bIns="0" anchor="t" anchorCtr="0" upright="1">
                            <a:noAutofit/>
                          </wps:bodyPr>
                        </wps:wsp>
                        <wps:wsp>
                          <wps:cNvPr id="302" name="Text Box 266"/>
                          <wps:cNvSpPr txBox="1">
                            <a:spLocks noChangeArrowheads="1"/>
                          </wps:cNvSpPr>
                          <wps:spPr bwMode="auto">
                            <a:xfrm>
                              <a:off x="0" y="0"/>
                              <a:ext cx="9705" cy="3543"/>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381C21">
                                <w:pPr>
                                  <w:rPr>
                                    <w:rFonts w:ascii="Arial" w:eastAsia="Helvetica" w:hAnsi="Arial" w:cs="Helvetica"/>
                                    <w:sz w:val="20"/>
                                    <w:szCs w:val="20"/>
                                  </w:rPr>
                                </w:pPr>
                              </w:p>
                              <w:p w:rsidR="00D80C22" w:rsidRPr="00FA216A" w:rsidRDefault="00D80C22" w:rsidP="00381C21">
                                <w:pPr>
                                  <w:rPr>
                                    <w:rFonts w:ascii="Arial" w:eastAsia="Helvetica" w:hAnsi="Arial" w:cs="Helvetica"/>
                                    <w:sz w:val="20"/>
                                    <w:szCs w:val="20"/>
                                  </w:rPr>
                                </w:pPr>
                              </w:p>
                              <w:p w:rsidR="00D80C22" w:rsidRPr="00A87126" w:rsidRDefault="00D80C22" w:rsidP="00ED309B">
                                <w:pPr>
                                  <w:spacing w:before="152"/>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ED309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ED309B">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ED309B">
                                <w:pPr>
                                  <w:spacing w:before="34" w:line="275" w:lineRule="auto"/>
                                  <w:ind w:left="1290" w:right="3111"/>
                                  <w:rPr>
                                    <w:rFonts w:ascii="Courier New" w:eastAsia="Courier New" w:hAnsi="Courier New" w:cs="Courier New"/>
                                    <w:sz w:val="20"/>
                                    <w:szCs w:val="20"/>
                                    <w:lang w:val="en-US"/>
                                  </w:rPr>
                                </w:pPr>
                                <w:r w:rsidRPr="00A87126">
                                  <w:rPr>
                                    <w:rFonts w:ascii="Courier New"/>
                                    <w:sz w:val="20"/>
                                    <w:lang w:val="en-US"/>
                                  </w:rPr>
                                  <w:t>"method": "SportsAPING/v1.0/listEventTypes", "params": {</w:t>
                                </w:r>
                              </w:p>
                              <w:p w:rsidR="00D80C22" w:rsidRPr="00ED309B" w:rsidRDefault="00D80C22" w:rsidP="00ED309B">
                                <w:pPr>
                                  <w:ind w:left="1771"/>
                                  <w:rPr>
                                    <w:rFonts w:ascii="Courier New" w:eastAsia="Courier New" w:hAnsi="Courier New" w:cs="Courier New"/>
                                    <w:sz w:val="20"/>
                                    <w:szCs w:val="20"/>
                                  </w:rPr>
                                </w:pPr>
                                <w:r w:rsidRPr="00ED309B">
                                  <w:rPr>
                                    <w:rFonts w:ascii="Courier New"/>
                                    <w:sz w:val="20"/>
                                  </w:rPr>
                                  <w:t>"filter": {}</w:t>
                                </w:r>
                              </w:p>
                              <w:p w:rsidR="00D80C22" w:rsidRPr="00ED309B" w:rsidRDefault="00D80C22" w:rsidP="00ED309B">
                                <w:pPr>
                                  <w:spacing w:before="33"/>
                                  <w:ind w:left="1290"/>
                                  <w:rPr>
                                    <w:rFonts w:ascii="Courier New" w:eastAsia="Courier New" w:hAnsi="Courier New" w:cs="Courier New"/>
                                    <w:sz w:val="20"/>
                                    <w:szCs w:val="20"/>
                                  </w:rPr>
                                </w:pPr>
                                <w:r w:rsidRPr="00ED309B">
                                  <w:rPr>
                                    <w:rFonts w:ascii="Courier New"/>
                                    <w:sz w:val="20"/>
                                  </w:rPr>
                                  <w:t>},</w:t>
                                </w:r>
                              </w:p>
                              <w:p w:rsidR="00D80C22" w:rsidRPr="00ED309B" w:rsidRDefault="00D80C22" w:rsidP="00ED309B">
                                <w:pPr>
                                  <w:spacing w:before="34"/>
                                  <w:ind w:left="1290"/>
                                  <w:rPr>
                                    <w:rFonts w:ascii="Courier New" w:eastAsia="Courier New" w:hAnsi="Courier New" w:cs="Courier New"/>
                                    <w:sz w:val="20"/>
                                    <w:szCs w:val="20"/>
                                  </w:rPr>
                                </w:pPr>
                                <w:r w:rsidRPr="00ED309B">
                                  <w:rPr>
                                    <w:rFonts w:ascii="Courier New"/>
                                    <w:sz w:val="20"/>
                                  </w:rPr>
                                  <w:t>"id": 1</w:t>
                                </w:r>
                              </w:p>
                              <w:p w:rsidR="00D80C22" w:rsidRPr="00ED309B" w:rsidRDefault="00D80C22" w:rsidP="00ED309B">
                                <w:pPr>
                                  <w:spacing w:before="33"/>
                                  <w:ind w:left="810"/>
                                  <w:rPr>
                                    <w:rFonts w:ascii="Courier New" w:eastAsia="Courier New" w:hAnsi="Courier New" w:cs="Courier New"/>
                                    <w:sz w:val="20"/>
                                    <w:szCs w:val="20"/>
                                  </w:rPr>
                                </w:pPr>
                                <w:r w:rsidRPr="00ED309B">
                                  <w:rPr>
                                    <w:rFonts w:ascii="Courier New"/>
                                    <w:sz w:val="20"/>
                                  </w:rPr>
                                  <w:t>}</w:t>
                                </w:r>
                              </w:p>
                              <w:p w:rsidR="00D80C22" w:rsidRPr="00ED309B" w:rsidRDefault="00D80C22" w:rsidP="00ED309B">
                                <w:pPr>
                                  <w:spacing w:before="33"/>
                                  <w:ind w:left="329"/>
                                  <w:rPr>
                                    <w:rFonts w:ascii="Courier New" w:eastAsia="Courier New" w:hAnsi="Courier New" w:cs="Courier New"/>
                                    <w:sz w:val="20"/>
                                    <w:szCs w:val="20"/>
                                  </w:rPr>
                                </w:pPr>
                                <w:r w:rsidRPr="00ED309B">
                                  <w:rPr>
                                    <w:rFonts w:ascii="Courier New"/>
                                    <w:sz w:val="20"/>
                                  </w:rPr>
                                  <w:t>]</w:t>
                                </w:r>
                              </w:p>
                            </w:txbxContent>
                          </wps:txbx>
                          <wps:bodyPr rot="0" vert="horz" wrap="square" lIns="0" tIns="0" rIns="0" bIns="0" anchor="t" anchorCtr="0" upright="1">
                            <a:noAutofit/>
                          </wps:bodyPr>
                        </wps:wsp>
                      </wpg:grpSp>
                    </wpg:wgp>
                  </a:graphicData>
                </a:graphic>
              </wp:inline>
            </w:drawing>
          </mc:Choice>
          <mc:Fallback>
            <w:pict>
              <v:group id="Group 296" o:spid="_x0000_s1044" style="width:468pt;height:179.3pt;mso-position-horizontal-relative:char;mso-position-vertical-relative:line" coordsize="9705,3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">
                <v:group id="Group 261" o:spid="_x0000_s1045" style="position:absolute;left:157;top:187;width:9390;height:416" coordorigin="157,187" coordsize="93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wL208YAAADcAAAADwAAAGRycy9kb3ducmV2LnhtbESPT2vCQBTE74LfYXmC&#10;t7qJ4p9GVxFR6UEK1ULp7ZF9JsHs25Bdk/jtu0LB4zAzv2FWm86UoqHaFZYVxKMIBHFqdcGZgu/L&#10;4W0BwnlkjaVlUvAgB5t1v7fCRNuWv6g5+0wECLsEFeTeV4mULs3JoBvZijh4V1sb9EHWmdQ1tgFu&#10;SjmOopk0WHBYyLGiXU7p7Xw3Co4ttttJvG9Ot+vu8XuZfv6cYlJqOOi2SxCeOv8K/7c/tILx+xy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3AvbTxgAAANwA&#10;AAAPAAAAAAAAAAAAAAAAAKoCAABkcnMvZG93bnJldi54bWxQSwUGAAAAAAQABAD6AAAAnQMAAAAA&#10;">
                  <v:shape id="Freeform 262" o:spid="_x0000_s1046" style="position:absolute;left:157;top:187;width:9390;height:416;visibility:visible;mso-wrap-style:square;v-text-anchor:top" coordsize="93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f0wcEA&#10;AADcAAAADwAAAGRycy9kb3ducmV2LnhtbERPPWvDMBDdA/0P4grdYjmhGNexEtJCIWvdZuh2WBfb&#10;iXVyJcV28+ujodDx8b7L3Wx6MZLznWUFqyQFQVxb3XGj4OvzfZmD8AFZY2+ZFPySh932YVFioe3E&#10;HzRWoRExhH2BCtoQhkJKX7dk0Cd2II7cyTqDIULXSO1wiuGml+s0zaTBjmNDiwO9tVRfqqtRcD2e&#10;v7Mfmd1e82d78Lnj1blipZ4e5/0GRKA5/Iv/3AetYP0S18Yz8QjI7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X9MHBAAAA3AAAAA8AAAAAAAAAAAAAAAAAmAIAAGRycy9kb3du&#10;cmV2LnhtbFBLBQYAAAAABAAEAPUAAACGAwAAAAA=&#10;" path="m,l9390,r,416l,416,,xe" fillcolor="#f0f0f0" stroked="f">
                    <v:path arrowok="t" o:connecttype="custom" o:connectlocs="0,187;9390,187;9390,603;0,603;0,187" o:connectangles="0,0,0,0,0"/>
                  </v:shape>
                </v:group>
                <v:group id="Group 263" o:spid="_x0000_s1047" style="position:absolute;left:157;top:595;width:9390;height:2" coordorigin="157,595" coordsize="93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dHHOsUAAADcAAAADwAAAGRycy9kb3ducmV2LnhtbESPT4vCMBTE78J+h/AW&#10;9qZpXRStRhHZXTyI4B8Qb4/m2Rabl9Jk2/rtjSB4HGbmN8x82ZlSNFS7wrKCeBCBIE6tLjhTcDr+&#10;9icgnEfWWFomBXdysFx89OaYaNvynpqDz0SAsEtQQe59lUjp0pwMuoGtiIN3tbVBH2SdSV1jG+Cm&#10;lMMoGkuDBYeFHCta55TeDv9GwV+L7eo7/mm2t+v6fjmOdudtTEp9fXarGQhPnX+HX+2NVjCcT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nRxzrFAAAA3AAA&#10;AA8AAAAAAAAAAAAAAAAAqgIAAGRycy9kb3ducmV2LnhtbFBLBQYAAAAABAAEAPoAAACcAwAAAAA=&#10;">
                  <v:shape id="Freeform 264" o:spid="_x0000_s1048" style="position:absolute;left:157;top:595;width:9390;height:2;visibility:visible;mso-wrap-style:square;v-text-anchor:top" coordsize="93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9AsMA&#10;AADcAAAADwAAAGRycy9kb3ducmV2LnhtbERPTWsCMRC9C/6HMAVvNakFabdGKYLiQZDaHtrbdDNu&#10;FjeTNUnX1V9vDgWPj/c9W/SuER2FWHvW8DRWIIhLb2quNHx9rh5fQMSEbLDxTBouFGExHw5mWBh/&#10;5g/q9qkSOYRjgRpsSm0hZSwtOYxj3xJn7uCDw5RhqKQJeM7hrpETpabSYc25wWJLS0vlcf/nNGx+&#10;ftevy4P6Dqtue9kdr+aUrNF69NC/v4FI1Ke7+N+9MRqeVZ6fz+QjIO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9AsMAAADcAAAADwAAAAAAAAAAAAAAAACYAgAAZHJzL2Rv&#10;d25yZXYueG1sUEsFBgAAAAAEAAQA9QAAAIgDAAAAAA==&#10;" path="m,l9390,e" filled="f" strokecolor="#69c" strokeweight=".85pt">
                    <v:path arrowok="t" o:connecttype="custom" o:connectlocs="0,0;9390,0" o:connectangles="0,0"/>
                  </v:shape>
                  <v:shape id="Text Box 265" o:spid="_x0000_s1049" type="#_x0000_t202" style="position:absolute;left:157;top:187;width:9390;height: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aalcUA&#10;AADcAAAADwAAAGRycy9kb3ducmV2LnhtbESPQWsCMRSE70L/Q3iF3jTRgtitUaRUEITiuj30+Lp5&#10;7gY3L9tN1PXfN4LgcZiZb5j5sneNOFMXrGcN45ECQVx6Y7nS8F2shzMQISIbbDyThisFWC6eBnPM&#10;jL9wTud9rESCcMhQQx1jm0kZypochpFviZN38J3DmGRXSdPhJcFdIydKTaVDy2mhxpY+aiqP+5PT&#10;sPrh/NP+ff3u8kNui+JN8XZ61PrluV+9g4jUx0f43t4YDa9qDLcz6Qj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VpqVxQAAANwAAAAPAAAAAAAAAAAAAAAAAJgCAABkcnMv&#10;ZG93bnJldi54bWxQSwUGAAAAAAQABAD1AAAAigMAAAAA&#10;" filled="f" stroked="f">
                    <v:textbox inset="0,0,0,0">
                      <w:txbxContent>
                        <w:p w:rsidR="00D80C22" w:rsidRPr="00FA216A" w:rsidRDefault="00D80C22" w:rsidP="00381C21">
                          <w:pPr>
                            <w:spacing w:before="81"/>
                            <w:jc w:val="center"/>
                            <w:rPr>
                              <w:rFonts w:ascii="Arial" w:eastAsia="Helvetica" w:hAnsi="Arial" w:cs="Helvetica"/>
                              <w:sz w:val="20"/>
                              <w:szCs w:val="20"/>
                            </w:rPr>
                          </w:pPr>
                          <w:r>
                            <w:rPr>
                              <w:rFonts w:ascii="Helvetica"/>
                              <w:b/>
                              <w:sz w:val="20"/>
                            </w:rPr>
                            <w:t>Solicitud de listEventTypes</w:t>
                          </w:r>
                        </w:p>
                      </w:txbxContent>
                    </v:textbox>
                  </v:shape>
                  <v:shape id="Text Box 266" o:spid="_x0000_s1050" type="#_x0000_t202" style="position:absolute;width:9705;height:35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s1sQA&#10;AADcAAAADwAAAGRycy9kb3ducmV2LnhtbESPS4vCQBCE7wv+h6EFbzpRF5FsRhEfrCdRV9lrk+k8&#10;2ExPyIwx/ntHEPZYVNVXVLLsTCVaalxpWcF4FIEgTq0uOVdw+dkN5yCcR9ZYWSYFD3KwXPQ+Eoy1&#10;vfOJ2rPPRYCwi1FB4X0dS+nSggy6ka2Jg5fZxqAPssmlbvAe4KaSkyiaSYMlh4UCa1oXlP6db0bB&#10;5+WQab+ZPbp2ddztp9vrr/6+KjXod6svEJ46/x9+t/dawTSawOtMOAJ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H7NbEAAAA3AAAAA8AAAAAAAAAAAAAAAAAmAIAAGRycy9k&#10;b3ducmV2LnhtbFBLBQYAAAAABAAEAPUAAACJAwAAAAA=&#10;" filled="f" strokecolor="#69c">
                    <v:stroke dashstyle="dash"/>
                    <v:textbox inset="0,0,0,0">
                      <w:txbxContent>
                        <w:p w:rsidR="00D80C22" w:rsidRPr="00FA216A" w:rsidRDefault="00D80C22" w:rsidP="00381C21">
                          <w:pPr>
                            <w:rPr>
                              <w:rFonts w:ascii="Arial" w:eastAsia="Helvetica" w:hAnsi="Arial" w:cs="Helvetica"/>
                              <w:sz w:val="20"/>
                              <w:szCs w:val="20"/>
                            </w:rPr>
                          </w:pPr>
                        </w:p>
                        <w:p w:rsidR="00D80C22" w:rsidRPr="00FA216A" w:rsidRDefault="00D80C22" w:rsidP="00381C21">
                          <w:pPr>
                            <w:rPr>
                              <w:rFonts w:ascii="Arial" w:eastAsia="Helvetica" w:hAnsi="Arial" w:cs="Helvetica"/>
                              <w:sz w:val="20"/>
                              <w:szCs w:val="20"/>
                            </w:rPr>
                          </w:pPr>
                        </w:p>
                        <w:p w:rsidR="00D80C22" w:rsidRPr="00A87126" w:rsidRDefault="00D80C22" w:rsidP="00ED309B">
                          <w:pPr>
                            <w:spacing w:before="152"/>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ED309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ED309B">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ED309B">
                          <w:pPr>
                            <w:spacing w:before="34" w:line="275" w:lineRule="auto"/>
                            <w:ind w:left="1290" w:right="3111"/>
                            <w:rPr>
                              <w:rFonts w:ascii="Courier New" w:eastAsia="Courier New" w:hAnsi="Courier New" w:cs="Courier New"/>
                              <w:sz w:val="20"/>
                              <w:szCs w:val="20"/>
                              <w:lang w:val="en-US"/>
                            </w:rPr>
                          </w:pPr>
                          <w:r w:rsidRPr="00A87126">
                            <w:rPr>
                              <w:rFonts w:ascii="Courier New"/>
                              <w:sz w:val="20"/>
                              <w:lang w:val="en-US"/>
                            </w:rPr>
                            <w:t>"method": "SportsAPING/v1.0/listEventTypes", "params": {</w:t>
                          </w:r>
                        </w:p>
                        <w:p w:rsidR="00D80C22" w:rsidRPr="00ED309B" w:rsidRDefault="00D80C22" w:rsidP="00ED309B">
                          <w:pPr>
                            <w:ind w:left="1771"/>
                            <w:rPr>
                              <w:rFonts w:ascii="Courier New" w:eastAsia="Courier New" w:hAnsi="Courier New" w:cs="Courier New"/>
                              <w:sz w:val="20"/>
                              <w:szCs w:val="20"/>
                            </w:rPr>
                          </w:pPr>
                          <w:r w:rsidRPr="00ED309B">
                            <w:rPr>
                              <w:rFonts w:ascii="Courier New"/>
                              <w:sz w:val="20"/>
                            </w:rPr>
                            <w:t>"filter": {}</w:t>
                          </w:r>
                        </w:p>
                        <w:p w:rsidR="00D80C22" w:rsidRPr="00ED309B" w:rsidRDefault="00D80C22" w:rsidP="00ED309B">
                          <w:pPr>
                            <w:spacing w:before="33"/>
                            <w:ind w:left="1290"/>
                            <w:rPr>
                              <w:rFonts w:ascii="Courier New" w:eastAsia="Courier New" w:hAnsi="Courier New" w:cs="Courier New"/>
                              <w:sz w:val="20"/>
                              <w:szCs w:val="20"/>
                            </w:rPr>
                          </w:pPr>
                          <w:r w:rsidRPr="00ED309B">
                            <w:rPr>
                              <w:rFonts w:ascii="Courier New"/>
                              <w:sz w:val="20"/>
                            </w:rPr>
                            <w:t>},</w:t>
                          </w:r>
                        </w:p>
                        <w:p w:rsidR="00D80C22" w:rsidRPr="00ED309B" w:rsidRDefault="00D80C22" w:rsidP="00ED309B">
                          <w:pPr>
                            <w:spacing w:before="34"/>
                            <w:ind w:left="1290"/>
                            <w:rPr>
                              <w:rFonts w:ascii="Courier New" w:eastAsia="Courier New" w:hAnsi="Courier New" w:cs="Courier New"/>
                              <w:sz w:val="20"/>
                              <w:szCs w:val="20"/>
                            </w:rPr>
                          </w:pPr>
                          <w:r w:rsidRPr="00ED309B">
                            <w:rPr>
                              <w:rFonts w:ascii="Courier New"/>
                              <w:sz w:val="20"/>
                            </w:rPr>
                            <w:t>"id": 1</w:t>
                          </w:r>
                        </w:p>
                        <w:p w:rsidR="00D80C22" w:rsidRPr="00ED309B" w:rsidRDefault="00D80C22" w:rsidP="00ED309B">
                          <w:pPr>
                            <w:spacing w:before="33"/>
                            <w:ind w:left="810"/>
                            <w:rPr>
                              <w:rFonts w:ascii="Courier New" w:eastAsia="Courier New" w:hAnsi="Courier New" w:cs="Courier New"/>
                              <w:sz w:val="20"/>
                              <w:szCs w:val="20"/>
                            </w:rPr>
                          </w:pPr>
                          <w:r w:rsidRPr="00ED309B">
                            <w:rPr>
                              <w:rFonts w:ascii="Courier New"/>
                              <w:sz w:val="20"/>
                            </w:rPr>
                            <w:t>}</w:t>
                          </w:r>
                        </w:p>
                        <w:p w:rsidR="00D80C22" w:rsidRPr="00ED309B" w:rsidRDefault="00D80C22" w:rsidP="00ED309B">
                          <w:pPr>
                            <w:spacing w:before="33"/>
                            <w:ind w:left="329"/>
                            <w:rPr>
                              <w:rFonts w:ascii="Courier New" w:eastAsia="Courier New" w:hAnsi="Courier New" w:cs="Courier New"/>
                              <w:sz w:val="20"/>
                              <w:szCs w:val="20"/>
                            </w:rPr>
                          </w:pPr>
                          <w:r w:rsidRPr="00ED309B">
                            <w:rPr>
                              <w:rFonts w:ascii="Courier New"/>
                              <w:sz w:val="20"/>
                            </w:rPr>
                            <w:t>]</w:t>
                          </w:r>
                        </w:p>
                      </w:txbxContent>
                    </v:textbox>
                  </v:shape>
                </v:group>
                <w10:anchorlock/>
              </v:group>
            </w:pict>
          </mc:Fallback>
        </mc:AlternateContent>
      </w:r>
    </w:p>
    <w:p w:rsidR="007B0096" w:rsidRDefault="007B0096" w:rsidP="005B5455"/>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7B0096" w:rsidTr="007B0096">
        <w:tc>
          <w:tcPr>
            <w:tcW w:w="9350" w:type="dxa"/>
            <w:tcBorders>
              <w:top w:val="dashSmallGap" w:sz="4" w:space="0" w:color="6699CC"/>
            </w:tcBorders>
          </w:tcPr>
          <w:p w:rsidR="007B0096" w:rsidRPr="00FA216A" w:rsidRDefault="007B0096" w:rsidP="007B0096">
            <w:pPr>
              <w:rPr>
                <w:rFonts w:ascii="Arial" w:eastAsia="Helvetica" w:hAnsi="Arial" w:cs="Times New Roman"/>
                <w:sz w:val="16"/>
                <w:szCs w:val="16"/>
              </w:rPr>
            </w:pPr>
          </w:p>
        </w:tc>
      </w:tr>
      <w:tr w:rsidR="007B0096" w:rsidTr="007B0096">
        <w:trPr>
          <w:trHeight w:val="4040"/>
        </w:trPr>
        <w:tc>
          <w:tcPr>
            <w:tcW w:w="9350" w:type="dxa"/>
            <w:tcBorders>
              <w:bottom w:val="nil"/>
            </w:tcBorders>
          </w:tcPr>
          <w:p w:rsidR="007B0096" w:rsidRDefault="007B0096" w:rsidP="007B0096">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65408" behindDoc="0" locked="0" layoutInCell="1" allowOverlap="1" wp14:anchorId="1AE0E5E3" wp14:editId="40DFE592">
                      <wp:simplePos x="0" y="0"/>
                      <wp:positionH relativeFrom="column">
                        <wp:posOffset>-1417</wp:posOffset>
                      </wp:positionH>
                      <wp:positionV relativeFrom="paragraph">
                        <wp:posOffset>3796</wp:posOffset>
                      </wp:positionV>
                      <wp:extent cx="5750686" cy="251209"/>
                      <wp:effectExtent l="0" t="0" r="2540" b="0"/>
                      <wp:wrapNone/>
                      <wp:docPr id="303"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7B0096">
                                  <w:pPr>
                                    <w:pBdr>
                                      <w:bottom w:val="single" w:sz="8" w:space="1" w:color="6699CC"/>
                                    </w:pBdr>
                                    <w:spacing w:before="81"/>
                                    <w:ind w:right="1"/>
                                    <w:jc w:val="center"/>
                                    <w:rPr>
                                      <w:rFonts w:ascii="Arial" w:hAnsi="Arial" w:cs="Arial"/>
                                      <w:b/>
                                      <w:sz w:val="20"/>
                                    </w:rPr>
                                  </w:pPr>
                                  <w:r>
                                    <w:rPr>
                                      <w:rFonts w:ascii="Arial" w:hAnsi="Arial"/>
                                      <w:b/>
                                      <w:sz w:val="20"/>
                                    </w:rPr>
                                    <w:t>Respuesta de listEventTypes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AE0E5E3" id="_x0000_s1051" type="#_x0000_t202" style="position:absolute;left:0;text-align:left;margin-left:-.1pt;margin-top:.3pt;width:452.8pt;height:1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C2HX+4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7B0096">
                            <w:pPr>
                              <w:pBdr>
                                <w:bottom w:val="single" w:sz="8" w:space="1" w:color="6699CC"/>
                              </w:pBdr>
                              <w:spacing w:before="81"/>
                              <w:ind w:right="1"/>
                              <w:jc w:val="center"/>
                              <w:rPr>
                                <w:rFonts w:ascii="Arial" w:hAnsi="Arial" w:cs="Arial"/>
                                <w:b/>
                                <w:sz w:val="20"/>
                              </w:rPr>
                            </w:pPr>
                            <w:r>
                              <w:rPr>
                                <w:rFonts w:ascii="Arial" w:hAnsi="Arial"/>
                                <w:b/>
                                <w:sz w:val="20"/>
                              </w:rPr>
                              <w:t>Respuesta de listEventTypes</w:t>
                            </w:r>
                          </w:p>
                        </w:txbxContent>
                      </v:textbox>
                    </v:shape>
                  </w:pict>
                </mc:Fallback>
              </mc:AlternateContent>
            </w:r>
          </w:p>
          <w:p w:rsidR="007B0096" w:rsidRPr="00A87126" w:rsidRDefault="007B0096" w:rsidP="007B0096">
            <w:pPr>
              <w:spacing w:before="162"/>
              <w:ind w:left="337"/>
              <w:rPr>
                <w:rFonts w:ascii="Courier New" w:eastAsia="Courier New" w:hAnsi="Courier New" w:cs="Courier New"/>
                <w:vanish/>
                <w:sz w:val="20"/>
                <w:szCs w:val="20"/>
                <w:lang w:val="en-US"/>
              </w:rPr>
            </w:pPr>
            <w:r w:rsidRPr="00A87126">
              <w:rPr>
                <w:rFonts w:ascii="Courier New" w:hAnsi="Calibri"/>
                <w:vanish/>
                <w:sz w:val="20"/>
                <w:lang w:val="en-US"/>
              </w:rPr>
              <w:t>[</w:t>
            </w:r>
          </w:p>
          <w:p w:rsidR="007B0096" w:rsidRPr="00A87126" w:rsidRDefault="007B0096" w:rsidP="007B0096">
            <w:pPr>
              <w:spacing w:before="33"/>
              <w:ind w:left="817"/>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4" w:line="275" w:lineRule="auto"/>
              <w:ind w:left="1298"/>
              <w:rPr>
                <w:rFonts w:ascii="Courier New" w:eastAsia="Courier New" w:hAnsi="Courier New" w:cs="Courier New"/>
                <w:sz w:val="20"/>
                <w:szCs w:val="20"/>
                <w:lang w:val="en-US"/>
              </w:rPr>
            </w:pPr>
            <w:r w:rsidRPr="00A87126">
              <w:rPr>
                <w:rFonts w:ascii="Courier New" w:hAnsi="Calibri"/>
                <w:sz w:val="20"/>
                <w:lang w:val="en-US"/>
              </w:rPr>
              <w:t xml:space="preserve">"jsonrpc": "2.0", </w:t>
            </w:r>
            <w:r w:rsidRPr="00A87126">
              <w:rPr>
                <w:rFonts w:ascii="Courier New" w:hAnsi="Calibri"/>
                <w:sz w:val="20"/>
                <w:lang w:val="en-US"/>
              </w:rPr>
              <w:br/>
              <w:t>"result": [</w:t>
            </w:r>
          </w:p>
          <w:p w:rsidR="007B0096" w:rsidRPr="00A87126" w:rsidRDefault="007B0096" w:rsidP="007B0096">
            <w:pPr>
              <w:ind w:left="1778"/>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line="275" w:lineRule="auto"/>
              <w:ind w:left="2739"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"468328",</w:t>
            </w:r>
          </w:p>
          <w:p w:rsidR="007B0096" w:rsidRPr="00A87126" w:rsidRDefault="007B0096" w:rsidP="007B0096">
            <w:pPr>
              <w:ind w:left="2739"/>
              <w:rPr>
                <w:rFonts w:ascii="Courier New" w:eastAsia="Courier New" w:hAnsi="Courier New" w:cs="Courier New"/>
                <w:sz w:val="20"/>
                <w:szCs w:val="20"/>
                <w:lang w:val="en-US"/>
              </w:rPr>
            </w:pPr>
            <w:r w:rsidRPr="00A87126">
              <w:rPr>
                <w:rFonts w:ascii="Courier New" w:hAnsi="Calibri"/>
                <w:sz w:val="20"/>
                <w:lang w:val="en-US"/>
              </w:rPr>
              <w:t>"name": "Handball"</w:t>
            </w:r>
          </w:p>
          <w:p w:rsidR="007B0096" w:rsidRPr="00A87126" w:rsidRDefault="007B0096" w:rsidP="007B0096">
            <w:pPr>
              <w:spacing w:before="33"/>
              <w:ind w:left="225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2259"/>
              <w:rPr>
                <w:rFonts w:ascii="Courier New" w:eastAsia="Courier New" w:hAnsi="Courier New" w:cs="Courier New"/>
                <w:sz w:val="20"/>
                <w:szCs w:val="20"/>
                <w:lang w:val="en-US"/>
              </w:rPr>
            </w:pPr>
            <w:r w:rsidRPr="00A87126">
              <w:rPr>
                <w:rFonts w:ascii="Courier New" w:hAnsi="Calibri"/>
                <w:sz w:val="20"/>
                <w:lang w:val="en-US"/>
              </w:rPr>
              <w:t>"marketCount": 11</w:t>
            </w:r>
          </w:p>
          <w:p w:rsidR="007B0096" w:rsidRPr="00A87126" w:rsidRDefault="007B0096" w:rsidP="007B0096">
            <w:pPr>
              <w:spacing w:before="34"/>
              <w:ind w:left="1778"/>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1778"/>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pStyle w:val="Heading6"/>
              <w:spacing w:before="99" w:line="275" w:lineRule="auto"/>
              <w:ind w:left="2864" w:hanging="481"/>
              <w:outlineLvl w:val="5"/>
              <w:rPr>
                <w:color w:val="000000" w:themeColor="text1"/>
                <w:lang w:val="en-US"/>
              </w:rPr>
            </w:pPr>
            <w:r w:rsidRPr="00A87126">
              <w:rPr>
                <w:color w:val="000000" w:themeColor="text1"/>
                <w:lang w:val="en-US"/>
              </w:rPr>
              <w:t xml:space="preserve">eventType": { </w:t>
            </w:r>
            <w:r w:rsidRPr="00A87126">
              <w:rPr>
                <w:color w:val="000000" w:themeColor="text1"/>
                <w:lang w:val="en-US"/>
              </w:rPr>
              <w:br/>
              <w:t>"id": "1",</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"Soccer"</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25388</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"2",</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"Tennis"</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sz w:val="20"/>
                <w:lang w:val="en-US"/>
              </w:rPr>
              <w:t>"marketCount": 402</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"3",</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"Golf"</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79</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"4",</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"Cricket"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192</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"5",</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"Rugby Union"</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233</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"Boxing"</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18</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"Horse Racing"</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sz w:val="20"/>
                <w:lang w:val="en-US"/>
              </w:rPr>
              <w:t>"marketCount": 398</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"8",</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"Motor Sport"</w:t>
            </w:r>
          </w:p>
          <w:p w:rsidR="007B0096" w:rsidRPr="00A87126" w:rsidRDefault="007B0096" w:rsidP="007B0096">
            <w:pPr>
              <w:spacing w:before="33"/>
              <w:ind w:left="2366"/>
              <w:rPr>
                <w:rFonts w:ascii="Courier New"/>
                <w:sz w:val="20"/>
                <w:lang w:val="en-US"/>
              </w:rPr>
            </w:pPr>
            <w:r w:rsidRPr="00A87126">
              <w:rPr>
                <w:rFonts w:ascii="Courier New"/>
                <w:sz w:val="20"/>
                <w:lang w:val="en-US"/>
              </w:rPr>
              <w:t>},</w:t>
            </w:r>
          </w:p>
          <w:p w:rsidR="007B0096" w:rsidRPr="00A87126" w:rsidRDefault="007B0096" w:rsidP="007B0096">
            <w:pPr>
              <w:spacing w:before="99"/>
              <w:ind w:left="2366"/>
              <w:rPr>
                <w:rFonts w:ascii="Courier New" w:eastAsia="Courier New" w:hAnsi="Courier New" w:cs="Courier New"/>
                <w:sz w:val="20"/>
                <w:szCs w:val="20"/>
                <w:lang w:val="en-US"/>
              </w:rPr>
            </w:pPr>
            <w:r w:rsidRPr="00A87126">
              <w:rPr>
                <w:rFonts w:ascii="Courier New" w:hAnsi="Calibri"/>
                <w:sz w:val="20"/>
                <w:lang w:val="en-US"/>
              </w:rPr>
              <w:t>marketCount": 50</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"7524",</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hAnsi="Calibri"/>
                <w:sz w:val="20"/>
                <w:lang w:val="en-US"/>
              </w:rPr>
              <w:t>"name": "Ice Hockey"</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521</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"10",</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hAnsi="Calibri"/>
                <w:sz w:val="20"/>
                <w:lang w:val="en-US"/>
              </w:rPr>
              <w:t>"name": "Special Bets"</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39</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"451485",</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hAnsi="Calibri"/>
                <w:sz w:val="20"/>
                <w:lang w:val="en-US"/>
              </w:rPr>
              <w:t>"name": "Winter Sports"</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7</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"11",</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hAnsi="Calibri"/>
                <w:sz w:val="20"/>
                <w:lang w:val="en-US"/>
              </w:rPr>
              <w:t>"name": "Cycling"</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"marketCount": 1</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"136332",</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hAnsi="Calibri"/>
                <w:sz w:val="20"/>
                <w:lang w:val="en-US"/>
              </w:rPr>
              <w:t>"name": "Chess"</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"marketCount": 1</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4" w:line="275" w:lineRule="auto"/>
              <w:ind w:left="2847" w:right="-109"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"7522",</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hAnsi="Calibri"/>
                <w:sz w:val="20"/>
                <w:lang w:val="en-US"/>
              </w:rPr>
              <w:t>"name": "Basketball"</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hAnsi="Calibri"/>
                <w:sz w:val="20"/>
                <w:lang w:val="en-US"/>
              </w:rPr>
              <w:t>"marketCount": 617</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hAnsi="Calibri"/>
                <w:sz w:val="20"/>
                <w:lang w:val="en-US"/>
              </w:rPr>
              <w:t xml:space="preserve">"eventType": { </w:t>
            </w:r>
            <w:r w:rsidRPr="00A87126">
              <w:rPr>
                <w:rFonts w:ascii="Courier New" w:hAnsi="Calibri"/>
                <w:sz w:val="20"/>
                <w:lang w:val="en-US"/>
              </w:rPr>
              <w:br/>
              <w:t>"id": "1477",</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hAnsi="Calibri"/>
                <w:sz w:val="20"/>
                <w:lang w:val="en-US"/>
              </w:rPr>
              <w:t>"name": "Rugby League"</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"marketCount": 91</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hAnsi="Calibri"/>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hAnsi="Calibri"/>
                <w:sz w:val="20"/>
                <w:lang w:val="en-US"/>
              </w:rPr>
              <w:t>"eventType": {</w:t>
            </w:r>
          </w:p>
          <w:p w:rsidR="007B0096" w:rsidRPr="00A87126" w:rsidRDefault="007B0096" w:rsidP="0044335D">
            <w:pPr>
              <w:spacing w:before="99"/>
              <w:ind w:left="2847" w:right="-109"/>
              <w:rPr>
                <w:rFonts w:ascii="Courier New" w:eastAsia="Courier New" w:hAnsi="Courier New" w:cs="Courier New"/>
                <w:sz w:val="20"/>
                <w:szCs w:val="20"/>
                <w:lang w:val="en-US"/>
              </w:rPr>
            </w:pPr>
            <w:r w:rsidRPr="00A87126">
              <w:rPr>
                <w:rFonts w:ascii="Courier New"/>
                <w:sz w:val="20"/>
                <w:lang w:val="en-US"/>
              </w:rPr>
              <w:t>id": "4339",</w:t>
            </w:r>
          </w:p>
          <w:p w:rsidR="007B0096" w:rsidRPr="00A87126" w:rsidRDefault="007B0096" w:rsidP="0044335D">
            <w:pPr>
              <w:spacing w:before="33"/>
              <w:ind w:left="2847" w:right="-109"/>
              <w:rPr>
                <w:rFonts w:ascii="Courier New" w:eastAsia="Courier New" w:hAnsi="Courier New" w:cs="Courier New"/>
                <w:sz w:val="20"/>
                <w:szCs w:val="20"/>
                <w:lang w:val="en-US"/>
              </w:rPr>
            </w:pPr>
            <w:r w:rsidRPr="00A87126">
              <w:rPr>
                <w:rFonts w:ascii="Courier New"/>
                <w:sz w:val="20"/>
                <w:lang w:val="en-US"/>
              </w:rPr>
              <w:t>"name": "Greyhound Racing"</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298</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"6231",</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"Financial Bets"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44</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"eventType": {</w:t>
            </w:r>
          </w:p>
          <w:p w:rsidR="007B0096" w:rsidRPr="00A87126" w:rsidRDefault="007B0096" w:rsidP="0044335D">
            <w:pPr>
              <w:spacing w:before="33"/>
              <w:ind w:left="2847" w:right="-109"/>
              <w:rPr>
                <w:rFonts w:ascii="Courier New" w:eastAsia="Courier New" w:hAnsi="Courier New" w:cs="Courier New"/>
                <w:sz w:val="20"/>
                <w:szCs w:val="20"/>
                <w:lang w:val="en-US"/>
              </w:rPr>
            </w:pPr>
            <w:r w:rsidRPr="00A87126">
              <w:rPr>
                <w:rFonts w:ascii="Courier New"/>
                <w:sz w:val="20"/>
                <w:lang w:val="en-US"/>
              </w:rPr>
              <w:t>"id": "2378961",</w:t>
            </w:r>
          </w:p>
          <w:p w:rsidR="007B0096" w:rsidRPr="00A87126" w:rsidRDefault="007B0096" w:rsidP="0044335D">
            <w:pPr>
              <w:spacing w:before="34"/>
              <w:ind w:left="2847" w:right="-109"/>
              <w:rPr>
                <w:rFonts w:ascii="Courier New" w:eastAsia="Courier New" w:hAnsi="Courier New" w:cs="Courier New"/>
                <w:sz w:val="20"/>
                <w:szCs w:val="20"/>
                <w:lang w:val="en-US"/>
              </w:rPr>
            </w:pPr>
            <w:r w:rsidRPr="00A87126">
              <w:rPr>
                <w:rFonts w:ascii="Courier New"/>
                <w:sz w:val="20"/>
                <w:lang w:val="en-US"/>
              </w:rPr>
              <w:t>"name": "Politics"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23</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"998917",</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"Volleyball"</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66</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4"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"998919",</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"Bandy"</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4</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4"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"998918",</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"Bowls"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sz w:val="20"/>
                <w:lang w:val="en-US"/>
              </w:rPr>
              <w:t>"marketCount": 17</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"eventType": {</w:t>
            </w:r>
          </w:p>
          <w:p w:rsidR="007B0096" w:rsidRPr="00A87126" w:rsidRDefault="007B0096" w:rsidP="0044335D">
            <w:pPr>
              <w:spacing w:before="34"/>
              <w:ind w:left="2847" w:right="-109"/>
              <w:rPr>
                <w:rFonts w:ascii="Courier New" w:eastAsia="Courier New" w:hAnsi="Courier New" w:cs="Courier New"/>
                <w:sz w:val="20"/>
                <w:szCs w:val="20"/>
                <w:lang w:val="en-US"/>
              </w:rPr>
            </w:pPr>
            <w:r w:rsidRPr="00A87126">
              <w:rPr>
                <w:rFonts w:ascii="Courier New"/>
                <w:sz w:val="20"/>
                <w:lang w:val="en-US"/>
              </w:rPr>
              <w:t>"id": "26420387",</w:t>
            </w:r>
          </w:p>
          <w:p w:rsidR="007B0096" w:rsidRPr="00A87126" w:rsidRDefault="007B0096" w:rsidP="0044335D">
            <w:pPr>
              <w:spacing w:before="33"/>
              <w:ind w:left="2847" w:right="-109"/>
              <w:rPr>
                <w:rFonts w:ascii="Courier New" w:eastAsia="Courier New" w:hAnsi="Courier New" w:cs="Courier New"/>
                <w:sz w:val="20"/>
                <w:szCs w:val="20"/>
                <w:lang w:val="en-US"/>
              </w:rPr>
            </w:pPr>
            <w:r w:rsidRPr="00A87126">
              <w:rPr>
                <w:rFonts w:ascii="Courier New"/>
                <w:sz w:val="20"/>
                <w:lang w:val="en-US"/>
              </w:rPr>
              <w:t>"name": "Mixed Martial Arts"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52</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"3503",</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"Darts"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21</w:t>
            </w:r>
          </w:p>
          <w:p w:rsidR="007B0096" w:rsidRPr="00A87126" w:rsidRDefault="007B0096" w:rsidP="0044335D">
            <w:pPr>
              <w:spacing w:before="99"/>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4"/>
              <w:ind w:left="2366" w:right="-109"/>
              <w:rPr>
                <w:rFonts w:ascii="Courier New" w:eastAsia="Courier New" w:hAnsi="Courier New" w:cs="Courier New"/>
                <w:sz w:val="20"/>
                <w:szCs w:val="20"/>
                <w:lang w:val="en-US"/>
              </w:rPr>
            </w:pPr>
            <w:r w:rsidRPr="00A87126">
              <w:rPr>
                <w:rFonts w:ascii="Courier New"/>
                <w:sz w:val="20"/>
                <w:lang w:val="en-US"/>
              </w:rPr>
              <w:t>"eventType": {</w:t>
            </w:r>
          </w:p>
          <w:p w:rsidR="007B0096" w:rsidRPr="00A87126" w:rsidRDefault="007B0096" w:rsidP="0044335D">
            <w:pPr>
              <w:spacing w:before="33"/>
              <w:ind w:left="2847" w:right="-109"/>
              <w:rPr>
                <w:rFonts w:ascii="Courier New" w:eastAsia="Courier New" w:hAnsi="Courier New" w:cs="Courier New"/>
                <w:sz w:val="20"/>
                <w:szCs w:val="20"/>
                <w:lang w:val="en-US"/>
              </w:rPr>
            </w:pPr>
            <w:r w:rsidRPr="00A87126">
              <w:rPr>
                <w:rFonts w:ascii="Courier New"/>
                <w:sz w:val="20"/>
                <w:lang w:val="en-US"/>
              </w:rPr>
              <w:t>"id": "2152880",</w:t>
            </w:r>
          </w:p>
          <w:p w:rsidR="007B0096" w:rsidRPr="00A87126" w:rsidRDefault="007B0096" w:rsidP="0044335D">
            <w:pPr>
              <w:spacing w:before="33"/>
              <w:ind w:left="2847" w:right="-109"/>
              <w:rPr>
                <w:rFonts w:ascii="Courier New" w:eastAsia="Courier New" w:hAnsi="Courier New" w:cs="Courier New"/>
                <w:sz w:val="20"/>
                <w:szCs w:val="20"/>
                <w:lang w:val="en-US"/>
              </w:rPr>
            </w:pPr>
            <w:r w:rsidRPr="00A87126">
              <w:rPr>
                <w:rFonts w:ascii="Courier New"/>
                <w:sz w:val="20"/>
                <w:lang w:val="en-US"/>
              </w:rPr>
              <w:t>"name": "Gaelic Games"</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2</w:t>
            </w:r>
          </w:p>
          <w:p w:rsidR="007B0096" w:rsidRPr="00A87126" w:rsidRDefault="007B0096" w:rsidP="0044335D">
            <w:pPr>
              <w:spacing w:before="34"/>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line="275" w:lineRule="auto"/>
              <w:ind w:left="2847" w:right="-109"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"6422",</w:t>
            </w:r>
          </w:p>
          <w:p w:rsidR="007B0096" w:rsidRPr="00A87126" w:rsidRDefault="007B0096" w:rsidP="0044335D">
            <w:pPr>
              <w:ind w:left="2847" w:right="-109"/>
              <w:rPr>
                <w:rFonts w:ascii="Courier New" w:eastAsia="Courier New" w:hAnsi="Courier New" w:cs="Courier New"/>
                <w:sz w:val="20"/>
                <w:szCs w:val="20"/>
                <w:lang w:val="en-US"/>
              </w:rPr>
            </w:pPr>
            <w:r w:rsidRPr="00A87126">
              <w:rPr>
                <w:rFonts w:ascii="Courier New"/>
                <w:sz w:val="20"/>
                <w:lang w:val="en-US"/>
              </w:rPr>
              <w:t>"name": "Snooker"</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44335D">
            <w:pPr>
              <w:spacing w:before="33"/>
              <w:ind w:left="2366" w:right="-109"/>
              <w:rPr>
                <w:rFonts w:ascii="Courier New" w:eastAsia="Courier New" w:hAnsi="Courier New" w:cs="Courier New"/>
                <w:sz w:val="20"/>
                <w:szCs w:val="20"/>
                <w:lang w:val="en-US"/>
              </w:rPr>
            </w:pPr>
            <w:r w:rsidRPr="00A87126">
              <w:rPr>
                <w:rFonts w:ascii="Courier New"/>
                <w:sz w:val="20"/>
                <w:lang w:val="en-US"/>
              </w:rPr>
              <w:t>"marketCount": 22</w:t>
            </w:r>
          </w:p>
          <w:p w:rsidR="007B0096" w:rsidRPr="00A87126" w:rsidRDefault="007B0096" w:rsidP="0044335D">
            <w:pPr>
              <w:spacing w:before="33"/>
              <w:ind w:left="1886" w:right="-109"/>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"6423",</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"American Football"</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"marketCount": 171</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"315220",</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"Poker"</w:t>
            </w:r>
          </w:p>
          <w:p w:rsidR="007B0096" w:rsidRPr="00A87126" w:rsidRDefault="007B0096" w:rsidP="007B0096">
            <w:pPr>
              <w:spacing w:before="33"/>
              <w:ind w:left="236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ind w:left="2366"/>
              <w:rPr>
                <w:rFonts w:ascii="Courier New" w:eastAsia="Courier New" w:hAnsi="Courier New" w:cs="Courier New"/>
                <w:sz w:val="20"/>
                <w:szCs w:val="20"/>
                <w:lang w:val="en-US"/>
              </w:rPr>
            </w:pPr>
            <w:r w:rsidRPr="00A87126">
              <w:rPr>
                <w:rFonts w:ascii="Courier New"/>
                <w:sz w:val="20"/>
                <w:lang w:val="en-US"/>
              </w:rPr>
              <w:t>"marketCount": 2</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3"/>
              <w:ind w:left="1886"/>
              <w:rPr>
                <w:rFonts w:ascii="Courier New" w:eastAsia="Courier New" w:hAnsi="Courier New" w:cs="Courier New"/>
                <w:sz w:val="20"/>
                <w:szCs w:val="20"/>
                <w:lang w:val="en-US"/>
              </w:rPr>
            </w:pPr>
            <w:r w:rsidRPr="00A87126">
              <w:rPr>
                <w:rFonts w:ascii="Courier New"/>
                <w:sz w:val="20"/>
                <w:lang w:val="en-US"/>
              </w:rPr>
              <w:t>{</w:t>
            </w:r>
          </w:p>
          <w:p w:rsidR="007B0096" w:rsidRPr="00A87126" w:rsidRDefault="007B0096" w:rsidP="007B0096">
            <w:pPr>
              <w:spacing w:before="34" w:line="275" w:lineRule="auto"/>
              <w:ind w:left="2847" w:hanging="481"/>
              <w:rPr>
                <w:rFonts w:ascii="Courier New" w:eastAsia="Courier New" w:hAnsi="Courier New" w:cs="Courier New"/>
                <w:sz w:val="20"/>
                <w:szCs w:val="20"/>
                <w:lang w:val="en-US"/>
              </w:rPr>
            </w:pPr>
            <w:r w:rsidRPr="00A87126">
              <w:rPr>
                <w:rFonts w:ascii="Courier New"/>
                <w:sz w:val="20"/>
                <w:lang w:val="en-US"/>
              </w:rPr>
              <w:t xml:space="preserve">"eventType": { </w:t>
            </w:r>
            <w:r w:rsidRPr="00A87126">
              <w:rPr>
                <w:rFonts w:ascii="Courier New"/>
                <w:sz w:val="20"/>
                <w:lang w:val="en-US"/>
              </w:rPr>
              <w:br/>
              <w:t>"id": "7511",</w:t>
            </w:r>
          </w:p>
          <w:p w:rsidR="007B0096" w:rsidRPr="00A87126" w:rsidRDefault="007B0096" w:rsidP="007B0096">
            <w:pPr>
              <w:ind w:left="2847"/>
              <w:rPr>
                <w:rFonts w:ascii="Courier New" w:eastAsia="Courier New" w:hAnsi="Courier New" w:cs="Courier New"/>
                <w:sz w:val="20"/>
                <w:szCs w:val="20"/>
                <w:lang w:val="en-US"/>
              </w:rPr>
            </w:pPr>
            <w:r w:rsidRPr="00A87126">
              <w:rPr>
                <w:rFonts w:ascii="Courier New"/>
                <w:sz w:val="20"/>
                <w:lang w:val="en-US"/>
              </w:rPr>
              <w:t>"name": "Baseball"</w:t>
            </w:r>
          </w:p>
          <w:p w:rsidR="007B0096" w:rsidRPr="00ED309B" w:rsidRDefault="007B0096" w:rsidP="007B0096">
            <w:pPr>
              <w:spacing w:before="33"/>
              <w:ind w:left="2366"/>
              <w:rPr>
                <w:rFonts w:ascii="Courier New" w:eastAsia="Courier New" w:hAnsi="Courier New" w:cs="Courier New"/>
                <w:sz w:val="20"/>
                <w:szCs w:val="20"/>
              </w:rPr>
            </w:pPr>
            <w:r w:rsidRPr="00ED309B">
              <w:rPr>
                <w:rFonts w:ascii="Courier New"/>
                <w:sz w:val="20"/>
              </w:rPr>
              <w:t>},</w:t>
            </w:r>
          </w:p>
          <w:p w:rsidR="007B0096" w:rsidRPr="00ED309B" w:rsidRDefault="007B0096" w:rsidP="007B0096">
            <w:pPr>
              <w:spacing w:before="34"/>
              <w:ind w:left="2366"/>
              <w:rPr>
                <w:rFonts w:ascii="Courier New" w:eastAsia="Courier New" w:hAnsi="Courier New" w:cs="Courier New"/>
                <w:sz w:val="20"/>
                <w:szCs w:val="20"/>
              </w:rPr>
            </w:pPr>
            <w:r w:rsidRPr="00ED309B">
              <w:rPr>
                <w:rFonts w:ascii="Courier New"/>
                <w:sz w:val="20"/>
              </w:rPr>
              <w:t>"marketCount": 7</w:t>
            </w:r>
          </w:p>
          <w:p w:rsidR="007B0096" w:rsidRPr="00ED309B" w:rsidRDefault="007B0096" w:rsidP="007B0096">
            <w:pPr>
              <w:spacing w:before="33"/>
              <w:ind w:left="1886"/>
              <w:rPr>
                <w:rFonts w:ascii="Courier New" w:eastAsia="Courier New" w:hAnsi="Courier New" w:cs="Courier New"/>
                <w:sz w:val="20"/>
                <w:szCs w:val="20"/>
              </w:rPr>
            </w:pPr>
            <w:r w:rsidRPr="00ED309B">
              <w:rPr>
                <w:rFonts w:ascii="Courier New"/>
                <w:sz w:val="20"/>
              </w:rPr>
              <w:t>}</w:t>
            </w:r>
          </w:p>
          <w:p w:rsidR="007B0096" w:rsidRPr="00ED309B" w:rsidRDefault="007B0096" w:rsidP="007B0096">
            <w:pPr>
              <w:spacing w:before="33"/>
              <w:ind w:left="1405"/>
              <w:rPr>
                <w:rFonts w:ascii="Courier New" w:eastAsia="Courier New" w:hAnsi="Courier New" w:cs="Courier New"/>
                <w:sz w:val="20"/>
                <w:szCs w:val="20"/>
              </w:rPr>
            </w:pPr>
            <w:r w:rsidRPr="00ED309B">
              <w:rPr>
                <w:rFonts w:ascii="Courier New"/>
                <w:sz w:val="20"/>
              </w:rPr>
              <w:t>],</w:t>
            </w:r>
          </w:p>
          <w:p w:rsidR="007B0096" w:rsidRPr="00ED309B" w:rsidRDefault="007B0096" w:rsidP="007B0096">
            <w:pPr>
              <w:spacing w:before="19"/>
              <w:ind w:left="1298"/>
              <w:rPr>
                <w:rFonts w:ascii="Courier New" w:eastAsia="Courier New" w:hAnsi="Courier New" w:cs="Courier New"/>
                <w:sz w:val="20"/>
                <w:szCs w:val="20"/>
              </w:rPr>
            </w:pPr>
            <w:r w:rsidRPr="00ED309B">
              <w:rPr>
                <w:rFonts w:ascii="Courier New" w:hAnsi="Calibri"/>
                <w:sz w:val="20"/>
              </w:rPr>
              <w:t>"id": 1</w:t>
            </w:r>
          </w:p>
          <w:p w:rsidR="007B0096" w:rsidRPr="00ED309B" w:rsidRDefault="007B0096" w:rsidP="007B0096">
            <w:pPr>
              <w:spacing w:before="33"/>
              <w:ind w:left="817"/>
              <w:rPr>
                <w:rFonts w:ascii="Courier New" w:eastAsia="Courier New" w:hAnsi="Courier New" w:cs="Courier New"/>
                <w:sz w:val="20"/>
                <w:szCs w:val="20"/>
              </w:rPr>
            </w:pPr>
            <w:r w:rsidRPr="00ED309B">
              <w:rPr>
                <w:rFonts w:ascii="Courier New" w:hAnsi="Calibri"/>
                <w:sz w:val="20"/>
              </w:rPr>
              <w:t>}</w:t>
            </w:r>
          </w:p>
          <w:p w:rsidR="007B0096" w:rsidRPr="00ED309B" w:rsidRDefault="007B0096" w:rsidP="007B0096">
            <w:pPr>
              <w:spacing w:before="34"/>
              <w:ind w:left="337"/>
              <w:rPr>
                <w:rFonts w:ascii="Courier New" w:eastAsia="Courier New" w:hAnsi="Courier New" w:cs="Courier New"/>
                <w:sz w:val="20"/>
                <w:szCs w:val="20"/>
              </w:rPr>
            </w:pPr>
            <w:r w:rsidRPr="00ED309B">
              <w:rPr>
                <w:rFonts w:ascii="Courier New" w:hAnsi="Calibri"/>
                <w:sz w:val="20"/>
              </w:rPr>
              <w:t>]</w:t>
            </w:r>
          </w:p>
          <w:p w:rsidR="007B0096" w:rsidRPr="00FA216A" w:rsidRDefault="007B0096" w:rsidP="007A2882">
            <w:pPr>
              <w:tabs>
                <w:tab w:val="left" w:pos="9101"/>
              </w:tabs>
              <w:spacing w:before="34"/>
              <w:rPr>
                <w:rFonts w:ascii="Arial" w:eastAsia="Helvetica" w:hAnsi="Arial" w:cs="Times New Roman"/>
                <w:sz w:val="16"/>
                <w:szCs w:val="16"/>
              </w:rPr>
            </w:pPr>
          </w:p>
        </w:tc>
      </w:tr>
      <w:tr w:rsidR="007B0096" w:rsidRPr="003D6C93" w:rsidTr="007B0096">
        <w:trPr>
          <w:trHeight w:val="74"/>
        </w:trPr>
        <w:tc>
          <w:tcPr>
            <w:tcW w:w="9350" w:type="dxa"/>
            <w:tcBorders>
              <w:top w:val="nil"/>
              <w:left w:val="dashSmallGap" w:sz="4" w:space="0" w:color="6699CC"/>
              <w:bottom w:val="dashSmallGap" w:sz="4" w:space="0" w:color="6699CC"/>
              <w:right w:val="dashSmallGap" w:sz="4" w:space="0" w:color="6699CC"/>
            </w:tcBorders>
          </w:tcPr>
          <w:p w:rsidR="007B0096" w:rsidRPr="003D6C93" w:rsidRDefault="007B0096" w:rsidP="007B0096">
            <w:pPr>
              <w:tabs>
                <w:tab w:val="left" w:pos="2394"/>
              </w:tabs>
              <w:spacing w:before="162"/>
              <w:ind w:left="337"/>
              <w:rPr>
                <w:noProof/>
                <w:sz w:val="4"/>
                <w:szCs w:val="4"/>
                <w:lang w:eastAsia="zh-CN"/>
              </w:rPr>
            </w:pPr>
          </w:p>
        </w:tc>
      </w:tr>
    </w:tbl>
    <w:p w:rsidR="007B0096" w:rsidRDefault="007B0096" w:rsidP="005B5455"/>
    <w:p w:rsidR="001E60DE" w:rsidRPr="00350562" w:rsidRDefault="001E60DE" w:rsidP="001E60DE">
      <w:pPr>
        <w:rPr>
          <w:rFonts w:ascii="Arial" w:eastAsia="Helvetica" w:hAnsi="Arial" w:cs="Arial"/>
          <w:szCs w:val="21"/>
        </w:rPr>
      </w:pPr>
      <w:r>
        <w:rPr>
          <w:rFonts w:ascii="Arial" w:hAnsi="Arial"/>
          <w:b/>
          <w:color w:val="0070DF"/>
        </w:rPr>
        <w:t>Solicitar una lista de eventos para un tipo de evento</w:t>
      </w:r>
    </w:p>
    <w:p w:rsidR="001E60DE" w:rsidRPr="00350562" w:rsidRDefault="001E60DE" w:rsidP="005B5455">
      <w:pPr>
        <w:rPr>
          <w:rFonts w:ascii="Arial" w:hAnsi="Arial" w:cs="Arial"/>
        </w:rPr>
      </w:pPr>
    </w:p>
    <w:p w:rsidR="00B01A6A" w:rsidRPr="00350562" w:rsidRDefault="001E60DE" w:rsidP="00DA7B66">
      <w:pPr>
        <w:pStyle w:val="BodyText"/>
        <w:ind w:left="0" w:right="159"/>
        <w:rPr>
          <w:rFonts w:ascii="Arial" w:hAnsi="Arial" w:cs="Arial"/>
        </w:rPr>
      </w:pPr>
      <w:r>
        <w:rPr>
          <w:rFonts w:ascii="Arial" w:hAnsi="Arial"/>
        </w:rPr>
        <w:t>El siguiente ejemplo muestra cómo recuperar una lista de eventos (eventIds) para un tipo de evento específico. La solicitud muestra cómo recuperar todos los eventos de fútbol que están teniendo lugar en un solo día.</w:t>
      </w:r>
    </w:p>
    <w:p w:rsidR="00B01A6A" w:rsidRPr="00350562" w:rsidRDefault="00B01A6A" w:rsidP="001E60DE">
      <w:pPr>
        <w:pStyle w:val="BodyText"/>
        <w:spacing w:line="249" w:lineRule="auto"/>
        <w:ind w:left="0" w:right="158"/>
        <w:rPr>
          <w:rFonts w:ascii="Arial" w:hAnsi="Arial" w:cs="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C17FF" w:rsidRDefault="00B01A6A" w:rsidP="001E60DE">
      <w:pPr>
        <w:pStyle w:val="BodyText"/>
        <w:spacing w:line="249" w:lineRule="auto"/>
        <w:ind w:left="0" w:right="158"/>
        <w:rPr>
          <w:rFonts w:ascii="Arial" w:hAnsi="Arial"/>
        </w:rPr>
      </w:pPr>
    </w:p>
    <w:p w:rsidR="00B01A6A" w:rsidRPr="00A87126" w:rsidRDefault="00B01A6A" w:rsidP="001E60DE">
      <w:pPr>
        <w:pStyle w:val="BodyText"/>
        <w:spacing w:line="249" w:lineRule="auto"/>
        <w:ind w:left="0" w:right="158"/>
        <w:rPr>
          <w:rFonts w:ascii="Arial" w:hAnsi="Arial"/>
          <w:lang w:val="es-ES_tradnl"/>
        </w:rPr>
      </w:pPr>
    </w:p>
    <w:p w:rsidR="0083211F" w:rsidRDefault="0083211F">
      <w:pPr>
        <w:widowControl/>
        <w:spacing w:after="160" w:line="259" w:lineRule="auto"/>
        <w:rPr>
          <w:rFonts w:ascii="Arial" w:eastAsia="Helvetica" w:hAnsi="Arial"/>
          <w:sz w:val="16"/>
          <w:szCs w:val="16"/>
        </w:rPr>
      </w:pPr>
      <w:r>
        <w:rPr>
          <w:rFonts w:ascii="Arial" w:hAnsi="Arial"/>
        </w:rPr>
        <w:br w:type="page"/>
      </w: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4322A1" w:rsidTr="00C21279">
        <w:tc>
          <w:tcPr>
            <w:tcW w:w="9350" w:type="dxa"/>
            <w:tcBorders>
              <w:top w:val="dashSmallGap" w:sz="4" w:space="0" w:color="6699CC"/>
            </w:tcBorders>
          </w:tcPr>
          <w:p w:rsidR="004322A1" w:rsidRPr="00FA216A" w:rsidRDefault="004322A1" w:rsidP="00C21279">
            <w:pPr>
              <w:rPr>
                <w:rFonts w:ascii="Arial" w:eastAsia="Helvetica" w:hAnsi="Arial" w:cs="Times New Roman"/>
                <w:sz w:val="16"/>
                <w:szCs w:val="16"/>
              </w:rPr>
            </w:pPr>
          </w:p>
        </w:tc>
      </w:tr>
      <w:tr w:rsidR="004322A1" w:rsidTr="00C21279">
        <w:trPr>
          <w:trHeight w:val="4040"/>
        </w:trPr>
        <w:tc>
          <w:tcPr>
            <w:tcW w:w="9350" w:type="dxa"/>
            <w:tcBorders>
              <w:bottom w:val="nil"/>
            </w:tcBorders>
          </w:tcPr>
          <w:p w:rsidR="004322A1" w:rsidRDefault="004322A1"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77696" behindDoc="0" locked="0" layoutInCell="1" allowOverlap="1" wp14:anchorId="75675822" wp14:editId="18AD167A">
                      <wp:simplePos x="0" y="0"/>
                      <wp:positionH relativeFrom="column">
                        <wp:posOffset>-1417</wp:posOffset>
                      </wp:positionH>
                      <wp:positionV relativeFrom="paragraph">
                        <wp:posOffset>3796</wp:posOffset>
                      </wp:positionV>
                      <wp:extent cx="5750686" cy="251209"/>
                      <wp:effectExtent l="0" t="0" r="2540" b="0"/>
                      <wp:wrapNone/>
                      <wp:docPr id="3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4322A1">
                                  <w:pPr>
                                    <w:pBdr>
                                      <w:bottom w:val="single" w:sz="8" w:space="1" w:color="6699CC"/>
                                    </w:pBdr>
                                    <w:spacing w:before="81"/>
                                    <w:ind w:right="1"/>
                                    <w:jc w:val="center"/>
                                    <w:rPr>
                                      <w:rFonts w:ascii="Arial" w:hAnsi="Arial" w:cs="Arial"/>
                                      <w:b/>
                                      <w:sz w:val="20"/>
                                    </w:rPr>
                                  </w:pPr>
                                  <w:r>
                                    <w:rPr>
                                      <w:rFonts w:ascii="Arial" w:hAnsi="Arial"/>
                                      <w:b/>
                                      <w:sz w:val="20"/>
                                    </w:rPr>
                                    <w:t>Solicitud de listEvents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5675822" id="_x0000_s1052" type="#_x0000_t202" style="position:absolute;left:0;text-align:left;margin-left:-.1pt;margin-top:.3pt;width:452.8pt;height:19.8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" fillcolor="#f0f0f0" stroked="f">
                      <v:textbox inset="0,0,0,0">
                        <w:txbxContent>
                          <w:p w:rsidR="00D80C22" w:rsidRPr="00350562" w:rsidRDefault="00D80C22" w:rsidP="004322A1">
                            <w:pPr>
                              <w:pBdr>
                                <w:bottom w:val="single" w:sz="8" w:space="1" w:color="6699CC"/>
                              </w:pBdr>
                              <w:spacing w:before="81"/>
                              <w:ind w:right="1"/>
                              <w:jc w:val="center"/>
                              <w:rPr>
                                <w:rFonts w:ascii="Arial" w:hAnsi="Arial" w:cs="Arial"/>
                                <w:b/>
                                <w:sz w:val="20"/>
                              </w:rPr>
                            </w:pPr>
                            <w:r>
                              <w:rPr>
                                <w:rFonts w:ascii="Arial" w:hAnsi="Arial"/>
                                <w:b/>
                                <w:sz w:val="20"/>
                              </w:rPr>
                              <w:t>Solicitud de listEvents</w:t>
                            </w:r>
                          </w:p>
                        </w:txbxContent>
                      </v:textbox>
                    </v:shape>
                  </w:pict>
                </mc:Fallback>
              </mc:AlternateContent>
            </w:r>
          </w:p>
          <w:p w:rsidR="004322A1" w:rsidRPr="00A87126" w:rsidRDefault="004322A1" w:rsidP="004322A1">
            <w:pPr>
              <w:spacing w:before="152"/>
              <w:ind w:left="329"/>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810"/>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4322A1" w:rsidRPr="00A87126" w:rsidRDefault="004322A1" w:rsidP="004322A1">
            <w:pPr>
              <w:spacing w:before="33" w:line="275" w:lineRule="auto"/>
              <w:ind w:left="1290" w:right="3592"/>
              <w:rPr>
                <w:rFonts w:ascii="Courier New" w:eastAsia="Courier New" w:hAnsi="Courier New" w:cs="Courier New"/>
                <w:sz w:val="20"/>
                <w:szCs w:val="20"/>
                <w:lang w:val="en-US"/>
              </w:rPr>
            </w:pPr>
            <w:r w:rsidRPr="00A87126">
              <w:rPr>
                <w:rFonts w:ascii="Courier New"/>
                <w:sz w:val="20"/>
                <w:lang w:val="en-US"/>
              </w:rPr>
              <w:t>"method": "SportsAPING/v1.0/listEvents", "params": {</w:t>
            </w:r>
          </w:p>
          <w:p w:rsidR="004322A1" w:rsidRPr="00A87126" w:rsidRDefault="004322A1" w:rsidP="004322A1">
            <w:pPr>
              <w:ind w:left="1771"/>
              <w:rPr>
                <w:rFonts w:ascii="Courier New" w:eastAsia="Courier New" w:hAnsi="Courier New" w:cs="Courier New"/>
                <w:sz w:val="20"/>
                <w:szCs w:val="20"/>
                <w:lang w:val="en-US"/>
              </w:rPr>
            </w:pPr>
            <w:r w:rsidRPr="00A87126">
              <w:rPr>
                <w:rFonts w:ascii="Courier New"/>
                <w:sz w:val="20"/>
                <w:lang w:val="en-US"/>
              </w:rPr>
              <w:t>"filter": {</w:t>
            </w:r>
          </w:p>
          <w:p w:rsidR="004322A1" w:rsidRPr="00A87126" w:rsidRDefault="004322A1" w:rsidP="004322A1">
            <w:pPr>
              <w:spacing w:before="33" w:line="275" w:lineRule="auto"/>
              <w:ind w:left="2732" w:right="5008" w:hanging="481"/>
              <w:rPr>
                <w:rFonts w:ascii="Courier New" w:eastAsia="Courier New" w:hAnsi="Courier New" w:cs="Courier New"/>
                <w:sz w:val="20"/>
                <w:szCs w:val="20"/>
                <w:lang w:val="en-US"/>
              </w:rPr>
            </w:pPr>
            <w:r w:rsidRPr="00A87126">
              <w:rPr>
                <w:rFonts w:ascii="Courier New"/>
                <w:sz w:val="20"/>
                <w:lang w:val="en-US"/>
              </w:rPr>
              <w:t>"eventTypeIds": [ "1"</w:t>
            </w:r>
          </w:p>
          <w:p w:rsidR="004322A1" w:rsidRPr="00A87126" w:rsidRDefault="004322A1" w:rsidP="004322A1">
            <w:pPr>
              <w:ind w:left="2251"/>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2251"/>
              <w:rPr>
                <w:rFonts w:ascii="Courier New" w:eastAsia="Courier New" w:hAnsi="Courier New" w:cs="Courier New"/>
                <w:sz w:val="20"/>
                <w:szCs w:val="20"/>
                <w:lang w:val="en-US"/>
              </w:rPr>
            </w:pPr>
            <w:r w:rsidRPr="00A87126">
              <w:rPr>
                <w:rFonts w:ascii="Courier New"/>
                <w:sz w:val="20"/>
                <w:lang w:val="en-US"/>
              </w:rPr>
              <w:t>"marketStartTime": {</w:t>
            </w:r>
          </w:p>
          <w:p w:rsidR="004322A1" w:rsidRPr="00A87126" w:rsidRDefault="004322A1" w:rsidP="004322A1">
            <w:pPr>
              <w:spacing w:before="33"/>
              <w:ind w:left="2732"/>
              <w:rPr>
                <w:rFonts w:ascii="Courier New" w:eastAsia="Courier New" w:hAnsi="Courier New" w:cs="Courier New"/>
                <w:sz w:val="20"/>
                <w:szCs w:val="20"/>
                <w:lang w:val="en-US"/>
              </w:rPr>
            </w:pPr>
            <w:r w:rsidRPr="00A87126">
              <w:rPr>
                <w:rFonts w:ascii="Courier New"/>
                <w:sz w:val="20"/>
                <w:lang w:val="en-US"/>
              </w:rPr>
              <w:t>"from": "2014-03-13T00:00:00Z",</w:t>
            </w:r>
          </w:p>
          <w:p w:rsidR="004322A1" w:rsidRPr="009A1147" w:rsidRDefault="004322A1" w:rsidP="004322A1">
            <w:pPr>
              <w:spacing w:before="34"/>
              <w:ind w:left="2732"/>
              <w:rPr>
                <w:rFonts w:ascii="Courier New" w:eastAsia="Courier New" w:hAnsi="Courier New" w:cs="Courier New"/>
                <w:sz w:val="20"/>
                <w:szCs w:val="20"/>
              </w:rPr>
            </w:pPr>
            <w:r w:rsidRPr="009A1147">
              <w:rPr>
                <w:rFonts w:ascii="Courier New"/>
                <w:sz w:val="20"/>
              </w:rPr>
              <w:t>"to": "2014-03-13T23:59:00Z"</w:t>
            </w:r>
          </w:p>
          <w:p w:rsidR="004322A1" w:rsidRPr="009A1147" w:rsidRDefault="004322A1" w:rsidP="004322A1">
            <w:pPr>
              <w:spacing w:before="33"/>
              <w:ind w:left="2251"/>
              <w:rPr>
                <w:rFonts w:ascii="Courier New" w:eastAsia="Courier New" w:hAnsi="Courier New" w:cs="Courier New"/>
                <w:sz w:val="20"/>
                <w:szCs w:val="20"/>
              </w:rPr>
            </w:pPr>
            <w:r w:rsidRPr="009A1147">
              <w:rPr>
                <w:rFonts w:ascii="Courier New"/>
                <w:sz w:val="20"/>
              </w:rPr>
              <w:t>}</w:t>
            </w:r>
          </w:p>
          <w:p w:rsidR="004322A1" w:rsidRPr="009A1147" w:rsidRDefault="004322A1" w:rsidP="004322A1">
            <w:pPr>
              <w:spacing w:before="33"/>
              <w:ind w:left="1771"/>
              <w:rPr>
                <w:rFonts w:ascii="Courier New" w:eastAsia="Courier New" w:hAnsi="Courier New" w:cs="Courier New"/>
                <w:sz w:val="20"/>
                <w:szCs w:val="20"/>
              </w:rPr>
            </w:pPr>
            <w:r w:rsidRPr="009A1147">
              <w:rPr>
                <w:rFonts w:ascii="Courier New"/>
                <w:sz w:val="20"/>
              </w:rPr>
              <w:t>}</w:t>
            </w:r>
          </w:p>
          <w:p w:rsidR="004322A1" w:rsidRPr="009A1147" w:rsidRDefault="004322A1" w:rsidP="004322A1">
            <w:pPr>
              <w:spacing w:before="33"/>
              <w:ind w:left="1290"/>
              <w:rPr>
                <w:rFonts w:ascii="Courier New" w:eastAsia="Courier New" w:hAnsi="Courier New" w:cs="Courier New"/>
                <w:sz w:val="20"/>
                <w:szCs w:val="20"/>
              </w:rPr>
            </w:pPr>
            <w:r w:rsidRPr="009A1147">
              <w:rPr>
                <w:rFonts w:ascii="Courier New"/>
                <w:sz w:val="20"/>
              </w:rPr>
              <w:t>},</w:t>
            </w:r>
          </w:p>
          <w:p w:rsidR="004322A1" w:rsidRPr="009A1147" w:rsidRDefault="004322A1" w:rsidP="004322A1">
            <w:pPr>
              <w:spacing w:before="34"/>
              <w:ind w:left="1290"/>
              <w:rPr>
                <w:rFonts w:ascii="Courier New" w:eastAsia="Courier New" w:hAnsi="Courier New" w:cs="Courier New"/>
                <w:sz w:val="20"/>
                <w:szCs w:val="20"/>
              </w:rPr>
            </w:pPr>
            <w:r w:rsidRPr="009A1147">
              <w:rPr>
                <w:rFonts w:ascii="Courier New"/>
                <w:sz w:val="20"/>
              </w:rPr>
              <w:t>"id": 1</w:t>
            </w:r>
          </w:p>
          <w:p w:rsidR="004322A1" w:rsidRPr="009A1147" w:rsidRDefault="004322A1" w:rsidP="004322A1">
            <w:pPr>
              <w:spacing w:before="33"/>
              <w:ind w:left="810"/>
              <w:rPr>
                <w:rFonts w:ascii="Courier New" w:eastAsia="Courier New" w:hAnsi="Courier New" w:cs="Courier New"/>
                <w:sz w:val="20"/>
                <w:szCs w:val="20"/>
              </w:rPr>
            </w:pPr>
            <w:r w:rsidRPr="009A1147">
              <w:rPr>
                <w:rFonts w:ascii="Courier New"/>
                <w:sz w:val="20"/>
              </w:rPr>
              <w:t>}</w:t>
            </w:r>
          </w:p>
          <w:p w:rsidR="004322A1" w:rsidRPr="004322A1" w:rsidRDefault="004322A1" w:rsidP="004322A1">
            <w:pPr>
              <w:spacing w:before="33"/>
              <w:ind w:left="329"/>
              <w:rPr>
                <w:rFonts w:ascii="Courier New" w:eastAsia="Courier New" w:hAnsi="Courier New" w:cs="Courier New"/>
                <w:sz w:val="20"/>
                <w:szCs w:val="20"/>
              </w:rPr>
            </w:pPr>
            <w:r w:rsidRPr="009A1147">
              <w:rPr>
                <w:rFonts w:ascii="Courier New"/>
                <w:sz w:val="20"/>
              </w:rPr>
              <w:t>]</w:t>
            </w:r>
          </w:p>
        </w:tc>
      </w:tr>
      <w:tr w:rsidR="004322A1" w:rsidRPr="003D6C93" w:rsidTr="00C21279">
        <w:trPr>
          <w:trHeight w:val="80"/>
        </w:trPr>
        <w:tc>
          <w:tcPr>
            <w:tcW w:w="9350" w:type="dxa"/>
            <w:tcBorders>
              <w:top w:val="nil"/>
              <w:left w:val="dashSmallGap" w:sz="4" w:space="0" w:color="6699CC"/>
              <w:bottom w:val="dashSmallGap" w:sz="4" w:space="0" w:color="6699CC"/>
              <w:right w:val="dashSmallGap" w:sz="4" w:space="0" w:color="6699CC"/>
            </w:tcBorders>
          </w:tcPr>
          <w:p w:rsidR="004322A1" w:rsidRPr="003D6C93" w:rsidRDefault="004322A1" w:rsidP="00C21279">
            <w:pPr>
              <w:tabs>
                <w:tab w:val="left" w:pos="2394"/>
              </w:tabs>
              <w:spacing w:before="162"/>
              <w:ind w:left="337"/>
              <w:rPr>
                <w:noProof/>
                <w:sz w:val="4"/>
                <w:szCs w:val="4"/>
                <w:lang w:eastAsia="zh-CN"/>
              </w:rPr>
            </w:pPr>
          </w:p>
        </w:tc>
      </w:tr>
    </w:tbl>
    <w:p w:rsidR="001E60DE" w:rsidRPr="00AC17FF" w:rsidRDefault="001E60DE" w:rsidP="001E60DE">
      <w:pPr>
        <w:pStyle w:val="BodyText"/>
        <w:spacing w:line="249" w:lineRule="auto"/>
        <w:ind w:left="0" w:right="158"/>
        <w:rPr>
          <w:rFonts w:ascii="Arial" w:hAnsi="Arial"/>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1E60DE" w:rsidTr="0075602A">
        <w:tc>
          <w:tcPr>
            <w:tcW w:w="9350" w:type="dxa"/>
            <w:tcBorders>
              <w:top w:val="dashSmallGap" w:sz="4" w:space="0" w:color="6699CC"/>
            </w:tcBorders>
          </w:tcPr>
          <w:p w:rsidR="001E60DE" w:rsidRPr="00FA216A" w:rsidRDefault="001E60DE" w:rsidP="0075602A">
            <w:pPr>
              <w:rPr>
                <w:rFonts w:ascii="Arial" w:eastAsia="Helvetica" w:hAnsi="Arial" w:cs="Times New Roman"/>
                <w:sz w:val="16"/>
                <w:szCs w:val="16"/>
              </w:rPr>
            </w:pPr>
          </w:p>
        </w:tc>
      </w:tr>
      <w:tr w:rsidR="001E60DE" w:rsidTr="0075602A">
        <w:trPr>
          <w:trHeight w:val="4040"/>
        </w:trPr>
        <w:tc>
          <w:tcPr>
            <w:tcW w:w="9350" w:type="dxa"/>
            <w:tcBorders>
              <w:bottom w:val="nil"/>
            </w:tcBorders>
          </w:tcPr>
          <w:p w:rsidR="001E60DE" w:rsidRDefault="001E60DE" w:rsidP="0075602A">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66432" behindDoc="0" locked="0" layoutInCell="1" allowOverlap="1" wp14:anchorId="74ED0A88" wp14:editId="44B9F645">
                      <wp:simplePos x="0" y="0"/>
                      <wp:positionH relativeFrom="column">
                        <wp:posOffset>-1417</wp:posOffset>
                      </wp:positionH>
                      <wp:positionV relativeFrom="paragraph">
                        <wp:posOffset>3796</wp:posOffset>
                      </wp:positionV>
                      <wp:extent cx="5750686" cy="251209"/>
                      <wp:effectExtent l="0" t="0" r="2540" b="0"/>
                      <wp:wrapNone/>
                      <wp:docPr id="311"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1E60DE">
                                  <w:pPr>
                                    <w:pBdr>
                                      <w:bottom w:val="single" w:sz="8" w:space="1" w:color="6699CC"/>
                                    </w:pBdr>
                                    <w:spacing w:before="81"/>
                                    <w:ind w:right="1"/>
                                    <w:jc w:val="center"/>
                                    <w:rPr>
                                      <w:rFonts w:ascii="Arial" w:hAnsi="Arial" w:cs="Arial"/>
                                      <w:b/>
                                      <w:sz w:val="20"/>
                                    </w:rPr>
                                  </w:pPr>
                                  <w:r>
                                    <w:rPr>
                                      <w:rFonts w:ascii="Arial" w:hAnsi="Arial"/>
                                      <w:b/>
                                      <w:sz w:val="20"/>
                                    </w:rPr>
                                    <w:t>Respuesta de listEvents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4ED0A88" id="_x0000_s1053" type="#_x0000_t202" style="position:absolute;left:0;text-align:left;margin-left:-.1pt;margin-top:.3pt;width:452.8pt;height:19.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" fillcolor="#f0f0f0" stroked="f">
                      <v:textbox inset="0,0,0,0">
                        <w:txbxContent>
                          <w:p w:rsidR="00D80C22" w:rsidRPr="00350562" w:rsidRDefault="00D80C22" w:rsidP="001E60DE">
                            <w:pPr>
                              <w:pBdr>
                                <w:bottom w:val="single" w:sz="8" w:space="1" w:color="6699CC"/>
                              </w:pBdr>
                              <w:spacing w:before="81"/>
                              <w:ind w:right="1"/>
                              <w:jc w:val="center"/>
                              <w:rPr>
                                <w:rFonts w:ascii="Arial" w:hAnsi="Arial" w:cs="Arial"/>
                                <w:b/>
                                <w:sz w:val="20"/>
                              </w:rPr>
                            </w:pPr>
                            <w:r>
                              <w:rPr>
                                <w:rFonts w:ascii="Arial" w:hAnsi="Arial"/>
                                <w:b/>
                                <w:sz w:val="20"/>
                              </w:rPr>
                              <w:t>Respuesta de listEvents</w:t>
                            </w:r>
                          </w:p>
                        </w:txbxContent>
                      </v:textbox>
                    </v:shape>
                  </w:pict>
                </mc:Fallback>
              </mc:AlternateContent>
            </w:r>
          </w:p>
          <w:p w:rsidR="001E60DE" w:rsidRPr="009A1147" w:rsidRDefault="001E60DE" w:rsidP="001E60DE">
            <w:pPr>
              <w:spacing w:before="162"/>
              <w:ind w:left="337"/>
              <w:rPr>
                <w:rFonts w:ascii="Courier New" w:eastAsia="Courier New" w:hAnsi="Courier New" w:cs="Courier New"/>
                <w:sz w:val="20"/>
                <w:szCs w:val="20"/>
              </w:rPr>
            </w:pPr>
            <w:r w:rsidRPr="009A1147">
              <w:rPr>
                <w:rFonts w:ascii="Courier New" w:hAnsi="Calibri"/>
                <w:sz w:val="20"/>
              </w:rPr>
              <w:t>[</w:t>
            </w:r>
          </w:p>
          <w:p w:rsidR="001E60DE" w:rsidRPr="009A1147" w:rsidRDefault="001E60DE" w:rsidP="001E60DE">
            <w:pPr>
              <w:spacing w:before="33"/>
              <w:ind w:left="817"/>
              <w:rPr>
                <w:rFonts w:ascii="Courier New" w:eastAsia="Courier New" w:hAnsi="Courier New" w:cs="Courier New"/>
                <w:sz w:val="20"/>
                <w:szCs w:val="20"/>
              </w:rPr>
            </w:pPr>
            <w:r w:rsidRPr="009A1147">
              <w:rPr>
                <w:rFonts w:ascii="Courier New" w:hAnsi="Calibri"/>
                <w:sz w:val="20"/>
              </w:rPr>
              <w:t>{</w:t>
            </w:r>
          </w:p>
          <w:p w:rsidR="001E60DE" w:rsidRPr="009A1147" w:rsidRDefault="001E60DE" w:rsidP="004B67A4">
            <w:pPr>
              <w:spacing w:before="34" w:line="275" w:lineRule="auto"/>
              <w:ind w:left="1298" w:right="5703"/>
              <w:rPr>
                <w:rFonts w:ascii="Courier New" w:eastAsia="Courier New" w:hAnsi="Courier New" w:cs="Courier New"/>
                <w:sz w:val="20"/>
                <w:szCs w:val="20"/>
              </w:rPr>
            </w:pPr>
            <w:r w:rsidRPr="009A1147">
              <w:rPr>
                <w:rFonts w:ascii="Courier New" w:hAnsi="Calibri"/>
                <w:sz w:val="20"/>
              </w:rPr>
              <w:t>"jsonrpc": "2.0", "result": [</w:t>
            </w:r>
          </w:p>
          <w:p w:rsidR="001E60DE" w:rsidRPr="009A1147" w:rsidRDefault="001E60DE" w:rsidP="001E60DE">
            <w:pPr>
              <w:ind w:left="1778"/>
              <w:rPr>
                <w:rFonts w:ascii="Courier New" w:eastAsia="Courier New" w:hAnsi="Courier New" w:cs="Courier New"/>
                <w:sz w:val="20"/>
                <w:szCs w:val="20"/>
              </w:rPr>
            </w:pPr>
            <w:r w:rsidRPr="009A1147">
              <w:rPr>
                <w:rFonts w:ascii="Courier New" w:hAnsi="Calibri"/>
                <w:sz w:val="20"/>
              </w:rPr>
              <w:t>{</w:t>
            </w:r>
          </w:p>
          <w:p w:rsidR="001E60DE" w:rsidRPr="009A1147" w:rsidRDefault="001E60DE" w:rsidP="001E60DE">
            <w:pPr>
              <w:spacing w:before="33"/>
              <w:ind w:left="2259"/>
              <w:rPr>
                <w:rFonts w:ascii="Courier New" w:eastAsia="Courier New" w:hAnsi="Courier New" w:cs="Courier New"/>
                <w:sz w:val="20"/>
                <w:szCs w:val="20"/>
              </w:rPr>
            </w:pPr>
            <w:r w:rsidRPr="009A1147">
              <w:rPr>
                <w:rFonts w:ascii="Courier New" w:hAnsi="Calibri"/>
                <w:sz w:val="20"/>
              </w:rPr>
              <w:t>"event": {</w:t>
            </w:r>
          </w:p>
          <w:p w:rsidR="001E60DE" w:rsidRPr="009A1147" w:rsidRDefault="001E60DE" w:rsidP="001E60DE">
            <w:pPr>
              <w:spacing w:before="34"/>
              <w:ind w:left="2739"/>
              <w:rPr>
                <w:rFonts w:ascii="Courier New" w:eastAsia="Courier New" w:hAnsi="Courier New" w:cs="Courier New"/>
                <w:sz w:val="20"/>
                <w:szCs w:val="20"/>
              </w:rPr>
            </w:pPr>
            <w:r w:rsidRPr="009A1147">
              <w:rPr>
                <w:rFonts w:ascii="Courier New" w:hAnsi="Calibri"/>
                <w:sz w:val="20"/>
              </w:rPr>
              <w:t>"id": "27165668",</w:t>
            </w:r>
          </w:p>
          <w:p w:rsidR="001E60DE" w:rsidRPr="009A1147" w:rsidRDefault="001E60DE" w:rsidP="004B67A4">
            <w:pPr>
              <w:spacing w:before="33" w:line="275" w:lineRule="auto"/>
              <w:ind w:left="2739" w:right="1592"/>
              <w:rPr>
                <w:rFonts w:ascii="Courier New" w:eastAsia="Courier New" w:hAnsi="Courier New" w:cs="Courier New"/>
                <w:sz w:val="20"/>
                <w:szCs w:val="20"/>
              </w:rPr>
            </w:pPr>
            <w:r w:rsidRPr="009A1147">
              <w:rPr>
                <w:rFonts w:ascii="Courier New" w:hAnsi="Calibri"/>
                <w:sz w:val="20"/>
              </w:rPr>
              <w:t>"name": "Al-Wahda (KSA) v Hajer (KSA)", "countryCode": "SA",</w:t>
            </w:r>
          </w:p>
          <w:p w:rsidR="001E60DE" w:rsidRPr="00D80C22" w:rsidRDefault="001E60DE" w:rsidP="001E60DE">
            <w:pPr>
              <w:ind w:left="2739"/>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4"/>
              <w:ind w:left="2739"/>
              <w:rPr>
                <w:rFonts w:ascii="Courier New" w:eastAsia="Courier New" w:hAnsi="Courier New" w:cs="Courier New"/>
                <w:sz w:val="20"/>
                <w:szCs w:val="20"/>
                <w:lang w:val="de-DE"/>
              </w:rPr>
            </w:pPr>
            <w:r w:rsidRPr="00D80C22">
              <w:rPr>
                <w:rFonts w:ascii="Courier New" w:hAnsi="Calibri"/>
                <w:sz w:val="20"/>
                <w:lang w:val="de-DE"/>
              </w:rPr>
              <w:t>"openDate": "2014-03-13T13:30:00.000Z"</w:t>
            </w:r>
          </w:p>
          <w:p w:rsidR="001E60DE" w:rsidRPr="00A87126" w:rsidRDefault="001E60DE" w:rsidP="001E60DE">
            <w:pPr>
              <w:spacing w:before="33"/>
              <w:ind w:left="2259"/>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259"/>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778"/>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1778"/>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259"/>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739"/>
              <w:rPr>
                <w:rFonts w:ascii="Courier New" w:eastAsia="Courier New" w:hAnsi="Courier New" w:cs="Courier New"/>
                <w:sz w:val="20"/>
                <w:szCs w:val="20"/>
                <w:lang w:val="en-US"/>
              </w:rPr>
            </w:pPr>
            <w:r w:rsidRPr="00A87126">
              <w:rPr>
                <w:rFonts w:ascii="Courier New" w:hAnsi="Calibri"/>
                <w:sz w:val="20"/>
                <w:lang w:val="en-US"/>
              </w:rPr>
              <w:t>"id": "27165665",</w:t>
            </w:r>
          </w:p>
          <w:p w:rsidR="001E60DE" w:rsidRPr="00A87126" w:rsidRDefault="00FD670B" w:rsidP="00FD670B">
            <w:pPr>
              <w:ind w:left="2846" w:right="885"/>
              <w:outlineLvl w:val="5"/>
              <w:rPr>
                <w:rFonts w:ascii="Courier New" w:eastAsia="Courier New" w:hAnsi="Courier New" w:cs="Times New Roman"/>
                <w:sz w:val="20"/>
                <w:szCs w:val="20"/>
                <w:lang w:val="en-US"/>
              </w:rPr>
            </w:pPr>
            <w:r w:rsidRPr="00A87126">
              <w:rPr>
                <w:rFonts w:ascii="Courier New" w:hAnsi="Courier New"/>
                <w:sz w:val="20"/>
                <w:szCs w:val="20"/>
                <w:lang w:val="en-US"/>
              </w:rPr>
              <w:t>"name": "Al Hussein v Mansheyat Bani Hasan", "countryCode": "JO",</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"2014-03-13T15:00:00.000Z"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"27165425",</w:t>
            </w:r>
          </w:p>
          <w:p w:rsidR="001E60DE" w:rsidRPr="00A87126" w:rsidRDefault="001E60DE" w:rsidP="00B03BDF">
            <w:pPr>
              <w:spacing w:before="33" w:line="275" w:lineRule="auto"/>
              <w:ind w:left="2847" w:right="2726"/>
              <w:rPr>
                <w:rFonts w:ascii="Courier New" w:eastAsia="Courier New" w:hAnsi="Courier New" w:cs="Courier New"/>
                <w:sz w:val="20"/>
                <w:szCs w:val="20"/>
                <w:lang w:val="en-US"/>
              </w:rPr>
            </w:pPr>
            <w:r w:rsidRPr="00A87126">
              <w:rPr>
                <w:rFonts w:ascii="Courier New" w:hAnsi="Calibri"/>
                <w:sz w:val="20"/>
                <w:lang w:val="en-US"/>
              </w:rPr>
              <w:t>"name": "Daily Goals", "countryCode": "GB", "timezone": "Europe/London",</w:t>
            </w:r>
          </w:p>
          <w:p w:rsidR="001E60DE" w:rsidRPr="00A87126" w:rsidRDefault="001E60DE" w:rsidP="001E60DE">
            <w:pPr>
              <w:ind w:left="2847"/>
              <w:rPr>
                <w:rFonts w:ascii="Courier New" w:eastAsia="Courier New" w:hAnsi="Courier New" w:cs="Courier New"/>
                <w:sz w:val="20"/>
                <w:szCs w:val="20"/>
                <w:lang w:val="en-US"/>
              </w:rPr>
            </w:pPr>
            <w:r w:rsidRPr="00A87126">
              <w:rPr>
                <w:rFonts w:ascii="Courier New" w:hAnsi="Calibri"/>
                <w:sz w:val="20"/>
                <w:lang w:val="en-US"/>
              </w:rPr>
              <w:t>"openDate": "2014-03-13T18:00:00.000Z"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1</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"27165667",</w:t>
            </w:r>
          </w:p>
          <w:p w:rsidR="001E60DE" w:rsidRPr="00A87126" w:rsidRDefault="001E60DE" w:rsidP="004B67A4">
            <w:pPr>
              <w:spacing w:before="33" w:line="275" w:lineRule="auto"/>
              <w:ind w:left="2847" w:right="2726"/>
              <w:rPr>
                <w:rFonts w:ascii="Courier New" w:eastAsia="Courier New" w:hAnsi="Courier New" w:cs="Courier New"/>
                <w:sz w:val="20"/>
                <w:szCs w:val="20"/>
                <w:lang w:val="en-US"/>
              </w:rPr>
            </w:pPr>
            <w:r w:rsidRPr="00A87126">
              <w:rPr>
                <w:rFonts w:ascii="Courier New" w:hAnsi="Calibri"/>
                <w:sz w:val="20"/>
                <w:lang w:val="en-US"/>
              </w:rPr>
              <w:t>"name": "Al Jeel v Al Draih", "countryCode": "SA",</w:t>
            </w:r>
          </w:p>
          <w:p w:rsidR="001E60DE" w:rsidRPr="00D80C22" w:rsidRDefault="001E60DE" w:rsidP="001E60DE">
            <w:pPr>
              <w:ind w:left="2847"/>
              <w:rPr>
                <w:rFonts w:ascii="Courier New" w:eastAsia="Courier New" w:hAnsi="Courier New" w:cs="Courier New"/>
                <w:sz w:val="20"/>
                <w:szCs w:val="20"/>
                <w:lang w:val="en-US"/>
              </w:rPr>
            </w:pPr>
            <w:r w:rsidRPr="00D80C22">
              <w:rPr>
                <w:rFonts w:ascii="Courier New" w:hAnsi="Calibri"/>
                <w:sz w:val="20"/>
                <w:lang w:val="en-US"/>
              </w:rPr>
              <w:t>"timezone": "GMT",</w:t>
            </w:r>
          </w:p>
          <w:p w:rsidR="001E60DE" w:rsidRPr="00D80C22" w:rsidRDefault="001E60DE" w:rsidP="001E60DE">
            <w:pPr>
              <w:spacing w:before="33"/>
              <w:ind w:left="2847"/>
              <w:rPr>
                <w:rFonts w:ascii="Courier New" w:eastAsia="Courier New" w:hAnsi="Courier New" w:cs="Courier New"/>
                <w:sz w:val="20"/>
                <w:szCs w:val="20"/>
                <w:lang w:val="en-US"/>
              </w:rPr>
            </w:pPr>
            <w:r w:rsidRPr="00D80C22">
              <w:rPr>
                <w:rFonts w:ascii="Courier New" w:hAnsi="Calibri"/>
                <w:sz w:val="20"/>
                <w:lang w:val="en-US"/>
              </w:rPr>
              <w:t>"openDate": "2014-03-13T12:45:00.000Z"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"27165677",</w:t>
            </w:r>
          </w:p>
          <w:p w:rsidR="001E60DE" w:rsidRPr="00A87126" w:rsidRDefault="001E60DE" w:rsidP="001E60DE">
            <w:pPr>
              <w:spacing w:before="34"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"Daventry Town v Kettering", "countryCode": "GB",</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"27160160",</w:t>
            </w:r>
          </w:p>
          <w:p w:rsidR="001E60DE" w:rsidRPr="00A87126" w:rsidRDefault="001E60DE" w:rsidP="004B67A4">
            <w:pPr>
              <w:spacing w:before="33" w:line="275" w:lineRule="auto"/>
              <w:ind w:left="2847" w:right="3010"/>
              <w:rPr>
                <w:rFonts w:ascii="Courier New" w:eastAsia="Courier New" w:hAnsi="Courier New" w:cs="Courier New"/>
                <w:sz w:val="20"/>
                <w:szCs w:val="20"/>
                <w:lang w:val="en-US"/>
              </w:rPr>
            </w:pPr>
            <w:r w:rsidRPr="009A1147">
              <w:rPr>
                <w:rFonts w:ascii="Courier New" w:hAnsi="Calibri"/>
                <w:sz w:val="20"/>
                <w:lang w:val="it-IT"/>
              </w:rPr>
              <w:t>"name": "Porto v Napoli", "countryCode": "PT",</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"2014-03-13T18:00:00.000Z"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84</w:t>
            </w:r>
          </w:p>
          <w:p w:rsidR="001E60DE" w:rsidRPr="00A87126" w:rsidRDefault="001E60DE" w:rsidP="001E60DE">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"27162435",</w:t>
            </w:r>
          </w:p>
          <w:p w:rsidR="001E60DE" w:rsidRPr="00A87126" w:rsidRDefault="001E60DE" w:rsidP="004B67A4">
            <w:pPr>
              <w:spacing w:before="34" w:line="275" w:lineRule="auto"/>
              <w:ind w:left="2847" w:right="458"/>
              <w:rPr>
                <w:rFonts w:ascii="Courier New" w:eastAsia="Courier New" w:hAnsi="Courier New" w:cs="Courier New"/>
                <w:sz w:val="20"/>
                <w:szCs w:val="20"/>
                <w:lang w:val="en-US"/>
              </w:rPr>
            </w:pPr>
            <w:r w:rsidRPr="00A87126">
              <w:rPr>
                <w:rFonts w:ascii="Courier New" w:hAnsi="Calibri"/>
                <w:sz w:val="20"/>
                <w:lang w:val="en-US"/>
              </w:rPr>
              <w:t>"name": "Bishops Stortford v Hayes And Yeading", "countryCode": "GB",</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"2014-03-13T15:00:00.000Z"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CB4A91"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CB4A91" w:rsidRPr="00A87126" w:rsidRDefault="00CB4A91" w:rsidP="00CB4A91">
            <w:pPr>
              <w:spacing w:before="33"/>
              <w:ind w:left="2847"/>
              <w:rPr>
                <w:rFonts w:ascii="Courier New" w:eastAsia="Courier New" w:hAnsi="Courier New" w:cs="Courier New"/>
                <w:sz w:val="20"/>
                <w:szCs w:val="20"/>
                <w:lang w:val="en-US"/>
              </w:rPr>
            </w:pPr>
            <w:r w:rsidRPr="009A1147">
              <w:rPr>
                <w:rFonts w:ascii="Courier New" w:hAnsi="Calibri"/>
                <w:sz w:val="20"/>
                <w:lang w:val="en-US"/>
              </w:rPr>
              <w:t>"id": "27166333",</w:t>
            </w:r>
          </w:p>
          <w:p w:rsidR="00CB4A91" w:rsidRPr="00A87126" w:rsidRDefault="00CB4A91" w:rsidP="00CB4A91">
            <w:pPr>
              <w:spacing w:before="34" w:line="275" w:lineRule="auto"/>
              <w:ind w:left="2847" w:right="2017"/>
              <w:rPr>
                <w:rFonts w:ascii="Courier New" w:eastAsia="Courier New" w:hAnsi="Courier New" w:cs="Courier New"/>
                <w:sz w:val="20"/>
                <w:szCs w:val="20"/>
                <w:lang w:val="en-US"/>
              </w:rPr>
            </w:pPr>
            <w:r w:rsidRPr="009A1147">
              <w:rPr>
                <w:rFonts w:ascii="Courier New" w:hAnsi="Calibri"/>
                <w:sz w:val="20"/>
                <w:lang w:val="en-US"/>
              </w:rPr>
              <w:t>"name": "Bosnia U19 v Serbia U19", "timezone": "GMT",</w:t>
            </w:r>
          </w:p>
          <w:p w:rsidR="00CB4A91" w:rsidRPr="00A87126" w:rsidRDefault="00CB4A91" w:rsidP="00CB4A91">
            <w:pPr>
              <w:ind w:left="2847"/>
              <w:rPr>
                <w:rFonts w:ascii="Courier New" w:eastAsia="Courier New" w:hAnsi="Courier New" w:cs="Courier New"/>
                <w:sz w:val="20"/>
                <w:szCs w:val="20"/>
                <w:lang w:val="en-US"/>
              </w:rPr>
            </w:pPr>
            <w:r w:rsidRPr="009A1147">
              <w:rPr>
                <w:rFonts w:ascii="Courier New" w:hAnsi="Calibri"/>
                <w:sz w:val="20"/>
                <w:lang w:val="en-US"/>
              </w:rPr>
              <w:t>"openDate": "2014-03-13T12:30:00.000Z"</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25</w:t>
            </w:r>
          </w:p>
          <w:p w:rsidR="00CB4A91" w:rsidRPr="00A87126" w:rsidRDefault="00CB4A91" w:rsidP="00CB4A91">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CB4A91" w:rsidRPr="00A87126" w:rsidRDefault="00CB4A91" w:rsidP="00CB4A91">
            <w:pPr>
              <w:spacing w:before="34"/>
              <w:ind w:left="2847"/>
              <w:rPr>
                <w:rFonts w:ascii="Courier New" w:eastAsia="Courier New" w:hAnsi="Courier New" w:cs="Courier New"/>
                <w:sz w:val="20"/>
                <w:szCs w:val="20"/>
                <w:lang w:val="en-US"/>
              </w:rPr>
            </w:pPr>
            <w:r w:rsidRPr="00A87126">
              <w:rPr>
                <w:rFonts w:ascii="Courier New" w:hAnsi="Calibri"/>
                <w:sz w:val="20"/>
                <w:lang w:val="en-US"/>
              </w:rPr>
              <w:t>"id": "27162436",</w:t>
            </w:r>
          </w:p>
          <w:p w:rsidR="00CB4A91" w:rsidRPr="00A87126" w:rsidRDefault="00CB4A91" w:rsidP="00CB4A91">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"Maidenhead v Gosport Borough", "countryCode": "GB",</w:t>
            </w:r>
          </w:p>
          <w:p w:rsidR="00CB4A91" w:rsidRPr="00D80C22" w:rsidRDefault="00CB4A91" w:rsidP="00CB4A91">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CB4A91" w:rsidRPr="00D80C22" w:rsidRDefault="00CB4A91" w:rsidP="00CB4A91">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CB4A91" w:rsidRPr="00A87126" w:rsidRDefault="00CB4A91" w:rsidP="00CB4A91">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CB4A91" w:rsidRPr="00A87126" w:rsidRDefault="00CB4A91" w:rsidP="00CB4A91">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"27165673",</w:t>
            </w:r>
          </w:p>
          <w:p w:rsidR="00CB4A91" w:rsidRPr="00A87126" w:rsidRDefault="00CB4A91" w:rsidP="00CB4A91">
            <w:pPr>
              <w:spacing w:before="33" w:line="275" w:lineRule="auto"/>
              <w:ind w:left="2847" w:right="-109"/>
              <w:rPr>
                <w:rFonts w:ascii="Courier New" w:eastAsia="Courier New" w:hAnsi="Courier New" w:cs="Courier New"/>
                <w:spacing w:val="-4"/>
                <w:sz w:val="20"/>
                <w:szCs w:val="20"/>
                <w:lang w:val="en-US"/>
              </w:rPr>
            </w:pPr>
            <w:r w:rsidRPr="00A87126">
              <w:rPr>
                <w:rFonts w:ascii="Courier New" w:hAnsi="Calibri"/>
                <w:sz w:val="20"/>
                <w:lang w:val="en-US"/>
              </w:rPr>
              <w:t>"name": "ASA Tel Aviv Uni (W) v FC Ramat Hasharon (W)", "countryCode": "IL",</w:t>
            </w:r>
          </w:p>
          <w:p w:rsidR="00CB4A91" w:rsidRPr="00D80C22" w:rsidRDefault="00CB4A91" w:rsidP="00CB4A91">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CB4A91" w:rsidRPr="00D80C22" w:rsidRDefault="00CB4A91" w:rsidP="00CB4A91">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"2014-03-13T17:15:00.000Z"</w:t>
            </w:r>
          </w:p>
          <w:p w:rsidR="00CB4A91" w:rsidRPr="00A87126" w:rsidRDefault="00CB4A91" w:rsidP="00CB4A91">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CB4A91" w:rsidRPr="00A87126" w:rsidRDefault="00CB4A91" w:rsidP="00CB4A91">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CB4A91" w:rsidRPr="00A87126" w:rsidRDefault="00CB4A91" w:rsidP="00CB4A91">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CB4A91" w:rsidRPr="00A87126" w:rsidRDefault="00CB4A91" w:rsidP="00CB4A91">
            <w:pPr>
              <w:spacing w:before="33"/>
              <w:ind w:left="2847"/>
              <w:rPr>
                <w:rFonts w:ascii="Courier New" w:eastAsia="Courier New" w:hAnsi="Courier New" w:cs="Courier New"/>
                <w:sz w:val="20"/>
                <w:szCs w:val="20"/>
                <w:lang w:val="en-US"/>
              </w:rPr>
            </w:pPr>
            <w:r w:rsidRPr="00A87126">
              <w:rPr>
                <w:rFonts w:ascii="Courier New" w:hAnsi="Calibri"/>
                <w:sz w:val="20"/>
                <w:lang w:val="en-US"/>
              </w:rPr>
              <w:t>"id": "27164435",</w:t>
            </w:r>
          </w:p>
          <w:p w:rsidR="00CB4A91" w:rsidRPr="00A87126" w:rsidRDefault="00CB4A91" w:rsidP="00CB4A91">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"Forest Green v Braintree", "countryCode": "GB",</w:t>
            </w:r>
          </w:p>
          <w:p w:rsidR="00CB4A91" w:rsidRPr="00D80C22" w:rsidRDefault="00CB4A91" w:rsidP="00CB4A91">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CB4A91" w:rsidRPr="00D80C22" w:rsidRDefault="00CB4A91" w:rsidP="00CB4A91">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CB4A91" w:rsidRPr="00D80C22" w:rsidRDefault="00CB4A91" w:rsidP="00CB4A91">
            <w:pPr>
              <w:spacing w:before="33"/>
              <w:ind w:left="2366"/>
              <w:rPr>
                <w:rFonts w:ascii="Courier New" w:eastAsia="Courier New" w:hAnsi="Courier New" w:cs="Courier New"/>
                <w:sz w:val="20"/>
                <w:szCs w:val="20"/>
                <w:lang w:val="de-DE"/>
              </w:rPr>
            </w:pPr>
            <w:r w:rsidRPr="00D80C22">
              <w:rPr>
                <w:rFonts w:ascii="Courier New" w:hAnsi="Calibri"/>
                <w:sz w:val="20"/>
                <w:lang w:val="de-DE"/>
              </w:rPr>
              <w:t>},</w:t>
            </w:r>
          </w:p>
          <w:p w:rsidR="00CB4A91" w:rsidRPr="00D80C22" w:rsidRDefault="00CB4A91" w:rsidP="00CB4A91">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15</w:t>
            </w:r>
          </w:p>
          <w:p w:rsidR="00CB4A91" w:rsidRPr="00D80C22" w:rsidRDefault="00CB4A91" w:rsidP="00CB4A91">
            <w:pPr>
              <w:spacing w:before="34"/>
              <w:ind w:left="1886"/>
              <w:rPr>
                <w:rFonts w:ascii="Courier New" w:eastAsia="Courier New" w:hAnsi="Courier New" w:cs="Courier New"/>
                <w:sz w:val="20"/>
                <w:szCs w:val="20"/>
                <w:lang w:val="de-DE"/>
              </w:rPr>
            </w:pPr>
            <w:r w:rsidRPr="00D80C22">
              <w:rPr>
                <w:rFonts w:ascii="Courier New" w:hAnsi="Calibri"/>
                <w:sz w:val="20"/>
                <w:lang w:val="de-DE"/>
              </w:rPr>
              <w:t>},</w:t>
            </w:r>
          </w:p>
          <w:p w:rsidR="00CB4A91" w:rsidRPr="00D80C22" w:rsidRDefault="00CB4A91" w:rsidP="00CB4A91">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CB4A91" w:rsidRPr="00D80C22" w:rsidRDefault="00CB4A91" w:rsidP="00CB4A91">
            <w:pPr>
              <w:spacing w:before="33"/>
              <w:ind w:left="2366"/>
              <w:rPr>
                <w:rFonts w:ascii="Courier New" w:eastAsia="Courier New" w:hAnsi="Courier New" w:cs="Courier New"/>
                <w:sz w:val="20"/>
                <w:szCs w:val="20"/>
                <w:lang w:val="de-DE"/>
              </w:rPr>
            </w:pPr>
            <w:r w:rsidRPr="00D80C22">
              <w:rPr>
                <w:rFonts w:ascii="Courier New" w:hAnsi="Calibri"/>
                <w:sz w:val="20"/>
                <w:lang w:val="de-DE"/>
              </w:rPr>
              <w:t>"event": {</w:t>
            </w:r>
          </w:p>
          <w:p w:rsidR="00CB4A91" w:rsidRPr="00D80C22" w:rsidRDefault="00CB4A91" w:rsidP="00CB4A91">
            <w:pPr>
              <w:spacing w:before="33"/>
              <w:ind w:left="2847"/>
              <w:rPr>
                <w:rFonts w:ascii="Courier New" w:eastAsia="Courier New" w:hAnsi="Courier New" w:cs="Courier New"/>
                <w:sz w:val="20"/>
                <w:szCs w:val="20"/>
                <w:lang w:val="de-DE"/>
              </w:rPr>
            </w:pPr>
            <w:r w:rsidRPr="00D80C22">
              <w:rPr>
                <w:rFonts w:ascii="Courier New" w:hAnsi="Calibri"/>
                <w:sz w:val="20"/>
                <w:lang w:val="de-DE"/>
              </w:rPr>
              <w:t>"id": "27165685",</w:t>
            </w:r>
          </w:p>
          <w:p w:rsidR="00CB4A91" w:rsidRPr="00D80C22" w:rsidRDefault="00CB4A91" w:rsidP="00CB4A91">
            <w:pPr>
              <w:spacing w:before="34" w:line="275" w:lineRule="auto"/>
              <w:ind w:left="2847" w:right="1231"/>
              <w:rPr>
                <w:rFonts w:ascii="Courier New" w:eastAsia="Courier New" w:hAnsi="Courier New" w:cs="Courier New"/>
                <w:sz w:val="20"/>
                <w:szCs w:val="20"/>
                <w:lang w:val="de-DE"/>
              </w:rPr>
            </w:pPr>
            <w:r w:rsidRPr="00D80C22">
              <w:rPr>
                <w:rFonts w:ascii="Courier New" w:hAnsi="Calibri"/>
                <w:sz w:val="20"/>
                <w:lang w:val="de-DE"/>
              </w:rPr>
              <w:t>"name": "FC Samtredia v FC Betlemi Keda", "countryCode": "GE",</w:t>
            </w:r>
          </w:p>
          <w:p w:rsidR="00CB4A91" w:rsidRPr="00D80C22" w:rsidRDefault="00CB4A91" w:rsidP="00CB4A91">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CB4A91" w:rsidRPr="00D80C22" w:rsidRDefault="00CB4A91" w:rsidP="00CB4A91">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CB4A91" w:rsidRPr="00D80C22" w:rsidRDefault="00CB4A91" w:rsidP="00CB4A91">
            <w:pPr>
              <w:spacing w:before="34"/>
              <w:ind w:left="2366"/>
              <w:rPr>
                <w:rFonts w:ascii="Courier New" w:eastAsia="Courier New" w:hAnsi="Courier New" w:cs="Courier New"/>
                <w:sz w:val="20"/>
                <w:szCs w:val="20"/>
                <w:lang w:val="de-DE"/>
              </w:rPr>
            </w:pPr>
            <w:r w:rsidRPr="00D80C22">
              <w:rPr>
                <w:rFonts w:ascii="Courier New" w:hAnsi="Calibri"/>
                <w:sz w:val="20"/>
                <w:lang w:val="de-DE"/>
              </w:rPr>
              <w:t>},</w:t>
            </w:r>
          </w:p>
          <w:p w:rsidR="00CB4A91" w:rsidRPr="00D80C22" w:rsidRDefault="00CB4A91" w:rsidP="00CB4A91">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20</w:t>
            </w:r>
          </w:p>
          <w:p w:rsidR="00CB4A91" w:rsidRPr="00D80C22" w:rsidRDefault="00CB4A91" w:rsidP="00CB4A91">
            <w:pPr>
              <w:spacing w:before="33"/>
              <w:ind w:left="1886"/>
              <w:rPr>
                <w:rFonts w:ascii="Courier New" w:eastAsia="Calibri" w:hAnsi="Calibri" w:cs="Times New Roman"/>
                <w:sz w:val="20"/>
                <w:lang w:val="de-DE"/>
              </w:rPr>
            </w:pPr>
            <w:r w:rsidRPr="00D80C22">
              <w:rPr>
                <w:rFonts w:ascii="Courier New" w:hAnsi="Calibri"/>
                <w:sz w:val="20"/>
                <w:lang w:val="de-DE"/>
              </w:rPr>
              <w:t>},</w:t>
            </w:r>
          </w:p>
          <w:p w:rsidR="001E60DE" w:rsidRPr="00D80C22" w:rsidRDefault="00CB4A91" w:rsidP="00CB4A91">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1E60DE" w:rsidRPr="00D80C22" w:rsidRDefault="001E60DE" w:rsidP="001E60DE">
            <w:pPr>
              <w:spacing w:before="33"/>
              <w:ind w:left="2366"/>
              <w:rPr>
                <w:rFonts w:ascii="Courier New" w:eastAsia="Courier New" w:hAnsi="Courier New" w:cs="Courier New"/>
                <w:sz w:val="20"/>
                <w:szCs w:val="20"/>
                <w:lang w:val="de-DE"/>
              </w:rPr>
            </w:pPr>
            <w:r w:rsidRPr="00D80C22">
              <w:rPr>
                <w:rFonts w:ascii="Courier New" w:hAnsi="Calibri"/>
                <w:sz w:val="20"/>
                <w:lang w:val="de-DE"/>
              </w:rPr>
              <w:t>"event": {</w:t>
            </w:r>
          </w:p>
          <w:p w:rsidR="001E60DE" w:rsidRPr="00D80C22" w:rsidRDefault="001E60DE" w:rsidP="001E60DE">
            <w:pPr>
              <w:spacing w:before="34"/>
              <w:ind w:left="2847"/>
              <w:rPr>
                <w:rFonts w:ascii="Courier New" w:eastAsia="Courier New" w:hAnsi="Courier New" w:cs="Courier New"/>
                <w:sz w:val="20"/>
                <w:szCs w:val="20"/>
                <w:lang w:val="de-DE"/>
              </w:rPr>
            </w:pPr>
            <w:r w:rsidRPr="00D80C22">
              <w:rPr>
                <w:rFonts w:ascii="Courier New" w:hAnsi="Calibri"/>
                <w:sz w:val="20"/>
                <w:lang w:val="de-DE"/>
              </w:rPr>
              <w:t>"id": "27165684",</w:t>
            </w:r>
          </w:p>
          <w:p w:rsidR="004B67A4" w:rsidRPr="00D80C22" w:rsidRDefault="001E60DE" w:rsidP="004B67A4">
            <w:pPr>
              <w:spacing w:before="33" w:line="275" w:lineRule="auto"/>
              <w:ind w:left="2847" w:right="-251"/>
              <w:rPr>
                <w:rFonts w:ascii="Courier New" w:eastAsia="Calibri" w:hAnsi="Calibri" w:cs="Times New Roman"/>
                <w:spacing w:val="-6"/>
                <w:sz w:val="20"/>
                <w:lang w:val="de-DE"/>
              </w:rPr>
            </w:pPr>
            <w:r w:rsidRPr="009A1147">
              <w:rPr>
                <w:rFonts w:ascii="Courier New" w:hAnsi="Calibri"/>
                <w:sz w:val="20"/>
                <w:lang w:val="it-IT"/>
              </w:rPr>
              <w:t xml:space="preserve">"name": "FC Lokomotivi Tbilisi v FC Saburtalo Tbilisi", </w:t>
            </w:r>
          </w:p>
          <w:p w:rsidR="001E60DE" w:rsidRPr="00A87126" w:rsidRDefault="001E60DE" w:rsidP="001E60DE">
            <w:pPr>
              <w:spacing w:before="33" w:line="275" w:lineRule="auto"/>
              <w:ind w:left="2847"/>
              <w:rPr>
                <w:rFonts w:ascii="Courier New" w:eastAsia="Courier New" w:hAnsi="Courier New" w:cs="Courier New"/>
                <w:sz w:val="20"/>
                <w:szCs w:val="20"/>
                <w:lang w:val="en-US"/>
              </w:rPr>
            </w:pPr>
            <w:r w:rsidRPr="00A87126">
              <w:rPr>
                <w:rFonts w:ascii="Courier New" w:hAnsi="Calibri"/>
                <w:sz w:val="20"/>
                <w:lang w:val="en-US"/>
              </w:rPr>
              <w:t>"countryCode": "GE",</w:t>
            </w:r>
          </w:p>
          <w:p w:rsidR="001E60DE" w:rsidRPr="00A87126" w:rsidRDefault="001E60DE" w:rsidP="001E60DE">
            <w:pPr>
              <w:ind w:left="2847"/>
              <w:rPr>
                <w:rFonts w:ascii="Courier New" w:eastAsia="Courier New" w:hAnsi="Courier New" w:cs="Courier New"/>
                <w:sz w:val="20"/>
                <w:szCs w:val="20"/>
                <w:lang w:val="en-US"/>
              </w:rPr>
            </w:pPr>
            <w:r w:rsidRPr="00A87126">
              <w:rPr>
                <w:rFonts w:ascii="Courier New" w:hAnsi="Calibri"/>
                <w:sz w:val="20"/>
                <w:lang w:val="en-US"/>
              </w:rPr>
              <w:t>"timezone": "GMT",</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"openDate": "2014-03-13T11:00:00.000Z"</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"27165686",</w:t>
            </w:r>
          </w:p>
          <w:p w:rsidR="001E60DE" w:rsidRPr="00A87126" w:rsidRDefault="001E60DE" w:rsidP="001E60DE">
            <w:pPr>
              <w:spacing w:before="33" w:line="275" w:lineRule="auto"/>
              <w:ind w:left="2847" w:right="153"/>
              <w:rPr>
                <w:rFonts w:ascii="Courier New" w:eastAsia="Courier New" w:hAnsi="Courier New" w:cs="Courier New"/>
                <w:sz w:val="20"/>
                <w:szCs w:val="20"/>
                <w:lang w:val="en-US"/>
              </w:rPr>
            </w:pPr>
            <w:r w:rsidRPr="00A87126">
              <w:rPr>
                <w:rFonts w:ascii="Courier New" w:hAnsi="Calibri"/>
                <w:sz w:val="20"/>
                <w:lang w:val="en-US"/>
              </w:rPr>
              <w:t>"name": "FC Sasco Tbilisi v Matchak Khelvachauri", "countryCode": "GE",</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18</w:t>
            </w:r>
          </w:p>
          <w:p w:rsidR="001E60DE" w:rsidRPr="00A87126" w:rsidRDefault="001E60DE" w:rsidP="001E60DE">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"27165680",</w:t>
            </w:r>
          </w:p>
          <w:p w:rsidR="001E60DE" w:rsidRPr="00A87126" w:rsidRDefault="001E60DE" w:rsidP="004B67A4">
            <w:pPr>
              <w:spacing w:before="33" w:line="275" w:lineRule="auto"/>
              <w:ind w:left="2847" w:right="2017"/>
              <w:rPr>
                <w:rFonts w:ascii="Courier New" w:eastAsia="Courier New" w:hAnsi="Courier New" w:cs="Courier New"/>
                <w:sz w:val="20"/>
                <w:szCs w:val="20"/>
                <w:lang w:val="en-US"/>
              </w:rPr>
            </w:pPr>
            <w:r w:rsidRPr="00A87126">
              <w:rPr>
                <w:rFonts w:ascii="Courier New" w:hAnsi="Calibri"/>
                <w:sz w:val="20"/>
                <w:lang w:val="en-US"/>
              </w:rPr>
              <w:t>"name": "FAR Rabat v Maghreb Fes", "countryCode": "MA",</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"2014-03-13T15:30:00.000Z"</w:t>
            </w:r>
          </w:p>
          <w:p w:rsidR="001E60DE" w:rsidRPr="00D80C22" w:rsidRDefault="001E60DE" w:rsidP="001E60DE">
            <w:pPr>
              <w:spacing w:before="34"/>
              <w:ind w:left="2366"/>
              <w:rPr>
                <w:rFonts w:ascii="Courier New" w:eastAsia="Courier New" w:hAnsi="Courier New" w:cs="Courier New"/>
                <w:sz w:val="20"/>
                <w:szCs w:val="20"/>
                <w:lang w:val="de-DE"/>
              </w:rPr>
            </w:pPr>
            <w:r w:rsidRPr="00D80C22">
              <w:rPr>
                <w:rFonts w:ascii="Courier New" w:hAnsi="Calibri"/>
                <w:sz w:val="20"/>
                <w:lang w:val="de-DE"/>
              </w:rPr>
              <w:t>},</w:t>
            </w:r>
          </w:p>
          <w:p w:rsidR="001E60DE" w:rsidRPr="00D80C22" w:rsidRDefault="001E60DE" w:rsidP="001E60DE">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20</w:t>
            </w:r>
          </w:p>
          <w:p w:rsidR="001E60DE" w:rsidRPr="00D80C22" w:rsidRDefault="001E60DE" w:rsidP="001E60DE">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1E60DE" w:rsidRPr="00D80C22" w:rsidRDefault="001E60DE" w:rsidP="001E60DE">
            <w:pPr>
              <w:spacing w:before="34"/>
              <w:ind w:left="1886"/>
              <w:rPr>
                <w:rFonts w:ascii="Courier New" w:eastAsia="Courier New" w:hAnsi="Courier New" w:cs="Courier New"/>
                <w:sz w:val="20"/>
                <w:szCs w:val="20"/>
                <w:lang w:val="de-DE"/>
              </w:rPr>
            </w:pPr>
            <w:r w:rsidRPr="00D80C22">
              <w:rPr>
                <w:rFonts w:ascii="Courier New" w:hAnsi="Calibri"/>
                <w:sz w:val="20"/>
                <w:lang w:val="de-DE"/>
              </w:rPr>
              <w:t>{</w:t>
            </w:r>
          </w:p>
          <w:p w:rsidR="001E60DE" w:rsidRPr="00D80C22" w:rsidRDefault="001E60DE" w:rsidP="001E60DE">
            <w:pPr>
              <w:spacing w:before="33"/>
              <w:ind w:left="2366"/>
              <w:rPr>
                <w:rFonts w:ascii="Courier New" w:eastAsia="Courier New" w:hAnsi="Courier New" w:cs="Courier New"/>
                <w:sz w:val="20"/>
                <w:szCs w:val="20"/>
                <w:lang w:val="de-DE"/>
              </w:rPr>
            </w:pPr>
            <w:r w:rsidRPr="00D80C22">
              <w:rPr>
                <w:rFonts w:ascii="Courier New" w:hAnsi="Calibri"/>
                <w:sz w:val="20"/>
                <w:lang w:val="de-DE"/>
              </w:rPr>
              <w:t>"event": {</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"id": "27165683",</w:t>
            </w:r>
          </w:p>
          <w:p w:rsidR="001E60DE" w:rsidRPr="00D80C22" w:rsidRDefault="001E60DE" w:rsidP="001E60DE">
            <w:pPr>
              <w:spacing w:before="33" w:line="275" w:lineRule="auto"/>
              <w:ind w:left="2847" w:right="153"/>
              <w:rPr>
                <w:rFonts w:ascii="Courier New" w:eastAsia="Courier New" w:hAnsi="Courier New" w:cs="Courier New"/>
                <w:sz w:val="20"/>
                <w:szCs w:val="20"/>
                <w:lang w:val="de-DE"/>
              </w:rPr>
            </w:pPr>
            <w:r w:rsidRPr="00D80C22">
              <w:rPr>
                <w:rFonts w:ascii="Courier New" w:hAnsi="Calibri"/>
                <w:sz w:val="20"/>
                <w:lang w:val="de-DE"/>
              </w:rPr>
              <w:t>"name": "FC Kolkheti Khobi v Samgurali Tskaltubo", "countryCode": "GE",</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"27165682",</w:t>
            </w:r>
          </w:p>
          <w:p w:rsidR="001E60DE" w:rsidRPr="00A87126" w:rsidRDefault="001E60DE" w:rsidP="004B67A4">
            <w:pPr>
              <w:spacing w:before="33" w:line="275" w:lineRule="auto"/>
              <w:ind w:left="2847" w:right="600"/>
              <w:rPr>
                <w:rFonts w:ascii="Courier New" w:eastAsia="Courier New" w:hAnsi="Courier New" w:cs="Courier New"/>
                <w:sz w:val="20"/>
                <w:szCs w:val="20"/>
                <w:lang w:val="en-US"/>
              </w:rPr>
            </w:pPr>
            <w:r w:rsidRPr="00A87126">
              <w:rPr>
                <w:rFonts w:ascii="Courier New" w:hAnsi="Calibri"/>
                <w:sz w:val="20"/>
                <w:lang w:val="en-US"/>
              </w:rPr>
              <w:t>"name": "FC Dila Gori II v FC Dinamo Batumi", "countryCode": "GE",</w:t>
            </w:r>
          </w:p>
          <w:p w:rsidR="001E60DE" w:rsidRPr="00D80C22" w:rsidRDefault="001E60DE" w:rsidP="001E60DE">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1E60DE" w:rsidP="001E60DE">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1E60DE" w:rsidRPr="00A87126" w:rsidRDefault="001E60DE" w:rsidP="001E60DE">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1E60DE" w:rsidRPr="00A87126" w:rsidRDefault="001E60DE" w:rsidP="001E60DE">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1E60DE" w:rsidRPr="00A87126" w:rsidRDefault="001E60DE" w:rsidP="001E60DE">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"27165693",</w:t>
            </w:r>
          </w:p>
          <w:p w:rsidR="00704CC0" w:rsidRPr="00A87126" w:rsidRDefault="00704CC0" w:rsidP="00704CC0">
            <w:pPr>
              <w:spacing w:before="99"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"Tilbury FC v Redbridge", "countryCode": "GB",</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20</w:t>
            </w:r>
          </w:p>
          <w:p w:rsidR="00704CC0" w:rsidRPr="00D80C22" w:rsidRDefault="00704CC0" w:rsidP="00704CC0">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4"/>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"event": {</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"id": "27165688",</w:t>
            </w:r>
          </w:p>
          <w:p w:rsidR="00704CC0" w:rsidRPr="00D80C22" w:rsidRDefault="00704CC0" w:rsidP="004B67A4">
            <w:pPr>
              <w:spacing w:before="33" w:line="275" w:lineRule="auto"/>
              <w:ind w:left="2847" w:right="458"/>
              <w:rPr>
                <w:rFonts w:ascii="Courier New" w:eastAsia="Courier New" w:hAnsi="Courier New" w:cs="Courier New"/>
                <w:sz w:val="20"/>
                <w:szCs w:val="20"/>
                <w:lang w:val="de-DE"/>
              </w:rPr>
            </w:pPr>
            <w:r w:rsidRPr="00D80C22">
              <w:rPr>
                <w:rFonts w:ascii="Courier New" w:hAnsi="Calibri"/>
                <w:sz w:val="20"/>
                <w:lang w:val="de-DE"/>
              </w:rPr>
              <w:t>"name": "HUJK Emmaste v Kohtla-Jarve JK Jarve", "countryCode": "EE",</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1E60DE" w:rsidRPr="00D80C22" w:rsidRDefault="00704CC0" w:rsidP="00704CC0">
            <w:pPr>
              <w:spacing w:before="34"/>
              <w:ind w:left="2864"/>
              <w:rPr>
                <w:rFonts w:ascii="Courier New"/>
                <w:sz w:val="20"/>
                <w:lang w:val="de-DE"/>
              </w:rPr>
            </w:pPr>
            <w:r w:rsidRPr="00D80C22">
              <w:rPr>
                <w:rFonts w:ascii="Courier New" w:hAnsi="Calibri"/>
                <w:sz w:val="20"/>
                <w:lang w:val="de-DE"/>
              </w:rPr>
              <w:t>"openDate": "2014-03-13T17:00:00.000Z"</w:t>
            </w:r>
          </w:p>
          <w:p w:rsidR="00704CC0" w:rsidRPr="00A87126" w:rsidRDefault="00704CC0" w:rsidP="00704CC0">
            <w:pPr>
              <w:spacing w:before="33"/>
              <w:ind w:left="2439"/>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439"/>
              <w:outlineLvl w:val="5"/>
              <w:rPr>
                <w:rFonts w:ascii="Courier New" w:eastAsia="Courier New" w:hAnsi="Courier New" w:cs="Times New Roman"/>
                <w:sz w:val="20"/>
                <w:szCs w:val="20"/>
                <w:lang w:val="en-US"/>
              </w:rPr>
            </w:pPr>
            <w:r w:rsidRPr="00A87126">
              <w:rPr>
                <w:rFonts w:ascii="Courier New" w:hAnsi="Courier New"/>
                <w:sz w:val="20"/>
                <w:szCs w:val="20"/>
                <w:lang w:val="en-US"/>
              </w:rPr>
              <w:t>"marketCount": 20</w:t>
            </w:r>
          </w:p>
          <w:p w:rsidR="00704CC0" w:rsidRPr="00A87126" w:rsidRDefault="00704CC0" w:rsidP="00704CC0">
            <w:pPr>
              <w:spacing w:before="33"/>
              <w:ind w:left="1872"/>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72"/>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439"/>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64"/>
              <w:rPr>
                <w:rFonts w:ascii="Courier New" w:eastAsia="Courier New" w:hAnsi="Courier New" w:cs="Courier New"/>
                <w:sz w:val="20"/>
                <w:szCs w:val="20"/>
                <w:lang w:val="en-US"/>
              </w:rPr>
            </w:pPr>
            <w:r w:rsidRPr="00A87126">
              <w:rPr>
                <w:rFonts w:ascii="Courier New" w:hAnsi="Calibri"/>
                <w:sz w:val="20"/>
                <w:lang w:val="en-US"/>
              </w:rPr>
              <w:t>"id": "27165690",</w:t>
            </w:r>
          </w:p>
          <w:p w:rsidR="00704CC0" w:rsidRPr="00A87126" w:rsidRDefault="00704CC0" w:rsidP="00704CC0">
            <w:pPr>
              <w:spacing w:before="33"/>
              <w:ind w:left="2864"/>
              <w:rPr>
                <w:rFonts w:ascii="Courier New" w:eastAsia="Courier New" w:hAnsi="Courier New" w:cs="Courier New"/>
                <w:sz w:val="20"/>
                <w:szCs w:val="20"/>
                <w:lang w:val="en-US"/>
              </w:rPr>
            </w:pPr>
            <w:r w:rsidRPr="00A87126">
              <w:rPr>
                <w:rFonts w:ascii="Courier New" w:hAnsi="Calibri"/>
                <w:sz w:val="20"/>
                <w:lang w:val="en-US"/>
              </w:rPr>
              <w:t>"name": "M Kishronot Hadera (W) v Maccabi Holon FC</w:t>
            </w:r>
          </w:p>
          <w:p w:rsidR="00704CC0" w:rsidRPr="00A87126" w:rsidRDefault="00704CC0" w:rsidP="00704CC0">
            <w:pPr>
              <w:ind w:left="445"/>
              <w:rPr>
                <w:rFonts w:ascii="Courier New" w:eastAsia="Courier New" w:hAnsi="Courier New" w:cs="Courier New"/>
                <w:sz w:val="20"/>
                <w:szCs w:val="20"/>
                <w:lang w:val="en-US"/>
              </w:rPr>
            </w:pPr>
            <w:r w:rsidRPr="00A87126">
              <w:rPr>
                <w:rFonts w:ascii="Courier New"/>
                <w:sz w:val="20"/>
                <w:lang w:val="en-US"/>
              </w:rPr>
              <w:t>(W)",</w:t>
            </w:r>
          </w:p>
          <w:p w:rsidR="00704CC0" w:rsidRPr="00A87126" w:rsidRDefault="00704CC0" w:rsidP="00704CC0">
            <w:pPr>
              <w:ind w:left="2864"/>
              <w:rPr>
                <w:rFonts w:ascii="Courier New" w:eastAsia="Courier New" w:hAnsi="Courier New" w:cs="Courier New"/>
                <w:sz w:val="20"/>
                <w:szCs w:val="20"/>
                <w:lang w:val="en-US"/>
              </w:rPr>
            </w:pPr>
            <w:r w:rsidRPr="00A87126">
              <w:rPr>
                <w:rFonts w:ascii="Courier New" w:hAnsi="Calibri"/>
                <w:sz w:val="20"/>
                <w:lang w:val="en-US"/>
              </w:rPr>
              <w:t>"countryCode": "IL",</w:t>
            </w:r>
          </w:p>
          <w:p w:rsidR="00704CC0" w:rsidRPr="00A87126" w:rsidRDefault="00704CC0" w:rsidP="00704CC0">
            <w:pPr>
              <w:spacing w:before="33"/>
              <w:ind w:left="2864"/>
              <w:rPr>
                <w:rFonts w:ascii="Courier New" w:eastAsia="Courier New" w:hAnsi="Courier New" w:cs="Courier New"/>
                <w:sz w:val="20"/>
                <w:szCs w:val="20"/>
                <w:lang w:val="en-US"/>
              </w:rPr>
            </w:pPr>
            <w:r w:rsidRPr="00A87126">
              <w:rPr>
                <w:rFonts w:ascii="Courier New" w:hAnsi="Calibri"/>
                <w:sz w:val="20"/>
                <w:lang w:val="en-US"/>
              </w:rPr>
              <w:t>"timezone": "GMT",</w:t>
            </w:r>
          </w:p>
          <w:p w:rsidR="00704CC0" w:rsidRPr="00A87126" w:rsidRDefault="00704CC0" w:rsidP="00704CC0">
            <w:pPr>
              <w:spacing w:before="33"/>
              <w:ind w:left="2864"/>
              <w:rPr>
                <w:rFonts w:ascii="Courier New" w:eastAsia="Calibri" w:hAnsi="Calibri" w:cs="Times New Roman"/>
                <w:sz w:val="20"/>
                <w:lang w:val="en-US"/>
              </w:rPr>
            </w:pPr>
            <w:r w:rsidRPr="00A87126">
              <w:rPr>
                <w:rFonts w:ascii="Courier New" w:hAnsi="Calibri"/>
                <w:sz w:val="20"/>
                <w:lang w:val="en-US"/>
              </w:rPr>
              <w:t>"openDate": "2014-03-13T17:30:00.000Z"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"27166225",</w:t>
            </w:r>
          </w:p>
          <w:p w:rsidR="00704CC0" w:rsidRPr="00A87126" w:rsidRDefault="00704CC0" w:rsidP="00704CC0">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"Litex Lovech v Cherno More", "countryCode": "BG",</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"2014-03-13T15:30:00.000Z"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27</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"27162412",</w:t>
            </w:r>
          </w:p>
          <w:p w:rsidR="00704CC0" w:rsidRPr="00A87126" w:rsidRDefault="00704CC0" w:rsidP="00704CC0">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"KR Reykjavik v IA Akranes", "countryCode": "IS",</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"27162473",</w:t>
            </w:r>
          </w:p>
          <w:p w:rsidR="004B67A4" w:rsidRPr="00A87126" w:rsidRDefault="00704CC0" w:rsidP="00704CC0">
            <w:pPr>
              <w:spacing w:before="33"/>
              <w:ind w:left="2864"/>
              <w:rPr>
                <w:rFonts w:ascii="Courier New" w:eastAsia="Calibri" w:hAnsi="Calibri" w:cs="Times New Roman"/>
                <w:sz w:val="20"/>
                <w:lang w:val="en-US"/>
              </w:rPr>
            </w:pPr>
            <w:r w:rsidRPr="00E83907">
              <w:rPr>
                <w:rFonts w:ascii="Courier New" w:hAnsi="Calibri"/>
                <w:sz w:val="20"/>
                <w:lang w:val="it-IT"/>
              </w:rPr>
              <w:t xml:space="preserve">"name": "Atletico Huila v Tolima", </w:t>
            </w:r>
          </w:p>
          <w:p w:rsidR="00704CC0" w:rsidRPr="00A87126" w:rsidRDefault="00704CC0" w:rsidP="00704CC0">
            <w:pPr>
              <w:spacing w:before="33"/>
              <w:ind w:left="2864"/>
              <w:rPr>
                <w:rFonts w:ascii="Courier New" w:eastAsia="Calibri" w:hAnsi="Calibri" w:cs="Times New Roman"/>
                <w:sz w:val="20"/>
                <w:lang w:val="en-US"/>
              </w:rPr>
            </w:pPr>
            <w:r w:rsidRPr="00A87126">
              <w:rPr>
                <w:rFonts w:ascii="Courier New" w:hAnsi="Calibri"/>
                <w:sz w:val="20"/>
                <w:lang w:val="en-US"/>
              </w:rPr>
              <w:t>"countryCode": "CO",</w:t>
            </w:r>
          </w:p>
          <w:p w:rsidR="00704CC0" w:rsidRPr="00A87126" w:rsidRDefault="004B67A4" w:rsidP="00704CC0">
            <w:pPr>
              <w:spacing w:before="99"/>
              <w:ind w:left="2847"/>
              <w:rPr>
                <w:rFonts w:ascii="Courier New" w:eastAsia="Courier New" w:hAnsi="Courier New" w:cs="Courier New"/>
                <w:sz w:val="20"/>
                <w:szCs w:val="20"/>
                <w:lang w:val="en-US"/>
              </w:rPr>
            </w:pPr>
            <w:r w:rsidRPr="00A87126">
              <w:rPr>
                <w:rFonts w:ascii="Courier New" w:hAnsi="Calibri"/>
                <w:sz w:val="20"/>
                <w:lang w:val="en-US"/>
              </w:rPr>
              <w:t>"timezone": "GMT",</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"openDate": "2014-03-13T23:00:00.000Z"</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27</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"27162413",</w:t>
            </w:r>
          </w:p>
          <w:p w:rsidR="00704CC0" w:rsidRPr="00A87126" w:rsidRDefault="00704CC0" w:rsidP="00704CC0">
            <w:pPr>
              <w:spacing w:before="33" w:line="275" w:lineRule="auto"/>
              <w:ind w:left="2847" w:right="3512"/>
              <w:rPr>
                <w:rFonts w:ascii="Courier New" w:eastAsia="Courier New" w:hAnsi="Courier New" w:cs="Courier New"/>
                <w:sz w:val="20"/>
                <w:szCs w:val="20"/>
                <w:lang w:val="en-US"/>
              </w:rPr>
            </w:pPr>
            <w:r w:rsidRPr="00A87126">
              <w:rPr>
                <w:rFonts w:ascii="Courier New" w:hAnsi="Calibri"/>
                <w:sz w:val="20"/>
                <w:lang w:val="en-US"/>
              </w:rPr>
              <w:t>"name": "KV v Selfoss", "countryCode": "IS",</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"2014-03-13T21:00:00.000Z"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"27165159",</w:t>
            </w:r>
          </w:p>
          <w:p w:rsidR="00704CC0" w:rsidRPr="00A87126" w:rsidRDefault="00704CC0" w:rsidP="00704CC0">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"August Town FC v Boys Town FC", "countryCode": "JM",</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"2014-03-13T20:30:00.000Z"</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"27165161",</w:t>
            </w:r>
          </w:p>
          <w:p w:rsidR="00704CC0" w:rsidRPr="00A87126" w:rsidRDefault="00704CC0" w:rsidP="00704CC0">
            <w:pPr>
              <w:spacing w:before="33" w:line="275" w:lineRule="auto"/>
              <w:ind w:left="2847" w:right="1231"/>
              <w:rPr>
                <w:rFonts w:ascii="Courier New" w:eastAsia="Courier New" w:hAnsi="Courier New" w:cs="Courier New"/>
                <w:sz w:val="20"/>
                <w:szCs w:val="20"/>
                <w:lang w:val="en-US"/>
              </w:rPr>
            </w:pPr>
            <w:r w:rsidRPr="00E83907">
              <w:rPr>
                <w:rFonts w:ascii="Courier New" w:hAnsi="Calibri"/>
                <w:sz w:val="20"/>
                <w:lang w:val="it-IT"/>
              </w:rPr>
              <w:t>"name": "Bogota v CD Barranquilla", "countryCode": "CO",</w:t>
            </w:r>
          </w:p>
          <w:p w:rsidR="00704CC0" w:rsidRPr="00D80C22" w:rsidRDefault="00704CC0" w:rsidP="00704CC0">
            <w:pPr>
              <w:ind w:left="2847"/>
              <w:rPr>
                <w:rFonts w:ascii="Courier New" w:eastAsia="Courier New" w:hAnsi="Courier New" w:cs="Courier New"/>
                <w:sz w:val="20"/>
                <w:szCs w:val="20"/>
                <w:lang w:val="de-DE"/>
              </w:rPr>
            </w:pPr>
            <w:r w:rsidRPr="00E83907">
              <w:rPr>
                <w:rFonts w:ascii="Courier New" w:hAnsi="Calibri"/>
                <w:sz w:val="20"/>
                <w:lang w:val="it-IT"/>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"2014-03-13T20:00:00.000Z"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"27166474",</w:t>
            </w:r>
          </w:p>
          <w:p w:rsidR="00704CC0" w:rsidRPr="00A87126" w:rsidRDefault="00704CC0" w:rsidP="00704CC0">
            <w:pPr>
              <w:spacing w:before="34"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"Brasilia FC v Formosa", "countryCode": "BR",</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"2014-03-13T19:00:00.000Z"</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"27162538",</w:t>
            </w:r>
          </w:p>
          <w:p w:rsidR="00704CC0" w:rsidRPr="00A87126" w:rsidRDefault="00704CC0" w:rsidP="00704CC0">
            <w:pPr>
              <w:spacing w:before="33"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"Arsenal FC v Penarol", "countryCode": "AR",</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"2014-03-13T22:00:00.000Z"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99"/>
              <w:ind w:left="2366"/>
              <w:rPr>
                <w:rFonts w:ascii="Courier New" w:eastAsia="Courier New" w:hAnsi="Courier New" w:cs="Courier New"/>
                <w:sz w:val="20"/>
                <w:szCs w:val="20"/>
                <w:lang w:val="en-US"/>
              </w:rPr>
            </w:pPr>
            <w:r w:rsidRPr="00A87126">
              <w:rPr>
                <w:rFonts w:ascii="Courier New" w:hAnsi="Calibri"/>
                <w:sz w:val="20"/>
                <w:lang w:val="en-US"/>
              </w:rPr>
              <w:t>marketCount": 40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"27166478",</w:t>
            </w:r>
          </w:p>
          <w:p w:rsidR="00704CC0" w:rsidRPr="00A87126" w:rsidRDefault="00704CC0" w:rsidP="00704CC0">
            <w:pPr>
              <w:spacing w:before="33"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"Ware FC v AFC Sudbury", "countryCode": "GB",</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"27165505",</w:t>
            </w:r>
          </w:p>
          <w:p w:rsidR="00704CC0" w:rsidRPr="00A87126" w:rsidRDefault="00704CC0" w:rsidP="004B67A4">
            <w:pPr>
              <w:spacing w:before="34" w:line="275" w:lineRule="auto"/>
              <w:ind w:left="2847" w:right="3151"/>
              <w:rPr>
                <w:rFonts w:ascii="Courier New" w:eastAsia="Courier New" w:hAnsi="Courier New" w:cs="Courier New"/>
                <w:sz w:val="20"/>
                <w:szCs w:val="20"/>
                <w:lang w:val="en-US"/>
              </w:rPr>
            </w:pPr>
            <w:r w:rsidRPr="00A87126">
              <w:rPr>
                <w:rFonts w:ascii="Courier New" w:hAnsi="Calibri"/>
                <w:sz w:val="20"/>
                <w:lang w:val="en-US"/>
              </w:rPr>
              <w:t>"name": "Tomsk v Tyumen", "countryCode": "RU",</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"2014-03-13T11:30:00.000Z"</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28</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"27166477",</w:t>
            </w:r>
          </w:p>
          <w:p w:rsidR="00704CC0" w:rsidRPr="00A87126" w:rsidRDefault="00704CC0" w:rsidP="00704CC0">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"Needham Market FC v Thurrock", "countryCode": "GB",</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"27160154",</w:t>
            </w:r>
          </w:p>
          <w:p w:rsidR="00704CC0" w:rsidRPr="00A87126" w:rsidRDefault="00704CC0" w:rsidP="00704CC0">
            <w:pPr>
              <w:spacing w:before="33" w:line="275" w:lineRule="auto"/>
              <w:ind w:left="2847" w:right="3512"/>
              <w:rPr>
                <w:rFonts w:ascii="Courier New" w:eastAsia="Courier New" w:hAnsi="Courier New" w:cs="Courier New"/>
                <w:sz w:val="20"/>
                <w:szCs w:val="20"/>
                <w:lang w:val="en-US"/>
              </w:rPr>
            </w:pPr>
            <w:r w:rsidRPr="00A87126">
              <w:rPr>
                <w:rFonts w:ascii="Courier New" w:hAnsi="Calibri"/>
                <w:sz w:val="20"/>
                <w:lang w:val="en-US"/>
              </w:rPr>
              <w:t>"name": "Lyon v Plzen", "countryCode": "FR",</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"2014-03-13T20:05:00.000Z"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41</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"27160155",</w:t>
            </w:r>
          </w:p>
          <w:p w:rsidR="00704CC0" w:rsidRPr="00A87126" w:rsidRDefault="00704CC0" w:rsidP="00704CC0">
            <w:pPr>
              <w:spacing w:before="33"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"Ludogorets v Valencia", "countryCode": "BG",</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"2014-03-13T18:00:00.000Z"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84</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99"/>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"27160152",</w:t>
            </w:r>
          </w:p>
          <w:p w:rsidR="00704CC0" w:rsidRPr="00A87126" w:rsidRDefault="00704CC0" w:rsidP="00704CC0">
            <w:pPr>
              <w:spacing w:before="34" w:line="275" w:lineRule="auto"/>
              <w:ind w:left="2847" w:right="2312"/>
              <w:rPr>
                <w:rFonts w:ascii="Courier New" w:eastAsia="Courier New" w:hAnsi="Courier New" w:cs="Courier New"/>
                <w:sz w:val="20"/>
                <w:szCs w:val="20"/>
                <w:lang w:val="en-US"/>
              </w:rPr>
            </w:pPr>
            <w:r w:rsidRPr="00A87126">
              <w:rPr>
                <w:rFonts w:ascii="Courier New" w:hAnsi="Calibri"/>
                <w:sz w:val="20"/>
                <w:lang w:val="en-US"/>
              </w:rPr>
              <w:t>"name": "Tottenham v Benfica", "countryCode": "GB",</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"2014-03-13T20:05:00.000Z"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84</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"27162428",</w:t>
            </w:r>
          </w:p>
          <w:p w:rsidR="00704CC0" w:rsidRPr="00A87126" w:rsidRDefault="00704CC0" w:rsidP="00704CC0">
            <w:pPr>
              <w:spacing w:before="33"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"Wadi Degla v El Shorta", "countryCode": "EG",</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"2014-03-13T13:00:00.000Z"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"27160158",</w:t>
            </w:r>
          </w:p>
          <w:p w:rsidR="00704CC0" w:rsidRPr="00A87126" w:rsidRDefault="00704CC0" w:rsidP="00704CC0">
            <w:pPr>
              <w:spacing w:before="34"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Basel v Red Bull Salzburg", "countryCode": "CH",</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"2014-03-13T18:00:00.000Z"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84</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"27162427",</w:t>
            </w:r>
          </w:p>
          <w:p w:rsidR="00704CC0" w:rsidRPr="00A87126" w:rsidRDefault="00704CC0" w:rsidP="004B67A4">
            <w:pPr>
              <w:spacing w:before="33" w:line="275" w:lineRule="auto"/>
              <w:ind w:left="2847" w:right="2301"/>
              <w:rPr>
                <w:rFonts w:ascii="Courier New" w:eastAsia="Courier New" w:hAnsi="Courier New" w:cs="Courier New"/>
                <w:sz w:val="20"/>
                <w:szCs w:val="20"/>
                <w:lang w:val="en-US"/>
              </w:rPr>
            </w:pPr>
            <w:r w:rsidRPr="00A87126">
              <w:rPr>
                <w:rFonts w:ascii="Courier New" w:hAnsi="Calibri"/>
                <w:sz w:val="20"/>
                <w:lang w:val="en-US"/>
              </w:rPr>
              <w:t>"name": "Ismaily v El Qanah", "countryCode": "EG",</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"2014-03-13T13:00:00.000Z"</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20</w:t>
            </w:r>
          </w:p>
          <w:p w:rsidR="00704CC0" w:rsidRPr="00D80C22" w:rsidRDefault="00704CC0" w:rsidP="00704CC0">
            <w:pPr>
              <w:spacing w:before="34"/>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"event": {</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"id": "27160159",</w:t>
            </w:r>
          </w:p>
          <w:p w:rsidR="00704CC0" w:rsidRPr="00D80C22" w:rsidRDefault="00704CC0" w:rsidP="00704CC0">
            <w:pPr>
              <w:spacing w:before="34" w:line="275" w:lineRule="auto"/>
              <w:ind w:left="2847" w:right="1231"/>
              <w:rPr>
                <w:rFonts w:ascii="Courier New" w:eastAsia="Courier New" w:hAnsi="Courier New" w:cs="Courier New"/>
                <w:sz w:val="20"/>
                <w:szCs w:val="20"/>
                <w:lang w:val="de-DE"/>
              </w:rPr>
            </w:pPr>
            <w:r w:rsidRPr="00D80C22">
              <w:rPr>
                <w:rFonts w:ascii="Courier New" w:hAnsi="Calibri"/>
                <w:sz w:val="20"/>
                <w:lang w:val="de-DE"/>
              </w:rPr>
              <w:t>"name": "AZ Alkmaar v Anzhi Makhachkala", "countryCode": "NL",</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"2014-03-13T20:05:00.000Z"</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41</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"27162426",</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"name": "Al Ahly v El Entag El Harby",</w:t>
            </w:r>
          </w:p>
          <w:p w:rsidR="00704CC0" w:rsidRPr="00A87126" w:rsidRDefault="004B67A4" w:rsidP="00FD670B">
            <w:pPr>
              <w:ind w:left="2846"/>
              <w:rPr>
                <w:rFonts w:ascii="Courier New" w:eastAsia="Courier New" w:hAnsi="Courier New" w:cs="Courier New"/>
                <w:sz w:val="20"/>
                <w:szCs w:val="20"/>
                <w:lang w:val="en-US"/>
              </w:rPr>
            </w:pPr>
            <w:r w:rsidRPr="00A87126">
              <w:rPr>
                <w:rFonts w:ascii="Courier New" w:hAnsi="Calibri"/>
                <w:sz w:val="20"/>
                <w:lang w:val="en-US"/>
              </w:rPr>
              <w:t>"countryCode": "EG",</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"2014-03-13T15:30:00.000Z"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"27160156",</w:t>
            </w:r>
          </w:p>
          <w:p w:rsidR="00704CC0" w:rsidRPr="00A87126" w:rsidRDefault="00704CC0" w:rsidP="004B67A4">
            <w:pPr>
              <w:spacing w:before="33" w:line="275" w:lineRule="auto"/>
              <w:ind w:left="2847" w:right="2584"/>
              <w:rPr>
                <w:rFonts w:ascii="Courier New" w:eastAsia="Courier New" w:hAnsi="Courier New" w:cs="Courier New"/>
                <w:sz w:val="20"/>
                <w:szCs w:val="20"/>
                <w:lang w:val="en-US"/>
              </w:rPr>
            </w:pPr>
            <w:r w:rsidRPr="00A87126">
              <w:rPr>
                <w:rFonts w:ascii="Courier New" w:hAnsi="Calibri"/>
                <w:sz w:val="20"/>
                <w:lang w:val="en-US"/>
              </w:rPr>
              <w:t>"name": "Sevilla v Betis", "countryCode": "ES",</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"2014-03-13T20:05:00.000Z"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84</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"27160157",</w:t>
            </w:r>
          </w:p>
          <w:p w:rsidR="00704CC0" w:rsidRPr="00A87126" w:rsidRDefault="00704CC0" w:rsidP="00704CC0">
            <w:pPr>
              <w:spacing w:before="34" w:line="275" w:lineRule="auto"/>
              <w:ind w:left="2847" w:right="2311"/>
              <w:rPr>
                <w:rFonts w:ascii="Courier New" w:eastAsia="Courier New" w:hAnsi="Courier New" w:cs="Courier New"/>
                <w:sz w:val="20"/>
                <w:szCs w:val="20"/>
                <w:lang w:val="en-US"/>
              </w:rPr>
            </w:pPr>
            <w:r w:rsidRPr="00A87126">
              <w:rPr>
                <w:rFonts w:ascii="Courier New" w:hAnsi="Calibri"/>
                <w:sz w:val="20"/>
                <w:lang w:val="en-US"/>
              </w:rPr>
              <w:t>"name": "Juventus v Fiorentina", "countryCode": "IT",</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"2014-03-13T20:05:00.000Z"</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2366"/>
              <w:rPr>
                <w:rFonts w:ascii="Courier New" w:eastAsia="Courier New" w:hAnsi="Courier New" w:cs="Courier New"/>
                <w:sz w:val="20"/>
                <w:szCs w:val="20"/>
                <w:lang w:val="de-DE"/>
              </w:rPr>
            </w:pPr>
            <w:r w:rsidRPr="00D80C22">
              <w:rPr>
                <w:rFonts w:ascii="Courier New" w:hAnsi="Calibri"/>
                <w:sz w:val="20"/>
                <w:lang w:val="de-DE"/>
              </w:rPr>
              <w:t>"marketCount": 84</w:t>
            </w:r>
          </w:p>
          <w:p w:rsidR="00704CC0" w:rsidRPr="00D80C22" w:rsidRDefault="00704CC0" w:rsidP="00704CC0">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3"/>
              <w:ind w:left="1886"/>
              <w:rPr>
                <w:rFonts w:ascii="Courier New" w:eastAsia="Courier New" w:hAnsi="Courier New" w:cs="Courier New"/>
                <w:sz w:val="20"/>
                <w:szCs w:val="20"/>
                <w:lang w:val="de-DE"/>
              </w:rPr>
            </w:pPr>
            <w:r w:rsidRPr="00D80C22">
              <w:rPr>
                <w:rFonts w:ascii="Courier New" w:hAnsi="Calibri"/>
                <w:sz w:val="20"/>
                <w:lang w:val="de-DE"/>
              </w:rPr>
              <w:t>{</w:t>
            </w:r>
          </w:p>
          <w:p w:rsidR="00704CC0" w:rsidRPr="00D80C22" w:rsidRDefault="00704CC0" w:rsidP="00704CC0">
            <w:pPr>
              <w:spacing w:before="34"/>
              <w:ind w:left="2366"/>
              <w:rPr>
                <w:rFonts w:ascii="Courier New" w:eastAsia="Courier New" w:hAnsi="Courier New" w:cs="Courier New"/>
                <w:sz w:val="20"/>
                <w:szCs w:val="20"/>
                <w:lang w:val="de-DE"/>
              </w:rPr>
            </w:pPr>
            <w:r w:rsidRPr="00D80C22">
              <w:rPr>
                <w:rFonts w:ascii="Courier New" w:hAnsi="Calibri"/>
                <w:sz w:val="20"/>
                <w:lang w:val="de-DE"/>
              </w:rPr>
              <w:t>"event": {</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"id": "27166336",</w:t>
            </w:r>
          </w:p>
          <w:p w:rsidR="00704CC0" w:rsidRPr="00D80C22" w:rsidRDefault="00704CC0" w:rsidP="00704CC0">
            <w:pPr>
              <w:spacing w:before="33" w:line="275" w:lineRule="auto"/>
              <w:ind w:left="2847" w:right="153"/>
              <w:rPr>
                <w:rFonts w:ascii="Courier New" w:eastAsia="Courier New" w:hAnsi="Courier New" w:cs="Courier New"/>
                <w:sz w:val="20"/>
                <w:szCs w:val="20"/>
                <w:lang w:val="de-DE"/>
              </w:rPr>
            </w:pPr>
            <w:r w:rsidRPr="00D80C22">
              <w:rPr>
                <w:rFonts w:ascii="Courier New" w:hAnsi="Calibri"/>
                <w:sz w:val="20"/>
                <w:lang w:val="de-DE"/>
              </w:rPr>
              <w:t>"name": "Becamex Binh Duong U19 v Khanh Hoa U19"</w:t>
            </w:r>
            <w:r w:rsidRPr="00D80C22">
              <w:rPr>
                <w:rFonts w:ascii="Courier New" w:hAnsi="Calibri"/>
                <w:vanish/>
                <w:sz w:val="20"/>
                <w:lang w:val="de-DE"/>
              </w:rPr>
              <w:t xml:space="preserve">, </w:t>
            </w:r>
            <w:r w:rsidRPr="00D80C22">
              <w:rPr>
                <w:rFonts w:ascii="Courier New" w:hAnsi="Calibri"/>
                <w:sz w:val="20"/>
                <w:lang w:val="de-DE"/>
              </w:rPr>
              <w:t>"countryCode": "VN",</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4"/>
              <w:ind w:left="2847"/>
              <w:rPr>
                <w:rFonts w:ascii="Courier New" w:eastAsia="Courier New" w:hAnsi="Courier New" w:cs="Courier New"/>
                <w:sz w:val="20"/>
                <w:szCs w:val="20"/>
                <w:lang w:val="en-US"/>
              </w:rPr>
            </w:pPr>
            <w:r w:rsidRPr="00A87126">
              <w:rPr>
                <w:rFonts w:ascii="Courier New" w:hAnsi="Calibri"/>
                <w:sz w:val="20"/>
                <w:lang w:val="en-US"/>
              </w:rPr>
              <w:t>"id": "27163800",</w:t>
            </w:r>
          </w:p>
          <w:p w:rsidR="00704CC0" w:rsidRPr="00A87126" w:rsidRDefault="00704CC0" w:rsidP="004B67A4">
            <w:pPr>
              <w:spacing w:before="33" w:line="275" w:lineRule="auto"/>
              <w:ind w:left="2847" w:right="458"/>
              <w:rPr>
                <w:rFonts w:ascii="Courier New" w:eastAsia="Courier New" w:hAnsi="Courier New" w:cs="Courier New"/>
                <w:sz w:val="20"/>
                <w:szCs w:val="20"/>
                <w:lang w:val="en-US"/>
              </w:rPr>
            </w:pPr>
            <w:r w:rsidRPr="00A87126">
              <w:rPr>
                <w:rFonts w:ascii="Courier New" w:hAnsi="Calibri"/>
                <w:sz w:val="20"/>
                <w:lang w:val="en-US"/>
              </w:rPr>
              <w:t>"name": "Lokomotiv Sofia v Chernomorets Burgas", "countryCode": "BG",</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"2014-03-13T12:00:00.000Z"</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704CC0" w:rsidRPr="00A87126" w:rsidRDefault="00704CC0" w:rsidP="00704CC0">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04CC0" w:rsidRPr="00A87126" w:rsidRDefault="00704CC0" w:rsidP="00704CC0">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04CC0" w:rsidRPr="00A87126" w:rsidRDefault="00704CC0" w:rsidP="00704CC0">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"27162481",</w:t>
            </w:r>
          </w:p>
          <w:p w:rsidR="00704CC0" w:rsidRPr="00A87126" w:rsidRDefault="00704CC0" w:rsidP="00FD670B">
            <w:pPr>
              <w:spacing w:before="33" w:line="275" w:lineRule="auto"/>
              <w:ind w:left="2847" w:right="1968"/>
              <w:rPr>
                <w:rFonts w:ascii="Courier New" w:eastAsia="Courier New" w:hAnsi="Courier New" w:cs="Courier New"/>
                <w:sz w:val="20"/>
                <w:szCs w:val="20"/>
                <w:lang w:val="en-US"/>
              </w:rPr>
            </w:pPr>
            <w:r w:rsidRPr="00A87126">
              <w:rPr>
                <w:rFonts w:ascii="Courier New" w:hAnsi="Calibri"/>
                <w:sz w:val="20"/>
                <w:lang w:val="en-US"/>
              </w:rPr>
              <w:t>"name": "Ljungskile v Torslanda", "countryCode": "SE",</w:t>
            </w:r>
          </w:p>
          <w:p w:rsidR="00704CC0" w:rsidRPr="00D80C22" w:rsidRDefault="00704CC0" w:rsidP="00704CC0">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04CC0" w:rsidRPr="00D80C22" w:rsidRDefault="00704CC0" w:rsidP="00704CC0">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"2014-03-13T18:00:00.000Z"</w:t>
            </w:r>
          </w:p>
          <w:p w:rsidR="00364A53" w:rsidRPr="00A87126" w:rsidRDefault="00364A53" w:rsidP="00364A53">
            <w:pPr>
              <w:spacing w:before="99"/>
              <w:ind w:left="2439"/>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439"/>
              <w:outlineLvl w:val="5"/>
              <w:rPr>
                <w:rFonts w:ascii="Courier New" w:eastAsia="Courier New" w:hAnsi="Courier New" w:cs="Times New Roman"/>
                <w:sz w:val="20"/>
                <w:szCs w:val="20"/>
                <w:lang w:val="en-US"/>
              </w:rPr>
            </w:pPr>
            <w:r w:rsidRPr="00A87126">
              <w:rPr>
                <w:rFonts w:ascii="Courier New" w:hAnsi="Courier New"/>
                <w:sz w:val="20"/>
                <w:szCs w:val="20"/>
                <w:lang w:val="en-US"/>
              </w:rPr>
              <w:t>"marketCount": 27</w:t>
            </w:r>
          </w:p>
          <w:p w:rsidR="00364A53" w:rsidRPr="00A87126" w:rsidRDefault="00364A53" w:rsidP="00364A53">
            <w:pPr>
              <w:spacing w:before="34"/>
              <w:ind w:left="1872"/>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1872"/>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297"/>
              <w:rPr>
                <w:rFonts w:ascii="Courier New" w:eastAsia="Courier New" w:hAnsi="Courier New" w:cs="Courier New"/>
                <w:sz w:val="20"/>
                <w:szCs w:val="20"/>
                <w:lang w:val="en-US"/>
              </w:rPr>
            </w:pPr>
            <w:r w:rsidRPr="00A87126">
              <w:rPr>
                <w:rFonts w:ascii="Courier New" w:hAnsi="Calibri"/>
                <w:sz w:val="20"/>
                <w:lang w:val="en-US"/>
              </w:rPr>
              <w:t>"event": {</w:t>
            </w:r>
          </w:p>
          <w:p w:rsidR="00364A53" w:rsidRPr="00A87126" w:rsidRDefault="00364A53" w:rsidP="00364A53">
            <w:pPr>
              <w:spacing w:before="33"/>
              <w:ind w:left="2864"/>
              <w:rPr>
                <w:rFonts w:ascii="Courier New" w:eastAsia="Courier New" w:hAnsi="Courier New" w:cs="Courier New"/>
                <w:sz w:val="20"/>
                <w:szCs w:val="20"/>
                <w:lang w:val="en-US"/>
              </w:rPr>
            </w:pPr>
            <w:r w:rsidRPr="00A87126">
              <w:rPr>
                <w:rFonts w:ascii="Courier New" w:hAnsi="Calibri"/>
                <w:sz w:val="20"/>
                <w:lang w:val="en-US"/>
              </w:rPr>
              <w:t>"id": "27166338",</w:t>
            </w:r>
          </w:p>
          <w:p w:rsidR="00704CC0" w:rsidRPr="00A87126" w:rsidRDefault="00364A53" w:rsidP="00364A53">
            <w:pPr>
              <w:spacing w:before="33"/>
              <w:ind w:left="2864"/>
              <w:rPr>
                <w:rFonts w:ascii="Courier New" w:eastAsia="Calibri" w:hAnsi="Calibri" w:cs="Times New Roman"/>
                <w:spacing w:val="-6"/>
                <w:sz w:val="20"/>
                <w:lang w:val="en-US"/>
              </w:rPr>
            </w:pPr>
            <w:r w:rsidRPr="00A87126">
              <w:rPr>
                <w:rFonts w:ascii="Courier New" w:hAnsi="Calibri"/>
                <w:sz w:val="20"/>
                <w:lang w:val="en-US"/>
              </w:rPr>
              <w:t>"name": "H Ironi Petah Tikva (W) v Maccabi Beer Sheva</w:t>
            </w:r>
          </w:p>
          <w:p w:rsidR="00364A53" w:rsidRPr="00A87126" w:rsidRDefault="00364A53" w:rsidP="00364A53">
            <w:pPr>
              <w:spacing w:before="33"/>
              <w:ind w:left="313"/>
              <w:rPr>
                <w:rFonts w:ascii="Courier New" w:eastAsia="Calibri" w:hAnsi="Calibri" w:cs="Times New Roman"/>
                <w:sz w:val="20"/>
                <w:lang w:val="en-US"/>
              </w:rPr>
            </w:pPr>
            <w:r w:rsidRPr="00A87126">
              <w:rPr>
                <w:rFonts w:ascii="Courier New"/>
                <w:sz w:val="20"/>
                <w:lang w:val="en-US"/>
              </w:rPr>
              <w:t>(W)",</w:t>
            </w:r>
          </w:p>
          <w:p w:rsidR="00364A53" w:rsidRPr="00A87126" w:rsidRDefault="00364A53" w:rsidP="00364A53">
            <w:pPr>
              <w:ind w:left="2864"/>
              <w:rPr>
                <w:rFonts w:ascii="Courier New" w:eastAsia="Courier New" w:hAnsi="Courier New" w:cs="Courier New"/>
                <w:sz w:val="20"/>
                <w:szCs w:val="20"/>
                <w:lang w:val="en-US"/>
              </w:rPr>
            </w:pPr>
            <w:r w:rsidRPr="00A87126">
              <w:rPr>
                <w:rFonts w:ascii="Courier New" w:hAnsi="Calibri"/>
                <w:sz w:val="20"/>
                <w:lang w:val="en-US"/>
              </w:rPr>
              <w:t>"countryCode": "IL",</w:t>
            </w:r>
          </w:p>
          <w:p w:rsidR="00364A53" w:rsidRPr="00A87126" w:rsidRDefault="00364A53" w:rsidP="00364A53">
            <w:pPr>
              <w:spacing w:before="33"/>
              <w:ind w:left="2864"/>
              <w:rPr>
                <w:rFonts w:ascii="Courier New" w:eastAsia="Courier New" w:hAnsi="Courier New" w:cs="Courier New"/>
                <w:sz w:val="20"/>
                <w:szCs w:val="20"/>
                <w:lang w:val="en-US"/>
              </w:rPr>
            </w:pPr>
            <w:r w:rsidRPr="00A87126">
              <w:rPr>
                <w:rFonts w:ascii="Courier New" w:hAnsi="Calibri"/>
                <w:sz w:val="20"/>
                <w:lang w:val="en-US"/>
              </w:rPr>
              <w:t>"timezone": "GMT",</w:t>
            </w:r>
          </w:p>
          <w:p w:rsidR="00364A53" w:rsidRPr="00A87126" w:rsidRDefault="00364A53" w:rsidP="00364A53">
            <w:pPr>
              <w:spacing w:before="33"/>
              <w:ind w:left="2864"/>
              <w:rPr>
                <w:rFonts w:ascii="Courier New" w:eastAsia="Courier New" w:hAnsi="Courier New" w:cs="Courier New"/>
                <w:sz w:val="20"/>
                <w:szCs w:val="20"/>
                <w:lang w:val="en-US"/>
              </w:rPr>
            </w:pPr>
            <w:r w:rsidRPr="00A87126">
              <w:rPr>
                <w:rFonts w:ascii="Courier New" w:hAnsi="Calibri"/>
                <w:sz w:val="20"/>
                <w:lang w:val="en-US"/>
              </w:rPr>
              <w:t>"openDate": "2014-03-13T18:15:00.000Z"</w:t>
            </w:r>
          </w:p>
          <w:p w:rsidR="00364A53" w:rsidRPr="00A87126" w:rsidRDefault="00364A53" w:rsidP="00364A53">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364A53" w:rsidRPr="00A87126" w:rsidRDefault="00364A53" w:rsidP="00364A53">
            <w:pPr>
              <w:spacing w:before="33"/>
              <w:ind w:left="2847"/>
              <w:rPr>
                <w:rFonts w:ascii="Courier New" w:eastAsia="Courier New" w:hAnsi="Courier New" w:cs="Courier New"/>
                <w:sz w:val="20"/>
                <w:szCs w:val="20"/>
                <w:lang w:val="en-US"/>
              </w:rPr>
            </w:pPr>
            <w:r w:rsidRPr="00A87126">
              <w:rPr>
                <w:rFonts w:ascii="Courier New" w:hAnsi="Calibri"/>
                <w:sz w:val="20"/>
                <w:lang w:val="en-US"/>
              </w:rPr>
              <w:t>"id": "27163801",</w:t>
            </w:r>
          </w:p>
          <w:p w:rsidR="00364A53" w:rsidRPr="00A87126" w:rsidRDefault="00364A53" w:rsidP="00364A53">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"Concord Rangers v Havant and W", "countryCode": "GB",</w:t>
            </w:r>
          </w:p>
          <w:p w:rsidR="00364A53" w:rsidRPr="00D80C22" w:rsidRDefault="00364A53" w:rsidP="00364A53">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364A53" w:rsidRPr="00D80C22" w:rsidRDefault="00364A53" w:rsidP="00364A53">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"2014-03-13T19:45:00.000Z"</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2</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364A53" w:rsidRPr="00A87126" w:rsidRDefault="00364A53" w:rsidP="00364A53">
            <w:pPr>
              <w:spacing w:before="33"/>
              <w:ind w:left="2847"/>
              <w:rPr>
                <w:rFonts w:ascii="Courier New" w:eastAsia="Courier New" w:hAnsi="Courier New" w:cs="Courier New"/>
                <w:sz w:val="20"/>
                <w:szCs w:val="20"/>
                <w:lang w:val="en-US"/>
              </w:rPr>
            </w:pPr>
            <w:r w:rsidRPr="00A87126">
              <w:rPr>
                <w:rFonts w:ascii="Courier New" w:hAnsi="Calibri"/>
                <w:sz w:val="20"/>
                <w:lang w:val="en-US"/>
              </w:rPr>
              <w:t>"id": "27166340",</w:t>
            </w:r>
          </w:p>
          <w:p w:rsidR="00364A53" w:rsidRPr="00A87126" w:rsidRDefault="00364A53" w:rsidP="004B67A4">
            <w:pPr>
              <w:spacing w:before="34" w:line="275" w:lineRule="auto"/>
              <w:ind w:left="2847" w:right="-534"/>
              <w:rPr>
                <w:rFonts w:ascii="Courier New" w:eastAsia="Courier New" w:hAnsi="Courier New" w:cs="Courier New"/>
                <w:sz w:val="20"/>
                <w:szCs w:val="20"/>
                <w:lang w:val="en-US"/>
              </w:rPr>
            </w:pPr>
            <w:r w:rsidRPr="00A87126">
              <w:rPr>
                <w:rFonts w:ascii="Courier New" w:hAnsi="Calibri"/>
                <w:sz w:val="20"/>
                <w:lang w:val="en-US"/>
              </w:rPr>
              <w:t>"name": "Maccabi Ironi Bat Yam v Hapoel Mahane Yehuda", "countryCode": "IL",</w:t>
            </w:r>
          </w:p>
          <w:p w:rsidR="00364A53" w:rsidRPr="00D80C22" w:rsidRDefault="00364A53" w:rsidP="00364A53">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364A53" w:rsidRPr="00D80C22" w:rsidRDefault="00364A53" w:rsidP="00364A53">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"2014-03-13T17:00:00.000Z"</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"marketCount": 15</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364A53" w:rsidRPr="00A87126" w:rsidRDefault="00364A53" w:rsidP="00364A53">
            <w:pPr>
              <w:spacing w:before="33"/>
              <w:ind w:left="2847"/>
              <w:rPr>
                <w:rFonts w:ascii="Courier New" w:eastAsia="Courier New" w:hAnsi="Courier New" w:cs="Courier New"/>
                <w:sz w:val="20"/>
                <w:szCs w:val="20"/>
                <w:lang w:val="en-US"/>
              </w:rPr>
            </w:pPr>
            <w:r w:rsidRPr="00A87126">
              <w:rPr>
                <w:rFonts w:ascii="Courier New" w:hAnsi="Calibri"/>
                <w:sz w:val="20"/>
                <w:lang w:val="en-US"/>
              </w:rPr>
              <w:t>"id": "27162418",</w:t>
            </w:r>
          </w:p>
          <w:p w:rsidR="00364A53" w:rsidRPr="00A87126" w:rsidRDefault="00364A53" w:rsidP="004B67A4">
            <w:pPr>
              <w:spacing w:before="33" w:line="275" w:lineRule="auto"/>
              <w:ind w:left="2847" w:right="-109"/>
              <w:rPr>
                <w:rFonts w:ascii="Courier New" w:eastAsia="Courier New" w:hAnsi="Courier New" w:cs="Courier New"/>
                <w:sz w:val="20"/>
                <w:szCs w:val="20"/>
                <w:lang w:val="en-US"/>
              </w:rPr>
            </w:pPr>
            <w:r w:rsidRPr="00A87126">
              <w:rPr>
                <w:rFonts w:ascii="Courier New" w:hAnsi="Calibri"/>
                <w:sz w:val="20"/>
                <w:lang w:val="en-US"/>
              </w:rPr>
              <w:t>"name": "Courts Young Lions v Woodlands Wellington", "countryCode": "SG",</w:t>
            </w:r>
          </w:p>
          <w:p w:rsidR="00364A53" w:rsidRPr="00D80C22" w:rsidRDefault="00364A53" w:rsidP="00364A53">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364A53" w:rsidRPr="00D80C22" w:rsidRDefault="00364A53" w:rsidP="00364A53">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"2014-03-13T11:30:00.000Z"</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4"/>
              <w:ind w:left="2366"/>
              <w:rPr>
                <w:rFonts w:ascii="Courier New" w:eastAsia="Courier New" w:hAnsi="Courier New" w:cs="Courier New"/>
                <w:sz w:val="20"/>
                <w:szCs w:val="20"/>
                <w:lang w:val="en-US"/>
              </w:rPr>
            </w:pPr>
            <w:r w:rsidRPr="00A87126">
              <w:rPr>
                <w:rFonts w:ascii="Courier New" w:hAnsi="Calibri"/>
                <w:sz w:val="20"/>
                <w:lang w:val="en-US"/>
              </w:rPr>
              <w:t>"marketCount": 20</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364A53" w:rsidRPr="00A87126" w:rsidRDefault="00364A53" w:rsidP="00364A53">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364A53" w:rsidRPr="00A87126" w:rsidRDefault="00364A53" w:rsidP="00364A53">
            <w:pPr>
              <w:spacing w:before="34"/>
              <w:ind w:left="2847"/>
              <w:rPr>
                <w:rFonts w:ascii="Courier New" w:eastAsia="Courier New" w:hAnsi="Courier New" w:cs="Courier New"/>
                <w:sz w:val="20"/>
                <w:szCs w:val="20"/>
                <w:lang w:val="en-US"/>
              </w:rPr>
            </w:pPr>
            <w:r w:rsidRPr="00A87126">
              <w:rPr>
                <w:rFonts w:ascii="Courier New" w:hAnsi="Calibri"/>
                <w:sz w:val="20"/>
                <w:lang w:val="en-US"/>
              </w:rPr>
              <w:t>"id": "27162417",</w:t>
            </w:r>
          </w:p>
          <w:p w:rsidR="00364A53" w:rsidRPr="00A87126" w:rsidRDefault="00364A53" w:rsidP="004B67A4">
            <w:pPr>
              <w:spacing w:before="33" w:line="275" w:lineRule="auto"/>
              <w:ind w:left="2847" w:right="458"/>
              <w:rPr>
                <w:rFonts w:ascii="Courier New" w:eastAsia="Courier New" w:hAnsi="Courier New" w:cs="Courier New"/>
                <w:sz w:val="20"/>
                <w:szCs w:val="20"/>
                <w:lang w:val="en-US"/>
              </w:rPr>
            </w:pPr>
            <w:r w:rsidRPr="00A87126">
              <w:rPr>
                <w:rFonts w:ascii="Courier New" w:hAnsi="Calibri"/>
                <w:sz w:val="20"/>
                <w:lang w:val="en-US"/>
              </w:rPr>
              <w:t>"name": "Balestier Khalsa v Tanjong Pagar Utd", "countryCode": "SG",</w:t>
            </w:r>
          </w:p>
          <w:p w:rsidR="00364A53" w:rsidRPr="00D80C22" w:rsidRDefault="00364A53" w:rsidP="00364A53">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364A53" w:rsidRPr="00D80C22" w:rsidRDefault="00364A53" w:rsidP="00364A53">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"2014-03-13T11:30:00.000Z"</w:t>
            </w:r>
          </w:p>
          <w:p w:rsidR="00364A53" w:rsidRPr="00E83907" w:rsidRDefault="00364A53" w:rsidP="00364A53">
            <w:pPr>
              <w:spacing w:before="33"/>
              <w:ind w:left="2366"/>
              <w:rPr>
                <w:rFonts w:ascii="Courier New" w:eastAsia="Courier New" w:hAnsi="Courier New" w:cs="Courier New"/>
                <w:sz w:val="20"/>
                <w:szCs w:val="20"/>
              </w:rPr>
            </w:pPr>
            <w:r w:rsidRPr="00E83907">
              <w:rPr>
                <w:rFonts w:ascii="Courier New" w:hAnsi="Calibri"/>
                <w:sz w:val="20"/>
              </w:rPr>
              <w:t>},</w:t>
            </w:r>
          </w:p>
          <w:p w:rsidR="00364A53" w:rsidRPr="00E83907" w:rsidRDefault="00364A53" w:rsidP="00364A53">
            <w:pPr>
              <w:spacing w:before="33"/>
              <w:ind w:left="2366"/>
              <w:rPr>
                <w:rFonts w:ascii="Courier New" w:eastAsia="Courier New" w:hAnsi="Courier New" w:cs="Courier New"/>
                <w:sz w:val="20"/>
                <w:szCs w:val="20"/>
              </w:rPr>
            </w:pPr>
            <w:r w:rsidRPr="00E83907">
              <w:rPr>
                <w:rFonts w:ascii="Courier New" w:hAnsi="Calibri"/>
                <w:sz w:val="20"/>
              </w:rPr>
              <w:t>"marketCount": 20</w:t>
            </w:r>
          </w:p>
          <w:p w:rsidR="00364A53" w:rsidRPr="00E83907" w:rsidRDefault="00364A53" w:rsidP="00364A53">
            <w:pPr>
              <w:spacing w:before="99"/>
              <w:ind w:left="1886"/>
              <w:rPr>
                <w:rFonts w:ascii="Courier New" w:eastAsia="Courier New" w:hAnsi="Courier New" w:cs="Courier New"/>
                <w:sz w:val="20"/>
                <w:szCs w:val="20"/>
              </w:rPr>
            </w:pPr>
            <w:r w:rsidRPr="00E83907">
              <w:rPr>
                <w:rFonts w:ascii="Courier New"/>
                <w:sz w:val="20"/>
              </w:rPr>
              <w:t>}</w:t>
            </w:r>
          </w:p>
          <w:p w:rsidR="00364A53" w:rsidRPr="00E83907" w:rsidRDefault="00364A53" w:rsidP="00364A53">
            <w:pPr>
              <w:spacing w:before="33"/>
              <w:ind w:left="1405"/>
              <w:rPr>
                <w:rFonts w:ascii="Courier New" w:eastAsia="Courier New" w:hAnsi="Courier New" w:cs="Courier New"/>
                <w:sz w:val="20"/>
                <w:szCs w:val="20"/>
              </w:rPr>
            </w:pPr>
            <w:r w:rsidRPr="00E83907">
              <w:rPr>
                <w:rFonts w:ascii="Courier New" w:hAnsi="Calibri"/>
                <w:sz w:val="20"/>
              </w:rPr>
              <w:t>],</w:t>
            </w:r>
          </w:p>
          <w:p w:rsidR="000314E2" w:rsidRPr="00E83907" w:rsidRDefault="000314E2" w:rsidP="000314E2">
            <w:pPr>
              <w:spacing w:before="19"/>
              <w:ind w:left="1298"/>
              <w:rPr>
                <w:rFonts w:ascii="Courier New" w:eastAsia="Courier New" w:hAnsi="Courier New" w:cs="Courier New"/>
                <w:sz w:val="20"/>
                <w:szCs w:val="20"/>
              </w:rPr>
            </w:pPr>
            <w:r w:rsidRPr="00E83907">
              <w:rPr>
                <w:rFonts w:ascii="Courier New" w:hAnsi="Calibri"/>
                <w:sz w:val="20"/>
              </w:rPr>
              <w:t>"id": 1</w:t>
            </w:r>
          </w:p>
          <w:p w:rsidR="000314E2" w:rsidRPr="00E83907" w:rsidRDefault="000314E2" w:rsidP="000314E2">
            <w:pPr>
              <w:spacing w:before="33"/>
              <w:ind w:left="817"/>
              <w:rPr>
                <w:rFonts w:ascii="Courier New" w:eastAsia="Courier New" w:hAnsi="Courier New" w:cs="Courier New"/>
                <w:sz w:val="20"/>
                <w:szCs w:val="20"/>
              </w:rPr>
            </w:pPr>
            <w:r w:rsidRPr="00E83907">
              <w:rPr>
                <w:rFonts w:ascii="Courier New" w:hAnsi="Calibri"/>
                <w:sz w:val="20"/>
              </w:rPr>
              <w:t>}</w:t>
            </w:r>
          </w:p>
          <w:p w:rsidR="00704CC0" w:rsidRPr="00E83907" w:rsidRDefault="000314E2" w:rsidP="000314E2">
            <w:pPr>
              <w:spacing w:before="34"/>
              <w:ind w:left="337"/>
              <w:rPr>
                <w:rFonts w:ascii="Courier New" w:eastAsia="Courier New" w:hAnsi="Courier New" w:cs="Courier New"/>
                <w:sz w:val="20"/>
                <w:szCs w:val="20"/>
              </w:rPr>
            </w:pPr>
            <w:r w:rsidRPr="00E83907">
              <w:rPr>
                <w:rFonts w:ascii="Courier New" w:hAnsi="Calibri"/>
                <w:sz w:val="20"/>
              </w:rPr>
              <w:t>]</w:t>
            </w:r>
          </w:p>
          <w:p w:rsidR="00704CC0" w:rsidRPr="00FA216A" w:rsidRDefault="00704CC0" w:rsidP="00704CC0">
            <w:pPr>
              <w:spacing w:before="34"/>
              <w:ind w:left="337"/>
              <w:rPr>
                <w:rFonts w:ascii="Arial" w:eastAsia="Helvetica" w:hAnsi="Arial" w:cs="Times New Roman"/>
                <w:sz w:val="16"/>
                <w:szCs w:val="16"/>
              </w:rPr>
            </w:pPr>
          </w:p>
        </w:tc>
      </w:tr>
      <w:tr w:rsidR="001E60DE" w:rsidRPr="003D6C93" w:rsidTr="0075602A">
        <w:trPr>
          <w:trHeight w:val="74"/>
        </w:trPr>
        <w:tc>
          <w:tcPr>
            <w:tcW w:w="9350" w:type="dxa"/>
            <w:tcBorders>
              <w:top w:val="nil"/>
              <w:left w:val="dashSmallGap" w:sz="4" w:space="0" w:color="6699CC"/>
              <w:bottom w:val="dashSmallGap" w:sz="4" w:space="0" w:color="6699CC"/>
              <w:right w:val="dashSmallGap" w:sz="4" w:space="0" w:color="6699CC"/>
            </w:tcBorders>
          </w:tcPr>
          <w:p w:rsidR="001E60DE" w:rsidRPr="003D6C93" w:rsidRDefault="001E60DE" w:rsidP="0075602A">
            <w:pPr>
              <w:tabs>
                <w:tab w:val="left" w:pos="2394"/>
              </w:tabs>
              <w:spacing w:before="162"/>
              <w:ind w:left="337"/>
              <w:rPr>
                <w:noProof/>
                <w:sz w:val="4"/>
                <w:szCs w:val="4"/>
                <w:lang w:eastAsia="zh-CN"/>
              </w:rPr>
            </w:pPr>
          </w:p>
        </w:tc>
      </w:tr>
    </w:tbl>
    <w:p w:rsidR="00311C82" w:rsidRPr="00AC17FF" w:rsidRDefault="00311C82" w:rsidP="001E60DE">
      <w:pPr>
        <w:pStyle w:val="BodyText"/>
        <w:spacing w:line="249" w:lineRule="auto"/>
        <w:ind w:left="0" w:right="158"/>
        <w:rPr>
          <w:rFonts w:ascii="Arial" w:hAnsi="Arial"/>
        </w:rPr>
      </w:pPr>
    </w:p>
    <w:p w:rsidR="00311C82" w:rsidRPr="00350562" w:rsidRDefault="00311C82" w:rsidP="00311C82">
      <w:pPr>
        <w:spacing w:before="68"/>
        <w:rPr>
          <w:rFonts w:ascii="Arial" w:eastAsia="Helvetica" w:hAnsi="Arial" w:cs="Arial"/>
        </w:rPr>
      </w:pPr>
      <w:r>
        <w:rPr>
          <w:rFonts w:ascii="Arial" w:hAnsi="Arial"/>
          <w:b/>
          <w:color w:val="0070DF"/>
        </w:rPr>
        <w:t>Solicitar información sobre el mercado para un evento</w:t>
      </w:r>
    </w:p>
    <w:p w:rsidR="00311C82" w:rsidRPr="00350562" w:rsidRDefault="00311C82" w:rsidP="001E60DE">
      <w:pPr>
        <w:pStyle w:val="BodyText"/>
        <w:spacing w:line="249" w:lineRule="auto"/>
        <w:ind w:left="0" w:right="158"/>
        <w:rPr>
          <w:rFonts w:ascii="Arial" w:hAnsi="Arial" w:cs="Arial"/>
        </w:rPr>
      </w:pPr>
    </w:p>
    <w:p w:rsidR="00311C82" w:rsidRPr="00350562" w:rsidRDefault="00311C82" w:rsidP="00DA7B66">
      <w:pPr>
        <w:pStyle w:val="BodyText"/>
        <w:ind w:left="0" w:right="91"/>
        <w:rPr>
          <w:rFonts w:ascii="Arial" w:hAnsi="Arial" w:cs="Arial"/>
        </w:rPr>
      </w:pPr>
      <w:r>
        <w:rPr>
          <w:rFonts w:ascii="Arial" w:hAnsi="Arial"/>
        </w:rPr>
        <w:t xml:space="preserve">El siguiente ejemplo muestra cómo recuperar toda la información del mercado que pertenece a un evento (excluidos los datos </w:t>
      </w:r>
      <w:r w:rsidR="00582BF5">
        <w:rPr>
          <w:rFonts w:ascii="Arial" w:hAnsi="Arial"/>
        </w:rPr>
        <w:br/>
      </w:r>
      <w:r>
        <w:rPr>
          <w:rFonts w:ascii="Arial" w:hAnsi="Arial"/>
        </w:rPr>
        <w:t xml:space="preserve">de precios). Puede incluir uno o más identificadores de eventos en las solicitudes si permanece dentro de los </w:t>
      </w:r>
      <w:hyperlink r:id="rId73">
        <w:r>
          <w:rPr>
            <w:rFonts w:ascii="Arial" w:hAnsi="Arial"/>
            <w:color w:val="003366"/>
          </w:rPr>
          <w:t xml:space="preserve">límites de datos </w:t>
        </w:r>
        <w:r w:rsidR="00582BF5">
          <w:rPr>
            <w:rFonts w:ascii="Arial" w:hAnsi="Arial"/>
            <w:color w:val="003366"/>
          </w:rPr>
          <w:br/>
        </w:r>
        <w:r>
          <w:rPr>
            <w:rFonts w:ascii="Arial" w:hAnsi="Arial"/>
            <w:color w:val="003366"/>
          </w:rPr>
          <w:t>de mercado</w:t>
        </w:r>
      </w:hyperlink>
    </w:p>
    <w:p w:rsidR="00311C82" w:rsidRPr="00AC17FF" w:rsidRDefault="00311C82" w:rsidP="001E60DE">
      <w:pPr>
        <w:pStyle w:val="BodyText"/>
        <w:spacing w:line="249" w:lineRule="auto"/>
        <w:ind w:left="0" w:right="158"/>
        <w:rPr>
          <w:rFonts w:ascii="Arial" w:hAnsi="Arial"/>
        </w:rPr>
      </w:pPr>
    </w:p>
    <w:p w:rsidR="00311C82" w:rsidRPr="00AC17FF" w:rsidRDefault="00311C82" w:rsidP="001E60DE">
      <w:pPr>
        <w:pStyle w:val="BodyText"/>
        <w:spacing w:line="249" w:lineRule="auto"/>
        <w:ind w:left="0" w:right="158"/>
        <w:rPr>
          <w:rFonts w:ascii="Arial" w:hAnsi="Arial"/>
        </w:rPr>
      </w:pPr>
    </w:p>
    <w:p w:rsidR="00311C82" w:rsidRPr="00AC17FF" w:rsidRDefault="00311C82" w:rsidP="001E60DE">
      <w:pPr>
        <w:pStyle w:val="BodyText"/>
        <w:spacing w:line="249" w:lineRule="auto"/>
        <w:ind w:left="0" w:right="158"/>
        <w:rPr>
          <w:rFonts w:ascii="Arial" w:hAnsi="Arial"/>
        </w:rPr>
      </w:pPr>
    </w:p>
    <w:p w:rsidR="004322A1" w:rsidRPr="00AC17FF" w:rsidRDefault="004322A1" w:rsidP="001E60DE">
      <w:pPr>
        <w:pStyle w:val="BodyText"/>
        <w:spacing w:line="249" w:lineRule="auto"/>
        <w:ind w:left="0" w:right="158"/>
        <w:rPr>
          <w:rFonts w:ascii="Arial" w:hAnsi="Arial"/>
        </w:rPr>
      </w:pPr>
    </w:p>
    <w:p w:rsidR="00FD670B" w:rsidRPr="00AC17FF" w:rsidRDefault="00FD670B" w:rsidP="001E60DE">
      <w:pPr>
        <w:pStyle w:val="BodyText"/>
        <w:spacing w:line="249" w:lineRule="auto"/>
        <w:ind w:left="0" w:right="158"/>
        <w:rPr>
          <w:rFonts w:ascii="Arial" w:hAnsi="Arial"/>
        </w:rPr>
      </w:pPr>
    </w:p>
    <w:p w:rsidR="00FD670B" w:rsidRPr="00AC17FF" w:rsidRDefault="00FD670B" w:rsidP="001E60DE">
      <w:pPr>
        <w:pStyle w:val="BodyText"/>
        <w:spacing w:line="249" w:lineRule="auto"/>
        <w:ind w:left="0" w:right="158"/>
        <w:rPr>
          <w:rFonts w:ascii="Arial" w:hAnsi="Arial"/>
        </w:rPr>
      </w:pPr>
    </w:p>
    <w:p w:rsidR="00FD670B" w:rsidRPr="00AC17FF" w:rsidRDefault="00FD670B" w:rsidP="001E60DE">
      <w:pPr>
        <w:pStyle w:val="BodyText"/>
        <w:spacing w:line="249" w:lineRule="auto"/>
        <w:ind w:left="0" w:right="158"/>
        <w:rPr>
          <w:rFonts w:ascii="Arial" w:hAnsi="Arial"/>
        </w:rPr>
      </w:pPr>
    </w:p>
    <w:p w:rsidR="00FD670B" w:rsidRDefault="00FD670B" w:rsidP="001E60DE">
      <w:pPr>
        <w:pStyle w:val="BodyText"/>
        <w:spacing w:line="249" w:lineRule="auto"/>
        <w:ind w:left="0" w:right="158"/>
        <w:rPr>
          <w:rFonts w:ascii="Arial" w:hAnsi="Arial"/>
        </w:rPr>
      </w:pPr>
    </w:p>
    <w:p w:rsidR="004813CD" w:rsidRDefault="004813CD" w:rsidP="001E60DE">
      <w:pPr>
        <w:pStyle w:val="BodyText"/>
        <w:spacing w:line="249" w:lineRule="auto"/>
        <w:ind w:left="0" w:right="158"/>
        <w:rPr>
          <w:rFonts w:ascii="Arial" w:hAnsi="Arial"/>
        </w:rPr>
      </w:pPr>
    </w:p>
    <w:p w:rsidR="004813CD" w:rsidRDefault="004813CD" w:rsidP="001E60DE">
      <w:pPr>
        <w:pStyle w:val="BodyText"/>
        <w:spacing w:line="249" w:lineRule="auto"/>
        <w:ind w:left="0" w:right="158"/>
        <w:rPr>
          <w:rFonts w:ascii="Arial" w:hAnsi="Arial"/>
        </w:rPr>
      </w:pPr>
    </w:p>
    <w:p w:rsidR="004813CD" w:rsidRPr="00AC17FF" w:rsidRDefault="004813CD" w:rsidP="001E60DE">
      <w:pPr>
        <w:pStyle w:val="BodyText"/>
        <w:spacing w:line="249" w:lineRule="auto"/>
        <w:ind w:left="0" w:right="158"/>
        <w:rPr>
          <w:rFonts w:ascii="Arial" w:hAnsi="Arial"/>
        </w:rPr>
      </w:pPr>
    </w:p>
    <w:p w:rsidR="00A77D71" w:rsidRPr="00AC17FF" w:rsidRDefault="00A77D71" w:rsidP="001E60DE">
      <w:pPr>
        <w:pStyle w:val="BodyText"/>
        <w:spacing w:line="249" w:lineRule="auto"/>
        <w:ind w:left="0" w:right="158"/>
        <w:rPr>
          <w:rFonts w:ascii="Arial" w:hAnsi="Arial"/>
        </w:rPr>
      </w:pPr>
    </w:p>
    <w:p w:rsidR="004322A1" w:rsidRDefault="004322A1" w:rsidP="001E60DE">
      <w:pPr>
        <w:pStyle w:val="BodyText"/>
        <w:spacing w:line="249" w:lineRule="auto"/>
        <w:ind w:left="0" w:right="158"/>
        <w:rPr>
          <w:rFonts w:ascii="Arial" w:hAnsi="Arial"/>
        </w:rPr>
      </w:pPr>
    </w:p>
    <w:p w:rsidR="00AC17FF" w:rsidRPr="00AC17FF" w:rsidRDefault="00AC17FF" w:rsidP="001E60DE">
      <w:pPr>
        <w:pStyle w:val="BodyText"/>
        <w:spacing w:line="249" w:lineRule="auto"/>
        <w:ind w:left="0" w:right="158"/>
        <w:rPr>
          <w:rFonts w:ascii="Arial" w:hAnsi="Arial"/>
        </w:rPr>
      </w:pPr>
    </w:p>
    <w:p w:rsidR="00553DA3" w:rsidRPr="00AC17FF" w:rsidRDefault="00553DA3" w:rsidP="001E60DE">
      <w:pPr>
        <w:pStyle w:val="BodyText"/>
        <w:spacing w:line="249" w:lineRule="auto"/>
        <w:ind w:left="0" w:right="158"/>
        <w:rPr>
          <w:rFonts w:ascii="Arial" w:hAnsi="Arial"/>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4322A1" w:rsidTr="00C21279">
        <w:tc>
          <w:tcPr>
            <w:tcW w:w="9350" w:type="dxa"/>
            <w:tcBorders>
              <w:top w:val="dashSmallGap" w:sz="4" w:space="0" w:color="6699CC"/>
            </w:tcBorders>
          </w:tcPr>
          <w:p w:rsidR="004322A1" w:rsidRPr="00FA216A" w:rsidRDefault="004322A1" w:rsidP="00C21279">
            <w:pPr>
              <w:rPr>
                <w:rFonts w:ascii="Arial" w:eastAsia="Helvetica" w:hAnsi="Arial" w:cs="Times New Roman"/>
                <w:sz w:val="16"/>
                <w:szCs w:val="16"/>
              </w:rPr>
            </w:pPr>
          </w:p>
        </w:tc>
      </w:tr>
      <w:tr w:rsidR="004322A1" w:rsidTr="00C21279">
        <w:trPr>
          <w:trHeight w:val="4040"/>
        </w:trPr>
        <w:tc>
          <w:tcPr>
            <w:tcW w:w="9350" w:type="dxa"/>
            <w:tcBorders>
              <w:bottom w:val="nil"/>
            </w:tcBorders>
          </w:tcPr>
          <w:p w:rsidR="004322A1" w:rsidRDefault="004322A1"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79744" behindDoc="0" locked="0" layoutInCell="1" allowOverlap="1" wp14:anchorId="2810F2F8" wp14:editId="2D45D6EE">
                      <wp:simplePos x="0" y="0"/>
                      <wp:positionH relativeFrom="column">
                        <wp:posOffset>-1417</wp:posOffset>
                      </wp:positionH>
                      <wp:positionV relativeFrom="paragraph">
                        <wp:posOffset>3796</wp:posOffset>
                      </wp:positionV>
                      <wp:extent cx="5750686" cy="251209"/>
                      <wp:effectExtent l="0" t="0" r="2540" b="0"/>
                      <wp:wrapNone/>
                      <wp:docPr id="36"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4322A1">
                                  <w:pPr>
                                    <w:pBdr>
                                      <w:bottom w:val="single" w:sz="8" w:space="1" w:color="6699CC"/>
                                    </w:pBdr>
                                    <w:spacing w:before="81"/>
                                    <w:ind w:right="1"/>
                                    <w:jc w:val="center"/>
                                    <w:rPr>
                                      <w:rFonts w:ascii="Arial" w:hAnsi="Arial" w:cs="Arial"/>
                                      <w:b/>
                                      <w:sz w:val="20"/>
                                    </w:rPr>
                                  </w:pPr>
                                  <w:r>
                                    <w:rPr>
                                      <w:rFonts w:ascii="Arial" w:hAnsi="Arial"/>
                                      <w:b/>
                                      <w:sz w:val="20"/>
                                    </w:rPr>
                                    <w:t>Solicitud de lisMarketCatalogue</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810F2F8" id="_x0000_s1054" type="#_x0000_t202" style="position:absolute;left:0;text-align:left;margin-left:-.1pt;margin-top:.3pt;width:452.8pt;height:19.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" fillcolor="#f0f0f0" stroked="f">
                      <v:textbox inset="0,0,0,0">
                        <w:txbxContent>
                          <w:p w:rsidR="00D80C22" w:rsidRPr="00350562" w:rsidRDefault="00D80C22" w:rsidP="004322A1">
                            <w:pPr>
                              <w:pBdr>
                                <w:bottom w:val="single" w:sz="8" w:space="1" w:color="6699CC"/>
                              </w:pBdr>
                              <w:spacing w:before="81"/>
                              <w:ind w:right="1"/>
                              <w:jc w:val="center"/>
                              <w:rPr>
                                <w:rFonts w:ascii="Arial" w:hAnsi="Arial" w:cs="Arial"/>
                                <w:b/>
                                <w:sz w:val="20"/>
                              </w:rPr>
                            </w:pPr>
                            <w:r>
                              <w:rPr>
                                <w:rFonts w:ascii="Arial" w:hAnsi="Arial"/>
                                <w:b/>
                                <w:sz w:val="20"/>
                              </w:rPr>
                              <w:t>Solicitud de lisMarketCatalogue</w:t>
                            </w:r>
                          </w:p>
                        </w:txbxContent>
                      </v:textbox>
                    </v:shape>
                  </w:pict>
                </mc:Fallback>
              </mc:AlternateContent>
            </w:r>
          </w:p>
          <w:p w:rsidR="004322A1" w:rsidRPr="00A87126" w:rsidRDefault="004322A1" w:rsidP="004322A1">
            <w:pPr>
              <w:spacing w:before="152"/>
              <w:ind w:left="329"/>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810"/>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4322A1" w:rsidRPr="00A87126" w:rsidRDefault="004322A1" w:rsidP="004322A1">
            <w:pPr>
              <w:spacing w:before="33" w:line="275" w:lineRule="auto"/>
              <w:ind w:left="1290" w:right="1535"/>
              <w:rPr>
                <w:rFonts w:ascii="Courier New" w:eastAsia="Courier New" w:hAnsi="Courier New" w:cs="Courier New"/>
                <w:sz w:val="20"/>
                <w:szCs w:val="20"/>
                <w:lang w:val="en-US"/>
              </w:rPr>
            </w:pPr>
            <w:r w:rsidRPr="00A87126">
              <w:rPr>
                <w:rFonts w:ascii="Courier New"/>
                <w:sz w:val="20"/>
                <w:lang w:val="en-US"/>
              </w:rPr>
              <w:t>"method": "SportsAPING/v1.0/listMarketCatalogue", "params": {</w:t>
            </w:r>
          </w:p>
          <w:p w:rsidR="004322A1" w:rsidRPr="00A87126" w:rsidRDefault="004322A1" w:rsidP="004322A1">
            <w:pPr>
              <w:ind w:left="1771"/>
              <w:rPr>
                <w:rFonts w:ascii="Courier New" w:eastAsia="Courier New" w:hAnsi="Courier New" w:cs="Courier New"/>
                <w:sz w:val="20"/>
                <w:szCs w:val="20"/>
                <w:lang w:val="en-US"/>
              </w:rPr>
            </w:pPr>
            <w:r w:rsidRPr="00A87126">
              <w:rPr>
                <w:rFonts w:ascii="Courier New"/>
                <w:sz w:val="20"/>
                <w:lang w:val="en-US"/>
              </w:rPr>
              <w:t>"filter": {</w:t>
            </w:r>
          </w:p>
          <w:p w:rsidR="004322A1" w:rsidRPr="00A87126" w:rsidRDefault="004322A1" w:rsidP="004322A1">
            <w:pPr>
              <w:spacing w:before="33"/>
              <w:ind w:left="2251"/>
              <w:rPr>
                <w:rFonts w:ascii="Courier New" w:eastAsia="Courier New" w:hAnsi="Courier New" w:cs="Courier New"/>
                <w:sz w:val="20"/>
                <w:szCs w:val="20"/>
                <w:lang w:val="en-US"/>
              </w:rPr>
            </w:pPr>
            <w:r w:rsidRPr="00A87126">
              <w:rPr>
                <w:rFonts w:ascii="Courier New"/>
                <w:sz w:val="20"/>
                <w:lang w:val="en-US"/>
              </w:rPr>
              <w:t>"eventIds": [</w:t>
            </w:r>
          </w:p>
          <w:p w:rsidR="004322A1" w:rsidRPr="00A87126" w:rsidRDefault="004322A1" w:rsidP="004322A1">
            <w:pPr>
              <w:spacing w:before="33"/>
              <w:ind w:left="2732"/>
              <w:rPr>
                <w:rFonts w:ascii="Courier New" w:eastAsia="Courier New" w:hAnsi="Courier New" w:cs="Courier New"/>
                <w:sz w:val="20"/>
                <w:szCs w:val="20"/>
                <w:lang w:val="en-US"/>
              </w:rPr>
            </w:pPr>
            <w:r w:rsidRPr="00A87126">
              <w:rPr>
                <w:rFonts w:ascii="Courier New"/>
                <w:sz w:val="20"/>
                <w:lang w:val="en-US"/>
              </w:rPr>
              <w:t>"27165685"</w:t>
            </w:r>
          </w:p>
          <w:p w:rsidR="004322A1" w:rsidRPr="00A87126" w:rsidRDefault="004322A1" w:rsidP="004322A1">
            <w:pPr>
              <w:spacing w:before="34"/>
              <w:ind w:left="2251"/>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ind w:left="1771"/>
              <w:rPr>
                <w:rFonts w:ascii="Courier New" w:eastAsia="Courier New" w:hAnsi="Courier New" w:cs="Courier New"/>
                <w:sz w:val="20"/>
                <w:szCs w:val="20"/>
                <w:lang w:val="en-US"/>
              </w:rPr>
            </w:pPr>
            <w:r w:rsidRPr="00A87126">
              <w:rPr>
                <w:rFonts w:ascii="Courier New"/>
                <w:sz w:val="20"/>
                <w:lang w:val="en-US"/>
              </w:rPr>
              <w:t>},</w:t>
            </w:r>
          </w:p>
          <w:p w:rsidR="004322A1" w:rsidRPr="00A87126" w:rsidRDefault="004322A1" w:rsidP="004322A1">
            <w:pPr>
              <w:spacing w:before="33" w:line="275" w:lineRule="auto"/>
              <w:ind w:left="1771" w:right="4654"/>
              <w:rPr>
                <w:rFonts w:ascii="Courier New" w:eastAsia="Courier New" w:hAnsi="Courier New" w:cs="Courier New"/>
                <w:sz w:val="20"/>
                <w:szCs w:val="20"/>
                <w:lang w:val="en-US"/>
              </w:rPr>
            </w:pPr>
            <w:r w:rsidRPr="00A87126">
              <w:rPr>
                <w:rFonts w:ascii="Courier New"/>
                <w:sz w:val="20"/>
                <w:lang w:val="en-US"/>
              </w:rPr>
              <w:t>"maxResults": "200", "marketProjection": [</w:t>
            </w:r>
          </w:p>
          <w:p w:rsidR="004322A1" w:rsidRPr="00A87126" w:rsidRDefault="004322A1" w:rsidP="00A77D71">
            <w:pPr>
              <w:spacing w:line="275" w:lineRule="auto"/>
              <w:ind w:left="2251" w:right="4236"/>
              <w:rPr>
                <w:rFonts w:ascii="Courier New" w:eastAsia="Courier New" w:hAnsi="Courier New" w:cs="Courier New"/>
                <w:sz w:val="20"/>
                <w:szCs w:val="20"/>
                <w:lang w:val="en-US"/>
              </w:rPr>
            </w:pPr>
            <w:r w:rsidRPr="00A87126">
              <w:rPr>
                <w:rFonts w:ascii="Courier New"/>
                <w:sz w:val="20"/>
                <w:lang w:val="en-US"/>
              </w:rPr>
              <w:t>"COMPETITION", "EVENT", "EVENT_TYPE", "RUNNER_DESCRIPTION", "RUNNER_METADATA", "MARKET_START_TIME"</w:t>
            </w:r>
          </w:p>
          <w:p w:rsidR="004322A1" w:rsidRPr="002D475D" w:rsidRDefault="004322A1" w:rsidP="004322A1">
            <w:pPr>
              <w:ind w:left="1771"/>
              <w:rPr>
                <w:rFonts w:ascii="Courier New" w:eastAsia="Courier New" w:hAnsi="Courier New" w:cs="Courier New"/>
                <w:sz w:val="20"/>
                <w:szCs w:val="20"/>
              </w:rPr>
            </w:pPr>
            <w:r w:rsidRPr="002D475D">
              <w:rPr>
                <w:rFonts w:ascii="Courier New"/>
                <w:sz w:val="20"/>
              </w:rPr>
              <w:t>]</w:t>
            </w:r>
          </w:p>
          <w:p w:rsidR="004322A1" w:rsidRPr="002D475D" w:rsidRDefault="004322A1" w:rsidP="004322A1">
            <w:pPr>
              <w:spacing w:before="33"/>
              <w:ind w:left="1290"/>
              <w:rPr>
                <w:rFonts w:ascii="Courier New" w:eastAsia="Courier New" w:hAnsi="Courier New" w:cs="Courier New"/>
                <w:sz w:val="20"/>
                <w:szCs w:val="20"/>
              </w:rPr>
            </w:pPr>
            <w:r w:rsidRPr="002D475D">
              <w:rPr>
                <w:rFonts w:ascii="Courier New"/>
                <w:sz w:val="20"/>
              </w:rPr>
              <w:t>},</w:t>
            </w:r>
          </w:p>
          <w:p w:rsidR="004322A1" w:rsidRPr="002D475D" w:rsidRDefault="004322A1" w:rsidP="004322A1">
            <w:pPr>
              <w:spacing w:before="34"/>
              <w:ind w:left="1290"/>
              <w:rPr>
                <w:rFonts w:ascii="Courier New" w:eastAsia="Courier New" w:hAnsi="Courier New" w:cs="Courier New"/>
                <w:sz w:val="20"/>
                <w:szCs w:val="20"/>
              </w:rPr>
            </w:pPr>
            <w:r w:rsidRPr="002D475D">
              <w:rPr>
                <w:rFonts w:ascii="Courier New"/>
                <w:sz w:val="20"/>
              </w:rPr>
              <w:t>"id": 1</w:t>
            </w:r>
          </w:p>
          <w:p w:rsidR="004322A1" w:rsidRPr="002D475D" w:rsidRDefault="004322A1" w:rsidP="004322A1">
            <w:pPr>
              <w:spacing w:before="33"/>
              <w:ind w:left="810"/>
              <w:rPr>
                <w:rFonts w:ascii="Courier New" w:eastAsia="Courier New" w:hAnsi="Courier New" w:cs="Courier New"/>
                <w:sz w:val="20"/>
                <w:szCs w:val="20"/>
              </w:rPr>
            </w:pPr>
            <w:r w:rsidRPr="002D475D">
              <w:rPr>
                <w:rFonts w:ascii="Courier New"/>
                <w:sz w:val="20"/>
              </w:rPr>
              <w:t>}</w:t>
            </w:r>
          </w:p>
          <w:p w:rsidR="004322A1" w:rsidRPr="004322A1" w:rsidRDefault="004322A1" w:rsidP="004322A1">
            <w:pPr>
              <w:spacing w:before="33"/>
              <w:ind w:left="329"/>
              <w:rPr>
                <w:rFonts w:ascii="Courier New" w:eastAsia="Courier New" w:hAnsi="Courier New" w:cs="Courier New"/>
                <w:sz w:val="20"/>
                <w:szCs w:val="20"/>
              </w:rPr>
            </w:pPr>
            <w:r w:rsidRPr="002D475D">
              <w:rPr>
                <w:rFonts w:ascii="Courier New"/>
                <w:sz w:val="20"/>
              </w:rPr>
              <w:t>]</w:t>
            </w:r>
          </w:p>
        </w:tc>
      </w:tr>
      <w:tr w:rsidR="004322A1" w:rsidRPr="003D6C93" w:rsidTr="00C21279">
        <w:trPr>
          <w:trHeight w:val="80"/>
        </w:trPr>
        <w:tc>
          <w:tcPr>
            <w:tcW w:w="9350" w:type="dxa"/>
            <w:tcBorders>
              <w:top w:val="nil"/>
              <w:left w:val="dashSmallGap" w:sz="4" w:space="0" w:color="6699CC"/>
              <w:bottom w:val="dashSmallGap" w:sz="4" w:space="0" w:color="6699CC"/>
              <w:right w:val="dashSmallGap" w:sz="4" w:space="0" w:color="6699CC"/>
            </w:tcBorders>
          </w:tcPr>
          <w:p w:rsidR="004322A1" w:rsidRPr="003D6C93" w:rsidRDefault="004322A1" w:rsidP="00C21279">
            <w:pPr>
              <w:tabs>
                <w:tab w:val="left" w:pos="2394"/>
              </w:tabs>
              <w:spacing w:before="162"/>
              <w:ind w:left="337"/>
              <w:rPr>
                <w:noProof/>
                <w:sz w:val="4"/>
                <w:szCs w:val="4"/>
                <w:lang w:eastAsia="zh-CN"/>
              </w:rPr>
            </w:pPr>
          </w:p>
        </w:tc>
      </w:tr>
    </w:tbl>
    <w:p w:rsidR="004322A1" w:rsidRPr="007C091F" w:rsidRDefault="004322A1" w:rsidP="001E60DE">
      <w:pPr>
        <w:pStyle w:val="BodyText"/>
        <w:spacing w:line="249" w:lineRule="auto"/>
        <w:ind w:left="0" w:right="158"/>
        <w:rPr>
          <w:rFonts w:ascii="Arial" w:hAnsi="Arial"/>
          <w:sz w:val="10"/>
          <w:szCs w:val="10"/>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75602A" w:rsidTr="0075602A">
        <w:tc>
          <w:tcPr>
            <w:tcW w:w="9350" w:type="dxa"/>
            <w:tcBorders>
              <w:top w:val="dashSmallGap" w:sz="4" w:space="0" w:color="6699CC"/>
            </w:tcBorders>
          </w:tcPr>
          <w:p w:rsidR="0075602A" w:rsidRPr="00FA216A" w:rsidRDefault="0075602A" w:rsidP="0075602A">
            <w:pPr>
              <w:rPr>
                <w:rFonts w:ascii="Arial" w:eastAsia="Helvetica" w:hAnsi="Arial" w:cs="Times New Roman"/>
                <w:sz w:val="16"/>
                <w:szCs w:val="16"/>
              </w:rPr>
            </w:pPr>
          </w:p>
        </w:tc>
      </w:tr>
      <w:tr w:rsidR="0075602A" w:rsidTr="003D77AD">
        <w:trPr>
          <w:trHeight w:val="2410"/>
        </w:trPr>
        <w:tc>
          <w:tcPr>
            <w:tcW w:w="9350" w:type="dxa"/>
            <w:tcBorders>
              <w:bottom w:val="nil"/>
            </w:tcBorders>
          </w:tcPr>
          <w:p w:rsidR="0075602A" w:rsidRPr="00A87126" w:rsidRDefault="0075602A" w:rsidP="0075602A">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67456" behindDoc="0" locked="0" layoutInCell="1" allowOverlap="1" wp14:anchorId="309E1230" wp14:editId="3B2C89D0">
                      <wp:simplePos x="0" y="0"/>
                      <wp:positionH relativeFrom="column">
                        <wp:posOffset>-1417</wp:posOffset>
                      </wp:positionH>
                      <wp:positionV relativeFrom="paragraph">
                        <wp:posOffset>3796</wp:posOffset>
                      </wp:positionV>
                      <wp:extent cx="5750686" cy="251209"/>
                      <wp:effectExtent l="0" t="0" r="2540" b="0"/>
                      <wp:wrapNone/>
                      <wp:docPr id="319"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75602A">
                                  <w:pPr>
                                    <w:pBdr>
                                      <w:bottom w:val="single" w:sz="8" w:space="1" w:color="6699CC"/>
                                    </w:pBdr>
                                    <w:spacing w:before="81"/>
                                    <w:ind w:right="1"/>
                                    <w:jc w:val="center"/>
                                    <w:rPr>
                                      <w:rFonts w:ascii="Arial" w:hAnsi="Arial" w:cs="Arial"/>
                                      <w:b/>
                                      <w:sz w:val="20"/>
                                    </w:rPr>
                                  </w:pPr>
                                  <w:r>
                                    <w:rPr>
                                      <w:rFonts w:ascii="Arial" w:hAnsi="Arial"/>
                                      <w:b/>
                                      <w:sz w:val="20"/>
                                    </w:rPr>
                                    <w:t>Respuesta de listMarket</w:t>
                                  </w:r>
                                  <w:r w:rsidRPr="007964BD">
                                    <w:rPr>
                                      <w:rFonts w:ascii="Arial" w:hAnsi="Arial"/>
                                      <w:b/>
                                      <w:sz w:val="20"/>
                                    </w:rPr>
                                    <w:t>Catalogue</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309E1230" id="_x0000_s1055" type="#_x0000_t202" style="position:absolute;left:0;text-align:left;margin-left:-.1pt;margin-top:.3pt;width:452.8pt;height:19.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" fillcolor="#f0f0f0" stroked="f">
                      <v:textbox inset="0,0,0,0">
                        <w:txbxContent>
                          <w:p w:rsidR="00D80C22" w:rsidRPr="00350562" w:rsidRDefault="00D80C22" w:rsidP="0075602A">
                            <w:pPr>
                              <w:pBdr>
                                <w:bottom w:val="single" w:sz="8" w:space="1" w:color="6699CC"/>
                              </w:pBdr>
                              <w:spacing w:before="81"/>
                              <w:ind w:right="1"/>
                              <w:jc w:val="center"/>
                              <w:rPr>
                                <w:rFonts w:ascii="Arial" w:hAnsi="Arial" w:cs="Arial"/>
                                <w:b/>
                                <w:sz w:val="20"/>
                              </w:rPr>
                            </w:pPr>
                            <w:r>
                              <w:rPr>
                                <w:rFonts w:ascii="Arial" w:hAnsi="Arial"/>
                                <w:b/>
                                <w:sz w:val="20"/>
                              </w:rPr>
                              <w:t>Respuesta de listMarket</w:t>
                            </w:r>
                            <w:r w:rsidRPr="007964BD">
                              <w:rPr>
                                <w:rFonts w:ascii="Arial" w:hAnsi="Arial"/>
                                <w:b/>
                                <w:sz w:val="20"/>
                              </w:rPr>
                              <w:t>Catalogue</w:t>
                            </w:r>
                          </w:p>
                        </w:txbxContent>
                      </v:textbox>
                    </v:shape>
                  </w:pict>
                </mc:Fallback>
              </mc:AlternateContent>
            </w:r>
          </w:p>
          <w:p w:rsidR="0075602A" w:rsidRPr="00A87126" w:rsidRDefault="0075602A" w:rsidP="0075602A">
            <w:pPr>
              <w:spacing w:before="162"/>
              <w:ind w:left="33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81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4" w:line="275" w:lineRule="auto"/>
              <w:ind w:left="1298" w:right="5561"/>
              <w:rPr>
                <w:rFonts w:ascii="Courier New" w:eastAsia="Courier New" w:hAnsi="Courier New" w:cs="Courier New"/>
                <w:sz w:val="20"/>
                <w:szCs w:val="20"/>
                <w:lang w:val="en-US"/>
              </w:rPr>
            </w:pPr>
            <w:r w:rsidRPr="00A87126">
              <w:rPr>
                <w:rFonts w:ascii="Courier New" w:hAnsi="Calibri"/>
                <w:sz w:val="20"/>
                <w:lang w:val="en-US"/>
              </w:rPr>
              <w:t>"jsonrpc": "2.0", "result": [</w:t>
            </w:r>
          </w:p>
          <w:p w:rsidR="0075602A" w:rsidRPr="00A87126" w:rsidRDefault="0075602A" w:rsidP="0075602A">
            <w:pPr>
              <w:ind w:left="1778"/>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259"/>
              <w:rPr>
                <w:rFonts w:ascii="Courier New" w:eastAsia="Courier New" w:hAnsi="Courier New" w:cs="Courier New"/>
                <w:sz w:val="20"/>
                <w:szCs w:val="20"/>
                <w:lang w:val="en-US"/>
              </w:rPr>
            </w:pPr>
            <w:r w:rsidRPr="00A87126">
              <w:rPr>
                <w:rFonts w:ascii="Courier New" w:hAnsi="Calibri"/>
                <w:sz w:val="20"/>
                <w:lang w:val="en-US"/>
              </w:rPr>
              <w:t>"marketId": "1.113197547",</w:t>
            </w:r>
          </w:p>
          <w:p w:rsidR="0075602A" w:rsidRPr="00A87126" w:rsidRDefault="0075602A" w:rsidP="000A25E4">
            <w:pPr>
              <w:spacing w:before="34" w:line="275" w:lineRule="auto"/>
              <w:ind w:left="2259" w:right="600"/>
              <w:rPr>
                <w:rFonts w:ascii="Courier New" w:eastAsia="Courier New" w:hAnsi="Courier New" w:cs="Courier New"/>
                <w:sz w:val="20"/>
                <w:szCs w:val="20"/>
                <w:lang w:val="en-US"/>
              </w:rPr>
            </w:pPr>
            <w:r w:rsidRPr="00A87126">
              <w:rPr>
                <w:rFonts w:ascii="Courier New" w:hAnsi="Calibri"/>
                <w:sz w:val="20"/>
                <w:lang w:val="en-US"/>
              </w:rPr>
              <w:t>"marketName": "FC Betlemi Keda +1", "marketStartTime": "2014-03-13T11:00:00.000Z",</w:t>
            </w:r>
          </w:p>
          <w:p w:rsidR="0075602A" w:rsidRPr="00A87126" w:rsidRDefault="0075602A" w:rsidP="000A25E4">
            <w:pPr>
              <w:spacing w:line="275" w:lineRule="auto"/>
              <w:ind w:left="2259" w:right="4569"/>
              <w:rPr>
                <w:rFonts w:ascii="Courier New" w:eastAsia="Courier New" w:hAnsi="Courier New" w:cs="Courier New"/>
                <w:sz w:val="20"/>
                <w:szCs w:val="20"/>
                <w:lang w:val="en-US"/>
              </w:rPr>
            </w:pPr>
            <w:r w:rsidRPr="00A87126">
              <w:rPr>
                <w:rFonts w:ascii="Courier New" w:hAnsi="Calibri"/>
                <w:sz w:val="20"/>
                <w:lang w:val="en-US"/>
              </w:rPr>
              <w:t>"totalMatched": 12, "runners": [</w:t>
            </w:r>
          </w:p>
          <w:p w:rsidR="0075602A" w:rsidRPr="00A87126" w:rsidRDefault="0075602A" w:rsidP="0075602A">
            <w:pPr>
              <w:ind w:left="2739"/>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3220" w:right="1592"/>
              <w:rPr>
                <w:rFonts w:ascii="Courier New" w:eastAsia="Calibri" w:hAnsi="Calibri" w:cs="Times New Roman"/>
                <w:sz w:val="20"/>
                <w:lang w:val="en-US"/>
              </w:rPr>
            </w:pPr>
            <w:r w:rsidRPr="00A87126">
              <w:rPr>
                <w:rFonts w:ascii="Courier New" w:hAnsi="Calibri"/>
                <w:sz w:val="20"/>
                <w:lang w:val="en-US"/>
              </w:rPr>
              <w:t>"selectionId": 6843871, "runnerName": "FC Betlemi Keda +1",</w:t>
            </w:r>
          </w:p>
          <w:p w:rsidR="0075602A" w:rsidRPr="00A87126" w:rsidRDefault="000A25E4" w:rsidP="000A25E4">
            <w:pPr>
              <w:spacing w:before="99"/>
              <w:ind w:left="1305" w:right="2025"/>
              <w:jc w:val="center"/>
              <w:outlineLvl w:val="5"/>
              <w:rPr>
                <w:rFonts w:ascii="Courier New" w:eastAsia="Courier New" w:hAnsi="Courier New" w:cs="Times New Roman"/>
                <w:sz w:val="20"/>
                <w:szCs w:val="20"/>
                <w:lang w:val="en-US"/>
              </w:rPr>
            </w:pPr>
            <w:r w:rsidRPr="00A87126">
              <w:rPr>
                <w:rFonts w:ascii="Courier New" w:hAnsi="Courier New"/>
                <w:sz w:val="20"/>
                <w:szCs w:val="20"/>
                <w:lang w:val="en-US"/>
              </w:rPr>
              <w:t>"handicap": 0,,</w:t>
            </w:r>
          </w:p>
          <w:p w:rsidR="0075602A" w:rsidRPr="00A87126" w:rsidRDefault="0075602A" w:rsidP="0075602A">
            <w:pPr>
              <w:spacing w:before="33"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0A25E4">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"63123618"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4" w:line="275" w:lineRule="auto"/>
              <w:ind w:left="3327" w:right="1876"/>
              <w:rPr>
                <w:rFonts w:ascii="Courier New" w:eastAsia="Courier New" w:hAnsi="Courier New" w:cs="Courier New"/>
                <w:sz w:val="20"/>
                <w:szCs w:val="20"/>
                <w:lang w:val="en-US"/>
              </w:rPr>
            </w:pPr>
            <w:r w:rsidRPr="00A87126">
              <w:rPr>
                <w:rFonts w:ascii="Courier New" w:hAnsi="Calibri"/>
                <w:sz w:val="20"/>
                <w:lang w:val="en-US"/>
              </w:rPr>
              <w:t>"selectionId": 6830600, "runnerName": "FC Samtredia -1",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0A25E4">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"63123619"</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3327" w:right="2584"/>
              <w:rPr>
                <w:rFonts w:ascii="Courier New" w:eastAsia="Courier New" w:hAnsi="Courier New" w:cs="Courier New"/>
                <w:sz w:val="20"/>
                <w:szCs w:val="20"/>
                <w:lang w:val="en-US"/>
              </w:rPr>
            </w:pPr>
            <w:r w:rsidRPr="00A87126">
              <w:rPr>
                <w:rFonts w:ascii="Courier New" w:hAnsi="Calibri"/>
                <w:sz w:val="20"/>
                <w:lang w:val="en-US"/>
              </w:rPr>
              <w:t>"selectionId": 151478, "runnerName": "Draw",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3, "metadata": {</w:t>
            </w:r>
          </w:p>
          <w:p w:rsidR="0075602A" w:rsidRPr="00A87126" w:rsidRDefault="0075602A" w:rsidP="000A25E4">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"63123620"</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2847" w:right="4994" w:hanging="481"/>
              <w:rPr>
                <w:rFonts w:ascii="Courier New" w:eastAsia="Courier New" w:hAnsi="Courier New" w:cs="Courier New"/>
                <w:sz w:val="20"/>
                <w:szCs w:val="20"/>
                <w:lang w:val="en-US"/>
              </w:rPr>
            </w:pPr>
            <w:r w:rsidRPr="00A87126">
              <w:rPr>
                <w:rFonts w:ascii="Courier New" w:hAnsi="Calibri"/>
                <w:sz w:val="20"/>
                <w:lang w:val="en-US"/>
              </w:rPr>
              <w:t>"eventType": { "id": "1",</w:t>
            </w:r>
          </w:p>
          <w:p w:rsidR="0075602A" w:rsidRPr="00A87126" w:rsidRDefault="0075602A" w:rsidP="000A25E4">
            <w:pPr>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0A25E4">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2847" w:right="4285"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75602A" w:rsidP="0075602A">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hAnsi="Calibri"/>
                <w:sz w:val="20"/>
                <w:lang w:val="en-US"/>
              </w:rPr>
              <w:t>"marketId": "1.113197546",</w:t>
            </w:r>
          </w:p>
          <w:p w:rsidR="0075602A" w:rsidRPr="00A87126" w:rsidRDefault="0075602A" w:rsidP="000A25E4">
            <w:pPr>
              <w:spacing w:before="33" w:line="275" w:lineRule="auto"/>
              <w:ind w:left="2366" w:right="883"/>
              <w:rPr>
                <w:rFonts w:ascii="Courier New" w:eastAsia="Courier New" w:hAnsi="Courier New" w:cs="Courier New"/>
                <w:sz w:val="20"/>
                <w:szCs w:val="20"/>
                <w:lang w:val="en-US"/>
              </w:rPr>
            </w:pPr>
            <w:r w:rsidRPr="00A87126">
              <w:rPr>
                <w:rFonts w:ascii="Courier New" w:hAnsi="Calibri"/>
                <w:sz w:val="20"/>
                <w:lang w:val="en-US"/>
              </w:rPr>
              <w:t>"marketName": "FC Samtredia +1", "marketStartTime": "2014-03-13T11:00:00.000Z",</w:t>
            </w:r>
          </w:p>
          <w:p w:rsidR="0075602A" w:rsidRPr="00A87126" w:rsidRDefault="0075602A" w:rsidP="00AF49A2">
            <w:pPr>
              <w:spacing w:line="275" w:lineRule="auto"/>
              <w:ind w:left="2366" w:right="4427"/>
              <w:rPr>
                <w:rFonts w:ascii="Courier New" w:eastAsia="Courier New" w:hAnsi="Courier New" w:cs="Courier New"/>
                <w:sz w:val="20"/>
                <w:szCs w:val="20"/>
                <w:lang w:val="en-US"/>
              </w:rPr>
            </w:pPr>
            <w:r w:rsidRPr="00A87126">
              <w:rPr>
                <w:rFonts w:ascii="Courier New" w:hAnsi="Calibri"/>
                <w:sz w:val="20"/>
                <w:lang w:val="en-US"/>
              </w:rPr>
              <w:t>"totalMatched": 0,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3327" w:right="1876"/>
              <w:rPr>
                <w:rFonts w:ascii="Courier New" w:eastAsia="Courier New" w:hAnsi="Courier New" w:cs="Courier New"/>
                <w:sz w:val="20"/>
                <w:szCs w:val="20"/>
                <w:lang w:val="en-US"/>
              </w:rPr>
            </w:pPr>
            <w:r w:rsidRPr="00A87126">
              <w:rPr>
                <w:rFonts w:ascii="Courier New" w:hAnsi="Calibri"/>
                <w:sz w:val="20"/>
                <w:lang w:val="en-US"/>
              </w:rPr>
              <w:t>"selectionId": 6830597, "runnerName": "FC Samtredia +1",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0A25E4">
            <w:pPr>
              <w:spacing w:before="99"/>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"63123615"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3327" w:right="1450"/>
              <w:rPr>
                <w:rFonts w:ascii="Courier New" w:eastAsia="Courier New" w:hAnsi="Courier New" w:cs="Courier New"/>
                <w:sz w:val="20"/>
                <w:szCs w:val="20"/>
                <w:lang w:val="en-US"/>
              </w:rPr>
            </w:pPr>
            <w:r w:rsidRPr="00A87126">
              <w:rPr>
                <w:rFonts w:ascii="Courier New" w:hAnsi="Calibri"/>
                <w:sz w:val="20"/>
                <w:lang w:val="en-US"/>
              </w:rPr>
              <w:t>"selectionId": 6843874, "runnerName": "FC Betlemi Keda -1",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0A25E4">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"63123616"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3327" w:right="2868"/>
              <w:rPr>
                <w:rFonts w:ascii="Courier New" w:eastAsia="Courier New" w:hAnsi="Courier New" w:cs="Courier New"/>
                <w:sz w:val="20"/>
                <w:szCs w:val="20"/>
                <w:lang w:val="en-US"/>
              </w:rPr>
            </w:pPr>
            <w:r w:rsidRPr="00A87126">
              <w:rPr>
                <w:rFonts w:ascii="Courier New" w:hAnsi="Calibri"/>
                <w:sz w:val="20"/>
                <w:lang w:val="en-US"/>
              </w:rPr>
              <w:t>"selectionId": 151478, "runnerName": "Draw",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3, "metadata": {</w:t>
            </w:r>
          </w:p>
          <w:p w:rsidR="0075602A" w:rsidRPr="00A87126" w:rsidRDefault="0075602A" w:rsidP="000A25E4">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"63123617"</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4" w:line="275" w:lineRule="auto"/>
              <w:ind w:left="2847" w:right="4994" w:hanging="481"/>
              <w:rPr>
                <w:rFonts w:ascii="Courier New" w:eastAsia="Courier New" w:hAnsi="Courier New" w:cs="Courier New"/>
                <w:sz w:val="20"/>
                <w:szCs w:val="20"/>
                <w:lang w:val="en-US"/>
              </w:rPr>
            </w:pPr>
            <w:r w:rsidRPr="00A87126">
              <w:rPr>
                <w:rFonts w:ascii="Courier New" w:hAnsi="Calibri"/>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0A25E4">
            <w:pPr>
              <w:spacing w:before="33" w:line="275" w:lineRule="auto"/>
              <w:ind w:left="2847" w:right="4144"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"marketId": "1.113197492",</w:t>
            </w:r>
          </w:p>
          <w:p w:rsidR="0075602A" w:rsidRPr="00A87126" w:rsidRDefault="0075602A" w:rsidP="000A25E4">
            <w:pPr>
              <w:spacing w:before="33" w:line="275" w:lineRule="auto"/>
              <w:ind w:left="2366" w:right="1167"/>
              <w:rPr>
                <w:rFonts w:ascii="Courier New" w:eastAsia="Courier New" w:hAnsi="Courier New" w:cs="Courier New"/>
                <w:sz w:val="20"/>
                <w:szCs w:val="20"/>
                <w:lang w:val="en-US"/>
              </w:rPr>
            </w:pPr>
            <w:r w:rsidRPr="00A87126">
              <w:rPr>
                <w:rFonts w:ascii="Courier New" w:hAnsi="Calibri"/>
                <w:sz w:val="20"/>
                <w:lang w:val="en-US"/>
              </w:rPr>
              <w:t>"marketName": "Total Goals", "marketStartTime": "2014-03-13T11:00:00.000Z",</w:t>
            </w:r>
          </w:p>
          <w:p w:rsidR="0075602A" w:rsidRPr="00A87126" w:rsidRDefault="0075602A" w:rsidP="000A25E4">
            <w:pPr>
              <w:spacing w:line="275" w:lineRule="auto"/>
              <w:ind w:left="2366" w:right="3860"/>
              <w:rPr>
                <w:rFonts w:ascii="Courier New" w:eastAsia="Courier New" w:hAnsi="Courier New" w:cs="Courier New"/>
                <w:sz w:val="20"/>
                <w:szCs w:val="20"/>
                <w:lang w:val="en-US"/>
              </w:rPr>
            </w:pPr>
            <w:r w:rsidRPr="00A87126">
              <w:rPr>
                <w:rFonts w:ascii="Courier New" w:hAnsi="Calibri"/>
                <w:sz w:val="20"/>
                <w:lang w:val="en-US"/>
              </w:rPr>
              <w:t>"totalMatched": 246.82,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1734"/>
              <w:rPr>
                <w:rFonts w:ascii="Courier New" w:eastAsia="Courier New" w:hAnsi="Courier New" w:cs="Courier New"/>
                <w:sz w:val="20"/>
                <w:szCs w:val="20"/>
                <w:lang w:val="en-US"/>
              </w:rPr>
            </w:pPr>
            <w:r w:rsidRPr="00A87126">
              <w:rPr>
                <w:rFonts w:ascii="Courier New" w:hAnsi="Calibri"/>
                <w:sz w:val="20"/>
                <w:lang w:val="en-US"/>
              </w:rPr>
              <w:t>"selectionId": 285469, "runnerName": "1 goals or more", "handicap": -1,</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75602A">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"63123486"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99"/>
              <w:ind w:left="2847"/>
              <w:rPr>
                <w:rFonts w:ascii="Courier New" w:eastAsia="Courier New" w:hAnsi="Courier New" w:cs="Courier New"/>
                <w:sz w:val="20"/>
                <w:szCs w:val="20"/>
                <w:lang w:val="en-US"/>
              </w:rPr>
            </w:pPr>
          </w:p>
          <w:p w:rsidR="0075602A" w:rsidRPr="00A87126" w:rsidRDefault="0075602A" w:rsidP="003C5CAD">
            <w:pPr>
              <w:spacing w:before="33" w:line="275" w:lineRule="auto"/>
              <w:ind w:left="3327" w:right="1592"/>
              <w:rPr>
                <w:rFonts w:ascii="Courier New" w:eastAsia="Courier New" w:hAnsi="Courier New" w:cs="Courier New"/>
                <w:sz w:val="20"/>
                <w:szCs w:val="20"/>
                <w:lang w:val="en-US"/>
              </w:rPr>
            </w:pPr>
            <w:r w:rsidRPr="00A87126">
              <w:rPr>
                <w:rFonts w:ascii="Courier New" w:hAnsi="Calibri"/>
                <w:sz w:val="20"/>
                <w:lang w:val="en-US"/>
              </w:rPr>
              <w:t>"selectionId": 285470, "runnerName": "2 goals or more", "handicap": -2,</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3C5CAD">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"63123487"</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1876"/>
              <w:rPr>
                <w:rFonts w:ascii="Courier New" w:eastAsia="Courier New" w:hAnsi="Courier New" w:cs="Courier New"/>
                <w:sz w:val="20"/>
                <w:szCs w:val="20"/>
                <w:lang w:val="en-US"/>
              </w:rPr>
            </w:pPr>
            <w:r w:rsidRPr="00A87126">
              <w:rPr>
                <w:rFonts w:ascii="Courier New" w:hAnsi="Calibri"/>
                <w:sz w:val="20"/>
                <w:lang w:val="en-US"/>
              </w:rPr>
              <w:t>"selectionId": 285471, "runnerName": "3 goals or more", "handicap": -3,</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3, "metadata": {</w:t>
            </w:r>
          </w:p>
          <w:p w:rsidR="0075602A" w:rsidRPr="00A87126" w:rsidRDefault="0075602A" w:rsidP="003C5CAD">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"63123488"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3327" w:right="1734"/>
              <w:rPr>
                <w:rFonts w:ascii="Courier New" w:eastAsia="Courier New" w:hAnsi="Courier New" w:cs="Courier New"/>
                <w:sz w:val="20"/>
                <w:szCs w:val="20"/>
                <w:lang w:val="en-US"/>
              </w:rPr>
            </w:pPr>
            <w:r w:rsidRPr="00A87126">
              <w:rPr>
                <w:rFonts w:ascii="Courier New" w:hAnsi="Calibri"/>
                <w:sz w:val="20"/>
                <w:lang w:val="en-US"/>
              </w:rPr>
              <w:t>"selectionId": 2795170, "runnerName": "4 goals or more", "handicap": -4,</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4, "metadata": {</w:t>
            </w:r>
          </w:p>
          <w:p w:rsidR="0075602A" w:rsidRPr="00A87126" w:rsidRDefault="0075602A" w:rsidP="003C5CAD">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"63123489"</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1734"/>
              <w:rPr>
                <w:rFonts w:ascii="Courier New" w:eastAsia="Courier New" w:hAnsi="Courier New" w:cs="Courier New"/>
                <w:sz w:val="20"/>
                <w:szCs w:val="20"/>
                <w:lang w:val="en-US"/>
              </w:rPr>
            </w:pPr>
            <w:r w:rsidRPr="00A87126">
              <w:rPr>
                <w:rFonts w:ascii="Courier New" w:hAnsi="Calibri"/>
                <w:sz w:val="20"/>
                <w:lang w:val="en-US"/>
              </w:rPr>
              <w:t>"selectionId": 285473, "runnerName": "5 goals or more", "handicap": -5,</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5, "metadata": {</w:t>
            </w:r>
          </w:p>
          <w:p w:rsidR="0075602A" w:rsidRPr="00A87126" w:rsidRDefault="0075602A" w:rsidP="003C5CAD">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"63123490"</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1876"/>
              <w:rPr>
                <w:rFonts w:ascii="Courier New" w:eastAsia="Courier New" w:hAnsi="Courier New" w:cs="Courier New"/>
                <w:sz w:val="20"/>
                <w:szCs w:val="20"/>
                <w:lang w:val="en-US"/>
              </w:rPr>
            </w:pPr>
            <w:r w:rsidRPr="00A87126">
              <w:rPr>
                <w:rFonts w:ascii="Courier New" w:hAnsi="Calibri"/>
                <w:sz w:val="20"/>
                <w:lang w:val="en-US"/>
              </w:rPr>
              <w:t>"selectionId": 285474, "runnerName": "6 goals or more", "handicap": -6,</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6,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"63123491"</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3327" w:right="1734"/>
              <w:rPr>
                <w:rFonts w:ascii="Courier New" w:eastAsia="Courier New" w:hAnsi="Courier New" w:cs="Courier New"/>
                <w:sz w:val="20"/>
                <w:szCs w:val="20"/>
                <w:lang w:val="en-US"/>
              </w:rPr>
            </w:pPr>
            <w:r w:rsidRPr="00A87126">
              <w:rPr>
                <w:rFonts w:ascii="Courier New" w:hAnsi="Calibri"/>
                <w:sz w:val="20"/>
                <w:lang w:val="en-US"/>
              </w:rPr>
              <w:t>"selectionId": 8215951, "runnerName": "7 goals or more", "handicap": -7,</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7,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"63123492"</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99"/>
              <w:ind w:left="2847"/>
              <w:rPr>
                <w:rFonts w:ascii="Courier New" w:eastAsia="Courier New" w:hAnsi="Courier New" w:cs="Courier New"/>
                <w:sz w:val="20"/>
                <w:szCs w:val="20"/>
                <w:lang w:val="en-US"/>
              </w:rPr>
            </w:pP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2847" w:right="4852" w:hanging="481"/>
              <w:rPr>
                <w:rFonts w:ascii="Courier New" w:eastAsia="Courier New" w:hAnsi="Courier New" w:cs="Courier New"/>
                <w:sz w:val="20"/>
                <w:szCs w:val="20"/>
                <w:lang w:val="en-US"/>
              </w:rPr>
            </w:pPr>
            <w:r w:rsidRPr="00A87126">
              <w:rPr>
                <w:rFonts w:ascii="Courier New" w:hAnsi="Calibri"/>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285"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75602A" w:rsidP="0075602A">
            <w:pPr>
              <w:spacing w:before="34"/>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hAnsi="Calibri"/>
                <w:sz w:val="20"/>
                <w:lang w:val="en-US"/>
              </w:rPr>
              <w:t>"marketId": "1.113197491",</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"marketName": "Match Odds",</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"marketStartTime": "2014-03-13T11:00:00.000Z",</w:t>
            </w:r>
          </w:p>
          <w:p w:rsidR="0075602A" w:rsidRPr="00A87126" w:rsidRDefault="0075602A" w:rsidP="0075602A">
            <w:pPr>
              <w:spacing w:before="34" w:line="275" w:lineRule="auto"/>
              <w:ind w:left="2366" w:right="3512"/>
              <w:rPr>
                <w:rFonts w:ascii="Courier New" w:eastAsia="Courier New" w:hAnsi="Courier New" w:cs="Courier New"/>
                <w:sz w:val="20"/>
                <w:szCs w:val="20"/>
                <w:lang w:val="en-US"/>
              </w:rPr>
            </w:pPr>
            <w:r w:rsidRPr="00A87126">
              <w:rPr>
                <w:rFonts w:ascii="Courier New" w:hAnsi="Calibri"/>
                <w:sz w:val="20"/>
                <w:lang w:val="en-US"/>
              </w:rPr>
              <w:t>"totalMatched": 7707.52,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line="275" w:lineRule="auto"/>
              <w:ind w:left="3327" w:right="2311"/>
              <w:rPr>
                <w:rFonts w:ascii="Courier New" w:eastAsia="Courier New" w:hAnsi="Courier New" w:cs="Courier New"/>
                <w:sz w:val="20"/>
                <w:szCs w:val="20"/>
                <w:lang w:val="en-US"/>
              </w:rPr>
            </w:pPr>
            <w:r w:rsidRPr="00A87126">
              <w:rPr>
                <w:rFonts w:ascii="Courier New" w:hAnsi="Calibri"/>
                <w:sz w:val="20"/>
                <w:lang w:val="en-US"/>
              </w:rPr>
              <w:t>"selectionId": 6830593, "runnerName": "FC Samtredia",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"63123483"</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3327" w:right="1592"/>
              <w:rPr>
                <w:rFonts w:ascii="Courier New" w:eastAsia="Courier New" w:hAnsi="Courier New" w:cs="Courier New"/>
                <w:sz w:val="20"/>
                <w:szCs w:val="20"/>
                <w:lang w:val="en-US"/>
              </w:rPr>
            </w:pPr>
            <w:r w:rsidRPr="00A87126">
              <w:rPr>
                <w:rFonts w:ascii="Courier New" w:hAnsi="Calibri"/>
                <w:sz w:val="20"/>
                <w:lang w:val="en-US"/>
              </w:rPr>
              <w:t>"selectionId": 6843866, "runnerName": "FC Betlemi Keda",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"63123484"</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2726"/>
              <w:rPr>
                <w:rFonts w:ascii="Courier New" w:eastAsia="Courier New" w:hAnsi="Courier New" w:cs="Courier New"/>
                <w:sz w:val="20"/>
                <w:szCs w:val="20"/>
                <w:lang w:val="en-US"/>
              </w:rPr>
            </w:pPr>
            <w:r w:rsidRPr="00A87126">
              <w:rPr>
                <w:rFonts w:ascii="Courier New" w:hAnsi="Calibri"/>
                <w:sz w:val="20"/>
                <w:lang w:val="en-US"/>
              </w:rPr>
              <w:t>"selectionId": 58805, "runnerName": "The Draw",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3,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"63123485"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"eventType": {</w:t>
            </w:r>
          </w:p>
          <w:p w:rsidR="0075602A" w:rsidRPr="00A87126" w:rsidRDefault="0075602A" w:rsidP="0075602A">
            <w:pPr>
              <w:spacing w:before="99"/>
              <w:ind w:left="2847"/>
              <w:rPr>
                <w:rFonts w:ascii="Courier New" w:eastAsia="Courier New" w:hAnsi="Courier New" w:cs="Courier New"/>
                <w:sz w:val="20"/>
                <w:szCs w:val="20"/>
                <w:lang w:val="en-US"/>
              </w:rPr>
            </w:pPr>
            <w:r w:rsidRPr="00A87126">
              <w:rPr>
                <w:rFonts w:ascii="Courier New" w:hAnsi="Calibri"/>
                <w:sz w:val="20"/>
                <w:lang w:val="en-US"/>
              </w:rPr>
              <w:t>id": "1",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144"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"marketId": "1.113197550",</w:t>
            </w:r>
          </w:p>
          <w:p w:rsidR="0075602A" w:rsidRPr="00A87126" w:rsidRDefault="0075602A" w:rsidP="009C6819">
            <w:pPr>
              <w:spacing w:before="33" w:line="275" w:lineRule="auto"/>
              <w:ind w:left="2366" w:right="1118"/>
              <w:rPr>
                <w:rFonts w:ascii="Courier New" w:eastAsia="Courier New" w:hAnsi="Courier New" w:cs="Courier New"/>
                <w:sz w:val="20"/>
                <w:szCs w:val="20"/>
                <w:lang w:val="en-US"/>
              </w:rPr>
            </w:pPr>
            <w:r w:rsidRPr="00A87126">
              <w:rPr>
                <w:rFonts w:ascii="Courier New" w:hAnsi="Calibri"/>
                <w:sz w:val="20"/>
                <w:lang w:val="en-US"/>
              </w:rPr>
              <w:t>"marketName": "Both teams to Score?", "marketStartTime": "2014-03-13T11:00:00.000Z",</w:t>
            </w:r>
          </w:p>
          <w:p w:rsidR="0075602A" w:rsidRPr="00A87126" w:rsidRDefault="0075602A" w:rsidP="0075602A">
            <w:pPr>
              <w:spacing w:line="275" w:lineRule="auto"/>
              <w:ind w:left="2366" w:right="4113"/>
              <w:rPr>
                <w:rFonts w:ascii="Courier New" w:eastAsia="Courier New" w:hAnsi="Courier New" w:cs="Courier New"/>
                <w:sz w:val="20"/>
                <w:szCs w:val="20"/>
                <w:lang w:val="en-US"/>
              </w:rPr>
            </w:pPr>
            <w:r w:rsidRPr="00A87126">
              <w:rPr>
                <w:rFonts w:ascii="Courier New" w:hAnsi="Calibri"/>
                <w:sz w:val="20"/>
                <w:lang w:val="en-US"/>
              </w:rPr>
              <w:t>"totalMatched": 14.78,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3327" w:right="3010"/>
              <w:rPr>
                <w:rFonts w:ascii="Courier New" w:eastAsia="Courier New" w:hAnsi="Courier New" w:cs="Courier New"/>
                <w:sz w:val="20"/>
                <w:szCs w:val="20"/>
                <w:lang w:val="en-US"/>
              </w:rPr>
            </w:pPr>
            <w:r w:rsidRPr="00A87126">
              <w:rPr>
                <w:rFonts w:ascii="Courier New" w:hAnsi="Calibri"/>
                <w:sz w:val="20"/>
                <w:lang w:val="en-US"/>
              </w:rPr>
              <w:t>"selectionId": 30246, "runnerName": "Yes",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"63123625"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3010"/>
              <w:rPr>
                <w:rFonts w:ascii="Courier New" w:eastAsia="Courier New" w:hAnsi="Courier New" w:cs="Courier New"/>
                <w:sz w:val="20"/>
                <w:szCs w:val="20"/>
                <w:lang w:val="en-US"/>
              </w:rPr>
            </w:pPr>
            <w:r w:rsidRPr="00A87126">
              <w:rPr>
                <w:rFonts w:ascii="Courier New" w:hAnsi="Calibri"/>
                <w:sz w:val="20"/>
                <w:lang w:val="en-US"/>
              </w:rPr>
              <w:t>"selectionId": 30247,</w:t>
            </w:r>
            <w:r w:rsidRPr="00A87126">
              <w:rPr>
                <w:rFonts w:ascii="Courier New" w:hAnsi="Calibri"/>
                <w:vanish/>
                <w:sz w:val="20"/>
                <w:lang w:val="en-US"/>
              </w:rPr>
              <w:t xml:space="preserve"> </w:t>
            </w:r>
            <w:r w:rsidRPr="00A87126">
              <w:rPr>
                <w:rFonts w:ascii="Courier New" w:hAnsi="Calibri"/>
                <w:sz w:val="20"/>
                <w:lang w:val="en-US"/>
              </w:rPr>
              <w:t>"runnerName": "No",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3C5CAD">
            <w:pPr>
              <w:ind w:left="3789" w:right="2584"/>
              <w:jc w:val="center"/>
              <w:rPr>
                <w:rFonts w:ascii="Courier New" w:eastAsia="Courier New" w:hAnsi="Courier New" w:cs="Courier New"/>
                <w:sz w:val="20"/>
                <w:szCs w:val="20"/>
                <w:lang w:val="en-US"/>
              </w:rPr>
            </w:pPr>
            <w:r w:rsidRPr="00A87126">
              <w:rPr>
                <w:rFonts w:ascii="Courier New" w:hAnsi="Calibri"/>
                <w:sz w:val="20"/>
                <w:lang w:val="en-US"/>
              </w:rPr>
              <w:t>"runnerId": "63123626"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852" w:hanging="481"/>
              <w:rPr>
                <w:rFonts w:ascii="Courier New" w:eastAsia="Courier New" w:hAnsi="Courier New" w:cs="Courier New"/>
                <w:sz w:val="20"/>
                <w:szCs w:val="20"/>
                <w:lang w:val="en-US"/>
              </w:rPr>
            </w:pPr>
            <w:r w:rsidRPr="00A87126">
              <w:rPr>
                <w:rFonts w:ascii="Courier New" w:hAnsi="Calibri"/>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285"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4"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3C5CAD" w:rsidP="003C5CAD">
            <w:pPr>
              <w:ind w:left="2846"/>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"marketId": "1.113197501",</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"marketName": "Next Goal",</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"marketStartTime": "2014-03-13T11:00:00.000Z",</w:t>
            </w:r>
          </w:p>
          <w:p w:rsidR="0075602A" w:rsidRPr="00A87126" w:rsidRDefault="0075602A" w:rsidP="0075602A">
            <w:pPr>
              <w:spacing w:before="34" w:line="275" w:lineRule="auto"/>
              <w:ind w:left="2366" w:right="4113"/>
              <w:rPr>
                <w:rFonts w:ascii="Courier New" w:eastAsia="Courier New" w:hAnsi="Courier New" w:cs="Courier New"/>
                <w:sz w:val="20"/>
                <w:szCs w:val="20"/>
                <w:lang w:val="en-US"/>
              </w:rPr>
            </w:pPr>
            <w:r w:rsidRPr="00A87126">
              <w:rPr>
                <w:rFonts w:ascii="Courier New" w:hAnsi="Calibri"/>
                <w:sz w:val="20"/>
                <w:lang w:val="en-US"/>
              </w:rPr>
              <w:t>"totalMatched": 3.34,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line="275" w:lineRule="auto"/>
              <w:ind w:left="3327" w:right="2311"/>
              <w:rPr>
                <w:rFonts w:ascii="Courier New" w:eastAsia="Courier New" w:hAnsi="Courier New" w:cs="Courier New"/>
                <w:sz w:val="20"/>
                <w:szCs w:val="20"/>
                <w:lang w:val="en-US"/>
              </w:rPr>
            </w:pPr>
            <w:r w:rsidRPr="00A87126">
              <w:rPr>
                <w:rFonts w:ascii="Courier New" w:hAnsi="Calibri"/>
                <w:sz w:val="20"/>
                <w:lang w:val="en-US"/>
              </w:rPr>
              <w:t>"selectionId": 6830593, "runnerName": "FC Samtredia",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1,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"63123495"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4" w:line="275" w:lineRule="auto"/>
              <w:ind w:left="3327" w:right="1734"/>
              <w:rPr>
                <w:rFonts w:ascii="Courier New" w:eastAsia="Courier New" w:hAnsi="Courier New" w:cs="Courier New"/>
                <w:sz w:val="20"/>
                <w:szCs w:val="20"/>
                <w:lang w:val="en-US"/>
              </w:rPr>
            </w:pPr>
            <w:r w:rsidRPr="00A87126">
              <w:rPr>
                <w:rFonts w:ascii="Courier New" w:hAnsi="Calibri"/>
                <w:sz w:val="20"/>
                <w:lang w:val="en-US"/>
              </w:rPr>
              <w:t>"selectionId": 6843866, "runnerName": "FC Betlemi Keda",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2,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"63123496"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3327" w:right="2726"/>
              <w:rPr>
                <w:rFonts w:ascii="Courier New" w:eastAsia="Courier New" w:hAnsi="Courier New" w:cs="Courier New"/>
                <w:sz w:val="20"/>
                <w:szCs w:val="20"/>
                <w:lang w:val="en-US"/>
              </w:rPr>
            </w:pPr>
            <w:r w:rsidRPr="00A87126">
              <w:rPr>
                <w:rFonts w:ascii="Courier New" w:hAnsi="Calibri"/>
                <w:sz w:val="20"/>
                <w:lang w:val="en-US"/>
              </w:rPr>
              <w:t>"selectionId": 69852, "runnerName": "No Goal",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hAnsi="Calibri"/>
                <w:sz w:val="20"/>
                <w:lang w:val="en-US"/>
              </w:rPr>
              <w:t>"sortPriority": 3,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hAnsi="Calibri"/>
                <w:sz w:val="20"/>
                <w:lang w:val="en-US"/>
              </w:rPr>
              <w:t>"runnerId": "63123497"</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852" w:hanging="481"/>
              <w:rPr>
                <w:rFonts w:ascii="Courier New" w:eastAsia="Courier New" w:hAnsi="Courier New" w:cs="Courier New"/>
                <w:sz w:val="20"/>
                <w:szCs w:val="20"/>
                <w:lang w:val="en-US"/>
              </w:rPr>
            </w:pPr>
            <w:r w:rsidRPr="00A87126">
              <w:rPr>
                <w:rFonts w:ascii="Courier New" w:hAnsi="Calibri"/>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3C5CAD">
            <w:pPr>
              <w:spacing w:before="33" w:line="275" w:lineRule="auto"/>
              <w:ind w:left="2847" w:right="4285" w:hanging="481"/>
              <w:rPr>
                <w:rFonts w:ascii="Courier New" w:eastAsia="Courier New" w:hAnsi="Courier New" w:cs="Courier New"/>
                <w:sz w:val="20"/>
                <w:szCs w:val="20"/>
                <w:lang w:val="en-US"/>
              </w:rPr>
            </w:pPr>
            <w:r w:rsidRPr="00A87126">
              <w:rPr>
                <w:rFonts w:ascii="Courier New" w:hAnsi="Calibri"/>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hAnsi="Calibri"/>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hAnsi="Calibri"/>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hAnsi="Calibri"/>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hAnsi="Calibri"/>
                <w:sz w:val="20"/>
                <w:lang w:val="de-DE"/>
              </w:rPr>
              <w:t>"timezone": "GMT",</w:t>
            </w:r>
          </w:p>
          <w:p w:rsidR="0075602A" w:rsidRPr="00D80C22" w:rsidRDefault="0075602A" w:rsidP="006564BC">
            <w:pPr>
              <w:ind w:left="2846"/>
              <w:rPr>
                <w:rFonts w:ascii="Courier New" w:eastAsia="Courier New" w:hAnsi="Courier New" w:cs="Courier New"/>
                <w:sz w:val="20"/>
                <w:szCs w:val="20"/>
                <w:lang w:val="de-DE"/>
              </w:rPr>
            </w:pPr>
            <w:r w:rsidRPr="00D80C22">
              <w:rPr>
                <w:rFonts w:ascii="Courier New" w:hAnsi="Calibri"/>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hAnsi="Calibri"/>
                <w:sz w:val="20"/>
                <w:lang w:val="en-US"/>
              </w:rPr>
              <w:t>},</w:t>
            </w:r>
          </w:p>
          <w:p w:rsidR="0075602A" w:rsidRPr="00A87126" w:rsidRDefault="0075602A" w:rsidP="0075602A">
            <w:pPr>
              <w:spacing w:before="99"/>
              <w:ind w:left="1886"/>
              <w:rPr>
                <w:rFonts w:ascii="Courier New" w:eastAsia="Courier New" w:hAnsi="Courier New" w:cs="Courier New"/>
                <w:sz w:val="20"/>
                <w:szCs w:val="20"/>
                <w:lang w:val="en-US"/>
              </w:rPr>
            </w:pP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"1.113197502",</w:t>
            </w:r>
          </w:p>
          <w:p w:rsidR="0075602A" w:rsidRPr="00A87126" w:rsidRDefault="0075602A" w:rsidP="009C6819">
            <w:pPr>
              <w:spacing w:before="34" w:line="275" w:lineRule="auto"/>
              <w:ind w:left="2366" w:right="1118"/>
              <w:rPr>
                <w:rFonts w:ascii="Courier New" w:eastAsia="Courier New" w:hAnsi="Courier New" w:cs="Courier New"/>
                <w:sz w:val="20"/>
                <w:szCs w:val="20"/>
                <w:lang w:val="en-US"/>
              </w:rPr>
            </w:pPr>
            <w:r w:rsidRPr="00A87126">
              <w:rPr>
                <w:rFonts w:ascii="Courier New"/>
                <w:sz w:val="20"/>
                <w:lang w:val="en-US"/>
              </w:rPr>
              <w:t>"marketName": "Over/Under 6.5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1255.79,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C5CAD">
            <w:pPr>
              <w:spacing w:before="34"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2542448, "runnerName": "Under 6.5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"63123498"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C5CAD">
            <w:pPr>
              <w:spacing w:before="33" w:line="275" w:lineRule="auto"/>
              <w:ind w:left="3327" w:right="2017"/>
              <w:rPr>
                <w:rFonts w:ascii="Courier New" w:eastAsia="Courier New" w:hAnsi="Courier New" w:cs="Courier New"/>
                <w:sz w:val="20"/>
                <w:szCs w:val="20"/>
                <w:lang w:val="en-US"/>
              </w:rPr>
            </w:pPr>
            <w:r w:rsidRPr="00A87126">
              <w:rPr>
                <w:rFonts w:ascii="Courier New"/>
                <w:sz w:val="20"/>
                <w:lang w:val="en-US"/>
              </w:rPr>
              <w:t>"selectionId": 2542449, "runnerName": "Over 6.5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"63123499"</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C5CAD">
            <w:pPr>
              <w:spacing w:before="33"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C5CAD">
            <w:pPr>
              <w:spacing w:before="33" w:line="275" w:lineRule="auto"/>
              <w:ind w:left="2847" w:right="4144"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4"/>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"marketId": "1.113197505",</w:t>
            </w:r>
          </w:p>
          <w:p w:rsidR="0075602A" w:rsidRPr="00A87126" w:rsidRDefault="0075602A" w:rsidP="003C5CAD">
            <w:pPr>
              <w:spacing w:before="33" w:line="275" w:lineRule="auto"/>
              <w:ind w:left="2366" w:right="1167"/>
              <w:rPr>
                <w:rFonts w:ascii="Courier New" w:eastAsia="Courier New" w:hAnsi="Courier New" w:cs="Courier New"/>
                <w:sz w:val="20"/>
                <w:szCs w:val="20"/>
                <w:lang w:val="en-US"/>
              </w:rPr>
            </w:pPr>
            <w:r w:rsidRPr="00A87126">
              <w:rPr>
                <w:rFonts w:ascii="Courier New"/>
                <w:sz w:val="20"/>
                <w:lang w:val="en-US"/>
              </w:rPr>
              <w:t>"marketName": "Correct Score",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2380.92,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1,</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"0 - 0",</w:t>
            </w:r>
          </w:p>
          <w:p w:rsidR="0075602A" w:rsidRPr="00A87126" w:rsidRDefault="0075602A" w:rsidP="0075602A">
            <w:pPr>
              <w:spacing w:before="34"/>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3C5CAD" w:rsidP="003C5CAD">
            <w:pPr>
              <w:ind w:left="3788" w:right="2301"/>
              <w:jc w:val="center"/>
              <w:rPr>
                <w:rFonts w:ascii="Courier New" w:eastAsia="Courier New" w:hAnsi="Courier New" w:cs="Courier New"/>
                <w:sz w:val="20"/>
                <w:szCs w:val="20"/>
                <w:lang w:val="en-US"/>
              </w:rPr>
            </w:pPr>
            <w:r w:rsidRPr="00A87126">
              <w:rPr>
                <w:rFonts w:ascii="Courier New"/>
                <w:sz w:val="20"/>
                <w:lang w:val="en-US"/>
              </w:rPr>
              <w:t>"runnerId": "63123505"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4,</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"0 - 1",</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4" w:line="275" w:lineRule="auto"/>
              <w:ind w:left="2925"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"63123506"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9,</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"0 - 2",</w:t>
            </w:r>
          </w:p>
          <w:p w:rsidR="0075602A" w:rsidRPr="00A87126" w:rsidRDefault="0075602A" w:rsidP="0075602A">
            <w:pPr>
              <w:spacing w:before="34"/>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512"/>
              <w:rPr>
                <w:rFonts w:ascii="Courier New" w:eastAsia="Courier New" w:hAnsi="Courier New" w:cs="Courier New"/>
                <w:sz w:val="20"/>
                <w:szCs w:val="20"/>
                <w:lang w:val="en-US"/>
              </w:rPr>
            </w:pPr>
            <w:r w:rsidRPr="00A87126">
              <w:rPr>
                <w:rFonts w:ascii="Courier New"/>
                <w:sz w:val="20"/>
                <w:lang w:val="en-US"/>
              </w:rPr>
              <w:t>"sortPriority": 3,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"63123507"</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425" w:right="1545"/>
              <w:jc w:val="center"/>
              <w:rPr>
                <w:rFonts w:ascii="Courier New" w:eastAsia="Courier New" w:hAnsi="Courier New" w:cs="Courier New"/>
                <w:sz w:val="20"/>
                <w:szCs w:val="20"/>
                <w:lang w:val="en-US"/>
              </w:rPr>
            </w:pPr>
            <w:r w:rsidRPr="00A87126">
              <w:rPr>
                <w:rFonts w:ascii="Courier New"/>
                <w:sz w:val="20"/>
                <w:lang w:val="en-US"/>
              </w:rPr>
              <w:t>"selectionId": 16,</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"0 - 3",</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25" w:right="3512"/>
              <w:rPr>
                <w:rFonts w:ascii="Courier New" w:eastAsia="Courier New" w:hAnsi="Courier New" w:cs="Courier New"/>
                <w:sz w:val="20"/>
                <w:szCs w:val="20"/>
                <w:lang w:val="en-US"/>
              </w:rPr>
            </w:pPr>
            <w:r w:rsidRPr="00A87126">
              <w:rPr>
                <w:rFonts w:ascii="Courier New"/>
                <w:sz w:val="20"/>
                <w:lang w:val="en-US"/>
              </w:rPr>
              <w:t>"sortPriority": 4, "metadata": {</w:t>
            </w:r>
          </w:p>
          <w:p w:rsidR="0075602A" w:rsidRPr="00A87126" w:rsidRDefault="0075602A" w:rsidP="003C5CAD">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"63123508"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2,</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"1 - 0",</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4" w:line="275" w:lineRule="auto"/>
              <w:ind w:left="2939" w:right="3512"/>
              <w:rPr>
                <w:rFonts w:ascii="Courier New" w:eastAsia="Courier New" w:hAnsi="Courier New" w:cs="Courier New"/>
                <w:sz w:val="20"/>
                <w:szCs w:val="20"/>
                <w:lang w:val="en-US"/>
              </w:rPr>
            </w:pPr>
            <w:r w:rsidRPr="00A87126">
              <w:rPr>
                <w:rFonts w:ascii="Courier New"/>
                <w:sz w:val="20"/>
                <w:lang w:val="en-US"/>
              </w:rPr>
              <w:t>"sortPriority": 5,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"63123509"</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3,</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"1 - 1",</w:t>
            </w:r>
          </w:p>
          <w:p w:rsidR="0075602A" w:rsidRPr="00A87126" w:rsidRDefault="0075602A" w:rsidP="0075602A">
            <w:pPr>
              <w:spacing w:before="34"/>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512"/>
              <w:rPr>
                <w:rFonts w:ascii="Courier New" w:eastAsia="Courier New" w:hAnsi="Courier New" w:cs="Courier New"/>
                <w:sz w:val="20"/>
                <w:szCs w:val="20"/>
                <w:lang w:val="en-US"/>
              </w:rPr>
            </w:pPr>
            <w:r w:rsidRPr="00A87126">
              <w:rPr>
                <w:rFonts w:ascii="Courier New"/>
                <w:sz w:val="20"/>
                <w:lang w:val="en-US"/>
              </w:rPr>
              <w:t>"sortPriority": 6,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"63123510"</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8,</w:t>
            </w:r>
          </w:p>
          <w:p w:rsidR="0075602A" w:rsidRPr="00A87126" w:rsidRDefault="0075602A" w:rsidP="0075602A">
            <w:pPr>
              <w:spacing w:before="34"/>
              <w:ind w:left="425" w:right="1064"/>
              <w:jc w:val="center"/>
              <w:rPr>
                <w:rFonts w:ascii="Courier New" w:eastAsia="Courier New" w:hAnsi="Courier New" w:cs="Courier New"/>
                <w:sz w:val="20"/>
                <w:szCs w:val="20"/>
                <w:lang w:val="en-US"/>
              </w:rPr>
            </w:pPr>
            <w:r w:rsidRPr="00A87126">
              <w:rPr>
                <w:rFonts w:ascii="Courier New"/>
                <w:sz w:val="20"/>
                <w:lang w:val="en-US"/>
              </w:rPr>
              <w:t>"runnerName": "1 - 2",</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ind w:left="405" w:right="1545"/>
              <w:jc w:val="center"/>
              <w:rPr>
                <w:rFonts w:ascii="Courier New" w:eastAsia="Courier New" w:hAnsi="Courier New" w:cs="Courier New"/>
                <w:sz w:val="20"/>
                <w:szCs w:val="20"/>
                <w:lang w:val="en-US"/>
              </w:rPr>
            </w:pPr>
            <w:r w:rsidRPr="00A87126">
              <w:rPr>
                <w:rFonts w:ascii="Courier New"/>
                <w:sz w:val="20"/>
                <w:lang w:val="en-US"/>
              </w:rPr>
              <w:t>"sortPriority": 7,</w:t>
            </w:r>
          </w:p>
          <w:p w:rsidR="0075602A" w:rsidRPr="00A87126" w:rsidRDefault="003C5CAD" w:rsidP="00B1391A">
            <w:pPr>
              <w:ind w:left="405" w:right="2143"/>
              <w:jc w:val="center"/>
              <w:rPr>
                <w:rFonts w:ascii="Courier New" w:eastAsia="Courier New" w:hAnsi="Courier New" w:cs="Courier New"/>
                <w:sz w:val="20"/>
                <w:szCs w:val="20"/>
                <w:lang w:val="en-US"/>
              </w:rPr>
            </w:pPr>
            <w:r w:rsidRPr="00A87126">
              <w:rPr>
                <w:rFonts w:ascii="Courier New"/>
                <w:sz w:val="20"/>
                <w:lang w:val="en-US"/>
              </w:rPr>
              <w:t>"metadata": {</w:t>
            </w:r>
          </w:p>
          <w:p w:rsidR="0075602A" w:rsidRPr="00A87126" w:rsidRDefault="0075602A" w:rsidP="00995DC8">
            <w:pPr>
              <w:spacing w:before="33"/>
              <w:ind w:left="3856" w:right="2159"/>
              <w:jc w:val="center"/>
              <w:rPr>
                <w:rFonts w:ascii="Courier New" w:eastAsia="Courier New" w:hAnsi="Courier New" w:cs="Courier New"/>
                <w:sz w:val="20"/>
                <w:szCs w:val="20"/>
                <w:lang w:val="en-US"/>
              </w:rPr>
            </w:pPr>
            <w:r w:rsidRPr="00A87126">
              <w:rPr>
                <w:rFonts w:ascii="Courier New"/>
                <w:sz w:val="20"/>
                <w:lang w:val="en-US"/>
              </w:rPr>
              <w:t>"runnerId": "63123511"</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545"/>
              <w:jc w:val="center"/>
              <w:rPr>
                <w:rFonts w:ascii="Courier New" w:eastAsia="Courier New" w:hAnsi="Courier New" w:cs="Courier New"/>
                <w:sz w:val="20"/>
                <w:szCs w:val="20"/>
                <w:lang w:val="en-US"/>
              </w:rPr>
            </w:pPr>
            <w:r w:rsidRPr="00A87126">
              <w:rPr>
                <w:rFonts w:ascii="Courier New"/>
                <w:sz w:val="20"/>
                <w:lang w:val="en-US"/>
              </w:rPr>
              <w:t>"selectionId": 15,</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"1 - 3",</w:t>
            </w:r>
          </w:p>
          <w:p w:rsidR="0075602A" w:rsidRPr="00A87126" w:rsidRDefault="0075602A" w:rsidP="0075602A">
            <w:pPr>
              <w:spacing w:before="34"/>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25" w:right="3512"/>
              <w:rPr>
                <w:rFonts w:ascii="Courier New" w:eastAsia="Courier New" w:hAnsi="Courier New" w:cs="Courier New"/>
                <w:sz w:val="20"/>
                <w:szCs w:val="20"/>
                <w:lang w:val="en-US"/>
              </w:rPr>
            </w:pPr>
            <w:r w:rsidRPr="00A87126">
              <w:rPr>
                <w:rFonts w:ascii="Courier New"/>
                <w:sz w:val="20"/>
                <w:lang w:val="en-US"/>
              </w:rPr>
              <w:t>"sortPriority": 8, "metadata": {</w:t>
            </w:r>
          </w:p>
          <w:p w:rsidR="0075602A" w:rsidRPr="00A87126" w:rsidRDefault="0075602A" w:rsidP="003C5CAD">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"63123512"</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5,</w:t>
            </w:r>
          </w:p>
          <w:p w:rsidR="0075602A" w:rsidRPr="00A87126" w:rsidRDefault="0075602A" w:rsidP="0075602A">
            <w:pPr>
              <w:spacing w:before="34"/>
              <w:ind w:left="425" w:right="1064"/>
              <w:jc w:val="center"/>
              <w:rPr>
                <w:rFonts w:ascii="Courier New" w:eastAsia="Courier New" w:hAnsi="Courier New" w:cs="Courier New"/>
                <w:sz w:val="20"/>
                <w:szCs w:val="20"/>
                <w:lang w:val="en-US"/>
              </w:rPr>
            </w:pPr>
            <w:r w:rsidRPr="00A87126">
              <w:rPr>
                <w:rFonts w:ascii="Courier New"/>
                <w:sz w:val="20"/>
                <w:lang w:val="en-US"/>
              </w:rPr>
              <w:t>"runnerName": "2 - 0",</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25" w:right="3512"/>
              <w:rPr>
                <w:rFonts w:ascii="Courier New" w:eastAsia="Courier New" w:hAnsi="Courier New" w:cs="Courier New"/>
                <w:sz w:val="20"/>
                <w:szCs w:val="20"/>
                <w:lang w:val="en-US"/>
              </w:rPr>
            </w:pPr>
            <w:r w:rsidRPr="00A87126">
              <w:rPr>
                <w:rFonts w:ascii="Courier New"/>
                <w:sz w:val="20"/>
                <w:lang w:val="en-US"/>
              </w:rPr>
              <w:t>"sortPriority": 9, "metadata": {</w:t>
            </w:r>
          </w:p>
          <w:p w:rsidR="0075602A" w:rsidRPr="00A87126" w:rsidRDefault="0075602A" w:rsidP="001961CA">
            <w:pPr>
              <w:ind w:left="3789" w:right="2159"/>
              <w:jc w:val="center"/>
              <w:rPr>
                <w:rFonts w:ascii="Courier New" w:eastAsia="Courier New" w:hAnsi="Courier New" w:cs="Courier New"/>
                <w:sz w:val="20"/>
                <w:szCs w:val="20"/>
                <w:lang w:val="en-US"/>
              </w:rPr>
            </w:pPr>
            <w:r w:rsidRPr="00A87126">
              <w:rPr>
                <w:rFonts w:ascii="Courier New"/>
                <w:sz w:val="20"/>
                <w:lang w:val="en-US"/>
              </w:rPr>
              <w:t>"runnerId": "63123513"</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6,</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"2 - 1",</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386"/>
              <w:rPr>
                <w:rFonts w:ascii="Courier New" w:eastAsia="Courier New" w:hAnsi="Courier New" w:cs="Courier New"/>
                <w:sz w:val="20"/>
                <w:szCs w:val="20"/>
                <w:lang w:val="en-US"/>
              </w:rPr>
            </w:pPr>
            <w:r w:rsidRPr="00A87126">
              <w:rPr>
                <w:rFonts w:ascii="Courier New"/>
                <w:sz w:val="20"/>
                <w:lang w:val="en-US"/>
              </w:rPr>
              <w:t>"sortPriority": 10, "metadata": {</w:t>
            </w:r>
          </w:p>
          <w:p w:rsidR="0075602A" w:rsidRPr="00A87126" w:rsidRDefault="0075602A" w:rsidP="001961CA">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"63123514"</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4"/>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665"/>
              <w:jc w:val="center"/>
              <w:rPr>
                <w:rFonts w:ascii="Courier New" w:eastAsia="Courier New" w:hAnsi="Courier New" w:cs="Courier New"/>
                <w:sz w:val="20"/>
                <w:szCs w:val="20"/>
                <w:lang w:val="en-US"/>
              </w:rPr>
            </w:pPr>
            <w:r w:rsidRPr="00A87126">
              <w:rPr>
                <w:rFonts w:ascii="Courier New"/>
                <w:sz w:val="20"/>
                <w:lang w:val="en-US"/>
              </w:rPr>
              <w:t>"selectionId": 7,</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"2 - 2",</w:t>
            </w:r>
          </w:p>
          <w:p w:rsidR="0075602A" w:rsidRPr="00A87126" w:rsidRDefault="0075602A" w:rsidP="0075602A">
            <w:pPr>
              <w:spacing w:before="34"/>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244"/>
              <w:rPr>
                <w:rFonts w:ascii="Courier New" w:eastAsia="Courier New" w:hAnsi="Courier New" w:cs="Courier New"/>
                <w:sz w:val="20"/>
                <w:szCs w:val="20"/>
                <w:lang w:val="en-US"/>
              </w:rPr>
            </w:pPr>
            <w:r w:rsidRPr="00A87126">
              <w:rPr>
                <w:rFonts w:ascii="Courier New"/>
                <w:sz w:val="20"/>
                <w:lang w:val="en-US"/>
              </w:rPr>
              <w:t>"sortPriority": 11, "metadata": {</w:t>
            </w:r>
          </w:p>
          <w:p w:rsidR="0075602A" w:rsidRPr="00A87126" w:rsidRDefault="0075602A" w:rsidP="001961CA">
            <w:pPr>
              <w:ind w:left="3789" w:right="2159"/>
              <w:jc w:val="center"/>
              <w:rPr>
                <w:rFonts w:ascii="Courier New" w:eastAsia="Courier New" w:hAnsi="Courier New" w:cs="Courier New"/>
                <w:sz w:val="20"/>
                <w:szCs w:val="20"/>
                <w:lang w:val="en-US"/>
              </w:rPr>
            </w:pPr>
            <w:r w:rsidRPr="00A87126">
              <w:rPr>
                <w:rFonts w:ascii="Courier New"/>
                <w:sz w:val="20"/>
                <w:lang w:val="en-US"/>
              </w:rPr>
              <w:t>"runnerId": "63123515"</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545"/>
              <w:jc w:val="center"/>
              <w:rPr>
                <w:rFonts w:ascii="Courier New" w:eastAsia="Courier New" w:hAnsi="Courier New" w:cs="Courier New"/>
                <w:sz w:val="20"/>
                <w:szCs w:val="20"/>
                <w:lang w:val="en-US"/>
              </w:rPr>
            </w:pPr>
            <w:r w:rsidRPr="00A87126">
              <w:rPr>
                <w:rFonts w:ascii="Courier New"/>
                <w:sz w:val="20"/>
                <w:lang w:val="en-US"/>
              </w:rPr>
              <w:t>"selectionId": 14,</w:t>
            </w:r>
          </w:p>
          <w:p w:rsidR="0075602A" w:rsidRPr="00A87126" w:rsidRDefault="0075602A" w:rsidP="0075602A">
            <w:pPr>
              <w:spacing w:before="34"/>
              <w:ind w:left="425" w:right="1064"/>
              <w:jc w:val="center"/>
              <w:rPr>
                <w:rFonts w:ascii="Courier New" w:eastAsia="Courier New" w:hAnsi="Courier New" w:cs="Courier New"/>
                <w:sz w:val="20"/>
                <w:szCs w:val="20"/>
                <w:lang w:val="en-US"/>
              </w:rPr>
            </w:pPr>
            <w:r w:rsidRPr="00A87126">
              <w:rPr>
                <w:rFonts w:ascii="Courier New"/>
                <w:sz w:val="20"/>
                <w:lang w:val="en-US"/>
              </w:rPr>
              <w:t>"runnerName": "2 - 3",</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386"/>
              <w:rPr>
                <w:rFonts w:ascii="Courier New" w:eastAsia="Courier New" w:hAnsi="Courier New" w:cs="Courier New"/>
                <w:sz w:val="20"/>
                <w:szCs w:val="20"/>
                <w:lang w:val="en-US"/>
              </w:rPr>
            </w:pPr>
            <w:r w:rsidRPr="00A87126">
              <w:rPr>
                <w:rFonts w:ascii="Courier New"/>
                <w:sz w:val="20"/>
                <w:lang w:val="en-US"/>
              </w:rPr>
              <w:t>"sortPriority": 12, "metadata": {</w:t>
            </w:r>
          </w:p>
          <w:p w:rsidR="0075602A" w:rsidRPr="00A87126" w:rsidRDefault="0075602A" w:rsidP="001961CA">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6C3BDF">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425" w:right="1545"/>
              <w:jc w:val="center"/>
              <w:rPr>
                <w:rFonts w:ascii="Courier New" w:eastAsia="Courier New" w:hAnsi="Courier New" w:cs="Courier New"/>
                <w:sz w:val="20"/>
                <w:szCs w:val="20"/>
                <w:lang w:val="en-US"/>
              </w:rPr>
            </w:pPr>
            <w:r w:rsidRPr="00A87126">
              <w:rPr>
                <w:rFonts w:ascii="Courier New"/>
                <w:sz w:val="20"/>
                <w:lang w:val="en-US"/>
              </w:rPr>
              <w:t>"selectionId": 10,</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"3 - 0",</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1961CA" w:rsidP="00B1391A">
            <w:pPr>
              <w:ind w:left="2939" w:right="3244"/>
              <w:rPr>
                <w:rFonts w:ascii="Courier New" w:eastAsia="Courier New" w:hAnsi="Courier New" w:cs="Courier New"/>
                <w:sz w:val="20"/>
                <w:szCs w:val="20"/>
                <w:lang w:val="en-US"/>
              </w:rPr>
            </w:pPr>
            <w:r w:rsidRPr="00A87126">
              <w:rPr>
                <w:rFonts w:ascii="Courier New"/>
                <w:sz w:val="20"/>
                <w:lang w:val="en-US"/>
              </w:rPr>
              <w:t>"sortPriority": 13, "metadata": {</w:t>
            </w:r>
          </w:p>
          <w:p w:rsidR="0075602A" w:rsidRPr="00A87126" w:rsidRDefault="0075602A" w:rsidP="001961CA">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"63123517"</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AF49A2">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AF49A2">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1545"/>
              <w:jc w:val="center"/>
              <w:rPr>
                <w:rFonts w:ascii="Courier New" w:eastAsia="Courier New" w:hAnsi="Courier New" w:cs="Courier New"/>
                <w:sz w:val="20"/>
                <w:szCs w:val="20"/>
                <w:lang w:val="en-US"/>
              </w:rPr>
            </w:pPr>
            <w:r w:rsidRPr="00A87126">
              <w:rPr>
                <w:rFonts w:ascii="Courier New"/>
                <w:sz w:val="20"/>
                <w:lang w:val="en-US"/>
              </w:rPr>
              <w:t>"selectionId": 11,</w:t>
            </w:r>
          </w:p>
          <w:p w:rsidR="0075602A" w:rsidRPr="00A87126" w:rsidRDefault="0075602A" w:rsidP="0075602A">
            <w:pPr>
              <w:spacing w:before="34"/>
              <w:ind w:left="425" w:right="1064"/>
              <w:jc w:val="center"/>
              <w:rPr>
                <w:rFonts w:ascii="Courier New" w:eastAsia="Courier New" w:hAnsi="Courier New" w:cs="Courier New"/>
                <w:sz w:val="20"/>
                <w:szCs w:val="20"/>
                <w:lang w:val="en-US"/>
              </w:rPr>
            </w:pPr>
            <w:r w:rsidRPr="00A87126">
              <w:rPr>
                <w:rFonts w:ascii="Courier New"/>
                <w:sz w:val="20"/>
                <w:lang w:val="en-US"/>
              </w:rPr>
              <w:t>"runnerName": "3 - 1",</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39" w:right="3386"/>
              <w:rPr>
                <w:rFonts w:ascii="Courier New" w:eastAsia="Courier New" w:hAnsi="Courier New" w:cs="Courier New"/>
                <w:sz w:val="20"/>
                <w:szCs w:val="20"/>
                <w:lang w:val="en-US"/>
              </w:rPr>
            </w:pPr>
            <w:r w:rsidRPr="00A87126">
              <w:rPr>
                <w:rFonts w:ascii="Courier New"/>
                <w:sz w:val="20"/>
                <w:lang w:val="en-US"/>
              </w:rPr>
              <w:t>"sortPriority": 14, "metadata": {</w:t>
            </w:r>
          </w:p>
          <w:p w:rsidR="0075602A" w:rsidRPr="00A87126" w:rsidRDefault="0075602A" w:rsidP="001961CA">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AF49A2">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AF49A2">
            <w:pPr>
              <w:spacing w:before="33"/>
              <w:ind w:left="2581"/>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425" w:right="1545"/>
              <w:jc w:val="center"/>
              <w:rPr>
                <w:rFonts w:ascii="Courier New" w:eastAsia="Courier New" w:hAnsi="Courier New" w:cs="Courier New"/>
                <w:sz w:val="20"/>
                <w:szCs w:val="20"/>
                <w:lang w:val="en-US"/>
              </w:rPr>
            </w:pPr>
            <w:r w:rsidRPr="00A87126">
              <w:rPr>
                <w:rFonts w:ascii="Courier New"/>
                <w:sz w:val="20"/>
                <w:lang w:val="en-US"/>
              </w:rPr>
              <w:t>"selectionId": 12,</w:t>
            </w:r>
          </w:p>
          <w:p w:rsidR="0075602A" w:rsidRPr="00A87126" w:rsidRDefault="0075602A" w:rsidP="0075602A">
            <w:pPr>
              <w:spacing w:before="33"/>
              <w:ind w:left="425" w:right="1064"/>
              <w:jc w:val="center"/>
              <w:rPr>
                <w:rFonts w:ascii="Courier New" w:eastAsia="Courier New" w:hAnsi="Courier New" w:cs="Courier New"/>
                <w:sz w:val="20"/>
                <w:szCs w:val="20"/>
                <w:lang w:val="en-US"/>
              </w:rPr>
            </w:pPr>
            <w:r w:rsidRPr="00A87126">
              <w:rPr>
                <w:rFonts w:ascii="Courier New"/>
                <w:sz w:val="20"/>
                <w:lang w:val="en-US"/>
              </w:rPr>
              <w:t>"runnerName": "3 - 2",</w:t>
            </w:r>
          </w:p>
          <w:p w:rsidR="0075602A" w:rsidRPr="00A87126" w:rsidRDefault="0075602A" w:rsidP="0075602A">
            <w:pPr>
              <w:spacing w:before="33"/>
              <w:ind w:left="425"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3" w:line="275" w:lineRule="auto"/>
              <w:ind w:left="2925" w:right="3244"/>
              <w:rPr>
                <w:rFonts w:ascii="Courier New" w:eastAsia="Courier New" w:hAnsi="Courier New" w:cs="Courier New"/>
                <w:sz w:val="20"/>
                <w:szCs w:val="20"/>
                <w:lang w:val="en-US"/>
              </w:rPr>
            </w:pPr>
            <w:r w:rsidRPr="00A87126">
              <w:rPr>
                <w:rFonts w:ascii="Courier New"/>
                <w:sz w:val="20"/>
                <w:lang w:val="en-US"/>
              </w:rPr>
              <w:t>"sortPriority": 15, "metadata": {</w:t>
            </w:r>
          </w:p>
          <w:p w:rsidR="0075602A" w:rsidRPr="00A87126" w:rsidRDefault="0075602A" w:rsidP="001961CA">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"63123519"</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95DC8">
            <w:pPr>
              <w:spacing w:before="33"/>
              <w:ind w:left="1203" w:right="1545"/>
              <w:jc w:val="center"/>
              <w:rPr>
                <w:rFonts w:ascii="Courier New" w:eastAsia="Courier New" w:hAnsi="Courier New" w:cs="Courier New"/>
                <w:sz w:val="20"/>
                <w:szCs w:val="20"/>
                <w:lang w:val="en-US"/>
              </w:rPr>
            </w:pPr>
            <w:r w:rsidRPr="00A87126">
              <w:rPr>
                <w:rFonts w:ascii="Courier New"/>
                <w:sz w:val="20"/>
                <w:lang w:val="en-US"/>
              </w:rPr>
              <w:t>"selectionId": 13,</w:t>
            </w:r>
          </w:p>
          <w:p w:rsidR="0075602A" w:rsidRPr="00A87126" w:rsidRDefault="0075602A" w:rsidP="00995DC8">
            <w:pPr>
              <w:spacing w:before="33"/>
              <w:ind w:left="1203" w:right="1064"/>
              <w:jc w:val="center"/>
              <w:rPr>
                <w:rFonts w:ascii="Courier New" w:eastAsia="Courier New" w:hAnsi="Courier New" w:cs="Courier New"/>
                <w:sz w:val="20"/>
                <w:szCs w:val="20"/>
                <w:lang w:val="en-US"/>
              </w:rPr>
            </w:pPr>
            <w:r w:rsidRPr="00A87126">
              <w:rPr>
                <w:rFonts w:ascii="Courier New"/>
                <w:sz w:val="20"/>
                <w:lang w:val="en-US"/>
              </w:rPr>
              <w:t>"runnerName": "3 - 3",</w:t>
            </w:r>
          </w:p>
          <w:p w:rsidR="0075602A" w:rsidRPr="00A87126" w:rsidRDefault="0075602A" w:rsidP="00995DC8">
            <w:pPr>
              <w:spacing w:before="33"/>
              <w:ind w:left="1203" w:right="2025"/>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B1391A">
            <w:pPr>
              <w:spacing w:before="34" w:line="275" w:lineRule="auto"/>
              <w:ind w:left="3317" w:right="3010"/>
              <w:rPr>
                <w:rFonts w:ascii="Courier New" w:eastAsia="Courier New" w:hAnsi="Courier New" w:cs="Courier New"/>
                <w:sz w:val="20"/>
                <w:szCs w:val="20"/>
                <w:lang w:val="en-US"/>
              </w:rPr>
            </w:pPr>
            <w:r w:rsidRPr="00A87126">
              <w:rPr>
                <w:rFonts w:ascii="Courier New"/>
                <w:sz w:val="20"/>
                <w:lang w:val="en-US"/>
              </w:rPr>
              <w:t>"sortPriority": 16, "metadata": {</w:t>
            </w:r>
          </w:p>
          <w:p w:rsidR="0075602A" w:rsidRPr="00A87126" w:rsidRDefault="0075602A" w:rsidP="001F34C2">
            <w:pPr>
              <w:ind w:left="4140" w:right="2301"/>
              <w:jc w:val="center"/>
              <w:rPr>
                <w:rFonts w:ascii="Courier New" w:eastAsia="Courier New" w:hAnsi="Courier New" w:cs="Courier New"/>
                <w:sz w:val="20"/>
                <w:szCs w:val="20"/>
                <w:lang w:val="en-US"/>
              </w:rPr>
            </w:pPr>
            <w:r w:rsidRPr="00A87126">
              <w:rPr>
                <w:rFonts w:ascii="Courier New"/>
                <w:sz w:val="20"/>
                <w:lang w:val="en-US"/>
              </w:rPr>
              <w:t>"runnerId": "63123520"</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1961CA">
            <w:pPr>
              <w:spacing w:before="33" w:line="275" w:lineRule="auto"/>
              <w:ind w:left="3327" w:right="2017"/>
              <w:rPr>
                <w:rFonts w:ascii="Courier New" w:eastAsia="Courier New" w:hAnsi="Courier New" w:cs="Courier New"/>
                <w:sz w:val="20"/>
                <w:szCs w:val="20"/>
                <w:lang w:val="en-US"/>
              </w:rPr>
            </w:pPr>
            <w:r w:rsidRPr="00A87126">
              <w:rPr>
                <w:rFonts w:ascii="Courier New"/>
                <w:sz w:val="20"/>
                <w:lang w:val="en-US"/>
              </w:rPr>
              <w:t>"selectionId": 4506345, "runnerName": "Any Unquoted ", "handicap": 0,</w:t>
            </w:r>
          </w:p>
          <w:p w:rsidR="0075602A" w:rsidRPr="00A87126" w:rsidRDefault="0075602A" w:rsidP="00B1391A">
            <w:pPr>
              <w:spacing w:line="275" w:lineRule="auto"/>
              <w:ind w:left="3317" w:right="2301"/>
              <w:rPr>
                <w:rFonts w:ascii="Courier New" w:eastAsia="Courier New" w:hAnsi="Courier New" w:cs="Courier New"/>
                <w:sz w:val="20"/>
                <w:szCs w:val="20"/>
                <w:lang w:val="en-US"/>
              </w:rPr>
            </w:pPr>
            <w:r w:rsidRPr="00A87126">
              <w:rPr>
                <w:rFonts w:ascii="Courier New"/>
                <w:sz w:val="20"/>
                <w:lang w:val="en-US"/>
              </w:rPr>
              <w:t>"sortPriority": 17, "metadata": {</w:t>
            </w:r>
          </w:p>
          <w:p w:rsidR="0075602A" w:rsidRPr="00A87126" w:rsidRDefault="0075602A" w:rsidP="001F34C2">
            <w:pPr>
              <w:ind w:left="4140" w:right="2301"/>
              <w:jc w:val="center"/>
              <w:rPr>
                <w:rFonts w:ascii="Courier New" w:eastAsia="Courier New" w:hAnsi="Courier New" w:cs="Courier New"/>
                <w:sz w:val="20"/>
                <w:szCs w:val="20"/>
                <w:lang w:val="en-US"/>
              </w:rPr>
            </w:pPr>
            <w:r w:rsidRPr="00A87126">
              <w:rPr>
                <w:rFonts w:ascii="Courier New"/>
                <w:sz w:val="20"/>
                <w:lang w:val="en-US"/>
              </w:rPr>
              <w:t>"runnerId": "63123521"</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5C4652">
            <w:pPr>
              <w:spacing w:before="34" w:line="275" w:lineRule="auto"/>
              <w:ind w:left="2847" w:right="4994"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5C4652">
            <w:pPr>
              <w:spacing w:before="34" w:line="275" w:lineRule="auto"/>
              <w:ind w:left="2847" w:right="4285"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"name": "FC Samtredia v FC Betlemi Keda",</w:t>
            </w:r>
          </w:p>
          <w:p w:rsidR="0075602A" w:rsidRPr="00A87126" w:rsidRDefault="005C4652" w:rsidP="005C4652">
            <w:pPr>
              <w:ind w:left="2846"/>
              <w:rPr>
                <w:rFonts w:ascii="Courier New" w:eastAsia="Courier New" w:hAnsi="Courier New" w:cs="Courier New"/>
                <w:sz w:val="20"/>
                <w:szCs w:val="20"/>
                <w:lang w:val="en-US"/>
              </w:rPr>
            </w:pPr>
            <w:r w:rsidRPr="00A87126">
              <w:rPr>
                <w:rFonts w:ascii="Courier New"/>
                <w:sz w:val="20"/>
                <w:lang w:val="en-US"/>
              </w:rPr>
              <w:t>"countryCode": "GE",</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"timezone": "GMT",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"1.113197506",</w:t>
            </w:r>
          </w:p>
          <w:p w:rsidR="0075602A" w:rsidRPr="00A87126" w:rsidRDefault="0075602A" w:rsidP="009C6819">
            <w:pPr>
              <w:spacing w:before="34" w:line="275" w:lineRule="auto"/>
              <w:ind w:left="2366" w:right="1118"/>
              <w:rPr>
                <w:rFonts w:ascii="Courier New" w:eastAsia="Courier New" w:hAnsi="Courier New" w:cs="Courier New"/>
                <w:sz w:val="20"/>
                <w:szCs w:val="20"/>
                <w:lang w:val="en-US"/>
              </w:rPr>
            </w:pPr>
            <w:r w:rsidRPr="00A87126">
              <w:rPr>
                <w:rFonts w:ascii="Courier New"/>
                <w:sz w:val="20"/>
                <w:lang w:val="en-US"/>
              </w:rPr>
              <w:t>"marketName": "Over/Under 2.5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4149.36,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47972, "runnerName": "Under 2.5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736222">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"63123522"</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47973, "runnerName": "Over 2.5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736222">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"63123523"</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4"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4" w:line="275" w:lineRule="auto"/>
              <w:ind w:left="2847" w:right="4285"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995DC8">
            <w:pPr>
              <w:ind w:left="2846"/>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"1.113197504",</w:t>
            </w:r>
          </w:p>
          <w:p w:rsidR="0075602A" w:rsidRPr="00A87126" w:rsidRDefault="0075602A" w:rsidP="00DA7B66">
            <w:pPr>
              <w:spacing w:before="33" w:line="275" w:lineRule="auto"/>
              <w:ind w:left="2366" w:right="693"/>
              <w:rPr>
                <w:rFonts w:ascii="Courier New" w:eastAsia="Courier New" w:hAnsi="Courier New" w:cs="Courier New"/>
                <w:sz w:val="20"/>
                <w:szCs w:val="20"/>
                <w:lang w:val="en-US"/>
              </w:rPr>
            </w:pPr>
            <w:r w:rsidRPr="00A87126">
              <w:rPr>
                <w:rFonts w:ascii="Courier New"/>
                <w:sz w:val="20"/>
                <w:lang w:val="en-US"/>
              </w:rPr>
              <w:t>"marketName": "Over/Under 5.5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2216.24,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99"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1485567, "runnerName": "Under 5.5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736222">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"63123503"</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3" w:line="275" w:lineRule="auto"/>
              <w:ind w:left="3327" w:right="2017"/>
              <w:rPr>
                <w:rFonts w:ascii="Courier New" w:eastAsia="Courier New" w:hAnsi="Courier New" w:cs="Courier New"/>
                <w:sz w:val="20"/>
                <w:szCs w:val="20"/>
                <w:lang w:val="en-US"/>
              </w:rPr>
            </w:pPr>
            <w:r w:rsidRPr="00A87126">
              <w:rPr>
                <w:rFonts w:ascii="Courier New"/>
                <w:sz w:val="20"/>
                <w:lang w:val="en-US"/>
              </w:rPr>
              <w:t>"selectionId": 1485568, "runnerName": "Over 5.5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736222">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"63123504"</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3"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4" w:line="275" w:lineRule="auto"/>
              <w:ind w:left="2847" w:right="4144"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FD670B">
            <w:pPr>
              <w:ind w:left="2846" w:right="1230"/>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"1.113197509",</w:t>
            </w:r>
          </w:p>
          <w:p w:rsidR="0075602A" w:rsidRPr="00A87126" w:rsidRDefault="0075602A" w:rsidP="009C6819">
            <w:pPr>
              <w:spacing w:before="33" w:line="275" w:lineRule="auto"/>
              <w:ind w:left="2366" w:right="1118"/>
              <w:rPr>
                <w:rFonts w:ascii="Courier New" w:eastAsia="Courier New" w:hAnsi="Courier New" w:cs="Courier New"/>
                <w:sz w:val="20"/>
                <w:szCs w:val="20"/>
                <w:lang w:val="en-US"/>
              </w:rPr>
            </w:pPr>
            <w:r w:rsidRPr="00A87126">
              <w:rPr>
                <w:rFonts w:ascii="Courier New"/>
                <w:sz w:val="20"/>
                <w:lang w:val="en-US"/>
              </w:rPr>
              <w:t>"marketName": "Half Time/Full Time", "marketStartTime": "2014-03-13T11:00:00.000Z",</w:t>
            </w:r>
          </w:p>
          <w:p w:rsidR="0075602A" w:rsidRPr="00A87126" w:rsidRDefault="0075602A" w:rsidP="0075602A">
            <w:pPr>
              <w:spacing w:line="275" w:lineRule="auto"/>
              <w:ind w:left="2366" w:right="4113"/>
              <w:rPr>
                <w:rFonts w:ascii="Courier New" w:eastAsia="Courier New" w:hAnsi="Courier New" w:cs="Courier New"/>
                <w:sz w:val="20"/>
                <w:szCs w:val="20"/>
                <w:lang w:val="en-US"/>
              </w:rPr>
            </w:pPr>
            <w:r w:rsidRPr="00A87126">
              <w:rPr>
                <w:rFonts w:ascii="Courier New"/>
                <w:sz w:val="20"/>
                <w:lang w:val="en-US"/>
              </w:rPr>
              <w:t>"totalMatched": 97.3,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944"/>
              <w:jc w:val="center"/>
              <w:rPr>
                <w:rFonts w:ascii="Courier New" w:eastAsia="Courier New" w:hAnsi="Courier New" w:cs="Courier New"/>
                <w:sz w:val="20"/>
                <w:szCs w:val="20"/>
                <w:lang w:val="en-US"/>
              </w:rPr>
            </w:pPr>
            <w:r w:rsidRPr="00A87126">
              <w:rPr>
                <w:rFonts w:ascii="Courier New"/>
                <w:sz w:val="20"/>
                <w:lang w:val="en-US"/>
              </w:rPr>
              <w:t>"selectionId": 6830596,</w:t>
            </w:r>
          </w:p>
          <w:p w:rsidR="0075602A" w:rsidRPr="00A87126" w:rsidRDefault="0075602A" w:rsidP="00736222">
            <w:pPr>
              <w:spacing w:before="34" w:line="275" w:lineRule="auto"/>
              <w:ind w:left="3327" w:right="600"/>
              <w:rPr>
                <w:rFonts w:ascii="Courier New" w:eastAsia="Courier New" w:hAnsi="Courier New" w:cs="Courier New"/>
                <w:sz w:val="20"/>
                <w:szCs w:val="20"/>
                <w:lang w:val="en-US"/>
              </w:rPr>
            </w:pPr>
            <w:r w:rsidRPr="00A87126">
              <w:rPr>
                <w:rFonts w:ascii="Courier New"/>
                <w:sz w:val="20"/>
                <w:lang w:val="en-US"/>
              </w:rPr>
              <w:t>"runnerName": "FC Samtredia/FC Samtredia",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736222">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"63123536"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3" w:line="275" w:lineRule="auto"/>
              <w:ind w:left="3289" w:right="1734"/>
              <w:rPr>
                <w:rFonts w:ascii="Courier New"/>
                <w:sz w:val="20"/>
                <w:lang w:val="en-US"/>
              </w:rPr>
            </w:pPr>
            <w:r w:rsidRPr="00A87126">
              <w:rPr>
                <w:rFonts w:ascii="Courier New"/>
                <w:sz w:val="20"/>
                <w:lang w:val="en-US"/>
              </w:rPr>
              <w:t>"selectionId": 6830599, "runnerName": "FC Samtredia/Draw", "handicap": 0</w:t>
            </w:r>
          </w:p>
          <w:p w:rsidR="0075602A" w:rsidRPr="00A87126" w:rsidRDefault="00736222" w:rsidP="00736222">
            <w:pPr>
              <w:ind w:left="3328" w:right="3510"/>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736222">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"63123537"</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425" w:right="944"/>
              <w:jc w:val="center"/>
              <w:rPr>
                <w:rFonts w:ascii="Courier New" w:eastAsia="Courier New" w:hAnsi="Courier New" w:cs="Courier New"/>
                <w:sz w:val="20"/>
                <w:szCs w:val="20"/>
                <w:lang w:val="en-US"/>
              </w:rPr>
            </w:pPr>
            <w:r w:rsidRPr="00A87126">
              <w:rPr>
                <w:rFonts w:ascii="Courier New"/>
                <w:sz w:val="20"/>
                <w:lang w:val="en-US"/>
              </w:rPr>
              <w:t>"selectionId": 8380726,</w:t>
            </w:r>
          </w:p>
          <w:p w:rsidR="0075602A" w:rsidRPr="00A87126" w:rsidRDefault="0075602A" w:rsidP="00736222">
            <w:pPr>
              <w:spacing w:before="34" w:line="275" w:lineRule="auto"/>
              <w:ind w:left="3327" w:right="458"/>
              <w:rPr>
                <w:rFonts w:ascii="Courier New" w:eastAsia="Courier New" w:hAnsi="Courier New" w:cs="Courier New"/>
                <w:sz w:val="20"/>
                <w:szCs w:val="20"/>
                <w:lang w:val="en-US"/>
              </w:rPr>
            </w:pPr>
            <w:r w:rsidRPr="00A87126">
              <w:rPr>
                <w:rFonts w:ascii="Courier New"/>
                <w:sz w:val="20"/>
                <w:lang w:val="en-US"/>
              </w:rPr>
              <w:t>"runnerName": "FC Samtredia/FC Betlemi Ked",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3, "metadata": {</w:t>
            </w:r>
          </w:p>
          <w:p w:rsidR="0075602A" w:rsidRPr="00A87126" w:rsidRDefault="0075602A" w:rsidP="00736222">
            <w:pPr>
              <w:ind w:left="3789" w:right="2584"/>
              <w:jc w:val="center"/>
              <w:rPr>
                <w:rFonts w:ascii="Courier New" w:eastAsia="Courier New" w:hAnsi="Courier New" w:cs="Courier New"/>
                <w:sz w:val="20"/>
                <w:szCs w:val="20"/>
                <w:lang w:val="en-US"/>
              </w:rPr>
            </w:pPr>
            <w:r w:rsidRPr="00A87126">
              <w:rPr>
                <w:rFonts w:ascii="Courier New"/>
                <w:sz w:val="20"/>
                <w:lang w:val="en-US"/>
              </w:rPr>
              <w:t>"runnerId": "63123538"</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36222">
            <w:pPr>
              <w:spacing w:before="34" w:line="275" w:lineRule="auto"/>
              <w:ind w:left="3327" w:right="1450"/>
              <w:rPr>
                <w:rFonts w:ascii="Courier New" w:eastAsia="Courier New" w:hAnsi="Courier New" w:cs="Courier New"/>
                <w:sz w:val="20"/>
                <w:szCs w:val="20"/>
                <w:lang w:val="en-US"/>
              </w:rPr>
            </w:pPr>
            <w:r w:rsidRPr="00A87126">
              <w:rPr>
                <w:rFonts w:ascii="Courier New"/>
                <w:sz w:val="20"/>
                <w:lang w:val="en-US"/>
              </w:rPr>
              <w:t>"selectionId": 6830595, "runnerName": "Draw/FC Samtredia",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4, "metadata": {</w:t>
            </w:r>
          </w:p>
          <w:p w:rsidR="0075602A" w:rsidRPr="00A87126" w:rsidRDefault="0075602A" w:rsidP="00736222">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"63123539"</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line="275" w:lineRule="auto"/>
              <w:ind w:left="3327" w:right="2312"/>
              <w:rPr>
                <w:rFonts w:ascii="Courier New" w:eastAsia="Courier New" w:hAnsi="Courier New" w:cs="Courier New"/>
                <w:sz w:val="20"/>
                <w:szCs w:val="20"/>
                <w:lang w:val="en-US"/>
              </w:rPr>
            </w:pPr>
            <w:r w:rsidRPr="00A87126">
              <w:rPr>
                <w:rFonts w:ascii="Courier New"/>
                <w:sz w:val="20"/>
                <w:lang w:val="en-US"/>
              </w:rPr>
              <w:t>"selectionId": 3710152, "runnerName": "Draw/Draw",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5, "metadata": {</w:t>
            </w:r>
          </w:p>
          <w:p w:rsidR="0075602A" w:rsidRPr="00A87126" w:rsidRDefault="0075602A" w:rsidP="001500C5">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"63123540"</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C6819">
            <w:pPr>
              <w:spacing w:before="33" w:line="275" w:lineRule="auto"/>
              <w:ind w:left="3327" w:right="1401"/>
              <w:rPr>
                <w:rFonts w:ascii="Courier New" w:eastAsia="Courier New" w:hAnsi="Courier New" w:cs="Courier New"/>
                <w:sz w:val="20"/>
                <w:szCs w:val="20"/>
                <w:lang w:val="en-US"/>
              </w:rPr>
            </w:pPr>
            <w:r w:rsidRPr="00A87126">
              <w:rPr>
                <w:rFonts w:ascii="Courier New"/>
                <w:sz w:val="20"/>
                <w:lang w:val="en-US"/>
              </w:rPr>
              <w:t>"selectionId": 6843869, "runnerName": "Draw/FC Betlemi Ked",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6, "metadata": {</w:t>
            </w:r>
          </w:p>
          <w:p w:rsidR="0075602A" w:rsidRPr="00A87126" w:rsidRDefault="0075602A" w:rsidP="001500C5">
            <w:pPr>
              <w:ind w:left="3789" w:right="2159"/>
              <w:jc w:val="center"/>
              <w:rPr>
                <w:rFonts w:ascii="Courier New" w:eastAsia="Courier New" w:hAnsi="Courier New" w:cs="Courier New"/>
                <w:sz w:val="20"/>
                <w:szCs w:val="20"/>
                <w:lang w:val="en-US"/>
              </w:rPr>
            </w:pPr>
            <w:r w:rsidRPr="00A87126">
              <w:rPr>
                <w:rFonts w:ascii="Courier New"/>
                <w:sz w:val="20"/>
                <w:lang w:val="en-US"/>
              </w:rPr>
              <w:t>"runnerId": "63123541"</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1500C5">
            <w:pPr>
              <w:spacing w:before="34"/>
              <w:ind w:left="1163" w:right="944"/>
              <w:jc w:val="center"/>
              <w:rPr>
                <w:rFonts w:ascii="Courier New" w:eastAsia="Courier New" w:hAnsi="Courier New" w:cs="Courier New"/>
                <w:sz w:val="20"/>
                <w:szCs w:val="20"/>
                <w:lang w:val="en-US"/>
              </w:rPr>
            </w:pPr>
            <w:r w:rsidRPr="00A87126">
              <w:rPr>
                <w:rFonts w:ascii="Courier New"/>
                <w:sz w:val="20"/>
                <w:lang w:val="en-US"/>
              </w:rPr>
              <w:t>"selectionId": 8380727,</w:t>
            </w:r>
          </w:p>
          <w:p w:rsidR="0075602A" w:rsidRPr="00A87126" w:rsidRDefault="0075602A" w:rsidP="001500C5">
            <w:pPr>
              <w:spacing w:before="33" w:line="275" w:lineRule="auto"/>
              <w:ind w:left="3327" w:right="458"/>
              <w:rPr>
                <w:rFonts w:ascii="Courier New" w:eastAsia="Courier New" w:hAnsi="Courier New" w:cs="Courier New"/>
                <w:sz w:val="20"/>
                <w:szCs w:val="20"/>
                <w:lang w:val="en-US"/>
              </w:rPr>
            </w:pPr>
            <w:r w:rsidRPr="00A87126">
              <w:rPr>
                <w:rFonts w:ascii="Courier New"/>
                <w:sz w:val="20"/>
                <w:lang w:val="en-US"/>
              </w:rPr>
              <w:t>"runnerName": "FC Betlemi Ked/FC Samtredia",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7, "metadata": {</w:t>
            </w:r>
          </w:p>
          <w:p w:rsidR="0075602A" w:rsidRPr="00A87126" w:rsidRDefault="0075602A" w:rsidP="001500C5">
            <w:pPr>
              <w:ind w:left="3789" w:right="2159"/>
              <w:jc w:val="center"/>
              <w:rPr>
                <w:rFonts w:ascii="Courier New" w:eastAsia="Courier New" w:hAnsi="Courier New" w:cs="Courier New"/>
                <w:sz w:val="20"/>
                <w:szCs w:val="20"/>
                <w:lang w:val="en-US"/>
              </w:rPr>
            </w:pPr>
            <w:r w:rsidRPr="00A87126">
              <w:rPr>
                <w:rFonts w:ascii="Courier New"/>
                <w:sz w:val="20"/>
                <w:lang w:val="en-US"/>
              </w:rPr>
              <w:t>"runnerId": "63123542"</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C6819">
            <w:pPr>
              <w:spacing w:before="33" w:line="275" w:lineRule="auto"/>
              <w:ind w:left="3327" w:right="1401"/>
              <w:rPr>
                <w:rFonts w:ascii="Courier New" w:eastAsia="Courier New" w:hAnsi="Courier New" w:cs="Courier New"/>
                <w:sz w:val="20"/>
                <w:szCs w:val="20"/>
                <w:lang w:val="en-US"/>
              </w:rPr>
            </w:pPr>
            <w:r w:rsidRPr="00A87126">
              <w:rPr>
                <w:rFonts w:ascii="Courier New"/>
                <w:sz w:val="20"/>
                <w:lang w:val="en-US"/>
              </w:rPr>
              <w:t>"selectionId": 6843873, "runnerName": "FC Betlemi Ked/Draw",</w:t>
            </w:r>
          </w:p>
          <w:p w:rsidR="0075602A" w:rsidRPr="00A87126" w:rsidRDefault="001500C5" w:rsidP="001500C5">
            <w:pPr>
              <w:ind w:left="1163" w:right="2024"/>
              <w:jc w:val="center"/>
              <w:rPr>
                <w:rFonts w:ascii="Courier New" w:eastAsia="Courier New" w:hAnsi="Courier New" w:cs="Courier New"/>
                <w:sz w:val="20"/>
                <w:szCs w:val="20"/>
                <w:lang w:val="en-US"/>
              </w:rPr>
            </w:pPr>
            <w:r w:rsidRPr="00A87126">
              <w:rPr>
                <w:rFonts w:ascii="Courier New"/>
                <w:sz w:val="20"/>
                <w:lang w:val="en-US"/>
              </w:rPr>
              <w:t>"handicap": 0,</w:t>
            </w:r>
          </w:p>
          <w:p w:rsidR="0075602A" w:rsidRPr="00A87126" w:rsidRDefault="0075602A" w:rsidP="0075602A">
            <w:pPr>
              <w:spacing w:before="33"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8, "metadata": {</w:t>
            </w:r>
          </w:p>
          <w:p w:rsidR="0075602A" w:rsidRPr="00A87126" w:rsidRDefault="0075602A" w:rsidP="001500C5">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"63123543"</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425" w:right="944"/>
              <w:jc w:val="center"/>
              <w:rPr>
                <w:rFonts w:ascii="Courier New" w:eastAsia="Courier New" w:hAnsi="Courier New" w:cs="Courier New"/>
                <w:sz w:val="20"/>
                <w:szCs w:val="20"/>
                <w:lang w:val="en-US"/>
              </w:rPr>
            </w:pPr>
            <w:r w:rsidRPr="00A87126">
              <w:rPr>
                <w:rFonts w:ascii="Courier New"/>
                <w:sz w:val="20"/>
                <w:lang w:val="en-US"/>
              </w:rPr>
              <w:t>"selectionId": 6843870,</w:t>
            </w:r>
          </w:p>
          <w:p w:rsidR="0075602A" w:rsidRPr="00A87126" w:rsidRDefault="0075602A" w:rsidP="0075602A">
            <w:pPr>
              <w:spacing w:before="33" w:line="275" w:lineRule="auto"/>
              <w:ind w:left="3327" w:right="153"/>
              <w:rPr>
                <w:rFonts w:ascii="Courier New" w:eastAsia="Courier New" w:hAnsi="Courier New" w:cs="Courier New"/>
                <w:sz w:val="20"/>
                <w:szCs w:val="20"/>
                <w:lang w:val="en-US"/>
              </w:rPr>
            </w:pPr>
            <w:r w:rsidRPr="00A87126">
              <w:rPr>
                <w:rFonts w:ascii="Courier New"/>
                <w:sz w:val="20"/>
                <w:lang w:val="en-US"/>
              </w:rPr>
              <w:t>"runnerName": "FC Betlemi Ked/FC Betlemi Ked",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9, "metadata": {</w:t>
            </w:r>
          </w:p>
          <w:p w:rsidR="0075602A" w:rsidRPr="00A87126" w:rsidRDefault="0075602A" w:rsidP="001500C5">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"63123544"</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1500C5">
            <w:pPr>
              <w:spacing w:before="33"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1500C5">
            <w:pPr>
              <w:spacing w:before="33" w:line="275" w:lineRule="auto"/>
              <w:ind w:left="2847" w:right="4285"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"1.113197510",</w:t>
            </w:r>
          </w:p>
          <w:p w:rsidR="0075602A" w:rsidRPr="00A87126" w:rsidRDefault="0075602A" w:rsidP="009C6819">
            <w:pPr>
              <w:spacing w:before="34" w:line="275" w:lineRule="auto"/>
              <w:ind w:left="2366" w:right="1118"/>
              <w:rPr>
                <w:rFonts w:ascii="Courier New" w:eastAsia="Courier New" w:hAnsi="Courier New" w:cs="Courier New"/>
                <w:sz w:val="20"/>
                <w:szCs w:val="20"/>
                <w:lang w:val="en-US"/>
              </w:rPr>
            </w:pPr>
            <w:r w:rsidRPr="00A87126">
              <w:rPr>
                <w:rFonts w:ascii="Courier New"/>
                <w:sz w:val="20"/>
                <w:lang w:val="en-US"/>
              </w:rPr>
              <w:t>"marketName": "Over/Under 1.5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1879.69,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A1452">
            <w:pPr>
              <w:spacing w:before="33" w:line="275" w:lineRule="auto"/>
              <w:ind w:left="3327" w:right="1450"/>
              <w:rPr>
                <w:rFonts w:ascii="Courier New" w:eastAsia="Courier New" w:hAnsi="Courier New" w:cs="Courier New"/>
                <w:sz w:val="20"/>
                <w:szCs w:val="20"/>
                <w:lang w:val="en-US"/>
              </w:rPr>
            </w:pPr>
            <w:r w:rsidRPr="00A87126">
              <w:rPr>
                <w:rFonts w:ascii="Courier New"/>
                <w:sz w:val="20"/>
                <w:lang w:val="en-US"/>
              </w:rPr>
              <w:t>"selectionId": 1221385, "runnerName": "Under 1.5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3A1452">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"63123545"</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3A1452">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1221386, "runnerName": "Over 1.5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3A1452" w:rsidP="003A1452">
            <w:pPr>
              <w:ind w:left="3788" w:right="2159"/>
              <w:jc w:val="center"/>
              <w:rPr>
                <w:rFonts w:ascii="Courier New" w:eastAsia="Courier New" w:hAnsi="Courier New" w:cs="Courier New"/>
                <w:sz w:val="20"/>
                <w:szCs w:val="20"/>
                <w:lang w:val="en-US"/>
              </w:rPr>
            </w:pPr>
            <w:r w:rsidRPr="00A87126">
              <w:rPr>
                <w:rFonts w:ascii="Courier New"/>
                <w:sz w:val="20"/>
                <w:lang w:val="en-US"/>
              </w:rPr>
              <w:t>"runnerId": "63123546"</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569"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144"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"1.113197507",</w:t>
            </w:r>
          </w:p>
          <w:p w:rsidR="0075602A" w:rsidRPr="00A87126" w:rsidRDefault="0075602A" w:rsidP="009C6819">
            <w:pPr>
              <w:spacing w:before="34" w:line="275" w:lineRule="auto"/>
              <w:ind w:left="2366" w:right="1118"/>
              <w:rPr>
                <w:rFonts w:ascii="Courier New" w:eastAsia="Courier New" w:hAnsi="Courier New" w:cs="Courier New"/>
                <w:sz w:val="20"/>
                <w:szCs w:val="20"/>
                <w:lang w:val="en-US"/>
              </w:rPr>
            </w:pPr>
            <w:r w:rsidRPr="00A87126">
              <w:rPr>
                <w:rFonts w:ascii="Courier New"/>
                <w:sz w:val="20"/>
                <w:lang w:val="en-US"/>
              </w:rPr>
              <w:t>"marketName": "Over/Under 4.5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3189.28,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1222347, "runnerName": "Under 4.5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914946">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"63123524"</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1222346, "runnerName": "Over 4.5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914946">
            <w:pPr>
              <w:ind w:left="3789" w:right="2301"/>
              <w:jc w:val="center"/>
              <w:rPr>
                <w:rFonts w:ascii="Courier New" w:eastAsia="Courier New" w:hAnsi="Courier New" w:cs="Courier New"/>
                <w:sz w:val="20"/>
                <w:szCs w:val="20"/>
                <w:lang w:val="en-US"/>
              </w:rPr>
            </w:pPr>
            <w:r w:rsidRPr="00A87126">
              <w:rPr>
                <w:rFonts w:ascii="Courier New"/>
                <w:sz w:val="20"/>
                <w:lang w:val="en-US"/>
              </w:rPr>
              <w:t>"runnerId": "63123525"</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285"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FD670B" w:rsidP="0075602A">
            <w:pPr>
              <w:spacing w:before="99"/>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4"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"marketId": "1.113197511",</w:t>
            </w:r>
          </w:p>
          <w:p w:rsidR="0075602A" w:rsidRPr="00A87126" w:rsidRDefault="0075602A" w:rsidP="009C6819">
            <w:pPr>
              <w:spacing w:before="33" w:line="275" w:lineRule="auto"/>
              <w:ind w:left="2366" w:right="1118"/>
              <w:rPr>
                <w:rFonts w:ascii="Courier New" w:eastAsia="Courier New" w:hAnsi="Courier New" w:cs="Courier New"/>
                <w:sz w:val="20"/>
                <w:szCs w:val="20"/>
                <w:lang w:val="en-US"/>
              </w:rPr>
            </w:pPr>
            <w:r w:rsidRPr="00A87126">
              <w:rPr>
                <w:rFonts w:ascii="Courier New"/>
                <w:sz w:val="20"/>
                <w:lang w:val="en-US"/>
              </w:rPr>
              <w:t>"marketName": "Over/Under 3.5 Goals", "marketStartTime": "2014-03-13T11:00:00.000Z",</w:t>
            </w:r>
          </w:p>
          <w:p w:rsidR="0075602A" w:rsidRPr="00A87126" w:rsidRDefault="0075602A" w:rsidP="0075602A">
            <w:pPr>
              <w:spacing w:line="275" w:lineRule="auto"/>
              <w:ind w:left="2366" w:right="3512"/>
              <w:rPr>
                <w:rFonts w:ascii="Courier New" w:eastAsia="Courier New" w:hAnsi="Courier New" w:cs="Courier New"/>
                <w:sz w:val="20"/>
                <w:szCs w:val="20"/>
                <w:lang w:val="en-US"/>
              </w:rPr>
            </w:pPr>
            <w:r w:rsidRPr="00A87126">
              <w:rPr>
                <w:rFonts w:ascii="Courier New"/>
                <w:sz w:val="20"/>
                <w:lang w:val="en-US"/>
              </w:rPr>
              <w:t>"totalMatched": 3934.41, "runners":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1222344, "runnerName": "Under 3.5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1, "metadata": {</w:t>
            </w:r>
          </w:p>
          <w:p w:rsidR="0075602A" w:rsidRPr="00A87126" w:rsidRDefault="0075602A" w:rsidP="00914946">
            <w:pPr>
              <w:ind w:left="3789" w:right="2443"/>
              <w:jc w:val="center"/>
              <w:rPr>
                <w:rFonts w:ascii="Courier New" w:eastAsia="Courier New" w:hAnsi="Courier New" w:cs="Courier New"/>
                <w:sz w:val="20"/>
                <w:szCs w:val="20"/>
                <w:lang w:val="en-US"/>
              </w:rPr>
            </w:pPr>
            <w:r w:rsidRPr="00A87126">
              <w:rPr>
                <w:rFonts w:ascii="Courier New"/>
                <w:sz w:val="20"/>
                <w:lang w:val="en-US"/>
              </w:rPr>
              <w:t>"runnerId": "63123547"</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2017"/>
              <w:rPr>
                <w:rFonts w:ascii="Courier New" w:eastAsia="Courier New" w:hAnsi="Courier New" w:cs="Courier New"/>
                <w:sz w:val="20"/>
                <w:szCs w:val="20"/>
                <w:lang w:val="en-US"/>
              </w:rPr>
            </w:pPr>
            <w:r w:rsidRPr="00A87126">
              <w:rPr>
                <w:rFonts w:ascii="Courier New"/>
                <w:sz w:val="20"/>
                <w:lang w:val="en-US"/>
              </w:rPr>
              <w:t>"selectionId": 1222345, "runnerName": "Over 3.5 Goals", "handicap": 0,</w:t>
            </w:r>
          </w:p>
          <w:p w:rsidR="0075602A" w:rsidRPr="00A87126" w:rsidRDefault="0075602A" w:rsidP="0075602A">
            <w:pPr>
              <w:spacing w:line="275" w:lineRule="auto"/>
              <w:ind w:left="3327" w:right="3512"/>
              <w:rPr>
                <w:rFonts w:ascii="Courier New" w:eastAsia="Courier New" w:hAnsi="Courier New" w:cs="Courier New"/>
                <w:sz w:val="20"/>
                <w:szCs w:val="20"/>
                <w:lang w:val="en-US"/>
              </w:rPr>
            </w:pPr>
            <w:r w:rsidRPr="00A87126">
              <w:rPr>
                <w:rFonts w:ascii="Courier New"/>
                <w:sz w:val="20"/>
                <w:lang w:val="en-US"/>
              </w:rPr>
              <w:t>"sortPriority": 2, "metadata": {</w:t>
            </w:r>
          </w:p>
          <w:p w:rsidR="0075602A" w:rsidRPr="00A87126" w:rsidRDefault="0075602A" w:rsidP="00914946">
            <w:pPr>
              <w:ind w:left="3789" w:right="2584"/>
              <w:jc w:val="center"/>
              <w:rPr>
                <w:rFonts w:ascii="Courier New" w:eastAsia="Courier New" w:hAnsi="Courier New" w:cs="Courier New"/>
                <w:sz w:val="20"/>
                <w:szCs w:val="20"/>
                <w:lang w:val="en-US"/>
              </w:rPr>
            </w:pPr>
            <w:r w:rsidRPr="00A87126">
              <w:rPr>
                <w:rFonts w:ascii="Courier New"/>
                <w:sz w:val="20"/>
                <w:lang w:val="en-US"/>
              </w:rPr>
              <w:t>"runnerId": "63123548"</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2847" w:right="4144"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4"/>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188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"marketId": "1.113197512",</w:t>
            </w:r>
          </w:p>
          <w:p w:rsidR="0075602A" w:rsidRPr="00A87126" w:rsidRDefault="0075602A" w:rsidP="00914946">
            <w:pPr>
              <w:spacing w:before="33" w:line="275" w:lineRule="auto"/>
              <w:ind w:left="2366" w:right="1025"/>
              <w:rPr>
                <w:rFonts w:ascii="Courier New" w:eastAsia="Courier New" w:hAnsi="Courier New" w:cs="Courier New"/>
                <w:sz w:val="20"/>
                <w:szCs w:val="20"/>
                <w:lang w:val="en-US"/>
              </w:rPr>
            </w:pPr>
            <w:r w:rsidRPr="00A87126">
              <w:rPr>
                <w:rFonts w:ascii="Courier New"/>
                <w:sz w:val="20"/>
                <w:lang w:val="en-US"/>
              </w:rPr>
              <w:t>"marketName": "Asian Handicap", "marketStartTime": "2014-03-13T11:00:00.000Z",</w:t>
            </w:r>
          </w:p>
          <w:p w:rsidR="00914946" w:rsidRPr="00A87126" w:rsidRDefault="00914946" w:rsidP="00914946">
            <w:pPr>
              <w:ind w:left="2379" w:right="3510"/>
              <w:rPr>
                <w:rFonts w:ascii="Courier New"/>
                <w:sz w:val="20"/>
                <w:lang w:val="en-US"/>
              </w:rPr>
            </w:pPr>
            <w:r w:rsidRPr="00A87126">
              <w:rPr>
                <w:rFonts w:ascii="Courier New"/>
                <w:sz w:val="20"/>
                <w:lang w:val="en-US"/>
              </w:rPr>
              <w:t xml:space="preserve">"totalMatched": 1599.38, </w:t>
            </w:r>
          </w:p>
          <w:p w:rsidR="0075602A" w:rsidRPr="00A87126" w:rsidRDefault="0075602A" w:rsidP="00914946">
            <w:pPr>
              <w:ind w:left="2379" w:right="3510"/>
              <w:rPr>
                <w:rFonts w:ascii="Courier New" w:eastAsia="Courier New" w:hAnsi="Courier New" w:cs="Courier New"/>
                <w:sz w:val="20"/>
                <w:szCs w:val="20"/>
                <w:lang w:val="en-US"/>
              </w:rPr>
            </w:pPr>
            <w:r w:rsidRPr="00A87126">
              <w:rPr>
                <w:rFonts w:ascii="Courier New"/>
                <w:sz w:val="20"/>
                <w:lang w:val="en-US"/>
              </w:rPr>
              <w:t>"runners": [</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252"/>
              <w:rPr>
                <w:rFonts w:ascii="Courier New" w:eastAsia="Courier New" w:hAnsi="Courier New" w:cs="Courier New"/>
                <w:sz w:val="20"/>
                <w:szCs w:val="20"/>
                <w:lang w:val="en-US"/>
              </w:rPr>
            </w:pPr>
            <w:r w:rsidRPr="00A87126">
              <w:rPr>
                <w:rFonts w:ascii="Courier New"/>
                <w:sz w:val="20"/>
                <w:lang w:val="en-US"/>
              </w:rPr>
              <w:t>"selectionId": 6830593, "runnerName": "FC Samtredia", "handicap": -4,</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4,</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-3.75,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w:t>
            </w:r>
            <w:r w:rsidRPr="00A87126">
              <w:rPr>
                <w:rFonts w:ascii="Courier New"/>
                <w:vanish/>
                <w:sz w:val="20"/>
                <w:lang w:val="en-US"/>
              </w:rPr>
              <w:t xml:space="preserve"> </w:t>
            </w:r>
            <w:r w:rsidRPr="00A87126">
              <w:rPr>
                <w:rFonts w:ascii="Courier New"/>
                <w:sz w:val="20"/>
                <w:lang w:val="en-US"/>
              </w:rPr>
              <w:t>"handicap": 3.75,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-3.5,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6843866, "runnerName": "FC Betlemi Keda", "handicap": 3.5,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6</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-3.25,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7</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3.25,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827"/>
              <w:rPr>
                <w:rFonts w:ascii="Courier New"/>
                <w:sz w:val="20"/>
                <w:lang w:val="en-US"/>
              </w:rPr>
            </w:pPr>
            <w:r w:rsidRPr="00A87126">
              <w:rPr>
                <w:rFonts w:ascii="Courier New"/>
                <w:sz w:val="20"/>
                <w:lang w:val="en-US"/>
              </w:rPr>
              <w:t>"selectionId": 6830593, "runnerName": "FC Samtredia",</w:t>
            </w:r>
          </w:p>
          <w:p w:rsidR="0075602A" w:rsidRPr="00A87126" w:rsidRDefault="00914946" w:rsidP="00914946">
            <w:pPr>
              <w:ind w:left="3328"/>
              <w:rPr>
                <w:rFonts w:ascii="Courier New" w:eastAsia="Courier New" w:hAnsi="Courier New" w:cs="Courier New"/>
                <w:sz w:val="20"/>
                <w:szCs w:val="20"/>
                <w:lang w:val="en-US"/>
              </w:rPr>
            </w:pPr>
            <w:r w:rsidRPr="00A87126">
              <w:rPr>
                <w:rFonts w:ascii="Courier New"/>
                <w:sz w:val="20"/>
                <w:lang w:val="en-US"/>
              </w:rPr>
              <w:t>"handicap": -3,</w:t>
            </w:r>
          </w:p>
          <w:p w:rsidR="0075602A" w:rsidRPr="00A87126" w:rsidRDefault="0075602A" w:rsidP="0075602A">
            <w:pPr>
              <w:spacing w:before="33"/>
              <w:ind w:left="3327"/>
              <w:rPr>
                <w:rFonts w:ascii="Courier New" w:eastAsia="Courier New" w:hAnsi="Courier New" w:cs="Courier New"/>
                <w:sz w:val="20"/>
                <w:szCs w:val="20"/>
                <w:lang w:val="en-US"/>
              </w:rPr>
            </w:pPr>
            <w:r w:rsidRPr="00A87126">
              <w:rPr>
                <w:rFonts w:ascii="Courier New"/>
                <w:sz w:val="20"/>
                <w:lang w:val="en-US"/>
              </w:rPr>
              <w:t>"sortPriority": 9</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6843866, "runnerName": "FC Betlemi Keda", "handicap": 3,</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10</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-2.75,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2.75,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12</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14</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-2.25,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15</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2.25,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16</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-2,</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17</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3327"/>
              <w:rPr>
                <w:rFonts w:ascii="Courier New" w:eastAsia="Courier New" w:hAnsi="Courier New" w:cs="Courier New"/>
                <w:sz w:val="20"/>
                <w:szCs w:val="20"/>
                <w:lang w:val="en-US"/>
              </w:rPr>
            </w:pPr>
            <w:r w:rsidRPr="00A87126">
              <w:rPr>
                <w:rFonts w:ascii="Courier New"/>
                <w:sz w:val="20"/>
                <w:lang w:val="en-US"/>
              </w:rPr>
              <w:t>"selectionId": 6843866,</w:t>
            </w:r>
          </w:p>
          <w:p w:rsidR="0075602A" w:rsidRPr="00A87126" w:rsidRDefault="00914946" w:rsidP="00914946">
            <w:pPr>
              <w:ind w:left="3328" w:right="1877"/>
              <w:rPr>
                <w:rFonts w:ascii="Courier New" w:eastAsia="Courier New" w:hAnsi="Courier New" w:cs="Courier New"/>
                <w:sz w:val="20"/>
                <w:szCs w:val="20"/>
                <w:lang w:val="en-US"/>
              </w:rPr>
            </w:pPr>
            <w:r w:rsidRPr="00A87126">
              <w:rPr>
                <w:rFonts w:ascii="Courier New"/>
                <w:sz w:val="20"/>
                <w:lang w:val="en-US"/>
              </w:rPr>
              <w:t>"runnerName": "FC Betlemi Keda", "handicap": 2,</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-1.75,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19</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1.75,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20</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-1.5,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1.5,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22</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-1.25,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6843866, "runnerName": "FC Betlemi Keda", "handicap": 1.25,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24</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FD670B">
            <w:pPr>
              <w:spacing w:before="33" w:line="275" w:lineRule="auto"/>
              <w:ind w:left="3327" w:right="1827"/>
              <w:rPr>
                <w:rFonts w:ascii="Courier New" w:eastAsia="Courier New" w:hAnsi="Courier New" w:cs="Courier New"/>
                <w:sz w:val="20"/>
                <w:szCs w:val="20"/>
                <w:lang w:val="en-US"/>
              </w:rPr>
            </w:pPr>
            <w:r w:rsidRPr="00A87126">
              <w:rPr>
                <w:rFonts w:ascii="Courier New"/>
                <w:sz w:val="20"/>
                <w:lang w:val="en-US"/>
              </w:rPr>
              <w:t>"selectionId": 6830593, "runnerName": "FC Samtredia", "handicap": -1,</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1,</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26</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99"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-0.75,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27</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6843866, "runnerName": "FC Betlemi Keda", "handicap": 0.75,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-0.5,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29</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0.5,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30</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-0.25,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0.25,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32</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252"/>
              <w:rPr>
                <w:rFonts w:ascii="Courier New" w:eastAsia="Courier New" w:hAnsi="Courier New" w:cs="Courier New"/>
                <w:sz w:val="20"/>
                <w:szCs w:val="20"/>
                <w:lang w:val="en-US"/>
              </w:rPr>
            </w:pPr>
            <w:r w:rsidRPr="00A87126">
              <w:rPr>
                <w:rFonts w:ascii="Courier New"/>
                <w:sz w:val="20"/>
                <w:lang w:val="en-US"/>
              </w:rPr>
              <w:t>"selectionId": 6830593, "runnerName": "FC Samtredia", "handicap": 0,</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0,</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34</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0.25,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99"/>
              <w:ind w:left="2847"/>
              <w:rPr>
                <w:rFonts w:ascii="Courier New" w:eastAsia="Courier New" w:hAnsi="Courier New" w:cs="Courier New"/>
                <w:sz w:val="20"/>
                <w:szCs w:val="20"/>
                <w:lang w:val="en-US"/>
              </w:rPr>
            </w:pP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-0.25,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36</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0.5,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37</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-0.5,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0.75,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39</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-0.75,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40</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1,</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-1,</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42</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1.25,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-1.25,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44</w:t>
            </w:r>
          </w:p>
          <w:p w:rsidR="0075602A" w:rsidRPr="00A87126" w:rsidRDefault="0075602A" w:rsidP="0075602A">
            <w:pPr>
              <w:spacing w:before="99"/>
              <w:ind w:left="2847"/>
              <w:rPr>
                <w:rFonts w:ascii="Courier New" w:eastAsia="Courier New" w:hAnsi="Courier New" w:cs="Courier New"/>
                <w:sz w:val="20"/>
                <w:szCs w:val="20"/>
                <w:lang w:val="en-US"/>
              </w:rPr>
            </w:pP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252"/>
              <w:rPr>
                <w:rFonts w:ascii="Courier New" w:eastAsia="Courier New" w:hAnsi="Courier New" w:cs="Courier New"/>
                <w:sz w:val="20"/>
                <w:szCs w:val="20"/>
                <w:lang w:val="en-US"/>
              </w:rPr>
            </w:pPr>
            <w:r w:rsidRPr="00A87126">
              <w:rPr>
                <w:rFonts w:ascii="Courier New"/>
                <w:sz w:val="20"/>
                <w:lang w:val="en-US"/>
              </w:rPr>
              <w:t>"selectionId": 6830593, "runnerName": "FC Samtredia", "handicap": 1.5,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-1.5,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46</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1.75,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47</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-1.75,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2,</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49</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-2,</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50</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2.25,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51</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-2.25,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52</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4"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2.5,</w:t>
            </w:r>
          </w:p>
          <w:p w:rsidR="0075602A" w:rsidRPr="00A87126" w:rsidRDefault="00914946" w:rsidP="00914946">
            <w:pPr>
              <w:ind w:left="3328"/>
              <w:rPr>
                <w:rFonts w:ascii="Courier New" w:eastAsia="Courier New" w:hAnsi="Courier New" w:cs="Courier New"/>
                <w:sz w:val="20"/>
                <w:szCs w:val="20"/>
                <w:lang w:val="en-US"/>
              </w:rPr>
            </w:pPr>
            <w:r w:rsidRPr="00A87126">
              <w:rPr>
                <w:rFonts w:ascii="Courier New"/>
                <w:sz w:val="20"/>
                <w:lang w:val="en-US"/>
              </w:rPr>
              <w:t>"sortPriority": 53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54</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252"/>
              <w:rPr>
                <w:rFonts w:ascii="Courier New" w:eastAsia="Courier New" w:hAnsi="Courier New" w:cs="Courier New"/>
                <w:sz w:val="20"/>
                <w:szCs w:val="20"/>
                <w:lang w:val="en-US"/>
              </w:rPr>
            </w:pPr>
            <w:r w:rsidRPr="00A87126">
              <w:rPr>
                <w:rFonts w:ascii="Courier New"/>
                <w:sz w:val="20"/>
                <w:lang w:val="en-US"/>
              </w:rPr>
              <w:t>"selectionId": 6830593, "runnerName": "FC Samtredia", "handicap": 2.75,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55</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-2.75,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56</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252"/>
              <w:rPr>
                <w:rFonts w:ascii="Courier New" w:eastAsia="Courier New" w:hAnsi="Courier New" w:cs="Courier New"/>
                <w:sz w:val="20"/>
                <w:szCs w:val="20"/>
                <w:lang w:val="en-US"/>
              </w:rPr>
            </w:pPr>
            <w:r w:rsidRPr="00A87126">
              <w:rPr>
                <w:rFonts w:ascii="Courier New"/>
                <w:sz w:val="20"/>
                <w:lang w:val="en-US"/>
              </w:rPr>
              <w:t>"selectionId": 6830593, "runnerName": "FC Samtredia", "handicap": 3,</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57</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914946">
            <w:pPr>
              <w:spacing w:before="34"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-3,</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58</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3.25,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59</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3" w:line="275" w:lineRule="auto"/>
              <w:ind w:left="3327" w:right="1876"/>
              <w:rPr>
                <w:rFonts w:ascii="Courier New" w:eastAsia="Courier New" w:hAnsi="Courier New" w:cs="Courier New"/>
                <w:sz w:val="20"/>
                <w:szCs w:val="20"/>
                <w:lang w:val="en-US"/>
              </w:rPr>
            </w:pPr>
            <w:r w:rsidRPr="00A87126">
              <w:rPr>
                <w:rFonts w:ascii="Courier New"/>
                <w:sz w:val="20"/>
                <w:lang w:val="en-US"/>
              </w:rPr>
              <w:t>"selectionId": 6843866, "runnerName": "FC Betlemi Keda", "handicap": -3.25,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60</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3.5,</w:t>
            </w:r>
          </w:p>
          <w:p w:rsidR="0075602A" w:rsidRPr="00A87126" w:rsidRDefault="0075602A" w:rsidP="0075602A">
            <w:pPr>
              <w:ind w:left="3327"/>
              <w:rPr>
                <w:rFonts w:ascii="Courier New" w:eastAsia="Courier New" w:hAnsi="Courier New" w:cs="Courier New"/>
                <w:sz w:val="20"/>
                <w:szCs w:val="20"/>
                <w:lang w:val="en-US"/>
              </w:rPr>
            </w:pPr>
            <w:r w:rsidRPr="00A87126">
              <w:rPr>
                <w:rFonts w:ascii="Courier New"/>
                <w:sz w:val="20"/>
                <w:lang w:val="en-US"/>
              </w:rPr>
              <w:t>"sortPriority": 61</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w:t>
            </w:r>
          </w:p>
          <w:p w:rsidR="0075602A" w:rsidRPr="00A87126" w:rsidRDefault="007E2C80" w:rsidP="007E2C80">
            <w:pPr>
              <w:ind w:left="1259" w:right="1667"/>
              <w:jc w:val="center"/>
              <w:rPr>
                <w:rFonts w:ascii="Courier New" w:eastAsia="Courier New" w:hAnsi="Courier New" w:cs="Courier New"/>
                <w:sz w:val="20"/>
                <w:szCs w:val="20"/>
                <w:lang w:val="en-US"/>
              </w:rPr>
            </w:pPr>
            <w:r w:rsidRPr="00A87126">
              <w:rPr>
                <w:rFonts w:ascii="Courier New"/>
                <w:sz w:val="20"/>
                <w:lang w:val="en-US"/>
              </w:rPr>
              <w:t>"handicap": -3.5,</w:t>
            </w:r>
          </w:p>
          <w:p w:rsidR="0075602A" w:rsidRPr="00A87126" w:rsidRDefault="0075602A" w:rsidP="007E2C80">
            <w:pPr>
              <w:spacing w:before="33"/>
              <w:ind w:left="1259" w:right="1545"/>
              <w:jc w:val="center"/>
              <w:rPr>
                <w:rFonts w:ascii="Courier New" w:eastAsia="Courier New" w:hAnsi="Courier New" w:cs="Courier New"/>
                <w:sz w:val="20"/>
                <w:szCs w:val="20"/>
                <w:lang w:val="en-US"/>
              </w:rPr>
            </w:pPr>
            <w:r w:rsidRPr="00A87126">
              <w:rPr>
                <w:rFonts w:ascii="Courier New"/>
                <w:sz w:val="20"/>
                <w:lang w:val="en-US"/>
              </w:rPr>
              <w:t>"sortPriority": 62</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2110"/>
              <w:rPr>
                <w:rFonts w:ascii="Courier New" w:eastAsia="Courier New" w:hAnsi="Courier New" w:cs="Courier New"/>
                <w:sz w:val="20"/>
                <w:szCs w:val="20"/>
                <w:lang w:val="en-US"/>
              </w:rPr>
            </w:pPr>
            <w:r w:rsidRPr="00A87126">
              <w:rPr>
                <w:rFonts w:ascii="Courier New"/>
                <w:sz w:val="20"/>
                <w:lang w:val="en-US"/>
              </w:rPr>
              <w:t>"selectionId": 6830593, "runnerName": "FC Samtredia", "handicap": 3.75,</w:t>
            </w:r>
          </w:p>
          <w:p w:rsidR="0075602A" w:rsidRPr="00A87126" w:rsidRDefault="0075602A" w:rsidP="007E2C80">
            <w:pPr>
              <w:ind w:left="1217" w:right="1545"/>
              <w:jc w:val="center"/>
              <w:rPr>
                <w:rFonts w:ascii="Courier New" w:eastAsia="Courier New" w:hAnsi="Courier New" w:cs="Courier New"/>
                <w:sz w:val="20"/>
                <w:szCs w:val="20"/>
                <w:lang w:val="en-US"/>
              </w:rPr>
            </w:pPr>
            <w:r w:rsidRPr="00A87126">
              <w:rPr>
                <w:rFonts w:ascii="Courier New"/>
                <w:sz w:val="20"/>
                <w:lang w:val="en-US"/>
              </w:rPr>
              <w:t>"sortPriority": 63</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3" w:line="275" w:lineRule="auto"/>
              <w:ind w:left="3327" w:right="1592"/>
              <w:rPr>
                <w:rFonts w:ascii="Courier New" w:eastAsia="Courier New" w:hAnsi="Courier New" w:cs="Courier New"/>
                <w:sz w:val="20"/>
                <w:szCs w:val="20"/>
                <w:lang w:val="en-US"/>
              </w:rPr>
            </w:pPr>
            <w:r w:rsidRPr="00A87126">
              <w:rPr>
                <w:rFonts w:ascii="Courier New"/>
                <w:sz w:val="20"/>
                <w:lang w:val="en-US"/>
              </w:rPr>
              <w:t>"selectionId": 6843866, "runnerName": "FC Betlemi Keda", "handicap": -3.75,</w:t>
            </w:r>
          </w:p>
          <w:p w:rsidR="0075602A" w:rsidRPr="00A87126" w:rsidRDefault="0075602A" w:rsidP="007E2C80">
            <w:pPr>
              <w:ind w:left="1189" w:right="1545"/>
              <w:jc w:val="center"/>
              <w:rPr>
                <w:rFonts w:ascii="Courier New" w:eastAsia="Courier New" w:hAnsi="Courier New" w:cs="Courier New"/>
                <w:sz w:val="20"/>
                <w:szCs w:val="20"/>
                <w:lang w:val="en-US"/>
              </w:rPr>
            </w:pPr>
            <w:r w:rsidRPr="00A87126">
              <w:rPr>
                <w:rFonts w:ascii="Courier New"/>
                <w:sz w:val="20"/>
                <w:lang w:val="en-US"/>
              </w:rPr>
              <w:t>"sortPriority": 64</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4322A1">
            <w:pPr>
              <w:spacing w:before="33" w:line="275" w:lineRule="auto"/>
              <w:ind w:left="3327" w:right="1968"/>
              <w:rPr>
                <w:rFonts w:ascii="Courier New" w:eastAsia="Courier New" w:hAnsi="Courier New" w:cs="Courier New"/>
                <w:sz w:val="20"/>
                <w:szCs w:val="20"/>
                <w:lang w:val="en-US"/>
              </w:rPr>
            </w:pPr>
            <w:r w:rsidRPr="00A87126">
              <w:rPr>
                <w:rFonts w:ascii="Courier New"/>
                <w:sz w:val="20"/>
                <w:lang w:val="en-US"/>
              </w:rPr>
              <w:t>"selectionId": 6830593, "runnerName": "FC Samtredia", "handicap": 4,</w:t>
            </w:r>
          </w:p>
          <w:p w:rsidR="0075602A" w:rsidRPr="00A87126" w:rsidRDefault="0075602A" w:rsidP="004322A1">
            <w:pPr>
              <w:spacing w:line="275" w:lineRule="auto"/>
              <w:ind w:left="3327" w:right="3244"/>
              <w:rPr>
                <w:rFonts w:ascii="Courier New" w:eastAsia="Courier New" w:hAnsi="Courier New" w:cs="Courier New"/>
                <w:sz w:val="20"/>
                <w:szCs w:val="20"/>
                <w:lang w:val="en-US"/>
              </w:rPr>
            </w:pPr>
            <w:r w:rsidRPr="00A87126">
              <w:rPr>
                <w:rFonts w:ascii="Courier New"/>
                <w:sz w:val="20"/>
                <w:lang w:val="en-US"/>
              </w:rPr>
              <w:t>"sortPriority": 65, "metadata": {</w:t>
            </w:r>
          </w:p>
          <w:p w:rsidR="0075602A" w:rsidRPr="00A87126" w:rsidRDefault="0075602A" w:rsidP="007E2C80">
            <w:pPr>
              <w:ind w:left="3789" w:right="2301"/>
              <w:jc w:val="center"/>
              <w:rPr>
                <w:rFonts w:ascii="Courier New" w:eastAsia="Courier New" w:hAnsi="Courier New" w:cs="Courier New"/>
                <w:sz w:val="20"/>
                <w:szCs w:val="20"/>
                <w:lang w:val="en-US"/>
              </w:rPr>
            </w:pPr>
            <w:r w:rsidRPr="00A87126">
              <w:rPr>
                <w:rFonts w:ascii="Courier New"/>
                <w:sz w:val="20"/>
                <w:lang w:val="en-US"/>
              </w:rPr>
              <w:t>"runnerId": "63123613"</w:t>
            </w:r>
          </w:p>
          <w:p w:rsidR="0075602A" w:rsidRPr="00A87126" w:rsidRDefault="0075602A" w:rsidP="0075602A">
            <w:pPr>
              <w:spacing w:before="34"/>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3" w:line="275" w:lineRule="auto"/>
              <w:ind w:left="3327" w:right="1734"/>
              <w:rPr>
                <w:rFonts w:ascii="Courier New" w:eastAsia="Courier New" w:hAnsi="Courier New" w:cs="Courier New"/>
                <w:sz w:val="20"/>
                <w:szCs w:val="20"/>
                <w:lang w:val="en-US"/>
              </w:rPr>
            </w:pPr>
            <w:r w:rsidRPr="00A87126">
              <w:rPr>
                <w:rFonts w:ascii="Courier New"/>
                <w:sz w:val="20"/>
                <w:lang w:val="en-US"/>
              </w:rPr>
              <w:t>"selectionId": 6843866, "runnerName": "FC Betlemi Keda", "handicap": -4,</w:t>
            </w:r>
          </w:p>
          <w:p w:rsidR="0075602A" w:rsidRPr="00A87126" w:rsidRDefault="0075602A" w:rsidP="004322A1">
            <w:pPr>
              <w:spacing w:line="275" w:lineRule="auto"/>
              <w:ind w:left="3327" w:right="3244"/>
              <w:rPr>
                <w:rFonts w:ascii="Courier New" w:eastAsia="Courier New" w:hAnsi="Courier New" w:cs="Courier New"/>
                <w:sz w:val="20"/>
                <w:szCs w:val="20"/>
                <w:lang w:val="en-US"/>
              </w:rPr>
            </w:pPr>
            <w:r w:rsidRPr="00A87126">
              <w:rPr>
                <w:rFonts w:ascii="Courier New"/>
                <w:sz w:val="20"/>
                <w:lang w:val="en-US"/>
              </w:rPr>
              <w:t>"sortPriority": 66, "metadata": {</w:t>
            </w:r>
          </w:p>
          <w:p w:rsidR="0075602A" w:rsidRPr="00A87126" w:rsidRDefault="0075602A" w:rsidP="007E2C80">
            <w:pPr>
              <w:ind w:left="3789" w:right="2443"/>
              <w:jc w:val="center"/>
              <w:rPr>
                <w:rFonts w:ascii="Courier New" w:eastAsia="Courier New" w:hAnsi="Courier New" w:cs="Courier New"/>
                <w:sz w:val="20"/>
                <w:szCs w:val="20"/>
                <w:lang w:val="en-US"/>
              </w:rPr>
            </w:pPr>
            <w:r w:rsidRPr="00A87126">
              <w:rPr>
                <w:rFonts w:ascii="Courier New"/>
                <w:sz w:val="20"/>
                <w:lang w:val="en-US"/>
              </w:rPr>
              <w:t>"runnerId": "63123614"</w:t>
            </w:r>
          </w:p>
          <w:p w:rsidR="0075602A" w:rsidRPr="00A87126" w:rsidRDefault="0075602A" w:rsidP="0075602A">
            <w:pPr>
              <w:spacing w:before="33"/>
              <w:ind w:left="425" w:right="3587"/>
              <w:jc w:val="center"/>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4" w:line="275" w:lineRule="auto"/>
              <w:ind w:left="2847" w:right="4852" w:hanging="481"/>
              <w:rPr>
                <w:rFonts w:ascii="Courier New" w:eastAsia="Courier New" w:hAnsi="Courier New" w:cs="Courier New"/>
                <w:sz w:val="20"/>
                <w:szCs w:val="20"/>
                <w:lang w:val="en-US"/>
              </w:rPr>
            </w:pPr>
            <w:r w:rsidRPr="00A87126">
              <w:rPr>
                <w:rFonts w:ascii="Courier New"/>
                <w:sz w:val="20"/>
                <w:lang w:val="en-US"/>
              </w:rPr>
              <w:t>"eventType": { "id": "1",</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"Soccer"</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E2C80">
            <w:pPr>
              <w:spacing w:before="34" w:line="275" w:lineRule="auto"/>
              <w:ind w:left="2847" w:right="4144" w:hanging="481"/>
              <w:rPr>
                <w:rFonts w:ascii="Courier New" w:eastAsia="Courier New" w:hAnsi="Courier New" w:cs="Courier New"/>
                <w:sz w:val="20"/>
                <w:szCs w:val="20"/>
                <w:lang w:val="en-US"/>
              </w:rPr>
            </w:pPr>
            <w:r w:rsidRPr="00A87126">
              <w:rPr>
                <w:rFonts w:ascii="Courier New"/>
                <w:sz w:val="20"/>
                <w:lang w:val="en-US"/>
              </w:rPr>
              <w:t>"competition": { "id": "2356065",</w:t>
            </w:r>
          </w:p>
          <w:p w:rsidR="0075602A" w:rsidRPr="00A87126" w:rsidRDefault="0075602A" w:rsidP="0075602A">
            <w:pPr>
              <w:ind w:left="2847"/>
              <w:rPr>
                <w:rFonts w:ascii="Courier New" w:eastAsia="Courier New" w:hAnsi="Courier New" w:cs="Courier New"/>
                <w:sz w:val="20"/>
                <w:szCs w:val="20"/>
                <w:lang w:val="en-US"/>
              </w:rPr>
            </w:pPr>
            <w:r w:rsidRPr="00A87126">
              <w:rPr>
                <w:rFonts w:ascii="Courier New"/>
                <w:sz w:val="20"/>
                <w:lang w:val="en-US"/>
              </w:rPr>
              <w:t>"name": "Pirveli Liga"</w:t>
            </w:r>
          </w:p>
          <w:p w:rsidR="0075602A" w:rsidRPr="00A87126" w:rsidRDefault="0075602A" w:rsidP="0075602A">
            <w:pPr>
              <w:spacing w:before="33"/>
              <w:ind w:left="2366"/>
              <w:rPr>
                <w:rFonts w:ascii="Courier New" w:eastAsia="Courier New" w:hAnsi="Courier New" w:cs="Courier New"/>
                <w:sz w:val="20"/>
                <w:szCs w:val="20"/>
                <w:lang w:val="en-US"/>
              </w:rPr>
            </w:pPr>
            <w:r w:rsidRPr="00A87126">
              <w:rPr>
                <w:rFonts w:ascii="Courier New"/>
                <w:sz w:val="20"/>
                <w:lang w:val="en-US"/>
              </w:rPr>
              <w:t>},</w:t>
            </w:r>
          </w:p>
          <w:p w:rsidR="0075602A" w:rsidRPr="00A87126" w:rsidRDefault="0075602A" w:rsidP="0075602A">
            <w:pPr>
              <w:spacing w:before="34"/>
              <w:ind w:left="2366"/>
              <w:rPr>
                <w:rFonts w:ascii="Courier New" w:eastAsia="Courier New" w:hAnsi="Courier New" w:cs="Courier New"/>
                <w:sz w:val="20"/>
                <w:szCs w:val="20"/>
                <w:lang w:val="en-US"/>
              </w:rPr>
            </w:pPr>
            <w:r w:rsidRPr="00A87126">
              <w:rPr>
                <w:rFonts w:ascii="Courier New"/>
                <w:sz w:val="20"/>
                <w:lang w:val="en-US"/>
              </w:rPr>
              <w:t>"event": {</w:t>
            </w:r>
          </w:p>
          <w:p w:rsidR="0075602A" w:rsidRPr="00A87126" w:rsidRDefault="0075602A" w:rsidP="0075602A">
            <w:pPr>
              <w:spacing w:before="33"/>
              <w:ind w:left="2847"/>
              <w:rPr>
                <w:rFonts w:ascii="Courier New" w:eastAsia="Courier New" w:hAnsi="Courier New" w:cs="Courier New"/>
                <w:sz w:val="20"/>
                <w:szCs w:val="20"/>
                <w:lang w:val="en-US"/>
              </w:rPr>
            </w:pPr>
            <w:r w:rsidRPr="00A87126">
              <w:rPr>
                <w:rFonts w:ascii="Courier New"/>
                <w:sz w:val="20"/>
                <w:lang w:val="en-US"/>
              </w:rPr>
              <w:t>"id": "27165685",</w:t>
            </w:r>
          </w:p>
          <w:p w:rsidR="0075602A" w:rsidRPr="00A87126" w:rsidRDefault="0075602A" w:rsidP="0075602A">
            <w:pPr>
              <w:spacing w:before="33" w:line="275" w:lineRule="auto"/>
              <w:ind w:left="2847" w:right="1231"/>
              <w:rPr>
                <w:rFonts w:ascii="Courier New" w:eastAsia="Courier New" w:hAnsi="Courier New" w:cs="Courier New"/>
                <w:sz w:val="20"/>
                <w:szCs w:val="20"/>
                <w:lang w:val="en-US"/>
              </w:rPr>
            </w:pPr>
            <w:r w:rsidRPr="00A87126">
              <w:rPr>
                <w:rFonts w:ascii="Courier New"/>
                <w:sz w:val="20"/>
                <w:lang w:val="en-US"/>
              </w:rPr>
              <w:t>"name": "FC Samtredia v FC Betlemi Keda", "countryCode": "GE",</w:t>
            </w:r>
          </w:p>
          <w:p w:rsidR="0075602A" w:rsidRPr="00D80C22" w:rsidRDefault="0075602A" w:rsidP="0075602A">
            <w:pPr>
              <w:ind w:left="2847"/>
              <w:rPr>
                <w:rFonts w:ascii="Courier New" w:eastAsia="Courier New" w:hAnsi="Courier New" w:cs="Courier New"/>
                <w:sz w:val="20"/>
                <w:szCs w:val="20"/>
                <w:lang w:val="de-DE"/>
              </w:rPr>
            </w:pPr>
            <w:r w:rsidRPr="00D80C22">
              <w:rPr>
                <w:rFonts w:ascii="Courier New"/>
                <w:sz w:val="20"/>
                <w:lang w:val="de-DE"/>
              </w:rPr>
              <w:t>"timezone": "GMT",</w:t>
            </w:r>
          </w:p>
          <w:p w:rsidR="0075602A" w:rsidRPr="00D80C22" w:rsidRDefault="0075602A" w:rsidP="0075602A">
            <w:pPr>
              <w:spacing w:before="33"/>
              <w:ind w:left="2847"/>
              <w:rPr>
                <w:rFonts w:ascii="Courier New" w:eastAsia="Courier New" w:hAnsi="Courier New" w:cs="Courier New"/>
                <w:sz w:val="20"/>
                <w:szCs w:val="20"/>
                <w:lang w:val="de-DE"/>
              </w:rPr>
            </w:pPr>
            <w:r w:rsidRPr="00D80C22">
              <w:rPr>
                <w:rFonts w:ascii="Courier New"/>
                <w:sz w:val="20"/>
                <w:lang w:val="de-DE"/>
              </w:rPr>
              <w:t>"openDate": "2014-03-13T11:00:00.000Z"</w:t>
            </w:r>
          </w:p>
          <w:p w:rsidR="0075602A" w:rsidRPr="001B0748" w:rsidRDefault="0075602A" w:rsidP="0075602A">
            <w:pPr>
              <w:spacing w:before="33"/>
              <w:ind w:left="2366"/>
              <w:rPr>
                <w:rFonts w:ascii="Courier New" w:eastAsia="Courier New" w:hAnsi="Courier New" w:cs="Courier New"/>
                <w:sz w:val="20"/>
                <w:szCs w:val="20"/>
              </w:rPr>
            </w:pPr>
            <w:r w:rsidRPr="001B0748">
              <w:rPr>
                <w:rFonts w:ascii="Courier New"/>
                <w:sz w:val="20"/>
              </w:rPr>
              <w:t>}</w:t>
            </w:r>
          </w:p>
          <w:p w:rsidR="0075602A" w:rsidRPr="001B0748" w:rsidRDefault="0075602A" w:rsidP="0075602A">
            <w:pPr>
              <w:spacing w:before="33"/>
              <w:ind w:left="1886"/>
              <w:rPr>
                <w:rFonts w:ascii="Courier New" w:eastAsia="Courier New" w:hAnsi="Courier New" w:cs="Courier New"/>
                <w:sz w:val="20"/>
                <w:szCs w:val="20"/>
              </w:rPr>
            </w:pPr>
            <w:r w:rsidRPr="001B0748">
              <w:rPr>
                <w:rFonts w:ascii="Courier New"/>
                <w:sz w:val="20"/>
              </w:rPr>
              <w:t>}</w:t>
            </w:r>
          </w:p>
          <w:p w:rsidR="0075602A" w:rsidRPr="001B0748" w:rsidRDefault="0075602A" w:rsidP="0075602A">
            <w:pPr>
              <w:spacing w:before="34"/>
              <w:ind w:left="1405"/>
              <w:rPr>
                <w:rFonts w:ascii="Courier New" w:eastAsia="Courier New" w:hAnsi="Courier New" w:cs="Courier New"/>
                <w:sz w:val="20"/>
                <w:szCs w:val="20"/>
              </w:rPr>
            </w:pPr>
            <w:r w:rsidRPr="001B0748">
              <w:rPr>
                <w:rFonts w:ascii="Courier New"/>
                <w:sz w:val="20"/>
              </w:rPr>
              <w:t>],</w:t>
            </w:r>
          </w:p>
          <w:p w:rsidR="0075602A" w:rsidRPr="001B0748" w:rsidRDefault="0075602A" w:rsidP="0075602A">
            <w:pPr>
              <w:spacing w:before="19"/>
              <w:ind w:left="1298"/>
              <w:rPr>
                <w:rFonts w:ascii="Courier New" w:eastAsia="Courier New" w:hAnsi="Courier New" w:cs="Courier New"/>
                <w:sz w:val="20"/>
                <w:szCs w:val="20"/>
              </w:rPr>
            </w:pPr>
            <w:r w:rsidRPr="001B0748">
              <w:rPr>
                <w:rFonts w:ascii="Courier New"/>
                <w:sz w:val="20"/>
              </w:rPr>
              <w:t>"id": 1</w:t>
            </w:r>
          </w:p>
          <w:p w:rsidR="0075602A" w:rsidRPr="001B0748" w:rsidRDefault="0075602A" w:rsidP="0075602A">
            <w:pPr>
              <w:spacing w:before="33"/>
              <w:ind w:left="817"/>
              <w:rPr>
                <w:rFonts w:ascii="Courier New" w:eastAsia="Courier New" w:hAnsi="Courier New" w:cs="Courier New"/>
                <w:sz w:val="20"/>
                <w:szCs w:val="20"/>
              </w:rPr>
            </w:pPr>
            <w:r w:rsidRPr="001B0748">
              <w:rPr>
                <w:rFonts w:ascii="Courier New"/>
                <w:sz w:val="20"/>
              </w:rPr>
              <w:t>}</w:t>
            </w:r>
          </w:p>
          <w:p w:rsidR="0075602A" w:rsidRPr="00A70A16" w:rsidRDefault="0075602A" w:rsidP="00A70A16">
            <w:pPr>
              <w:spacing w:before="34"/>
              <w:ind w:left="337"/>
              <w:rPr>
                <w:rFonts w:ascii="Courier New" w:eastAsia="Courier New" w:hAnsi="Courier New" w:cs="Courier New"/>
                <w:sz w:val="20"/>
                <w:szCs w:val="20"/>
              </w:rPr>
            </w:pPr>
            <w:r w:rsidRPr="001B0748">
              <w:rPr>
                <w:rFonts w:ascii="Courier New"/>
                <w:sz w:val="20"/>
              </w:rPr>
              <w:t>]</w:t>
            </w:r>
          </w:p>
        </w:tc>
      </w:tr>
      <w:tr w:rsidR="0075602A" w:rsidRPr="003D6C93" w:rsidTr="00BB0FFB">
        <w:trPr>
          <w:trHeight w:val="55"/>
        </w:trPr>
        <w:tc>
          <w:tcPr>
            <w:tcW w:w="9350" w:type="dxa"/>
            <w:tcBorders>
              <w:top w:val="nil"/>
              <w:left w:val="dashSmallGap" w:sz="4" w:space="0" w:color="6699CC"/>
              <w:bottom w:val="dashSmallGap" w:sz="4" w:space="0" w:color="6699CC"/>
              <w:right w:val="dashSmallGap" w:sz="4" w:space="0" w:color="6699CC"/>
            </w:tcBorders>
          </w:tcPr>
          <w:p w:rsidR="0075602A" w:rsidRPr="003D6C93" w:rsidRDefault="0075602A" w:rsidP="0075602A">
            <w:pPr>
              <w:tabs>
                <w:tab w:val="left" w:pos="2394"/>
              </w:tabs>
              <w:spacing w:before="162"/>
              <w:ind w:left="337"/>
              <w:rPr>
                <w:noProof/>
                <w:sz w:val="4"/>
                <w:szCs w:val="4"/>
                <w:lang w:eastAsia="zh-CN"/>
              </w:rPr>
            </w:pPr>
          </w:p>
        </w:tc>
      </w:tr>
    </w:tbl>
    <w:p w:rsidR="00311C82" w:rsidRPr="00AC17FF" w:rsidRDefault="00311C82" w:rsidP="001E60DE">
      <w:pPr>
        <w:pStyle w:val="BodyText"/>
        <w:spacing w:line="249" w:lineRule="auto"/>
        <w:ind w:left="0" w:right="158"/>
        <w:rPr>
          <w:rFonts w:ascii="Arial" w:hAnsi="Arial"/>
        </w:rPr>
      </w:pPr>
    </w:p>
    <w:p w:rsidR="000A71F8" w:rsidRPr="00350562" w:rsidRDefault="000A71F8" w:rsidP="000A71F8">
      <w:pPr>
        <w:rPr>
          <w:rFonts w:ascii="Arial" w:hAnsi="Arial" w:cs="Arial"/>
          <w:b/>
          <w:color w:val="0070DF"/>
        </w:rPr>
      </w:pPr>
      <w:r>
        <w:rPr>
          <w:rFonts w:ascii="Arial" w:hAnsi="Arial"/>
          <w:b/>
          <w:color w:val="0070DF"/>
        </w:rPr>
        <w:t>Carreras de Caballos: mercados de posición y ganador de hoy</w:t>
      </w:r>
    </w:p>
    <w:p w:rsidR="000A71F8" w:rsidRPr="00350562" w:rsidRDefault="000A71F8" w:rsidP="000A71F8">
      <w:pPr>
        <w:tabs>
          <w:tab w:val="left" w:pos="7811"/>
        </w:tabs>
        <w:rPr>
          <w:rFonts w:ascii="Arial" w:eastAsia="Helvetica" w:hAnsi="Arial" w:cs="Arial"/>
          <w:szCs w:val="21"/>
        </w:rPr>
      </w:pPr>
    </w:p>
    <w:p w:rsidR="000A71F8" w:rsidRPr="00350562" w:rsidRDefault="000A71F8" w:rsidP="00DA7B66">
      <w:pPr>
        <w:pStyle w:val="BodyText"/>
        <w:ind w:left="0"/>
        <w:rPr>
          <w:rFonts w:ascii="Arial" w:hAnsi="Arial" w:cs="Arial"/>
        </w:rPr>
      </w:pPr>
      <w:r>
        <w:rPr>
          <w:rFonts w:ascii="Arial" w:hAnsi="Arial"/>
        </w:rPr>
        <w:t>La siguiente solicitud es un ejemplo de recuperación de los mercados de posición/ganador de las carreras de caballos disponibles para un día específico. La opción marketStartTime (desde y hasta) se debe actualizar en consecuencia.</w:t>
      </w:r>
    </w:p>
    <w:p w:rsidR="007C091F" w:rsidRDefault="007C091F">
      <w:pPr>
        <w:widowControl/>
        <w:spacing w:after="160" w:line="259" w:lineRule="auto"/>
        <w:rPr>
          <w:rFonts w:ascii="Arial" w:eastAsia="Helvetica" w:hAnsi="Arial"/>
          <w:sz w:val="16"/>
          <w:szCs w:val="16"/>
        </w:rPr>
      </w:pPr>
      <w:r>
        <w:rPr>
          <w:rFonts w:ascii="Arial" w:hAnsi="Arial"/>
        </w:rPr>
        <w:br w:type="page"/>
      </w: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5D0946" w:rsidTr="003D037C">
        <w:tc>
          <w:tcPr>
            <w:tcW w:w="9350" w:type="dxa"/>
            <w:tcBorders>
              <w:top w:val="dashSmallGap" w:sz="4" w:space="0" w:color="6699CC"/>
            </w:tcBorders>
          </w:tcPr>
          <w:p w:rsidR="005D0946" w:rsidRPr="00FA216A" w:rsidRDefault="005D0946" w:rsidP="003D037C">
            <w:pPr>
              <w:rPr>
                <w:rFonts w:ascii="Arial" w:eastAsia="Helvetica" w:hAnsi="Arial" w:cs="Times New Roman"/>
                <w:sz w:val="16"/>
                <w:szCs w:val="16"/>
              </w:rPr>
            </w:pPr>
          </w:p>
        </w:tc>
      </w:tr>
      <w:tr w:rsidR="005D0946" w:rsidTr="003D037C">
        <w:trPr>
          <w:trHeight w:val="4040"/>
        </w:trPr>
        <w:tc>
          <w:tcPr>
            <w:tcW w:w="9350" w:type="dxa"/>
            <w:tcBorders>
              <w:bottom w:val="nil"/>
            </w:tcBorders>
          </w:tcPr>
          <w:p w:rsidR="005D0946" w:rsidRDefault="005D0946" w:rsidP="003D037C">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702272" behindDoc="0" locked="0" layoutInCell="1" allowOverlap="1" wp14:anchorId="2B2F0F10" wp14:editId="4761A996">
                      <wp:simplePos x="0" y="0"/>
                      <wp:positionH relativeFrom="column">
                        <wp:posOffset>-1417</wp:posOffset>
                      </wp:positionH>
                      <wp:positionV relativeFrom="paragraph">
                        <wp:posOffset>3796</wp:posOffset>
                      </wp:positionV>
                      <wp:extent cx="5750686" cy="251209"/>
                      <wp:effectExtent l="0" t="0" r="2540" b="0"/>
                      <wp:wrapNone/>
                      <wp:docPr id="338"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5D0946">
                                  <w:pPr>
                                    <w:pBdr>
                                      <w:bottom w:val="single" w:sz="8" w:space="1" w:color="6699CC"/>
                                    </w:pBdr>
                                    <w:spacing w:before="81"/>
                                    <w:ind w:right="1"/>
                                    <w:jc w:val="center"/>
                                    <w:rPr>
                                      <w:rFonts w:ascii="Arial" w:hAnsi="Arial" w:cs="Arial"/>
                                      <w:b/>
                                      <w:sz w:val="20"/>
                                    </w:rPr>
                                  </w:pPr>
                                  <w:r>
                                    <w:rPr>
                                      <w:rFonts w:ascii="Arial" w:hAnsi="Arial"/>
                                      <w:b/>
                                      <w:sz w:val="20"/>
                                    </w:rPr>
                                    <w:t>Solicitud de listMarket</w:t>
                                  </w:r>
                                  <w:r w:rsidRPr="007964BD">
                                    <w:rPr>
                                      <w:rFonts w:ascii="Arial" w:hAnsi="Arial"/>
                                      <w:b/>
                                      <w:sz w:val="20"/>
                                    </w:rPr>
                                    <w:t>Catalogue</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B2F0F10" id="_x0000_s1056" type="#_x0000_t202" style="position:absolute;left:0;text-align:left;margin-left:-.1pt;margin-top:.3pt;width:452.8pt;height:19.8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Ubs+6AUCAADrAwAADgAAAAAA&#10;AAAAAAAAAAAuAgAAZHJzL2Uyb0RvYy54bWxQSwECLQAUAAYACAAAACEAT6AdPNsAAAAFAQAADwAA&#10;AAAAAAAAAAAAAABfBAAAZHJzL2Rvd25yZXYueG1sUEsFBgAAAAAEAAQA8wAAAGcFAAAAAA==&#10;" fillcolor="#f0f0f0" stroked="f">
                      <v:textbox inset="0,0,0,0">
                        <w:txbxContent>
                          <w:p w:rsidR="00D80C22" w:rsidRPr="00350562" w:rsidRDefault="00D80C22" w:rsidP="005D0946">
                            <w:pPr>
                              <w:pBdr>
                                <w:bottom w:val="single" w:sz="8" w:space="1" w:color="6699CC"/>
                              </w:pBdr>
                              <w:spacing w:before="81"/>
                              <w:ind w:right="1"/>
                              <w:jc w:val="center"/>
                              <w:rPr>
                                <w:rFonts w:ascii="Arial" w:hAnsi="Arial" w:cs="Arial"/>
                                <w:b/>
                                <w:sz w:val="20"/>
                              </w:rPr>
                            </w:pPr>
                            <w:r>
                              <w:rPr>
                                <w:rFonts w:ascii="Arial" w:hAnsi="Arial"/>
                                <w:b/>
                                <w:sz w:val="20"/>
                              </w:rPr>
                              <w:t>Solicitud de listMarket</w:t>
                            </w:r>
                            <w:r w:rsidRPr="007964BD">
                              <w:rPr>
                                <w:rFonts w:ascii="Arial" w:hAnsi="Arial"/>
                                <w:b/>
                                <w:sz w:val="20"/>
                              </w:rPr>
                              <w:t>Catalogue</w:t>
                            </w:r>
                          </w:p>
                        </w:txbxContent>
                      </v:textbox>
                    </v:shape>
                  </w:pict>
                </mc:Fallback>
              </mc:AlternateContent>
            </w:r>
          </w:p>
          <w:p w:rsidR="005D0946" w:rsidRPr="00A87126" w:rsidRDefault="005D0946" w:rsidP="005D0946">
            <w:pPr>
              <w:spacing w:before="152"/>
              <w:ind w:left="329"/>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ind w:left="810"/>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ind w:left="1290"/>
              <w:rPr>
                <w:rFonts w:ascii="Courier New" w:eastAsia="Courier New" w:hAnsi="Courier New" w:cs="Courier New"/>
                <w:sz w:val="20"/>
                <w:szCs w:val="20"/>
                <w:lang w:val="en-US"/>
              </w:rPr>
            </w:pPr>
            <w:r w:rsidRPr="00A87126">
              <w:rPr>
                <w:rFonts w:ascii="Courier New"/>
                <w:sz w:val="20"/>
                <w:lang w:val="en-US"/>
              </w:rPr>
              <w:t>"jsonrpc": "2.0",</w:t>
            </w:r>
          </w:p>
          <w:p w:rsidR="005D0946" w:rsidRPr="00A87126" w:rsidRDefault="005D0946" w:rsidP="005D0946">
            <w:pPr>
              <w:spacing w:line="275" w:lineRule="auto"/>
              <w:ind w:left="1290" w:right="1758"/>
              <w:rPr>
                <w:rFonts w:ascii="Courier New" w:eastAsia="Courier New" w:hAnsi="Courier New" w:cs="Courier New"/>
                <w:sz w:val="20"/>
                <w:szCs w:val="20"/>
                <w:lang w:val="en-US"/>
              </w:rPr>
            </w:pPr>
            <w:r w:rsidRPr="00A87126">
              <w:rPr>
                <w:rFonts w:ascii="Courier New"/>
                <w:sz w:val="20"/>
                <w:lang w:val="en-US"/>
              </w:rPr>
              <w:t>"method": "SportsAPING/v1.0/listMarketCatalogue", "params": {</w:t>
            </w:r>
          </w:p>
          <w:p w:rsidR="005D0946" w:rsidRPr="00A87126" w:rsidRDefault="005D0946" w:rsidP="005D0946">
            <w:pPr>
              <w:ind w:left="1771"/>
              <w:rPr>
                <w:rFonts w:ascii="Courier New" w:eastAsia="Courier New" w:hAnsi="Courier New" w:cs="Courier New"/>
                <w:sz w:val="20"/>
                <w:szCs w:val="20"/>
                <w:lang w:val="en-US"/>
              </w:rPr>
            </w:pPr>
            <w:r w:rsidRPr="00A87126">
              <w:rPr>
                <w:rFonts w:ascii="Courier New"/>
                <w:sz w:val="20"/>
                <w:lang w:val="en-US"/>
              </w:rPr>
              <w:t>"filter": {</w:t>
            </w:r>
          </w:p>
          <w:p w:rsidR="005D0946" w:rsidRPr="00A87126" w:rsidRDefault="005D0946" w:rsidP="005D0946">
            <w:pPr>
              <w:spacing w:line="275" w:lineRule="auto"/>
              <w:ind w:left="2732" w:right="4734" w:hanging="481"/>
              <w:rPr>
                <w:rFonts w:ascii="Courier New" w:eastAsia="Courier New" w:hAnsi="Courier New" w:cs="Courier New"/>
                <w:sz w:val="20"/>
                <w:szCs w:val="20"/>
                <w:lang w:val="en-US"/>
              </w:rPr>
            </w:pPr>
            <w:r w:rsidRPr="00A87126">
              <w:rPr>
                <w:rFonts w:ascii="Courier New"/>
                <w:sz w:val="20"/>
                <w:lang w:val="en-US"/>
              </w:rPr>
              <w:t>"eventTypeIds": [ "7"</w:t>
            </w:r>
          </w:p>
          <w:p w:rsidR="005D0946" w:rsidRPr="00A87126" w:rsidRDefault="005D0946" w:rsidP="005D0946">
            <w:pPr>
              <w:ind w:left="2251"/>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spacing w:line="275" w:lineRule="auto"/>
              <w:ind w:left="2732" w:right="4378" w:hanging="481"/>
              <w:rPr>
                <w:rFonts w:ascii="Courier New" w:eastAsia="Courier New" w:hAnsi="Courier New" w:cs="Courier New"/>
                <w:sz w:val="20"/>
                <w:szCs w:val="20"/>
                <w:lang w:val="en-US"/>
              </w:rPr>
            </w:pPr>
            <w:r w:rsidRPr="00A87126">
              <w:rPr>
                <w:rFonts w:ascii="Courier New"/>
                <w:sz w:val="20"/>
                <w:lang w:val="en-US"/>
              </w:rPr>
              <w:t>"marketTypeCodes": [ "WIN",</w:t>
            </w:r>
          </w:p>
          <w:p w:rsidR="005D0946" w:rsidRPr="00A87126" w:rsidRDefault="005D0946" w:rsidP="005D0946">
            <w:pPr>
              <w:ind w:left="2732"/>
              <w:rPr>
                <w:rFonts w:ascii="Courier New" w:eastAsia="Courier New" w:hAnsi="Courier New" w:cs="Courier New"/>
                <w:sz w:val="20"/>
                <w:szCs w:val="20"/>
                <w:lang w:val="en-US"/>
              </w:rPr>
            </w:pPr>
            <w:r w:rsidRPr="00A87126">
              <w:rPr>
                <w:rFonts w:ascii="Courier New"/>
                <w:sz w:val="20"/>
                <w:lang w:val="en-US"/>
              </w:rPr>
              <w:t>"PLACE"</w:t>
            </w:r>
          </w:p>
          <w:p w:rsidR="005D0946" w:rsidRPr="00A87126" w:rsidRDefault="005D0946" w:rsidP="005D0946">
            <w:pPr>
              <w:ind w:left="2251"/>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ind w:left="2251"/>
              <w:rPr>
                <w:rFonts w:ascii="Courier New" w:eastAsia="Courier New" w:hAnsi="Courier New" w:cs="Courier New"/>
                <w:sz w:val="20"/>
                <w:szCs w:val="20"/>
                <w:lang w:val="en-US"/>
              </w:rPr>
            </w:pPr>
            <w:r w:rsidRPr="00A87126">
              <w:rPr>
                <w:rFonts w:ascii="Courier New"/>
                <w:sz w:val="20"/>
                <w:lang w:val="en-US"/>
              </w:rPr>
              <w:t>"marketStartTime": {</w:t>
            </w:r>
          </w:p>
          <w:p w:rsidR="005D0946" w:rsidRPr="00A87126" w:rsidRDefault="005D0946" w:rsidP="005D0946">
            <w:pPr>
              <w:ind w:left="2732"/>
              <w:rPr>
                <w:rFonts w:ascii="Courier New" w:eastAsia="Courier New" w:hAnsi="Courier New" w:cs="Courier New"/>
                <w:sz w:val="20"/>
                <w:szCs w:val="20"/>
                <w:lang w:val="en-US"/>
              </w:rPr>
            </w:pPr>
            <w:r w:rsidRPr="00A87126">
              <w:rPr>
                <w:rFonts w:ascii="Courier New"/>
                <w:sz w:val="20"/>
                <w:lang w:val="en-US"/>
              </w:rPr>
              <w:t>"from": "2013-10-16T00:00:00Z",</w:t>
            </w:r>
          </w:p>
          <w:p w:rsidR="005D0946" w:rsidRPr="00A87126" w:rsidRDefault="005D0946" w:rsidP="005D0946">
            <w:pPr>
              <w:ind w:left="2732"/>
              <w:rPr>
                <w:rFonts w:ascii="Courier New" w:eastAsia="Courier New" w:hAnsi="Courier New" w:cs="Courier New"/>
                <w:sz w:val="20"/>
                <w:szCs w:val="20"/>
                <w:lang w:val="en-US"/>
              </w:rPr>
            </w:pPr>
            <w:r w:rsidRPr="00A87126">
              <w:rPr>
                <w:rFonts w:ascii="Courier New"/>
                <w:sz w:val="20"/>
                <w:lang w:val="en-US"/>
              </w:rPr>
              <w:t>"to": "2013-10-16T23:59:00Z"</w:t>
            </w:r>
          </w:p>
          <w:p w:rsidR="005D0946" w:rsidRPr="00A87126" w:rsidRDefault="005D0946" w:rsidP="005D0946">
            <w:pPr>
              <w:ind w:left="2251"/>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ind w:left="1771"/>
              <w:rPr>
                <w:rFonts w:ascii="Courier New" w:eastAsia="Courier New" w:hAnsi="Courier New" w:cs="Courier New"/>
                <w:sz w:val="20"/>
                <w:szCs w:val="20"/>
                <w:lang w:val="en-US"/>
              </w:rPr>
            </w:pPr>
            <w:r w:rsidRPr="00A87126">
              <w:rPr>
                <w:rFonts w:ascii="Courier New"/>
                <w:sz w:val="20"/>
                <w:lang w:val="en-US"/>
              </w:rPr>
              <w:t>},</w:t>
            </w:r>
          </w:p>
          <w:p w:rsidR="005D0946" w:rsidRPr="00A87126" w:rsidRDefault="005D0946" w:rsidP="005D0946">
            <w:pPr>
              <w:spacing w:line="275" w:lineRule="auto"/>
              <w:ind w:left="1771" w:right="3317"/>
              <w:rPr>
                <w:rFonts w:ascii="Courier New" w:eastAsia="Courier New" w:hAnsi="Courier New" w:cs="Courier New"/>
                <w:sz w:val="20"/>
                <w:szCs w:val="20"/>
                <w:lang w:val="en-US"/>
              </w:rPr>
            </w:pPr>
            <w:r w:rsidRPr="00A87126">
              <w:rPr>
                <w:rFonts w:ascii="Courier New"/>
                <w:sz w:val="20"/>
                <w:lang w:val="en-US"/>
              </w:rPr>
              <w:t>"maxResults": "200", "marketProjection": [</w:t>
            </w:r>
          </w:p>
          <w:p w:rsidR="005D0946" w:rsidRPr="00A87126" w:rsidRDefault="005D0946" w:rsidP="005D0946">
            <w:pPr>
              <w:spacing w:line="275" w:lineRule="auto"/>
              <w:ind w:left="2251" w:right="4309"/>
              <w:rPr>
                <w:rFonts w:ascii="Courier New" w:eastAsia="Courier New" w:hAnsi="Courier New" w:cs="Courier New"/>
                <w:sz w:val="20"/>
                <w:szCs w:val="20"/>
                <w:lang w:val="en-US"/>
              </w:rPr>
            </w:pPr>
            <w:r w:rsidRPr="00A87126">
              <w:rPr>
                <w:rFonts w:ascii="Courier New"/>
                <w:sz w:val="20"/>
                <w:lang w:val="en-US"/>
              </w:rPr>
              <w:t>"MARKET_START_TIME", "RUNNER_METADATA", "RUNNER_DESCRIPTION", "EVENT_TYPE", "EVENT", "COMPETITION"</w:t>
            </w:r>
          </w:p>
          <w:p w:rsidR="005D0946" w:rsidRPr="00FA7E5A" w:rsidRDefault="005D0946" w:rsidP="005D0946">
            <w:pPr>
              <w:ind w:left="1771"/>
              <w:rPr>
                <w:rFonts w:ascii="Courier New" w:eastAsia="Courier New" w:hAnsi="Courier New" w:cs="Courier New"/>
                <w:sz w:val="20"/>
                <w:szCs w:val="20"/>
              </w:rPr>
            </w:pPr>
            <w:r w:rsidRPr="00FA7E5A">
              <w:rPr>
                <w:rFonts w:ascii="Courier New"/>
                <w:sz w:val="20"/>
              </w:rPr>
              <w:t>]</w:t>
            </w:r>
          </w:p>
          <w:p w:rsidR="005D0946" w:rsidRPr="00FA7E5A" w:rsidRDefault="005D0946" w:rsidP="005D0946">
            <w:pPr>
              <w:ind w:left="1290"/>
              <w:rPr>
                <w:rFonts w:ascii="Courier New" w:eastAsia="Courier New" w:hAnsi="Courier New" w:cs="Courier New"/>
                <w:sz w:val="20"/>
                <w:szCs w:val="20"/>
              </w:rPr>
            </w:pPr>
            <w:r w:rsidRPr="00FA7E5A">
              <w:rPr>
                <w:rFonts w:ascii="Courier New"/>
                <w:sz w:val="20"/>
              </w:rPr>
              <w:t>},</w:t>
            </w:r>
          </w:p>
          <w:p w:rsidR="005D0946" w:rsidRPr="00FA7E5A" w:rsidRDefault="005D0946" w:rsidP="005D0946">
            <w:pPr>
              <w:ind w:left="1290"/>
              <w:rPr>
                <w:rFonts w:ascii="Courier New" w:eastAsia="Courier New" w:hAnsi="Courier New" w:cs="Courier New"/>
                <w:sz w:val="20"/>
                <w:szCs w:val="20"/>
              </w:rPr>
            </w:pPr>
            <w:r w:rsidRPr="00FA7E5A">
              <w:rPr>
                <w:rFonts w:ascii="Courier New"/>
                <w:sz w:val="20"/>
              </w:rPr>
              <w:t>"id": 1</w:t>
            </w:r>
          </w:p>
          <w:p w:rsidR="005D0946" w:rsidRPr="00FA7E5A" w:rsidRDefault="005D0946" w:rsidP="005D0946">
            <w:pPr>
              <w:ind w:left="810"/>
              <w:rPr>
                <w:rFonts w:ascii="Courier New" w:eastAsia="Courier New" w:hAnsi="Courier New" w:cs="Courier New"/>
                <w:sz w:val="20"/>
                <w:szCs w:val="20"/>
              </w:rPr>
            </w:pPr>
            <w:r w:rsidRPr="00FA7E5A">
              <w:rPr>
                <w:rFonts w:ascii="Courier New"/>
                <w:sz w:val="20"/>
              </w:rPr>
              <w:t>}</w:t>
            </w:r>
          </w:p>
          <w:p w:rsidR="005D0946" w:rsidRPr="005D0946" w:rsidRDefault="005D0946" w:rsidP="005D0946">
            <w:pPr>
              <w:spacing w:before="33"/>
              <w:ind w:left="329"/>
              <w:rPr>
                <w:rFonts w:ascii="Courier New" w:eastAsia="Courier New" w:hAnsi="Courier New" w:cs="Courier New"/>
                <w:sz w:val="20"/>
                <w:szCs w:val="20"/>
              </w:rPr>
            </w:pPr>
            <w:r w:rsidRPr="00FA7E5A">
              <w:rPr>
                <w:rFonts w:ascii="Courier New"/>
                <w:sz w:val="20"/>
              </w:rPr>
              <w:t>]</w:t>
            </w:r>
          </w:p>
        </w:tc>
      </w:tr>
      <w:tr w:rsidR="005D0946" w:rsidRPr="003D6C93" w:rsidTr="003D037C">
        <w:trPr>
          <w:trHeight w:val="80"/>
        </w:trPr>
        <w:tc>
          <w:tcPr>
            <w:tcW w:w="9350" w:type="dxa"/>
            <w:tcBorders>
              <w:top w:val="nil"/>
              <w:left w:val="dashSmallGap" w:sz="4" w:space="0" w:color="6699CC"/>
              <w:bottom w:val="dashSmallGap" w:sz="4" w:space="0" w:color="6699CC"/>
              <w:right w:val="dashSmallGap" w:sz="4" w:space="0" w:color="6699CC"/>
            </w:tcBorders>
          </w:tcPr>
          <w:p w:rsidR="005D0946" w:rsidRPr="003D6C93" w:rsidRDefault="005D0946" w:rsidP="003D037C">
            <w:pPr>
              <w:tabs>
                <w:tab w:val="left" w:pos="2394"/>
              </w:tabs>
              <w:spacing w:before="162"/>
              <w:ind w:left="337"/>
              <w:rPr>
                <w:noProof/>
                <w:sz w:val="4"/>
                <w:szCs w:val="4"/>
                <w:lang w:eastAsia="zh-CN"/>
              </w:rPr>
            </w:pPr>
          </w:p>
        </w:tc>
      </w:tr>
    </w:tbl>
    <w:p w:rsidR="005D0946" w:rsidRPr="00D02690" w:rsidRDefault="005D0946" w:rsidP="001E60DE">
      <w:pPr>
        <w:pStyle w:val="BodyText"/>
        <w:spacing w:line="249" w:lineRule="auto"/>
        <w:ind w:left="0" w:right="158"/>
        <w:rPr>
          <w:rFonts w:ascii="Arial" w:hAnsi="Arial"/>
          <w:sz w:val="6"/>
          <w:szCs w:val="6"/>
        </w:rPr>
      </w:pPr>
    </w:p>
    <w:p w:rsidR="00BE5EED" w:rsidRPr="00D02690" w:rsidRDefault="00BE5EED" w:rsidP="0015001F">
      <w:pPr>
        <w:pStyle w:val="BodyText"/>
        <w:ind w:left="0"/>
        <w:rPr>
          <w:rFonts w:ascii="Arial" w:hAnsi="Arial" w:cs="Arial"/>
          <w:sz w:val="6"/>
          <w:szCs w:val="6"/>
        </w:rPr>
      </w:pPr>
    </w:p>
    <w:p w:rsidR="00BE5EED" w:rsidRPr="0015001F" w:rsidRDefault="00BE5EED" w:rsidP="0015001F">
      <w:pPr>
        <w:pStyle w:val="BodyText"/>
        <w:ind w:left="0"/>
        <w:rPr>
          <w:rFonts w:ascii="Arial" w:hAnsi="Arial" w:cs="Arial"/>
          <w:sz w:val="22"/>
          <w:szCs w:val="22"/>
        </w:rPr>
      </w:pPr>
      <w:r>
        <w:rPr>
          <w:rFonts w:ascii="Arial" w:hAnsi="Arial"/>
          <w:b/>
          <w:bCs/>
          <w:color w:val="0070DF"/>
          <w:sz w:val="22"/>
          <w:szCs w:val="22"/>
        </w:rPr>
        <w:t>Competiciones de fútbol</w:t>
      </w:r>
    </w:p>
    <w:p w:rsidR="00BE5EED" w:rsidRPr="00AC17FF" w:rsidRDefault="00BE5EED" w:rsidP="001E60DE">
      <w:pPr>
        <w:pStyle w:val="BodyText"/>
        <w:spacing w:line="249" w:lineRule="auto"/>
        <w:ind w:left="0" w:right="158"/>
        <w:rPr>
          <w:rFonts w:ascii="Arial" w:hAnsi="Arial"/>
          <w:sz w:val="12"/>
        </w:rPr>
      </w:pPr>
    </w:p>
    <w:p w:rsidR="00BE5EED" w:rsidRPr="00AC17FF" w:rsidRDefault="00BE5EED" w:rsidP="00BE5EED">
      <w:pPr>
        <w:pStyle w:val="BodyText"/>
        <w:ind w:left="0"/>
        <w:rPr>
          <w:rFonts w:ascii="Arial" w:hAnsi="Arial"/>
        </w:rPr>
      </w:pPr>
      <w:r>
        <w:rPr>
          <w:rFonts w:ascii="Arial" w:hAnsi="Arial"/>
        </w:rPr>
        <w:t>Para recuperar todas las competiciones de fútbol, se llama al eventTypeId; la operación se hace con el siguiente filtro de mercado:</w:t>
      </w:r>
    </w:p>
    <w:p w:rsidR="00BE5EED" w:rsidRPr="00AC17FF" w:rsidRDefault="00BE5EED" w:rsidP="001E60DE">
      <w:pPr>
        <w:pStyle w:val="BodyText"/>
        <w:spacing w:line="249" w:lineRule="auto"/>
        <w:ind w:left="0" w:right="158"/>
        <w:rPr>
          <w:rFonts w:ascii="Arial" w:hAnsi="Arial"/>
          <w:sz w:val="12"/>
        </w:rPr>
      </w:pPr>
    </w:p>
    <w:p w:rsidR="00BE5EED" w:rsidRPr="00AC17FF" w:rsidRDefault="00BE5EED" w:rsidP="001E60DE">
      <w:pPr>
        <w:pStyle w:val="BodyText"/>
        <w:spacing w:line="249" w:lineRule="auto"/>
        <w:ind w:left="0" w:right="158"/>
        <w:rPr>
          <w:rFonts w:ascii="Arial" w:hAnsi="Arial"/>
        </w:rPr>
      </w:pPr>
      <w:r w:rsidRPr="00AC17FF">
        <w:rPr>
          <w:rFonts w:ascii="Arial" w:hAnsi="Arial"/>
          <w:noProof/>
          <w:lang w:val="en-GB" w:eastAsia="en-GB"/>
        </w:rPr>
        <mc:AlternateContent>
          <mc:Choice Requires="wpg">
            <w:drawing>
              <wp:inline distT="0" distB="0" distL="0" distR="0">
                <wp:extent cx="5891917" cy="2267585"/>
                <wp:effectExtent l="0" t="0" r="13970" b="18415"/>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1917" cy="2267585"/>
                          <a:chOff x="0" y="0"/>
                          <a:chExt cx="9705" cy="3571"/>
                        </a:xfrm>
                      </wpg:grpSpPr>
                      <wpg:grpSp>
                        <wpg:cNvPr id="328" name="Group 289"/>
                        <wpg:cNvGrpSpPr>
                          <a:grpSpLocks/>
                        </wpg:cNvGrpSpPr>
                        <wpg:grpSpPr bwMode="auto">
                          <a:xfrm>
                            <a:off x="157" y="188"/>
                            <a:ext cx="9390" cy="416"/>
                            <a:chOff x="157" y="188"/>
                            <a:chExt cx="9390" cy="416"/>
                          </a:xfrm>
                        </wpg:grpSpPr>
                        <wps:wsp>
                          <wps:cNvPr id="329" name="Freeform 290"/>
                          <wps:cNvSpPr>
                            <a:spLocks/>
                          </wps:cNvSpPr>
                          <wps:spPr bwMode="auto">
                            <a:xfrm>
                              <a:off x="157" y="188"/>
                              <a:ext cx="9390" cy="416"/>
                            </a:xfrm>
                            <a:custGeom>
                              <a:avLst/>
                              <a:gdLst>
                                <a:gd name="T0" fmla="+- 0 157 157"/>
                                <a:gd name="T1" fmla="*/ T0 w 9390"/>
                                <a:gd name="T2" fmla="+- 0 188 188"/>
                                <a:gd name="T3" fmla="*/ 188 h 416"/>
                                <a:gd name="T4" fmla="+- 0 9547 157"/>
                                <a:gd name="T5" fmla="*/ T4 w 9390"/>
                                <a:gd name="T6" fmla="+- 0 188 188"/>
                                <a:gd name="T7" fmla="*/ 188 h 416"/>
                                <a:gd name="T8" fmla="+- 0 9547 157"/>
                                <a:gd name="T9" fmla="*/ T8 w 9390"/>
                                <a:gd name="T10" fmla="+- 0 603 188"/>
                                <a:gd name="T11" fmla="*/ 603 h 416"/>
                                <a:gd name="T12" fmla="+- 0 157 157"/>
                                <a:gd name="T13" fmla="*/ T12 w 9390"/>
                                <a:gd name="T14" fmla="+- 0 603 188"/>
                                <a:gd name="T15" fmla="*/ 603 h 416"/>
                                <a:gd name="T16" fmla="+- 0 157 157"/>
                                <a:gd name="T17" fmla="*/ T16 w 9390"/>
                                <a:gd name="T18" fmla="+- 0 188 188"/>
                                <a:gd name="T19" fmla="*/ 188 h 416"/>
                              </a:gdLst>
                              <a:ahLst/>
                              <a:cxnLst>
                                <a:cxn ang="0">
                                  <a:pos x="T1" y="T3"/>
                                </a:cxn>
                                <a:cxn ang="0">
                                  <a:pos x="T5" y="T7"/>
                                </a:cxn>
                                <a:cxn ang="0">
                                  <a:pos x="T9" y="T11"/>
                                </a:cxn>
                                <a:cxn ang="0">
                                  <a:pos x="T13" y="T15"/>
                                </a:cxn>
                                <a:cxn ang="0">
                                  <a:pos x="T17" y="T19"/>
                                </a:cxn>
                              </a:cxnLst>
                              <a:rect l="0" t="0" r="r" b="b"/>
                              <a:pathLst>
                                <a:path w="9390" h="416">
                                  <a:moveTo>
                                    <a:pt x="0" y="0"/>
                                  </a:moveTo>
                                  <a:lnTo>
                                    <a:pt x="9390" y="0"/>
                                  </a:lnTo>
                                  <a:lnTo>
                                    <a:pt x="9390" y="415"/>
                                  </a:lnTo>
                                  <a:lnTo>
                                    <a:pt x="0" y="415"/>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 name="Group 291"/>
                        <wpg:cNvGrpSpPr>
                          <a:grpSpLocks/>
                        </wpg:cNvGrpSpPr>
                        <wpg:grpSpPr bwMode="auto">
                          <a:xfrm>
                            <a:off x="0" y="0"/>
                            <a:ext cx="9705" cy="3571"/>
                            <a:chOff x="0" y="0"/>
                            <a:chExt cx="9705" cy="3571"/>
                          </a:xfrm>
                        </wpg:grpSpPr>
                        <wps:wsp>
                          <wps:cNvPr id="331" name="Freeform 292"/>
                          <wps:cNvSpPr>
                            <a:spLocks/>
                          </wps:cNvSpPr>
                          <wps:spPr bwMode="auto">
                            <a:xfrm>
                              <a:off x="157" y="596"/>
                              <a:ext cx="9390" cy="2"/>
                            </a:xfrm>
                            <a:custGeom>
                              <a:avLst/>
                              <a:gdLst>
                                <a:gd name="T0" fmla="+- 0 157 157"/>
                                <a:gd name="T1" fmla="*/ T0 w 9390"/>
                                <a:gd name="T2" fmla="+- 0 9547 157"/>
                                <a:gd name="T3" fmla="*/ T2 w 9390"/>
                              </a:gdLst>
                              <a:ahLst/>
                              <a:cxnLst>
                                <a:cxn ang="0">
                                  <a:pos x="T1" y="0"/>
                                </a:cxn>
                                <a:cxn ang="0">
                                  <a:pos x="T3" y="0"/>
                                </a:cxn>
                              </a:cxnLst>
                              <a:rect l="0" t="0" r="r" b="b"/>
                              <a:pathLst>
                                <a:path w="9390">
                                  <a:moveTo>
                                    <a:pt x="0" y="0"/>
                                  </a:moveTo>
                                  <a:lnTo>
                                    <a:pt x="93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Text Box 293"/>
                          <wps:cNvSpPr txBox="1">
                            <a:spLocks noChangeArrowheads="1"/>
                          </wps:cNvSpPr>
                          <wps:spPr bwMode="auto">
                            <a:xfrm>
                              <a:off x="157" y="188"/>
                              <a:ext cx="9390" cy="4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pPr>
                                  <w:spacing w:before="81"/>
                                  <w:jc w:val="center"/>
                                  <w:rPr>
                                    <w:rFonts w:ascii="Arial" w:eastAsia="Helvetica" w:hAnsi="Arial" w:cs="Helvetica"/>
                                    <w:sz w:val="20"/>
                                    <w:szCs w:val="20"/>
                                  </w:rPr>
                                </w:pPr>
                                <w:r>
                                  <w:rPr>
                                    <w:rFonts w:ascii="Helvetica"/>
                                    <w:b/>
                                    <w:sz w:val="20"/>
                                  </w:rPr>
                                  <w:t>Solicitud de listCompetitions</w:t>
                                </w:r>
                              </w:p>
                            </w:txbxContent>
                          </wps:txbx>
                          <wps:bodyPr rot="0" vert="horz" wrap="square" lIns="0" tIns="0" rIns="0" bIns="0" anchor="t" anchorCtr="0" upright="1">
                            <a:noAutofit/>
                          </wps:bodyPr>
                        </wps:wsp>
                        <wps:wsp>
                          <wps:cNvPr id="333" name="Text Box 294"/>
                          <wps:cNvSpPr txBox="1">
                            <a:spLocks noChangeArrowheads="1"/>
                          </wps:cNvSpPr>
                          <wps:spPr bwMode="auto">
                            <a:xfrm>
                              <a:off x="0" y="0"/>
                              <a:ext cx="9705" cy="3571"/>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pPr>
                                  <w:rPr>
                                    <w:rFonts w:ascii="Arial" w:eastAsia="Helvetica" w:hAnsi="Arial" w:cs="Helvetica"/>
                                    <w:sz w:val="20"/>
                                    <w:szCs w:val="20"/>
                                  </w:rPr>
                                </w:pPr>
                              </w:p>
                              <w:p w:rsidR="00D80C22" w:rsidRPr="00FA216A" w:rsidRDefault="00D80C22">
                                <w:pPr>
                                  <w:rPr>
                                    <w:rFonts w:ascii="Arial" w:eastAsia="Helvetica" w:hAnsi="Arial" w:cs="Helvetica"/>
                                    <w:sz w:val="20"/>
                                    <w:szCs w:val="20"/>
                                  </w:rPr>
                                </w:pPr>
                              </w:p>
                              <w:p w:rsidR="00D80C22" w:rsidRPr="00A87126" w:rsidRDefault="00D80C22">
                                <w:pPr>
                                  <w:spacing w:before="152"/>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3"/>
                                  <w:ind w:left="690"/>
                                  <w:rPr>
                                    <w:rFonts w:ascii="Courier New" w:eastAsia="Courier New" w:hAnsi="Courier New" w:cs="Courier New"/>
                                    <w:sz w:val="20"/>
                                    <w:szCs w:val="20"/>
                                    <w:lang w:val="en-US"/>
                                  </w:rPr>
                                </w:pPr>
                                <w:r w:rsidRPr="00A87126">
                                  <w:rPr>
                                    <w:rFonts w:ascii="Courier New"/>
                                    <w:sz w:val="20"/>
                                    <w:lang w:val="en-US"/>
                                  </w:rPr>
                                  <w:t>"params": {</w:t>
                                </w:r>
                              </w:p>
                              <w:p w:rsidR="00D80C22" w:rsidRPr="00A87126" w:rsidRDefault="00D80C22" w:rsidP="005D0946">
                                <w:pPr>
                                  <w:spacing w:before="33" w:line="275" w:lineRule="auto"/>
                                  <w:ind w:left="1410" w:right="5425" w:hanging="361"/>
                                  <w:rPr>
                                    <w:rFonts w:ascii="Courier New" w:eastAsia="Courier New" w:hAnsi="Courier New" w:cs="Courier New"/>
                                    <w:sz w:val="20"/>
                                    <w:szCs w:val="20"/>
                                    <w:lang w:val="en-US"/>
                                  </w:rPr>
                                </w:pPr>
                                <w:r w:rsidRPr="00A87126">
                                  <w:rPr>
                                    <w:rFonts w:ascii="Courier New"/>
                                    <w:sz w:val="20"/>
                                    <w:lang w:val="en-US"/>
                                  </w:rPr>
                                  <w:t>"filter": { "eventTypeIds": [1]</w:t>
                                </w:r>
                              </w:p>
                              <w:p w:rsidR="00D80C22" w:rsidRPr="00A87126" w:rsidRDefault="00D80C22">
                                <w:pPr>
                                  <w:ind w:left="105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4"/>
                                  <w:ind w:left="69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3"/>
                                  <w:ind w:left="6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5D0946">
                                <w:pPr>
                                  <w:spacing w:before="33" w:line="275" w:lineRule="auto"/>
                                  <w:ind w:left="690" w:right="2874"/>
                                  <w:rPr>
                                    <w:rFonts w:ascii="Courier New" w:eastAsia="Courier New" w:hAnsi="Courier New" w:cs="Courier New"/>
                                    <w:sz w:val="20"/>
                                    <w:szCs w:val="20"/>
                                    <w:lang w:val="en-US"/>
                                  </w:rPr>
                                </w:pPr>
                                <w:r w:rsidRPr="00A87126">
                                  <w:rPr>
                                    <w:rFonts w:ascii="Courier New"/>
                                    <w:sz w:val="20"/>
                                    <w:lang w:val="en-US"/>
                                  </w:rPr>
                                  <w:t xml:space="preserve">"method": "SportsAPING/v1.0/listCompetitions", </w:t>
                                </w:r>
                                <w:r w:rsidRPr="00A87126">
                                  <w:rPr>
                                    <w:rFonts w:ascii="Courier New"/>
                                    <w:sz w:val="20"/>
                                    <w:lang w:val="en-US"/>
                                  </w:rPr>
                                  <w:br/>
                                  <w:t>"id": 1</w:t>
                                </w:r>
                              </w:p>
                              <w:p w:rsidR="00D80C22" w:rsidRPr="00D02690" w:rsidRDefault="00D80C22" w:rsidP="00D02690">
                                <w:pPr>
                                  <w:ind w:left="329"/>
                                  <w:rPr>
                                    <w:rFonts w:ascii="Courier New"/>
                                    <w:vanish/>
                                    <w:sz w:val="20"/>
                                  </w:rPr>
                                </w:pPr>
                                <w:r>
                                  <w:rPr>
                                    <w:rFonts w:ascii="Courier New"/>
                                    <w:vanish/>
                                    <w:sz w:val="20"/>
                                  </w:rPr>
                                  <w:t>}</w:t>
                                </w:r>
                              </w:p>
                            </w:txbxContent>
                          </wps:txbx>
                          <wps:bodyPr rot="0" vert="horz" wrap="square" lIns="0" tIns="0" rIns="0" bIns="0" anchor="t" anchorCtr="0" upright="1">
                            <a:noAutofit/>
                          </wps:bodyPr>
                        </wps:wsp>
                      </wpg:grpSp>
                    </wpg:wgp>
                  </a:graphicData>
                </a:graphic>
              </wp:inline>
            </w:drawing>
          </mc:Choice>
          <mc:Fallback>
            <w:pict>
              <v:group id="Group 327" o:spid="_x0000_s1057" style="width:463.95pt;height:178.55pt;mso-position-horizontal-relative:char;mso-position-vertical-relative:line" coordsize="9705,3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">
                <v:group id="Group 289" o:spid="_x0000_s1058" style="position:absolute;left:157;top:188;width:9390;height:416" coordorigin="157,188" coordsize="93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8Ok28MAAADcAAAADwAAAGRycy9kb3ducmV2LnhtbERPy2rCQBTdF/oPwxW6&#10;q5MoikTHINKWLoLgA0p3l8w1CcncCZlpHn/fWQguD+e9S0fTiJ46V1lWEM8jEMS51RUXCm7Xz/cN&#10;COeRNTaWScFEDtL968sOE20HPlN/8YUIIewSVFB63yZSurwkg25uW+LA3W1n0AfYFVJ3OIRw08hF&#10;FK2lwYpDQ4ktHUvK68ufUfA14HBYxh99Vt+P0+91dfrJYlLqbTYetiA8jf4pfri/tYLlI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w6TbwwAAANwAAAAP&#10;AAAAAAAAAAAAAAAAAKoCAABkcnMvZG93bnJldi54bWxQSwUGAAAAAAQABAD6AAAAmgMAAAAA&#10;">
                  <v:shape id="Freeform 290" o:spid="_x0000_s1059" style="position:absolute;left:157;top:188;width:9390;height:416;visibility:visible;mso-wrap-style:square;v-text-anchor:top" coordsize="93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WXIMQA&#10;AADcAAAADwAAAGRycy9kb3ducmV2LnhtbESPT2vCQBTE7wW/w/KE3urGP4Q0ukoVBK+m9tDbI/ua&#10;RLNv091VUz+9Kwg9DjPzG2ax6k0rLuR8Y1nBeJSAIC6tbrhScPjcvmUgfEDW2FomBX/kYbUcvCww&#10;1/bKe7oUoRIRwj5HBXUIXS6lL2sy6Ee2I47ej3UGQ5SuktrhNcJNKydJkkqDDceFGjva1FSeirNR&#10;cP46fqe/Mr2ts5nd+czx+FiwUq/D/mMOIlAf/sPP9k4rmE7e4XEmHgG5v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FlyDEAAAA3AAAAA8AAAAAAAAAAAAAAAAAmAIAAGRycy9k&#10;b3ducmV2LnhtbFBLBQYAAAAABAAEAPUAAACJAwAAAAA=&#10;" path="m,l9390,r,415l,415,,xe" fillcolor="#f0f0f0" stroked="f">
                    <v:path arrowok="t" o:connecttype="custom" o:connectlocs="0,188;9390,188;9390,603;0,603;0,188" o:connectangles="0,0,0,0,0"/>
                  </v:shape>
                </v:group>
                <v:group id="Group 291" o:spid="_x0000_s1060" style="position:absolute;width:9705;height:3571" coordsize="9705,357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w+AMEAAADcAAAADwAA&#10;AAAAAAAAAAAAAACqAgAAZHJzL2Rvd25yZXYueG1sUEsFBgAAAAAEAAQA+gAAAJgDAAAAAA==&#10;">
                  <v:shape id="Freeform 292" o:spid="_x0000_s1061" style="position:absolute;left:157;top:596;width:9390;height:2;visibility:visible;mso-wrap-style:square;v-text-anchor:top" coordsize="93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QSJMYA&#10;AADcAAAADwAAAGRycy9kb3ducmV2LnhtbESPT2sCMRTE70K/Q3iF3mpWhaJboxRB8SCIfw7t7XXz&#10;3CxuXrZJuq799EYoeBxm5jfMdN7ZWrTkQ+VYwaCfgSAunK64VHA8LF/HIEJE1lg7JgVXCjCfPfWm&#10;mGt34R21+1iKBOGQowITY5NLGQpDFkPfNcTJOzlvMSbpS6k9XhLc1nKYZW/SYsVpwWBDC0PFef9r&#10;Fay/vleTxSn79Mt2c92e//RPNFqpl+fu4x1EpC4+wv/ttVYwGg3gfiYdAT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QSJMYAAADcAAAADwAAAAAAAAAAAAAAAACYAgAAZHJz&#10;L2Rvd25yZXYueG1sUEsFBgAAAAAEAAQA9QAAAIsDAAAAAA==&#10;" path="m,l9390,e" filled="f" strokecolor="#69c" strokeweight=".85pt">
                    <v:path arrowok="t" o:connecttype="custom" o:connectlocs="0,0;9390,0" o:connectangles="0,0"/>
                  </v:shape>
                  <v:shape id="Text Box 293" o:spid="_x0000_s1062" type="#_x0000_t202" style="position:absolute;left:157;top:188;width:9390;height: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jOX8UA&#10;AADcAAAADwAAAGRycy9kb3ducmV2LnhtbESPQWvCQBSE70L/w/IKvZlNFcSmbkRKCwVBjOmhx9fs&#10;M1mSfZtmtxr/vSsIPQ4z8w2zWo+2EycavHGs4DlJQRBXThuuFXyVH9MlCB+QNXaOScGFPKzzh8kK&#10;M+3OXNDpEGoRIewzVNCE0GdS+qohiz5xPXH0jm6wGKIcaqkHPEe47eQsTRfSouG40GBPbw1V7eHP&#10;Kth8c/Fufnc/++JYmLJ8SXm7aJV6ehw3ryACjeE/fG9/agXz+QxuZ+IRk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6M5fxQAAANwAAAAPAAAAAAAAAAAAAAAAAJgCAABkcnMv&#10;ZG93bnJldi54bWxQSwUGAAAAAAQABAD1AAAAigMAAAAA&#10;" filled="f" stroked="f">
                    <v:textbox inset="0,0,0,0">
                      <w:txbxContent>
                        <w:p w:rsidR="00D80C22" w:rsidRPr="00FA216A" w:rsidRDefault="00D80C22">
                          <w:pPr>
                            <w:spacing w:before="81"/>
                            <w:jc w:val="center"/>
                            <w:rPr>
                              <w:rFonts w:ascii="Arial" w:eastAsia="Helvetica" w:hAnsi="Arial" w:cs="Helvetica"/>
                              <w:sz w:val="20"/>
                              <w:szCs w:val="20"/>
                            </w:rPr>
                          </w:pPr>
                          <w:r>
                            <w:rPr>
                              <w:rFonts w:ascii="Helvetica"/>
                              <w:b/>
                              <w:sz w:val="20"/>
                            </w:rPr>
                            <w:t>Solicitud de listCompetitions</w:t>
                          </w:r>
                        </w:p>
                      </w:txbxContent>
                    </v:textbox>
                  </v:shape>
                  <v:shape id="Text Box 294" o:spid="_x0000_s1063" type="#_x0000_t202" style="position:absolute;width:9705;height:3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D8MUA&#10;AADcAAAADwAAAGRycy9kb3ducmV2LnhtbESPT2vCQBTE74V+h+UVetONTZGSuhFpG+pJNFV6fWRf&#10;/mD2bchuk/jtXUHocZiZ3zCr9WRaMVDvGssKFvMIBHFhdcOVguNPNnsD4TyyxtYyKbiQg3X6+LDC&#10;RNuRDzTkvhIBwi5BBbX3XSKlK2oy6Oa2Iw5eaXuDPsi+krrHMcBNK1+iaCkNNhwWauzoo6binP8Z&#10;Ba/HXan95/IyDZt9to2/Tr/6+6TU89O0eQfhafL/4Xt7qxXEcQy3M+EIy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J4PwxQAAANwAAAAPAAAAAAAAAAAAAAAAAJgCAABkcnMv&#10;ZG93bnJldi54bWxQSwUGAAAAAAQABAD1AAAAigMAAAAA&#10;" filled="f" strokecolor="#69c">
                    <v:stroke dashstyle="dash"/>
                    <v:textbox inset="0,0,0,0">
                      <w:txbxContent>
                        <w:p w:rsidR="00D80C22" w:rsidRPr="00FA216A" w:rsidRDefault="00D80C22">
                          <w:pPr>
                            <w:rPr>
                              <w:rFonts w:ascii="Arial" w:eastAsia="Helvetica" w:hAnsi="Arial" w:cs="Helvetica"/>
                              <w:sz w:val="20"/>
                              <w:szCs w:val="20"/>
                            </w:rPr>
                          </w:pPr>
                        </w:p>
                        <w:p w:rsidR="00D80C22" w:rsidRPr="00FA216A" w:rsidRDefault="00D80C22">
                          <w:pPr>
                            <w:rPr>
                              <w:rFonts w:ascii="Arial" w:eastAsia="Helvetica" w:hAnsi="Arial" w:cs="Helvetica"/>
                              <w:sz w:val="20"/>
                              <w:szCs w:val="20"/>
                            </w:rPr>
                          </w:pPr>
                        </w:p>
                        <w:p w:rsidR="00D80C22" w:rsidRPr="00A87126" w:rsidRDefault="00D80C22">
                          <w:pPr>
                            <w:spacing w:before="152"/>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3"/>
                            <w:ind w:left="690"/>
                            <w:rPr>
                              <w:rFonts w:ascii="Courier New" w:eastAsia="Courier New" w:hAnsi="Courier New" w:cs="Courier New"/>
                              <w:sz w:val="20"/>
                              <w:szCs w:val="20"/>
                              <w:lang w:val="en-US"/>
                            </w:rPr>
                          </w:pPr>
                          <w:r w:rsidRPr="00A87126">
                            <w:rPr>
                              <w:rFonts w:ascii="Courier New"/>
                              <w:sz w:val="20"/>
                              <w:lang w:val="en-US"/>
                            </w:rPr>
                            <w:t>"params": {</w:t>
                          </w:r>
                        </w:p>
                        <w:p w:rsidR="00D80C22" w:rsidRPr="00A87126" w:rsidRDefault="00D80C22" w:rsidP="005D0946">
                          <w:pPr>
                            <w:spacing w:before="33" w:line="275" w:lineRule="auto"/>
                            <w:ind w:left="1410" w:right="5425" w:hanging="361"/>
                            <w:rPr>
                              <w:rFonts w:ascii="Courier New" w:eastAsia="Courier New" w:hAnsi="Courier New" w:cs="Courier New"/>
                              <w:sz w:val="20"/>
                              <w:szCs w:val="20"/>
                              <w:lang w:val="en-US"/>
                            </w:rPr>
                          </w:pPr>
                          <w:r w:rsidRPr="00A87126">
                            <w:rPr>
                              <w:rFonts w:ascii="Courier New"/>
                              <w:sz w:val="20"/>
                              <w:lang w:val="en-US"/>
                            </w:rPr>
                            <w:t>"filter": { "eventTypeIds": [1]</w:t>
                          </w:r>
                        </w:p>
                        <w:p w:rsidR="00D80C22" w:rsidRPr="00A87126" w:rsidRDefault="00D80C22">
                          <w:pPr>
                            <w:ind w:left="105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4"/>
                            <w:ind w:left="69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pPr>
                            <w:spacing w:before="33"/>
                            <w:ind w:left="6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5D0946">
                          <w:pPr>
                            <w:spacing w:before="33" w:line="275" w:lineRule="auto"/>
                            <w:ind w:left="690" w:right="2874"/>
                            <w:rPr>
                              <w:rFonts w:ascii="Courier New" w:eastAsia="Courier New" w:hAnsi="Courier New" w:cs="Courier New"/>
                              <w:sz w:val="20"/>
                              <w:szCs w:val="20"/>
                              <w:lang w:val="en-US"/>
                            </w:rPr>
                          </w:pPr>
                          <w:r w:rsidRPr="00A87126">
                            <w:rPr>
                              <w:rFonts w:ascii="Courier New"/>
                              <w:sz w:val="20"/>
                              <w:lang w:val="en-US"/>
                            </w:rPr>
                            <w:t xml:space="preserve">"method": "SportsAPING/v1.0/listCompetitions", </w:t>
                          </w:r>
                          <w:r w:rsidRPr="00A87126">
                            <w:rPr>
                              <w:rFonts w:ascii="Courier New"/>
                              <w:sz w:val="20"/>
                              <w:lang w:val="en-US"/>
                            </w:rPr>
                            <w:br/>
                            <w:t>"id": 1</w:t>
                          </w:r>
                        </w:p>
                        <w:p w:rsidR="00D80C22" w:rsidRPr="00D02690" w:rsidRDefault="00D80C22" w:rsidP="00D02690">
                          <w:pPr>
                            <w:ind w:left="329"/>
                            <w:rPr>
                              <w:rFonts w:ascii="Courier New"/>
                              <w:vanish/>
                              <w:sz w:val="20"/>
                            </w:rPr>
                          </w:pPr>
                          <w:r>
                            <w:rPr>
                              <w:rFonts w:ascii="Courier New"/>
                              <w:vanish/>
                              <w:sz w:val="20"/>
                            </w:rPr>
                            <w:t>}</w:t>
                          </w:r>
                        </w:p>
                      </w:txbxContent>
                    </v:textbox>
                  </v:shape>
                </v:group>
                <w10:anchorlock/>
              </v:group>
            </w:pict>
          </mc:Fallback>
        </mc:AlternateContent>
      </w:r>
    </w:p>
    <w:p w:rsidR="00BE5EED" w:rsidRPr="00AC17FF" w:rsidRDefault="00BE5EED" w:rsidP="00DA7B66">
      <w:pPr>
        <w:pStyle w:val="BodyText"/>
        <w:ind w:left="0"/>
        <w:rPr>
          <w:rFonts w:ascii="Arial" w:hAnsi="Arial"/>
        </w:rPr>
      </w:pPr>
      <w:r>
        <w:rPr>
          <w:rFonts w:ascii="Arial" w:hAnsi="Arial"/>
        </w:rPr>
        <w:t>El "filtro" selecciona todos los mercados que tienen un eventTypeId de 1 (que es el tipo de evento de fútbol).</w:t>
      </w:r>
    </w:p>
    <w:p w:rsidR="00BE5EED" w:rsidRPr="00AC17FF" w:rsidRDefault="00BE5EED" w:rsidP="00DA7B66">
      <w:pPr>
        <w:pStyle w:val="BodyText"/>
        <w:ind w:left="0"/>
        <w:rPr>
          <w:rFonts w:ascii="Arial" w:hAnsi="Arial"/>
        </w:rPr>
      </w:pPr>
    </w:p>
    <w:p w:rsidR="00BE5EED" w:rsidRPr="00AC17FF" w:rsidRDefault="00BE5EED" w:rsidP="00DA7B66">
      <w:pPr>
        <w:pStyle w:val="BodyText"/>
        <w:ind w:left="0"/>
        <w:rPr>
          <w:rFonts w:ascii="Arial" w:hAnsi="Arial"/>
        </w:rPr>
      </w:pPr>
      <w:r>
        <w:rPr>
          <w:rFonts w:ascii="Arial" w:hAnsi="Arial"/>
        </w:rPr>
        <w:t>A continuación, devuelve una lista de las competiciones, sus identificadores y cuántos mercados hay en cada competencia que están asociados con dichos mercados:</w:t>
      </w:r>
    </w:p>
    <w:p w:rsidR="00BE5EED" w:rsidRPr="00AC17FF" w:rsidRDefault="00BE5EED" w:rsidP="00BE5EED">
      <w:pPr>
        <w:pStyle w:val="BodyText"/>
        <w:spacing w:line="249" w:lineRule="auto"/>
        <w:ind w:left="0" w:right="158"/>
        <w:rPr>
          <w:rFonts w:ascii="Arial" w:hAnsi="Arial"/>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E96629" w:rsidTr="00C21279">
        <w:tc>
          <w:tcPr>
            <w:tcW w:w="9350" w:type="dxa"/>
            <w:tcBorders>
              <w:top w:val="dashSmallGap" w:sz="4" w:space="0" w:color="6699CC"/>
            </w:tcBorders>
          </w:tcPr>
          <w:p w:rsidR="00E96629" w:rsidRPr="00FA216A" w:rsidRDefault="00E96629" w:rsidP="00C21279">
            <w:pPr>
              <w:rPr>
                <w:rFonts w:ascii="Arial" w:eastAsia="Helvetica" w:hAnsi="Arial" w:cs="Times New Roman"/>
                <w:sz w:val="16"/>
                <w:szCs w:val="16"/>
              </w:rPr>
            </w:pPr>
          </w:p>
        </w:tc>
      </w:tr>
      <w:tr w:rsidR="00E96629" w:rsidTr="00C21279">
        <w:trPr>
          <w:trHeight w:val="4040"/>
        </w:trPr>
        <w:tc>
          <w:tcPr>
            <w:tcW w:w="9350" w:type="dxa"/>
            <w:tcBorders>
              <w:bottom w:val="nil"/>
            </w:tcBorders>
          </w:tcPr>
          <w:p w:rsidR="00E96629" w:rsidRDefault="00E96629"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81792" behindDoc="0" locked="0" layoutInCell="1" allowOverlap="1" wp14:anchorId="6286E978" wp14:editId="6CB77C01">
                      <wp:simplePos x="0" y="0"/>
                      <wp:positionH relativeFrom="column">
                        <wp:posOffset>-1417</wp:posOffset>
                      </wp:positionH>
                      <wp:positionV relativeFrom="paragraph">
                        <wp:posOffset>3796</wp:posOffset>
                      </wp:positionV>
                      <wp:extent cx="5750686" cy="251209"/>
                      <wp:effectExtent l="0" t="0" r="2540" b="0"/>
                      <wp:wrapNone/>
                      <wp:docPr id="37"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E96629">
                                  <w:pPr>
                                    <w:pBdr>
                                      <w:bottom w:val="single" w:sz="8" w:space="1" w:color="6699CC"/>
                                    </w:pBdr>
                                    <w:spacing w:before="81"/>
                                    <w:ind w:right="1"/>
                                    <w:jc w:val="center"/>
                                    <w:rPr>
                                      <w:rFonts w:ascii="Arial" w:hAnsi="Arial" w:cs="Arial"/>
                                      <w:b/>
                                      <w:sz w:val="20"/>
                                    </w:rPr>
                                  </w:pPr>
                                  <w:r>
                                    <w:rPr>
                                      <w:rFonts w:ascii="Arial" w:hAnsi="Arial"/>
                                      <w:b/>
                                      <w:sz w:val="20"/>
                                    </w:rPr>
                                    <w:t>Respuesta de Lista de competiciones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286E978" id="_x0000_s1064" type="#_x0000_t202" style="position:absolute;left:0;text-align:left;margin-left:-.1pt;margin-top:.3pt;width:452.8pt;height:19.8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dwp1GAUCAADqAwAADgAAAAAA&#10;AAAAAAAAAAAuAgAAZHJzL2Uyb0RvYy54bWxQSwECLQAUAAYACAAAACEAT6AdPNsAAAAFAQAADwAA&#10;AAAAAAAAAAAAAABfBAAAZHJzL2Rvd25yZXYueG1sUEsFBgAAAAAEAAQA8wAAAGcFAAAAAA==&#10;" fillcolor="#f0f0f0" stroked="f">
                      <v:textbox inset="0,0,0,0">
                        <w:txbxContent>
                          <w:p w:rsidR="00D80C22" w:rsidRPr="00350562" w:rsidRDefault="00D80C22" w:rsidP="00E96629">
                            <w:pPr>
                              <w:pBdr>
                                <w:bottom w:val="single" w:sz="8" w:space="1" w:color="6699CC"/>
                              </w:pBdr>
                              <w:spacing w:before="81"/>
                              <w:ind w:right="1"/>
                              <w:jc w:val="center"/>
                              <w:rPr>
                                <w:rFonts w:ascii="Arial" w:hAnsi="Arial" w:cs="Arial"/>
                                <w:b/>
                                <w:sz w:val="20"/>
                              </w:rPr>
                            </w:pPr>
                            <w:r>
                              <w:rPr>
                                <w:rFonts w:ascii="Arial" w:hAnsi="Arial"/>
                                <w:b/>
                                <w:sz w:val="20"/>
                              </w:rPr>
                              <w:t>Respuesta de Lista de competiciones</w:t>
                            </w:r>
                          </w:p>
                        </w:txbxContent>
                      </v:textbox>
                    </v:shape>
                  </w:pict>
                </mc:Fallback>
              </mc:AlternateContent>
            </w:r>
          </w:p>
          <w:p w:rsidR="0038737F" w:rsidRPr="00A87126" w:rsidRDefault="0038737F" w:rsidP="0038737F">
            <w:pPr>
              <w:spacing w:before="162"/>
              <w:ind w:left="337"/>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line="275" w:lineRule="auto"/>
              <w:ind w:left="697" w:right="5937"/>
              <w:rPr>
                <w:rFonts w:ascii="Courier New" w:eastAsia="Courier New" w:hAnsi="Courier New" w:cs="Courier New"/>
                <w:sz w:val="20"/>
                <w:szCs w:val="20"/>
                <w:lang w:val="en-US"/>
              </w:rPr>
            </w:pPr>
            <w:r w:rsidRPr="00A87126">
              <w:rPr>
                <w:rFonts w:ascii="Courier New"/>
                <w:sz w:val="20"/>
                <w:lang w:val="en-US"/>
              </w:rPr>
              <w:t>"jsonrpc": "2.0", "result": [</w:t>
            </w:r>
          </w:p>
          <w:p w:rsidR="0038737F" w:rsidRPr="00A87126" w:rsidRDefault="0038737F" w:rsidP="0038737F">
            <w:pPr>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line="275" w:lineRule="auto"/>
              <w:ind w:left="1418" w:right="5370"/>
              <w:rPr>
                <w:rFonts w:ascii="Courier New" w:eastAsia="Courier New" w:hAnsi="Courier New" w:cs="Courier New"/>
                <w:sz w:val="20"/>
                <w:szCs w:val="20"/>
                <w:lang w:val="en-US"/>
              </w:rPr>
            </w:pPr>
            <w:r w:rsidRPr="00A87126">
              <w:rPr>
                <w:rFonts w:ascii="Courier New"/>
                <w:sz w:val="20"/>
                <w:lang w:val="en-US"/>
              </w:rPr>
              <w:t>"marketCount": 16, "competition": {</w:t>
            </w:r>
          </w:p>
          <w:p w:rsidR="0038737F" w:rsidRPr="00A87126" w:rsidRDefault="0038737F" w:rsidP="0038737F">
            <w:pPr>
              <w:ind w:left="1778"/>
              <w:rPr>
                <w:rFonts w:ascii="Courier New" w:eastAsia="Courier New" w:hAnsi="Courier New" w:cs="Courier New"/>
                <w:sz w:val="20"/>
                <w:szCs w:val="20"/>
                <w:lang w:val="en-US"/>
              </w:rPr>
            </w:pPr>
            <w:r w:rsidRPr="00A87126">
              <w:rPr>
                <w:rFonts w:ascii="Courier New"/>
                <w:sz w:val="20"/>
                <w:lang w:val="en-US"/>
              </w:rPr>
              <w:t>"id": "833222",</w:t>
            </w:r>
          </w:p>
          <w:p w:rsidR="0038737F" w:rsidRPr="00A87126" w:rsidRDefault="0038737F" w:rsidP="0038737F">
            <w:pPr>
              <w:spacing w:before="33"/>
              <w:ind w:left="1778"/>
              <w:rPr>
                <w:rFonts w:ascii="Courier New" w:eastAsia="Courier New" w:hAnsi="Courier New" w:cs="Courier New"/>
                <w:sz w:val="20"/>
                <w:szCs w:val="20"/>
                <w:lang w:val="en-US"/>
              </w:rPr>
            </w:pPr>
            <w:r w:rsidRPr="00A87126">
              <w:rPr>
                <w:rFonts w:ascii="Courier New"/>
                <w:sz w:val="20"/>
                <w:lang w:val="en-US"/>
              </w:rPr>
              <w:t>"name": "Turkish Division 2"</w:t>
            </w:r>
          </w:p>
          <w:p w:rsidR="0038737F" w:rsidRPr="00A87126" w:rsidRDefault="0038737F" w:rsidP="0038737F">
            <w:pPr>
              <w:spacing w:before="34"/>
              <w:ind w:left="141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4" w:line="275" w:lineRule="auto"/>
              <w:ind w:left="1418" w:right="5370"/>
              <w:rPr>
                <w:rFonts w:ascii="Courier New" w:eastAsia="Courier New" w:hAnsi="Courier New" w:cs="Courier New"/>
                <w:sz w:val="20"/>
                <w:szCs w:val="20"/>
                <w:lang w:val="en-US"/>
              </w:rPr>
            </w:pPr>
            <w:r w:rsidRPr="00A87126">
              <w:rPr>
                <w:rFonts w:ascii="Courier New"/>
                <w:sz w:val="20"/>
                <w:lang w:val="en-US"/>
              </w:rPr>
              <w:t>"marketCount": 127, "competition": {</w:t>
            </w:r>
          </w:p>
          <w:p w:rsidR="0038737F" w:rsidRPr="00A87126" w:rsidRDefault="0038737F" w:rsidP="0038737F">
            <w:pPr>
              <w:ind w:left="1778"/>
              <w:rPr>
                <w:rFonts w:ascii="Courier New" w:eastAsia="Courier New" w:hAnsi="Courier New" w:cs="Courier New"/>
                <w:sz w:val="20"/>
                <w:szCs w:val="20"/>
                <w:lang w:val="en-US"/>
              </w:rPr>
            </w:pPr>
            <w:r w:rsidRPr="00A87126">
              <w:rPr>
                <w:rFonts w:ascii="Courier New"/>
                <w:sz w:val="20"/>
                <w:lang w:val="en-US"/>
              </w:rPr>
              <w:t>"id": "5",</w:t>
            </w:r>
          </w:p>
          <w:p w:rsidR="0038737F" w:rsidRPr="00A87126" w:rsidRDefault="0038737F" w:rsidP="0038737F">
            <w:pPr>
              <w:spacing w:before="33"/>
              <w:ind w:left="1778"/>
              <w:rPr>
                <w:rFonts w:ascii="Courier New" w:eastAsia="Courier New" w:hAnsi="Courier New" w:cs="Courier New"/>
                <w:sz w:val="20"/>
                <w:szCs w:val="20"/>
                <w:lang w:val="en-US"/>
              </w:rPr>
            </w:pPr>
            <w:r w:rsidRPr="00A87126">
              <w:rPr>
                <w:rFonts w:ascii="Courier New"/>
                <w:sz w:val="20"/>
                <w:lang w:val="en-US"/>
              </w:rPr>
              <w:t>"name": "A-League 2012/13"</w:t>
            </w:r>
          </w:p>
          <w:p w:rsidR="0038737F" w:rsidRPr="00A87126" w:rsidRDefault="0038737F" w:rsidP="0038737F">
            <w:pPr>
              <w:spacing w:before="34"/>
              <w:ind w:left="141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line="275" w:lineRule="auto"/>
              <w:ind w:left="1418" w:right="5229"/>
              <w:rPr>
                <w:rFonts w:ascii="Courier New" w:eastAsia="Courier New" w:hAnsi="Courier New" w:cs="Courier New"/>
                <w:sz w:val="20"/>
                <w:szCs w:val="20"/>
                <w:lang w:val="en-US"/>
              </w:rPr>
            </w:pPr>
            <w:r w:rsidRPr="00A87126">
              <w:rPr>
                <w:rFonts w:ascii="Courier New"/>
                <w:sz w:val="20"/>
                <w:lang w:val="en-US"/>
              </w:rPr>
              <w:t>"marketCount": 212, "competition": {</w:t>
            </w:r>
          </w:p>
          <w:p w:rsidR="0038737F" w:rsidRPr="00A87126" w:rsidRDefault="0038737F" w:rsidP="0038737F">
            <w:pPr>
              <w:ind w:left="1778"/>
              <w:rPr>
                <w:rFonts w:ascii="Courier New" w:eastAsia="Courier New" w:hAnsi="Courier New" w:cs="Courier New"/>
                <w:sz w:val="20"/>
                <w:szCs w:val="20"/>
                <w:lang w:val="en-US"/>
              </w:rPr>
            </w:pPr>
            <w:r w:rsidRPr="00A87126">
              <w:rPr>
                <w:rFonts w:ascii="Courier New"/>
                <w:sz w:val="20"/>
                <w:lang w:val="en-US"/>
              </w:rPr>
              <w:t>"id": "7",</w:t>
            </w:r>
          </w:p>
          <w:p w:rsidR="0038737F" w:rsidRPr="00A87126" w:rsidRDefault="0038737F" w:rsidP="0038737F">
            <w:pPr>
              <w:spacing w:before="33"/>
              <w:ind w:left="1778"/>
              <w:rPr>
                <w:rFonts w:ascii="Courier New" w:eastAsia="Courier New" w:hAnsi="Courier New" w:cs="Courier New"/>
                <w:sz w:val="20"/>
                <w:szCs w:val="20"/>
                <w:lang w:val="en-US"/>
              </w:rPr>
            </w:pPr>
            <w:r w:rsidRPr="00A87126">
              <w:rPr>
                <w:rFonts w:ascii="Courier New"/>
                <w:sz w:val="20"/>
                <w:lang w:val="en-US"/>
              </w:rPr>
              <w:t>"name": "Austrian Bundesliga"</w:t>
            </w:r>
          </w:p>
          <w:p w:rsidR="0038737F" w:rsidRPr="00A87126" w:rsidRDefault="0038737F" w:rsidP="0038737F">
            <w:pPr>
              <w:spacing w:before="33"/>
              <w:ind w:left="141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4"/>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line="275" w:lineRule="auto"/>
              <w:ind w:left="1418" w:right="5370"/>
              <w:rPr>
                <w:rFonts w:ascii="Courier New" w:eastAsia="Courier New" w:hAnsi="Courier New" w:cs="Courier New"/>
                <w:sz w:val="20"/>
                <w:szCs w:val="20"/>
                <w:lang w:val="en-US"/>
              </w:rPr>
            </w:pPr>
            <w:r w:rsidRPr="00A87126">
              <w:rPr>
                <w:rFonts w:ascii="Courier New"/>
                <w:sz w:val="20"/>
                <w:lang w:val="en-US"/>
              </w:rPr>
              <w:t>"marketCount": 243, "competition": {</w:t>
            </w:r>
          </w:p>
          <w:p w:rsidR="0038737F" w:rsidRPr="00A87126" w:rsidRDefault="0038737F" w:rsidP="0038737F">
            <w:pPr>
              <w:ind w:left="1778"/>
              <w:rPr>
                <w:rFonts w:ascii="Courier New" w:eastAsia="Courier New" w:hAnsi="Courier New" w:cs="Courier New"/>
                <w:sz w:val="20"/>
                <w:szCs w:val="20"/>
                <w:lang w:val="en-US"/>
              </w:rPr>
            </w:pPr>
            <w:r w:rsidRPr="00A87126">
              <w:rPr>
                <w:rFonts w:ascii="Courier New"/>
                <w:sz w:val="20"/>
                <w:lang w:val="en-US"/>
              </w:rPr>
              <w:t>"id": "11",</w:t>
            </w:r>
          </w:p>
          <w:p w:rsidR="0038737F" w:rsidRPr="00A87126" w:rsidRDefault="0038737F" w:rsidP="0038737F">
            <w:pPr>
              <w:spacing w:before="33"/>
              <w:ind w:left="1778"/>
              <w:rPr>
                <w:rFonts w:ascii="Courier New" w:eastAsia="Courier New" w:hAnsi="Courier New" w:cs="Courier New"/>
                <w:sz w:val="20"/>
                <w:szCs w:val="20"/>
                <w:lang w:val="en-US"/>
              </w:rPr>
            </w:pPr>
            <w:r w:rsidRPr="00A87126">
              <w:rPr>
                <w:rFonts w:ascii="Courier New"/>
                <w:sz w:val="20"/>
                <w:lang w:val="en-US"/>
              </w:rPr>
              <w:t>"name": "Dutch Jupiler League"</w:t>
            </w:r>
          </w:p>
          <w:p w:rsidR="0038737F" w:rsidRPr="00A87126" w:rsidRDefault="0038737F" w:rsidP="0038737F">
            <w:pPr>
              <w:spacing w:before="33"/>
              <w:ind w:left="141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4"/>
              <w:ind w:left="1058"/>
              <w:rPr>
                <w:rFonts w:ascii="Courier New" w:eastAsia="Courier New" w:hAnsi="Courier New" w:cs="Courier New"/>
                <w:sz w:val="20"/>
                <w:szCs w:val="20"/>
                <w:lang w:val="en-US"/>
              </w:rPr>
            </w:pPr>
            <w:r w:rsidRPr="00A87126">
              <w:rPr>
                <w:rFonts w:ascii="Courier New"/>
                <w:sz w:val="20"/>
                <w:lang w:val="en-US"/>
              </w:rPr>
              <w:t>{</w:t>
            </w:r>
          </w:p>
          <w:p w:rsidR="0038737F" w:rsidRPr="00A87126" w:rsidRDefault="0038737F" w:rsidP="0038737F">
            <w:pPr>
              <w:spacing w:before="33"/>
              <w:ind w:left="1418"/>
              <w:rPr>
                <w:rFonts w:ascii="Courier New"/>
                <w:sz w:val="20"/>
                <w:lang w:val="en-US"/>
              </w:rPr>
            </w:pPr>
            <w:r w:rsidRPr="00A87126">
              <w:rPr>
                <w:rFonts w:ascii="Courier New"/>
                <w:sz w:val="20"/>
                <w:lang w:val="en-US"/>
              </w:rPr>
              <w:t>"marketCount": 206,</w:t>
            </w:r>
          </w:p>
          <w:p w:rsidR="0038737F" w:rsidRPr="00A87126" w:rsidRDefault="0038737F" w:rsidP="0038737F">
            <w:pPr>
              <w:ind w:left="1888" w:right="5228" w:hanging="363"/>
              <w:outlineLvl w:val="5"/>
              <w:rPr>
                <w:rFonts w:ascii="Courier New" w:eastAsia="Courier New" w:hAnsi="Courier New" w:cs="Times New Roman"/>
                <w:sz w:val="20"/>
                <w:szCs w:val="20"/>
                <w:lang w:val="en-US"/>
              </w:rPr>
            </w:pPr>
            <w:r w:rsidRPr="00A87126">
              <w:rPr>
                <w:rFonts w:ascii="Courier New" w:hAnsi="Courier New"/>
                <w:sz w:val="20"/>
                <w:szCs w:val="20"/>
                <w:lang w:val="en-US"/>
              </w:rPr>
              <w:t>"competition": { "id": "26207",</w:t>
            </w:r>
          </w:p>
          <w:p w:rsidR="0038737F" w:rsidRPr="00A87126" w:rsidRDefault="0038737F" w:rsidP="0038737F">
            <w:pPr>
              <w:ind w:left="1886"/>
              <w:rPr>
                <w:rFonts w:ascii="Courier New" w:eastAsia="Courier New" w:hAnsi="Courier New" w:cs="Courier New"/>
                <w:sz w:val="20"/>
                <w:szCs w:val="20"/>
                <w:lang w:val="en-US"/>
              </w:rPr>
            </w:pPr>
            <w:r w:rsidRPr="00A87126">
              <w:rPr>
                <w:rFonts w:ascii="Courier New" w:hAnsi="Calibri"/>
                <w:sz w:val="20"/>
                <w:lang w:val="en-US"/>
              </w:rPr>
              <w:t>"name": "Greek Cup"</w:t>
            </w:r>
          </w:p>
          <w:p w:rsidR="0038737F" w:rsidRPr="00A87126" w:rsidRDefault="0038737F" w:rsidP="0038737F">
            <w:pPr>
              <w:spacing w:before="33"/>
              <w:ind w:left="1526"/>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line="275" w:lineRule="auto"/>
              <w:ind w:left="1526" w:right="4803"/>
              <w:rPr>
                <w:rFonts w:ascii="Courier New" w:eastAsia="Courier New" w:hAnsi="Courier New" w:cs="Courier New"/>
                <w:sz w:val="20"/>
                <w:szCs w:val="20"/>
                <w:lang w:val="en-US"/>
              </w:rPr>
            </w:pPr>
            <w:r w:rsidRPr="00A87126">
              <w:rPr>
                <w:rFonts w:ascii="Courier New" w:hAnsi="Calibri"/>
                <w:sz w:val="20"/>
                <w:lang w:val="en-US"/>
              </w:rPr>
              <w:t>"marketCount": 117, "competition": {</w:t>
            </w:r>
          </w:p>
          <w:p w:rsidR="0038737F" w:rsidRPr="00A87126" w:rsidRDefault="0038737F" w:rsidP="0038737F">
            <w:pPr>
              <w:ind w:left="1886"/>
              <w:rPr>
                <w:rFonts w:ascii="Courier New" w:eastAsia="Courier New" w:hAnsi="Courier New" w:cs="Courier New"/>
                <w:sz w:val="20"/>
                <w:szCs w:val="20"/>
                <w:lang w:val="en-US"/>
              </w:rPr>
            </w:pPr>
            <w:r w:rsidRPr="00A87126">
              <w:rPr>
                <w:rFonts w:ascii="Courier New" w:hAnsi="Calibri"/>
                <w:sz w:val="20"/>
                <w:lang w:val="en-US"/>
              </w:rPr>
              <w:t>"id": "2129602",</w:t>
            </w:r>
          </w:p>
          <w:p w:rsidR="0038737F" w:rsidRPr="00A87126" w:rsidRDefault="0038737F" w:rsidP="0038737F">
            <w:pPr>
              <w:spacing w:before="33"/>
              <w:ind w:left="1886"/>
              <w:rPr>
                <w:rFonts w:ascii="Courier New" w:eastAsia="Courier New" w:hAnsi="Courier New" w:cs="Courier New"/>
                <w:sz w:val="20"/>
                <w:szCs w:val="20"/>
                <w:lang w:val="en-US"/>
              </w:rPr>
            </w:pPr>
            <w:r w:rsidRPr="00A87126">
              <w:rPr>
                <w:rFonts w:ascii="Courier New" w:hAnsi="Calibri"/>
                <w:sz w:val="20"/>
                <w:lang w:val="en-US"/>
              </w:rPr>
              <w:t>"name": "Professional Development League"</w:t>
            </w:r>
          </w:p>
          <w:p w:rsidR="0038737F" w:rsidRPr="00A87126" w:rsidRDefault="0038737F" w:rsidP="0038737F">
            <w:pPr>
              <w:spacing w:before="33"/>
              <w:ind w:left="1526"/>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4"/>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line="275" w:lineRule="auto"/>
              <w:ind w:left="1526" w:right="5370"/>
              <w:rPr>
                <w:rFonts w:ascii="Courier New" w:eastAsia="Courier New" w:hAnsi="Courier New" w:cs="Courier New"/>
                <w:sz w:val="20"/>
                <w:szCs w:val="20"/>
                <w:lang w:val="en-US"/>
              </w:rPr>
            </w:pPr>
            <w:r w:rsidRPr="00A87126">
              <w:rPr>
                <w:rFonts w:ascii="Courier New" w:hAnsi="Calibri"/>
                <w:sz w:val="20"/>
                <w:lang w:val="en-US"/>
              </w:rPr>
              <w:t>"marketCount": 68, "competition": {</w:t>
            </w:r>
          </w:p>
          <w:p w:rsidR="0038737F" w:rsidRPr="00A87126" w:rsidRDefault="0038737F" w:rsidP="0038737F">
            <w:pPr>
              <w:ind w:left="1886"/>
              <w:rPr>
                <w:rFonts w:ascii="Courier New" w:eastAsia="Courier New" w:hAnsi="Courier New" w:cs="Courier New"/>
                <w:sz w:val="20"/>
                <w:szCs w:val="20"/>
                <w:lang w:val="en-US"/>
              </w:rPr>
            </w:pPr>
            <w:r w:rsidRPr="00A87126">
              <w:rPr>
                <w:rFonts w:ascii="Courier New" w:hAnsi="Calibri"/>
                <w:sz w:val="20"/>
                <w:lang w:val="en-US"/>
              </w:rPr>
              <w:t>"id": "803237",</w:t>
            </w:r>
          </w:p>
          <w:p w:rsidR="0038737F" w:rsidRPr="00A87126" w:rsidRDefault="0038737F" w:rsidP="0038737F">
            <w:pPr>
              <w:spacing w:before="33"/>
              <w:ind w:left="1886"/>
              <w:rPr>
                <w:rFonts w:ascii="Courier New" w:eastAsia="Courier New" w:hAnsi="Courier New" w:cs="Courier New"/>
                <w:sz w:val="20"/>
                <w:szCs w:val="20"/>
                <w:lang w:val="en-US"/>
              </w:rPr>
            </w:pPr>
            <w:r w:rsidRPr="00A87126">
              <w:rPr>
                <w:rFonts w:ascii="Courier New" w:hAnsi="Calibri"/>
                <w:sz w:val="20"/>
                <w:lang w:val="en-US"/>
              </w:rPr>
              <w:t>"name": "Argentinian Primera B"</w:t>
            </w:r>
          </w:p>
          <w:p w:rsidR="0038737F" w:rsidRPr="00A87126" w:rsidRDefault="0038737F" w:rsidP="0038737F">
            <w:pPr>
              <w:spacing w:before="33"/>
              <w:ind w:left="1526"/>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4"/>
              <w:ind w:left="1165"/>
              <w:rPr>
                <w:rFonts w:ascii="Courier New" w:eastAsia="Courier New" w:hAnsi="Courier New" w:cs="Courier New"/>
                <w:sz w:val="20"/>
                <w:szCs w:val="20"/>
                <w:lang w:val="en-US"/>
              </w:rPr>
            </w:pPr>
            <w:r w:rsidRPr="00A87126">
              <w:rPr>
                <w:rFonts w:ascii="Courier New" w:hAnsi="Calibri"/>
                <w:sz w:val="20"/>
                <w:lang w:val="en-US"/>
              </w:rPr>
              <w:t>{</w:t>
            </w:r>
          </w:p>
          <w:p w:rsidR="0038737F" w:rsidRPr="00A87126" w:rsidRDefault="0038737F" w:rsidP="0038737F">
            <w:pPr>
              <w:spacing w:before="33" w:line="275" w:lineRule="auto"/>
              <w:ind w:left="1526" w:right="5370"/>
              <w:rPr>
                <w:rFonts w:ascii="Courier New" w:eastAsia="Courier New" w:hAnsi="Courier New" w:cs="Courier New"/>
                <w:sz w:val="20"/>
                <w:szCs w:val="20"/>
                <w:lang w:val="en-US"/>
              </w:rPr>
            </w:pPr>
            <w:r w:rsidRPr="00A87126">
              <w:rPr>
                <w:rFonts w:ascii="Courier New" w:hAnsi="Calibri"/>
                <w:sz w:val="20"/>
                <w:lang w:val="en-US"/>
              </w:rPr>
              <w:t>"marketCount": 1, "competition": {</w:t>
            </w:r>
          </w:p>
          <w:p w:rsidR="0038737F" w:rsidRPr="00A87126" w:rsidRDefault="0038737F" w:rsidP="0038737F">
            <w:pPr>
              <w:ind w:left="1886"/>
              <w:rPr>
                <w:rFonts w:ascii="Courier New" w:eastAsia="Courier New" w:hAnsi="Courier New" w:cs="Courier New"/>
                <w:sz w:val="20"/>
                <w:szCs w:val="20"/>
                <w:lang w:val="en-US"/>
              </w:rPr>
            </w:pPr>
            <w:r w:rsidRPr="00A87126">
              <w:rPr>
                <w:rFonts w:ascii="Courier New" w:hAnsi="Calibri"/>
                <w:sz w:val="20"/>
                <w:lang w:val="en-US"/>
              </w:rPr>
              <w:t>"id": "1842928",</w:t>
            </w:r>
          </w:p>
          <w:p w:rsidR="0038737F" w:rsidRPr="00A87126" w:rsidRDefault="0038737F" w:rsidP="0038737F">
            <w:pPr>
              <w:spacing w:before="33"/>
              <w:ind w:left="1886"/>
              <w:rPr>
                <w:rFonts w:ascii="Courier New" w:eastAsia="Courier New" w:hAnsi="Courier New" w:cs="Courier New"/>
                <w:sz w:val="20"/>
                <w:szCs w:val="20"/>
                <w:lang w:val="en-US"/>
              </w:rPr>
            </w:pPr>
            <w:r w:rsidRPr="00A87126">
              <w:rPr>
                <w:rFonts w:ascii="Courier New" w:hAnsi="Calibri"/>
                <w:sz w:val="20"/>
                <w:lang w:val="en-US"/>
              </w:rPr>
              <w:t>"name": "OTB Bank Liga"</w:t>
            </w:r>
          </w:p>
          <w:p w:rsidR="0038737F" w:rsidRPr="00FA7E5A" w:rsidRDefault="0038737F" w:rsidP="0038737F">
            <w:pPr>
              <w:spacing w:before="33"/>
              <w:ind w:left="1526"/>
              <w:rPr>
                <w:rFonts w:ascii="Courier New" w:eastAsia="Courier New" w:hAnsi="Courier New" w:cs="Courier New"/>
                <w:sz w:val="20"/>
                <w:szCs w:val="20"/>
              </w:rPr>
            </w:pPr>
            <w:r w:rsidRPr="00FA7E5A">
              <w:rPr>
                <w:rFonts w:ascii="Courier New" w:hAnsi="Calibri"/>
                <w:sz w:val="20"/>
              </w:rPr>
              <w:t>}</w:t>
            </w:r>
          </w:p>
          <w:p w:rsidR="0038737F" w:rsidRPr="00FA7E5A" w:rsidRDefault="0038737F" w:rsidP="0038737F">
            <w:pPr>
              <w:spacing w:before="33"/>
              <w:ind w:left="1165"/>
              <w:rPr>
                <w:rFonts w:ascii="Courier New" w:eastAsia="Courier New" w:hAnsi="Courier New" w:cs="Courier New"/>
                <w:sz w:val="20"/>
                <w:szCs w:val="20"/>
              </w:rPr>
            </w:pPr>
            <w:r w:rsidRPr="00FA7E5A">
              <w:rPr>
                <w:rFonts w:ascii="Courier New" w:hAnsi="Calibri"/>
                <w:sz w:val="20"/>
              </w:rPr>
              <w:t>}</w:t>
            </w:r>
          </w:p>
          <w:p w:rsidR="0038737F" w:rsidRPr="00FA7E5A" w:rsidRDefault="0038737F" w:rsidP="0038737F">
            <w:pPr>
              <w:spacing w:before="19"/>
              <w:ind w:left="697"/>
              <w:rPr>
                <w:rFonts w:ascii="Courier New" w:eastAsia="Courier New" w:hAnsi="Courier New" w:cs="Courier New"/>
                <w:sz w:val="20"/>
                <w:szCs w:val="20"/>
              </w:rPr>
            </w:pPr>
            <w:r w:rsidRPr="00FA7E5A">
              <w:rPr>
                <w:rFonts w:ascii="Courier New"/>
                <w:sz w:val="20"/>
              </w:rPr>
              <w:t>],</w:t>
            </w:r>
          </w:p>
          <w:p w:rsidR="0038737F" w:rsidRPr="00FA7E5A" w:rsidRDefault="0038737F" w:rsidP="0038737F">
            <w:pPr>
              <w:spacing w:before="33"/>
              <w:ind w:left="697"/>
              <w:rPr>
                <w:rFonts w:ascii="Courier New" w:eastAsia="Courier New" w:hAnsi="Courier New" w:cs="Courier New"/>
                <w:sz w:val="20"/>
                <w:szCs w:val="20"/>
              </w:rPr>
            </w:pPr>
            <w:r w:rsidRPr="00FA7E5A">
              <w:rPr>
                <w:rFonts w:ascii="Courier New"/>
                <w:sz w:val="20"/>
              </w:rPr>
              <w:t>"id": 1</w:t>
            </w:r>
          </w:p>
          <w:p w:rsidR="00E96629" w:rsidRPr="0038737F" w:rsidRDefault="0038737F" w:rsidP="0038737F">
            <w:pPr>
              <w:spacing w:before="34"/>
              <w:ind w:left="337"/>
              <w:rPr>
                <w:rFonts w:ascii="Courier New" w:eastAsia="Courier New" w:hAnsi="Courier New" w:cs="Courier New"/>
                <w:sz w:val="20"/>
                <w:szCs w:val="20"/>
              </w:rPr>
            </w:pPr>
            <w:r w:rsidRPr="00FA7E5A">
              <w:rPr>
                <w:rFonts w:ascii="Courier New"/>
                <w:sz w:val="20"/>
              </w:rPr>
              <w:t>}</w:t>
            </w:r>
          </w:p>
        </w:tc>
      </w:tr>
      <w:tr w:rsidR="00E96629" w:rsidRPr="003D6C93" w:rsidTr="00C21279">
        <w:trPr>
          <w:trHeight w:val="80"/>
        </w:trPr>
        <w:tc>
          <w:tcPr>
            <w:tcW w:w="9350" w:type="dxa"/>
            <w:tcBorders>
              <w:top w:val="nil"/>
              <w:left w:val="dashSmallGap" w:sz="4" w:space="0" w:color="6699CC"/>
              <w:bottom w:val="dashSmallGap" w:sz="4" w:space="0" w:color="6699CC"/>
              <w:right w:val="dashSmallGap" w:sz="4" w:space="0" w:color="6699CC"/>
            </w:tcBorders>
          </w:tcPr>
          <w:p w:rsidR="00E96629" w:rsidRPr="003D6C93" w:rsidRDefault="00E96629" w:rsidP="00C21279">
            <w:pPr>
              <w:tabs>
                <w:tab w:val="left" w:pos="2394"/>
              </w:tabs>
              <w:spacing w:before="162"/>
              <w:ind w:left="337"/>
              <w:rPr>
                <w:noProof/>
                <w:sz w:val="4"/>
                <w:szCs w:val="4"/>
                <w:lang w:eastAsia="zh-CN"/>
              </w:rPr>
            </w:pPr>
          </w:p>
        </w:tc>
      </w:tr>
    </w:tbl>
    <w:p w:rsidR="00E96629" w:rsidRPr="00AC17FF" w:rsidRDefault="00E96629" w:rsidP="00BE5EED">
      <w:pPr>
        <w:pStyle w:val="BodyText"/>
        <w:spacing w:line="249" w:lineRule="auto"/>
        <w:ind w:left="0" w:right="158"/>
        <w:rPr>
          <w:rFonts w:ascii="Arial" w:hAnsi="Arial"/>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FC6CA3" w:rsidTr="00C21279">
        <w:tc>
          <w:tcPr>
            <w:tcW w:w="9350" w:type="dxa"/>
            <w:tcBorders>
              <w:top w:val="dashSmallGap" w:sz="4" w:space="0" w:color="6699CC"/>
            </w:tcBorders>
          </w:tcPr>
          <w:p w:rsidR="00FC6CA3" w:rsidRPr="00FA216A" w:rsidRDefault="00FC6CA3" w:rsidP="00C21279">
            <w:pPr>
              <w:rPr>
                <w:rFonts w:ascii="Arial" w:eastAsia="Helvetica" w:hAnsi="Arial" w:cs="Times New Roman"/>
                <w:sz w:val="16"/>
                <w:szCs w:val="16"/>
              </w:rPr>
            </w:pPr>
          </w:p>
        </w:tc>
      </w:tr>
      <w:tr w:rsidR="00FC6CA3" w:rsidRPr="001000AF" w:rsidTr="00C21279">
        <w:trPr>
          <w:trHeight w:val="4040"/>
        </w:trPr>
        <w:tc>
          <w:tcPr>
            <w:tcW w:w="9350" w:type="dxa"/>
            <w:tcBorders>
              <w:bottom w:val="nil"/>
            </w:tcBorders>
          </w:tcPr>
          <w:p w:rsidR="00FC6CA3" w:rsidRPr="00A87126" w:rsidRDefault="00FC6CA3" w:rsidP="00C21279">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83840" behindDoc="0" locked="0" layoutInCell="1" allowOverlap="1" wp14:anchorId="05EA8F93" wp14:editId="1292B91F">
                      <wp:simplePos x="0" y="0"/>
                      <wp:positionH relativeFrom="column">
                        <wp:posOffset>-1417</wp:posOffset>
                      </wp:positionH>
                      <wp:positionV relativeFrom="paragraph">
                        <wp:posOffset>3796</wp:posOffset>
                      </wp:positionV>
                      <wp:extent cx="5750686" cy="251209"/>
                      <wp:effectExtent l="0" t="0" r="2540" b="0"/>
                      <wp:wrapNone/>
                      <wp:docPr id="38"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FC6CA3">
                                  <w:pPr>
                                    <w:pBdr>
                                      <w:bottom w:val="single" w:sz="8" w:space="1" w:color="6699CC"/>
                                    </w:pBdr>
                                    <w:spacing w:before="81"/>
                                    <w:ind w:right="1"/>
                                    <w:jc w:val="center"/>
                                    <w:rPr>
                                      <w:rFonts w:ascii="Arial" w:hAnsi="Arial" w:cs="Arial"/>
                                      <w:b/>
                                      <w:sz w:val="20"/>
                                    </w:rPr>
                                  </w:pPr>
                                  <w:r>
                                    <w:rPr>
                                      <w:rFonts w:ascii="Arial" w:hAnsi="Arial"/>
                                      <w:b/>
                                      <w:sz w:val="20"/>
                                    </w:rPr>
                                    <w:t>Ejemplo de Python</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5EA8F93" id="_x0000_s1065" type="#_x0000_t202" style="position:absolute;left:0;text-align:left;margin-left:-.1pt;margin-top:.3pt;width:452.8pt;height:19.8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AqYB/b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FC6CA3">
                            <w:pPr>
                              <w:pBdr>
                                <w:bottom w:val="single" w:sz="8" w:space="1" w:color="6699CC"/>
                              </w:pBdr>
                              <w:spacing w:before="81"/>
                              <w:ind w:right="1"/>
                              <w:jc w:val="center"/>
                              <w:rPr>
                                <w:rFonts w:ascii="Arial" w:hAnsi="Arial" w:cs="Arial"/>
                                <w:b/>
                                <w:sz w:val="20"/>
                              </w:rPr>
                            </w:pPr>
                            <w:r>
                              <w:rPr>
                                <w:rFonts w:ascii="Arial" w:hAnsi="Arial"/>
                                <w:b/>
                                <w:sz w:val="20"/>
                              </w:rPr>
                              <w:t>Ejemplo de Python</w:t>
                            </w:r>
                          </w:p>
                        </w:txbxContent>
                      </v:textbox>
                    </v:shape>
                  </w:pict>
                </mc:Fallback>
              </mc:AlternateContent>
            </w:r>
          </w:p>
          <w:p w:rsidR="00114258" w:rsidRPr="00A87126" w:rsidRDefault="00114258" w:rsidP="00114258">
            <w:pPr>
              <w:tabs>
                <w:tab w:val="left" w:pos="2394"/>
              </w:tabs>
              <w:spacing w:before="162"/>
              <w:ind w:left="337"/>
              <w:rPr>
                <w:rFonts w:ascii="Courier New"/>
                <w:sz w:val="20"/>
                <w:lang w:val="en-US"/>
              </w:rPr>
            </w:pPr>
            <w:r w:rsidRPr="00A87126">
              <w:rPr>
                <w:rFonts w:ascii="Courier New"/>
                <w:sz w:val="20"/>
                <w:lang w:val="en-US"/>
              </w:rPr>
              <w:t xml:space="preserve">import requests </w:t>
            </w:r>
            <w:r w:rsidRPr="00A87126">
              <w:rPr>
                <w:rFonts w:ascii="Courier New"/>
                <w:sz w:val="20"/>
                <w:lang w:val="en-US"/>
              </w:rPr>
              <w:br/>
              <w:t>import json</w:t>
            </w:r>
          </w:p>
          <w:p w:rsidR="00114258" w:rsidRPr="00A87126" w:rsidRDefault="00114258" w:rsidP="00114258">
            <w:pPr>
              <w:tabs>
                <w:tab w:val="left" w:pos="2394"/>
              </w:tabs>
              <w:spacing w:before="162"/>
              <w:ind w:left="337"/>
              <w:rPr>
                <w:rFonts w:ascii="Courier New"/>
                <w:sz w:val="20"/>
                <w:lang w:val="en-US"/>
              </w:rPr>
            </w:pPr>
          </w:p>
          <w:p w:rsidR="00114258" w:rsidRPr="00A87126" w:rsidRDefault="00114258" w:rsidP="00114258">
            <w:pPr>
              <w:tabs>
                <w:tab w:val="left" w:pos="2394"/>
              </w:tabs>
              <w:spacing w:before="162"/>
              <w:ind w:left="337"/>
              <w:rPr>
                <w:rFonts w:ascii="Courier New"/>
                <w:sz w:val="20"/>
                <w:lang w:val="en-US"/>
              </w:rPr>
            </w:pPr>
            <w:r w:rsidRPr="00A87126">
              <w:rPr>
                <w:rFonts w:ascii="Courier New"/>
                <w:sz w:val="20"/>
                <w:lang w:val="en-US"/>
              </w:rPr>
              <w:t>url="https://api.betfair.com/betting/json-rpc"</w:t>
            </w:r>
          </w:p>
          <w:p w:rsidR="00114258" w:rsidRPr="00A87126" w:rsidRDefault="00114258" w:rsidP="00114258">
            <w:pPr>
              <w:tabs>
                <w:tab w:val="left" w:pos="2394"/>
              </w:tabs>
              <w:ind w:left="335"/>
              <w:rPr>
                <w:rFonts w:ascii="Courier New"/>
                <w:sz w:val="20"/>
                <w:lang w:val="en-US"/>
              </w:rPr>
            </w:pPr>
            <w:r w:rsidRPr="00A87126">
              <w:rPr>
                <w:rFonts w:ascii="Courier New"/>
                <w:sz w:val="20"/>
                <w:lang w:val="en-US"/>
              </w:rPr>
              <w:t>header = { 'X-Application' : "APP_KEY_HERE",</w:t>
            </w:r>
            <w:r w:rsidRPr="00A87126">
              <w:rPr>
                <w:rFonts w:ascii="Courier New"/>
                <w:sz w:val="20"/>
                <w:lang w:val="en-US"/>
              </w:rPr>
              <w:tab/>
              <w:t>'X-Authentication : 'SESSION_TOKEN', 'content-type' : 'application/json' }</w:t>
            </w: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1021"/>
              </w:tabs>
              <w:ind w:left="335" w:right="-158"/>
              <w:rPr>
                <w:rFonts w:ascii="Courier New"/>
                <w:sz w:val="20"/>
                <w:lang w:val="en-US"/>
              </w:rPr>
            </w:pPr>
            <w:r w:rsidRPr="00A87126">
              <w:rPr>
                <w:rFonts w:ascii="Courier New"/>
                <w:sz w:val="20"/>
                <w:lang w:val="en-US"/>
              </w:rPr>
              <w:t>jsonrpc_req='{"jsonrpc": "2.0", "method": "SportsAPING/v1.0/listCompetitions", "params": {"filter":{ "eventTypeIds" : [1]</w:t>
            </w:r>
            <w:r w:rsidRPr="00A87126">
              <w:rPr>
                <w:rFonts w:ascii="Courier New"/>
                <w:sz w:val="20"/>
                <w:lang w:val="en-US"/>
              </w:rPr>
              <w:tab/>
              <w:t>}}, "id": 1}'</w:t>
            </w: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2394"/>
              </w:tabs>
              <w:ind w:left="335"/>
              <w:rPr>
                <w:rFonts w:ascii="Courier New"/>
                <w:sz w:val="20"/>
                <w:lang w:val="en-US"/>
              </w:rPr>
            </w:pPr>
            <w:r w:rsidRPr="00A87126">
              <w:rPr>
                <w:rFonts w:ascii="Courier New"/>
                <w:sz w:val="20"/>
                <w:lang w:val="en-US"/>
              </w:rPr>
              <w:t xml:space="preserve">print json.dumps(json.loads(jsonrpc_req), indent=3) </w:t>
            </w:r>
            <w:r w:rsidRPr="00A87126">
              <w:rPr>
                <w:rFonts w:ascii="Courier New"/>
                <w:sz w:val="20"/>
                <w:lang w:val="en-US"/>
              </w:rPr>
              <w:br/>
              <w:t>print " "</w:t>
            </w: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2394"/>
              </w:tabs>
              <w:ind w:left="335"/>
              <w:rPr>
                <w:rFonts w:ascii="Courier New"/>
                <w:sz w:val="20"/>
                <w:lang w:val="en-US"/>
              </w:rPr>
            </w:pPr>
          </w:p>
          <w:p w:rsidR="00114258" w:rsidRPr="00A87126" w:rsidRDefault="00114258" w:rsidP="00114258">
            <w:pPr>
              <w:tabs>
                <w:tab w:val="left" w:pos="2394"/>
              </w:tabs>
              <w:ind w:left="335"/>
              <w:rPr>
                <w:rFonts w:ascii="Courier New"/>
                <w:sz w:val="20"/>
                <w:lang w:val="en-US"/>
              </w:rPr>
            </w:pPr>
          </w:p>
          <w:p w:rsidR="00FC6CA3" w:rsidRPr="00A87126" w:rsidRDefault="00114258" w:rsidP="00114258">
            <w:pPr>
              <w:tabs>
                <w:tab w:val="left" w:pos="2394"/>
              </w:tabs>
              <w:ind w:left="335"/>
              <w:rPr>
                <w:rFonts w:ascii="Courier New"/>
                <w:sz w:val="20"/>
                <w:lang w:val="en-US"/>
              </w:rPr>
            </w:pPr>
            <w:r w:rsidRPr="00A87126">
              <w:rPr>
                <w:rFonts w:ascii="Courier New"/>
                <w:sz w:val="20"/>
                <w:lang w:val="en-US"/>
              </w:rPr>
              <w:t xml:space="preserve">response = requests.post(url, data=jsonrpc_req, headers=header) </w:t>
            </w:r>
            <w:r w:rsidRPr="00A87126">
              <w:rPr>
                <w:rFonts w:ascii="Courier New"/>
                <w:sz w:val="20"/>
                <w:lang w:val="en-US"/>
              </w:rPr>
              <w:br/>
            </w:r>
            <w:r w:rsidRPr="00A87126">
              <w:rPr>
                <w:rFonts w:ascii="Courier New"/>
                <w:sz w:val="20"/>
                <w:lang w:val="en-US"/>
              </w:rPr>
              <w:br/>
              <w:t>print json.dumps(json.loads(response.text), indent=3)</w:t>
            </w:r>
          </w:p>
          <w:p w:rsidR="00FC6CA3" w:rsidRPr="00A87126" w:rsidRDefault="00FC6CA3" w:rsidP="00C21279">
            <w:pPr>
              <w:tabs>
                <w:tab w:val="left" w:pos="9101"/>
              </w:tabs>
              <w:spacing w:before="34"/>
              <w:ind w:left="337"/>
              <w:rPr>
                <w:rFonts w:ascii="Arial" w:eastAsia="Helvetica" w:hAnsi="Arial" w:cs="Times New Roman"/>
                <w:sz w:val="16"/>
                <w:szCs w:val="16"/>
                <w:lang w:val="en-US"/>
              </w:rPr>
            </w:pPr>
          </w:p>
        </w:tc>
      </w:tr>
      <w:tr w:rsidR="00FC6CA3" w:rsidRPr="001000AF" w:rsidTr="00C21279">
        <w:trPr>
          <w:trHeight w:val="80"/>
        </w:trPr>
        <w:tc>
          <w:tcPr>
            <w:tcW w:w="9350" w:type="dxa"/>
            <w:tcBorders>
              <w:top w:val="nil"/>
              <w:left w:val="dashSmallGap" w:sz="4" w:space="0" w:color="6699CC"/>
              <w:bottom w:val="dashSmallGap" w:sz="4" w:space="0" w:color="6699CC"/>
              <w:right w:val="dashSmallGap" w:sz="4" w:space="0" w:color="6699CC"/>
            </w:tcBorders>
          </w:tcPr>
          <w:p w:rsidR="00FC6CA3" w:rsidRPr="00A87126" w:rsidRDefault="00FC6CA3" w:rsidP="00C21279">
            <w:pPr>
              <w:tabs>
                <w:tab w:val="left" w:pos="2394"/>
              </w:tabs>
              <w:spacing w:before="162"/>
              <w:ind w:left="337"/>
              <w:rPr>
                <w:noProof/>
                <w:sz w:val="4"/>
                <w:szCs w:val="4"/>
                <w:lang w:val="en-US" w:eastAsia="zh-CN"/>
              </w:rPr>
            </w:pPr>
          </w:p>
        </w:tc>
      </w:tr>
    </w:tbl>
    <w:p w:rsidR="00FC6CA3" w:rsidRPr="00A87126" w:rsidRDefault="00FC6CA3" w:rsidP="00BE5EED">
      <w:pPr>
        <w:pStyle w:val="BodyText"/>
        <w:spacing w:line="249" w:lineRule="auto"/>
        <w:ind w:left="0" w:right="158"/>
        <w:rPr>
          <w:rFonts w:ascii="Arial" w:hAnsi="Arial"/>
          <w:lang w:val="en-US"/>
        </w:rPr>
      </w:pPr>
    </w:p>
    <w:p w:rsidR="00C52622" w:rsidRPr="00350562" w:rsidRDefault="00C52622" w:rsidP="00C52622">
      <w:pPr>
        <w:spacing w:before="68"/>
        <w:rPr>
          <w:rFonts w:ascii="Arial" w:eastAsia="Helvetica" w:hAnsi="Arial" w:cs="Arial"/>
          <w:szCs w:val="21"/>
        </w:rPr>
      </w:pPr>
      <w:r>
        <w:rPr>
          <w:rFonts w:ascii="Arial" w:hAnsi="Arial"/>
          <w:b/>
          <w:color w:val="0070DF"/>
        </w:rPr>
        <w:t>Precios de mercado</w:t>
      </w:r>
    </w:p>
    <w:p w:rsidR="00C52622" w:rsidRPr="00350562" w:rsidRDefault="00C52622" w:rsidP="00BE5EED">
      <w:pPr>
        <w:pStyle w:val="BodyText"/>
        <w:spacing w:line="249" w:lineRule="auto"/>
        <w:ind w:left="0" w:right="158"/>
        <w:rPr>
          <w:rFonts w:ascii="Arial" w:hAnsi="Arial" w:cs="Arial"/>
        </w:rPr>
      </w:pPr>
    </w:p>
    <w:p w:rsidR="00C52622" w:rsidRPr="00350562" w:rsidRDefault="00C52622" w:rsidP="00DA7B66">
      <w:pPr>
        <w:pStyle w:val="BodyText"/>
        <w:ind w:left="0"/>
        <w:rPr>
          <w:rFonts w:ascii="Arial" w:hAnsi="Arial" w:cs="Arial"/>
        </w:rPr>
      </w:pPr>
      <w:r>
        <w:rPr>
          <w:rFonts w:ascii="Arial" w:hAnsi="Arial"/>
        </w:rPr>
        <w:t xml:space="preserve">Una vez que haya identificado el mercado (marketId) que le interesa utilizando el servicio </w:t>
      </w:r>
      <w:hyperlink w:anchor="_bookmark128" w:history="1">
        <w:r>
          <w:rPr>
            <w:rFonts w:ascii="Arial" w:hAnsi="Arial"/>
            <w:color w:val="003366"/>
          </w:rPr>
          <w:t>listMarket</w:t>
        </w:r>
        <w:r w:rsidR="00F75503" w:rsidRPr="00F75503">
          <w:rPr>
            <w:rFonts w:ascii="Arial" w:hAnsi="Arial"/>
            <w:color w:val="003366"/>
          </w:rPr>
          <w:t>Catalogue</w:t>
        </w:r>
      </w:hyperlink>
      <w:r>
        <w:rPr>
          <w:rFonts w:ascii="Arial" w:hAnsi="Arial"/>
        </w:rPr>
        <w:t xml:space="preserve">, puede solicitar los precios de este mercado mediante la llamada de API </w:t>
      </w:r>
      <w:hyperlink w:anchor="_bookmark125" w:history="1">
        <w:r>
          <w:rPr>
            <w:rFonts w:ascii="Arial" w:hAnsi="Arial"/>
            <w:color w:val="003366"/>
          </w:rPr>
          <w:t>listMarketBook</w:t>
        </w:r>
      </w:hyperlink>
      <w:r>
        <w:rPr>
          <w:rFonts w:ascii="Arial" w:hAnsi="Arial"/>
        </w:rPr>
        <w:t>.</w:t>
      </w:r>
    </w:p>
    <w:p w:rsidR="00C52622" w:rsidRPr="00AC17FF" w:rsidRDefault="00C52622" w:rsidP="00BE5EED">
      <w:pPr>
        <w:pStyle w:val="BodyText"/>
        <w:spacing w:line="249" w:lineRule="auto"/>
        <w:ind w:left="0" w:right="158"/>
        <w:rPr>
          <w:rFonts w:ascii="Arial" w:hAnsi="Arial"/>
        </w:rPr>
      </w:pPr>
    </w:p>
    <w:p w:rsidR="00C52622" w:rsidRPr="00350562" w:rsidRDefault="00C52622" w:rsidP="00C52622">
      <w:pPr>
        <w:pStyle w:val="BodyText"/>
        <w:ind w:left="0"/>
        <w:rPr>
          <w:rFonts w:ascii="Arial" w:hAnsi="Arial" w:cs="Arial"/>
        </w:rPr>
      </w:pPr>
      <w:r>
        <w:rPr>
          <w:rFonts w:ascii="Arial" w:hAnsi="Arial"/>
        </w:rPr>
        <w:t xml:space="preserve">Este es un ejemplo que muestra una solicitud para obtener los mejores precios (a favor y en contra) y el volumen de transacciones, incluidas las </w:t>
      </w:r>
      <w:hyperlink w:anchor="_bookmark254" w:history="1">
        <w:r>
          <w:rPr>
            <w:rFonts w:ascii="Arial" w:hAnsi="Arial"/>
            <w:color w:val="003366"/>
          </w:rPr>
          <w:t>apuestas virtuales</w:t>
        </w:r>
      </w:hyperlink>
      <w:r>
        <w:rPr>
          <w:rFonts w:ascii="Arial" w:hAnsi="Arial"/>
        </w:rPr>
        <w:t>.</w:t>
      </w:r>
    </w:p>
    <w:p w:rsidR="00C52622" w:rsidRPr="00AC17FF" w:rsidRDefault="00C52622" w:rsidP="00BE5EED">
      <w:pPr>
        <w:pStyle w:val="BodyText"/>
        <w:spacing w:line="249" w:lineRule="auto"/>
        <w:ind w:left="0" w:right="158"/>
        <w:rPr>
          <w:rFonts w:ascii="Arial" w:hAnsi="Arial"/>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1E643F" w:rsidTr="00C21279">
        <w:tc>
          <w:tcPr>
            <w:tcW w:w="9350" w:type="dxa"/>
            <w:tcBorders>
              <w:top w:val="dashSmallGap" w:sz="4" w:space="0" w:color="6699CC"/>
            </w:tcBorders>
          </w:tcPr>
          <w:p w:rsidR="001E643F" w:rsidRPr="00FA216A" w:rsidRDefault="001E643F" w:rsidP="00C21279">
            <w:pPr>
              <w:rPr>
                <w:rFonts w:ascii="Arial" w:eastAsia="Helvetica" w:hAnsi="Arial" w:cs="Times New Roman"/>
                <w:sz w:val="16"/>
                <w:szCs w:val="16"/>
              </w:rPr>
            </w:pPr>
          </w:p>
        </w:tc>
      </w:tr>
      <w:tr w:rsidR="001E643F" w:rsidTr="00B1391A">
        <w:trPr>
          <w:trHeight w:val="3261"/>
        </w:trPr>
        <w:tc>
          <w:tcPr>
            <w:tcW w:w="9350" w:type="dxa"/>
            <w:tcBorders>
              <w:bottom w:val="nil"/>
            </w:tcBorders>
          </w:tcPr>
          <w:p w:rsidR="001E643F" w:rsidRDefault="001E643F"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85888" behindDoc="0" locked="0" layoutInCell="1" allowOverlap="1" wp14:anchorId="2BEE7FD2" wp14:editId="77AA6205">
                      <wp:simplePos x="0" y="0"/>
                      <wp:positionH relativeFrom="column">
                        <wp:posOffset>-1417</wp:posOffset>
                      </wp:positionH>
                      <wp:positionV relativeFrom="paragraph">
                        <wp:posOffset>3796</wp:posOffset>
                      </wp:positionV>
                      <wp:extent cx="5750686" cy="251209"/>
                      <wp:effectExtent l="0" t="0" r="2540" b="0"/>
                      <wp:wrapNone/>
                      <wp:docPr id="39"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1E643F">
                                  <w:pPr>
                                    <w:pBdr>
                                      <w:bottom w:val="single" w:sz="8" w:space="1" w:color="6699CC"/>
                                    </w:pBdr>
                                    <w:spacing w:before="81"/>
                                    <w:ind w:right="1"/>
                                    <w:jc w:val="center"/>
                                    <w:rPr>
                                      <w:rFonts w:ascii="Arial" w:hAnsi="Arial" w:cs="Arial"/>
                                      <w:b/>
                                      <w:sz w:val="20"/>
                                    </w:rPr>
                                  </w:pPr>
                                  <w:r>
                                    <w:rPr>
                                      <w:rFonts w:ascii="Arial" w:hAnsi="Arial"/>
                                      <w:b/>
                                      <w:sz w:val="20"/>
                                    </w:rPr>
                                    <w:t>Solicitud de listMarketBook</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BEE7FD2" id="_x0000_s1066" type="#_x0000_t202" style="position:absolute;left:0;text-align:left;margin-left:-.1pt;margin-top:.3pt;width:452.8pt;height:19.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Bx8FRc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1E643F">
                            <w:pPr>
                              <w:pBdr>
                                <w:bottom w:val="single" w:sz="8" w:space="1" w:color="6699CC"/>
                              </w:pBdr>
                              <w:spacing w:before="81"/>
                              <w:ind w:right="1"/>
                              <w:jc w:val="center"/>
                              <w:rPr>
                                <w:rFonts w:ascii="Arial" w:hAnsi="Arial" w:cs="Arial"/>
                                <w:b/>
                                <w:sz w:val="20"/>
                              </w:rPr>
                            </w:pPr>
                            <w:r>
                              <w:rPr>
                                <w:rFonts w:ascii="Arial" w:hAnsi="Arial"/>
                                <w:b/>
                                <w:sz w:val="20"/>
                              </w:rPr>
                              <w:t>Solicitud de listMarketBook</w:t>
                            </w:r>
                          </w:p>
                        </w:txbxContent>
                      </v:textbox>
                    </v:shape>
                  </w:pict>
                </mc:Fallback>
              </mc:AlternateContent>
            </w:r>
          </w:p>
          <w:p w:rsidR="001E643F" w:rsidRPr="00A87126" w:rsidRDefault="001E643F" w:rsidP="001E643F">
            <w:pPr>
              <w:spacing w:before="160"/>
              <w:ind w:left="337"/>
              <w:rPr>
                <w:rFonts w:ascii="Courier New" w:eastAsia="Courier New" w:hAnsi="Courier New" w:cs="Courier New"/>
                <w:sz w:val="20"/>
                <w:szCs w:val="20"/>
                <w:lang w:val="en-US"/>
              </w:rPr>
            </w:pPr>
            <w:r w:rsidRPr="00A87126">
              <w:rPr>
                <w:rFonts w:ascii="Courier New"/>
                <w:sz w:val="20"/>
                <w:lang w:val="en-US"/>
              </w:rPr>
              <w:t>[{</w:t>
            </w:r>
          </w:p>
          <w:p w:rsidR="001E643F" w:rsidRPr="00A87126" w:rsidRDefault="001E643F" w:rsidP="001E643F">
            <w:pPr>
              <w:spacing w:before="33"/>
              <w:ind w:left="457"/>
              <w:rPr>
                <w:rFonts w:ascii="Courier New" w:eastAsia="Courier New" w:hAnsi="Courier New" w:cs="Courier New"/>
                <w:sz w:val="20"/>
                <w:szCs w:val="20"/>
                <w:lang w:val="en-US"/>
              </w:rPr>
            </w:pPr>
            <w:r w:rsidRPr="00A87126">
              <w:rPr>
                <w:rFonts w:ascii="Courier New"/>
                <w:sz w:val="20"/>
                <w:lang w:val="en-US"/>
              </w:rPr>
              <w:t>"jsonrpc": "2.0",</w:t>
            </w:r>
          </w:p>
          <w:p w:rsidR="001E643F" w:rsidRPr="00A87126" w:rsidRDefault="001E643F" w:rsidP="001E643F">
            <w:pPr>
              <w:spacing w:before="33" w:line="275" w:lineRule="auto"/>
              <w:ind w:left="457" w:right="3960"/>
              <w:rPr>
                <w:rFonts w:ascii="Courier New" w:eastAsia="Courier New" w:hAnsi="Courier New" w:cs="Courier New"/>
                <w:sz w:val="20"/>
                <w:szCs w:val="20"/>
                <w:lang w:val="en-US"/>
              </w:rPr>
            </w:pPr>
            <w:r w:rsidRPr="00A87126">
              <w:rPr>
                <w:rFonts w:ascii="Courier New"/>
                <w:sz w:val="20"/>
                <w:lang w:val="en-US"/>
              </w:rPr>
              <w:t>"method": "SportsAPING/v1.0/listMarketBook", "params": {</w:t>
            </w:r>
          </w:p>
          <w:p w:rsidR="001E643F" w:rsidRPr="00A87126" w:rsidRDefault="001E643F" w:rsidP="001E643F">
            <w:pPr>
              <w:ind w:left="577"/>
              <w:rPr>
                <w:rFonts w:ascii="Courier New" w:eastAsia="Courier New" w:hAnsi="Courier New" w:cs="Courier New"/>
                <w:sz w:val="20"/>
                <w:szCs w:val="20"/>
                <w:lang w:val="en-US"/>
              </w:rPr>
            </w:pPr>
            <w:r w:rsidRPr="00A87126">
              <w:rPr>
                <w:rFonts w:ascii="Courier New"/>
                <w:sz w:val="20"/>
                <w:lang w:val="en-US"/>
              </w:rPr>
              <w:t>"marketIds": ["1.127771425"],</w:t>
            </w:r>
          </w:p>
          <w:p w:rsidR="001E643F" w:rsidRPr="00A87126" w:rsidRDefault="001E643F" w:rsidP="001E643F">
            <w:pPr>
              <w:spacing w:before="33"/>
              <w:ind w:left="577"/>
              <w:rPr>
                <w:rFonts w:ascii="Courier New" w:eastAsia="Courier New" w:hAnsi="Courier New" w:cs="Courier New"/>
                <w:sz w:val="20"/>
                <w:szCs w:val="20"/>
                <w:lang w:val="en-US"/>
              </w:rPr>
            </w:pPr>
            <w:r w:rsidRPr="00A87126">
              <w:rPr>
                <w:rFonts w:ascii="Courier New"/>
                <w:sz w:val="20"/>
                <w:lang w:val="en-US"/>
              </w:rPr>
              <w:t>"priceProjection": {</w:t>
            </w:r>
          </w:p>
          <w:p w:rsidR="001E643F" w:rsidRPr="00A87126" w:rsidRDefault="001E643F" w:rsidP="001E643F">
            <w:pPr>
              <w:spacing w:before="33"/>
              <w:ind w:left="697"/>
              <w:rPr>
                <w:rFonts w:ascii="Courier New" w:eastAsia="Courier New" w:hAnsi="Courier New" w:cs="Courier New"/>
                <w:sz w:val="20"/>
                <w:szCs w:val="20"/>
                <w:lang w:val="en-US"/>
              </w:rPr>
            </w:pPr>
            <w:r w:rsidRPr="00A87126">
              <w:rPr>
                <w:rFonts w:ascii="Courier New"/>
                <w:sz w:val="20"/>
                <w:lang w:val="en-US"/>
              </w:rPr>
              <w:t>"priceData": ["EX_BEST_OFFERS", "EX_TRADED"],</w:t>
            </w:r>
          </w:p>
          <w:p w:rsidR="001E643F" w:rsidRPr="00A87126" w:rsidRDefault="001E643F" w:rsidP="001E643F">
            <w:pPr>
              <w:spacing w:before="33"/>
              <w:ind w:left="697"/>
              <w:rPr>
                <w:rFonts w:ascii="Courier New" w:eastAsia="Courier New" w:hAnsi="Courier New" w:cs="Courier New"/>
                <w:sz w:val="20"/>
                <w:szCs w:val="20"/>
                <w:lang w:val="en-US"/>
              </w:rPr>
            </w:pPr>
            <w:r w:rsidRPr="00A87126">
              <w:rPr>
                <w:rFonts w:ascii="Courier New"/>
                <w:sz w:val="20"/>
                <w:lang w:val="en-US"/>
              </w:rPr>
              <w:t>"virtualise": "true"</w:t>
            </w:r>
          </w:p>
          <w:p w:rsidR="001E643F" w:rsidRPr="00A87126" w:rsidRDefault="001E643F" w:rsidP="001E643F">
            <w:pPr>
              <w:spacing w:before="34"/>
              <w:ind w:left="577"/>
              <w:rPr>
                <w:rFonts w:ascii="Courier New"/>
                <w:sz w:val="20"/>
                <w:lang w:val="en-US"/>
              </w:rPr>
            </w:pPr>
            <w:r w:rsidRPr="00A87126">
              <w:rPr>
                <w:rFonts w:ascii="Courier New"/>
                <w:sz w:val="20"/>
                <w:lang w:val="en-US"/>
              </w:rPr>
              <w:t>}</w:t>
            </w:r>
          </w:p>
          <w:p w:rsidR="001E643F" w:rsidRPr="00A87126" w:rsidRDefault="001E643F" w:rsidP="001E643F">
            <w:pPr>
              <w:pStyle w:val="Heading6"/>
              <w:spacing w:before="99"/>
              <w:ind w:left="565"/>
              <w:outlineLvl w:val="5"/>
              <w:rPr>
                <w:lang w:val="en-US"/>
              </w:rPr>
            </w:pPr>
            <w:r w:rsidRPr="00A87126">
              <w:rPr>
                <w:lang w:val="en-US"/>
              </w:rPr>
              <w:t>,</w:t>
            </w:r>
          </w:p>
          <w:p w:rsidR="001E643F" w:rsidRPr="00A87126" w:rsidRDefault="001E643F" w:rsidP="001E643F">
            <w:pPr>
              <w:spacing w:before="33"/>
              <w:ind w:left="565"/>
              <w:rPr>
                <w:rFonts w:ascii="Courier New" w:eastAsia="Courier New" w:hAnsi="Courier New" w:cs="Courier New"/>
                <w:sz w:val="20"/>
                <w:szCs w:val="20"/>
                <w:lang w:val="en-US"/>
              </w:rPr>
            </w:pPr>
            <w:r w:rsidRPr="00A87126">
              <w:rPr>
                <w:rFonts w:ascii="Courier New"/>
                <w:sz w:val="20"/>
                <w:lang w:val="en-US"/>
              </w:rPr>
              <w:t>"id": 1</w:t>
            </w:r>
          </w:p>
          <w:p w:rsidR="001E643F" w:rsidRPr="00A87126" w:rsidRDefault="001E643F" w:rsidP="001E643F">
            <w:pPr>
              <w:spacing w:before="34"/>
              <w:ind w:left="185" w:right="8752"/>
              <w:jc w:val="center"/>
              <w:rPr>
                <w:rFonts w:ascii="Courier New" w:eastAsia="Courier New" w:hAnsi="Courier New" w:cs="Courier New"/>
                <w:sz w:val="20"/>
                <w:szCs w:val="20"/>
                <w:lang w:val="en-US"/>
              </w:rPr>
            </w:pPr>
            <w:r w:rsidRPr="00A87126">
              <w:rPr>
                <w:rFonts w:ascii="Courier New"/>
                <w:sz w:val="20"/>
                <w:lang w:val="en-US"/>
              </w:rPr>
              <w:t>}][{</w:t>
            </w:r>
          </w:p>
          <w:p w:rsidR="001E643F" w:rsidRPr="00A87126" w:rsidRDefault="001E643F" w:rsidP="001E643F">
            <w:pPr>
              <w:spacing w:before="33"/>
              <w:ind w:left="565"/>
              <w:rPr>
                <w:rFonts w:ascii="Courier New" w:eastAsia="Courier New" w:hAnsi="Courier New" w:cs="Courier New"/>
                <w:sz w:val="20"/>
                <w:szCs w:val="20"/>
                <w:lang w:val="en-US"/>
              </w:rPr>
            </w:pPr>
            <w:r w:rsidRPr="00A87126">
              <w:rPr>
                <w:rFonts w:ascii="Courier New"/>
                <w:sz w:val="20"/>
                <w:lang w:val="en-US"/>
              </w:rPr>
              <w:t>"jsonrpc": "2.0",</w:t>
            </w:r>
          </w:p>
          <w:p w:rsidR="001E643F" w:rsidRPr="00A87126" w:rsidRDefault="001E643F" w:rsidP="001E643F">
            <w:pPr>
              <w:spacing w:before="33"/>
              <w:ind w:left="565"/>
              <w:rPr>
                <w:rFonts w:ascii="Courier New" w:eastAsia="Courier New" w:hAnsi="Courier New" w:cs="Courier New"/>
                <w:sz w:val="20"/>
                <w:szCs w:val="20"/>
                <w:lang w:val="en-US"/>
              </w:rPr>
            </w:pPr>
            <w:r w:rsidRPr="00A87126">
              <w:rPr>
                <w:rFonts w:ascii="Courier New"/>
                <w:sz w:val="20"/>
                <w:lang w:val="en-US"/>
              </w:rPr>
              <w:t>"result": [{</w:t>
            </w:r>
          </w:p>
          <w:p w:rsidR="001E643F" w:rsidRPr="00A87126" w:rsidRDefault="001E643F" w:rsidP="001E643F">
            <w:pPr>
              <w:spacing w:before="33"/>
              <w:ind w:left="685"/>
              <w:rPr>
                <w:rFonts w:ascii="Courier New" w:eastAsia="Courier New" w:hAnsi="Courier New" w:cs="Courier New"/>
                <w:sz w:val="20"/>
                <w:szCs w:val="20"/>
                <w:lang w:val="en-US"/>
              </w:rPr>
            </w:pPr>
            <w:r w:rsidRPr="00A87126">
              <w:rPr>
                <w:rFonts w:ascii="Courier New"/>
                <w:sz w:val="20"/>
                <w:lang w:val="en-US"/>
              </w:rPr>
              <w:t>"marketId": "1.127771425",</w:t>
            </w:r>
          </w:p>
          <w:p w:rsidR="001E643F" w:rsidRPr="00A87126" w:rsidRDefault="001E643F" w:rsidP="001E643F">
            <w:pPr>
              <w:spacing w:before="33" w:line="275" w:lineRule="auto"/>
              <w:ind w:left="685" w:right="4662"/>
              <w:rPr>
                <w:rFonts w:ascii="Courier New" w:eastAsia="Courier New" w:hAnsi="Courier New" w:cs="Courier New"/>
                <w:sz w:val="20"/>
                <w:szCs w:val="20"/>
                <w:lang w:val="en-US"/>
              </w:rPr>
            </w:pPr>
            <w:r w:rsidRPr="00A87126">
              <w:rPr>
                <w:rFonts w:ascii="Courier New"/>
                <w:sz w:val="20"/>
                <w:lang w:val="en-US"/>
              </w:rPr>
              <w:t>"isMarketDataDelayed": false, "status": "OPEN",</w:t>
            </w:r>
          </w:p>
          <w:p w:rsidR="001E643F" w:rsidRPr="00A87126" w:rsidRDefault="001E643F" w:rsidP="001E643F">
            <w:pPr>
              <w:spacing w:line="275" w:lineRule="auto"/>
              <w:ind w:left="685" w:right="5512"/>
              <w:rPr>
                <w:rFonts w:ascii="Courier New" w:eastAsia="Courier New" w:hAnsi="Courier New" w:cs="Courier New"/>
                <w:sz w:val="20"/>
                <w:szCs w:val="20"/>
                <w:lang w:val="en-US"/>
              </w:rPr>
            </w:pPr>
            <w:r w:rsidRPr="00A87126">
              <w:rPr>
                <w:rFonts w:ascii="Courier New"/>
                <w:sz w:val="20"/>
                <w:lang w:val="en-US"/>
              </w:rPr>
              <w:t>"betDelay": 0, "bspReconciled": false, "complete": true, "inplay": false, "numberOfWinners": 1,</w:t>
            </w:r>
          </w:p>
          <w:p w:rsidR="001E643F" w:rsidRPr="00A87126" w:rsidRDefault="001E643F" w:rsidP="001E643F">
            <w:pPr>
              <w:ind w:left="685"/>
              <w:rPr>
                <w:rFonts w:ascii="Courier New" w:eastAsia="Courier New" w:hAnsi="Courier New" w:cs="Courier New"/>
                <w:sz w:val="20"/>
                <w:szCs w:val="20"/>
                <w:lang w:val="en-US"/>
              </w:rPr>
            </w:pPr>
            <w:r w:rsidRPr="00A87126">
              <w:rPr>
                <w:rFonts w:ascii="Courier New"/>
                <w:sz w:val="20"/>
                <w:lang w:val="en-US"/>
              </w:rPr>
              <w:t>"numberOfRunners": 3,</w:t>
            </w:r>
          </w:p>
          <w:p w:rsidR="001E643F" w:rsidRPr="00A87126" w:rsidRDefault="001E643F" w:rsidP="001E643F">
            <w:pPr>
              <w:spacing w:before="33"/>
              <w:ind w:left="685"/>
              <w:rPr>
                <w:rFonts w:ascii="Courier New" w:eastAsia="Courier New" w:hAnsi="Courier New" w:cs="Courier New"/>
                <w:sz w:val="20"/>
                <w:szCs w:val="20"/>
                <w:lang w:val="en-US"/>
              </w:rPr>
            </w:pPr>
            <w:r w:rsidRPr="00A87126">
              <w:rPr>
                <w:rFonts w:ascii="Courier New"/>
                <w:sz w:val="20"/>
                <w:lang w:val="en-US"/>
              </w:rPr>
              <w:t>"numberOfActiveRunners": 3,</w:t>
            </w:r>
          </w:p>
          <w:p w:rsidR="001E643F" w:rsidRPr="00A87126" w:rsidRDefault="001E643F" w:rsidP="001E643F">
            <w:pPr>
              <w:spacing w:before="34"/>
              <w:ind w:left="685"/>
              <w:rPr>
                <w:rFonts w:ascii="Courier New" w:eastAsia="Courier New" w:hAnsi="Courier New" w:cs="Courier New"/>
                <w:sz w:val="20"/>
                <w:szCs w:val="20"/>
                <w:lang w:val="en-US"/>
              </w:rPr>
            </w:pPr>
            <w:r w:rsidRPr="00A87126">
              <w:rPr>
                <w:rFonts w:ascii="Courier New"/>
                <w:sz w:val="20"/>
                <w:lang w:val="en-US"/>
              </w:rPr>
              <w:t>"lastMatchTime": "2016-10-28T12:25:30.235Z",</w:t>
            </w:r>
          </w:p>
          <w:p w:rsidR="001E643F" w:rsidRPr="00A87126" w:rsidRDefault="001E643F" w:rsidP="001E643F">
            <w:pPr>
              <w:spacing w:before="33"/>
              <w:ind w:left="685"/>
              <w:rPr>
                <w:rFonts w:ascii="Courier New" w:eastAsia="Courier New" w:hAnsi="Courier New" w:cs="Courier New"/>
                <w:sz w:val="20"/>
                <w:szCs w:val="20"/>
                <w:lang w:val="en-US"/>
              </w:rPr>
            </w:pPr>
            <w:r w:rsidRPr="00A87126">
              <w:rPr>
                <w:rFonts w:ascii="Courier New"/>
                <w:sz w:val="20"/>
                <w:lang w:val="en-US"/>
              </w:rPr>
              <w:t>"totalMatched": 188959.22,</w:t>
            </w:r>
          </w:p>
          <w:p w:rsidR="001E643F" w:rsidRPr="00A87126" w:rsidRDefault="001E643F" w:rsidP="001E643F">
            <w:pPr>
              <w:spacing w:before="33" w:line="275" w:lineRule="auto"/>
              <w:ind w:left="685" w:right="4945"/>
              <w:rPr>
                <w:rFonts w:ascii="Courier New" w:eastAsia="Courier New" w:hAnsi="Courier New" w:cs="Courier New"/>
                <w:sz w:val="20"/>
                <w:szCs w:val="20"/>
                <w:lang w:val="en-US"/>
              </w:rPr>
            </w:pPr>
            <w:r w:rsidRPr="00A87126">
              <w:rPr>
                <w:rFonts w:ascii="Courier New"/>
                <w:sz w:val="20"/>
                <w:lang w:val="en-US"/>
              </w:rPr>
              <w:t>"totalAvailable": 172932.96, "crossMatching": true, "runnersVoidable": false, "version": 1469071410, "runners": [{</w:t>
            </w:r>
          </w:p>
          <w:p w:rsidR="001E643F" w:rsidRPr="00A87126" w:rsidRDefault="001E643F" w:rsidP="001E643F">
            <w:pPr>
              <w:ind w:left="805"/>
              <w:rPr>
                <w:rFonts w:ascii="Courier New" w:eastAsia="Courier New" w:hAnsi="Courier New" w:cs="Courier New"/>
                <w:sz w:val="20"/>
                <w:szCs w:val="20"/>
                <w:lang w:val="en-US"/>
              </w:rPr>
            </w:pPr>
            <w:r w:rsidRPr="00A87126">
              <w:rPr>
                <w:rFonts w:ascii="Courier New"/>
                <w:sz w:val="20"/>
                <w:lang w:val="en-US"/>
              </w:rPr>
              <w:t>"selectionId": 44790,</w:t>
            </w:r>
          </w:p>
          <w:p w:rsidR="001E643F" w:rsidRPr="00A87126" w:rsidRDefault="001E643F" w:rsidP="001E643F">
            <w:pPr>
              <w:spacing w:before="33"/>
              <w:ind w:left="186" w:right="6591"/>
              <w:jc w:val="center"/>
              <w:rPr>
                <w:rFonts w:ascii="Courier New" w:eastAsia="Courier New" w:hAnsi="Courier New" w:cs="Courier New"/>
                <w:sz w:val="20"/>
                <w:szCs w:val="20"/>
                <w:lang w:val="en-US"/>
              </w:rPr>
            </w:pPr>
            <w:r w:rsidRPr="00A87126">
              <w:rPr>
                <w:rFonts w:ascii="Courier New"/>
                <w:sz w:val="20"/>
                <w:lang w:val="en-US"/>
              </w:rPr>
              <w:t>"handicap": 0.0,</w:t>
            </w:r>
          </w:p>
          <w:p w:rsidR="001E643F" w:rsidRPr="00A87126" w:rsidRDefault="001E643F" w:rsidP="001E643F">
            <w:pPr>
              <w:spacing w:before="33" w:line="275" w:lineRule="auto"/>
              <w:ind w:left="805" w:right="5370"/>
              <w:rPr>
                <w:rFonts w:ascii="Courier New" w:eastAsia="Courier New" w:hAnsi="Courier New" w:cs="Courier New"/>
                <w:sz w:val="20"/>
                <w:szCs w:val="20"/>
                <w:lang w:val="en-US"/>
              </w:rPr>
            </w:pPr>
            <w:r w:rsidRPr="00A87126">
              <w:rPr>
                <w:rFonts w:ascii="Courier New"/>
                <w:sz w:val="20"/>
                <w:lang w:val="en-US"/>
              </w:rPr>
              <w:t>"status": "ACTIVE", "lastPriceTraded": 7.0,</w:t>
            </w:r>
          </w:p>
          <w:p w:rsidR="001E643F" w:rsidRPr="00A87126" w:rsidRDefault="001E643F" w:rsidP="001E643F">
            <w:pPr>
              <w:spacing w:line="275" w:lineRule="auto"/>
              <w:ind w:left="805" w:right="5087"/>
              <w:rPr>
                <w:rFonts w:ascii="Courier New" w:eastAsia="Courier New" w:hAnsi="Courier New" w:cs="Courier New"/>
                <w:sz w:val="20"/>
                <w:szCs w:val="20"/>
                <w:lang w:val="en-US"/>
              </w:rPr>
            </w:pPr>
            <w:r w:rsidRPr="00A87126">
              <w:rPr>
                <w:rFonts w:ascii="Courier New"/>
                <w:sz w:val="20"/>
                <w:lang w:val="en-US"/>
              </w:rPr>
              <w:t>"totalMatched": 12835.46, "ex": {</w:t>
            </w:r>
          </w:p>
          <w:p w:rsidR="001E643F" w:rsidRPr="00A87126" w:rsidRDefault="001E643F" w:rsidP="001E643F">
            <w:pPr>
              <w:spacing w:line="275" w:lineRule="auto"/>
              <w:ind w:left="1045" w:right="5654" w:hanging="121"/>
              <w:rPr>
                <w:rFonts w:ascii="Courier New" w:eastAsia="Courier New" w:hAnsi="Courier New" w:cs="Courier New"/>
                <w:sz w:val="20"/>
                <w:szCs w:val="20"/>
                <w:lang w:val="en-US"/>
              </w:rPr>
            </w:pPr>
            <w:r w:rsidRPr="00A87126">
              <w:rPr>
                <w:rFonts w:ascii="Courier New"/>
                <w:sz w:val="20"/>
                <w:lang w:val="en-US"/>
              </w:rPr>
              <w:t>"availableToBack": [{ "price": 7.0,</w:t>
            </w:r>
          </w:p>
          <w:p w:rsidR="001E643F" w:rsidRPr="00A87126" w:rsidRDefault="001E643F" w:rsidP="001E643F">
            <w:pPr>
              <w:ind w:left="1045"/>
              <w:rPr>
                <w:rFonts w:ascii="Courier New" w:eastAsia="Courier New" w:hAnsi="Courier New" w:cs="Courier New"/>
                <w:sz w:val="20"/>
                <w:szCs w:val="20"/>
                <w:lang w:val="en-US"/>
              </w:rPr>
            </w:pPr>
            <w:r w:rsidRPr="00A87126">
              <w:rPr>
                <w:rFonts w:ascii="Courier New"/>
                <w:sz w:val="20"/>
                <w:lang w:val="en-US"/>
              </w:rPr>
              <w:t>"size": 75.53</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 {</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"price": 6.8,</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"size": 538.6</w:t>
            </w:r>
          </w:p>
          <w:p w:rsidR="001E643F" w:rsidRPr="00A87126" w:rsidRDefault="001E643F" w:rsidP="001E643F">
            <w:pPr>
              <w:spacing w:before="34"/>
              <w:ind w:left="925"/>
              <w:rPr>
                <w:rFonts w:ascii="Courier New" w:eastAsia="Courier New" w:hAnsi="Courier New" w:cs="Courier New"/>
                <w:sz w:val="20"/>
                <w:szCs w:val="20"/>
                <w:lang w:val="en-US"/>
              </w:rPr>
            </w:pPr>
            <w:r w:rsidRPr="00A87126">
              <w:rPr>
                <w:rFonts w:ascii="Courier New"/>
                <w:sz w:val="20"/>
                <w:lang w:val="en-US"/>
              </w:rPr>
              <w:t>}, {</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"price": 6.6,</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"size": 612.2</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w:t>
            </w:r>
          </w:p>
          <w:p w:rsidR="001E643F" w:rsidRPr="00A87126" w:rsidRDefault="001E643F" w:rsidP="001E643F">
            <w:pPr>
              <w:spacing w:before="34" w:line="275" w:lineRule="auto"/>
              <w:ind w:left="1045" w:right="5654" w:hanging="121"/>
              <w:rPr>
                <w:rFonts w:ascii="Courier New" w:eastAsia="Courier New" w:hAnsi="Courier New" w:cs="Courier New"/>
                <w:sz w:val="20"/>
                <w:szCs w:val="20"/>
                <w:lang w:val="en-US"/>
              </w:rPr>
            </w:pPr>
            <w:r w:rsidRPr="00A87126">
              <w:rPr>
                <w:rFonts w:ascii="Courier New"/>
                <w:sz w:val="20"/>
                <w:lang w:val="en-US"/>
              </w:rPr>
              <w:t>"availableToLay": [{ "price": 7.2,</w:t>
            </w:r>
          </w:p>
          <w:p w:rsidR="001E643F" w:rsidRPr="00A87126" w:rsidRDefault="001E643F" w:rsidP="001E643F">
            <w:pPr>
              <w:ind w:left="1045"/>
              <w:rPr>
                <w:rFonts w:ascii="Courier New" w:eastAsia="Courier New" w:hAnsi="Courier New" w:cs="Courier New"/>
                <w:sz w:val="20"/>
                <w:szCs w:val="20"/>
                <w:lang w:val="en-US"/>
              </w:rPr>
            </w:pPr>
            <w:r w:rsidRPr="00A87126">
              <w:rPr>
                <w:rFonts w:ascii="Courier New"/>
                <w:sz w:val="20"/>
                <w:lang w:val="en-US"/>
              </w:rPr>
              <w:t>"size": 152.12</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 {</w:t>
            </w:r>
          </w:p>
          <w:p w:rsidR="001E643F" w:rsidRPr="00A87126" w:rsidRDefault="001E643F" w:rsidP="001E643F">
            <w:pPr>
              <w:spacing w:before="34"/>
              <w:ind w:left="1045"/>
              <w:rPr>
                <w:rFonts w:ascii="Courier New" w:eastAsia="Courier New" w:hAnsi="Courier New" w:cs="Courier New"/>
                <w:sz w:val="20"/>
                <w:szCs w:val="20"/>
                <w:lang w:val="en-US"/>
              </w:rPr>
            </w:pPr>
            <w:r w:rsidRPr="00A87126">
              <w:rPr>
                <w:rFonts w:ascii="Courier New"/>
                <w:sz w:val="20"/>
                <w:lang w:val="en-US"/>
              </w:rPr>
              <w:t>"price": 7.4,</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"size": 1446.28</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 {</w:t>
            </w:r>
          </w:p>
          <w:p w:rsidR="001E643F" w:rsidRPr="00A87126" w:rsidRDefault="001E643F" w:rsidP="001E643F">
            <w:pPr>
              <w:spacing w:before="33"/>
              <w:ind w:left="1045"/>
              <w:rPr>
                <w:rFonts w:ascii="Courier New" w:eastAsia="Courier New" w:hAnsi="Courier New" w:cs="Courier New"/>
                <w:sz w:val="20"/>
                <w:szCs w:val="20"/>
                <w:lang w:val="en-US"/>
              </w:rPr>
            </w:pPr>
            <w:r w:rsidRPr="00A87126">
              <w:rPr>
                <w:rFonts w:ascii="Courier New"/>
                <w:sz w:val="20"/>
                <w:lang w:val="en-US"/>
              </w:rPr>
              <w:t>"price": 7.6,</w:t>
            </w:r>
          </w:p>
          <w:p w:rsidR="001E643F" w:rsidRPr="00A87126" w:rsidRDefault="001E643F" w:rsidP="001E643F">
            <w:pPr>
              <w:spacing w:before="34"/>
              <w:ind w:left="1045"/>
              <w:rPr>
                <w:rFonts w:ascii="Courier New" w:eastAsia="Courier New" w:hAnsi="Courier New" w:cs="Courier New"/>
                <w:sz w:val="20"/>
                <w:szCs w:val="20"/>
                <w:lang w:val="en-US"/>
              </w:rPr>
            </w:pPr>
            <w:r w:rsidRPr="00A87126">
              <w:rPr>
                <w:rFonts w:ascii="Courier New"/>
                <w:sz w:val="20"/>
                <w:lang w:val="en-US"/>
              </w:rPr>
              <w:t>"size": 1250.26</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w:t>
            </w:r>
          </w:p>
          <w:p w:rsidR="001E643F" w:rsidRPr="00A87126" w:rsidRDefault="001E643F" w:rsidP="001E643F">
            <w:pPr>
              <w:spacing w:before="33" w:line="275" w:lineRule="auto"/>
              <w:ind w:left="1045" w:right="5937" w:hanging="121"/>
              <w:rPr>
                <w:rFonts w:ascii="Courier New" w:eastAsia="Courier New" w:hAnsi="Courier New" w:cs="Courier New"/>
                <w:sz w:val="20"/>
                <w:szCs w:val="20"/>
                <w:lang w:val="en-US"/>
              </w:rPr>
            </w:pPr>
            <w:r w:rsidRPr="00A87126">
              <w:rPr>
                <w:rFonts w:ascii="Courier New"/>
                <w:sz w:val="20"/>
                <w:lang w:val="en-US"/>
              </w:rPr>
              <w:t>"tradedVolume": [{ "price": 6.4,</w:t>
            </w:r>
          </w:p>
          <w:p w:rsidR="001E643F" w:rsidRPr="00A87126" w:rsidRDefault="001E643F" w:rsidP="001E643F">
            <w:pPr>
              <w:ind w:left="1045"/>
              <w:rPr>
                <w:rFonts w:ascii="Courier New" w:eastAsia="Courier New" w:hAnsi="Courier New" w:cs="Courier New"/>
                <w:sz w:val="20"/>
                <w:szCs w:val="20"/>
                <w:lang w:val="en-US"/>
              </w:rPr>
            </w:pPr>
            <w:r w:rsidRPr="00A87126">
              <w:rPr>
                <w:rFonts w:ascii="Courier New"/>
                <w:sz w:val="20"/>
                <w:lang w:val="en-US"/>
              </w:rPr>
              <w:t>"size": 3.0</w:t>
            </w:r>
          </w:p>
          <w:p w:rsidR="001E643F" w:rsidRPr="00A87126" w:rsidRDefault="001E643F" w:rsidP="001E643F">
            <w:pPr>
              <w:spacing w:before="33"/>
              <w:ind w:left="925"/>
              <w:rPr>
                <w:rFonts w:ascii="Courier New" w:eastAsia="Courier New" w:hAnsi="Courier New" w:cs="Courier New"/>
                <w:sz w:val="20"/>
                <w:szCs w:val="20"/>
                <w:lang w:val="en-US"/>
              </w:rPr>
            </w:pPr>
            <w:r w:rsidRPr="00A87126">
              <w:rPr>
                <w:rFonts w:ascii="Courier New"/>
                <w:sz w:val="20"/>
                <w:lang w:val="en-US"/>
              </w:rPr>
              <w:t>}, {</w:t>
            </w:r>
          </w:p>
          <w:p w:rsidR="001E643F" w:rsidRPr="00A87126" w:rsidRDefault="001E643F" w:rsidP="001E643F">
            <w:pPr>
              <w:spacing w:before="33"/>
              <w:ind w:left="1045"/>
              <w:rPr>
                <w:rFonts w:ascii="Courier New"/>
                <w:sz w:val="20"/>
                <w:lang w:val="en-US"/>
              </w:rPr>
            </w:pPr>
            <w:r w:rsidRPr="00A87126">
              <w:rPr>
                <w:rFonts w:ascii="Courier New"/>
                <w:sz w:val="20"/>
                <w:lang w:val="en-US"/>
              </w:rPr>
              <w:t>"price": 6.6,</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"price": 6.8,</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1.42</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7.0,</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1736.55</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7.2,</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1601.31</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"price": 7.4,</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3580.1</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7.6,</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4236.59</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7.8,</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1367.18</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8.0,</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305.29</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8.2,</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0.39</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3"/>
              <w:ind w:left="805"/>
              <w:rPr>
                <w:rFonts w:ascii="Courier New" w:eastAsia="Courier New" w:hAnsi="Courier New" w:cs="Courier New"/>
                <w:sz w:val="20"/>
                <w:szCs w:val="20"/>
                <w:lang w:val="en-US"/>
              </w:rPr>
            </w:pPr>
            <w:r w:rsidRPr="00A87126">
              <w:rPr>
                <w:rFonts w:ascii="Courier New" w:hAnsi="Calibri"/>
                <w:sz w:val="20"/>
                <w:lang w:val="en-US"/>
              </w:rPr>
              <w:t>}</w:t>
            </w:r>
          </w:p>
          <w:p w:rsidR="00D02690" w:rsidRPr="00A87126" w:rsidRDefault="0098443A" w:rsidP="0098443A">
            <w:pPr>
              <w:spacing w:before="34"/>
              <w:ind w:left="425" w:right="8347"/>
              <w:jc w:val="center"/>
              <w:rPr>
                <w:rFonts w:ascii="Courier New" w:hAnsi="Calibri"/>
                <w:sz w:val="20"/>
                <w:lang w:val="en-US"/>
              </w:rPr>
            </w:pPr>
            <w:r w:rsidRPr="00A87126">
              <w:rPr>
                <w:rFonts w:ascii="Courier New" w:hAnsi="Calibri"/>
                <w:sz w:val="20"/>
                <w:lang w:val="en-US"/>
              </w:rPr>
              <w:t xml:space="preserve">}, </w:t>
            </w:r>
          </w:p>
          <w:p w:rsidR="0098443A" w:rsidRPr="00A87126" w:rsidRDefault="0098443A" w:rsidP="0098443A">
            <w:pPr>
              <w:spacing w:before="34"/>
              <w:ind w:left="425" w:right="8347"/>
              <w:jc w:val="center"/>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3"/>
              <w:ind w:left="805"/>
              <w:rPr>
                <w:rFonts w:ascii="Courier New" w:eastAsia="Courier New" w:hAnsi="Courier New" w:cs="Courier New"/>
                <w:sz w:val="20"/>
                <w:szCs w:val="20"/>
                <w:lang w:val="en-US"/>
              </w:rPr>
            </w:pPr>
            <w:r w:rsidRPr="00A87126">
              <w:rPr>
                <w:rFonts w:ascii="Courier New" w:hAnsi="Calibri"/>
                <w:sz w:val="20"/>
                <w:lang w:val="en-US"/>
              </w:rPr>
              <w:t>"selectionId": 489720,</w:t>
            </w:r>
          </w:p>
          <w:p w:rsidR="0098443A" w:rsidRPr="00A87126" w:rsidRDefault="0098443A" w:rsidP="0098443A">
            <w:pPr>
              <w:spacing w:before="33"/>
              <w:ind w:left="699" w:right="6221"/>
              <w:jc w:val="center"/>
              <w:rPr>
                <w:rFonts w:ascii="Courier New" w:eastAsia="Courier New" w:hAnsi="Courier New" w:cs="Courier New"/>
                <w:sz w:val="20"/>
                <w:szCs w:val="20"/>
                <w:lang w:val="en-US"/>
              </w:rPr>
            </w:pPr>
            <w:r w:rsidRPr="00A87126">
              <w:rPr>
                <w:rFonts w:ascii="Courier New" w:hAnsi="Calibri"/>
                <w:sz w:val="20"/>
                <w:lang w:val="en-US"/>
              </w:rPr>
              <w:t>"handicap": 0.0,</w:t>
            </w:r>
          </w:p>
          <w:p w:rsidR="0098443A" w:rsidRPr="00A87126" w:rsidRDefault="0098443A" w:rsidP="0098443A">
            <w:pPr>
              <w:spacing w:before="34" w:line="275" w:lineRule="auto"/>
              <w:ind w:left="805" w:right="5229"/>
              <w:rPr>
                <w:rFonts w:ascii="Courier New" w:eastAsia="Courier New" w:hAnsi="Courier New" w:cs="Courier New"/>
                <w:sz w:val="20"/>
                <w:szCs w:val="20"/>
                <w:lang w:val="en-US"/>
              </w:rPr>
            </w:pPr>
            <w:r w:rsidRPr="00A87126">
              <w:rPr>
                <w:rFonts w:ascii="Courier New" w:hAnsi="Calibri"/>
                <w:sz w:val="20"/>
                <w:lang w:val="en-US"/>
              </w:rPr>
              <w:t>"status": "ACTIVE", "lastPriceTraded": 1.63,</w:t>
            </w:r>
          </w:p>
          <w:p w:rsidR="0098443A" w:rsidRPr="00A87126" w:rsidRDefault="0098443A" w:rsidP="0098443A">
            <w:pPr>
              <w:spacing w:line="275" w:lineRule="auto"/>
              <w:ind w:left="805" w:right="4803"/>
              <w:rPr>
                <w:rFonts w:ascii="Courier New" w:eastAsia="Courier New" w:hAnsi="Courier New" w:cs="Courier New"/>
                <w:sz w:val="20"/>
                <w:szCs w:val="20"/>
                <w:lang w:val="en-US"/>
              </w:rPr>
            </w:pPr>
            <w:r w:rsidRPr="00A87126">
              <w:rPr>
                <w:rFonts w:ascii="Courier New" w:hAnsi="Calibri"/>
                <w:sz w:val="20"/>
                <w:lang w:val="en-US"/>
              </w:rPr>
              <w:t>"totalMatched": 163020.94, "ex": {</w:t>
            </w:r>
          </w:p>
          <w:p w:rsidR="0098443A" w:rsidRPr="00A87126" w:rsidRDefault="0098443A" w:rsidP="0098443A">
            <w:pPr>
              <w:spacing w:line="275" w:lineRule="auto"/>
              <w:ind w:left="1045" w:right="5370" w:hanging="121"/>
              <w:rPr>
                <w:rFonts w:ascii="Courier New" w:eastAsia="Courier New" w:hAnsi="Courier New" w:cs="Courier New"/>
                <w:sz w:val="20"/>
                <w:szCs w:val="20"/>
                <w:lang w:val="en-US"/>
              </w:rPr>
            </w:pPr>
            <w:r w:rsidRPr="00A87126">
              <w:rPr>
                <w:rFonts w:ascii="Courier New" w:hAnsi="Calibri"/>
                <w:sz w:val="20"/>
                <w:lang w:val="en-US"/>
              </w:rPr>
              <w:t>"availableToBack": [{ "price": 1.62,</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4921.06</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"price": 1.61,</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3230.34</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2237.71</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3" w:line="275" w:lineRule="auto"/>
              <w:ind w:left="1045" w:right="5654" w:hanging="121"/>
              <w:rPr>
                <w:rFonts w:ascii="Courier New" w:eastAsia="Courier New" w:hAnsi="Courier New" w:cs="Courier New"/>
                <w:sz w:val="20"/>
                <w:szCs w:val="20"/>
                <w:lang w:val="en-US"/>
              </w:rPr>
            </w:pPr>
            <w:r w:rsidRPr="00A87126">
              <w:rPr>
                <w:rFonts w:ascii="Courier New" w:hAnsi="Calibri"/>
                <w:sz w:val="20"/>
                <w:lang w:val="en-US"/>
              </w:rPr>
              <w:t>"availableToLay": [{ "price": 1.63,</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1001.76</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1.64,</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6737.59</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1.65,</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1701.27</w:t>
            </w:r>
          </w:p>
          <w:p w:rsidR="0098443A" w:rsidRPr="00A87126" w:rsidRDefault="0098443A" w:rsidP="0098443A">
            <w:pPr>
              <w:spacing w:before="99"/>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2C1A15">
            <w:pPr>
              <w:spacing w:before="33" w:line="275" w:lineRule="auto"/>
              <w:ind w:left="1045" w:right="5937" w:hanging="121"/>
              <w:rPr>
                <w:rFonts w:ascii="Courier New" w:eastAsia="Courier New" w:hAnsi="Courier New" w:cs="Courier New"/>
                <w:sz w:val="20"/>
                <w:szCs w:val="20"/>
                <w:lang w:val="en-US"/>
              </w:rPr>
            </w:pPr>
            <w:r w:rsidRPr="00A87126">
              <w:rPr>
                <w:rFonts w:ascii="Courier New" w:hAnsi="Calibri"/>
                <w:sz w:val="20"/>
                <w:lang w:val="en-US"/>
              </w:rPr>
              <w:t>"tradedVolume": [{ "price": 1.53,</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31.38</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1.54,</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3.77</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1.57,</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3582.76</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"price": 1.58,</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12037.21</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1.59,</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16530.57</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54607.84</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1.61,</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36015.53</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1.62,</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21108.23</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1.63,</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17575.94</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1.64,</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1527.67</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3"/>
              <w:ind w:left="80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3"/>
              <w:ind w:left="425" w:right="8512"/>
              <w:jc w:val="center"/>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425" w:right="5796"/>
              <w:jc w:val="center"/>
              <w:rPr>
                <w:rFonts w:ascii="Courier New" w:eastAsia="Courier New" w:hAnsi="Courier New" w:cs="Courier New"/>
                <w:sz w:val="20"/>
                <w:szCs w:val="20"/>
                <w:lang w:val="en-US"/>
              </w:rPr>
            </w:pPr>
            <w:r w:rsidRPr="00A87126">
              <w:rPr>
                <w:rFonts w:ascii="Courier New" w:hAnsi="Calibri"/>
                <w:sz w:val="20"/>
                <w:lang w:val="en-US"/>
              </w:rPr>
              <w:t>"selectionId": 58805,</w:t>
            </w:r>
          </w:p>
          <w:p w:rsidR="0098443A" w:rsidRPr="00A87126" w:rsidRDefault="0098443A" w:rsidP="0098443A">
            <w:pPr>
              <w:spacing w:before="33"/>
              <w:ind w:left="805"/>
              <w:rPr>
                <w:rFonts w:ascii="Courier New" w:eastAsia="Courier New" w:hAnsi="Courier New" w:cs="Courier New"/>
                <w:sz w:val="20"/>
                <w:szCs w:val="20"/>
                <w:lang w:val="en-US"/>
              </w:rPr>
            </w:pPr>
            <w:r w:rsidRPr="00A87126">
              <w:rPr>
                <w:rFonts w:ascii="Courier New" w:hAnsi="Calibri"/>
                <w:sz w:val="20"/>
                <w:lang w:val="en-US"/>
              </w:rPr>
              <w:t>"handicap": 0.0,</w:t>
            </w:r>
          </w:p>
          <w:p w:rsidR="0098443A" w:rsidRPr="00A87126" w:rsidRDefault="0098443A" w:rsidP="0098443A">
            <w:pPr>
              <w:spacing w:before="33" w:line="275" w:lineRule="auto"/>
              <w:ind w:left="805" w:right="5512"/>
              <w:rPr>
                <w:rFonts w:ascii="Courier New" w:eastAsia="Courier New" w:hAnsi="Courier New" w:cs="Courier New"/>
                <w:sz w:val="20"/>
                <w:szCs w:val="20"/>
                <w:lang w:val="en-US"/>
              </w:rPr>
            </w:pPr>
            <w:r w:rsidRPr="00A87126">
              <w:rPr>
                <w:rFonts w:ascii="Courier New" w:hAnsi="Calibri"/>
                <w:sz w:val="20"/>
                <w:lang w:val="en-US"/>
              </w:rPr>
              <w:t>"status": "ACTIVE", "lastPriceTraded": 4.2,</w:t>
            </w:r>
          </w:p>
          <w:p w:rsidR="0098443A" w:rsidRPr="00A87126" w:rsidRDefault="0098443A" w:rsidP="0098443A">
            <w:pPr>
              <w:spacing w:line="275" w:lineRule="auto"/>
              <w:ind w:left="805" w:right="5087"/>
              <w:rPr>
                <w:rFonts w:ascii="Courier New" w:eastAsia="Courier New" w:hAnsi="Courier New" w:cs="Courier New"/>
                <w:sz w:val="20"/>
                <w:szCs w:val="20"/>
                <w:lang w:val="en-US"/>
              </w:rPr>
            </w:pPr>
            <w:r w:rsidRPr="00A87126">
              <w:rPr>
                <w:rFonts w:ascii="Courier New" w:hAnsi="Calibri"/>
                <w:sz w:val="20"/>
                <w:lang w:val="en-US"/>
              </w:rPr>
              <w:t>"totalMatched": 13102.81, "ex": {</w:t>
            </w:r>
          </w:p>
          <w:p w:rsidR="0098443A" w:rsidRPr="00A87126" w:rsidRDefault="0098443A" w:rsidP="0098443A">
            <w:pPr>
              <w:spacing w:line="275" w:lineRule="auto"/>
              <w:ind w:left="1045" w:right="5370" w:hanging="121"/>
              <w:rPr>
                <w:rFonts w:ascii="Courier New" w:eastAsia="Courier New" w:hAnsi="Courier New" w:cs="Courier New"/>
                <w:sz w:val="20"/>
                <w:szCs w:val="20"/>
                <w:lang w:val="en-US"/>
              </w:rPr>
            </w:pPr>
            <w:r w:rsidRPr="00A87126">
              <w:rPr>
                <w:rFonts w:ascii="Courier New" w:hAnsi="Calibri"/>
                <w:sz w:val="20"/>
                <w:lang w:val="en-US"/>
              </w:rPr>
              <w:t>"availableToBack": [{ "price": 4.1,</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3243.85</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4.0,</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1158.17</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3.95,</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254.04</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98443A">
            <w:pPr>
              <w:spacing w:before="34" w:line="275" w:lineRule="auto"/>
              <w:ind w:left="1045" w:right="5512" w:hanging="121"/>
              <w:rPr>
                <w:rFonts w:ascii="Courier New" w:eastAsia="Courier New" w:hAnsi="Courier New" w:cs="Courier New"/>
                <w:sz w:val="20"/>
                <w:szCs w:val="20"/>
                <w:lang w:val="en-US"/>
              </w:rPr>
            </w:pPr>
            <w:r w:rsidRPr="00A87126">
              <w:rPr>
                <w:rFonts w:ascii="Courier New" w:hAnsi="Calibri"/>
                <w:sz w:val="20"/>
                <w:lang w:val="en-US"/>
              </w:rPr>
              <w:t>"availableToLay": [{ "price": 4.2,</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1701.15</w:t>
            </w:r>
          </w:p>
          <w:p w:rsidR="0098443A" w:rsidRPr="00A87126" w:rsidRDefault="0098443A" w:rsidP="0098443A">
            <w:pPr>
              <w:spacing w:before="99"/>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4.3,</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3072.55</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4.4,</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2365.76</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w:t>
            </w:r>
          </w:p>
          <w:p w:rsidR="0098443A" w:rsidRPr="00A87126" w:rsidRDefault="0098443A" w:rsidP="005F390D">
            <w:pPr>
              <w:spacing w:before="34" w:line="275" w:lineRule="auto"/>
              <w:ind w:left="1045" w:right="6079" w:hanging="121"/>
              <w:rPr>
                <w:rFonts w:ascii="Courier New" w:eastAsia="Courier New" w:hAnsi="Courier New" w:cs="Courier New"/>
                <w:sz w:val="20"/>
                <w:szCs w:val="20"/>
                <w:lang w:val="en-US"/>
              </w:rPr>
            </w:pPr>
            <w:r w:rsidRPr="00A87126">
              <w:rPr>
                <w:rFonts w:ascii="Courier New" w:hAnsi="Calibri"/>
                <w:sz w:val="20"/>
                <w:lang w:val="en-US"/>
              </w:rPr>
              <w:t>"tradedVolume": [{ "price": 4.0,</w:t>
            </w:r>
          </w:p>
          <w:p w:rsidR="0098443A" w:rsidRPr="00A87126" w:rsidRDefault="0098443A" w:rsidP="0098443A">
            <w:pPr>
              <w:ind w:left="1045"/>
              <w:rPr>
                <w:rFonts w:ascii="Courier New" w:eastAsia="Courier New" w:hAnsi="Courier New" w:cs="Courier New"/>
                <w:sz w:val="20"/>
                <w:szCs w:val="20"/>
                <w:lang w:val="en-US"/>
              </w:rPr>
            </w:pPr>
            <w:r w:rsidRPr="00A87126">
              <w:rPr>
                <w:rFonts w:ascii="Courier New" w:hAnsi="Calibri"/>
                <w:sz w:val="20"/>
                <w:lang w:val="en-US"/>
              </w:rPr>
              <w:t>"size": 457.79</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"price": 4.1,</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4434.67</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4.2,</w:t>
            </w:r>
          </w:p>
          <w:p w:rsidR="0098443A" w:rsidRPr="00A87126" w:rsidRDefault="0098443A" w:rsidP="0098443A">
            <w:pPr>
              <w:spacing w:before="34"/>
              <w:ind w:left="1045"/>
              <w:rPr>
                <w:rFonts w:ascii="Courier New" w:eastAsia="Courier New" w:hAnsi="Courier New" w:cs="Courier New"/>
                <w:sz w:val="20"/>
                <w:szCs w:val="20"/>
                <w:lang w:val="en-US"/>
              </w:rPr>
            </w:pPr>
            <w:r w:rsidRPr="00A87126">
              <w:rPr>
                <w:rFonts w:ascii="Courier New" w:hAnsi="Calibri"/>
                <w:sz w:val="20"/>
                <w:lang w:val="en-US"/>
              </w:rPr>
              <w:t>"size": 7845.01</w:t>
            </w:r>
          </w:p>
          <w:p w:rsidR="0098443A" w:rsidRPr="00A87126" w:rsidRDefault="0098443A" w:rsidP="0098443A">
            <w:pPr>
              <w:spacing w:before="33"/>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4.3,</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"size": 354.7</w:t>
            </w:r>
          </w:p>
          <w:p w:rsidR="0098443A" w:rsidRPr="00A87126" w:rsidRDefault="0098443A" w:rsidP="0098443A">
            <w:pPr>
              <w:spacing w:before="34"/>
              <w:ind w:left="925"/>
              <w:rPr>
                <w:rFonts w:ascii="Courier New" w:eastAsia="Courier New" w:hAnsi="Courier New" w:cs="Courier New"/>
                <w:sz w:val="20"/>
                <w:szCs w:val="20"/>
                <w:lang w:val="en-US"/>
              </w:rPr>
            </w:pPr>
            <w:r w:rsidRPr="00A87126">
              <w:rPr>
                <w:rFonts w:ascii="Courier New" w:hAnsi="Calibri"/>
                <w:sz w:val="20"/>
                <w:lang w:val="en-US"/>
              </w:rPr>
              <w:t>}, {</w:t>
            </w:r>
          </w:p>
          <w:p w:rsidR="0098443A" w:rsidRPr="00A87126" w:rsidRDefault="0098443A" w:rsidP="0098443A">
            <w:pPr>
              <w:spacing w:before="33"/>
              <w:ind w:left="1045"/>
              <w:rPr>
                <w:rFonts w:ascii="Courier New" w:eastAsia="Courier New" w:hAnsi="Courier New" w:cs="Courier New"/>
                <w:sz w:val="20"/>
                <w:szCs w:val="20"/>
                <w:lang w:val="en-US"/>
              </w:rPr>
            </w:pPr>
            <w:r w:rsidRPr="00A87126">
              <w:rPr>
                <w:rFonts w:ascii="Courier New" w:hAnsi="Calibri"/>
                <w:sz w:val="20"/>
                <w:lang w:val="en-US"/>
              </w:rPr>
              <w:t>"price": 4.4,</w:t>
            </w:r>
          </w:p>
          <w:p w:rsidR="0098443A" w:rsidRPr="0081731F" w:rsidRDefault="0098443A" w:rsidP="0098443A">
            <w:pPr>
              <w:spacing w:before="33"/>
              <w:ind w:left="1045"/>
              <w:rPr>
                <w:rFonts w:ascii="Courier New" w:eastAsia="Courier New" w:hAnsi="Courier New" w:cs="Courier New"/>
                <w:sz w:val="20"/>
                <w:szCs w:val="20"/>
              </w:rPr>
            </w:pPr>
            <w:r w:rsidRPr="0081731F">
              <w:rPr>
                <w:rFonts w:ascii="Courier New" w:hAnsi="Calibri"/>
                <w:sz w:val="20"/>
              </w:rPr>
              <w:t>"size": 6.6</w:t>
            </w:r>
          </w:p>
          <w:p w:rsidR="0098443A" w:rsidRPr="0081731F" w:rsidRDefault="0098443A" w:rsidP="0098443A">
            <w:pPr>
              <w:spacing w:before="34"/>
              <w:ind w:left="925"/>
              <w:rPr>
                <w:rFonts w:ascii="Courier New" w:eastAsia="Courier New" w:hAnsi="Courier New" w:cs="Courier New"/>
                <w:sz w:val="20"/>
                <w:szCs w:val="20"/>
              </w:rPr>
            </w:pPr>
            <w:r w:rsidRPr="0081731F">
              <w:rPr>
                <w:rFonts w:ascii="Courier New" w:hAnsi="Calibri"/>
                <w:sz w:val="20"/>
              </w:rPr>
              <w:t>}, {</w:t>
            </w:r>
          </w:p>
          <w:p w:rsidR="0098443A" w:rsidRPr="0081731F" w:rsidRDefault="0098443A" w:rsidP="0098443A">
            <w:pPr>
              <w:spacing w:before="33"/>
              <w:ind w:left="1045"/>
              <w:rPr>
                <w:rFonts w:ascii="Courier New" w:eastAsia="Courier New" w:hAnsi="Courier New" w:cs="Courier New"/>
                <w:sz w:val="20"/>
                <w:szCs w:val="20"/>
              </w:rPr>
            </w:pPr>
            <w:r w:rsidRPr="0081731F">
              <w:rPr>
                <w:rFonts w:ascii="Courier New" w:hAnsi="Calibri"/>
                <w:sz w:val="20"/>
              </w:rPr>
              <w:t>"price": 4.9,</w:t>
            </w:r>
          </w:p>
          <w:p w:rsidR="0098443A" w:rsidRPr="0081731F" w:rsidRDefault="0098443A" w:rsidP="0098443A">
            <w:pPr>
              <w:spacing w:before="33"/>
              <w:ind w:left="1045"/>
              <w:rPr>
                <w:rFonts w:ascii="Courier New" w:eastAsia="Courier New" w:hAnsi="Courier New" w:cs="Courier New"/>
                <w:sz w:val="20"/>
                <w:szCs w:val="20"/>
              </w:rPr>
            </w:pPr>
            <w:r w:rsidRPr="0081731F">
              <w:rPr>
                <w:rFonts w:ascii="Courier New" w:hAnsi="Calibri"/>
                <w:sz w:val="20"/>
              </w:rPr>
              <w:t>"size": 4.0</w:t>
            </w:r>
          </w:p>
          <w:p w:rsidR="0098443A" w:rsidRPr="0081731F" w:rsidRDefault="0098443A" w:rsidP="0098443A">
            <w:pPr>
              <w:spacing w:before="33"/>
              <w:ind w:left="925"/>
              <w:rPr>
                <w:rFonts w:ascii="Courier New" w:eastAsia="Courier New" w:hAnsi="Courier New" w:cs="Courier New"/>
                <w:sz w:val="20"/>
                <w:szCs w:val="20"/>
              </w:rPr>
            </w:pPr>
            <w:r w:rsidRPr="0081731F">
              <w:rPr>
                <w:rFonts w:ascii="Courier New" w:hAnsi="Calibri"/>
                <w:sz w:val="20"/>
              </w:rPr>
              <w:t>}]</w:t>
            </w:r>
          </w:p>
          <w:p w:rsidR="0098443A" w:rsidRPr="0081731F" w:rsidRDefault="0098443A" w:rsidP="0098443A">
            <w:pPr>
              <w:spacing w:before="33"/>
              <w:ind w:left="425" w:right="8632"/>
              <w:jc w:val="center"/>
              <w:rPr>
                <w:rFonts w:ascii="Courier New" w:eastAsia="Courier New" w:hAnsi="Courier New" w:cs="Courier New"/>
                <w:sz w:val="20"/>
                <w:szCs w:val="20"/>
              </w:rPr>
            </w:pPr>
            <w:r w:rsidRPr="0081731F">
              <w:rPr>
                <w:rFonts w:ascii="Courier New" w:hAnsi="Calibri"/>
                <w:sz w:val="20"/>
              </w:rPr>
              <w:t>}</w:t>
            </w:r>
          </w:p>
          <w:p w:rsidR="001E643F" w:rsidRPr="0081731F" w:rsidRDefault="0098443A" w:rsidP="0098443A">
            <w:pPr>
              <w:spacing w:before="34"/>
              <w:ind w:left="425" w:right="8752"/>
              <w:jc w:val="center"/>
              <w:rPr>
                <w:rFonts w:ascii="Courier New" w:eastAsia="Calibri" w:hAnsi="Calibri" w:cs="Times New Roman"/>
                <w:sz w:val="20"/>
              </w:rPr>
            </w:pPr>
            <w:r w:rsidRPr="0081731F">
              <w:rPr>
                <w:rFonts w:ascii="Courier New" w:hAnsi="Calibri"/>
                <w:sz w:val="20"/>
              </w:rPr>
              <w:t>}]</w:t>
            </w:r>
          </w:p>
          <w:p w:rsidR="0098443A" w:rsidRPr="0081731F" w:rsidRDefault="0098443A" w:rsidP="0098443A">
            <w:pPr>
              <w:spacing w:before="19"/>
              <w:ind w:left="457"/>
              <w:rPr>
                <w:rFonts w:ascii="Courier New" w:eastAsia="Courier New" w:hAnsi="Courier New" w:cs="Courier New"/>
                <w:sz w:val="20"/>
                <w:szCs w:val="20"/>
              </w:rPr>
            </w:pPr>
            <w:r w:rsidRPr="0081731F">
              <w:rPr>
                <w:rFonts w:ascii="Courier New"/>
                <w:sz w:val="20"/>
              </w:rPr>
              <w:t>}],</w:t>
            </w:r>
          </w:p>
          <w:p w:rsidR="0098443A" w:rsidRPr="0081731F" w:rsidRDefault="0098443A" w:rsidP="0098443A">
            <w:pPr>
              <w:spacing w:before="33"/>
              <w:ind w:left="457"/>
              <w:rPr>
                <w:rFonts w:ascii="Courier New" w:eastAsia="Courier New" w:hAnsi="Courier New" w:cs="Courier New"/>
                <w:sz w:val="20"/>
                <w:szCs w:val="20"/>
              </w:rPr>
            </w:pPr>
            <w:r w:rsidRPr="0081731F">
              <w:rPr>
                <w:rFonts w:ascii="Courier New"/>
                <w:sz w:val="20"/>
              </w:rPr>
              <w:t>"id": 1</w:t>
            </w:r>
          </w:p>
          <w:p w:rsidR="0098443A" w:rsidRPr="0098443A" w:rsidRDefault="0098443A" w:rsidP="0098443A">
            <w:pPr>
              <w:spacing w:before="34"/>
              <w:ind w:left="337"/>
              <w:rPr>
                <w:rFonts w:ascii="Courier New" w:eastAsia="Courier New" w:hAnsi="Courier New" w:cs="Courier New"/>
                <w:sz w:val="20"/>
                <w:szCs w:val="20"/>
              </w:rPr>
            </w:pPr>
            <w:r w:rsidRPr="0081731F">
              <w:rPr>
                <w:rFonts w:ascii="Courier New"/>
                <w:sz w:val="20"/>
              </w:rPr>
              <w:t>}]</w:t>
            </w:r>
          </w:p>
        </w:tc>
      </w:tr>
      <w:tr w:rsidR="001E643F" w:rsidRPr="003D6C93" w:rsidTr="00B1391A">
        <w:trPr>
          <w:trHeight w:val="67"/>
        </w:trPr>
        <w:tc>
          <w:tcPr>
            <w:tcW w:w="9350" w:type="dxa"/>
            <w:tcBorders>
              <w:top w:val="nil"/>
              <w:left w:val="dashSmallGap" w:sz="4" w:space="0" w:color="6699CC"/>
              <w:bottom w:val="dashSmallGap" w:sz="4" w:space="0" w:color="6699CC"/>
              <w:right w:val="dashSmallGap" w:sz="4" w:space="0" w:color="6699CC"/>
            </w:tcBorders>
          </w:tcPr>
          <w:p w:rsidR="001E643F" w:rsidRPr="003D6C93" w:rsidRDefault="001E643F" w:rsidP="00C21279">
            <w:pPr>
              <w:tabs>
                <w:tab w:val="left" w:pos="2394"/>
              </w:tabs>
              <w:spacing w:before="162"/>
              <w:ind w:left="337"/>
              <w:rPr>
                <w:noProof/>
                <w:sz w:val="4"/>
                <w:szCs w:val="4"/>
                <w:lang w:eastAsia="zh-CN"/>
              </w:rPr>
            </w:pPr>
          </w:p>
        </w:tc>
      </w:tr>
    </w:tbl>
    <w:p w:rsidR="001E643F" w:rsidRPr="00AC17FF" w:rsidRDefault="001E643F" w:rsidP="00BE5EED">
      <w:pPr>
        <w:pStyle w:val="BodyText"/>
        <w:spacing w:line="249" w:lineRule="auto"/>
        <w:ind w:left="0" w:right="158"/>
        <w:rPr>
          <w:rFonts w:ascii="Arial" w:hAnsi="Arial"/>
          <w:sz w:val="8"/>
        </w:rPr>
      </w:pPr>
    </w:p>
    <w:p w:rsidR="0098443A" w:rsidRPr="00350562" w:rsidRDefault="0098443A" w:rsidP="0098443A">
      <w:pPr>
        <w:rPr>
          <w:rFonts w:ascii="Arial" w:eastAsia="Helvetica" w:hAnsi="Arial" w:cs="Arial"/>
          <w:szCs w:val="21"/>
        </w:rPr>
      </w:pPr>
      <w:r>
        <w:rPr>
          <w:rFonts w:ascii="Arial" w:hAnsi="Arial"/>
          <w:b/>
          <w:color w:val="0070DF"/>
        </w:rPr>
        <w:t>Cómo hacer una apuesta</w:t>
      </w:r>
    </w:p>
    <w:p w:rsidR="0098443A" w:rsidRPr="00350562" w:rsidRDefault="0098443A" w:rsidP="00BE5EED">
      <w:pPr>
        <w:pStyle w:val="BodyText"/>
        <w:spacing w:line="249" w:lineRule="auto"/>
        <w:ind w:left="0" w:right="158"/>
        <w:rPr>
          <w:rFonts w:ascii="Arial" w:hAnsi="Arial" w:cs="Arial"/>
          <w:sz w:val="8"/>
        </w:rPr>
      </w:pPr>
    </w:p>
    <w:p w:rsidR="0098443A" w:rsidRPr="00350562" w:rsidRDefault="0098443A" w:rsidP="00DA7B66">
      <w:pPr>
        <w:pStyle w:val="BodyText"/>
        <w:ind w:left="0"/>
        <w:rPr>
          <w:rFonts w:ascii="Arial" w:hAnsi="Arial" w:cs="Arial"/>
        </w:rPr>
      </w:pPr>
      <w:r>
        <w:rPr>
          <w:rFonts w:ascii="Arial" w:hAnsi="Arial"/>
        </w:rPr>
        <w:t xml:space="preserve">Para hacer una apuesta, se requieren los parámetros de marketId y selectionId de la llamada de API </w:t>
      </w:r>
      <w:hyperlink w:anchor="_bookmark128" w:history="1">
        <w:r>
          <w:rPr>
            <w:rFonts w:ascii="Arial" w:hAnsi="Arial"/>
            <w:color w:val="003366"/>
          </w:rPr>
          <w:t>listMarketCatalog</w:t>
        </w:r>
      </w:hyperlink>
      <w:r w:rsidR="00F75503">
        <w:rPr>
          <w:rFonts w:ascii="Arial" w:hAnsi="Arial"/>
          <w:color w:val="003366"/>
        </w:rPr>
        <w:t>ue</w:t>
      </w:r>
      <w:r>
        <w:rPr>
          <w:rFonts w:ascii="Arial" w:hAnsi="Arial"/>
        </w:rPr>
        <w:t xml:space="preserve">. Los siguientes parámetros harán una apuesta de </w:t>
      </w:r>
      <w:r w:rsidR="00D742B2" w:rsidRPr="00D742B2">
        <w:rPr>
          <w:rFonts w:ascii="Arial" w:hAnsi="Arial"/>
        </w:rPr>
        <w:t>Exchange (Intercambio)</w:t>
      </w:r>
      <w:r w:rsidR="00D742B2">
        <w:rPr>
          <w:rFonts w:ascii="Arial" w:hAnsi="Arial"/>
        </w:rPr>
        <w:t xml:space="preserve"> </w:t>
      </w:r>
      <w:r>
        <w:rPr>
          <w:rFonts w:ascii="Arial" w:hAnsi="Arial"/>
        </w:rPr>
        <w:t xml:space="preserve">normal en las probabilidades de 3 para una apuesta de </w:t>
      </w:r>
      <w:r w:rsidR="00D742B2" w:rsidRPr="00D742B2">
        <w:rPr>
          <w:rFonts w:ascii="Arial" w:hAnsi="Arial"/>
        </w:rPr>
        <w:t>£</w:t>
      </w:r>
      <w:r>
        <w:rPr>
          <w:rFonts w:ascii="Arial" w:hAnsi="Arial"/>
        </w:rPr>
        <w:t>2,0.</w:t>
      </w:r>
    </w:p>
    <w:p w:rsidR="0098443A" w:rsidRPr="00350562" w:rsidRDefault="0098443A" w:rsidP="00DA7B66">
      <w:pPr>
        <w:pStyle w:val="BodyText"/>
        <w:ind w:left="0" w:right="158"/>
        <w:rPr>
          <w:rFonts w:ascii="Arial" w:hAnsi="Arial" w:cs="Arial"/>
          <w:sz w:val="8"/>
        </w:rPr>
      </w:pPr>
    </w:p>
    <w:p w:rsidR="0098443A" w:rsidRPr="00350562" w:rsidRDefault="0098443A" w:rsidP="00DA7B66">
      <w:pPr>
        <w:pStyle w:val="BodyText"/>
        <w:ind w:left="0"/>
        <w:rPr>
          <w:rFonts w:ascii="Arial" w:hAnsi="Arial" w:cs="Arial"/>
        </w:rPr>
      </w:pPr>
      <w:r>
        <w:rPr>
          <w:rFonts w:ascii="Arial" w:hAnsi="Arial"/>
        </w:rPr>
        <w:t xml:space="preserve">Si la apuesta se hace correctamente, se devuelve un betId en la respuesta de </w:t>
      </w:r>
      <w:hyperlink w:anchor="_bookmark137" w:history="1">
        <w:r>
          <w:rPr>
            <w:rFonts w:ascii="Arial" w:hAnsi="Arial"/>
            <w:color w:val="003366"/>
          </w:rPr>
          <w:t>placeOrders</w:t>
        </w:r>
      </w:hyperlink>
    </w:p>
    <w:p w:rsidR="0098443A" w:rsidRPr="00AC17FF" w:rsidRDefault="0098443A" w:rsidP="00BE5EED">
      <w:pPr>
        <w:pStyle w:val="BodyText"/>
        <w:spacing w:line="249" w:lineRule="auto"/>
        <w:ind w:left="0" w:right="158"/>
        <w:rPr>
          <w:rFonts w:ascii="Arial" w:hAnsi="Arial"/>
          <w:sz w:val="8"/>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E4316D" w:rsidTr="00C21279">
        <w:tc>
          <w:tcPr>
            <w:tcW w:w="9350" w:type="dxa"/>
            <w:tcBorders>
              <w:top w:val="dashSmallGap" w:sz="4" w:space="0" w:color="6699CC"/>
            </w:tcBorders>
          </w:tcPr>
          <w:p w:rsidR="00E4316D" w:rsidRPr="00FA216A" w:rsidRDefault="00E4316D" w:rsidP="00C21279">
            <w:pPr>
              <w:rPr>
                <w:rFonts w:ascii="Arial" w:eastAsia="Helvetica" w:hAnsi="Arial" w:cs="Times New Roman"/>
                <w:sz w:val="16"/>
                <w:szCs w:val="16"/>
              </w:rPr>
            </w:pPr>
          </w:p>
        </w:tc>
      </w:tr>
      <w:tr w:rsidR="00E4316D" w:rsidTr="00E4316D">
        <w:trPr>
          <w:trHeight w:val="567"/>
        </w:trPr>
        <w:tc>
          <w:tcPr>
            <w:tcW w:w="9350" w:type="dxa"/>
            <w:tcBorders>
              <w:bottom w:val="nil"/>
            </w:tcBorders>
          </w:tcPr>
          <w:p w:rsidR="00E4316D" w:rsidRDefault="00E4316D"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87936" behindDoc="0" locked="0" layoutInCell="1" allowOverlap="1" wp14:anchorId="2E97A896" wp14:editId="0B2B5F08">
                      <wp:simplePos x="0" y="0"/>
                      <wp:positionH relativeFrom="column">
                        <wp:posOffset>-1417</wp:posOffset>
                      </wp:positionH>
                      <wp:positionV relativeFrom="paragraph">
                        <wp:posOffset>3796</wp:posOffset>
                      </wp:positionV>
                      <wp:extent cx="5750686" cy="251209"/>
                      <wp:effectExtent l="0" t="0" r="2540" b="0"/>
                      <wp:wrapNone/>
                      <wp:docPr id="40"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E4316D">
                                  <w:pPr>
                                    <w:pBdr>
                                      <w:bottom w:val="single" w:sz="8" w:space="1" w:color="6699CC"/>
                                    </w:pBdr>
                                    <w:spacing w:before="81"/>
                                    <w:ind w:right="1"/>
                                    <w:jc w:val="center"/>
                                    <w:rPr>
                                      <w:rFonts w:ascii="Arial" w:hAnsi="Arial" w:cs="Arial"/>
                                      <w:b/>
                                      <w:sz w:val="20"/>
                                    </w:rPr>
                                  </w:pPr>
                                  <w:r>
                                    <w:rPr>
                                      <w:rFonts w:ascii="Arial" w:hAnsi="Arial"/>
                                      <w:b/>
                                      <w:sz w:val="20"/>
                                    </w:rPr>
                                    <w:t>Solicitud de placeOrders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E97A896" id="_x0000_s1067" type="#_x0000_t202" style="position:absolute;left:0;text-align:left;margin-left:-.1pt;margin-top:.3pt;width:452.8pt;height:19.8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" fillcolor="#f0f0f0" stroked="f">
                      <v:textbox inset="0,0,0,0">
                        <w:txbxContent>
                          <w:p w:rsidR="00D80C22" w:rsidRPr="00350562" w:rsidRDefault="00D80C22" w:rsidP="00E4316D">
                            <w:pPr>
                              <w:pBdr>
                                <w:bottom w:val="single" w:sz="8" w:space="1" w:color="6699CC"/>
                              </w:pBdr>
                              <w:spacing w:before="81"/>
                              <w:ind w:right="1"/>
                              <w:jc w:val="center"/>
                              <w:rPr>
                                <w:rFonts w:ascii="Arial" w:hAnsi="Arial" w:cs="Arial"/>
                                <w:b/>
                                <w:sz w:val="20"/>
                              </w:rPr>
                            </w:pPr>
                            <w:r>
                              <w:rPr>
                                <w:rFonts w:ascii="Arial" w:hAnsi="Arial"/>
                                <w:b/>
                                <w:sz w:val="20"/>
                              </w:rPr>
                              <w:t>Solicitud de placeOrders</w:t>
                            </w:r>
                          </w:p>
                        </w:txbxContent>
                      </v:textbox>
                    </v:shape>
                  </w:pict>
                </mc:Fallback>
              </mc:AlternateContent>
            </w:r>
          </w:p>
          <w:p w:rsidR="00E4316D" w:rsidRPr="00A87126" w:rsidRDefault="00E4316D" w:rsidP="00E4316D">
            <w:pPr>
              <w:spacing w:before="152"/>
              <w:ind w:left="329"/>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810"/>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E4316D" w:rsidRPr="00A87126" w:rsidRDefault="00E4316D" w:rsidP="00B30B2C">
            <w:pPr>
              <w:spacing w:before="33" w:line="275" w:lineRule="auto"/>
              <w:ind w:left="1290" w:right="2726"/>
              <w:rPr>
                <w:rFonts w:ascii="Courier New" w:eastAsia="Courier New" w:hAnsi="Courier New" w:cs="Courier New"/>
                <w:sz w:val="20"/>
                <w:szCs w:val="20"/>
                <w:lang w:val="en-US"/>
              </w:rPr>
            </w:pPr>
            <w:r w:rsidRPr="00A87126">
              <w:rPr>
                <w:rFonts w:ascii="Courier New"/>
                <w:sz w:val="20"/>
                <w:lang w:val="en-US"/>
              </w:rPr>
              <w:t>"method": "SportsAPING/v1.0/placeOrders", "params": {</w:t>
            </w:r>
          </w:p>
          <w:p w:rsidR="00E4316D" w:rsidRPr="00A87126" w:rsidRDefault="00E4316D" w:rsidP="00E4316D">
            <w:pPr>
              <w:ind w:left="1771"/>
              <w:rPr>
                <w:rFonts w:ascii="Courier New" w:eastAsia="Courier New" w:hAnsi="Courier New" w:cs="Courier New"/>
                <w:sz w:val="20"/>
                <w:szCs w:val="20"/>
                <w:lang w:val="en-US"/>
              </w:rPr>
            </w:pPr>
            <w:r w:rsidRPr="00A87126">
              <w:rPr>
                <w:rFonts w:ascii="Courier New"/>
                <w:sz w:val="20"/>
                <w:lang w:val="en-US"/>
              </w:rPr>
              <w:t>"marketId": "1.109850906",</w:t>
            </w:r>
          </w:p>
          <w:p w:rsidR="00E4316D" w:rsidRPr="00A87126" w:rsidRDefault="00E4316D" w:rsidP="00E4316D">
            <w:pPr>
              <w:spacing w:before="33"/>
              <w:ind w:left="1771"/>
              <w:rPr>
                <w:rFonts w:ascii="Courier New" w:eastAsia="Courier New" w:hAnsi="Courier New" w:cs="Courier New"/>
                <w:sz w:val="20"/>
                <w:szCs w:val="20"/>
                <w:lang w:val="en-US"/>
              </w:rPr>
            </w:pPr>
            <w:r w:rsidRPr="00A87126">
              <w:rPr>
                <w:rFonts w:ascii="Courier New"/>
                <w:sz w:val="20"/>
                <w:lang w:val="en-US"/>
              </w:rPr>
              <w:t>"instructions": [</w:t>
            </w:r>
          </w:p>
          <w:p w:rsidR="00E4316D" w:rsidRPr="00A87126" w:rsidRDefault="00E4316D" w:rsidP="00E4316D">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2732"/>
              <w:rPr>
                <w:rFonts w:ascii="Courier New" w:eastAsia="Courier New" w:hAnsi="Courier New" w:cs="Courier New"/>
                <w:sz w:val="20"/>
                <w:szCs w:val="20"/>
                <w:lang w:val="en-US"/>
              </w:rPr>
            </w:pPr>
            <w:r w:rsidRPr="00A87126">
              <w:rPr>
                <w:rFonts w:ascii="Courier New"/>
                <w:sz w:val="20"/>
                <w:lang w:val="en-US"/>
              </w:rPr>
              <w:t>"selectionId": "237486",</w:t>
            </w:r>
          </w:p>
          <w:p w:rsidR="00E4316D" w:rsidRPr="00A87126" w:rsidRDefault="00E4316D" w:rsidP="00E4316D">
            <w:pPr>
              <w:spacing w:before="34"/>
              <w:ind w:left="2732"/>
              <w:rPr>
                <w:rFonts w:ascii="Courier New" w:eastAsia="Courier New" w:hAnsi="Courier New" w:cs="Courier New"/>
                <w:sz w:val="20"/>
                <w:szCs w:val="20"/>
                <w:lang w:val="en-US"/>
              </w:rPr>
            </w:pPr>
            <w:r w:rsidRPr="00A87126">
              <w:rPr>
                <w:rFonts w:ascii="Courier New"/>
                <w:sz w:val="20"/>
                <w:lang w:val="en-US"/>
              </w:rPr>
              <w:t>"handicap": "0",</w:t>
            </w:r>
          </w:p>
          <w:p w:rsidR="00E4316D" w:rsidRPr="00A87126" w:rsidRDefault="00E4316D" w:rsidP="00E4316D">
            <w:pPr>
              <w:spacing w:before="33" w:line="275" w:lineRule="auto"/>
              <w:ind w:left="2732" w:right="3811"/>
              <w:rPr>
                <w:rFonts w:ascii="Courier New" w:eastAsia="Courier New" w:hAnsi="Courier New" w:cs="Courier New"/>
                <w:sz w:val="20"/>
                <w:szCs w:val="20"/>
                <w:lang w:val="en-US"/>
              </w:rPr>
            </w:pPr>
            <w:r w:rsidRPr="00A87126">
              <w:rPr>
                <w:rFonts w:ascii="Courier New"/>
                <w:sz w:val="20"/>
                <w:lang w:val="en-US"/>
              </w:rPr>
              <w:t>"side": "LAY", "orderType": "LIMIT", "limitOrder": {</w:t>
            </w:r>
          </w:p>
          <w:p w:rsidR="00E4316D" w:rsidRPr="00A87126" w:rsidRDefault="00E4316D" w:rsidP="00E4316D">
            <w:pPr>
              <w:ind w:left="3212"/>
              <w:rPr>
                <w:rFonts w:ascii="Courier New" w:eastAsia="Courier New" w:hAnsi="Courier New" w:cs="Courier New"/>
                <w:sz w:val="20"/>
                <w:szCs w:val="20"/>
                <w:lang w:val="en-US"/>
              </w:rPr>
            </w:pPr>
            <w:r w:rsidRPr="00A87126">
              <w:rPr>
                <w:rFonts w:ascii="Courier New"/>
                <w:sz w:val="20"/>
                <w:lang w:val="en-US"/>
              </w:rPr>
              <w:t>"size": "2",</w:t>
            </w:r>
          </w:p>
          <w:p w:rsidR="00E4316D" w:rsidRPr="00A87126" w:rsidRDefault="00E4316D" w:rsidP="00E4316D">
            <w:pPr>
              <w:spacing w:before="33" w:line="275" w:lineRule="auto"/>
              <w:ind w:left="3212" w:right="2535"/>
              <w:rPr>
                <w:rFonts w:ascii="Courier New" w:eastAsia="Courier New" w:hAnsi="Courier New" w:cs="Courier New"/>
                <w:sz w:val="20"/>
                <w:szCs w:val="20"/>
                <w:lang w:val="en-US"/>
              </w:rPr>
            </w:pPr>
            <w:r w:rsidRPr="00A87126">
              <w:rPr>
                <w:rFonts w:ascii="Courier New"/>
                <w:sz w:val="20"/>
                <w:lang w:val="en-US"/>
              </w:rPr>
              <w:t>"price": "3", "persistenceType": "LAPSE"</w:t>
            </w:r>
          </w:p>
          <w:p w:rsidR="00E4316D" w:rsidRPr="00A87126" w:rsidRDefault="00E4316D" w:rsidP="00E4316D">
            <w:pPr>
              <w:ind w:left="2732"/>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1771"/>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1290"/>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4"/>
              <w:ind w:left="1290"/>
              <w:rPr>
                <w:rFonts w:ascii="Courier New" w:eastAsia="Courier New" w:hAnsi="Courier New" w:cs="Courier New"/>
                <w:sz w:val="20"/>
                <w:szCs w:val="20"/>
                <w:lang w:val="en-US"/>
              </w:rPr>
            </w:pPr>
            <w:r w:rsidRPr="00A87126">
              <w:rPr>
                <w:rFonts w:ascii="Courier New"/>
                <w:sz w:val="20"/>
                <w:lang w:val="en-US"/>
              </w:rPr>
              <w:t>"id": 1</w:t>
            </w:r>
          </w:p>
          <w:p w:rsidR="00E4316D" w:rsidRPr="0081731F" w:rsidRDefault="00E4316D" w:rsidP="00E4316D">
            <w:pPr>
              <w:spacing w:before="33"/>
              <w:ind w:left="810"/>
              <w:rPr>
                <w:rFonts w:ascii="Courier New" w:eastAsia="Courier New" w:hAnsi="Courier New" w:cs="Courier New"/>
                <w:sz w:val="20"/>
                <w:szCs w:val="20"/>
              </w:rPr>
            </w:pPr>
            <w:r w:rsidRPr="0081731F">
              <w:rPr>
                <w:rFonts w:ascii="Courier New"/>
                <w:sz w:val="20"/>
              </w:rPr>
              <w:t>}</w:t>
            </w:r>
          </w:p>
          <w:p w:rsidR="00E4316D" w:rsidRPr="00E4316D" w:rsidRDefault="00E4316D" w:rsidP="00E4316D">
            <w:pPr>
              <w:spacing w:before="33"/>
              <w:ind w:left="329"/>
              <w:rPr>
                <w:rFonts w:ascii="Courier New" w:eastAsia="Courier New" w:hAnsi="Courier New" w:cs="Courier New"/>
                <w:sz w:val="20"/>
                <w:szCs w:val="20"/>
              </w:rPr>
            </w:pPr>
            <w:r w:rsidRPr="0081731F">
              <w:rPr>
                <w:rFonts w:ascii="Courier New"/>
                <w:sz w:val="20"/>
              </w:rPr>
              <w:t>]</w:t>
            </w:r>
          </w:p>
        </w:tc>
      </w:tr>
      <w:tr w:rsidR="00E4316D" w:rsidRPr="003D6C93" w:rsidTr="00AC0BEE">
        <w:trPr>
          <w:trHeight w:val="74"/>
        </w:trPr>
        <w:tc>
          <w:tcPr>
            <w:tcW w:w="9350" w:type="dxa"/>
            <w:tcBorders>
              <w:top w:val="nil"/>
              <w:left w:val="dashSmallGap" w:sz="4" w:space="0" w:color="6699CC"/>
              <w:bottom w:val="nil"/>
              <w:right w:val="dashSmallGap" w:sz="4" w:space="0" w:color="6699CC"/>
            </w:tcBorders>
          </w:tcPr>
          <w:p w:rsidR="00E4316D" w:rsidRDefault="00E4316D" w:rsidP="00C21279">
            <w:pPr>
              <w:tabs>
                <w:tab w:val="left" w:pos="2394"/>
              </w:tabs>
              <w:spacing w:before="162"/>
              <w:ind w:left="337"/>
              <w:rPr>
                <w:noProof/>
                <w:sz w:val="4"/>
                <w:szCs w:val="4"/>
                <w:lang w:eastAsia="zh-CN"/>
              </w:rPr>
            </w:pPr>
          </w:p>
          <w:p w:rsidR="002C1A15" w:rsidRPr="003D6C93" w:rsidRDefault="002C1A15" w:rsidP="00C21279">
            <w:pPr>
              <w:tabs>
                <w:tab w:val="left" w:pos="2394"/>
              </w:tabs>
              <w:spacing w:before="162"/>
              <w:ind w:left="337"/>
              <w:rPr>
                <w:noProof/>
                <w:sz w:val="4"/>
                <w:szCs w:val="4"/>
                <w:lang w:eastAsia="zh-CN"/>
              </w:rPr>
            </w:pPr>
          </w:p>
        </w:tc>
      </w:tr>
      <w:tr w:rsidR="00AC0BEE" w:rsidRPr="003D6C93" w:rsidTr="00AC0BEE">
        <w:trPr>
          <w:trHeight w:val="81"/>
        </w:trPr>
        <w:tc>
          <w:tcPr>
            <w:tcW w:w="9350" w:type="dxa"/>
            <w:tcBorders>
              <w:top w:val="nil"/>
              <w:left w:val="dashSmallGap" w:sz="4" w:space="0" w:color="6699CC"/>
              <w:bottom w:val="dashSmallGap" w:sz="4" w:space="0" w:color="6699CC"/>
              <w:right w:val="dashSmallGap" w:sz="4" w:space="0" w:color="6699CC"/>
            </w:tcBorders>
          </w:tcPr>
          <w:p w:rsidR="00B1391A" w:rsidRDefault="00B1391A" w:rsidP="00B1391A">
            <w:pPr>
              <w:pStyle w:val="BodyText"/>
              <w:spacing w:line="249" w:lineRule="auto"/>
              <w:ind w:left="0" w:right="158"/>
              <w:rPr>
                <w:rFonts w:ascii="Arial" w:hAnsi="Arial"/>
                <w:b/>
              </w:rPr>
            </w:pPr>
          </w:p>
          <w:p w:rsidR="00B30B2C" w:rsidRPr="00AC17FF" w:rsidRDefault="00B30B2C" w:rsidP="00B1391A">
            <w:pPr>
              <w:pStyle w:val="BodyText"/>
              <w:spacing w:line="249" w:lineRule="auto"/>
              <w:ind w:left="0" w:right="158"/>
              <w:rPr>
                <w:rFonts w:ascii="Arial" w:hAnsi="Arial"/>
                <w:b/>
              </w:rPr>
            </w:pPr>
          </w:p>
          <w:p w:rsidR="00AC0BEE" w:rsidRPr="003D6C93" w:rsidRDefault="00AC0BEE" w:rsidP="00B1391A">
            <w:pPr>
              <w:tabs>
                <w:tab w:val="left" w:pos="2394"/>
              </w:tabs>
              <w:spacing w:before="162"/>
              <w:rPr>
                <w:noProof/>
                <w:sz w:val="4"/>
                <w:szCs w:val="4"/>
                <w:lang w:eastAsia="zh-CN"/>
              </w:rPr>
            </w:pPr>
          </w:p>
        </w:tc>
      </w:tr>
    </w:tbl>
    <w:tbl>
      <w:tblPr>
        <w:tblStyle w:val="TableGrid1"/>
        <w:tblW w:w="9350" w:type="dxa"/>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E4316D" w:rsidTr="00B1391A">
        <w:trPr>
          <w:cantSplit/>
        </w:trPr>
        <w:tc>
          <w:tcPr>
            <w:tcW w:w="9350" w:type="dxa"/>
            <w:tcBorders>
              <w:top w:val="dashSmallGap" w:sz="4" w:space="0" w:color="6699CC"/>
            </w:tcBorders>
          </w:tcPr>
          <w:p w:rsidR="00E4316D" w:rsidRPr="00FA216A" w:rsidRDefault="00E4316D" w:rsidP="00C21279">
            <w:pPr>
              <w:rPr>
                <w:rFonts w:ascii="Arial" w:eastAsia="Helvetica" w:hAnsi="Arial" w:cs="Times New Roman"/>
                <w:sz w:val="16"/>
                <w:szCs w:val="16"/>
              </w:rPr>
            </w:pPr>
          </w:p>
        </w:tc>
      </w:tr>
      <w:tr w:rsidR="00E4316D" w:rsidTr="00B1391A">
        <w:trPr>
          <w:cantSplit/>
          <w:trHeight w:val="4040"/>
        </w:trPr>
        <w:tc>
          <w:tcPr>
            <w:tcW w:w="9350" w:type="dxa"/>
            <w:tcBorders>
              <w:bottom w:val="nil"/>
            </w:tcBorders>
          </w:tcPr>
          <w:p w:rsidR="00E4316D" w:rsidRPr="00A87126" w:rsidRDefault="00E4316D" w:rsidP="00C21279">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89984" behindDoc="0" locked="0" layoutInCell="1" allowOverlap="1" wp14:anchorId="22517931" wp14:editId="2AA30A78">
                      <wp:simplePos x="0" y="0"/>
                      <wp:positionH relativeFrom="column">
                        <wp:posOffset>-1417</wp:posOffset>
                      </wp:positionH>
                      <wp:positionV relativeFrom="paragraph">
                        <wp:posOffset>3796</wp:posOffset>
                      </wp:positionV>
                      <wp:extent cx="5750686" cy="251209"/>
                      <wp:effectExtent l="0" t="0" r="2540" b="0"/>
                      <wp:wrapNone/>
                      <wp:docPr id="4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E4316D">
                                  <w:pPr>
                                    <w:pBdr>
                                      <w:bottom w:val="single" w:sz="8" w:space="1" w:color="6699CC"/>
                                    </w:pBdr>
                                    <w:spacing w:before="81"/>
                                    <w:ind w:right="1"/>
                                    <w:jc w:val="center"/>
                                    <w:rPr>
                                      <w:rFonts w:ascii="Arial" w:hAnsi="Arial" w:cs="Arial"/>
                                      <w:b/>
                                      <w:sz w:val="20"/>
                                    </w:rPr>
                                  </w:pPr>
                                  <w:r>
                                    <w:rPr>
                                      <w:rFonts w:ascii="Arial" w:hAnsi="Arial"/>
                                      <w:b/>
                                      <w:sz w:val="20"/>
                                    </w:rPr>
                                    <w:t>Respuesta de placeOrder</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2517931" id="_x0000_s1068" type="#_x0000_t202" style="position:absolute;left:0;text-align:left;margin-left:-.1pt;margin-top:.3pt;width:452.8pt;height:19.8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BAotMb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E4316D">
                            <w:pPr>
                              <w:pBdr>
                                <w:bottom w:val="single" w:sz="8" w:space="1" w:color="6699CC"/>
                              </w:pBdr>
                              <w:spacing w:before="81"/>
                              <w:ind w:right="1"/>
                              <w:jc w:val="center"/>
                              <w:rPr>
                                <w:rFonts w:ascii="Arial" w:hAnsi="Arial" w:cs="Arial"/>
                                <w:b/>
                                <w:sz w:val="20"/>
                              </w:rPr>
                            </w:pPr>
                            <w:r>
                              <w:rPr>
                                <w:rFonts w:ascii="Arial" w:hAnsi="Arial"/>
                                <w:b/>
                                <w:sz w:val="20"/>
                              </w:rPr>
                              <w:t>Respuesta de placeOrder</w:t>
                            </w:r>
                          </w:p>
                        </w:txbxContent>
                      </v:textbox>
                    </v:shape>
                  </w:pict>
                </mc:Fallback>
              </mc:AlternateContent>
            </w:r>
          </w:p>
          <w:p w:rsidR="00E4316D" w:rsidRPr="00A87126" w:rsidRDefault="00E4316D" w:rsidP="00E4316D">
            <w:pPr>
              <w:spacing w:before="152"/>
              <w:ind w:left="329"/>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810"/>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line="275" w:lineRule="auto"/>
              <w:ind w:left="1290" w:right="5873"/>
              <w:rPr>
                <w:rFonts w:ascii="Courier New" w:eastAsia="Courier New" w:hAnsi="Courier New" w:cs="Courier New"/>
                <w:sz w:val="20"/>
                <w:szCs w:val="20"/>
                <w:lang w:val="en-US"/>
              </w:rPr>
            </w:pPr>
            <w:r w:rsidRPr="00A87126">
              <w:rPr>
                <w:rFonts w:ascii="Courier New"/>
                <w:sz w:val="20"/>
                <w:lang w:val="en-US"/>
              </w:rPr>
              <w:t>"jsonrpc": "2.0", "result": {</w:t>
            </w:r>
          </w:p>
          <w:p w:rsidR="00E4316D" w:rsidRPr="00A87126" w:rsidRDefault="00E4316D" w:rsidP="00E4316D">
            <w:pPr>
              <w:ind w:left="1771"/>
              <w:rPr>
                <w:rFonts w:ascii="Courier New" w:eastAsia="Courier New" w:hAnsi="Courier New" w:cs="Courier New"/>
                <w:sz w:val="20"/>
                <w:szCs w:val="20"/>
                <w:lang w:val="en-US"/>
              </w:rPr>
            </w:pPr>
            <w:r w:rsidRPr="00A87126">
              <w:rPr>
                <w:rFonts w:ascii="Courier New"/>
                <w:sz w:val="20"/>
                <w:lang w:val="en-US"/>
              </w:rPr>
              <w:t>"marketId": "1.109850906",</w:t>
            </w:r>
          </w:p>
          <w:p w:rsidR="00E4316D" w:rsidRPr="00A87126" w:rsidRDefault="00E4316D" w:rsidP="00E4316D">
            <w:pPr>
              <w:spacing w:before="34"/>
              <w:ind w:left="1771"/>
              <w:rPr>
                <w:rFonts w:ascii="Courier New" w:eastAsia="Courier New" w:hAnsi="Courier New" w:cs="Courier New"/>
                <w:sz w:val="20"/>
                <w:szCs w:val="20"/>
                <w:lang w:val="en-US"/>
              </w:rPr>
            </w:pPr>
            <w:r w:rsidRPr="00A87126">
              <w:rPr>
                <w:rFonts w:ascii="Courier New"/>
                <w:sz w:val="20"/>
                <w:lang w:val="en-US"/>
              </w:rPr>
              <w:t>"instructionReports": [</w:t>
            </w:r>
          </w:p>
          <w:p w:rsidR="00E4316D" w:rsidRPr="00A87126" w:rsidRDefault="00E4316D" w:rsidP="00E4316D">
            <w:pPr>
              <w:spacing w:before="33"/>
              <w:ind w:left="2251"/>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line="275" w:lineRule="auto"/>
              <w:ind w:left="3212" w:right="2868" w:hanging="481"/>
              <w:rPr>
                <w:rFonts w:ascii="Courier New" w:eastAsia="Courier New" w:hAnsi="Courier New" w:cs="Courier New"/>
                <w:sz w:val="20"/>
                <w:szCs w:val="20"/>
                <w:lang w:val="en-US"/>
              </w:rPr>
            </w:pPr>
            <w:r w:rsidRPr="00A87126">
              <w:rPr>
                <w:rFonts w:ascii="Courier New"/>
                <w:sz w:val="20"/>
                <w:lang w:val="en-US"/>
              </w:rPr>
              <w:t>"instruction": { "selectionId": 237486,</w:t>
            </w:r>
          </w:p>
          <w:p w:rsidR="00E4316D" w:rsidRPr="00A87126" w:rsidRDefault="00E4316D" w:rsidP="00E4316D">
            <w:pPr>
              <w:spacing w:line="275" w:lineRule="auto"/>
              <w:ind w:left="3212" w:right="3889"/>
              <w:rPr>
                <w:rFonts w:ascii="Courier New" w:eastAsia="Courier New" w:hAnsi="Courier New" w:cs="Courier New"/>
                <w:sz w:val="20"/>
                <w:szCs w:val="20"/>
                <w:lang w:val="en-US"/>
              </w:rPr>
            </w:pPr>
            <w:r w:rsidRPr="00A87126">
              <w:rPr>
                <w:rFonts w:ascii="Courier New"/>
                <w:sz w:val="20"/>
                <w:lang w:val="en-US"/>
              </w:rPr>
              <w:t>"handicap": 0, "limitOrder": {</w:t>
            </w:r>
          </w:p>
          <w:p w:rsidR="00E4316D" w:rsidRPr="00A87126" w:rsidRDefault="00E4316D" w:rsidP="00E4316D">
            <w:pPr>
              <w:ind w:left="531" w:right="1100"/>
              <w:jc w:val="center"/>
              <w:rPr>
                <w:rFonts w:ascii="Courier New" w:eastAsia="Courier New" w:hAnsi="Courier New" w:cs="Courier New"/>
                <w:sz w:val="20"/>
                <w:szCs w:val="20"/>
                <w:lang w:val="en-US"/>
              </w:rPr>
            </w:pPr>
            <w:r w:rsidRPr="00A87126">
              <w:rPr>
                <w:rFonts w:ascii="Courier New"/>
                <w:sz w:val="20"/>
                <w:lang w:val="en-US"/>
              </w:rPr>
              <w:t>"size": 2,</w:t>
            </w:r>
          </w:p>
          <w:p w:rsidR="00E4316D" w:rsidRPr="00A87126" w:rsidRDefault="00E4316D" w:rsidP="00E4316D">
            <w:pPr>
              <w:spacing w:before="33" w:line="275" w:lineRule="auto"/>
              <w:ind w:left="3693" w:right="2017"/>
              <w:rPr>
                <w:rFonts w:ascii="Courier New" w:eastAsia="Courier New" w:hAnsi="Courier New" w:cs="Courier New"/>
                <w:sz w:val="20"/>
                <w:szCs w:val="20"/>
                <w:lang w:val="en-US"/>
              </w:rPr>
            </w:pPr>
            <w:r w:rsidRPr="00A87126">
              <w:rPr>
                <w:rFonts w:ascii="Courier New"/>
                <w:sz w:val="20"/>
                <w:lang w:val="en-US"/>
              </w:rPr>
              <w:t>"price": 3, "persistenceType": "LAPSE"</w:t>
            </w:r>
          </w:p>
          <w:p w:rsidR="00E4316D" w:rsidRPr="00A87126" w:rsidRDefault="00E4316D" w:rsidP="00E4316D">
            <w:pPr>
              <w:ind w:left="3212"/>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line="275" w:lineRule="auto"/>
              <w:ind w:left="3212" w:right="3293"/>
              <w:rPr>
                <w:rFonts w:ascii="Courier New" w:eastAsia="Courier New" w:hAnsi="Courier New" w:cs="Courier New"/>
                <w:sz w:val="20"/>
                <w:szCs w:val="20"/>
                <w:lang w:val="en-US"/>
              </w:rPr>
            </w:pPr>
            <w:r w:rsidRPr="00A87126">
              <w:rPr>
                <w:rFonts w:ascii="Courier New"/>
                <w:sz w:val="20"/>
                <w:lang w:val="en-US"/>
              </w:rPr>
              <w:t>"orderType": "LIMIT", "side": "LAY"</w:t>
            </w:r>
          </w:p>
          <w:p w:rsidR="00E4316D" w:rsidRPr="00A87126" w:rsidRDefault="00E4316D" w:rsidP="00E4316D">
            <w:pPr>
              <w:ind w:left="2732"/>
              <w:rPr>
                <w:rFonts w:ascii="Courier New" w:eastAsia="Courier New" w:hAnsi="Courier New" w:cs="Courier New"/>
                <w:sz w:val="20"/>
                <w:szCs w:val="20"/>
                <w:lang w:val="en-US"/>
              </w:rPr>
            </w:pPr>
            <w:r w:rsidRPr="00A87126">
              <w:rPr>
                <w:rFonts w:ascii="Courier New"/>
                <w:sz w:val="20"/>
                <w:lang w:val="en-US"/>
              </w:rPr>
              <w:t>},</w:t>
            </w:r>
          </w:p>
          <w:p w:rsidR="00E4316D" w:rsidRPr="00A87126" w:rsidRDefault="00E4316D" w:rsidP="00E4316D">
            <w:pPr>
              <w:spacing w:before="33"/>
              <w:ind w:left="2732"/>
              <w:rPr>
                <w:rFonts w:ascii="Courier New" w:eastAsia="Courier New" w:hAnsi="Courier New" w:cs="Courier New"/>
                <w:sz w:val="20"/>
                <w:szCs w:val="20"/>
                <w:lang w:val="en-US"/>
              </w:rPr>
            </w:pPr>
            <w:r w:rsidRPr="00A87126">
              <w:rPr>
                <w:rFonts w:ascii="Courier New"/>
                <w:sz w:val="20"/>
                <w:lang w:val="en-US"/>
              </w:rPr>
              <w:t>"betId": "31242604945",</w:t>
            </w:r>
          </w:p>
          <w:p w:rsidR="00E4316D" w:rsidRPr="00A87126" w:rsidRDefault="00E4316D" w:rsidP="00E4316D">
            <w:pPr>
              <w:spacing w:before="33"/>
              <w:ind w:left="2732"/>
              <w:rPr>
                <w:rFonts w:ascii="Courier New" w:eastAsia="Courier New" w:hAnsi="Courier New" w:cs="Courier New"/>
                <w:sz w:val="20"/>
                <w:szCs w:val="20"/>
                <w:lang w:val="en-US"/>
              </w:rPr>
            </w:pPr>
            <w:r w:rsidRPr="00A87126">
              <w:rPr>
                <w:rFonts w:ascii="Courier New"/>
                <w:sz w:val="20"/>
                <w:lang w:val="en-US"/>
              </w:rPr>
              <w:t>"placedDate": "2013-10-30T14:22:47.000Z",</w:t>
            </w:r>
          </w:p>
          <w:p w:rsidR="00E4316D" w:rsidRPr="00A87126" w:rsidRDefault="00E4316D" w:rsidP="00E4316D">
            <w:pPr>
              <w:spacing w:before="34"/>
              <w:ind w:left="2732"/>
              <w:rPr>
                <w:rFonts w:ascii="Courier New" w:eastAsia="Courier New" w:hAnsi="Courier New" w:cs="Courier New"/>
                <w:sz w:val="20"/>
                <w:szCs w:val="20"/>
                <w:lang w:val="en-US"/>
              </w:rPr>
            </w:pPr>
            <w:r w:rsidRPr="00A87126">
              <w:rPr>
                <w:rFonts w:ascii="Courier New"/>
                <w:sz w:val="20"/>
                <w:lang w:val="en-US"/>
              </w:rPr>
              <w:t>"averagePriceMatched": 0,</w:t>
            </w:r>
          </w:p>
          <w:p w:rsidR="00E4316D" w:rsidRPr="00A87126" w:rsidRDefault="00E4316D" w:rsidP="00E4316D">
            <w:pPr>
              <w:spacing w:before="33" w:line="275" w:lineRule="auto"/>
              <w:ind w:left="2732" w:right="3860"/>
              <w:rPr>
                <w:rFonts w:ascii="Courier New" w:eastAsia="Courier New" w:hAnsi="Courier New" w:cs="Courier New"/>
                <w:sz w:val="20"/>
                <w:szCs w:val="20"/>
                <w:lang w:val="en-US"/>
              </w:rPr>
            </w:pPr>
            <w:r w:rsidRPr="00A87126">
              <w:rPr>
                <w:rFonts w:ascii="Courier New"/>
                <w:sz w:val="20"/>
                <w:lang w:val="en-US"/>
              </w:rPr>
              <w:t>"sizeMatched": 0, "status": "SUCCESS"</w:t>
            </w:r>
          </w:p>
          <w:p w:rsidR="00E4316D" w:rsidRPr="0081731F" w:rsidRDefault="00E4316D" w:rsidP="00E4316D">
            <w:pPr>
              <w:ind w:left="2251"/>
              <w:rPr>
                <w:rFonts w:ascii="Courier New" w:eastAsia="Courier New" w:hAnsi="Courier New" w:cs="Courier New"/>
                <w:sz w:val="20"/>
                <w:szCs w:val="20"/>
              </w:rPr>
            </w:pPr>
            <w:r w:rsidRPr="0081731F">
              <w:rPr>
                <w:rFonts w:ascii="Courier New"/>
                <w:sz w:val="20"/>
              </w:rPr>
              <w:t>}</w:t>
            </w:r>
          </w:p>
          <w:p w:rsidR="00E4316D" w:rsidRPr="0081731F" w:rsidRDefault="00E4316D" w:rsidP="00E4316D">
            <w:pPr>
              <w:spacing w:before="33"/>
              <w:ind w:left="1771"/>
              <w:rPr>
                <w:rFonts w:ascii="Courier New" w:eastAsia="Courier New" w:hAnsi="Courier New" w:cs="Courier New"/>
                <w:sz w:val="20"/>
                <w:szCs w:val="20"/>
              </w:rPr>
            </w:pPr>
            <w:r w:rsidRPr="0081731F">
              <w:rPr>
                <w:rFonts w:ascii="Courier New"/>
                <w:sz w:val="20"/>
              </w:rPr>
              <w:t>],</w:t>
            </w:r>
          </w:p>
          <w:p w:rsidR="00E4316D" w:rsidRPr="0081731F" w:rsidRDefault="00E4316D" w:rsidP="00E4316D">
            <w:pPr>
              <w:spacing w:before="34"/>
              <w:ind w:left="1771"/>
              <w:rPr>
                <w:rFonts w:ascii="Courier New" w:eastAsia="Courier New" w:hAnsi="Courier New" w:cs="Courier New"/>
                <w:sz w:val="20"/>
                <w:szCs w:val="20"/>
              </w:rPr>
            </w:pPr>
            <w:r w:rsidRPr="0081731F">
              <w:rPr>
                <w:rFonts w:ascii="Courier New"/>
                <w:sz w:val="20"/>
              </w:rPr>
              <w:t>"status": "SUCCESS"</w:t>
            </w:r>
          </w:p>
          <w:p w:rsidR="00E4316D" w:rsidRPr="0081731F" w:rsidRDefault="00E4316D" w:rsidP="00E4316D">
            <w:pPr>
              <w:spacing w:before="33"/>
              <w:ind w:left="1290"/>
              <w:rPr>
                <w:rFonts w:ascii="Courier New" w:eastAsia="Courier New" w:hAnsi="Courier New" w:cs="Courier New"/>
                <w:sz w:val="20"/>
                <w:szCs w:val="20"/>
              </w:rPr>
            </w:pPr>
            <w:r w:rsidRPr="0081731F">
              <w:rPr>
                <w:rFonts w:ascii="Courier New"/>
                <w:sz w:val="20"/>
              </w:rPr>
              <w:t>},</w:t>
            </w:r>
          </w:p>
          <w:p w:rsidR="00E4316D" w:rsidRPr="0081731F" w:rsidRDefault="00E4316D" w:rsidP="00E4316D">
            <w:pPr>
              <w:spacing w:before="33"/>
              <w:ind w:left="1290"/>
              <w:rPr>
                <w:rFonts w:ascii="Courier New" w:eastAsia="Courier New" w:hAnsi="Courier New" w:cs="Courier New"/>
                <w:sz w:val="20"/>
                <w:szCs w:val="20"/>
              </w:rPr>
            </w:pPr>
            <w:r w:rsidRPr="0081731F">
              <w:rPr>
                <w:rFonts w:ascii="Courier New"/>
                <w:sz w:val="20"/>
              </w:rPr>
              <w:t>"id": 1</w:t>
            </w:r>
          </w:p>
          <w:p w:rsidR="00E4316D" w:rsidRPr="0081731F" w:rsidRDefault="00E4316D" w:rsidP="00E4316D">
            <w:pPr>
              <w:spacing w:before="34"/>
              <w:ind w:left="810"/>
              <w:rPr>
                <w:rFonts w:ascii="Courier New" w:eastAsia="Courier New" w:hAnsi="Courier New" w:cs="Courier New"/>
                <w:sz w:val="20"/>
                <w:szCs w:val="20"/>
              </w:rPr>
            </w:pPr>
            <w:r w:rsidRPr="0081731F">
              <w:rPr>
                <w:rFonts w:ascii="Courier New"/>
                <w:sz w:val="20"/>
              </w:rPr>
              <w:t>}</w:t>
            </w:r>
          </w:p>
          <w:p w:rsidR="00E4316D" w:rsidRPr="00CE6E77" w:rsidRDefault="00E4316D" w:rsidP="00CE6E77">
            <w:pPr>
              <w:spacing w:before="33"/>
              <w:ind w:left="329"/>
              <w:rPr>
                <w:rFonts w:ascii="Courier New" w:eastAsia="Courier New" w:hAnsi="Courier New" w:cs="Courier New"/>
                <w:sz w:val="20"/>
                <w:szCs w:val="20"/>
              </w:rPr>
            </w:pPr>
            <w:r w:rsidRPr="0081731F">
              <w:rPr>
                <w:rFonts w:ascii="Courier New"/>
                <w:sz w:val="20"/>
              </w:rPr>
              <w:t>]</w:t>
            </w:r>
          </w:p>
        </w:tc>
      </w:tr>
      <w:tr w:rsidR="00E4316D" w:rsidRPr="003D6C93" w:rsidTr="00B1391A">
        <w:trPr>
          <w:cantSplit/>
          <w:trHeight w:val="80"/>
        </w:trPr>
        <w:tc>
          <w:tcPr>
            <w:tcW w:w="9350" w:type="dxa"/>
            <w:tcBorders>
              <w:top w:val="nil"/>
              <w:left w:val="dashSmallGap" w:sz="4" w:space="0" w:color="6699CC"/>
              <w:bottom w:val="dashSmallGap" w:sz="4" w:space="0" w:color="6699CC"/>
              <w:right w:val="dashSmallGap" w:sz="4" w:space="0" w:color="6699CC"/>
            </w:tcBorders>
          </w:tcPr>
          <w:p w:rsidR="00E4316D" w:rsidRPr="003D6C93" w:rsidRDefault="00E4316D" w:rsidP="00C21279">
            <w:pPr>
              <w:tabs>
                <w:tab w:val="left" w:pos="2394"/>
              </w:tabs>
              <w:spacing w:before="162"/>
              <w:ind w:left="337"/>
              <w:rPr>
                <w:noProof/>
                <w:sz w:val="4"/>
                <w:szCs w:val="4"/>
                <w:lang w:eastAsia="zh-CN"/>
              </w:rPr>
            </w:pPr>
          </w:p>
        </w:tc>
      </w:tr>
    </w:tbl>
    <w:p w:rsidR="00E4316D" w:rsidRPr="00AC17FF" w:rsidRDefault="00E4316D" w:rsidP="00BE5EED">
      <w:pPr>
        <w:pStyle w:val="BodyText"/>
        <w:spacing w:line="249" w:lineRule="auto"/>
        <w:ind w:left="0" w:right="158"/>
        <w:rPr>
          <w:rFonts w:ascii="Arial" w:hAnsi="Arial"/>
        </w:rPr>
      </w:pPr>
    </w:p>
    <w:p w:rsidR="00CE6E77" w:rsidRPr="00350562" w:rsidRDefault="00CE6E77" w:rsidP="0015001F">
      <w:pPr>
        <w:rPr>
          <w:rFonts w:ascii="Arial" w:hAnsi="Arial" w:cs="Arial"/>
          <w:b/>
          <w:color w:val="0070DF"/>
        </w:rPr>
      </w:pPr>
      <w:r>
        <w:rPr>
          <w:rFonts w:ascii="Arial" w:hAnsi="Arial"/>
          <w:b/>
          <w:color w:val="0070DF"/>
        </w:rPr>
        <w:t>Cómo hacer una apuesta de Betfair SP</w:t>
      </w:r>
    </w:p>
    <w:p w:rsidR="00CE6E77" w:rsidRPr="00350562" w:rsidRDefault="00CE6E77" w:rsidP="00BE5EED">
      <w:pPr>
        <w:pStyle w:val="BodyText"/>
        <w:spacing w:line="249" w:lineRule="auto"/>
        <w:ind w:left="0" w:right="158"/>
        <w:rPr>
          <w:rFonts w:ascii="Arial" w:hAnsi="Arial" w:cs="Arial"/>
        </w:rPr>
      </w:pPr>
    </w:p>
    <w:p w:rsidR="00CE6E77" w:rsidRPr="00350562" w:rsidRDefault="00CE6E77" w:rsidP="00DA7B66">
      <w:pPr>
        <w:pStyle w:val="BodyText"/>
        <w:ind w:left="0"/>
        <w:rPr>
          <w:rFonts w:ascii="Arial" w:hAnsi="Arial" w:cs="Arial"/>
        </w:rPr>
      </w:pPr>
      <w:r>
        <w:rPr>
          <w:rFonts w:ascii="Arial" w:hAnsi="Arial"/>
        </w:rPr>
        <w:t xml:space="preserve">Para hacer una apuesta en una selección en Betfair SP, debe especificar los siguientes parámetros en la solicitud de </w:t>
      </w:r>
      <w:hyperlink w:anchor="_bookmark137" w:history="1">
        <w:r>
          <w:rPr>
            <w:rFonts w:ascii="Arial" w:hAnsi="Arial"/>
            <w:color w:val="003366"/>
          </w:rPr>
          <w:t>placeOrders</w:t>
        </w:r>
      </w:hyperlink>
      <w:r>
        <w:rPr>
          <w:rFonts w:ascii="Arial" w:hAnsi="Arial"/>
        </w:rPr>
        <w:t xml:space="preserve">. El siguiente ejemplo haría una apuesta a favor de Betfair SP en la selección requerida para una apuesta de </w:t>
      </w:r>
      <w:r w:rsidR="00D742B2" w:rsidRPr="00D742B2">
        <w:rPr>
          <w:rFonts w:ascii="Arial" w:hAnsi="Arial"/>
        </w:rPr>
        <w:t>£</w:t>
      </w:r>
      <w:r>
        <w:rPr>
          <w:rFonts w:ascii="Arial" w:hAnsi="Arial"/>
        </w:rPr>
        <w:t>2,00.</w:t>
      </w:r>
    </w:p>
    <w:p w:rsidR="00CE6E77" w:rsidRPr="00350562" w:rsidRDefault="00CE6E77" w:rsidP="00BE5EED">
      <w:pPr>
        <w:pStyle w:val="BodyText"/>
        <w:spacing w:line="249" w:lineRule="auto"/>
        <w:ind w:left="0" w:right="158"/>
        <w:rPr>
          <w:rFonts w:ascii="Arial" w:hAnsi="Arial" w:cs="Arial"/>
        </w:rPr>
      </w:pPr>
    </w:p>
    <w:p w:rsidR="00CE6E77" w:rsidRPr="00350562" w:rsidRDefault="00CE6E77" w:rsidP="00BE5EED">
      <w:pPr>
        <w:pStyle w:val="BodyText"/>
        <w:spacing w:line="249" w:lineRule="auto"/>
        <w:ind w:left="0" w:right="158"/>
        <w:rPr>
          <w:rFonts w:ascii="Arial" w:hAnsi="Arial" w:cs="Arial"/>
          <w:b/>
        </w:rPr>
      </w:pPr>
      <w:r>
        <w:rPr>
          <w:rFonts w:ascii="Arial" w:hAnsi="Arial"/>
          <w:b/>
        </w:rPr>
        <w:t>Solicitud</w:t>
      </w:r>
    </w:p>
    <w:p w:rsidR="00CE6E77" w:rsidRPr="00AC17FF" w:rsidRDefault="00CE6E77" w:rsidP="00BE5EED">
      <w:pPr>
        <w:pStyle w:val="BodyText"/>
        <w:spacing w:line="249" w:lineRule="auto"/>
        <w:ind w:left="0" w:right="158"/>
        <w:rPr>
          <w:rFonts w:ascii="Arial" w:hAnsi="Arial"/>
          <w:b/>
        </w:rPr>
      </w:pPr>
    </w:p>
    <w:p w:rsidR="00046252" w:rsidRDefault="0004625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Default="00C00382" w:rsidP="00BE5EED">
      <w:pPr>
        <w:pStyle w:val="BodyText"/>
        <w:spacing w:line="249" w:lineRule="auto"/>
        <w:ind w:left="0" w:right="158"/>
        <w:rPr>
          <w:rFonts w:ascii="Arial" w:hAnsi="Arial"/>
          <w:b/>
        </w:rPr>
      </w:pPr>
    </w:p>
    <w:p w:rsidR="00C00382" w:rsidRPr="00AC17FF" w:rsidRDefault="00C00382" w:rsidP="00BE5EED">
      <w:pPr>
        <w:pStyle w:val="BodyText"/>
        <w:spacing w:line="249" w:lineRule="auto"/>
        <w:ind w:left="0" w:right="158"/>
        <w:rPr>
          <w:rFonts w:ascii="Arial" w:hAnsi="Arial"/>
          <w:b/>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CE6E77" w:rsidTr="00C00382">
        <w:tc>
          <w:tcPr>
            <w:tcW w:w="9350" w:type="dxa"/>
            <w:tcBorders>
              <w:top w:val="dashSmallGap" w:sz="4" w:space="0" w:color="6699CC"/>
            </w:tcBorders>
          </w:tcPr>
          <w:p w:rsidR="00CE6E77" w:rsidRPr="00FA216A" w:rsidRDefault="00CE6E77" w:rsidP="00C21279">
            <w:pPr>
              <w:rPr>
                <w:rFonts w:ascii="Arial" w:eastAsia="Helvetica" w:hAnsi="Arial" w:cs="Times New Roman"/>
                <w:sz w:val="16"/>
                <w:szCs w:val="16"/>
              </w:rPr>
            </w:pPr>
          </w:p>
        </w:tc>
      </w:tr>
      <w:tr w:rsidR="00CE6E77" w:rsidTr="00C00382">
        <w:trPr>
          <w:trHeight w:val="4040"/>
        </w:trPr>
        <w:tc>
          <w:tcPr>
            <w:tcW w:w="9350" w:type="dxa"/>
            <w:tcBorders>
              <w:bottom w:val="nil"/>
            </w:tcBorders>
          </w:tcPr>
          <w:p w:rsidR="00CE6E77" w:rsidRPr="00A87126" w:rsidRDefault="00CE6E77" w:rsidP="00C21279">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92032" behindDoc="0" locked="0" layoutInCell="1" allowOverlap="1" wp14:anchorId="74FDDF4A" wp14:editId="4A6C1B5C">
                      <wp:simplePos x="0" y="0"/>
                      <wp:positionH relativeFrom="column">
                        <wp:posOffset>-1417</wp:posOffset>
                      </wp:positionH>
                      <wp:positionV relativeFrom="paragraph">
                        <wp:posOffset>3796</wp:posOffset>
                      </wp:positionV>
                      <wp:extent cx="5750686" cy="251209"/>
                      <wp:effectExtent l="0" t="0" r="2540" b="0"/>
                      <wp:wrapNone/>
                      <wp:docPr id="43"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CE6E77">
                                  <w:pPr>
                                    <w:pBdr>
                                      <w:bottom w:val="single" w:sz="8" w:space="1" w:color="6699CC"/>
                                    </w:pBdr>
                                    <w:spacing w:before="81"/>
                                    <w:ind w:right="1"/>
                                    <w:jc w:val="center"/>
                                    <w:rPr>
                                      <w:rFonts w:ascii="Arial" w:hAnsi="Arial" w:cs="Arial"/>
                                      <w:b/>
                                      <w:sz w:val="20"/>
                                    </w:rPr>
                                  </w:pPr>
                                  <w:r>
                                    <w:rPr>
                                      <w:rFonts w:ascii="Arial" w:hAnsi="Arial"/>
                                      <w:b/>
                                      <w:sz w:val="20"/>
                                    </w:rPr>
                                    <w:t>Solicitud de placeOrders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4FDDF4A" id="_x0000_s1069" type="#_x0000_t202" style="position:absolute;left:0;text-align:left;margin-left:-.1pt;margin-top:.3pt;width:452.8pt;height:19.8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B91803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CE6E77">
                            <w:pPr>
                              <w:pBdr>
                                <w:bottom w:val="single" w:sz="8" w:space="1" w:color="6699CC"/>
                              </w:pBdr>
                              <w:spacing w:before="81"/>
                              <w:ind w:right="1"/>
                              <w:jc w:val="center"/>
                              <w:rPr>
                                <w:rFonts w:ascii="Arial" w:hAnsi="Arial" w:cs="Arial"/>
                                <w:b/>
                                <w:sz w:val="20"/>
                              </w:rPr>
                            </w:pPr>
                            <w:r>
                              <w:rPr>
                                <w:rFonts w:ascii="Arial" w:hAnsi="Arial"/>
                                <w:b/>
                                <w:sz w:val="20"/>
                              </w:rPr>
                              <w:t>Solicitud de placeOrders</w:t>
                            </w:r>
                          </w:p>
                        </w:txbxContent>
                      </v:textbox>
                    </v:shape>
                  </w:pict>
                </mc:Fallback>
              </mc:AlternateContent>
            </w:r>
          </w:p>
          <w:p w:rsidR="00CE6E77" w:rsidRPr="00A87126" w:rsidRDefault="00CE6E77" w:rsidP="00CE6E77">
            <w:pPr>
              <w:spacing w:before="155"/>
              <w:ind w:left="329"/>
              <w:rPr>
                <w:rFonts w:ascii="Courier New" w:eastAsia="Courier New" w:hAnsi="Courier New" w:cs="Courier New"/>
                <w:sz w:val="20"/>
                <w:szCs w:val="20"/>
                <w:lang w:val="en-US"/>
              </w:rPr>
            </w:pPr>
            <w:r w:rsidRPr="00A87126">
              <w:rPr>
                <w:rFonts w:ascii="Courier New" w:hAnsi="Calibri"/>
                <w:sz w:val="20"/>
                <w:lang w:val="en-US"/>
              </w:rPr>
              <w:t>[</w:t>
            </w:r>
          </w:p>
          <w:p w:rsidR="00CE6E77" w:rsidRPr="00A87126" w:rsidRDefault="00CE6E77" w:rsidP="00CE6E77">
            <w:pPr>
              <w:spacing w:before="33"/>
              <w:ind w:left="810"/>
              <w:rPr>
                <w:rFonts w:ascii="Courier New" w:eastAsia="Courier New" w:hAnsi="Courier New" w:cs="Courier New"/>
                <w:sz w:val="20"/>
                <w:szCs w:val="20"/>
                <w:lang w:val="en-US"/>
              </w:rPr>
            </w:pPr>
            <w:r w:rsidRPr="00A87126">
              <w:rPr>
                <w:rFonts w:ascii="Courier New" w:hAnsi="Calibri"/>
                <w:sz w:val="20"/>
                <w:lang w:val="en-US"/>
              </w:rPr>
              <w:t>{</w:t>
            </w:r>
          </w:p>
          <w:p w:rsidR="00CE6E77" w:rsidRPr="00A87126" w:rsidRDefault="00CE6E77" w:rsidP="00CE6E77">
            <w:pPr>
              <w:spacing w:before="33"/>
              <w:ind w:left="1290"/>
              <w:rPr>
                <w:rFonts w:ascii="Courier New" w:eastAsia="Courier New" w:hAnsi="Courier New" w:cs="Courier New"/>
                <w:sz w:val="20"/>
                <w:szCs w:val="20"/>
                <w:lang w:val="en-US"/>
              </w:rPr>
            </w:pPr>
            <w:r w:rsidRPr="00A87126">
              <w:rPr>
                <w:rFonts w:ascii="Courier New" w:hAnsi="Calibri"/>
                <w:sz w:val="20"/>
                <w:lang w:val="en-US"/>
              </w:rPr>
              <w:t>"jsonrpc": "2.0",</w:t>
            </w:r>
          </w:p>
          <w:p w:rsidR="00CE6E77" w:rsidRPr="00A87126" w:rsidRDefault="00CE6E77" w:rsidP="00CE6E77">
            <w:pPr>
              <w:spacing w:before="33" w:line="275" w:lineRule="auto"/>
              <w:ind w:left="1290" w:right="2535"/>
              <w:rPr>
                <w:rFonts w:ascii="Courier New" w:eastAsia="Courier New" w:hAnsi="Courier New" w:cs="Courier New"/>
                <w:sz w:val="20"/>
                <w:szCs w:val="20"/>
                <w:lang w:val="en-US"/>
              </w:rPr>
            </w:pPr>
            <w:r w:rsidRPr="00A87126">
              <w:rPr>
                <w:rFonts w:ascii="Courier New" w:hAnsi="Calibri"/>
                <w:sz w:val="20"/>
                <w:lang w:val="en-US"/>
              </w:rPr>
              <w:t>"method": "SportsAPING/v1.0/placeOrders", "params": {</w:t>
            </w:r>
          </w:p>
          <w:p w:rsidR="00CE6E77" w:rsidRPr="00A87126" w:rsidRDefault="00CE6E77" w:rsidP="00CE6E77">
            <w:pPr>
              <w:ind w:left="1771"/>
              <w:rPr>
                <w:rFonts w:ascii="Courier New" w:eastAsia="Courier New" w:hAnsi="Courier New" w:cs="Courier New"/>
                <w:sz w:val="20"/>
                <w:szCs w:val="20"/>
                <w:lang w:val="en-US"/>
              </w:rPr>
            </w:pPr>
            <w:r w:rsidRPr="00A87126">
              <w:rPr>
                <w:rFonts w:ascii="Courier New" w:hAnsi="Calibri"/>
                <w:sz w:val="20"/>
                <w:lang w:val="en-US"/>
              </w:rPr>
              <w:t>"marketId": "1.111836557",</w:t>
            </w:r>
          </w:p>
          <w:p w:rsidR="00CE6E77" w:rsidRPr="00A87126" w:rsidRDefault="00CE6E77" w:rsidP="00CE6E77">
            <w:pPr>
              <w:spacing w:before="33"/>
              <w:ind w:left="1771"/>
              <w:rPr>
                <w:rFonts w:ascii="Courier New" w:eastAsia="Courier New" w:hAnsi="Courier New" w:cs="Courier New"/>
                <w:sz w:val="20"/>
                <w:szCs w:val="20"/>
                <w:lang w:val="en-US"/>
              </w:rPr>
            </w:pPr>
            <w:r w:rsidRPr="00A87126">
              <w:rPr>
                <w:rFonts w:ascii="Courier New" w:hAnsi="Calibri"/>
                <w:sz w:val="20"/>
                <w:lang w:val="en-US"/>
              </w:rPr>
              <w:t>"instructions": [</w:t>
            </w:r>
          </w:p>
          <w:p w:rsidR="00CE6E77" w:rsidRPr="00A87126" w:rsidRDefault="00CE6E77" w:rsidP="00CE6E77">
            <w:pPr>
              <w:spacing w:before="33"/>
              <w:ind w:left="-1" w:right="5064"/>
              <w:jc w:val="center"/>
              <w:rPr>
                <w:rFonts w:ascii="Courier New" w:eastAsia="Courier New" w:hAnsi="Courier New" w:cs="Courier New"/>
                <w:sz w:val="20"/>
                <w:szCs w:val="20"/>
                <w:lang w:val="en-US"/>
              </w:rPr>
            </w:pPr>
            <w:r w:rsidRPr="00A87126">
              <w:rPr>
                <w:rFonts w:ascii="Courier New" w:hAnsi="Calibri"/>
                <w:sz w:val="20"/>
                <w:lang w:val="en-US"/>
              </w:rPr>
              <w:t>{</w:t>
            </w:r>
          </w:p>
          <w:p w:rsidR="00CE6E77" w:rsidRPr="00A87126" w:rsidRDefault="00CE6E77" w:rsidP="00CE6E77">
            <w:pPr>
              <w:spacing w:before="33"/>
              <w:ind w:left="2732"/>
              <w:rPr>
                <w:rFonts w:ascii="Courier New" w:eastAsia="Courier New" w:hAnsi="Courier New" w:cs="Courier New"/>
                <w:sz w:val="20"/>
                <w:szCs w:val="20"/>
                <w:lang w:val="en-US"/>
              </w:rPr>
            </w:pPr>
            <w:r w:rsidRPr="00A87126">
              <w:rPr>
                <w:rFonts w:ascii="Courier New" w:hAnsi="Calibri"/>
                <w:sz w:val="20"/>
                <w:lang w:val="en-US"/>
              </w:rPr>
              <w:t>"selectionId": "5404312",</w:t>
            </w:r>
          </w:p>
          <w:p w:rsidR="00CE6E77" w:rsidRPr="00A87126" w:rsidRDefault="00CE6E77" w:rsidP="00CE6E77">
            <w:pPr>
              <w:spacing w:before="34"/>
              <w:ind w:left="2732"/>
              <w:rPr>
                <w:rFonts w:ascii="Courier New" w:eastAsia="Courier New" w:hAnsi="Courier New" w:cs="Courier New"/>
                <w:sz w:val="20"/>
                <w:szCs w:val="20"/>
                <w:lang w:val="en-US"/>
              </w:rPr>
            </w:pPr>
            <w:r w:rsidRPr="00A87126">
              <w:rPr>
                <w:rFonts w:ascii="Courier New" w:hAnsi="Calibri"/>
                <w:sz w:val="20"/>
                <w:lang w:val="en-US"/>
              </w:rPr>
              <w:t>"handicap": "0",</w:t>
            </w:r>
          </w:p>
          <w:p w:rsidR="00CE6E77" w:rsidRPr="00A87126" w:rsidRDefault="00CE6E77" w:rsidP="00CE6E77">
            <w:pPr>
              <w:spacing w:before="33"/>
              <w:ind w:left="2732"/>
              <w:rPr>
                <w:rFonts w:ascii="Courier New" w:eastAsia="Courier New" w:hAnsi="Courier New" w:cs="Courier New"/>
                <w:sz w:val="20"/>
                <w:szCs w:val="20"/>
                <w:lang w:val="en-US"/>
              </w:rPr>
            </w:pPr>
            <w:r w:rsidRPr="00A87126">
              <w:rPr>
                <w:rFonts w:ascii="Courier New" w:hAnsi="Calibri"/>
                <w:sz w:val="20"/>
                <w:lang w:val="en-US"/>
              </w:rPr>
              <w:t>"side": "BACK",</w:t>
            </w:r>
          </w:p>
          <w:p w:rsidR="00CE6E77" w:rsidRPr="00A87126" w:rsidRDefault="00CE6E77" w:rsidP="00CE6E77">
            <w:pPr>
              <w:spacing w:before="33" w:line="275" w:lineRule="auto"/>
              <w:ind w:left="2732" w:right="2394"/>
              <w:rPr>
                <w:rFonts w:ascii="Courier New" w:eastAsia="Courier New" w:hAnsi="Courier New" w:cs="Courier New"/>
                <w:sz w:val="20"/>
                <w:szCs w:val="20"/>
                <w:lang w:val="en-US"/>
              </w:rPr>
            </w:pPr>
            <w:r w:rsidRPr="00A87126">
              <w:rPr>
                <w:rFonts w:ascii="Courier New" w:hAnsi="Calibri"/>
                <w:sz w:val="20"/>
                <w:lang w:val="en-US"/>
              </w:rPr>
              <w:t>"orderType": "MARKET_ON_CLOSE", "marketOnCloseOrder": {</w:t>
            </w:r>
          </w:p>
          <w:p w:rsidR="00CE6E77" w:rsidRPr="0081731F" w:rsidRDefault="00CE6E77" w:rsidP="00CE6E77">
            <w:pPr>
              <w:ind w:left="454" w:right="1340"/>
              <w:jc w:val="center"/>
              <w:rPr>
                <w:rFonts w:ascii="Courier New" w:eastAsia="Courier New" w:hAnsi="Courier New" w:cs="Courier New"/>
                <w:sz w:val="20"/>
                <w:szCs w:val="20"/>
              </w:rPr>
            </w:pPr>
            <w:r w:rsidRPr="0081731F">
              <w:rPr>
                <w:rFonts w:ascii="Courier New" w:hAnsi="Calibri"/>
                <w:sz w:val="20"/>
              </w:rPr>
              <w:t>"liability": "2"</w:t>
            </w:r>
          </w:p>
          <w:p w:rsidR="00CE6E77" w:rsidRPr="0081731F" w:rsidRDefault="00CE6E77" w:rsidP="00CE6E77">
            <w:pPr>
              <w:spacing w:before="33"/>
              <w:ind w:left="2732"/>
              <w:rPr>
                <w:rFonts w:ascii="Courier New" w:eastAsia="Courier New" w:hAnsi="Courier New" w:cs="Courier New"/>
                <w:sz w:val="20"/>
                <w:szCs w:val="20"/>
              </w:rPr>
            </w:pPr>
            <w:r w:rsidRPr="0081731F">
              <w:rPr>
                <w:rFonts w:ascii="Courier New" w:hAnsi="Calibri"/>
                <w:sz w:val="20"/>
              </w:rPr>
              <w:t>}</w:t>
            </w:r>
          </w:p>
          <w:p w:rsidR="00CE6E77" w:rsidRPr="0081731F" w:rsidRDefault="00CE6E77" w:rsidP="00CE6E77">
            <w:pPr>
              <w:spacing w:before="33"/>
              <w:ind w:left="-1" w:right="5064"/>
              <w:jc w:val="center"/>
              <w:rPr>
                <w:rFonts w:ascii="Courier New" w:eastAsia="Courier New" w:hAnsi="Courier New" w:cs="Courier New"/>
                <w:sz w:val="20"/>
                <w:szCs w:val="20"/>
              </w:rPr>
            </w:pPr>
            <w:r w:rsidRPr="0081731F">
              <w:rPr>
                <w:rFonts w:ascii="Courier New" w:hAnsi="Calibri"/>
                <w:sz w:val="20"/>
              </w:rPr>
              <w:t>}</w:t>
            </w:r>
          </w:p>
          <w:p w:rsidR="00CE6E77" w:rsidRPr="0081731F" w:rsidRDefault="00CE6E77" w:rsidP="00CE6E77">
            <w:pPr>
              <w:spacing w:before="33"/>
              <w:ind w:left="1771"/>
              <w:rPr>
                <w:rFonts w:ascii="Courier New" w:eastAsia="Courier New" w:hAnsi="Courier New" w:cs="Courier New"/>
                <w:sz w:val="20"/>
                <w:szCs w:val="20"/>
              </w:rPr>
            </w:pPr>
            <w:r w:rsidRPr="0081731F">
              <w:rPr>
                <w:rFonts w:ascii="Courier New" w:hAnsi="Calibri"/>
                <w:sz w:val="20"/>
              </w:rPr>
              <w:t>]</w:t>
            </w:r>
          </w:p>
          <w:p w:rsidR="00CE6E77" w:rsidRPr="0081731F" w:rsidRDefault="00CE6E77" w:rsidP="00CE6E77">
            <w:pPr>
              <w:spacing w:before="34"/>
              <w:ind w:left="1290"/>
              <w:rPr>
                <w:rFonts w:ascii="Courier New" w:eastAsia="Courier New" w:hAnsi="Courier New" w:cs="Courier New"/>
                <w:sz w:val="20"/>
                <w:szCs w:val="20"/>
              </w:rPr>
            </w:pPr>
            <w:r w:rsidRPr="0081731F">
              <w:rPr>
                <w:rFonts w:ascii="Courier New" w:hAnsi="Calibri"/>
                <w:sz w:val="20"/>
              </w:rPr>
              <w:t>},</w:t>
            </w:r>
          </w:p>
          <w:p w:rsidR="00CE6E77" w:rsidRPr="0081731F" w:rsidRDefault="00CE6E77" w:rsidP="00CE6E77">
            <w:pPr>
              <w:spacing w:before="33"/>
              <w:ind w:left="1290"/>
              <w:rPr>
                <w:rFonts w:ascii="Courier New" w:eastAsia="Courier New" w:hAnsi="Courier New" w:cs="Courier New"/>
                <w:sz w:val="20"/>
                <w:szCs w:val="20"/>
              </w:rPr>
            </w:pPr>
            <w:r w:rsidRPr="0081731F">
              <w:rPr>
                <w:rFonts w:ascii="Courier New" w:hAnsi="Calibri"/>
                <w:sz w:val="20"/>
              </w:rPr>
              <w:t>"id": 1</w:t>
            </w:r>
          </w:p>
          <w:p w:rsidR="00CE6E77" w:rsidRPr="0081731F" w:rsidRDefault="00CE6E77" w:rsidP="00CE6E77">
            <w:pPr>
              <w:spacing w:before="33"/>
              <w:ind w:left="810"/>
              <w:rPr>
                <w:rFonts w:ascii="Courier New" w:eastAsia="Courier New" w:hAnsi="Courier New" w:cs="Courier New"/>
                <w:sz w:val="20"/>
                <w:szCs w:val="20"/>
              </w:rPr>
            </w:pPr>
            <w:r w:rsidRPr="0081731F">
              <w:rPr>
                <w:rFonts w:ascii="Courier New" w:hAnsi="Calibri"/>
                <w:sz w:val="20"/>
              </w:rPr>
              <w:t>}</w:t>
            </w:r>
          </w:p>
          <w:p w:rsidR="00CE6E77" w:rsidRPr="00CE6E77" w:rsidRDefault="00CE6E77" w:rsidP="00CE6E77">
            <w:pPr>
              <w:spacing w:before="34"/>
              <w:ind w:left="329"/>
              <w:rPr>
                <w:rFonts w:ascii="Courier New" w:eastAsia="Courier New" w:hAnsi="Courier New" w:cs="Courier New"/>
                <w:sz w:val="20"/>
                <w:szCs w:val="20"/>
              </w:rPr>
            </w:pPr>
            <w:r w:rsidRPr="0081731F">
              <w:rPr>
                <w:rFonts w:ascii="Courier New" w:hAnsi="Calibri"/>
                <w:sz w:val="20"/>
              </w:rPr>
              <w:t>]</w:t>
            </w:r>
          </w:p>
        </w:tc>
      </w:tr>
      <w:tr w:rsidR="00CE6E77" w:rsidRPr="003D6C93" w:rsidTr="00C00382">
        <w:trPr>
          <w:trHeight w:val="80"/>
        </w:trPr>
        <w:tc>
          <w:tcPr>
            <w:tcW w:w="9350" w:type="dxa"/>
            <w:tcBorders>
              <w:top w:val="nil"/>
              <w:left w:val="dashSmallGap" w:sz="4" w:space="0" w:color="6699CC"/>
              <w:bottom w:val="dashSmallGap" w:sz="4" w:space="0" w:color="6699CC"/>
              <w:right w:val="dashSmallGap" w:sz="4" w:space="0" w:color="6699CC"/>
            </w:tcBorders>
          </w:tcPr>
          <w:p w:rsidR="00CE6E77" w:rsidRPr="003D6C93" w:rsidRDefault="00CE6E77" w:rsidP="00C21279">
            <w:pPr>
              <w:tabs>
                <w:tab w:val="left" w:pos="2394"/>
              </w:tabs>
              <w:spacing w:before="162"/>
              <w:ind w:left="337"/>
              <w:rPr>
                <w:noProof/>
                <w:sz w:val="4"/>
                <w:szCs w:val="4"/>
                <w:lang w:eastAsia="zh-CN"/>
              </w:rPr>
            </w:pPr>
          </w:p>
        </w:tc>
      </w:tr>
    </w:tbl>
    <w:p w:rsidR="00CE6E77" w:rsidRPr="00AC17FF" w:rsidRDefault="00CE6E77" w:rsidP="00BE5EED">
      <w:pPr>
        <w:pStyle w:val="BodyText"/>
        <w:spacing w:line="249" w:lineRule="auto"/>
        <w:ind w:left="0" w:right="158"/>
        <w:rPr>
          <w:rFonts w:ascii="Arial" w:hAnsi="Arial"/>
          <w:b/>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A77D71" w:rsidTr="00C21279">
        <w:tc>
          <w:tcPr>
            <w:tcW w:w="9350" w:type="dxa"/>
            <w:tcBorders>
              <w:top w:val="dashSmallGap" w:sz="4" w:space="0" w:color="6699CC"/>
            </w:tcBorders>
          </w:tcPr>
          <w:p w:rsidR="00A77D71" w:rsidRPr="00FA216A" w:rsidRDefault="00A77D71" w:rsidP="00C21279">
            <w:pPr>
              <w:rPr>
                <w:rFonts w:ascii="Arial" w:eastAsia="Helvetica" w:hAnsi="Arial" w:cs="Times New Roman"/>
                <w:sz w:val="16"/>
                <w:szCs w:val="16"/>
              </w:rPr>
            </w:pPr>
          </w:p>
        </w:tc>
      </w:tr>
      <w:tr w:rsidR="00A77D71" w:rsidTr="005C2241">
        <w:trPr>
          <w:trHeight w:val="1276"/>
        </w:trPr>
        <w:tc>
          <w:tcPr>
            <w:tcW w:w="9350" w:type="dxa"/>
            <w:tcBorders>
              <w:bottom w:val="nil"/>
            </w:tcBorders>
          </w:tcPr>
          <w:p w:rsidR="00A77D71" w:rsidRPr="00A87126" w:rsidRDefault="00A77D71" w:rsidP="00C21279">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694080" behindDoc="0" locked="0" layoutInCell="1" allowOverlap="1" wp14:anchorId="183301DA" wp14:editId="77DACDBA">
                      <wp:simplePos x="0" y="0"/>
                      <wp:positionH relativeFrom="column">
                        <wp:posOffset>-1417</wp:posOffset>
                      </wp:positionH>
                      <wp:positionV relativeFrom="paragraph">
                        <wp:posOffset>3796</wp:posOffset>
                      </wp:positionV>
                      <wp:extent cx="5750686" cy="251209"/>
                      <wp:effectExtent l="0" t="0" r="2540" b="0"/>
                      <wp:wrapNone/>
                      <wp:docPr id="44"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A77D71">
                                  <w:pPr>
                                    <w:pBdr>
                                      <w:bottom w:val="single" w:sz="8" w:space="1" w:color="6699CC"/>
                                    </w:pBdr>
                                    <w:spacing w:before="81"/>
                                    <w:ind w:right="1"/>
                                    <w:jc w:val="center"/>
                                    <w:rPr>
                                      <w:rFonts w:ascii="Arial" w:hAnsi="Arial" w:cs="Arial"/>
                                      <w:b/>
                                      <w:sz w:val="20"/>
                                    </w:rPr>
                                  </w:pPr>
                                  <w:r>
                                    <w:rPr>
                                      <w:rFonts w:ascii="Arial" w:hAnsi="Arial"/>
                                      <w:b/>
                                      <w:sz w:val="20"/>
                                    </w:rPr>
                                    <w:t>Respuesta de placeOrders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83301DA" id="_x0000_s1070" type="#_x0000_t202" style="position:absolute;left:0;text-align:left;margin-left:-.1pt;margin-top:.3pt;width:452.8pt;height:19.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lQNSMwUCAADqAwAADgAAAAAA&#10;AAAAAAAAAAAuAgAAZHJzL2Uyb0RvYy54bWxQSwECLQAUAAYACAAAACEAT6AdPNsAAAAFAQAADwAA&#10;AAAAAAAAAAAAAABfBAAAZHJzL2Rvd25yZXYueG1sUEsFBgAAAAAEAAQA8wAAAGcFAAAAAA==&#10;" fillcolor="#f0f0f0" stroked="f">
                      <v:textbox inset="0,0,0,0">
                        <w:txbxContent>
                          <w:p w:rsidR="00D80C22" w:rsidRPr="00350562" w:rsidRDefault="00D80C22" w:rsidP="00A77D71">
                            <w:pPr>
                              <w:pBdr>
                                <w:bottom w:val="single" w:sz="8" w:space="1" w:color="6699CC"/>
                              </w:pBdr>
                              <w:spacing w:before="81"/>
                              <w:ind w:right="1"/>
                              <w:jc w:val="center"/>
                              <w:rPr>
                                <w:rFonts w:ascii="Arial" w:hAnsi="Arial" w:cs="Arial"/>
                                <w:b/>
                                <w:sz w:val="20"/>
                              </w:rPr>
                            </w:pPr>
                            <w:r>
                              <w:rPr>
                                <w:rFonts w:ascii="Arial" w:hAnsi="Arial"/>
                                <w:b/>
                                <w:sz w:val="20"/>
                              </w:rPr>
                              <w:t>Respuesta de placeOrders</w:t>
                            </w:r>
                          </w:p>
                        </w:txbxContent>
                      </v:textbox>
                    </v:shape>
                  </w:pict>
                </mc:Fallback>
              </mc:AlternateContent>
            </w:r>
          </w:p>
          <w:p w:rsidR="005C2241" w:rsidRPr="00A87126" w:rsidRDefault="005C2241" w:rsidP="005C2241">
            <w:pPr>
              <w:spacing w:before="155"/>
              <w:ind w:left="329"/>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ind w:left="810"/>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line="275" w:lineRule="auto"/>
              <w:ind w:left="1290" w:right="5512"/>
              <w:rPr>
                <w:rFonts w:ascii="Courier New" w:eastAsia="Courier New" w:hAnsi="Courier New" w:cs="Courier New"/>
                <w:sz w:val="20"/>
                <w:szCs w:val="20"/>
                <w:lang w:val="en-US"/>
              </w:rPr>
            </w:pPr>
            <w:r w:rsidRPr="00A87126">
              <w:rPr>
                <w:rFonts w:ascii="Courier New" w:hAnsi="Calibri"/>
                <w:sz w:val="20"/>
                <w:lang w:val="en-US"/>
              </w:rPr>
              <w:t>"jsonrpc": "2.0", "result": {</w:t>
            </w:r>
          </w:p>
          <w:p w:rsidR="005C2241" w:rsidRPr="00A87126" w:rsidRDefault="005C2241" w:rsidP="005C2241">
            <w:pPr>
              <w:ind w:left="1771"/>
              <w:rPr>
                <w:rFonts w:ascii="Courier New" w:eastAsia="Courier New" w:hAnsi="Courier New" w:cs="Courier New"/>
                <w:sz w:val="20"/>
                <w:szCs w:val="20"/>
                <w:lang w:val="en-US"/>
              </w:rPr>
            </w:pPr>
            <w:r w:rsidRPr="00A87126">
              <w:rPr>
                <w:rFonts w:ascii="Courier New" w:hAnsi="Calibri"/>
                <w:sz w:val="20"/>
                <w:lang w:val="en-US"/>
              </w:rPr>
              <w:t>"marketId": "1.111836557",</w:t>
            </w:r>
          </w:p>
          <w:p w:rsidR="005C2241" w:rsidRPr="00A87126" w:rsidRDefault="005C2241" w:rsidP="005C2241">
            <w:pPr>
              <w:spacing w:before="34"/>
              <w:ind w:left="1771"/>
              <w:rPr>
                <w:rFonts w:ascii="Courier New" w:eastAsia="Courier New" w:hAnsi="Courier New" w:cs="Courier New"/>
                <w:sz w:val="20"/>
                <w:szCs w:val="20"/>
                <w:lang w:val="en-US"/>
              </w:rPr>
            </w:pPr>
            <w:r w:rsidRPr="00A87126">
              <w:rPr>
                <w:rFonts w:ascii="Courier New" w:hAnsi="Calibri"/>
                <w:sz w:val="20"/>
                <w:lang w:val="en-US"/>
              </w:rPr>
              <w:t>"instructionReports": [</w:t>
            </w:r>
          </w:p>
          <w:p w:rsidR="005C2241" w:rsidRPr="00A87126" w:rsidRDefault="005C2241" w:rsidP="005C2241">
            <w:pPr>
              <w:spacing w:before="33"/>
              <w:ind w:left="2251"/>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line="275" w:lineRule="auto"/>
              <w:ind w:left="3212" w:right="3102" w:hanging="481"/>
              <w:rPr>
                <w:rFonts w:ascii="Courier New" w:eastAsia="Courier New" w:hAnsi="Courier New" w:cs="Courier New"/>
                <w:sz w:val="20"/>
                <w:szCs w:val="20"/>
                <w:lang w:val="en-US"/>
              </w:rPr>
            </w:pPr>
            <w:r w:rsidRPr="00A87126">
              <w:rPr>
                <w:rFonts w:ascii="Courier New" w:hAnsi="Calibri"/>
                <w:sz w:val="20"/>
                <w:lang w:val="en-US"/>
              </w:rPr>
              <w:t>"instruction": { "selectionId": 5404312,</w:t>
            </w:r>
          </w:p>
          <w:p w:rsidR="005C2241" w:rsidRPr="00A87126" w:rsidRDefault="005C2241" w:rsidP="005C2241">
            <w:pPr>
              <w:spacing w:line="275" w:lineRule="auto"/>
              <w:ind w:left="3212" w:right="3102"/>
              <w:rPr>
                <w:rFonts w:ascii="Courier New" w:eastAsia="Courier New" w:hAnsi="Courier New" w:cs="Courier New"/>
                <w:sz w:val="20"/>
                <w:szCs w:val="20"/>
                <w:lang w:val="en-US"/>
              </w:rPr>
            </w:pPr>
            <w:r w:rsidRPr="00A87126">
              <w:rPr>
                <w:rFonts w:ascii="Courier New" w:hAnsi="Calibri"/>
                <w:sz w:val="20"/>
                <w:lang w:val="en-US"/>
              </w:rPr>
              <w:t>"handicap": 0, "marketOnCloseOrder": {</w:t>
            </w:r>
          </w:p>
          <w:p w:rsidR="005C2241" w:rsidRPr="00A87126" w:rsidRDefault="005C2241" w:rsidP="005C2241">
            <w:pPr>
              <w:ind w:left="454" w:right="619"/>
              <w:jc w:val="center"/>
              <w:rPr>
                <w:rFonts w:ascii="Courier New" w:eastAsia="Courier New" w:hAnsi="Courier New" w:cs="Courier New"/>
                <w:sz w:val="20"/>
                <w:szCs w:val="20"/>
                <w:lang w:val="en-US"/>
              </w:rPr>
            </w:pPr>
            <w:r w:rsidRPr="00A87126">
              <w:rPr>
                <w:rFonts w:ascii="Courier New" w:hAnsi="Calibri"/>
                <w:sz w:val="20"/>
                <w:lang w:val="en-US"/>
              </w:rPr>
              <w:t>"liability": 2</w:t>
            </w:r>
          </w:p>
          <w:p w:rsidR="005C2241" w:rsidRPr="00A87126" w:rsidRDefault="005C2241" w:rsidP="005C2241">
            <w:pPr>
              <w:spacing w:before="33"/>
              <w:ind w:left="3212"/>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4" w:line="275" w:lineRule="auto"/>
              <w:ind w:left="3212" w:right="2110"/>
              <w:rPr>
                <w:rFonts w:ascii="Courier New" w:eastAsia="Courier New" w:hAnsi="Courier New" w:cs="Courier New"/>
                <w:sz w:val="20"/>
                <w:szCs w:val="20"/>
                <w:lang w:val="en-US"/>
              </w:rPr>
            </w:pPr>
            <w:r w:rsidRPr="00A87126">
              <w:rPr>
                <w:rFonts w:ascii="Courier New" w:hAnsi="Calibri"/>
                <w:sz w:val="20"/>
                <w:lang w:val="en-US"/>
              </w:rPr>
              <w:t>"orderType": "MARKET_ON_CLOSE", "side": "BACK"</w:t>
            </w:r>
          </w:p>
          <w:p w:rsidR="005C2241" w:rsidRPr="00A87126" w:rsidRDefault="005C2241" w:rsidP="005C2241">
            <w:pPr>
              <w:ind w:left="2732"/>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ind w:left="2732"/>
              <w:rPr>
                <w:rFonts w:ascii="Courier New" w:eastAsia="Courier New" w:hAnsi="Courier New" w:cs="Courier New"/>
                <w:sz w:val="20"/>
                <w:szCs w:val="20"/>
                <w:lang w:val="en-US"/>
              </w:rPr>
            </w:pPr>
            <w:r w:rsidRPr="00A87126">
              <w:rPr>
                <w:rFonts w:ascii="Courier New" w:hAnsi="Calibri"/>
                <w:sz w:val="20"/>
                <w:lang w:val="en-US"/>
              </w:rPr>
              <w:t>"betId": "31645233727",</w:t>
            </w:r>
          </w:p>
          <w:p w:rsidR="005C2241" w:rsidRPr="00A87126" w:rsidRDefault="005C2241" w:rsidP="005C2241">
            <w:pPr>
              <w:spacing w:before="34"/>
              <w:ind w:left="2732"/>
              <w:rPr>
                <w:rFonts w:ascii="Courier New" w:eastAsia="Courier New" w:hAnsi="Courier New" w:cs="Courier New"/>
                <w:sz w:val="20"/>
                <w:szCs w:val="20"/>
                <w:lang w:val="en-US"/>
              </w:rPr>
            </w:pPr>
            <w:r w:rsidRPr="00A87126">
              <w:rPr>
                <w:rFonts w:ascii="Courier New" w:hAnsi="Calibri"/>
                <w:sz w:val="20"/>
                <w:lang w:val="en-US"/>
              </w:rPr>
              <w:t>"placedDate": "2013-11-12T12:07:29.000Z",</w:t>
            </w:r>
          </w:p>
          <w:p w:rsidR="005C2241" w:rsidRPr="00A87126" w:rsidRDefault="005C2241" w:rsidP="005C2241">
            <w:pPr>
              <w:spacing w:before="33"/>
              <w:ind w:left="2732"/>
              <w:rPr>
                <w:rFonts w:ascii="Courier New" w:eastAsia="Courier New" w:hAnsi="Courier New" w:cs="Courier New"/>
                <w:sz w:val="20"/>
                <w:szCs w:val="20"/>
                <w:lang w:val="en-US"/>
              </w:rPr>
            </w:pPr>
            <w:r w:rsidRPr="00A87126">
              <w:rPr>
                <w:rFonts w:ascii="Courier New" w:hAnsi="Calibri"/>
                <w:sz w:val="20"/>
                <w:lang w:val="en-US"/>
              </w:rPr>
              <w:t>"status": "SUCCESS"</w:t>
            </w:r>
          </w:p>
          <w:p w:rsidR="005C2241" w:rsidRPr="0081731F" w:rsidRDefault="005C2241" w:rsidP="005C2241">
            <w:pPr>
              <w:spacing w:before="33"/>
              <w:ind w:left="2251"/>
              <w:rPr>
                <w:rFonts w:ascii="Courier New" w:eastAsia="Courier New" w:hAnsi="Courier New" w:cs="Courier New"/>
                <w:sz w:val="20"/>
                <w:szCs w:val="20"/>
              </w:rPr>
            </w:pPr>
            <w:r w:rsidRPr="0081731F">
              <w:rPr>
                <w:rFonts w:ascii="Courier New" w:hAnsi="Calibri"/>
                <w:sz w:val="20"/>
              </w:rPr>
              <w:t>}</w:t>
            </w:r>
          </w:p>
          <w:p w:rsidR="005C2241" w:rsidRPr="0081731F" w:rsidRDefault="005C2241" w:rsidP="005C2241">
            <w:pPr>
              <w:spacing w:before="34"/>
              <w:ind w:left="1771"/>
              <w:rPr>
                <w:rFonts w:ascii="Courier New" w:eastAsia="Courier New" w:hAnsi="Courier New" w:cs="Courier New"/>
                <w:sz w:val="20"/>
                <w:szCs w:val="20"/>
              </w:rPr>
            </w:pPr>
            <w:r w:rsidRPr="0081731F">
              <w:rPr>
                <w:rFonts w:ascii="Courier New" w:hAnsi="Calibri"/>
                <w:sz w:val="20"/>
              </w:rPr>
              <w:t>],</w:t>
            </w:r>
          </w:p>
          <w:p w:rsidR="005C2241" w:rsidRPr="0081731F" w:rsidRDefault="005C2241" w:rsidP="005C2241">
            <w:pPr>
              <w:spacing w:before="33"/>
              <w:ind w:left="1771"/>
              <w:rPr>
                <w:rFonts w:ascii="Courier New" w:eastAsia="Courier New" w:hAnsi="Courier New" w:cs="Courier New"/>
                <w:sz w:val="20"/>
                <w:szCs w:val="20"/>
              </w:rPr>
            </w:pPr>
            <w:r w:rsidRPr="0081731F">
              <w:rPr>
                <w:rFonts w:ascii="Courier New" w:hAnsi="Calibri"/>
                <w:sz w:val="20"/>
              </w:rPr>
              <w:t>"status": "SUCCESS"</w:t>
            </w:r>
          </w:p>
          <w:p w:rsidR="005C2241" w:rsidRPr="0081731F" w:rsidRDefault="005C2241" w:rsidP="005C2241">
            <w:pPr>
              <w:spacing w:before="33"/>
              <w:ind w:left="1290"/>
              <w:rPr>
                <w:rFonts w:ascii="Courier New" w:eastAsia="Courier New" w:hAnsi="Courier New" w:cs="Courier New"/>
                <w:sz w:val="20"/>
                <w:szCs w:val="20"/>
              </w:rPr>
            </w:pPr>
            <w:r w:rsidRPr="0081731F">
              <w:rPr>
                <w:rFonts w:ascii="Courier New" w:hAnsi="Calibri"/>
                <w:sz w:val="20"/>
              </w:rPr>
              <w:t>},</w:t>
            </w:r>
          </w:p>
          <w:p w:rsidR="005C2241" w:rsidRPr="0081731F" w:rsidRDefault="005C2241" w:rsidP="005C2241">
            <w:pPr>
              <w:spacing w:before="33"/>
              <w:ind w:left="1290"/>
              <w:rPr>
                <w:rFonts w:ascii="Courier New" w:eastAsia="Courier New" w:hAnsi="Courier New" w:cs="Courier New"/>
                <w:sz w:val="20"/>
                <w:szCs w:val="20"/>
              </w:rPr>
            </w:pPr>
            <w:r w:rsidRPr="0081731F">
              <w:rPr>
                <w:rFonts w:ascii="Courier New" w:hAnsi="Calibri"/>
                <w:sz w:val="20"/>
              </w:rPr>
              <w:t>"id": 1</w:t>
            </w:r>
          </w:p>
          <w:p w:rsidR="005C2241" w:rsidRPr="0081731F" w:rsidRDefault="005C2241" w:rsidP="005C2241">
            <w:pPr>
              <w:spacing w:before="33"/>
              <w:ind w:left="810"/>
              <w:rPr>
                <w:rFonts w:ascii="Courier New" w:eastAsia="Courier New" w:hAnsi="Courier New" w:cs="Courier New"/>
                <w:sz w:val="20"/>
                <w:szCs w:val="20"/>
              </w:rPr>
            </w:pPr>
            <w:r w:rsidRPr="0081731F">
              <w:rPr>
                <w:rFonts w:ascii="Courier New" w:hAnsi="Calibri"/>
                <w:sz w:val="20"/>
              </w:rPr>
              <w:t>}</w:t>
            </w:r>
          </w:p>
          <w:p w:rsidR="00A77D71" w:rsidRPr="005C2241" w:rsidRDefault="005C2241" w:rsidP="005C2241">
            <w:pPr>
              <w:spacing w:before="34"/>
              <w:ind w:left="329"/>
              <w:rPr>
                <w:rFonts w:ascii="Courier New" w:eastAsia="Courier New" w:hAnsi="Courier New" w:cs="Courier New"/>
                <w:sz w:val="20"/>
                <w:szCs w:val="20"/>
              </w:rPr>
            </w:pPr>
            <w:r w:rsidRPr="0081731F">
              <w:rPr>
                <w:rFonts w:ascii="Courier New" w:hAnsi="Calibri"/>
                <w:sz w:val="20"/>
              </w:rPr>
              <w:t>]</w:t>
            </w:r>
          </w:p>
        </w:tc>
      </w:tr>
      <w:tr w:rsidR="00A77D71" w:rsidRPr="003D6C93" w:rsidTr="00C21279">
        <w:trPr>
          <w:trHeight w:val="80"/>
        </w:trPr>
        <w:tc>
          <w:tcPr>
            <w:tcW w:w="9350" w:type="dxa"/>
            <w:tcBorders>
              <w:top w:val="nil"/>
              <w:left w:val="dashSmallGap" w:sz="4" w:space="0" w:color="6699CC"/>
              <w:bottom w:val="dashSmallGap" w:sz="4" w:space="0" w:color="6699CC"/>
              <w:right w:val="dashSmallGap" w:sz="4" w:space="0" w:color="6699CC"/>
            </w:tcBorders>
          </w:tcPr>
          <w:p w:rsidR="00A77D71" w:rsidRPr="003D6C93" w:rsidRDefault="00A77D71" w:rsidP="00C21279">
            <w:pPr>
              <w:tabs>
                <w:tab w:val="left" w:pos="2394"/>
              </w:tabs>
              <w:spacing w:before="162"/>
              <w:ind w:left="337"/>
              <w:rPr>
                <w:noProof/>
                <w:sz w:val="4"/>
                <w:szCs w:val="4"/>
                <w:lang w:eastAsia="zh-CN"/>
              </w:rPr>
            </w:pPr>
          </w:p>
        </w:tc>
      </w:tr>
    </w:tbl>
    <w:p w:rsidR="00A77D71" w:rsidRPr="00AC17FF" w:rsidRDefault="00A77D71" w:rsidP="00BE5EED">
      <w:pPr>
        <w:pStyle w:val="BodyText"/>
        <w:spacing w:line="249" w:lineRule="auto"/>
        <w:ind w:left="0" w:right="158"/>
        <w:rPr>
          <w:rFonts w:ascii="Arial" w:hAnsi="Arial"/>
          <w:b/>
        </w:rPr>
      </w:pPr>
    </w:p>
    <w:p w:rsidR="005C2241" w:rsidRPr="0015001F" w:rsidRDefault="005C2241" w:rsidP="005C2241">
      <w:pPr>
        <w:rPr>
          <w:rFonts w:ascii="Arial" w:eastAsia="Helvetica" w:hAnsi="Arial" w:cs="Arial"/>
          <w:szCs w:val="21"/>
        </w:rPr>
      </w:pPr>
      <w:r>
        <w:rPr>
          <w:rFonts w:ascii="Arial" w:hAnsi="Arial"/>
          <w:b/>
          <w:color w:val="0070DF"/>
        </w:rPr>
        <w:t>Recuperación de los detalles de una apuesta hecha en un mercado</w:t>
      </w:r>
    </w:p>
    <w:p w:rsidR="005C2241" w:rsidRPr="00AC17FF" w:rsidRDefault="005C2241" w:rsidP="00BE5EED">
      <w:pPr>
        <w:pStyle w:val="BodyText"/>
        <w:spacing w:line="249" w:lineRule="auto"/>
        <w:ind w:left="0" w:right="158"/>
        <w:rPr>
          <w:rFonts w:ascii="Arial" w:hAnsi="Arial"/>
          <w:b/>
        </w:rPr>
      </w:pPr>
    </w:p>
    <w:p w:rsidR="005C2241" w:rsidRPr="00AC17FF" w:rsidRDefault="005C2241" w:rsidP="005C2241">
      <w:pPr>
        <w:pStyle w:val="BodyText"/>
        <w:ind w:left="0"/>
        <w:rPr>
          <w:rFonts w:ascii="Arial" w:hAnsi="Arial"/>
        </w:rPr>
      </w:pPr>
      <w:r>
        <w:rPr>
          <w:rFonts w:ascii="Arial" w:hAnsi="Arial"/>
        </w:rPr>
        <w:t>Puede utilizar la solicitud listCurrentOrders para recuperar una apuesta hecha en un mercado específico.</w:t>
      </w:r>
    </w:p>
    <w:p w:rsidR="005C2241" w:rsidRPr="00AC17FF" w:rsidRDefault="005C2241" w:rsidP="00BE5EED">
      <w:pPr>
        <w:pStyle w:val="BodyText"/>
        <w:spacing w:line="249" w:lineRule="auto"/>
        <w:ind w:left="0" w:right="158"/>
        <w:rPr>
          <w:rFonts w:ascii="Arial" w:hAnsi="Arial"/>
          <w:b/>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5C2241" w:rsidTr="00C21279">
        <w:tc>
          <w:tcPr>
            <w:tcW w:w="9350" w:type="dxa"/>
            <w:tcBorders>
              <w:top w:val="dashSmallGap" w:sz="4" w:space="0" w:color="6699CC"/>
            </w:tcBorders>
          </w:tcPr>
          <w:p w:rsidR="005C2241" w:rsidRPr="00FA216A" w:rsidRDefault="005C2241" w:rsidP="00C21279">
            <w:pPr>
              <w:rPr>
                <w:rFonts w:ascii="Arial" w:eastAsia="Helvetica" w:hAnsi="Arial" w:cs="Times New Roman"/>
                <w:sz w:val="16"/>
                <w:szCs w:val="16"/>
              </w:rPr>
            </w:pPr>
          </w:p>
        </w:tc>
      </w:tr>
      <w:tr w:rsidR="005C2241" w:rsidRPr="001000AF" w:rsidTr="005C2241">
        <w:trPr>
          <w:trHeight w:val="3356"/>
        </w:trPr>
        <w:tc>
          <w:tcPr>
            <w:tcW w:w="9350" w:type="dxa"/>
            <w:tcBorders>
              <w:bottom w:val="nil"/>
            </w:tcBorders>
          </w:tcPr>
          <w:p w:rsidR="005C2241" w:rsidRDefault="005C2241"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96128" behindDoc="0" locked="0" layoutInCell="1" allowOverlap="1" wp14:anchorId="6892502A" wp14:editId="501A3924">
                      <wp:simplePos x="0" y="0"/>
                      <wp:positionH relativeFrom="column">
                        <wp:posOffset>-1417</wp:posOffset>
                      </wp:positionH>
                      <wp:positionV relativeFrom="paragraph">
                        <wp:posOffset>3796</wp:posOffset>
                      </wp:positionV>
                      <wp:extent cx="5750686" cy="251209"/>
                      <wp:effectExtent l="0" t="0" r="2540" b="0"/>
                      <wp:wrapNone/>
                      <wp:docPr id="4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Solicitud de listCurrentOrders</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892502A" id="_x0000_s1071" type="#_x0000_t202" style="position:absolute;left:0;text-align:left;margin-left:-.1pt;margin-top:.3pt;width:452.8pt;height:19.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JbqWkgUCAADqAwAADgAAAAAA&#10;AAAAAAAAAAAuAgAAZHJzL2Uyb0RvYy54bWxQSwECLQAUAAYACAAAACEAT6AdPNsAAAAFAQAADwAA&#10;AAAAAAAAAAAAAABfBAAAZHJzL2Rvd25yZXYueG1sUEsFBgAAAAAEAAQA8wAAAGcFAAAAAA==&#10;" fillcolor="#f0f0f0" stroked="f">
                      <v:textbox inset="0,0,0,0">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Solicitud de listCurrentOrders</w:t>
                            </w:r>
                          </w:p>
                        </w:txbxContent>
                      </v:textbox>
                    </v:shape>
                  </w:pict>
                </mc:Fallback>
              </mc:AlternateContent>
            </w:r>
          </w:p>
          <w:p w:rsidR="005C2241" w:rsidRPr="00A87126" w:rsidRDefault="005C2241" w:rsidP="005C2241">
            <w:pPr>
              <w:spacing w:before="152" w:line="275" w:lineRule="auto"/>
              <w:ind w:left="329" w:right="551"/>
              <w:rPr>
                <w:rFonts w:ascii="Courier New" w:eastAsia="Courier New" w:hAnsi="Courier New" w:cs="Courier New"/>
                <w:sz w:val="20"/>
                <w:szCs w:val="20"/>
                <w:lang w:val="en-US"/>
              </w:rPr>
            </w:pPr>
            <w:r w:rsidRPr="00A87126">
              <w:rPr>
                <w:rFonts w:ascii="Courier New"/>
                <w:sz w:val="20"/>
                <w:lang w:val="en-US"/>
              </w:rPr>
              <w:t>[{"jsonrpc": "2.0", "method": "SportsAPING/v1.0/listCurrentOrders", "params":</w:t>
            </w:r>
          </w:p>
          <w:p w:rsidR="005C2241" w:rsidRPr="00A87126" w:rsidRDefault="005C2241" w:rsidP="005C2241">
            <w:pPr>
              <w:spacing w:line="275" w:lineRule="auto"/>
              <w:ind w:left="329" w:right="-158"/>
              <w:rPr>
                <w:rFonts w:ascii="Courier New"/>
                <w:spacing w:val="-4"/>
                <w:sz w:val="20"/>
                <w:lang w:val="en-US"/>
              </w:rPr>
            </w:pPr>
            <w:r w:rsidRPr="00A87126">
              <w:rPr>
                <w:rFonts w:ascii="Courier New"/>
                <w:sz w:val="20"/>
                <w:lang w:val="en-US"/>
              </w:rPr>
              <w:t>{"marketIds":["1.117020524"],"orderProjection":"ALL","dateRange":{}}, "id": 1}]</w:t>
            </w:r>
          </w:p>
          <w:p w:rsidR="005C2241" w:rsidRPr="00A87126" w:rsidRDefault="005C2241" w:rsidP="005C2241">
            <w:pPr>
              <w:spacing w:line="275" w:lineRule="auto"/>
              <w:ind w:left="329" w:right="-158"/>
              <w:jc w:val="both"/>
              <w:rPr>
                <w:rFonts w:ascii="Courier New" w:eastAsia="Courier New" w:hAnsi="Courier New" w:cs="Courier New"/>
                <w:spacing w:val="-4"/>
                <w:sz w:val="20"/>
                <w:szCs w:val="20"/>
                <w:lang w:val="en-US"/>
              </w:rPr>
            </w:pPr>
            <w:r w:rsidRPr="00A87126">
              <w:rPr>
                <w:rFonts w:ascii="Courier New"/>
                <w:sz w:val="20"/>
                <w:lang w:val="en-US"/>
              </w:rPr>
              <w:t>[{"jsonrpc":"2.0","result":{"currentOrders":[{"betId":"45496907354","marke tId":"1.117020524","selectionId":9170340,"handicap":0.0,"priceSize":{"pric e":10.0,"size":5.0},"bspLiability":0.0,"side":"BACK","status":"EXECUTABLE"</w:t>
            </w:r>
          </w:p>
          <w:p w:rsidR="005C2241" w:rsidRPr="00A87126" w:rsidRDefault="005C2241" w:rsidP="005C2241">
            <w:pPr>
              <w:ind w:left="329" w:right="-158"/>
              <w:jc w:val="both"/>
              <w:rPr>
                <w:rFonts w:ascii="Courier New" w:eastAsia="Courier New" w:hAnsi="Courier New" w:cs="Courier New"/>
                <w:spacing w:val="-4"/>
                <w:sz w:val="20"/>
                <w:szCs w:val="20"/>
                <w:lang w:val="en-US"/>
              </w:rPr>
            </w:pPr>
            <w:r w:rsidRPr="0081731F">
              <w:rPr>
                <w:rFonts w:ascii="Courier New"/>
                <w:sz w:val="20"/>
                <w:lang w:val="fr-FR"/>
              </w:rPr>
              <w:t>,"persistenceType":"LAPSE","orderType":"LIMIT","placedDate":"2015-01-22T13</w:t>
            </w:r>
          </w:p>
          <w:p w:rsidR="005C2241" w:rsidRPr="00A87126" w:rsidRDefault="005C2241" w:rsidP="005C2241">
            <w:pPr>
              <w:spacing w:before="33"/>
              <w:ind w:left="329" w:right="-158"/>
              <w:jc w:val="both"/>
              <w:rPr>
                <w:rFonts w:ascii="Courier New" w:eastAsia="Courier New" w:hAnsi="Courier New" w:cs="Courier New"/>
                <w:spacing w:val="-4"/>
                <w:sz w:val="20"/>
                <w:szCs w:val="20"/>
                <w:lang w:val="en-US"/>
              </w:rPr>
            </w:pPr>
            <w:r w:rsidRPr="00A87126">
              <w:rPr>
                <w:rFonts w:ascii="Courier New"/>
                <w:sz w:val="20"/>
                <w:lang w:val="en-US"/>
              </w:rPr>
              <w:t>:01:53.000Z","averagePriceMatched":0.0,"sizeMatched":0.0,"sizeRemaining":5</w:t>
            </w:r>
          </w:p>
          <w:p w:rsidR="005C2241" w:rsidRPr="00A87126" w:rsidRDefault="005C2241" w:rsidP="005C2241">
            <w:pPr>
              <w:spacing w:before="33" w:line="275" w:lineRule="auto"/>
              <w:ind w:left="329" w:right="-158"/>
              <w:jc w:val="both"/>
              <w:rPr>
                <w:rFonts w:ascii="Courier New" w:eastAsia="Courier New" w:hAnsi="Courier New" w:cs="Courier New"/>
                <w:spacing w:val="-4"/>
                <w:sz w:val="20"/>
                <w:szCs w:val="20"/>
                <w:lang w:val="en-US"/>
              </w:rPr>
            </w:pPr>
            <w:r w:rsidRPr="00A87126">
              <w:rPr>
                <w:rFonts w:ascii="Courier New"/>
                <w:sz w:val="20"/>
                <w:lang w:val="en-US"/>
              </w:rPr>
              <w:t>.0,"sizeLapsed":0.0,"sizeCancelled":0.0,"sizeVoided":0.0,"regulatorCode":" GIBRALTAR REGULATOR"}],"moreAvailable":false},"id":1}]</w:t>
            </w:r>
          </w:p>
        </w:tc>
      </w:tr>
      <w:tr w:rsidR="005C2241" w:rsidRPr="001000AF" w:rsidTr="00C21279">
        <w:trPr>
          <w:trHeight w:val="80"/>
        </w:trPr>
        <w:tc>
          <w:tcPr>
            <w:tcW w:w="9350" w:type="dxa"/>
            <w:tcBorders>
              <w:top w:val="nil"/>
              <w:left w:val="dashSmallGap" w:sz="4" w:space="0" w:color="6699CC"/>
              <w:bottom w:val="dashSmallGap" w:sz="4" w:space="0" w:color="6699CC"/>
              <w:right w:val="dashSmallGap" w:sz="4" w:space="0" w:color="6699CC"/>
            </w:tcBorders>
          </w:tcPr>
          <w:p w:rsidR="005C2241" w:rsidRPr="00A87126" w:rsidRDefault="005C2241" w:rsidP="00C21279">
            <w:pPr>
              <w:tabs>
                <w:tab w:val="left" w:pos="2394"/>
              </w:tabs>
              <w:spacing w:before="162"/>
              <w:ind w:left="337"/>
              <w:rPr>
                <w:noProof/>
                <w:sz w:val="4"/>
                <w:szCs w:val="4"/>
                <w:lang w:val="en-US" w:eastAsia="zh-CN"/>
              </w:rPr>
            </w:pPr>
          </w:p>
        </w:tc>
      </w:tr>
    </w:tbl>
    <w:p w:rsidR="005C2241" w:rsidRPr="00A87126" w:rsidRDefault="005C2241" w:rsidP="005C2241">
      <w:pPr>
        <w:pStyle w:val="BodyText"/>
        <w:spacing w:line="249" w:lineRule="auto"/>
        <w:ind w:right="158"/>
        <w:rPr>
          <w:rFonts w:ascii="Arial" w:hAnsi="Arial"/>
          <w:b/>
          <w:lang w:val="en-US"/>
        </w:rPr>
      </w:pPr>
    </w:p>
    <w:p w:rsidR="005C2241" w:rsidRPr="0015001F" w:rsidRDefault="005C2241" w:rsidP="0015001F">
      <w:pPr>
        <w:rPr>
          <w:rFonts w:ascii="Arial" w:hAnsi="Arial" w:cs="Arial"/>
          <w:b/>
          <w:color w:val="0070DF"/>
        </w:rPr>
      </w:pPr>
      <w:r>
        <w:rPr>
          <w:rFonts w:ascii="Arial" w:hAnsi="Arial"/>
          <w:b/>
          <w:color w:val="0070DF"/>
        </w:rPr>
        <w:t>Recuperación del resultado de un mercado asentado</w:t>
      </w:r>
    </w:p>
    <w:p w:rsidR="005C2241" w:rsidRPr="00AC17FF" w:rsidRDefault="005C2241" w:rsidP="005C2241">
      <w:pPr>
        <w:pStyle w:val="BodyText"/>
        <w:spacing w:line="249" w:lineRule="auto"/>
        <w:ind w:left="0" w:right="158"/>
        <w:rPr>
          <w:rFonts w:ascii="Arial" w:hAnsi="Arial"/>
          <w:b/>
        </w:rPr>
      </w:pPr>
    </w:p>
    <w:p w:rsidR="005C2241" w:rsidRPr="00AC17FF" w:rsidRDefault="005C2241" w:rsidP="00DA7B66">
      <w:pPr>
        <w:pStyle w:val="BodyText"/>
        <w:ind w:left="0" w:right="113"/>
        <w:rPr>
          <w:rFonts w:ascii="Arial" w:hAnsi="Arial"/>
        </w:rPr>
      </w:pPr>
      <w:r>
        <w:rPr>
          <w:rFonts w:ascii="Arial" w:hAnsi="Arial"/>
          <w:color w:val="003366"/>
        </w:rPr>
        <w:t>Para recuperar el resultado de un mercado asentado, simplemente haga una solicitud a listMarketBook después de que el mercado se haya asentado. La respuesta indicará si la selección se asentó como “GANADOR” o “PERDEDOR” en el campo de ‘estado’ de los corredores. La información del mercado asentado está disponible durante 90 días después del término.</w:t>
      </w:r>
    </w:p>
    <w:p w:rsidR="005C2241" w:rsidRPr="00AC17FF" w:rsidRDefault="005C2241" w:rsidP="005C2241">
      <w:pPr>
        <w:pStyle w:val="BodyText"/>
        <w:spacing w:line="249" w:lineRule="auto"/>
        <w:ind w:right="158"/>
        <w:rPr>
          <w:rFonts w:ascii="Arial" w:hAnsi="Arial"/>
          <w:b/>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5C2241" w:rsidTr="00C21279">
        <w:tc>
          <w:tcPr>
            <w:tcW w:w="9350" w:type="dxa"/>
            <w:tcBorders>
              <w:top w:val="dashSmallGap" w:sz="4" w:space="0" w:color="6699CC"/>
            </w:tcBorders>
          </w:tcPr>
          <w:p w:rsidR="005C2241" w:rsidRPr="00FA216A" w:rsidRDefault="005C2241" w:rsidP="00C21279">
            <w:pPr>
              <w:rPr>
                <w:rFonts w:ascii="Arial" w:eastAsia="Helvetica" w:hAnsi="Arial" w:cs="Times New Roman"/>
                <w:sz w:val="16"/>
                <w:szCs w:val="16"/>
              </w:rPr>
            </w:pPr>
          </w:p>
        </w:tc>
      </w:tr>
      <w:tr w:rsidR="005C2241" w:rsidRPr="001000AF" w:rsidTr="005C2241">
        <w:trPr>
          <w:trHeight w:val="1078"/>
        </w:trPr>
        <w:tc>
          <w:tcPr>
            <w:tcW w:w="9350" w:type="dxa"/>
            <w:tcBorders>
              <w:bottom w:val="nil"/>
            </w:tcBorders>
          </w:tcPr>
          <w:p w:rsidR="005C2241" w:rsidRDefault="005C2241" w:rsidP="00C21279">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698176" behindDoc="0" locked="0" layoutInCell="1" allowOverlap="1" wp14:anchorId="6FFCE0C9" wp14:editId="53486525">
                      <wp:simplePos x="0" y="0"/>
                      <wp:positionH relativeFrom="column">
                        <wp:posOffset>-1417</wp:posOffset>
                      </wp:positionH>
                      <wp:positionV relativeFrom="paragraph">
                        <wp:posOffset>3796</wp:posOffset>
                      </wp:positionV>
                      <wp:extent cx="5750686" cy="251209"/>
                      <wp:effectExtent l="0" t="0" r="2540" b="0"/>
                      <wp:wrapNone/>
                      <wp:docPr id="46"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Solicitud de lisMarketBook a un mercado asentado</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FFCE0C9" id="_x0000_s1072" type="#_x0000_t202" style="position:absolute;left:0;text-align:left;margin-left:-.1pt;margin-top:.3pt;width:452.8pt;height:19.8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Dv6W5rBAIAAOo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Solicitud de lisMarketBook a un mercado asentado</w:t>
                            </w:r>
                          </w:p>
                        </w:txbxContent>
                      </v:textbox>
                    </v:shape>
                  </w:pict>
                </mc:Fallback>
              </mc:AlternateContent>
            </w:r>
          </w:p>
          <w:p w:rsidR="005C2241" w:rsidRPr="00A87126" w:rsidRDefault="005C2241" w:rsidP="005C2241">
            <w:pPr>
              <w:spacing w:before="152"/>
              <w:ind w:left="329"/>
              <w:rPr>
                <w:rFonts w:ascii="Courier New" w:eastAsia="Courier New" w:hAnsi="Courier New" w:cs="Courier New"/>
                <w:spacing w:val="-4"/>
                <w:sz w:val="20"/>
                <w:szCs w:val="20"/>
                <w:lang w:val="en-US"/>
              </w:rPr>
            </w:pPr>
            <w:r w:rsidRPr="00A87126">
              <w:rPr>
                <w:rFonts w:ascii="Courier New" w:hAnsi="Calibri"/>
                <w:sz w:val="20"/>
                <w:lang w:val="en-US"/>
              </w:rPr>
              <w:t>[{"jsonrpc": "2.0", "method": "SportsAPING/v1.0/listMarketBook", "params":</w:t>
            </w:r>
          </w:p>
          <w:p w:rsidR="005C2241" w:rsidRPr="00A87126" w:rsidRDefault="005C2241" w:rsidP="005C2241">
            <w:pPr>
              <w:spacing w:before="33" w:line="275" w:lineRule="auto"/>
              <w:ind w:left="329"/>
              <w:rPr>
                <w:rFonts w:ascii="Courier New" w:eastAsia="Courier New" w:hAnsi="Courier New" w:cs="Courier New"/>
                <w:spacing w:val="-4"/>
                <w:sz w:val="20"/>
                <w:szCs w:val="20"/>
                <w:lang w:val="en-US"/>
              </w:rPr>
            </w:pPr>
            <w:r w:rsidRPr="00A87126">
              <w:rPr>
                <w:rFonts w:ascii="Courier New" w:hAnsi="Calibri"/>
                <w:sz w:val="20"/>
                <w:lang w:val="en-US"/>
              </w:rPr>
              <w:t>{"marketIds":["1.114363660"],"priceProjection":{"priceData":["EX_BEST_OFFE RS"]}}, "id": 1}]</w:t>
            </w:r>
          </w:p>
        </w:tc>
      </w:tr>
      <w:tr w:rsidR="005C2241" w:rsidRPr="001000AF" w:rsidTr="00C21279">
        <w:trPr>
          <w:trHeight w:val="80"/>
        </w:trPr>
        <w:tc>
          <w:tcPr>
            <w:tcW w:w="9350" w:type="dxa"/>
            <w:tcBorders>
              <w:top w:val="nil"/>
              <w:left w:val="dashSmallGap" w:sz="4" w:space="0" w:color="6699CC"/>
              <w:bottom w:val="dashSmallGap" w:sz="4" w:space="0" w:color="6699CC"/>
              <w:right w:val="dashSmallGap" w:sz="4" w:space="0" w:color="6699CC"/>
            </w:tcBorders>
          </w:tcPr>
          <w:p w:rsidR="005C2241" w:rsidRPr="00A87126" w:rsidRDefault="005C2241" w:rsidP="00C21279">
            <w:pPr>
              <w:tabs>
                <w:tab w:val="left" w:pos="2394"/>
              </w:tabs>
              <w:spacing w:before="162"/>
              <w:ind w:left="337"/>
              <w:rPr>
                <w:noProof/>
                <w:sz w:val="4"/>
                <w:szCs w:val="4"/>
                <w:lang w:val="en-US" w:eastAsia="zh-CN"/>
              </w:rPr>
            </w:pPr>
          </w:p>
        </w:tc>
      </w:tr>
    </w:tbl>
    <w:p w:rsidR="005C2241" w:rsidRPr="00A87126" w:rsidRDefault="005C2241" w:rsidP="005C2241">
      <w:pPr>
        <w:pStyle w:val="BodyText"/>
        <w:spacing w:line="249" w:lineRule="auto"/>
        <w:ind w:right="158"/>
        <w:rPr>
          <w:rFonts w:ascii="Arial" w:hAnsi="Arial"/>
          <w:b/>
          <w:lang w:val="en-US"/>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5C2241" w:rsidRPr="001000AF" w:rsidTr="00C21279">
        <w:tc>
          <w:tcPr>
            <w:tcW w:w="9350" w:type="dxa"/>
            <w:tcBorders>
              <w:top w:val="dashSmallGap" w:sz="4" w:space="0" w:color="6699CC"/>
            </w:tcBorders>
          </w:tcPr>
          <w:p w:rsidR="005C2241" w:rsidRPr="00A87126" w:rsidRDefault="005C2241" w:rsidP="00C21279">
            <w:pPr>
              <w:rPr>
                <w:rFonts w:ascii="Arial" w:eastAsia="Helvetica" w:hAnsi="Arial" w:cs="Times New Roman"/>
                <w:sz w:val="16"/>
                <w:szCs w:val="16"/>
                <w:lang w:val="en-US"/>
              </w:rPr>
            </w:pPr>
          </w:p>
        </w:tc>
      </w:tr>
      <w:tr w:rsidR="005C2241" w:rsidTr="005C2241">
        <w:trPr>
          <w:trHeight w:val="2269"/>
        </w:trPr>
        <w:tc>
          <w:tcPr>
            <w:tcW w:w="9350" w:type="dxa"/>
            <w:tcBorders>
              <w:bottom w:val="nil"/>
            </w:tcBorders>
          </w:tcPr>
          <w:p w:rsidR="005C2241" w:rsidRPr="00A87126" w:rsidRDefault="005C2241" w:rsidP="00C21279">
            <w:pPr>
              <w:tabs>
                <w:tab w:val="left" w:pos="2394"/>
              </w:tabs>
              <w:spacing w:before="162"/>
              <w:ind w:left="337"/>
              <w:rPr>
                <w:rFonts w:ascii="Courier New"/>
                <w:sz w:val="20"/>
                <w:lang w:val="en-US"/>
              </w:rPr>
            </w:pPr>
            <w:r>
              <w:rPr>
                <w:noProof/>
                <w:lang w:val="en-GB" w:eastAsia="en-GB"/>
              </w:rPr>
              <mc:AlternateContent>
                <mc:Choice Requires="wps">
                  <w:drawing>
                    <wp:anchor distT="0" distB="0" distL="114300" distR="114300" simplePos="0" relativeHeight="251700224" behindDoc="0" locked="0" layoutInCell="1" allowOverlap="1" wp14:anchorId="6B237885" wp14:editId="4AD368FF">
                      <wp:simplePos x="0" y="0"/>
                      <wp:positionH relativeFrom="column">
                        <wp:posOffset>-1417</wp:posOffset>
                      </wp:positionH>
                      <wp:positionV relativeFrom="paragraph">
                        <wp:posOffset>3796</wp:posOffset>
                      </wp:positionV>
                      <wp:extent cx="5750686" cy="251209"/>
                      <wp:effectExtent l="0" t="0" r="2540" b="0"/>
                      <wp:wrapNone/>
                      <wp:docPr id="47"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Respuesta de listMarketBook</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B237885" id="_x0000_s1073" type="#_x0000_t202" style="position:absolute;left:0;text-align:left;margin-left:-.1pt;margin-top:.3pt;width:452.8pt;height:19.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0pxwRwUCAADqAwAADgAAAAAA&#10;AAAAAAAAAAAuAgAAZHJzL2Uyb0RvYy54bWxQSwECLQAUAAYACAAAACEAT6AdPNsAAAAFAQAADwAA&#10;AAAAAAAAAAAAAABfBAAAZHJzL2Rvd25yZXYueG1sUEsFBgAAAAAEAAQA8wAAAGcFAAAAAA==&#10;" fillcolor="#f0f0f0" stroked="f">
                      <v:textbox inset="0,0,0,0">
                        <w:txbxContent>
                          <w:p w:rsidR="00D80C22" w:rsidRPr="00350562" w:rsidRDefault="00D80C22" w:rsidP="005C2241">
                            <w:pPr>
                              <w:pBdr>
                                <w:bottom w:val="single" w:sz="8" w:space="1" w:color="6699CC"/>
                              </w:pBdr>
                              <w:spacing w:before="81"/>
                              <w:ind w:right="1"/>
                              <w:jc w:val="center"/>
                              <w:rPr>
                                <w:rFonts w:ascii="Arial" w:hAnsi="Arial" w:cs="Arial"/>
                                <w:b/>
                                <w:sz w:val="20"/>
                              </w:rPr>
                            </w:pPr>
                            <w:r>
                              <w:rPr>
                                <w:rFonts w:ascii="Arial" w:hAnsi="Arial"/>
                                <w:b/>
                                <w:sz w:val="20"/>
                              </w:rPr>
                              <w:t>Respuesta de listMarketBook</w:t>
                            </w:r>
                          </w:p>
                        </w:txbxContent>
                      </v:textbox>
                    </v:shape>
                  </w:pict>
                </mc:Fallback>
              </mc:AlternateContent>
            </w:r>
          </w:p>
          <w:p w:rsidR="005C2241" w:rsidRPr="00A87126" w:rsidRDefault="005C2241" w:rsidP="005C2241">
            <w:pPr>
              <w:spacing w:before="162"/>
              <w:ind w:left="337"/>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4"/>
              <w:ind w:left="817"/>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line="275" w:lineRule="auto"/>
              <w:ind w:left="1298" w:right="5370"/>
              <w:rPr>
                <w:rFonts w:ascii="Courier New" w:eastAsia="Courier New" w:hAnsi="Courier New" w:cs="Courier New"/>
                <w:sz w:val="20"/>
                <w:szCs w:val="20"/>
                <w:lang w:val="en-US"/>
              </w:rPr>
            </w:pPr>
            <w:r w:rsidRPr="00A87126">
              <w:rPr>
                <w:rFonts w:ascii="Courier New" w:hAnsi="Calibri"/>
                <w:sz w:val="20"/>
                <w:lang w:val="en-US"/>
              </w:rPr>
              <w:t>"jsonrpc": "2.0", "result": [</w:t>
            </w:r>
          </w:p>
          <w:p w:rsidR="005C2241" w:rsidRPr="00A87126" w:rsidRDefault="005C2241" w:rsidP="005C2241">
            <w:pPr>
              <w:ind w:left="1778"/>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4"/>
              <w:ind w:left="2259"/>
              <w:rPr>
                <w:rFonts w:ascii="Courier New" w:eastAsia="Courier New" w:hAnsi="Courier New" w:cs="Courier New"/>
                <w:sz w:val="20"/>
                <w:szCs w:val="20"/>
                <w:lang w:val="en-US"/>
              </w:rPr>
            </w:pPr>
            <w:r w:rsidRPr="00A87126">
              <w:rPr>
                <w:rFonts w:ascii="Courier New" w:hAnsi="Calibri"/>
                <w:sz w:val="20"/>
                <w:lang w:val="en-US"/>
              </w:rPr>
              <w:t>"marketId": "1.114363660",</w:t>
            </w:r>
          </w:p>
          <w:p w:rsidR="005C2241" w:rsidRPr="00A87126" w:rsidRDefault="005C2241" w:rsidP="005C2241">
            <w:pPr>
              <w:spacing w:before="33" w:line="275" w:lineRule="auto"/>
              <w:ind w:left="2259" w:right="3244"/>
              <w:rPr>
                <w:rFonts w:ascii="Courier New" w:eastAsia="Courier New" w:hAnsi="Courier New" w:cs="Courier New"/>
                <w:sz w:val="20"/>
                <w:szCs w:val="20"/>
                <w:lang w:val="en-US"/>
              </w:rPr>
            </w:pPr>
            <w:r w:rsidRPr="00A87126">
              <w:rPr>
                <w:rFonts w:ascii="Courier New" w:hAnsi="Calibri"/>
                <w:sz w:val="20"/>
                <w:lang w:val="en-US"/>
              </w:rPr>
              <w:t>"isMarketDataDelayed": false, "status": "CLOSED", "betDelay": 0,</w:t>
            </w:r>
            <w:r w:rsidRPr="00A87126">
              <w:rPr>
                <w:rFonts w:ascii="Courier New" w:hAnsi="Calibri"/>
                <w:vanish/>
                <w:sz w:val="20"/>
                <w:lang w:val="en-US"/>
              </w:rPr>
              <w:t xml:space="preserve"> </w:t>
            </w:r>
            <w:r w:rsidRPr="00A87126">
              <w:rPr>
                <w:rFonts w:ascii="Courier New" w:hAnsi="Calibri"/>
                <w:sz w:val="20"/>
                <w:lang w:val="en-US"/>
              </w:rPr>
              <w:t>"bspReconciled": false, "complete": true,</w:t>
            </w:r>
          </w:p>
          <w:p w:rsidR="005C2241" w:rsidRPr="00A87126" w:rsidRDefault="005C2241" w:rsidP="005C2241">
            <w:pPr>
              <w:spacing w:line="275" w:lineRule="auto"/>
              <w:ind w:left="2259" w:right="4095"/>
              <w:rPr>
                <w:rFonts w:ascii="Courier New" w:eastAsia="Courier New" w:hAnsi="Courier New" w:cs="Courier New"/>
                <w:sz w:val="20"/>
                <w:szCs w:val="20"/>
                <w:lang w:val="en-US"/>
              </w:rPr>
            </w:pPr>
            <w:r w:rsidRPr="00A87126">
              <w:rPr>
                <w:rFonts w:ascii="Courier New" w:hAnsi="Calibri"/>
                <w:sz w:val="20"/>
                <w:lang w:val="en-US"/>
              </w:rPr>
              <w:t>"inplay": false, "numberOfWinners": 1,</w:t>
            </w:r>
          </w:p>
          <w:p w:rsidR="005C2241" w:rsidRPr="00A87126" w:rsidRDefault="005C2241" w:rsidP="005C2241">
            <w:pPr>
              <w:ind w:left="2259"/>
              <w:rPr>
                <w:rFonts w:ascii="Courier New" w:eastAsia="Courier New" w:hAnsi="Courier New" w:cs="Courier New"/>
                <w:sz w:val="20"/>
                <w:szCs w:val="20"/>
                <w:lang w:val="en-US"/>
              </w:rPr>
            </w:pPr>
            <w:r w:rsidRPr="00A87126">
              <w:rPr>
                <w:rFonts w:ascii="Courier New" w:hAnsi="Calibri"/>
                <w:sz w:val="20"/>
                <w:lang w:val="en-US"/>
              </w:rPr>
              <w:t>"numberOfRunners": 14,</w:t>
            </w:r>
          </w:p>
          <w:p w:rsidR="005C2241" w:rsidRPr="00A87126" w:rsidRDefault="005C2241" w:rsidP="005C2241">
            <w:pPr>
              <w:spacing w:before="33"/>
              <w:ind w:left="2259"/>
              <w:rPr>
                <w:rFonts w:ascii="Courier New" w:eastAsia="Courier New" w:hAnsi="Courier New" w:cs="Courier New"/>
                <w:sz w:val="20"/>
                <w:szCs w:val="20"/>
                <w:lang w:val="en-US"/>
              </w:rPr>
            </w:pPr>
            <w:r w:rsidRPr="00A87126">
              <w:rPr>
                <w:rFonts w:ascii="Courier New" w:hAnsi="Calibri"/>
                <w:sz w:val="20"/>
                <w:lang w:val="en-US"/>
              </w:rPr>
              <w:t>"numberOfActiveRunners": 0,</w:t>
            </w:r>
          </w:p>
          <w:p w:rsidR="005C2241" w:rsidRPr="00A87126" w:rsidRDefault="005C2241" w:rsidP="005C2241">
            <w:pPr>
              <w:spacing w:before="33"/>
              <w:ind w:left="2259"/>
              <w:rPr>
                <w:rFonts w:ascii="Courier New" w:eastAsia="Courier New" w:hAnsi="Courier New" w:cs="Courier New"/>
                <w:sz w:val="20"/>
                <w:szCs w:val="20"/>
                <w:lang w:val="en-US"/>
              </w:rPr>
            </w:pPr>
            <w:r w:rsidRPr="00A87126">
              <w:rPr>
                <w:rFonts w:ascii="Courier New" w:hAnsi="Calibri"/>
                <w:sz w:val="20"/>
                <w:lang w:val="en-US"/>
              </w:rPr>
              <w:t>"totalMatched": 0,</w:t>
            </w:r>
          </w:p>
          <w:p w:rsidR="005C2241" w:rsidRPr="00A87126" w:rsidRDefault="005C2241" w:rsidP="005C2241">
            <w:pPr>
              <w:spacing w:before="33" w:line="275" w:lineRule="auto"/>
              <w:ind w:left="2259" w:right="3811"/>
              <w:rPr>
                <w:rFonts w:ascii="Courier New" w:eastAsia="Courier New" w:hAnsi="Courier New" w:cs="Courier New"/>
                <w:sz w:val="20"/>
                <w:szCs w:val="20"/>
                <w:lang w:val="en-US"/>
              </w:rPr>
            </w:pPr>
            <w:r w:rsidRPr="00A87126">
              <w:rPr>
                <w:rFonts w:ascii="Courier New" w:hAnsi="Calibri"/>
                <w:sz w:val="20"/>
                <w:lang w:val="en-US"/>
              </w:rPr>
              <w:t>"totalAvailable": 0, "crossMatching": false, "runnersVoidable": false, "version": 767398001, "runners": [</w:t>
            </w:r>
          </w:p>
          <w:p w:rsidR="005C2241" w:rsidRPr="00A87126" w:rsidRDefault="005C2241" w:rsidP="005C2241">
            <w:pPr>
              <w:ind w:left="2739"/>
              <w:rPr>
                <w:rFonts w:ascii="Courier New" w:eastAsia="Courier New" w:hAnsi="Courier New" w:cs="Courier New"/>
                <w:sz w:val="20"/>
                <w:szCs w:val="20"/>
                <w:lang w:val="en-US"/>
              </w:rPr>
            </w:pPr>
            <w:r w:rsidRPr="00A87126">
              <w:rPr>
                <w:rFonts w:ascii="Courier New" w:hAnsi="Calibri"/>
                <w:sz w:val="20"/>
                <w:lang w:val="en-US"/>
              </w:rPr>
              <w:t>{</w:t>
            </w:r>
          </w:p>
          <w:p w:rsidR="005C2241" w:rsidRPr="00A87126" w:rsidRDefault="005C2241" w:rsidP="005C2241">
            <w:pPr>
              <w:spacing w:before="33"/>
              <w:ind w:left="3220"/>
              <w:rPr>
                <w:rFonts w:ascii="Courier New" w:eastAsia="Courier New" w:hAnsi="Courier New" w:cs="Courier New"/>
                <w:sz w:val="20"/>
                <w:szCs w:val="20"/>
                <w:lang w:val="en-US"/>
              </w:rPr>
            </w:pPr>
            <w:r w:rsidRPr="00A87126">
              <w:rPr>
                <w:rFonts w:ascii="Courier New" w:hAnsi="Calibri"/>
                <w:sz w:val="20"/>
                <w:lang w:val="en-US"/>
              </w:rPr>
              <w:t>"selectionId": 8611526,</w:t>
            </w:r>
          </w:p>
          <w:p w:rsidR="005C2241" w:rsidRPr="00A87126" w:rsidRDefault="005C2241" w:rsidP="005C2241">
            <w:pPr>
              <w:ind w:left="3249"/>
              <w:rPr>
                <w:rFonts w:ascii="Courier New" w:eastAsia="Calibri" w:hAnsi="Calibri" w:cs="Times New Roman"/>
                <w:sz w:val="20"/>
                <w:lang w:val="en-US"/>
              </w:rPr>
            </w:pPr>
            <w:r w:rsidRPr="00A87126">
              <w:rPr>
                <w:rFonts w:ascii="Courier New" w:hAnsi="Calibri"/>
                <w:sz w:val="20"/>
                <w:lang w:val="en-US"/>
              </w:rPr>
              <w:t>"handicap": 0,</w:t>
            </w:r>
          </w:p>
          <w:p w:rsidR="0087046C" w:rsidRPr="00A87126" w:rsidRDefault="0087046C" w:rsidP="0087046C">
            <w:pPr>
              <w:ind w:left="3275" w:right="2677"/>
              <w:outlineLvl w:val="5"/>
              <w:rPr>
                <w:rFonts w:ascii="Courier New" w:eastAsia="Courier New" w:hAnsi="Courier New" w:cs="Times New Roman"/>
                <w:sz w:val="20"/>
                <w:szCs w:val="20"/>
                <w:lang w:val="en-US"/>
              </w:rPr>
            </w:pPr>
            <w:r w:rsidRPr="00A87126">
              <w:rPr>
                <w:rFonts w:ascii="Courier New" w:hAnsi="Courier New"/>
                <w:sz w:val="20"/>
                <w:szCs w:val="20"/>
                <w:lang w:val="en-US"/>
              </w:rPr>
              <w:t>"status": "REMOVED", "adjustmentFactor": 9.1,</w:t>
            </w:r>
          </w:p>
          <w:p w:rsidR="0087046C" w:rsidRPr="00A87126" w:rsidRDefault="0087046C" w:rsidP="0087046C">
            <w:pPr>
              <w:ind w:left="3275"/>
              <w:rPr>
                <w:rFonts w:ascii="Courier New" w:eastAsia="Courier New" w:hAnsi="Courier New" w:cs="Courier New"/>
                <w:sz w:val="20"/>
                <w:szCs w:val="20"/>
                <w:lang w:val="en-US"/>
              </w:rPr>
            </w:pPr>
            <w:r w:rsidRPr="00A87126">
              <w:rPr>
                <w:rFonts w:ascii="Courier New" w:hAnsi="Calibri"/>
                <w:sz w:val="20"/>
                <w:lang w:val="en-US"/>
              </w:rPr>
              <w:t>"removalDate": "2014-06-13T08:44:17.000Z",</w:t>
            </w:r>
          </w:p>
          <w:p w:rsidR="0087046C" w:rsidRPr="00A87126" w:rsidRDefault="0087046C" w:rsidP="0038274E">
            <w:pPr>
              <w:spacing w:before="33"/>
              <w:ind w:left="1105" w:right="2866"/>
              <w:jc w:val="center"/>
              <w:rPr>
                <w:rFonts w:ascii="Courier New" w:eastAsia="Courier New" w:hAnsi="Courier New" w:cs="Courier New"/>
                <w:sz w:val="20"/>
                <w:szCs w:val="20"/>
                <w:lang w:val="en-US"/>
              </w:rPr>
            </w:pPr>
            <w:r w:rsidRPr="00A87126">
              <w:rPr>
                <w:rFonts w:ascii="Courier New" w:hAnsi="Calibri"/>
                <w:sz w:val="20"/>
                <w:lang w:val="en-US"/>
              </w:rPr>
              <w:t>"ex": {</w:t>
            </w:r>
          </w:p>
          <w:p w:rsidR="0087046C" w:rsidRPr="00A87126" w:rsidRDefault="0087046C" w:rsidP="0087046C">
            <w:pPr>
              <w:spacing w:before="33"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87046C" w:rsidRPr="00A87126" w:rsidRDefault="0087046C" w:rsidP="0087046C">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38274E">
            <w:pPr>
              <w:spacing w:before="33"/>
              <w:ind w:left="1203" w:right="944"/>
              <w:jc w:val="center"/>
              <w:rPr>
                <w:rFonts w:ascii="Courier New" w:eastAsia="Courier New" w:hAnsi="Courier New" w:cs="Courier New"/>
                <w:sz w:val="20"/>
                <w:szCs w:val="20"/>
                <w:lang w:val="en-US"/>
              </w:rPr>
            </w:pPr>
            <w:r w:rsidRPr="00A87126">
              <w:rPr>
                <w:rFonts w:ascii="Courier New" w:hAnsi="Calibri"/>
                <w:sz w:val="20"/>
                <w:lang w:val="en-US"/>
              </w:rPr>
              <w:t>"selectionId": 8611527,</w:t>
            </w:r>
          </w:p>
          <w:p w:rsidR="0087046C" w:rsidRPr="00A87126" w:rsidRDefault="0087046C" w:rsidP="0087046C">
            <w:pPr>
              <w:spacing w:before="34" w:line="275" w:lineRule="auto"/>
              <w:ind w:left="3327" w:right="3102"/>
              <w:rPr>
                <w:rFonts w:ascii="Courier New" w:eastAsia="Courier New" w:hAnsi="Courier New" w:cs="Courier New"/>
                <w:sz w:val="20"/>
                <w:szCs w:val="20"/>
                <w:lang w:val="en-US"/>
              </w:rPr>
            </w:pPr>
            <w:r w:rsidRPr="00A87126">
              <w:rPr>
                <w:rFonts w:ascii="Courier New" w:hAnsi="Calibri"/>
                <w:sz w:val="20"/>
                <w:lang w:val="en-US"/>
              </w:rPr>
              <w:t>"handicap": 0, "status": "REMOVED",</w:t>
            </w:r>
          </w:p>
          <w:p w:rsidR="0087046C" w:rsidRPr="00A87126" w:rsidRDefault="0087046C" w:rsidP="0038274E">
            <w:pPr>
              <w:ind w:left="1217" w:right="824"/>
              <w:jc w:val="center"/>
              <w:rPr>
                <w:rFonts w:ascii="Courier New" w:eastAsia="Courier New" w:hAnsi="Courier New" w:cs="Courier New"/>
                <w:sz w:val="20"/>
                <w:szCs w:val="20"/>
                <w:lang w:val="en-US"/>
              </w:rPr>
            </w:pPr>
            <w:r w:rsidRPr="00A87126">
              <w:rPr>
                <w:rFonts w:ascii="Courier New" w:hAnsi="Calibri"/>
                <w:sz w:val="20"/>
                <w:lang w:val="en-US"/>
              </w:rPr>
              <w:t>"adjustmentFactor": 3.5,</w:t>
            </w:r>
          </w:p>
          <w:p w:rsidR="0087046C" w:rsidRPr="00A87126" w:rsidRDefault="0087046C" w:rsidP="0087046C">
            <w:pPr>
              <w:spacing w:before="33"/>
              <w:ind w:left="3327"/>
              <w:rPr>
                <w:rFonts w:ascii="Courier New" w:eastAsia="Courier New" w:hAnsi="Courier New" w:cs="Courier New"/>
                <w:sz w:val="20"/>
                <w:szCs w:val="20"/>
                <w:lang w:val="en-US"/>
              </w:rPr>
            </w:pPr>
            <w:r w:rsidRPr="00A87126">
              <w:rPr>
                <w:rFonts w:ascii="Courier New" w:hAnsi="Calibri"/>
                <w:sz w:val="20"/>
                <w:lang w:val="en-US"/>
              </w:rPr>
              <w:t>"removalDate": "2014-06-13T08:44:29.000Z",</w:t>
            </w:r>
          </w:p>
          <w:p w:rsidR="0087046C" w:rsidRPr="00A87126" w:rsidRDefault="0087046C" w:rsidP="0038274E">
            <w:pPr>
              <w:spacing w:before="34"/>
              <w:ind w:left="1217" w:right="2866"/>
              <w:jc w:val="center"/>
              <w:rPr>
                <w:rFonts w:ascii="Courier New" w:eastAsia="Courier New" w:hAnsi="Courier New" w:cs="Courier New"/>
                <w:sz w:val="20"/>
                <w:szCs w:val="20"/>
                <w:lang w:val="en-US"/>
              </w:rPr>
            </w:pPr>
            <w:r w:rsidRPr="00A87126">
              <w:rPr>
                <w:rFonts w:ascii="Courier New" w:hAnsi="Calibri"/>
                <w:sz w:val="20"/>
                <w:lang w:val="en-US"/>
              </w:rPr>
              <w:t>"ex": {</w:t>
            </w:r>
          </w:p>
          <w:p w:rsidR="0087046C" w:rsidRPr="00A87126" w:rsidRDefault="0087046C" w:rsidP="0087046C">
            <w:pPr>
              <w:spacing w:before="33"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87046C" w:rsidRPr="00A87126" w:rsidRDefault="0087046C" w:rsidP="0087046C">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38274E">
            <w:pPr>
              <w:spacing w:before="34"/>
              <w:ind w:left="1217" w:right="944"/>
              <w:jc w:val="center"/>
              <w:rPr>
                <w:rFonts w:ascii="Courier New" w:eastAsia="Courier New" w:hAnsi="Courier New" w:cs="Courier New"/>
                <w:sz w:val="20"/>
                <w:szCs w:val="20"/>
                <w:lang w:val="en-US"/>
              </w:rPr>
            </w:pPr>
            <w:r w:rsidRPr="00A87126">
              <w:rPr>
                <w:rFonts w:ascii="Courier New" w:hAnsi="Calibri"/>
                <w:sz w:val="20"/>
                <w:lang w:val="en-US"/>
              </w:rPr>
              <w:t>"selectionId": 7920154,</w:t>
            </w:r>
          </w:p>
          <w:p w:rsidR="0087046C" w:rsidRPr="00A87126" w:rsidRDefault="0087046C" w:rsidP="0087046C">
            <w:pPr>
              <w:spacing w:before="33" w:line="275" w:lineRule="auto"/>
              <w:ind w:left="3327" w:right="3244"/>
              <w:rPr>
                <w:rFonts w:ascii="Courier New" w:eastAsia="Courier New" w:hAnsi="Courier New" w:cs="Courier New"/>
                <w:sz w:val="20"/>
                <w:szCs w:val="20"/>
                <w:lang w:val="en-US"/>
              </w:rPr>
            </w:pPr>
            <w:r w:rsidRPr="00A87126">
              <w:rPr>
                <w:rFonts w:ascii="Courier New" w:hAnsi="Calibri"/>
                <w:sz w:val="20"/>
                <w:lang w:val="en-US"/>
              </w:rPr>
              <w:t>"handicap": 0, "status": "WINNER",</w:t>
            </w:r>
          </w:p>
          <w:p w:rsidR="0087046C" w:rsidRPr="00A87126" w:rsidRDefault="0087046C" w:rsidP="0087046C">
            <w:pPr>
              <w:spacing w:line="275" w:lineRule="auto"/>
              <w:ind w:left="3327" w:right="2394"/>
              <w:rPr>
                <w:rFonts w:ascii="Courier New" w:eastAsia="Courier New" w:hAnsi="Courier New" w:cs="Courier New"/>
                <w:sz w:val="20"/>
                <w:szCs w:val="20"/>
                <w:lang w:val="en-US"/>
              </w:rPr>
            </w:pPr>
            <w:r w:rsidRPr="00A87126">
              <w:rPr>
                <w:rFonts w:ascii="Courier New" w:hAnsi="Calibri"/>
                <w:sz w:val="20"/>
                <w:lang w:val="en-US"/>
              </w:rPr>
              <w:t>"adjustmentFactor": 17.5, "ex": {</w:t>
            </w:r>
          </w:p>
          <w:p w:rsidR="0087046C" w:rsidRPr="00A87126" w:rsidRDefault="0087046C" w:rsidP="0087046C">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87046C" w:rsidRPr="00A87126" w:rsidRDefault="0087046C" w:rsidP="0087046C">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38274E">
            <w:pPr>
              <w:spacing w:before="33"/>
              <w:ind w:left="1189" w:right="944"/>
              <w:jc w:val="center"/>
              <w:rPr>
                <w:rFonts w:ascii="Courier New" w:eastAsia="Courier New" w:hAnsi="Courier New" w:cs="Courier New"/>
                <w:sz w:val="20"/>
                <w:szCs w:val="20"/>
                <w:lang w:val="en-US"/>
              </w:rPr>
            </w:pPr>
            <w:r w:rsidRPr="00A87126">
              <w:rPr>
                <w:rFonts w:ascii="Courier New" w:hAnsi="Calibri"/>
                <w:sz w:val="20"/>
                <w:lang w:val="en-US"/>
              </w:rPr>
              <w:t>"selectionId": 1231425,</w:t>
            </w:r>
          </w:p>
          <w:p w:rsidR="0087046C" w:rsidRPr="00A87126" w:rsidRDefault="0087046C" w:rsidP="0087046C">
            <w:pPr>
              <w:spacing w:before="34" w:line="275" w:lineRule="auto"/>
              <w:ind w:left="3327" w:right="3386"/>
              <w:rPr>
                <w:rFonts w:ascii="Courier New" w:eastAsia="Courier New" w:hAnsi="Courier New" w:cs="Courier New"/>
                <w:sz w:val="20"/>
                <w:szCs w:val="20"/>
                <w:lang w:val="en-US"/>
              </w:rPr>
            </w:pPr>
            <w:r w:rsidRPr="00A87126">
              <w:rPr>
                <w:rFonts w:ascii="Courier New" w:hAnsi="Calibri"/>
                <w:sz w:val="20"/>
                <w:lang w:val="en-US"/>
              </w:rPr>
              <w:t>"handicap": 0,</w:t>
            </w:r>
            <w:r w:rsidRPr="00A87126">
              <w:rPr>
                <w:rFonts w:ascii="Courier New" w:hAnsi="Calibri"/>
                <w:vanish/>
                <w:sz w:val="20"/>
                <w:lang w:val="en-US"/>
              </w:rPr>
              <w:t xml:space="preserve"> </w:t>
            </w:r>
            <w:r w:rsidRPr="00A87126">
              <w:rPr>
                <w:rFonts w:ascii="Courier New" w:hAnsi="Calibri"/>
                <w:sz w:val="20"/>
                <w:lang w:val="en-US"/>
              </w:rPr>
              <w:t>"status": "LOSER",</w:t>
            </w:r>
          </w:p>
          <w:p w:rsidR="0087046C" w:rsidRPr="00A87126" w:rsidRDefault="0087046C" w:rsidP="0087046C">
            <w:pPr>
              <w:spacing w:line="275" w:lineRule="auto"/>
              <w:ind w:left="3327" w:right="2677"/>
              <w:rPr>
                <w:rFonts w:ascii="Courier New" w:eastAsia="Courier New" w:hAnsi="Courier New" w:cs="Courier New"/>
                <w:sz w:val="20"/>
                <w:szCs w:val="20"/>
                <w:lang w:val="en-US"/>
              </w:rPr>
            </w:pPr>
            <w:r w:rsidRPr="00A87126">
              <w:rPr>
                <w:rFonts w:ascii="Courier New" w:hAnsi="Calibri"/>
                <w:sz w:val="20"/>
                <w:lang w:val="en-US"/>
              </w:rPr>
              <w:t>"adjustmentFactor": 4.3, "ex": {</w:t>
            </w:r>
          </w:p>
          <w:p w:rsidR="0087046C" w:rsidRPr="00A87126" w:rsidRDefault="0087046C" w:rsidP="0087046C">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87046C" w:rsidRPr="00A87126" w:rsidRDefault="0087046C" w:rsidP="0087046C">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87046C">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87046C" w:rsidRPr="00A87126" w:rsidRDefault="0087046C" w:rsidP="0038274E">
            <w:pPr>
              <w:spacing w:before="33"/>
              <w:ind w:left="1203" w:right="944"/>
              <w:jc w:val="center"/>
              <w:rPr>
                <w:rFonts w:ascii="Courier New" w:eastAsia="Courier New" w:hAnsi="Courier New" w:cs="Courier New"/>
                <w:sz w:val="20"/>
                <w:szCs w:val="20"/>
                <w:lang w:val="en-US"/>
              </w:rPr>
            </w:pPr>
            <w:r w:rsidRPr="00A87126">
              <w:rPr>
                <w:rFonts w:ascii="Courier New" w:hAnsi="Calibri"/>
                <w:sz w:val="20"/>
                <w:lang w:val="en-US"/>
              </w:rPr>
              <w:t>"selectionId": 7533866,</w:t>
            </w:r>
          </w:p>
          <w:p w:rsidR="0087046C" w:rsidRPr="00A87126" w:rsidRDefault="0087046C" w:rsidP="0087046C">
            <w:pPr>
              <w:spacing w:before="33" w:line="275" w:lineRule="auto"/>
              <w:ind w:left="3327" w:right="2961"/>
              <w:rPr>
                <w:rFonts w:ascii="Courier New" w:eastAsia="Courier New" w:hAnsi="Courier New" w:cs="Courier New"/>
                <w:sz w:val="20"/>
                <w:szCs w:val="20"/>
                <w:lang w:val="en-US"/>
              </w:rPr>
            </w:pPr>
            <w:r w:rsidRPr="00A87126">
              <w:rPr>
                <w:rFonts w:ascii="Courier New" w:hAnsi="Calibri"/>
                <w:sz w:val="20"/>
                <w:lang w:val="en-US"/>
              </w:rPr>
              <w:t>"handicap": 0, "status": "LOSER",</w:t>
            </w:r>
          </w:p>
          <w:p w:rsidR="0087046C" w:rsidRPr="00A87126" w:rsidRDefault="0087046C" w:rsidP="0087046C">
            <w:pPr>
              <w:spacing w:line="275" w:lineRule="auto"/>
              <w:ind w:left="3327" w:right="2535"/>
              <w:rPr>
                <w:rFonts w:ascii="Courier New" w:eastAsia="Courier New" w:hAnsi="Courier New" w:cs="Courier New"/>
                <w:sz w:val="20"/>
                <w:szCs w:val="20"/>
                <w:lang w:val="en-US"/>
              </w:rPr>
            </w:pPr>
            <w:r w:rsidRPr="00A87126">
              <w:rPr>
                <w:rFonts w:ascii="Courier New" w:hAnsi="Calibri"/>
                <w:sz w:val="20"/>
                <w:lang w:val="en-US"/>
              </w:rPr>
              <w:t>"adjustmentFactor": 11.4, "ex": {</w:t>
            </w:r>
          </w:p>
          <w:p w:rsidR="0087046C" w:rsidRPr="00A87126" w:rsidRDefault="0087046C" w:rsidP="0087046C">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87046C" w:rsidRPr="00A87126" w:rsidRDefault="0087046C" w:rsidP="0087046C">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99"/>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38274E">
            <w:pPr>
              <w:spacing w:before="34"/>
              <w:ind w:left="1203" w:right="944"/>
              <w:jc w:val="center"/>
              <w:rPr>
                <w:rFonts w:ascii="Courier New" w:eastAsia="Courier New" w:hAnsi="Courier New" w:cs="Courier New"/>
                <w:sz w:val="20"/>
                <w:szCs w:val="20"/>
                <w:lang w:val="en-US"/>
              </w:rPr>
            </w:pPr>
            <w:r w:rsidRPr="00A87126">
              <w:rPr>
                <w:rFonts w:ascii="Courier New" w:hAnsi="Calibri"/>
                <w:sz w:val="20"/>
                <w:lang w:val="en-US"/>
              </w:rPr>
              <w:t>"selectionId": 8220841,</w:t>
            </w:r>
          </w:p>
          <w:p w:rsidR="00486B72" w:rsidRPr="00A87126" w:rsidRDefault="00486B72" w:rsidP="00486B72">
            <w:pPr>
              <w:spacing w:before="33" w:line="275" w:lineRule="auto"/>
              <w:ind w:left="3327" w:right="3102"/>
              <w:rPr>
                <w:rFonts w:ascii="Courier New" w:eastAsia="Courier New" w:hAnsi="Courier New" w:cs="Courier New"/>
                <w:sz w:val="20"/>
                <w:szCs w:val="20"/>
                <w:lang w:val="en-US"/>
              </w:rPr>
            </w:pPr>
            <w:r w:rsidRPr="00A87126">
              <w:rPr>
                <w:rFonts w:ascii="Courier New" w:hAnsi="Calibri"/>
                <w:sz w:val="20"/>
                <w:lang w:val="en-US"/>
              </w:rPr>
              <w:t>"handicap": 0, "status": "LOSER",</w:t>
            </w:r>
          </w:p>
          <w:p w:rsidR="00486B72" w:rsidRPr="00A87126" w:rsidRDefault="00486B72" w:rsidP="00486B72">
            <w:pPr>
              <w:spacing w:line="275" w:lineRule="auto"/>
              <w:ind w:left="3327" w:right="2535"/>
              <w:rPr>
                <w:rFonts w:ascii="Courier New" w:eastAsia="Courier New" w:hAnsi="Courier New" w:cs="Courier New"/>
                <w:sz w:val="20"/>
                <w:szCs w:val="20"/>
                <w:lang w:val="en-US"/>
              </w:rPr>
            </w:pPr>
            <w:r w:rsidRPr="00A87126">
              <w:rPr>
                <w:rFonts w:ascii="Courier New" w:hAnsi="Calibri"/>
                <w:sz w:val="20"/>
                <w:lang w:val="en-US"/>
              </w:rPr>
              <w:t>"adjustmentFactor": 5.4, "ex": {</w:t>
            </w:r>
          </w:p>
          <w:p w:rsidR="00486B72" w:rsidRPr="00A87126" w:rsidRDefault="00486B72" w:rsidP="00486B72">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486B72" w:rsidRPr="00A87126" w:rsidRDefault="00486B72" w:rsidP="00486B72">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38274E">
            <w:pPr>
              <w:spacing w:before="33"/>
              <w:ind w:left="1217" w:right="944"/>
              <w:jc w:val="center"/>
              <w:rPr>
                <w:rFonts w:ascii="Courier New" w:eastAsia="Courier New" w:hAnsi="Courier New" w:cs="Courier New"/>
                <w:sz w:val="20"/>
                <w:szCs w:val="20"/>
                <w:lang w:val="en-US"/>
              </w:rPr>
            </w:pPr>
            <w:r w:rsidRPr="00A87126">
              <w:rPr>
                <w:rFonts w:ascii="Courier New" w:hAnsi="Calibri"/>
                <w:sz w:val="20"/>
                <w:lang w:val="en-US"/>
              </w:rPr>
              <w:t>"selectionId": 7533883,</w:t>
            </w:r>
          </w:p>
          <w:p w:rsidR="00486B72" w:rsidRPr="00A87126" w:rsidRDefault="00486B72" w:rsidP="00486B72">
            <w:pPr>
              <w:spacing w:before="33" w:line="275" w:lineRule="auto"/>
              <w:ind w:left="3327" w:right="3102"/>
              <w:rPr>
                <w:rFonts w:ascii="Courier New" w:eastAsia="Courier New" w:hAnsi="Courier New" w:cs="Courier New"/>
                <w:sz w:val="20"/>
                <w:szCs w:val="20"/>
                <w:lang w:val="en-US"/>
              </w:rPr>
            </w:pPr>
            <w:r w:rsidRPr="00A87126">
              <w:rPr>
                <w:rFonts w:ascii="Courier New" w:hAnsi="Calibri"/>
                <w:sz w:val="20"/>
                <w:lang w:val="en-US"/>
              </w:rPr>
              <w:t>"handicap": 0, "status": "LOSER",</w:t>
            </w:r>
          </w:p>
          <w:p w:rsidR="00486B72" w:rsidRPr="00A87126" w:rsidRDefault="00486B72" w:rsidP="00486B72">
            <w:pPr>
              <w:spacing w:line="275" w:lineRule="auto"/>
              <w:ind w:left="3327" w:right="2677"/>
              <w:rPr>
                <w:rFonts w:ascii="Courier New" w:eastAsia="Courier New" w:hAnsi="Courier New" w:cs="Courier New"/>
                <w:sz w:val="20"/>
                <w:szCs w:val="20"/>
                <w:lang w:val="en-US"/>
              </w:rPr>
            </w:pPr>
            <w:r w:rsidRPr="00A87126">
              <w:rPr>
                <w:rFonts w:ascii="Courier New" w:hAnsi="Calibri"/>
                <w:sz w:val="20"/>
                <w:lang w:val="en-US"/>
              </w:rPr>
              <w:t>"adjustmentFactor": 8.7, "ex": {</w:t>
            </w:r>
          </w:p>
          <w:p w:rsidR="00486B72" w:rsidRPr="00A87126" w:rsidRDefault="00486B72" w:rsidP="00486B72">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486B72" w:rsidRPr="00A87126" w:rsidRDefault="00486B72" w:rsidP="00486B72">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38274E">
            <w:pPr>
              <w:spacing w:before="33"/>
              <w:ind w:left="1217" w:right="944"/>
              <w:jc w:val="center"/>
              <w:rPr>
                <w:rFonts w:ascii="Courier New" w:eastAsia="Courier New" w:hAnsi="Courier New" w:cs="Courier New"/>
                <w:sz w:val="20"/>
                <w:szCs w:val="20"/>
                <w:lang w:val="en-US"/>
              </w:rPr>
            </w:pPr>
            <w:r w:rsidRPr="00A87126">
              <w:rPr>
                <w:rFonts w:ascii="Courier New" w:hAnsi="Calibri"/>
                <w:sz w:val="20"/>
                <w:lang w:val="en-US"/>
              </w:rPr>
              <w:t>"selectionId": 8476712,</w:t>
            </w:r>
          </w:p>
          <w:p w:rsidR="00486B72" w:rsidRPr="00A87126" w:rsidRDefault="00486B72" w:rsidP="00486B72">
            <w:pPr>
              <w:spacing w:before="33" w:line="275" w:lineRule="auto"/>
              <w:ind w:left="3327" w:right="3102"/>
              <w:rPr>
                <w:rFonts w:ascii="Courier New" w:eastAsia="Courier New" w:hAnsi="Courier New" w:cs="Courier New"/>
                <w:sz w:val="20"/>
                <w:szCs w:val="20"/>
                <w:lang w:val="en-US"/>
              </w:rPr>
            </w:pPr>
            <w:r w:rsidRPr="00A87126">
              <w:rPr>
                <w:rFonts w:ascii="Courier New" w:hAnsi="Calibri"/>
                <w:sz w:val="20"/>
                <w:lang w:val="en-US"/>
              </w:rPr>
              <w:t>"handicap": 0, "status": "LOSER",</w:t>
            </w:r>
          </w:p>
          <w:p w:rsidR="00486B72" w:rsidRPr="00A87126" w:rsidRDefault="00486B72" w:rsidP="00486B72">
            <w:pPr>
              <w:spacing w:line="275" w:lineRule="auto"/>
              <w:ind w:left="3327" w:right="2535"/>
              <w:rPr>
                <w:rFonts w:ascii="Courier New" w:eastAsia="Courier New" w:hAnsi="Courier New" w:cs="Courier New"/>
                <w:sz w:val="20"/>
                <w:szCs w:val="20"/>
                <w:lang w:val="en-US"/>
              </w:rPr>
            </w:pPr>
            <w:r w:rsidRPr="00A87126">
              <w:rPr>
                <w:rFonts w:ascii="Courier New" w:hAnsi="Calibri"/>
                <w:sz w:val="20"/>
                <w:lang w:val="en-US"/>
              </w:rPr>
              <w:t>"adjustmentFactor": 8.7, "ex": {</w:t>
            </w:r>
          </w:p>
          <w:p w:rsidR="00486B72" w:rsidRPr="00A87126" w:rsidRDefault="00486B72" w:rsidP="00486B72">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w:t>
            </w:r>
            <w:r w:rsidRPr="00A87126">
              <w:rPr>
                <w:rFonts w:ascii="Courier New" w:hAnsi="Calibri"/>
                <w:vanish/>
                <w:sz w:val="20"/>
                <w:lang w:val="en-US"/>
              </w:rPr>
              <w:t xml:space="preserve"> </w:t>
            </w:r>
            <w:r w:rsidRPr="00A87126">
              <w:rPr>
                <w:rFonts w:ascii="Courier New" w:hAnsi="Calibri"/>
                <w:sz w:val="20"/>
                <w:lang w:val="en-US"/>
              </w:rPr>
              <w:t>"tradedVolume": []</w:t>
            </w:r>
          </w:p>
          <w:p w:rsidR="00486B72" w:rsidRPr="00A87126" w:rsidRDefault="00486B72" w:rsidP="00486B72">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38274E">
            <w:pPr>
              <w:spacing w:before="33"/>
              <w:ind w:left="1217" w:right="944"/>
              <w:jc w:val="center"/>
              <w:rPr>
                <w:rFonts w:ascii="Courier New" w:eastAsia="Courier New" w:hAnsi="Courier New" w:cs="Courier New"/>
                <w:sz w:val="20"/>
                <w:szCs w:val="20"/>
                <w:lang w:val="en-US"/>
              </w:rPr>
            </w:pPr>
            <w:r w:rsidRPr="00A87126">
              <w:rPr>
                <w:rFonts w:ascii="Courier New" w:hAnsi="Calibri"/>
                <w:sz w:val="20"/>
                <w:lang w:val="en-US"/>
              </w:rPr>
              <w:t>"selectionId": 7012263,</w:t>
            </w:r>
          </w:p>
          <w:p w:rsidR="00486B72" w:rsidRPr="00A87126" w:rsidRDefault="00486B72" w:rsidP="00486B72">
            <w:pPr>
              <w:spacing w:before="33" w:line="275" w:lineRule="auto"/>
              <w:ind w:left="3327" w:right="3528"/>
              <w:rPr>
                <w:rFonts w:ascii="Courier New" w:eastAsia="Courier New" w:hAnsi="Courier New" w:cs="Courier New"/>
                <w:sz w:val="20"/>
                <w:szCs w:val="20"/>
                <w:lang w:val="en-US"/>
              </w:rPr>
            </w:pPr>
            <w:r w:rsidRPr="00A87126">
              <w:rPr>
                <w:rFonts w:ascii="Courier New" w:hAnsi="Calibri"/>
                <w:sz w:val="20"/>
                <w:lang w:val="en-US"/>
              </w:rPr>
              <w:t>"handicap": 0, "status": "LOSER",</w:t>
            </w:r>
          </w:p>
          <w:p w:rsidR="00486B72" w:rsidRPr="00A87126" w:rsidRDefault="00486B72" w:rsidP="00486B72">
            <w:pPr>
              <w:spacing w:line="275" w:lineRule="auto"/>
              <w:ind w:left="3327" w:right="2677"/>
              <w:rPr>
                <w:rFonts w:ascii="Courier New" w:eastAsia="Courier New" w:hAnsi="Courier New" w:cs="Courier New"/>
                <w:sz w:val="20"/>
                <w:szCs w:val="20"/>
                <w:lang w:val="en-US"/>
              </w:rPr>
            </w:pPr>
            <w:r w:rsidRPr="00A87126">
              <w:rPr>
                <w:rFonts w:ascii="Courier New" w:hAnsi="Calibri"/>
                <w:sz w:val="20"/>
                <w:lang w:val="en-US"/>
              </w:rPr>
              <w:t>"adjustmentFactor": 5.4, "ex": {</w:t>
            </w:r>
          </w:p>
          <w:p w:rsidR="00486B72" w:rsidRPr="00A87126" w:rsidRDefault="00486B72" w:rsidP="00486B72">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486B72" w:rsidRPr="00A87126" w:rsidRDefault="00486B72" w:rsidP="00486B72">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486B72">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486B72" w:rsidRPr="00A87126" w:rsidRDefault="00486B72" w:rsidP="0038274E">
            <w:pPr>
              <w:spacing w:before="34"/>
              <w:ind w:left="1217" w:right="944"/>
              <w:jc w:val="center"/>
              <w:rPr>
                <w:rFonts w:ascii="Courier New" w:eastAsia="Courier New" w:hAnsi="Courier New" w:cs="Courier New"/>
                <w:sz w:val="20"/>
                <w:szCs w:val="20"/>
                <w:lang w:val="en-US"/>
              </w:rPr>
            </w:pPr>
            <w:r w:rsidRPr="00A87126">
              <w:rPr>
                <w:rFonts w:ascii="Courier New" w:hAnsi="Calibri"/>
                <w:sz w:val="20"/>
                <w:lang w:val="en-US"/>
              </w:rPr>
              <w:t>"selectionId": 7374225,</w:t>
            </w:r>
          </w:p>
          <w:p w:rsidR="00486B72" w:rsidRPr="00A87126" w:rsidRDefault="00486B72" w:rsidP="00486B72">
            <w:pPr>
              <w:spacing w:before="33" w:line="275" w:lineRule="auto"/>
              <w:ind w:left="3327" w:right="3528"/>
              <w:rPr>
                <w:rFonts w:ascii="Courier New" w:eastAsia="Courier New" w:hAnsi="Courier New" w:cs="Courier New"/>
                <w:sz w:val="20"/>
                <w:szCs w:val="20"/>
                <w:lang w:val="en-US"/>
              </w:rPr>
            </w:pPr>
            <w:r w:rsidRPr="00A87126">
              <w:rPr>
                <w:rFonts w:ascii="Courier New" w:hAnsi="Calibri"/>
                <w:sz w:val="20"/>
                <w:lang w:val="en-US"/>
              </w:rPr>
              <w:t>"handicap": 0, "status": "LOSER",</w:t>
            </w:r>
          </w:p>
          <w:p w:rsidR="00486B72" w:rsidRPr="00A87126" w:rsidRDefault="00486B72" w:rsidP="00486B72">
            <w:pPr>
              <w:spacing w:line="275" w:lineRule="auto"/>
              <w:ind w:left="3327" w:right="2819"/>
              <w:rPr>
                <w:rFonts w:ascii="Courier New" w:eastAsia="Courier New" w:hAnsi="Courier New" w:cs="Courier New"/>
                <w:sz w:val="20"/>
                <w:szCs w:val="20"/>
                <w:lang w:val="en-US"/>
              </w:rPr>
            </w:pPr>
            <w:r w:rsidRPr="00A87126">
              <w:rPr>
                <w:rFonts w:ascii="Courier New" w:hAnsi="Calibri"/>
                <w:sz w:val="20"/>
                <w:lang w:val="en-US"/>
              </w:rPr>
              <w:t>"adjustmentFactor": 8.7, "ex": {</w:t>
            </w:r>
          </w:p>
          <w:p w:rsidR="00486B72" w:rsidRPr="00A87126" w:rsidRDefault="00486B72" w:rsidP="00486B72">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w:t>
            </w:r>
          </w:p>
          <w:p w:rsidR="002D72F8" w:rsidRPr="00A87126" w:rsidRDefault="002D72F8" w:rsidP="002D72F8">
            <w:pPr>
              <w:spacing w:before="99"/>
              <w:ind w:left="425" w:right="584"/>
              <w:jc w:val="center"/>
              <w:rPr>
                <w:rFonts w:ascii="Courier New" w:eastAsia="Courier New" w:hAnsi="Courier New" w:cs="Courier New"/>
                <w:sz w:val="20"/>
                <w:szCs w:val="20"/>
                <w:lang w:val="en-US"/>
              </w:rPr>
            </w:pPr>
            <w:r w:rsidRPr="00A87126">
              <w:rPr>
                <w:rFonts w:ascii="Courier New" w:hAnsi="Calibri"/>
                <w:sz w:val="20"/>
                <w:lang w:val="en-US"/>
              </w:rPr>
              <w:t>tradedVolume": []</w:t>
            </w:r>
          </w:p>
          <w:p w:rsidR="002D72F8" w:rsidRPr="00A87126" w:rsidRDefault="002D72F8" w:rsidP="002D72F8">
            <w:pPr>
              <w:spacing w:before="33"/>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4"/>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38274E">
            <w:pPr>
              <w:spacing w:before="33"/>
              <w:ind w:left="1231" w:right="944"/>
              <w:jc w:val="center"/>
              <w:rPr>
                <w:rFonts w:ascii="Courier New" w:eastAsia="Courier New" w:hAnsi="Courier New" w:cs="Courier New"/>
                <w:sz w:val="20"/>
                <w:szCs w:val="20"/>
                <w:lang w:val="en-US"/>
              </w:rPr>
            </w:pPr>
            <w:r w:rsidRPr="00A87126">
              <w:rPr>
                <w:rFonts w:ascii="Courier New" w:hAnsi="Calibri"/>
                <w:sz w:val="20"/>
                <w:lang w:val="en-US"/>
              </w:rPr>
              <w:t>"selectionId": 8611525,</w:t>
            </w:r>
          </w:p>
          <w:p w:rsidR="002D72F8" w:rsidRPr="00A87126" w:rsidRDefault="002D72F8" w:rsidP="002D72F8">
            <w:pPr>
              <w:spacing w:before="33" w:line="275" w:lineRule="auto"/>
              <w:ind w:left="3327" w:right="3244"/>
              <w:rPr>
                <w:rFonts w:ascii="Courier New" w:eastAsia="Courier New" w:hAnsi="Courier New" w:cs="Courier New"/>
                <w:sz w:val="20"/>
                <w:szCs w:val="20"/>
                <w:lang w:val="en-US"/>
              </w:rPr>
            </w:pPr>
            <w:r w:rsidRPr="00A87126">
              <w:rPr>
                <w:rFonts w:ascii="Courier New" w:hAnsi="Calibri"/>
                <w:sz w:val="20"/>
                <w:lang w:val="en-US"/>
              </w:rPr>
              <w:t>"handicap": 0, "status": "LOSER",</w:t>
            </w:r>
          </w:p>
          <w:p w:rsidR="002D72F8" w:rsidRPr="00A87126" w:rsidRDefault="002D72F8" w:rsidP="002D72F8">
            <w:pPr>
              <w:spacing w:line="275" w:lineRule="auto"/>
              <w:ind w:left="3327" w:right="2819"/>
              <w:rPr>
                <w:rFonts w:ascii="Courier New" w:eastAsia="Courier New" w:hAnsi="Courier New" w:cs="Courier New"/>
                <w:sz w:val="20"/>
                <w:szCs w:val="20"/>
                <w:lang w:val="en-US"/>
              </w:rPr>
            </w:pPr>
            <w:r w:rsidRPr="00A87126">
              <w:rPr>
                <w:rFonts w:ascii="Courier New" w:hAnsi="Calibri"/>
                <w:sz w:val="20"/>
                <w:lang w:val="en-US"/>
              </w:rPr>
              <w:t>"adjustmentFactor": 0.7, "ex": {</w:t>
            </w:r>
          </w:p>
          <w:p w:rsidR="002D72F8" w:rsidRPr="00A87126" w:rsidRDefault="002D72F8" w:rsidP="002D72F8">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2D72F8" w:rsidRPr="00A87126" w:rsidRDefault="002D72F8" w:rsidP="002D72F8">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38274E">
            <w:pPr>
              <w:spacing w:before="34"/>
              <w:ind w:left="1203" w:right="944"/>
              <w:jc w:val="center"/>
              <w:rPr>
                <w:rFonts w:ascii="Courier New" w:eastAsia="Courier New" w:hAnsi="Courier New" w:cs="Courier New"/>
                <w:sz w:val="20"/>
                <w:szCs w:val="20"/>
                <w:lang w:val="en-US"/>
              </w:rPr>
            </w:pPr>
            <w:r w:rsidRPr="00A87126">
              <w:rPr>
                <w:rFonts w:ascii="Courier New" w:hAnsi="Calibri"/>
                <w:sz w:val="20"/>
                <w:lang w:val="en-US"/>
              </w:rPr>
              <w:t>"selectionId": 7659121,</w:t>
            </w:r>
          </w:p>
          <w:p w:rsidR="002D72F8" w:rsidRPr="00A87126" w:rsidRDefault="002D72F8" w:rsidP="002D72F8">
            <w:pPr>
              <w:spacing w:before="33" w:line="275" w:lineRule="auto"/>
              <w:ind w:left="3327" w:right="3386"/>
              <w:rPr>
                <w:rFonts w:ascii="Courier New" w:eastAsia="Courier New" w:hAnsi="Courier New" w:cs="Courier New"/>
                <w:sz w:val="20"/>
                <w:szCs w:val="20"/>
                <w:lang w:val="en-US"/>
              </w:rPr>
            </w:pPr>
            <w:r w:rsidRPr="00A87126">
              <w:rPr>
                <w:rFonts w:ascii="Courier New" w:hAnsi="Calibri"/>
                <w:sz w:val="20"/>
                <w:lang w:val="en-US"/>
              </w:rPr>
              <w:t>"handicap": 0, "status": "LOSER",</w:t>
            </w:r>
          </w:p>
          <w:p w:rsidR="002D72F8" w:rsidRPr="00A87126" w:rsidRDefault="002D72F8" w:rsidP="002D72F8">
            <w:pPr>
              <w:spacing w:line="275" w:lineRule="auto"/>
              <w:ind w:left="3327" w:right="2535"/>
              <w:rPr>
                <w:rFonts w:ascii="Courier New" w:eastAsia="Courier New" w:hAnsi="Courier New" w:cs="Courier New"/>
                <w:sz w:val="20"/>
                <w:szCs w:val="20"/>
                <w:lang w:val="en-US"/>
              </w:rPr>
            </w:pPr>
            <w:r w:rsidRPr="00A87126">
              <w:rPr>
                <w:rFonts w:ascii="Courier New" w:hAnsi="Calibri"/>
                <w:sz w:val="20"/>
                <w:lang w:val="en-US"/>
              </w:rPr>
              <w:t>"adjustmentFactor": 26.8, "ex": {</w:t>
            </w:r>
          </w:p>
          <w:p w:rsidR="002D72F8" w:rsidRPr="00A87126" w:rsidRDefault="002D72F8" w:rsidP="002D72F8">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2D72F8" w:rsidRPr="00A87126" w:rsidRDefault="002D72F8" w:rsidP="002D72F8">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38274E">
            <w:pPr>
              <w:spacing w:before="33"/>
              <w:ind w:left="1231" w:right="944"/>
              <w:jc w:val="center"/>
              <w:rPr>
                <w:rFonts w:ascii="Courier New" w:eastAsia="Courier New" w:hAnsi="Courier New" w:cs="Courier New"/>
                <w:sz w:val="20"/>
                <w:szCs w:val="20"/>
                <w:lang w:val="en-US"/>
              </w:rPr>
            </w:pPr>
            <w:r w:rsidRPr="00A87126">
              <w:rPr>
                <w:rFonts w:ascii="Courier New" w:hAnsi="Calibri"/>
                <w:sz w:val="20"/>
                <w:lang w:val="en-US"/>
              </w:rPr>
              <w:t>"selectionId": 6996332,</w:t>
            </w:r>
          </w:p>
          <w:p w:rsidR="002D72F8" w:rsidRPr="00A87126" w:rsidRDefault="002D72F8" w:rsidP="002D72F8">
            <w:pPr>
              <w:spacing w:before="34" w:line="275" w:lineRule="auto"/>
              <w:ind w:left="3327" w:right="3386"/>
              <w:rPr>
                <w:rFonts w:ascii="Courier New" w:eastAsia="Courier New" w:hAnsi="Courier New" w:cs="Courier New"/>
                <w:sz w:val="20"/>
                <w:szCs w:val="20"/>
                <w:lang w:val="en-US"/>
              </w:rPr>
            </w:pPr>
            <w:r w:rsidRPr="00A87126">
              <w:rPr>
                <w:rFonts w:ascii="Courier New" w:hAnsi="Calibri"/>
                <w:sz w:val="20"/>
                <w:lang w:val="en-US"/>
              </w:rPr>
              <w:t>"handicap": 0, "status": "LOSER",</w:t>
            </w:r>
          </w:p>
          <w:p w:rsidR="002D72F8" w:rsidRPr="00A87126" w:rsidRDefault="002D72F8" w:rsidP="002D72F8">
            <w:pPr>
              <w:spacing w:line="275" w:lineRule="auto"/>
              <w:ind w:left="3327" w:right="2677"/>
              <w:rPr>
                <w:rFonts w:ascii="Courier New" w:eastAsia="Courier New" w:hAnsi="Courier New" w:cs="Courier New"/>
                <w:sz w:val="20"/>
                <w:szCs w:val="20"/>
                <w:lang w:val="en-US"/>
              </w:rPr>
            </w:pPr>
            <w:r w:rsidRPr="00A87126">
              <w:rPr>
                <w:rFonts w:ascii="Courier New" w:hAnsi="Calibri"/>
                <w:sz w:val="20"/>
                <w:lang w:val="en-US"/>
              </w:rPr>
              <w:t>"adjustmentFactor": 0.7, "ex": {</w:t>
            </w:r>
          </w:p>
          <w:p w:rsidR="002D72F8" w:rsidRPr="00A87126" w:rsidRDefault="002D72F8" w:rsidP="002D72F8">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2D72F8" w:rsidRPr="00A87126" w:rsidRDefault="002D72F8" w:rsidP="002D72F8">
            <w:pPr>
              <w:ind w:left="425" w:right="3587"/>
              <w:jc w:val="center"/>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2D72F8">
            <w:pPr>
              <w:spacing w:before="33"/>
              <w:ind w:left="2847"/>
              <w:rPr>
                <w:rFonts w:ascii="Courier New" w:eastAsia="Courier New" w:hAnsi="Courier New" w:cs="Courier New"/>
                <w:sz w:val="20"/>
                <w:szCs w:val="20"/>
                <w:lang w:val="en-US"/>
              </w:rPr>
            </w:pPr>
            <w:r w:rsidRPr="00A87126">
              <w:rPr>
                <w:rFonts w:ascii="Courier New" w:hAnsi="Calibri"/>
                <w:sz w:val="20"/>
                <w:lang w:val="en-US"/>
              </w:rPr>
              <w:t>{</w:t>
            </w:r>
          </w:p>
          <w:p w:rsidR="002D72F8" w:rsidRPr="00A87126" w:rsidRDefault="002D72F8" w:rsidP="0038274E">
            <w:pPr>
              <w:spacing w:before="33"/>
              <w:ind w:left="1203" w:right="944"/>
              <w:jc w:val="center"/>
              <w:rPr>
                <w:rFonts w:ascii="Courier New" w:eastAsia="Courier New" w:hAnsi="Courier New" w:cs="Courier New"/>
                <w:sz w:val="20"/>
                <w:szCs w:val="20"/>
                <w:lang w:val="en-US"/>
              </w:rPr>
            </w:pPr>
            <w:r w:rsidRPr="00A87126">
              <w:rPr>
                <w:rFonts w:ascii="Courier New" w:hAnsi="Calibri"/>
                <w:sz w:val="20"/>
                <w:lang w:val="en-US"/>
              </w:rPr>
              <w:t>"selectionId": 7137541,</w:t>
            </w:r>
          </w:p>
          <w:p w:rsidR="002D72F8" w:rsidRPr="00A87126" w:rsidRDefault="002D72F8" w:rsidP="002D72F8">
            <w:pPr>
              <w:spacing w:before="34" w:line="275" w:lineRule="auto"/>
              <w:ind w:left="3327" w:right="3102"/>
              <w:rPr>
                <w:rFonts w:ascii="Courier New" w:eastAsia="Courier New" w:hAnsi="Courier New" w:cs="Courier New"/>
                <w:sz w:val="20"/>
                <w:szCs w:val="20"/>
                <w:lang w:val="en-US"/>
              </w:rPr>
            </w:pPr>
            <w:r w:rsidRPr="00A87126">
              <w:rPr>
                <w:rFonts w:ascii="Courier New" w:hAnsi="Calibri"/>
                <w:sz w:val="20"/>
                <w:lang w:val="en-US"/>
              </w:rPr>
              <w:t>"handicap": 0, "status": "LOSER",</w:t>
            </w:r>
          </w:p>
          <w:p w:rsidR="002D72F8" w:rsidRPr="00A87126" w:rsidRDefault="002D72F8" w:rsidP="002D72F8">
            <w:pPr>
              <w:spacing w:line="275" w:lineRule="auto"/>
              <w:ind w:left="3327" w:right="2819"/>
              <w:rPr>
                <w:rFonts w:ascii="Courier New" w:eastAsia="Courier New" w:hAnsi="Courier New" w:cs="Courier New"/>
                <w:sz w:val="20"/>
                <w:szCs w:val="20"/>
                <w:lang w:val="en-US"/>
              </w:rPr>
            </w:pPr>
            <w:r w:rsidRPr="00A87126">
              <w:rPr>
                <w:rFonts w:ascii="Courier New" w:hAnsi="Calibri"/>
                <w:sz w:val="20"/>
                <w:lang w:val="en-US"/>
              </w:rPr>
              <w:t>"adjustmentFactor": 1.7, "ex": {</w:t>
            </w:r>
          </w:p>
          <w:p w:rsidR="002D72F8" w:rsidRPr="00A87126" w:rsidRDefault="002D72F8" w:rsidP="002D72F8">
            <w:pPr>
              <w:spacing w:line="275" w:lineRule="auto"/>
              <w:ind w:left="3808" w:right="2312"/>
              <w:rPr>
                <w:rFonts w:ascii="Courier New" w:eastAsia="Courier New" w:hAnsi="Courier New" w:cs="Courier New"/>
                <w:sz w:val="20"/>
                <w:szCs w:val="20"/>
                <w:lang w:val="en-US"/>
              </w:rPr>
            </w:pPr>
            <w:r w:rsidRPr="00A87126">
              <w:rPr>
                <w:rFonts w:ascii="Courier New" w:hAnsi="Calibri"/>
                <w:sz w:val="20"/>
                <w:lang w:val="en-US"/>
              </w:rPr>
              <w:t>"availableToBack": [], "availableToLay": [], "tradedVolume": []</w:t>
            </w:r>
          </w:p>
          <w:p w:rsidR="002D72F8" w:rsidRPr="00644FC0" w:rsidRDefault="002D72F8" w:rsidP="002D72F8">
            <w:pPr>
              <w:ind w:left="425" w:right="3587"/>
              <w:jc w:val="center"/>
              <w:rPr>
                <w:rFonts w:ascii="Courier New" w:eastAsia="Courier New" w:hAnsi="Courier New" w:cs="Courier New"/>
                <w:sz w:val="20"/>
                <w:szCs w:val="20"/>
              </w:rPr>
            </w:pPr>
            <w:r w:rsidRPr="00644FC0">
              <w:rPr>
                <w:rFonts w:ascii="Courier New" w:hAnsi="Calibri"/>
                <w:sz w:val="20"/>
              </w:rPr>
              <w:t>}</w:t>
            </w:r>
          </w:p>
          <w:p w:rsidR="002D72F8" w:rsidRPr="00644FC0" w:rsidRDefault="002D72F8" w:rsidP="002D72F8">
            <w:pPr>
              <w:spacing w:before="34"/>
              <w:ind w:left="2847"/>
              <w:rPr>
                <w:rFonts w:ascii="Courier New" w:eastAsia="Courier New" w:hAnsi="Courier New" w:cs="Courier New"/>
                <w:sz w:val="20"/>
                <w:szCs w:val="20"/>
              </w:rPr>
            </w:pPr>
            <w:r w:rsidRPr="00644FC0">
              <w:rPr>
                <w:rFonts w:ascii="Courier New" w:hAnsi="Calibri"/>
                <w:sz w:val="20"/>
              </w:rPr>
              <w:t>}</w:t>
            </w:r>
          </w:p>
          <w:p w:rsidR="002D72F8" w:rsidRPr="00644FC0" w:rsidRDefault="002D72F8" w:rsidP="002D72F8">
            <w:pPr>
              <w:spacing w:before="33"/>
              <w:ind w:left="2366"/>
              <w:rPr>
                <w:rFonts w:ascii="Courier New" w:eastAsia="Courier New" w:hAnsi="Courier New" w:cs="Courier New"/>
                <w:sz w:val="20"/>
                <w:szCs w:val="20"/>
              </w:rPr>
            </w:pPr>
            <w:r w:rsidRPr="00644FC0">
              <w:rPr>
                <w:rFonts w:ascii="Courier New" w:hAnsi="Calibri"/>
                <w:sz w:val="20"/>
              </w:rPr>
              <w:t>]</w:t>
            </w:r>
          </w:p>
          <w:p w:rsidR="002D72F8" w:rsidRPr="00644FC0" w:rsidRDefault="002D72F8" w:rsidP="002D72F8">
            <w:pPr>
              <w:spacing w:before="33"/>
              <w:ind w:left="1886"/>
              <w:rPr>
                <w:rFonts w:ascii="Courier New" w:eastAsia="Courier New" w:hAnsi="Courier New" w:cs="Courier New"/>
                <w:sz w:val="20"/>
                <w:szCs w:val="20"/>
              </w:rPr>
            </w:pPr>
            <w:r w:rsidRPr="00644FC0">
              <w:rPr>
                <w:rFonts w:ascii="Courier New" w:hAnsi="Calibri"/>
                <w:sz w:val="20"/>
              </w:rPr>
              <w:t>}</w:t>
            </w:r>
          </w:p>
          <w:p w:rsidR="002D72F8" w:rsidRPr="00644FC0" w:rsidRDefault="002D72F8" w:rsidP="002D72F8">
            <w:pPr>
              <w:spacing w:before="33"/>
              <w:ind w:left="1405"/>
              <w:rPr>
                <w:rFonts w:ascii="Courier New" w:eastAsia="Calibri" w:hAnsi="Calibri" w:cs="Times New Roman"/>
                <w:sz w:val="20"/>
              </w:rPr>
            </w:pPr>
            <w:r w:rsidRPr="00644FC0">
              <w:rPr>
                <w:rFonts w:ascii="Courier New" w:hAnsi="Calibri"/>
                <w:sz w:val="20"/>
              </w:rPr>
              <w:t>],</w:t>
            </w:r>
          </w:p>
          <w:p w:rsidR="002D72F8" w:rsidRPr="00644FC0" w:rsidRDefault="002D72F8" w:rsidP="002D72F8">
            <w:pPr>
              <w:spacing w:before="19"/>
              <w:ind w:left="1298"/>
              <w:rPr>
                <w:rFonts w:ascii="Courier New" w:eastAsia="Courier New" w:hAnsi="Courier New" w:cs="Courier New"/>
                <w:sz w:val="20"/>
                <w:szCs w:val="20"/>
              </w:rPr>
            </w:pPr>
            <w:r w:rsidRPr="00644FC0">
              <w:rPr>
                <w:rFonts w:ascii="Courier New"/>
                <w:sz w:val="20"/>
              </w:rPr>
              <w:t>"id": 1</w:t>
            </w:r>
          </w:p>
          <w:p w:rsidR="002D72F8" w:rsidRPr="00644FC0" w:rsidRDefault="002D72F8" w:rsidP="002D72F8">
            <w:pPr>
              <w:spacing w:before="33"/>
              <w:ind w:left="817"/>
              <w:rPr>
                <w:rFonts w:ascii="Courier New" w:eastAsia="Courier New" w:hAnsi="Courier New" w:cs="Courier New"/>
                <w:sz w:val="20"/>
                <w:szCs w:val="20"/>
              </w:rPr>
            </w:pPr>
            <w:r w:rsidRPr="00644FC0">
              <w:rPr>
                <w:rFonts w:ascii="Courier New"/>
                <w:sz w:val="20"/>
              </w:rPr>
              <w:t>}</w:t>
            </w:r>
          </w:p>
          <w:p w:rsidR="005C2241" w:rsidRPr="002D72F8" w:rsidRDefault="002D72F8" w:rsidP="002D72F8">
            <w:pPr>
              <w:spacing w:before="34"/>
              <w:ind w:left="337"/>
              <w:rPr>
                <w:rFonts w:ascii="Courier New" w:eastAsia="Courier New" w:hAnsi="Courier New" w:cs="Courier New"/>
                <w:sz w:val="20"/>
                <w:szCs w:val="20"/>
              </w:rPr>
            </w:pPr>
            <w:r w:rsidRPr="00644FC0">
              <w:rPr>
                <w:rFonts w:ascii="Courier New"/>
                <w:sz w:val="20"/>
              </w:rPr>
              <w:t>]</w:t>
            </w:r>
          </w:p>
        </w:tc>
      </w:tr>
      <w:tr w:rsidR="005C2241" w:rsidRPr="003D6C93" w:rsidTr="005C2241">
        <w:trPr>
          <w:trHeight w:val="74"/>
        </w:trPr>
        <w:tc>
          <w:tcPr>
            <w:tcW w:w="9350" w:type="dxa"/>
            <w:tcBorders>
              <w:top w:val="nil"/>
              <w:left w:val="dashSmallGap" w:sz="4" w:space="0" w:color="6699CC"/>
              <w:bottom w:val="dashSmallGap" w:sz="4" w:space="0" w:color="6699CC"/>
              <w:right w:val="dashSmallGap" w:sz="4" w:space="0" w:color="6699CC"/>
            </w:tcBorders>
          </w:tcPr>
          <w:p w:rsidR="005C2241" w:rsidRPr="003D6C93" w:rsidRDefault="005C2241" w:rsidP="00C21279">
            <w:pPr>
              <w:tabs>
                <w:tab w:val="left" w:pos="2394"/>
              </w:tabs>
              <w:spacing w:before="162"/>
              <w:ind w:left="337"/>
              <w:rPr>
                <w:noProof/>
                <w:sz w:val="4"/>
                <w:szCs w:val="4"/>
                <w:lang w:eastAsia="zh-CN"/>
              </w:rPr>
            </w:pPr>
          </w:p>
        </w:tc>
      </w:tr>
    </w:tbl>
    <w:p w:rsidR="005C2241" w:rsidRPr="005223B7" w:rsidRDefault="005C2241" w:rsidP="005C2241">
      <w:pPr>
        <w:pStyle w:val="BodyText"/>
        <w:spacing w:line="249" w:lineRule="auto"/>
        <w:ind w:right="158"/>
        <w:rPr>
          <w:rFonts w:ascii="Arial" w:hAnsi="Arial"/>
          <w:b/>
          <w:sz w:val="8"/>
          <w:szCs w:val="8"/>
        </w:rPr>
      </w:pPr>
    </w:p>
    <w:p w:rsidR="005D3070" w:rsidRPr="009E452D" w:rsidRDefault="005D3070" w:rsidP="009E452D">
      <w:pPr>
        <w:pStyle w:val="Heading3"/>
      </w:pPr>
      <w:bookmarkStart w:id="11" w:name="_Toc488331328"/>
      <w:r>
        <w:t>Claves de aplicación</w:t>
      </w:r>
      <w:bookmarkEnd w:id="11"/>
    </w:p>
    <w:p w:rsidR="005D3070" w:rsidRPr="005223B7" w:rsidRDefault="005D3070" w:rsidP="005C2241">
      <w:pPr>
        <w:pStyle w:val="BodyText"/>
        <w:spacing w:line="249" w:lineRule="auto"/>
        <w:ind w:right="158"/>
        <w:rPr>
          <w:rFonts w:ascii="Arial" w:hAnsi="Arial"/>
          <w:b/>
          <w:sz w:val="8"/>
          <w:szCs w:val="8"/>
        </w:rPr>
      </w:pPr>
    </w:p>
    <w:p w:rsidR="005D3070" w:rsidRPr="005223B7" w:rsidRDefault="005D3070" w:rsidP="005C2241">
      <w:pPr>
        <w:pStyle w:val="BodyText"/>
        <w:spacing w:line="249" w:lineRule="auto"/>
        <w:ind w:right="158"/>
        <w:rPr>
          <w:rFonts w:ascii="Arial" w:hAnsi="Arial"/>
          <w:b/>
          <w:sz w:val="8"/>
          <w:szCs w:val="8"/>
        </w:rPr>
      </w:pPr>
    </w:p>
    <w:p w:rsidR="005D3070" w:rsidRPr="00AC17FF" w:rsidRDefault="00637701" w:rsidP="00DA7B66">
      <w:pPr>
        <w:pStyle w:val="BodyText"/>
        <w:numPr>
          <w:ilvl w:val="0"/>
          <w:numId w:val="6"/>
        </w:numPr>
        <w:ind w:left="216" w:hanging="210"/>
        <w:rPr>
          <w:rFonts w:ascii="Arial" w:hAnsi="Arial"/>
        </w:rPr>
      </w:pPr>
      <w:hyperlink w:anchor="_bookmark21" w:history="1">
        <w:r w:rsidR="002045B4">
          <w:rPr>
            <w:rFonts w:ascii="Arial" w:hAnsi="Arial"/>
            <w:color w:val="003366"/>
          </w:rPr>
          <w:t>¿Qué es una clave de aplicación?</w:t>
        </w:r>
      </w:hyperlink>
    </w:p>
    <w:p w:rsidR="005D3070" w:rsidRPr="00AC17FF" w:rsidRDefault="00637701" w:rsidP="00DA7B66">
      <w:pPr>
        <w:pStyle w:val="BodyText"/>
        <w:numPr>
          <w:ilvl w:val="0"/>
          <w:numId w:val="6"/>
        </w:numPr>
        <w:ind w:left="216" w:hanging="210"/>
        <w:rPr>
          <w:rFonts w:ascii="Arial" w:hAnsi="Arial"/>
          <w:color w:val="003366"/>
          <w:w w:val="99"/>
        </w:rPr>
      </w:pPr>
      <w:hyperlink w:anchor="_bookmark22" w:history="1">
        <w:r w:rsidR="002045B4">
          <w:rPr>
            <w:rFonts w:ascii="Arial" w:hAnsi="Arial"/>
            <w:color w:val="003366"/>
          </w:rPr>
          <w:t>Cómo crear una clave de aplicación</w:t>
        </w:r>
      </w:hyperlink>
      <w:r w:rsidR="002045B4">
        <w:rPr>
          <w:rFonts w:ascii="Arial" w:hAnsi="Arial"/>
          <w:color w:val="003366"/>
        </w:rPr>
        <w:t xml:space="preserve"> </w:t>
      </w:r>
    </w:p>
    <w:p w:rsidR="005D3070" w:rsidRPr="00AC17FF" w:rsidRDefault="00637701" w:rsidP="00DA7B66">
      <w:pPr>
        <w:pStyle w:val="BodyText"/>
        <w:numPr>
          <w:ilvl w:val="0"/>
          <w:numId w:val="6"/>
        </w:numPr>
        <w:ind w:left="216" w:hanging="210"/>
        <w:rPr>
          <w:rFonts w:ascii="Arial" w:hAnsi="Arial"/>
        </w:rPr>
      </w:pPr>
      <w:hyperlink w:anchor="_bookmark23" w:history="1">
        <w:r w:rsidR="002045B4">
          <w:rPr>
            <w:rFonts w:ascii="Arial" w:hAnsi="Arial"/>
            <w:color w:val="003366"/>
          </w:rPr>
          <w:t>Claves de aplicación en directo y retardada</w:t>
        </w:r>
      </w:hyperlink>
    </w:p>
    <w:p w:rsidR="005D3070" w:rsidRPr="00AC17FF" w:rsidRDefault="00637701" w:rsidP="00DA7B66">
      <w:pPr>
        <w:pStyle w:val="BodyText"/>
        <w:numPr>
          <w:ilvl w:val="0"/>
          <w:numId w:val="6"/>
        </w:numPr>
        <w:ind w:left="216" w:hanging="210"/>
        <w:rPr>
          <w:rFonts w:ascii="Arial" w:hAnsi="Arial"/>
        </w:rPr>
      </w:pPr>
      <w:hyperlink w:anchor="_bookmark24" w:history="1">
        <w:r w:rsidR="002045B4">
          <w:rPr>
            <w:rFonts w:ascii="Arial" w:hAnsi="Arial"/>
            <w:color w:val="003366"/>
          </w:rPr>
          <w:t>Acceso a apuestas personales. Descripción general de la clave de aplicación</w:t>
        </w:r>
      </w:hyperlink>
    </w:p>
    <w:p w:rsidR="005D3070" w:rsidRPr="00AC17FF" w:rsidRDefault="005D3070" w:rsidP="005C2241">
      <w:pPr>
        <w:pStyle w:val="BodyText"/>
        <w:spacing w:line="249" w:lineRule="auto"/>
        <w:ind w:right="158"/>
        <w:rPr>
          <w:rFonts w:ascii="Arial" w:hAnsi="Arial"/>
          <w:b/>
        </w:rPr>
      </w:pPr>
    </w:p>
    <w:p w:rsidR="005D3070" w:rsidRPr="0015001F" w:rsidRDefault="005D3070" w:rsidP="0015001F">
      <w:pPr>
        <w:pStyle w:val="BodyText"/>
        <w:ind w:left="0"/>
        <w:rPr>
          <w:rFonts w:ascii="Arial" w:hAnsi="Arial" w:cs="Arial"/>
          <w:b/>
          <w:color w:val="0070DF"/>
          <w:sz w:val="22"/>
          <w:szCs w:val="22"/>
        </w:rPr>
      </w:pPr>
      <w:r>
        <w:rPr>
          <w:rFonts w:ascii="Arial" w:hAnsi="Arial"/>
          <w:b/>
          <w:color w:val="0070DF"/>
          <w:sz w:val="22"/>
          <w:szCs w:val="22"/>
        </w:rPr>
        <w:t>¿Qué es una clave de aplicación?</w:t>
      </w:r>
    </w:p>
    <w:p w:rsidR="005D3070" w:rsidRPr="005223B7" w:rsidRDefault="005D3070" w:rsidP="005D3070">
      <w:pPr>
        <w:pStyle w:val="BodyText"/>
        <w:spacing w:line="249" w:lineRule="auto"/>
        <w:ind w:left="0" w:right="158"/>
        <w:rPr>
          <w:rFonts w:ascii="Arial" w:hAnsi="Arial"/>
          <w:b/>
          <w:sz w:val="14"/>
          <w:szCs w:val="14"/>
        </w:rPr>
      </w:pPr>
    </w:p>
    <w:p w:rsidR="005D3070" w:rsidRPr="00AC17FF" w:rsidRDefault="005D3070" w:rsidP="00DA7B66">
      <w:pPr>
        <w:pStyle w:val="BodyText"/>
        <w:ind w:left="0" w:right="341"/>
        <w:rPr>
          <w:rFonts w:ascii="Arial" w:hAnsi="Arial"/>
        </w:rPr>
      </w:pPr>
      <w:r>
        <w:rPr>
          <w:rFonts w:ascii="Arial" w:hAnsi="Arial"/>
        </w:rPr>
        <w:t xml:space="preserve">Para poder utilizar la API de apuestas y cuentas, debe tener una clave de aplicación. La clave de aplicación identifica a su cliente de API. Dos claves de aplicación se asignan a una sola cuenta de Betfair, una clave de aplicación </w:t>
      </w:r>
      <w:r>
        <w:rPr>
          <w:rFonts w:ascii="Arial" w:hAnsi="Arial"/>
          <w:b/>
        </w:rPr>
        <w:t>en directo</w:t>
      </w:r>
      <w:r>
        <w:rPr>
          <w:rFonts w:ascii="Arial" w:hAnsi="Arial"/>
        </w:rPr>
        <w:t xml:space="preserve"> y una clave de aplicación </w:t>
      </w:r>
      <w:r>
        <w:rPr>
          <w:rFonts w:ascii="Arial" w:hAnsi="Arial"/>
          <w:b/>
        </w:rPr>
        <w:t xml:space="preserve">retardada </w:t>
      </w:r>
      <w:r>
        <w:rPr>
          <w:rFonts w:ascii="Arial" w:hAnsi="Arial"/>
        </w:rPr>
        <w:t>para probar.</w:t>
      </w:r>
    </w:p>
    <w:p w:rsidR="005D3070" w:rsidRPr="005223B7" w:rsidRDefault="005D3070" w:rsidP="00DA7B66">
      <w:pPr>
        <w:pStyle w:val="BodyText"/>
        <w:ind w:left="0" w:right="158"/>
        <w:rPr>
          <w:rFonts w:ascii="Arial" w:hAnsi="Arial"/>
          <w:b/>
          <w:sz w:val="14"/>
          <w:szCs w:val="14"/>
        </w:rPr>
      </w:pPr>
    </w:p>
    <w:p w:rsidR="005D3070" w:rsidRPr="00AC17FF" w:rsidRDefault="005D3070" w:rsidP="00DA7B66">
      <w:pPr>
        <w:pStyle w:val="BodyText"/>
        <w:ind w:left="0" w:right="158"/>
        <w:rPr>
          <w:rFonts w:ascii="Arial" w:hAnsi="Arial"/>
        </w:rPr>
      </w:pPr>
      <w:r>
        <w:rPr>
          <w:rFonts w:ascii="Arial" w:hAnsi="Arial"/>
        </w:rPr>
        <w:t>Debe pasar la clave de aplicación con cada solicitud de HTTP. Esto se hace configurando el encabezado de HTTP con el valor de la clave asignada por Betfair.</w:t>
      </w:r>
    </w:p>
    <w:p w:rsidR="005D3070" w:rsidRPr="005223B7" w:rsidRDefault="005D3070" w:rsidP="005C2241">
      <w:pPr>
        <w:pStyle w:val="BodyText"/>
        <w:spacing w:line="249" w:lineRule="auto"/>
        <w:ind w:right="158"/>
        <w:rPr>
          <w:rFonts w:ascii="Arial" w:hAnsi="Arial"/>
          <w:b/>
          <w:sz w:val="14"/>
          <w:szCs w:val="14"/>
        </w:rPr>
      </w:pPr>
    </w:p>
    <w:p w:rsidR="00DA7B66" w:rsidRPr="00AC17FF" w:rsidRDefault="00DA7B66" w:rsidP="005C2241">
      <w:pPr>
        <w:pStyle w:val="BodyText"/>
        <w:spacing w:line="249" w:lineRule="auto"/>
        <w:ind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478847"/>
                <wp:effectExtent l="0" t="0" r="12065" b="16510"/>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78847"/>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Default="00D80C22" w:rsidP="00DA0B79">
                            <w:pPr>
                              <w:ind w:left="567"/>
                              <w:rPr>
                                <w:rFonts w:ascii="Courier New" w:eastAsia="Courier New" w:hAnsi="Courier New" w:cs="Courier New"/>
                                <w:sz w:val="20"/>
                                <w:szCs w:val="20"/>
                              </w:rPr>
                            </w:pPr>
                            <w:r>
                              <w:rPr>
                                <w:rFonts w:ascii="Courier New"/>
                                <w:sz w:val="20"/>
                              </w:rPr>
                              <w:t>X-Application: APP_KEY_ASSIGNED</w:t>
                            </w:r>
                          </w:p>
                        </w:txbxContent>
                      </wps:txbx>
                      <wps:bodyPr rot="0" vert="horz" wrap="square" lIns="0" tIns="0" rIns="0" bIns="0" anchor="ctr" anchorCtr="0" upright="1">
                        <a:noAutofit/>
                      </wps:bodyPr>
                    </wps:wsp>
                  </a:graphicData>
                </a:graphic>
              </wp:inline>
            </w:drawing>
          </mc:Choice>
          <mc:Fallback>
            <w:pict>
              <v:shape id="Text Box 56" o:spid="_x0000_s1074" type="#_x0000_t202" style="width:465.55pt;height:37.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" filled="f" strokecolor="#69c">
                <v:stroke dashstyle="dash"/>
                <v:textbox inset="0,0,0,0">
                  <w:txbxContent>
                    <w:p w:rsidR="00D80C22" w:rsidRDefault="00D80C22" w:rsidP="00DA0B79">
                      <w:pPr>
                        <w:ind w:left="567"/>
                        <w:rPr>
                          <w:rFonts w:ascii="Courier New" w:eastAsia="Courier New" w:hAnsi="Courier New" w:cs="Courier New"/>
                          <w:sz w:val="20"/>
                          <w:szCs w:val="20"/>
                        </w:rPr>
                      </w:pPr>
                      <w:r>
                        <w:rPr>
                          <w:rFonts w:ascii="Courier New"/>
                          <w:sz w:val="20"/>
                        </w:rPr>
                        <w:t>X-Application: APP_KEY_ASSIGNED</w:t>
                      </w:r>
                    </w:p>
                  </w:txbxContent>
                </v:textbox>
                <w10:anchorlock/>
              </v:shape>
            </w:pict>
          </mc:Fallback>
        </mc:AlternateContent>
      </w:r>
    </w:p>
    <w:p w:rsidR="00DA7B66" w:rsidRPr="00AC17FF" w:rsidRDefault="00DA7B66" w:rsidP="005C2241">
      <w:pPr>
        <w:pStyle w:val="BodyText"/>
        <w:spacing w:line="249" w:lineRule="auto"/>
        <w:ind w:right="158"/>
        <w:rPr>
          <w:rFonts w:ascii="Arial" w:hAnsi="Arial"/>
          <w:b/>
        </w:rPr>
      </w:pPr>
    </w:p>
    <w:p w:rsidR="00DA7B66" w:rsidRPr="00AC17FF" w:rsidRDefault="00DA7B66" w:rsidP="005C2241">
      <w:pPr>
        <w:pStyle w:val="BodyText"/>
        <w:spacing w:line="249" w:lineRule="auto"/>
        <w:ind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879894"/>
                <wp:effectExtent l="0" t="0" r="12065" b="15875"/>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879894"/>
                        </a:xfrm>
                        <a:prstGeom prst="rect">
                          <a:avLst/>
                        </a:prstGeom>
                        <a:solidFill>
                          <a:srgbClr val="FFFDF6"/>
                        </a:solidFill>
                        <a:ln w="10795">
                          <a:solidFill>
                            <a:srgbClr val="FFEAAD"/>
                          </a:solidFill>
                          <a:miter lim="800000"/>
                          <a:headEnd/>
                          <a:tailEnd/>
                        </a:ln>
                      </wps:spPr>
                      <wps:txbx>
                        <w:txbxContent>
                          <w:p w:rsidR="00D80C22" w:rsidRPr="00FA216A" w:rsidRDefault="00D80C22" w:rsidP="00DA7B66">
                            <w:pPr>
                              <w:rPr>
                                <w:rFonts w:ascii="Arial" w:eastAsia="Helvetica" w:hAnsi="Arial" w:cs="Helvetica"/>
                                <w:sz w:val="12"/>
                                <w:szCs w:val="12"/>
                              </w:rPr>
                            </w:pPr>
                          </w:p>
                          <w:p w:rsidR="00D80C22" w:rsidRPr="00350562" w:rsidRDefault="00D80C22" w:rsidP="00DA7B66">
                            <w:pPr>
                              <w:ind w:left="539"/>
                              <w:rPr>
                                <w:rFonts w:ascii="Arial" w:eastAsia="Helvetica" w:hAnsi="Arial" w:cs="Arial"/>
                                <w:sz w:val="16"/>
                                <w:szCs w:val="16"/>
                              </w:rPr>
                            </w:pPr>
                            <w:r>
                              <w:rPr>
                                <w:rFonts w:ascii="Arial" w:hAnsi="Arial"/>
                                <w:b/>
                                <w:sz w:val="16"/>
                              </w:rPr>
                              <w:t>Uso comercial</w:t>
                            </w:r>
                          </w:p>
                          <w:p w:rsidR="00D80C22" w:rsidRPr="00350562" w:rsidRDefault="00D80C22" w:rsidP="00DA7B66">
                            <w:pPr>
                              <w:ind w:left="539" w:right="78"/>
                              <w:rPr>
                                <w:rFonts w:ascii="Arial" w:eastAsia="Helvetica" w:hAnsi="Arial" w:cs="Arial"/>
                                <w:sz w:val="16"/>
                                <w:szCs w:val="16"/>
                              </w:rPr>
                            </w:pPr>
                            <w:r>
                              <w:rPr>
                                <w:rFonts w:ascii="Arial" w:hAnsi="Arial"/>
                                <w:b/>
                                <w:sz w:val="16"/>
                              </w:rPr>
                              <w:t>Tenga en cuenta lo siguiente</w:t>
                            </w:r>
                            <w:r>
                              <w:rPr>
                                <w:rFonts w:ascii="Arial" w:hAnsi="Arial"/>
                                <w:sz w:val="16"/>
                              </w:rPr>
                              <w:t xml:space="preserve">: La generación de claves de aplicación solo es para </w:t>
                            </w:r>
                            <w:r>
                              <w:rPr>
                                <w:rFonts w:ascii="Arial" w:hAnsi="Arial"/>
                                <w:b/>
                                <w:sz w:val="16"/>
                              </w:rPr>
                              <w:t>apuestas personales</w:t>
                            </w:r>
                            <w:r>
                              <w:rPr>
                                <w:rFonts w:ascii="Arial" w:hAnsi="Arial"/>
                                <w:sz w:val="16"/>
                              </w:rPr>
                              <w:t>. El uso de todos los datos/API en algún contexto comercial debe ser aprobado por Betfair. Consulte la siguiente información sobre licencias para conocer más detalles (</w:t>
                            </w:r>
                            <w:hyperlink r:id="rId74">
                              <w:r>
                                <w:rPr>
                                  <w:rFonts w:ascii="Arial" w:hAnsi="Arial"/>
                                  <w:color w:val="003366"/>
                                  <w:sz w:val="16"/>
                                </w:rPr>
                                <w:t>Https://developer.betfair.com/get-started/</w:t>
                              </w:r>
                            </w:hyperlink>
                            <w:r>
                              <w:rPr>
                                <w:rFonts w:ascii="Arial" w:hAnsi="Arial"/>
                                <w:sz w:val="16"/>
                              </w:rPr>
                              <w:t>)</w:t>
                            </w:r>
                          </w:p>
                          <w:p w:rsidR="00D80C22" w:rsidRPr="00350562" w:rsidRDefault="00D80C22" w:rsidP="00DA7B66">
                            <w:pPr>
                              <w:rPr>
                                <w:rFonts w:ascii="Arial" w:eastAsia="Helvetica" w:hAnsi="Arial" w:cs="Arial"/>
                                <w:sz w:val="12"/>
                                <w:szCs w:val="12"/>
                              </w:rPr>
                            </w:pPr>
                          </w:p>
                          <w:p w:rsidR="00D80C22" w:rsidRPr="00350562" w:rsidRDefault="00D80C22" w:rsidP="00DA7B66">
                            <w:pPr>
                              <w:ind w:left="539"/>
                              <w:rPr>
                                <w:rFonts w:ascii="Arial" w:eastAsia="Helvetica" w:hAnsi="Arial" w:cs="Arial"/>
                                <w:sz w:val="16"/>
                                <w:szCs w:val="16"/>
                              </w:rPr>
                            </w:pPr>
                            <w:r>
                              <w:rPr>
                                <w:rFonts w:ascii="Arial" w:hAnsi="Arial"/>
                                <w:b/>
                                <w:sz w:val="16"/>
                              </w:rPr>
                              <w:t>El uso comercial no autorizado será identificado y bloqueado.</w:t>
                            </w:r>
                          </w:p>
                        </w:txbxContent>
                      </wps:txbx>
                      <wps:bodyPr rot="0" vert="horz" wrap="square" lIns="0" tIns="0" rIns="0" bIns="0" anchor="t" anchorCtr="0" upright="1">
                        <a:noAutofit/>
                      </wps:bodyPr>
                    </wps:wsp>
                  </a:graphicData>
                </a:graphic>
              </wp:inline>
            </w:drawing>
          </mc:Choice>
          <mc:Fallback>
            <w:pict>
              <v:shape id="Text Box 57" o:spid="_x0000_s1075" type="#_x0000_t202" style="width:465.55pt;height:6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" fillcolor="#fffdf6" strokecolor="#ffeaad" strokeweight=".85pt">
                <v:textbox inset="0,0,0,0">
                  <w:txbxContent>
                    <w:p w:rsidR="00D80C22" w:rsidRPr="00FA216A" w:rsidRDefault="00D80C22" w:rsidP="00DA7B66">
                      <w:pPr>
                        <w:rPr>
                          <w:rFonts w:ascii="Arial" w:eastAsia="Helvetica" w:hAnsi="Arial" w:cs="Helvetica"/>
                          <w:sz w:val="12"/>
                          <w:szCs w:val="12"/>
                        </w:rPr>
                      </w:pPr>
                    </w:p>
                    <w:p w:rsidR="00D80C22" w:rsidRPr="00350562" w:rsidRDefault="00D80C22" w:rsidP="00DA7B66">
                      <w:pPr>
                        <w:ind w:left="539"/>
                        <w:rPr>
                          <w:rFonts w:ascii="Arial" w:eastAsia="Helvetica" w:hAnsi="Arial" w:cs="Arial"/>
                          <w:sz w:val="16"/>
                          <w:szCs w:val="16"/>
                        </w:rPr>
                      </w:pPr>
                      <w:r>
                        <w:rPr>
                          <w:rFonts w:ascii="Arial" w:hAnsi="Arial"/>
                          <w:b/>
                          <w:sz w:val="16"/>
                        </w:rPr>
                        <w:t>Uso comercial</w:t>
                      </w:r>
                    </w:p>
                    <w:p w:rsidR="00D80C22" w:rsidRPr="00350562" w:rsidRDefault="00D80C22" w:rsidP="00DA7B66">
                      <w:pPr>
                        <w:ind w:left="539" w:right="78"/>
                        <w:rPr>
                          <w:rFonts w:ascii="Arial" w:eastAsia="Helvetica" w:hAnsi="Arial" w:cs="Arial"/>
                          <w:sz w:val="16"/>
                          <w:szCs w:val="16"/>
                        </w:rPr>
                      </w:pPr>
                      <w:r>
                        <w:rPr>
                          <w:rFonts w:ascii="Arial" w:hAnsi="Arial"/>
                          <w:b/>
                          <w:sz w:val="16"/>
                        </w:rPr>
                        <w:t>Tenga en cuenta lo siguiente</w:t>
                      </w:r>
                      <w:r>
                        <w:rPr>
                          <w:rFonts w:ascii="Arial" w:hAnsi="Arial"/>
                          <w:sz w:val="16"/>
                        </w:rPr>
                        <w:t xml:space="preserve">: La generación de claves de aplicación solo es para </w:t>
                      </w:r>
                      <w:r>
                        <w:rPr>
                          <w:rFonts w:ascii="Arial" w:hAnsi="Arial"/>
                          <w:b/>
                          <w:sz w:val="16"/>
                        </w:rPr>
                        <w:t>apuestas personales</w:t>
                      </w:r>
                      <w:r>
                        <w:rPr>
                          <w:rFonts w:ascii="Arial" w:hAnsi="Arial"/>
                          <w:sz w:val="16"/>
                        </w:rPr>
                        <w:t>. El uso de todos los datos/API en algún contexto comercial debe ser aprobado por Betfair. Consulte la siguiente información sobre licencias para conocer más detalles (</w:t>
                      </w:r>
                      <w:hyperlink r:id="rId75">
                        <w:r>
                          <w:rPr>
                            <w:rFonts w:ascii="Arial" w:hAnsi="Arial"/>
                            <w:color w:val="003366"/>
                            <w:sz w:val="16"/>
                          </w:rPr>
                          <w:t>Https://developer.betfair.com/get-started/</w:t>
                        </w:r>
                      </w:hyperlink>
                      <w:r>
                        <w:rPr>
                          <w:rFonts w:ascii="Arial" w:hAnsi="Arial"/>
                          <w:sz w:val="16"/>
                        </w:rPr>
                        <w:t>)</w:t>
                      </w:r>
                    </w:p>
                    <w:p w:rsidR="00D80C22" w:rsidRPr="00350562" w:rsidRDefault="00D80C22" w:rsidP="00DA7B66">
                      <w:pPr>
                        <w:rPr>
                          <w:rFonts w:ascii="Arial" w:eastAsia="Helvetica" w:hAnsi="Arial" w:cs="Arial"/>
                          <w:sz w:val="12"/>
                          <w:szCs w:val="12"/>
                        </w:rPr>
                      </w:pPr>
                    </w:p>
                    <w:p w:rsidR="00D80C22" w:rsidRPr="00350562" w:rsidRDefault="00D80C22" w:rsidP="00DA7B66">
                      <w:pPr>
                        <w:ind w:left="539"/>
                        <w:rPr>
                          <w:rFonts w:ascii="Arial" w:eastAsia="Helvetica" w:hAnsi="Arial" w:cs="Arial"/>
                          <w:sz w:val="16"/>
                          <w:szCs w:val="16"/>
                        </w:rPr>
                      </w:pPr>
                      <w:r>
                        <w:rPr>
                          <w:rFonts w:ascii="Arial" w:hAnsi="Arial"/>
                          <w:b/>
                          <w:sz w:val="16"/>
                        </w:rPr>
                        <w:t>El uso comercial no autorizado será identificado y bloqueado.</w:t>
                      </w:r>
                    </w:p>
                  </w:txbxContent>
                </v:textbox>
                <w10:anchorlock/>
              </v:shape>
            </w:pict>
          </mc:Fallback>
        </mc:AlternateContent>
      </w:r>
    </w:p>
    <w:p w:rsidR="003F4E10" w:rsidRDefault="003F4E10">
      <w:pPr>
        <w:widowControl/>
        <w:spacing w:after="160" w:line="259" w:lineRule="auto"/>
        <w:rPr>
          <w:rFonts w:ascii="Arial" w:eastAsia="Helvetica" w:hAnsi="Arial"/>
          <w:b/>
          <w:color w:val="0070DF"/>
        </w:rPr>
      </w:pPr>
      <w:r>
        <w:rPr>
          <w:rFonts w:ascii="Arial" w:hAnsi="Arial"/>
          <w:b/>
          <w:color w:val="0070DF"/>
        </w:rPr>
        <w:br w:type="page"/>
      </w:r>
    </w:p>
    <w:p w:rsidR="00DA7B66" w:rsidRPr="00350562" w:rsidRDefault="00DA7B66" w:rsidP="0015001F">
      <w:pPr>
        <w:pStyle w:val="BodyText"/>
        <w:ind w:left="0"/>
        <w:rPr>
          <w:rFonts w:ascii="Arial" w:hAnsi="Arial" w:cs="Arial"/>
          <w:b/>
          <w:color w:val="0070DF"/>
          <w:sz w:val="22"/>
          <w:szCs w:val="22"/>
        </w:rPr>
      </w:pPr>
      <w:r>
        <w:rPr>
          <w:rFonts w:ascii="Arial" w:hAnsi="Arial"/>
          <w:b/>
          <w:color w:val="0070DF"/>
          <w:sz w:val="22"/>
          <w:szCs w:val="22"/>
        </w:rPr>
        <w:t>Cómo crear una clave de aplicación</w:t>
      </w:r>
    </w:p>
    <w:p w:rsidR="00DA7B66" w:rsidRPr="00915673" w:rsidRDefault="00DA7B66" w:rsidP="005C2241">
      <w:pPr>
        <w:pStyle w:val="BodyText"/>
        <w:spacing w:line="249" w:lineRule="auto"/>
        <w:ind w:right="158"/>
        <w:rPr>
          <w:rFonts w:ascii="Arial" w:hAnsi="Arial" w:cs="Arial"/>
          <w:b/>
          <w:sz w:val="12"/>
          <w:szCs w:val="12"/>
        </w:rPr>
      </w:pPr>
    </w:p>
    <w:p w:rsidR="00DA7B66" w:rsidRPr="00350562" w:rsidRDefault="00DA7B66" w:rsidP="00DA7B66">
      <w:pPr>
        <w:pStyle w:val="BodyText"/>
        <w:ind w:left="0"/>
        <w:rPr>
          <w:rFonts w:ascii="Arial" w:hAnsi="Arial" w:cs="Arial"/>
        </w:rPr>
      </w:pPr>
      <w:r>
        <w:rPr>
          <w:rFonts w:ascii="Arial" w:hAnsi="Arial"/>
        </w:rPr>
        <w:t xml:space="preserve">Puede crear una clave de aplicación para su cuenta de Betfair utilizando el </w:t>
      </w:r>
      <w:hyperlink r:id="rId76">
        <w:r>
          <w:rPr>
            <w:rFonts w:ascii="Arial" w:hAnsi="Arial"/>
            <w:color w:val="003366"/>
          </w:rPr>
          <w:t>visualizador de API de cuentas</w:t>
        </w:r>
      </w:hyperlink>
      <w:r>
        <w:rPr>
          <w:rFonts w:ascii="Arial" w:hAnsi="Arial"/>
          <w:color w:val="003366"/>
        </w:rPr>
        <w:t xml:space="preserve"> y la operación</w:t>
      </w:r>
      <w:r>
        <w:rPr>
          <w:rFonts w:ascii="Arial" w:hAnsi="Arial"/>
        </w:rPr>
        <w:t xml:space="preserve"> </w:t>
      </w:r>
      <w:r>
        <w:rPr>
          <w:rFonts w:ascii="Arial" w:hAnsi="Arial"/>
          <w:b/>
        </w:rPr>
        <w:t>createDeveloperAppKeys</w:t>
      </w:r>
    </w:p>
    <w:p w:rsidR="00DA7B66" w:rsidRPr="00915673" w:rsidRDefault="00DA7B66" w:rsidP="005C2241">
      <w:pPr>
        <w:pStyle w:val="BodyText"/>
        <w:spacing w:line="249" w:lineRule="auto"/>
        <w:ind w:right="158"/>
        <w:rPr>
          <w:rFonts w:ascii="Arial" w:hAnsi="Arial" w:cs="Arial"/>
          <w:b/>
          <w:sz w:val="12"/>
          <w:szCs w:val="12"/>
        </w:rPr>
      </w:pPr>
    </w:p>
    <w:p w:rsidR="00DA7B66" w:rsidRPr="00350562" w:rsidRDefault="00DA7B66" w:rsidP="00DA7B66">
      <w:pPr>
        <w:numPr>
          <w:ilvl w:val="0"/>
          <w:numId w:val="7"/>
        </w:numPr>
        <w:ind w:left="238" w:hanging="221"/>
        <w:rPr>
          <w:rFonts w:ascii="Arial" w:eastAsia="Helvetica" w:hAnsi="Arial" w:cs="Arial"/>
          <w:sz w:val="16"/>
          <w:szCs w:val="16"/>
        </w:rPr>
      </w:pPr>
      <w:r>
        <w:rPr>
          <w:rFonts w:ascii="Arial" w:hAnsi="Arial"/>
          <w:sz w:val="16"/>
        </w:rPr>
        <w:t xml:space="preserve">Haga clic en el enlace </w:t>
      </w:r>
      <w:hyperlink r:id="rId77">
        <w:r>
          <w:rPr>
            <w:rFonts w:ascii="Arial" w:hAnsi="Arial"/>
            <w:color w:val="003366"/>
            <w:sz w:val="16"/>
          </w:rPr>
          <w:t>Accounts API Visualiser</w:t>
        </w:r>
      </w:hyperlink>
      <w:r>
        <w:rPr>
          <w:rFonts w:ascii="Arial" w:hAnsi="Arial"/>
          <w:color w:val="003366"/>
          <w:sz w:val="16"/>
        </w:rPr>
        <w:t xml:space="preserve"> (Visualizador de API de cuentas)</w:t>
      </w:r>
      <w:r>
        <w:rPr>
          <w:rFonts w:ascii="Arial" w:hAnsi="Arial"/>
          <w:sz w:val="16"/>
        </w:rPr>
        <w:t xml:space="preserve"> y asegúrese de que el </w:t>
      </w:r>
      <w:r>
        <w:rPr>
          <w:rFonts w:ascii="Arial" w:hAnsi="Arial"/>
          <w:b/>
          <w:sz w:val="16"/>
        </w:rPr>
        <w:t xml:space="preserve">extremo “PROD”/”UK” </w:t>
      </w:r>
      <w:r>
        <w:rPr>
          <w:rFonts w:ascii="Arial" w:hAnsi="Arial"/>
          <w:sz w:val="16"/>
        </w:rPr>
        <w:t>esté seleccionado.</w:t>
      </w:r>
    </w:p>
    <w:p w:rsidR="00DA7B66" w:rsidRPr="00350562" w:rsidRDefault="00DA7B66" w:rsidP="00DA7B66">
      <w:pPr>
        <w:pStyle w:val="BodyText"/>
        <w:numPr>
          <w:ilvl w:val="0"/>
          <w:numId w:val="7"/>
        </w:numPr>
        <w:ind w:left="238" w:hanging="221"/>
        <w:rPr>
          <w:rFonts w:ascii="Arial" w:hAnsi="Arial" w:cs="Arial"/>
        </w:rPr>
      </w:pPr>
      <w:r>
        <w:rPr>
          <w:rFonts w:ascii="Arial" w:hAnsi="Arial"/>
        </w:rPr>
        <w:t>Seleccione la operación</w:t>
      </w:r>
      <w:r>
        <w:rPr>
          <w:rFonts w:ascii="Arial" w:hAnsi="Arial"/>
          <w:b/>
        </w:rPr>
        <w:t xml:space="preserve"> createDeveloperAppKeys </w:t>
      </w:r>
      <w:r>
        <w:rPr>
          <w:rFonts w:ascii="Arial" w:hAnsi="Arial"/>
        </w:rPr>
        <w:t>de la lista de operaciones en la parte superior izquierda del visualizador.</w:t>
      </w:r>
    </w:p>
    <w:p w:rsidR="00DA7B66" w:rsidRPr="00350562" w:rsidRDefault="00DA7B66" w:rsidP="00DA7B66">
      <w:pPr>
        <w:pStyle w:val="BodyText"/>
        <w:numPr>
          <w:ilvl w:val="0"/>
          <w:numId w:val="7"/>
        </w:numPr>
        <w:ind w:left="238" w:right="562" w:hanging="221"/>
        <w:rPr>
          <w:rFonts w:ascii="Arial" w:hAnsi="Arial" w:cs="Arial"/>
        </w:rPr>
      </w:pPr>
      <w:r>
        <w:rPr>
          <w:rFonts w:ascii="Arial" w:hAnsi="Arial"/>
        </w:rPr>
        <w:t xml:space="preserve">Introduzca un </w:t>
      </w:r>
      <w:r>
        <w:rPr>
          <w:rFonts w:ascii="Arial" w:hAnsi="Arial"/>
          <w:b/>
        </w:rPr>
        <w:t xml:space="preserve">sessionToken </w:t>
      </w:r>
      <w:r>
        <w:rPr>
          <w:rFonts w:ascii="Arial" w:hAnsi="Arial"/>
        </w:rPr>
        <w:t xml:space="preserve">en el cuadro de texto ‘Session Token (ssoid)” (Token de sesión). Puede encontrar instrucciones sobre cómo encontrar el sessionToken mediante su navegador </w:t>
      </w:r>
      <w:hyperlink w:anchor="_bookmark96" w:history="1">
        <w:r>
          <w:rPr>
            <w:rFonts w:ascii="Arial" w:hAnsi="Arial"/>
            <w:color w:val="003366"/>
          </w:rPr>
          <w:t>aquí</w:t>
        </w:r>
      </w:hyperlink>
      <w:r>
        <w:rPr>
          <w:rFonts w:ascii="Arial" w:hAnsi="Arial"/>
        </w:rPr>
        <w:t>.</w:t>
      </w:r>
    </w:p>
    <w:p w:rsidR="00DA7B66" w:rsidRPr="00350562" w:rsidRDefault="00DA7B66" w:rsidP="00DA7B66">
      <w:pPr>
        <w:pStyle w:val="BodyText"/>
        <w:numPr>
          <w:ilvl w:val="0"/>
          <w:numId w:val="7"/>
        </w:numPr>
        <w:ind w:left="238" w:right="341" w:hanging="221"/>
        <w:rPr>
          <w:rFonts w:ascii="Arial" w:hAnsi="Arial" w:cs="Arial"/>
        </w:rPr>
      </w:pPr>
      <w:r>
        <w:rPr>
          <w:rFonts w:ascii="Arial" w:hAnsi="Arial"/>
        </w:rPr>
        <w:t xml:space="preserve">Introduzca el </w:t>
      </w:r>
      <w:r>
        <w:rPr>
          <w:rFonts w:ascii="Arial" w:hAnsi="Arial"/>
          <w:b/>
        </w:rPr>
        <w:t xml:space="preserve">Nombre de la aplicación </w:t>
      </w:r>
      <w:r>
        <w:rPr>
          <w:rFonts w:ascii="Arial" w:hAnsi="Arial"/>
        </w:rPr>
        <w:t xml:space="preserve">(debe ser único) en la columna ‘Request’ (Solicitud). Puede elegir cualquier </w:t>
      </w:r>
      <w:r>
        <w:rPr>
          <w:rFonts w:ascii="Arial" w:hAnsi="Arial"/>
          <w:b/>
        </w:rPr>
        <w:t xml:space="preserve">Nombre de aplicación </w:t>
      </w:r>
      <w:r>
        <w:rPr>
          <w:rFonts w:ascii="Arial" w:hAnsi="Arial"/>
        </w:rPr>
        <w:t>que desee, pero tal como su nombre de usuario de Betfair, debe ser único.</w:t>
      </w:r>
    </w:p>
    <w:p w:rsidR="00DA7B66" w:rsidRPr="00350562" w:rsidRDefault="00DA7B66" w:rsidP="00DA7B66">
      <w:pPr>
        <w:pStyle w:val="BodyText"/>
        <w:numPr>
          <w:ilvl w:val="0"/>
          <w:numId w:val="7"/>
        </w:numPr>
        <w:ind w:left="238" w:hanging="221"/>
        <w:rPr>
          <w:rFonts w:ascii="Arial" w:hAnsi="Arial" w:cs="Arial"/>
        </w:rPr>
      </w:pPr>
      <w:r>
        <w:rPr>
          <w:rFonts w:ascii="Arial" w:hAnsi="Arial"/>
        </w:rPr>
        <w:t xml:space="preserve">Pulse </w:t>
      </w:r>
      <w:r>
        <w:rPr>
          <w:rFonts w:ascii="Arial" w:hAnsi="Arial"/>
          <w:b/>
        </w:rPr>
        <w:t xml:space="preserve">Execute </w:t>
      </w:r>
      <w:r>
        <w:rPr>
          <w:rFonts w:ascii="Arial" w:hAnsi="Arial"/>
        </w:rPr>
        <w:t>(Ejecutar) en la parte inferior de la columna ‘Request’ (Solicitud).</w:t>
      </w:r>
    </w:p>
    <w:p w:rsidR="00DA7B66" w:rsidRPr="00915673" w:rsidRDefault="00DA7B66" w:rsidP="005C2241">
      <w:pPr>
        <w:pStyle w:val="BodyText"/>
        <w:spacing w:line="249" w:lineRule="auto"/>
        <w:ind w:right="158"/>
        <w:rPr>
          <w:rFonts w:ascii="Arial" w:hAnsi="Arial" w:cs="Arial"/>
          <w:b/>
          <w:sz w:val="12"/>
          <w:szCs w:val="12"/>
        </w:rPr>
      </w:pPr>
    </w:p>
    <w:p w:rsidR="00B66F49" w:rsidRPr="00350562" w:rsidRDefault="00B66F49" w:rsidP="00B66F49">
      <w:pPr>
        <w:pStyle w:val="BodyText"/>
        <w:ind w:left="0"/>
        <w:rPr>
          <w:rFonts w:ascii="Arial" w:hAnsi="Arial" w:cs="Arial"/>
        </w:rPr>
      </w:pPr>
      <w:r>
        <w:rPr>
          <w:rFonts w:ascii="Arial" w:hAnsi="Arial"/>
        </w:rPr>
        <w:t xml:space="preserve">Se crearán dos claves de aplicación y se mostrarán en la columna </w:t>
      </w:r>
      <w:r>
        <w:rPr>
          <w:rFonts w:ascii="Arial" w:hAnsi="Arial"/>
          <w:b/>
        </w:rPr>
        <w:t xml:space="preserve">Developer Apps </w:t>
      </w:r>
      <w:r>
        <w:rPr>
          <w:rFonts w:ascii="Arial" w:hAnsi="Arial"/>
        </w:rPr>
        <w:t>(Aplicaciones de desarrollador) de la herramienta de demostración</w:t>
      </w:r>
    </w:p>
    <w:p w:rsidR="00B66F49" w:rsidRPr="00915673" w:rsidRDefault="00B66F49" w:rsidP="005C2241">
      <w:pPr>
        <w:pStyle w:val="BodyText"/>
        <w:spacing w:line="249" w:lineRule="auto"/>
        <w:ind w:right="158"/>
        <w:rPr>
          <w:rFonts w:ascii="Arial" w:hAnsi="Arial" w:cs="Arial"/>
          <w:b/>
          <w:sz w:val="12"/>
          <w:szCs w:val="12"/>
        </w:rPr>
      </w:pPr>
    </w:p>
    <w:p w:rsidR="00B66F49" w:rsidRPr="00350562" w:rsidRDefault="00B66F49" w:rsidP="00B66F49">
      <w:pPr>
        <w:outlineLvl w:val="7"/>
        <w:rPr>
          <w:rFonts w:ascii="Arial" w:eastAsia="Helvetica" w:hAnsi="Arial" w:cs="Arial"/>
          <w:sz w:val="16"/>
          <w:szCs w:val="16"/>
        </w:rPr>
      </w:pPr>
      <w:r>
        <w:rPr>
          <w:rFonts w:ascii="Arial" w:hAnsi="Arial"/>
          <w:b/>
          <w:bCs/>
          <w:sz w:val="16"/>
          <w:szCs w:val="16"/>
        </w:rPr>
        <w:t>Tenga en cuenta lo siguiente:</w:t>
      </w:r>
    </w:p>
    <w:p w:rsidR="00B66F49" w:rsidRPr="00915673" w:rsidRDefault="00B66F49" w:rsidP="005C2241">
      <w:pPr>
        <w:pStyle w:val="BodyText"/>
        <w:spacing w:line="249" w:lineRule="auto"/>
        <w:ind w:right="158"/>
        <w:rPr>
          <w:rFonts w:ascii="Arial" w:hAnsi="Arial" w:cs="Arial"/>
          <w:b/>
          <w:sz w:val="12"/>
          <w:szCs w:val="12"/>
        </w:rPr>
      </w:pPr>
    </w:p>
    <w:p w:rsidR="00B66F49" w:rsidRPr="00350562" w:rsidRDefault="00B66F49" w:rsidP="00B66F49">
      <w:pPr>
        <w:pStyle w:val="ListParagraph"/>
        <w:numPr>
          <w:ilvl w:val="0"/>
          <w:numId w:val="8"/>
        </w:numPr>
        <w:spacing w:line="245" w:lineRule="auto"/>
        <w:ind w:left="210" w:right="-45" w:hanging="207"/>
        <w:rPr>
          <w:rFonts w:ascii="Arial" w:eastAsia="Calibri" w:hAnsi="Arial" w:cs="Arial"/>
          <w:sz w:val="16"/>
        </w:rPr>
      </w:pPr>
      <w:r>
        <w:rPr>
          <w:rFonts w:ascii="Arial" w:hAnsi="Arial"/>
          <w:sz w:val="16"/>
        </w:rPr>
        <w:t>El encabezado de X-Application no es necesario cuando se utiliza el servicio</w:t>
      </w:r>
      <w:r>
        <w:rPr>
          <w:rFonts w:ascii="Arial" w:hAnsi="Arial"/>
          <w:b/>
          <w:sz w:val="16"/>
        </w:rPr>
        <w:t xml:space="preserve"> createDeveloperAppKeys o getDeveloperAppKeys.</w:t>
      </w:r>
      <w:r>
        <w:rPr>
          <w:rFonts w:ascii="Arial" w:hAnsi="Arial"/>
          <w:sz w:val="16"/>
        </w:rPr>
        <w:t xml:space="preserve"> </w:t>
      </w:r>
    </w:p>
    <w:p w:rsidR="00B66F49" w:rsidRPr="00350562" w:rsidRDefault="00B66F49" w:rsidP="00B66F49">
      <w:pPr>
        <w:pStyle w:val="ListParagraph"/>
        <w:numPr>
          <w:ilvl w:val="0"/>
          <w:numId w:val="8"/>
        </w:numPr>
        <w:spacing w:line="245" w:lineRule="auto"/>
        <w:ind w:left="210" w:right="-45" w:hanging="207"/>
        <w:rPr>
          <w:rFonts w:ascii="Arial" w:eastAsia="Helvetica" w:hAnsi="Arial" w:cs="Arial"/>
          <w:sz w:val="16"/>
          <w:szCs w:val="16"/>
        </w:rPr>
      </w:pPr>
      <w:r>
        <w:rPr>
          <w:rFonts w:ascii="Arial" w:hAnsi="Arial"/>
          <w:sz w:val="16"/>
        </w:rPr>
        <w:t xml:space="preserve">El </w:t>
      </w:r>
      <w:r>
        <w:rPr>
          <w:rFonts w:ascii="Arial" w:hAnsi="Arial"/>
          <w:b/>
          <w:sz w:val="16"/>
        </w:rPr>
        <w:t xml:space="preserve">nombre de la aplicación </w:t>
      </w:r>
      <w:r>
        <w:rPr>
          <w:rFonts w:ascii="Arial" w:hAnsi="Arial"/>
          <w:sz w:val="16"/>
        </w:rPr>
        <w:t>debe ser único.</w:t>
      </w:r>
    </w:p>
    <w:p w:rsidR="00B66F49" w:rsidRPr="00915673" w:rsidRDefault="00B66F49" w:rsidP="005C2241">
      <w:pPr>
        <w:pStyle w:val="BodyText"/>
        <w:spacing w:line="249" w:lineRule="auto"/>
        <w:ind w:right="158"/>
        <w:rPr>
          <w:rFonts w:ascii="Arial" w:hAnsi="Arial"/>
          <w:b/>
          <w:sz w:val="12"/>
          <w:szCs w:val="12"/>
        </w:rPr>
      </w:pPr>
    </w:p>
    <w:p w:rsidR="00B66F49" w:rsidRPr="00AC17FF" w:rsidRDefault="00B66F49" w:rsidP="00B66F49">
      <w:pPr>
        <w:pStyle w:val="BodyText"/>
        <w:spacing w:line="249" w:lineRule="auto"/>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581025"/>
                <wp:effectExtent l="0" t="0" r="12065" b="28575"/>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581025"/>
                        </a:xfrm>
                        <a:prstGeom prst="rect">
                          <a:avLst/>
                        </a:prstGeom>
                        <a:solidFill>
                          <a:srgbClr val="FFFDF6"/>
                        </a:solidFill>
                        <a:ln w="10795">
                          <a:solidFill>
                            <a:srgbClr val="FFEAAD"/>
                          </a:solidFill>
                          <a:miter lim="800000"/>
                          <a:headEnd/>
                          <a:tailEnd/>
                        </a:ln>
                      </wps:spPr>
                      <wps:txbx>
                        <w:txbxContent>
                          <w:p w:rsidR="00D80C22" w:rsidRPr="00350562" w:rsidRDefault="00D80C22" w:rsidP="00B66F49">
                            <w:pPr>
                              <w:ind w:left="426" w:right="71"/>
                              <w:rPr>
                                <w:rFonts w:ascii="Arial" w:eastAsia="Helvetica" w:hAnsi="Arial" w:cs="Arial"/>
                                <w:sz w:val="16"/>
                                <w:szCs w:val="16"/>
                              </w:rPr>
                            </w:pPr>
                            <w:r>
                              <w:rPr>
                                <w:rFonts w:ascii="Arial" w:hAnsi="Arial"/>
                                <w:sz w:val="16"/>
                              </w:rPr>
                              <w:t xml:space="preserve">Sabemos que cuando se utilizan algunas versiones de navegador para crear claves de aplicación, el visualizador arroja un </w:t>
                            </w:r>
                            <w:r>
                              <w:rPr>
                                <w:rFonts w:ascii="Arial" w:hAnsi="Arial"/>
                                <w:b/>
                                <w:sz w:val="16"/>
                              </w:rPr>
                              <w:t xml:space="preserve">UNEXPECTED_ERROR </w:t>
                            </w:r>
                            <w:r>
                              <w:rPr>
                                <w:rFonts w:ascii="Arial" w:hAnsi="Arial"/>
                                <w:sz w:val="16"/>
                              </w:rPr>
                              <w:t xml:space="preserve">cuando se solicita </w:t>
                            </w:r>
                            <w:r>
                              <w:rPr>
                                <w:rFonts w:ascii="Arial" w:hAnsi="Arial"/>
                                <w:b/>
                                <w:sz w:val="16"/>
                              </w:rPr>
                              <w:t xml:space="preserve">createDeveloperAppKeys. </w:t>
                            </w:r>
                            <w:r>
                              <w:rPr>
                                <w:rFonts w:ascii="Arial" w:hAnsi="Arial"/>
                                <w:sz w:val="16"/>
                              </w:rPr>
                              <w:t>Si se utiliza un navegador alternativo, se debería resolver este problema. También debe asegurarse de que el nombre de la aplicación sea único, ya que si intenta crear un nombre de aplicación duplicado, recibirá una respuesta de</w:t>
                            </w:r>
                            <w:r>
                              <w:rPr>
                                <w:rFonts w:ascii="Arial" w:hAnsi="Arial"/>
                                <w:b/>
                                <w:sz w:val="16"/>
                              </w:rPr>
                              <w:t xml:space="preserve"> UNEXPECTED_ERROR</w:t>
                            </w:r>
                            <w:r>
                              <w:rPr>
                                <w:rFonts w:ascii="Arial" w:hAnsi="Arial"/>
                                <w:sz w:val="16"/>
                              </w:rPr>
                              <w:t>.</w:t>
                            </w:r>
                          </w:p>
                        </w:txbxContent>
                      </wps:txbx>
                      <wps:bodyPr rot="0" vert="horz" wrap="square" lIns="0" tIns="0" rIns="0" bIns="0" anchor="ctr" anchorCtr="0" upright="1">
                        <a:noAutofit/>
                      </wps:bodyPr>
                    </wps:wsp>
                  </a:graphicData>
                </a:graphic>
              </wp:inline>
            </w:drawing>
          </mc:Choice>
          <mc:Fallback>
            <w:pict>
              <v:shape id="Text Box 269" o:spid="_x0000_s1076" type="#_x0000_t202" style="width:465.55pt;height:45.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" fillcolor="#fffdf6" strokecolor="#ffeaad" strokeweight=".85pt">
                <v:textbox inset="0,0,0,0">
                  <w:txbxContent>
                    <w:p w:rsidR="00D80C22" w:rsidRPr="00350562" w:rsidRDefault="00D80C22" w:rsidP="00B66F49">
                      <w:pPr>
                        <w:ind w:left="426" w:right="71"/>
                        <w:rPr>
                          <w:rFonts w:ascii="Arial" w:eastAsia="Helvetica" w:hAnsi="Arial" w:cs="Arial"/>
                          <w:sz w:val="16"/>
                          <w:szCs w:val="16"/>
                        </w:rPr>
                      </w:pPr>
                      <w:r>
                        <w:rPr>
                          <w:rFonts w:ascii="Arial" w:hAnsi="Arial"/>
                          <w:sz w:val="16"/>
                        </w:rPr>
                        <w:t xml:space="preserve">Sabemos que cuando se utilizan algunas versiones de navegador para crear claves de aplicación, el visualizador arroja un </w:t>
                      </w:r>
                      <w:r>
                        <w:rPr>
                          <w:rFonts w:ascii="Arial" w:hAnsi="Arial"/>
                          <w:b/>
                          <w:sz w:val="16"/>
                        </w:rPr>
                        <w:t xml:space="preserve">UNEXPECTED_ERROR </w:t>
                      </w:r>
                      <w:r>
                        <w:rPr>
                          <w:rFonts w:ascii="Arial" w:hAnsi="Arial"/>
                          <w:sz w:val="16"/>
                        </w:rPr>
                        <w:t xml:space="preserve">cuando se solicita </w:t>
                      </w:r>
                      <w:r>
                        <w:rPr>
                          <w:rFonts w:ascii="Arial" w:hAnsi="Arial"/>
                          <w:b/>
                          <w:sz w:val="16"/>
                        </w:rPr>
                        <w:t xml:space="preserve">createDeveloperAppKeys. </w:t>
                      </w:r>
                      <w:r>
                        <w:rPr>
                          <w:rFonts w:ascii="Arial" w:hAnsi="Arial"/>
                          <w:sz w:val="16"/>
                        </w:rPr>
                        <w:t>Si se utiliza un navegador alternativo, se debería resolver este problema. También debe asegurarse de que el nombre de la aplicación sea único, ya que si intenta crear un nombre de aplicación duplicado, recibirá una respuesta de</w:t>
                      </w:r>
                      <w:r>
                        <w:rPr>
                          <w:rFonts w:ascii="Arial" w:hAnsi="Arial"/>
                          <w:b/>
                          <w:sz w:val="16"/>
                        </w:rPr>
                        <w:t xml:space="preserve"> UNEXPECTED_ERROR</w:t>
                      </w:r>
                      <w:r>
                        <w:rPr>
                          <w:rFonts w:ascii="Arial" w:hAnsi="Arial"/>
                          <w:sz w:val="16"/>
                        </w:rPr>
                        <w:t>.</w:t>
                      </w:r>
                    </w:p>
                  </w:txbxContent>
                </v:textbox>
                <w10:anchorlock/>
              </v:shape>
            </w:pict>
          </mc:Fallback>
        </mc:AlternateContent>
      </w:r>
    </w:p>
    <w:p w:rsidR="00B66F49" w:rsidRPr="00915673" w:rsidRDefault="00B66F49" w:rsidP="00B66F49">
      <w:pPr>
        <w:pStyle w:val="BodyText"/>
        <w:spacing w:line="249" w:lineRule="auto"/>
        <w:ind w:left="0" w:right="158"/>
        <w:rPr>
          <w:rFonts w:ascii="Arial" w:hAnsi="Arial"/>
          <w:b/>
          <w:sz w:val="12"/>
          <w:szCs w:val="12"/>
        </w:rPr>
      </w:pPr>
    </w:p>
    <w:p w:rsidR="00B66F49" w:rsidRPr="00350562" w:rsidRDefault="00B66F49" w:rsidP="0015001F">
      <w:pPr>
        <w:pStyle w:val="BodyText"/>
        <w:ind w:left="0"/>
        <w:rPr>
          <w:rFonts w:ascii="Arial" w:hAnsi="Arial" w:cs="Arial"/>
          <w:b/>
          <w:color w:val="0070DF"/>
          <w:sz w:val="22"/>
          <w:szCs w:val="22"/>
        </w:rPr>
      </w:pPr>
      <w:r>
        <w:rPr>
          <w:rFonts w:ascii="Arial" w:hAnsi="Arial"/>
          <w:b/>
          <w:color w:val="0070DF"/>
          <w:sz w:val="22"/>
          <w:szCs w:val="22"/>
        </w:rPr>
        <w:t>Claves de aplicación en directo y retardada</w:t>
      </w:r>
    </w:p>
    <w:p w:rsidR="00B66F49" w:rsidRPr="00915673" w:rsidRDefault="00B66F49" w:rsidP="00B66F49">
      <w:pPr>
        <w:pStyle w:val="BodyText"/>
        <w:spacing w:line="249" w:lineRule="auto"/>
        <w:ind w:left="0" w:right="158"/>
        <w:rPr>
          <w:rFonts w:ascii="Arial" w:hAnsi="Arial" w:cs="Arial"/>
          <w:b/>
          <w:sz w:val="12"/>
          <w:szCs w:val="12"/>
        </w:rPr>
      </w:pPr>
    </w:p>
    <w:p w:rsidR="00B66F49" w:rsidRPr="00350562" w:rsidRDefault="00B66F49" w:rsidP="00B66F49">
      <w:pPr>
        <w:rPr>
          <w:rFonts w:ascii="Arial" w:eastAsia="Helvetica" w:hAnsi="Arial" w:cs="Arial"/>
          <w:sz w:val="16"/>
          <w:szCs w:val="16"/>
        </w:rPr>
      </w:pPr>
      <w:r>
        <w:rPr>
          <w:rFonts w:ascii="Arial" w:hAnsi="Arial"/>
          <w:sz w:val="16"/>
        </w:rPr>
        <w:t xml:space="preserve">El servicio </w:t>
      </w:r>
      <w:r>
        <w:rPr>
          <w:rFonts w:ascii="Arial" w:hAnsi="Arial"/>
          <w:b/>
          <w:sz w:val="16"/>
        </w:rPr>
        <w:t xml:space="preserve">createDeveloperAppKeys </w:t>
      </w:r>
      <w:r>
        <w:rPr>
          <w:rFonts w:ascii="Arial" w:hAnsi="Arial"/>
          <w:sz w:val="16"/>
        </w:rPr>
        <w:t>asignará dos claves de aplicación (App Keys) a su cuenta de Betfair.</w:t>
      </w:r>
    </w:p>
    <w:p w:rsidR="00B66F49" w:rsidRPr="00915673" w:rsidRDefault="00B66F49" w:rsidP="00B66F49">
      <w:pPr>
        <w:pStyle w:val="BodyText"/>
        <w:spacing w:line="249" w:lineRule="auto"/>
        <w:ind w:left="0" w:right="158"/>
        <w:rPr>
          <w:rFonts w:ascii="Arial" w:hAnsi="Arial" w:cs="Arial"/>
          <w:b/>
          <w:sz w:val="12"/>
          <w:szCs w:val="12"/>
        </w:rPr>
      </w:pPr>
    </w:p>
    <w:p w:rsidR="00C21279" w:rsidRPr="00350562" w:rsidRDefault="00C21279" w:rsidP="00C21279">
      <w:pPr>
        <w:pStyle w:val="BodyText"/>
        <w:ind w:left="0" w:right="-45"/>
        <w:rPr>
          <w:rFonts w:ascii="Arial" w:hAnsi="Arial" w:cs="Arial"/>
        </w:rPr>
      </w:pPr>
      <w:r>
        <w:rPr>
          <w:rFonts w:ascii="Arial" w:hAnsi="Arial"/>
        </w:rPr>
        <w:t xml:space="preserve">Una clave de aplicación ‘en directo’ y una ‘retardada’. Una clave de aplicación retardada se muestra como ‘Version 1.0-DELAY’ a través de </w:t>
      </w:r>
      <w:hyperlink w:anchor="_bookmark198" w:history="1">
        <w:r>
          <w:rPr>
            <w:rFonts w:ascii="Arial" w:hAnsi="Arial"/>
            <w:color w:val="003366"/>
          </w:rPr>
          <w:t>createDeveloperAppKeys</w:t>
        </w:r>
      </w:hyperlink>
      <w:r>
        <w:rPr>
          <w:rFonts w:ascii="Arial" w:hAnsi="Arial"/>
        </w:rPr>
        <w:t>/</w:t>
      </w:r>
      <w:hyperlink w:anchor="_bookmark204" w:history="1">
        <w:r>
          <w:rPr>
            <w:rFonts w:ascii="Arial" w:hAnsi="Arial"/>
            <w:color w:val="003366"/>
          </w:rPr>
          <w:t>getDevelope</w:t>
        </w:r>
      </w:hyperlink>
      <w:hyperlink w:anchor="_bookmark204" w:history="1">
        <w:r>
          <w:rPr>
            <w:rFonts w:ascii="Arial" w:hAnsi="Arial"/>
            <w:color w:val="003366"/>
          </w:rPr>
          <w:t>rAppKeys</w:t>
        </w:r>
      </w:hyperlink>
    </w:p>
    <w:p w:rsidR="00C21279" w:rsidRPr="00915673" w:rsidRDefault="00C21279" w:rsidP="00C21279">
      <w:pPr>
        <w:spacing w:before="8"/>
        <w:rPr>
          <w:rFonts w:ascii="Arial" w:eastAsia="Helvetica" w:hAnsi="Arial" w:cs="Arial"/>
          <w:sz w:val="10"/>
          <w:szCs w:val="10"/>
        </w:rPr>
      </w:pPr>
    </w:p>
    <w:p w:rsidR="00C21279" w:rsidRPr="00350562" w:rsidRDefault="00C21279" w:rsidP="00C21279">
      <w:pPr>
        <w:pStyle w:val="ListParagraph"/>
        <w:numPr>
          <w:ilvl w:val="0"/>
          <w:numId w:val="9"/>
        </w:numPr>
        <w:ind w:left="238" w:hanging="215"/>
        <w:rPr>
          <w:rFonts w:ascii="Arial" w:eastAsia="Helvetica" w:hAnsi="Arial" w:cs="Arial"/>
          <w:sz w:val="16"/>
          <w:szCs w:val="16"/>
        </w:rPr>
      </w:pPr>
      <w:r>
        <w:rPr>
          <w:rFonts w:ascii="Arial" w:hAnsi="Arial"/>
          <w:sz w:val="16"/>
        </w:rPr>
        <w:t xml:space="preserve">En el momento de su creación, la </w:t>
      </w:r>
      <w:r>
        <w:rPr>
          <w:rFonts w:ascii="Arial" w:hAnsi="Arial"/>
          <w:b/>
          <w:sz w:val="16"/>
        </w:rPr>
        <w:t>clave de la aplicación en directo estará inactiva.</w:t>
      </w:r>
    </w:p>
    <w:p w:rsidR="00C21279" w:rsidRPr="00915673" w:rsidRDefault="00C21279" w:rsidP="00C21279">
      <w:pPr>
        <w:pStyle w:val="ListParagraph"/>
        <w:numPr>
          <w:ilvl w:val="0"/>
          <w:numId w:val="9"/>
        </w:numPr>
        <w:spacing w:before="4"/>
        <w:ind w:left="238" w:hanging="215"/>
        <w:rPr>
          <w:rFonts w:ascii="Arial" w:eastAsia="Helvetica" w:hAnsi="Arial" w:cs="Arial"/>
          <w:spacing w:val="-4"/>
          <w:sz w:val="16"/>
          <w:szCs w:val="16"/>
        </w:rPr>
      </w:pPr>
      <w:r w:rsidRPr="00915673">
        <w:rPr>
          <w:rFonts w:ascii="Arial" w:hAnsi="Arial"/>
          <w:spacing w:val="-4"/>
          <w:sz w:val="16"/>
        </w:rPr>
        <w:t xml:space="preserve">Para solicitar una </w:t>
      </w:r>
      <w:r w:rsidRPr="00915673">
        <w:rPr>
          <w:rFonts w:ascii="Arial" w:hAnsi="Arial"/>
          <w:b/>
          <w:spacing w:val="-4"/>
          <w:sz w:val="16"/>
        </w:rPr>
        <w:t>clave de aplicación en directo</w:t>
      </w:r>
      <w:r w:rsidRPr="00915673">
        <w:rPr>
          <w:rFonts w:ascii="Arial" w:hAnsi="Arial"/>
          <w:spacing w:val="-4"/>
          <w:sz w:val="16"/>
        </w:rPr>
        <w:t xml:space="preserve">, haga clic </w:t>
      </w:r>
      <w:hyperlink r:id="rId78">
        <w:r w:rsidRPr="00915673">
          <w:rPr>
            <w:rFonts w:ascii="Arial" w:hAnsi="Arial"/>
            <w:color w:val="003366"/>
            <w:spacing w:val="-4"/>
            <w:sz w:val="16"/>
          </w:rPr>
          <w:t>aquí</w:t>
        </w:r>
      </w:hyperlink>
      <w:r w:rsidRPr="00915673">
        <w:rPr>
          <w:rFonts w:ascii="Arial" w:hAnsi="Arial"/>
          <w:color w:val="003366"/>
          <w:spacing w:val="-4"/>
          <w:sz w:val="16"/>
        </w:rPr>
        <w:t xml:space="preserve"> </w:t>
      </w:r>
      <w:r w:rsidRPr="00915673">
        <w:rPr>
          <w:rFonts w:ascii="Arial" w:hAnsi="Arial"/>
          <w:spacing w:val="-4"/>
          <w:sz w:val="16"/>
        </w:rPr>
        <w:t>y seleccione</w:t>
      </w:r>
      <w:r w:rsidRPr="00915673">
        <w:rPr>
          <w:rFonts w:ascii="Arial" w:hAnsi="Arial"/>
          <w:b/>
          <w:spacing w:val="-4"/>
          <w:sz w:val="16"/>
        </w:rPr>
        <w:t xml:space="preserve"> Exchange API &gt; For My Personal Betting </w:t>
      </w:r>
      <w:r w:rsidRPr="00915673">
        <w:rPr>
          <w:rFonts w:ascii="Arial" w:hAnsi="Arial"/>
          <w:spacing w:val="-4"/>
          <w:sz w:val="16"/>
        </w:rPr>
        <w:t xml:space="preserve">(API de Exchange &gt; Para mis apuestas personales) y complete el formulario de solicitud en la parte inferior de la página. Se aplica una tarifa de activación única de </w:t>
      </w:r>
      <w:r w:rsidR="00D742B2" w:rsidRPr="00D742B2">
        <w:rPr>
          <w:rFonts w:ascii="Arial" w:hAnsi="Arial"/>
          <w:b/>
          <w:spacing w:val="-4"/>
          <w:sz w:val="16"/>
          <w:lang w:val="es-ES_tradnl"/>
        </w:rPr>
        <w:t>£</w:t>
      </w:r>
      <w:r w:rsidRPr="00915673">
        <w:rPr>
          <w:rFonts w:ascii="Arial" w:hAnsi="Arial"/>
          <w:b/>
          <w:spacing w:val="-4"/>
          <w:sz w:val="16"/>
        </w:rPr>
        <w:t>299</w:t>
      </w:r>
      <w:r w:rsidRPr="00915673">
        <w:rPr>
          <w:rFonts w:ascii="Arial" w:hAnsi="Arial"/>
          <w:spacing w:val="-4"/>
          <w:sz w:val="16"/>
        </w:rPr>
        <w:t xml:space="preserve">; </w:t>
      </w:r>
      <w:r w:rsidR="00D742B2" w:rsidRPr="00D742B2">
        <w:rPr>
          <w:rFonts w:ascii="Arial" w:hAnsi="Arial"/>
          <w:spacing w:val="-4"/>
          <w:sz w:val="16"/>
          <w:lang w:val="es-ES_tradnl"/>
        </w:rPr>
        <w:t>la cuál se retirará</w:t>
      </w:r>
      <w:r w:rsidRPr="00915673">
        <w:rPr>
          <w:rFonts w:ascii="Arial" w:hAnsi="Arial"/>
          <w:spacing w:val="-4"/>
          <w:sz w:val="16"/>
        </w:rPr>
        <w:t xml:space="preserve"> directamente de su cuenta de Betfair una vez que se apruebe el acceso</w:t>
      </w:r>
    </w:p>
    <w:p w:rsidR="00C21279" w:rsidRPr="00350562" w:rsidRDefault="00C21279" w:rsidP="00C21279">
      <w:pPr>
        <w:pStyle w:val="BodyText"/>
        <w:numPr>
          <w:ilvl w:val="0"/>
          <w:numId w:val="9"/>
        </w:numPr>
        <w:ind w:left="238" w:hanging="215"/>
        <w:rPr>
          <w:rFonts w:ascii="Arial" w:hAnsi="Arial" w:cs="Arial"/>
        </w:rPr>
      </w:pPr>
      <w:r>
        <w:rPr>
          <w:rFonts w:ascii="Arial" w:hAnsi="Arial"/>
        </w:rPr>
        <w:t>La</w:t>
      </w:r>
      <w:r>
        <w:rPr>
          <w:rFonts w:ascii="Arial" w:hAnsi="Arial"/>
          <w:b/>
        </w:rPr>
        <w:t xml:space="preserve"> clave de aplicación retardada </w:t>
      </w:r>
      <w:r>
        <w:rPr>
          <w:rFonts w:ascii="Arial" w:hAnsi="Arial"/>
        </w:rPr>
        <w:t xml:space="preserve">funciona en el </w:t>
      </w:r>
      <w:r w:rsidR="00D742B2" w:rsidRPr="00D742B2">
        <w:rPr>
          <w:rFonts w:ascii="Arial" w:hAnsi="Arial"/>
          <w:lang w:val="es-ES_tradnl"/>
        </w:rPr>
        <w:t>Exchange (Intercambio)</w:t>
      </w:r>
      <w:r w:rsidR="00D742B2">
        <w:rPr>
          <w:rFonts w:ascii="Arial" w:hAnsi="Arial"/>
          <w:lang w:val="es-ES_tradnl"/>
        </w:rPr>
        <w:t xml:space="preserve"> </w:t>
      </w:r>
      <w:r>
        <w:rPr>
          <w:rFonts w:ascii="Arial" w:hAnsi="Arial"/>
        </w:rPr>
        <w:t>de Betfair en directo y no en el entorno de testbed/sandbox.</w:t>
      </w:r>
    </w:p>
    <w:p w:rsidR="00C21279" w:rsidRPr="00350562" w:rsidRDefault="00C21279" w:rsidP="00C21279">
      <w:pPr>
        <w:pStyle w:val="ListParagraph"/>
        <w:numPr>
          <w:ilvl w:val="0"/>
          <w:numId w:val="9"/>
        </w:numPr>
        <w:spacing w:before="4"/>
        <w:ind w:left="238" w:hanging="215"/>
        <w:rPr>
          <w:rFonts w:ascii="Arial" w:eastAsia="Helvetica" w:hAnsi="Arial" w:cs="Arial"/>
          <w:sz w:val="16"/>
          <w:szCs w:val="16"/>
        </w:rPr>
      </w:pPr>
      <w:r>
        <w:rPr>
          <w:rFonts w:ascii="Arial" w:hAnsi="Arial"/>
          <w:sz w:val="16"/>
        </w:rPr>
        <w:t xml:space="preserve">La </w:t>
      </w:r>
      <w:r>
        <w:rPr>
          <w:rFonts w:ascii="Arial" w:hAnsi="Arial"/>
          <w:b/>
          <w:sz w:val="16"/>
        </w:rPr>
        <w:t xml:space="preserve">clave de aplicación retardada </w:t>
      </w:r>
      <w:r>
        <w:rPr>
          <w:rFonts w:ascii="Arial" w:hAnsi="Arial"/>
          <w:sz w:val="16"/>
        </w:rPr>
        <w:t xml:space="preserve">se debe utilizar para </w:t>
      </w:r>
      <w:r>
        <w:rPr>
          <w:rFonts w:ascii="Arial" w:hAnsi="Arial"/>
          <w:b/>
          <w:sz w:val="16"/>
        </w:rPr>
        <w:t xml:space="preserve">fines de desarrollo </w:t>
      </w:r>
      <w:r>
        <w:rPr>
          <w:rFonts w:ascii="Arial" w:hAnsi="Arial"/>
          <w:sz w:val="16"/>
        </w:rPr>
        <w:t xml:space="preserve">y </w:t>
      </w:r>
      <w:r>
        <w:rPr>
          <w:rFonts w:ascii="Arial" w:hAnsi="Arial"/>
          <w:b/>
          <w:sz w:val="16"/>
        </w:rPr>
        <w:t>pruebas funcionales,</w:t>
      </w:r>
      <w:r>
        <w:rPr>
          <w:rFonts w:ascii="Arial" w:hAnsi="Arial"/>
          <w:sz w:val="16"/>
        </w:rPr>
        <w:t xml:space="preserve"> y proporciona </w:t>
      </w:r>
      <w:r>
        <w:rPr>
          <w:rFonts w:ascii="Arial" w:hAnsi="Arial"/>
          <w:b/>
          <w:sz w:val="16"/>
        </w:rPr>
        <w:t xml:space="preserve">datos de precios de Betfair retardados (EX_BEST_OFFERS solamente). </w:t>
      </w:r>
      <w:r>
        <w:rPr>
          <w:rFonts w:ascii="Arial" w:hAnsi="Arial"/>
          <w:sz w:val="16"/>
        </w:rPr>
        <w:t xml:space="preserve">La demora varía entre de 1 </w:t>
      </w:r>
      <w:r w:rsidR="00D742B2">
        <w:rPr>
          <w:rFonts w:ascii="Arial" w:hAnsi="Arial"/>
          <w:sz w:val="16"/>
        </w:rPr>
        <w:t>y</w:t>
      </w:r>
      <w:r>
        <w:rPr>
          <w:rFonts w:ascii="Arial" w:hAnsi="Arial"/>
          <w:sz w:val="16"/>
        </w:rPr>
        <w:t xml:space="preserve"> 60 segundos.</w:t>
      </w:r>
    </w:p>
    <w:p w:rsidR="00C21279" w:rsidRPr="00350562" w:rsidRDefault="00C21279" w:rsidP="00C21279">
      <w:pPr>
        <w:pStyle w:val="ListParagraph"/>
        <w:numPr>
          <w:ilvl w:val="0"/>
          <w:numId w:val="9"/>
        </w:numPr>
        <w:ind w:left="238" w:hanging="215"/>
        <w:rPr>
          <w:rFonts w:ascii="Arial" w:eastAsia="Helvetica" w:hAnsi="Arial" w:cs="Arial"/>
          <w:sz w:val="16"/>
          <w:szCs w:val="16"/>
        </w:rPr>
      </w:pPr>
      <w:r>
        <w:rPr>
          <w:rFonts w:ascii="Arial" w:hAnsi="Arial"/>
          <w:sz w:val="16"/>
        </w:rPr>
        <w:t xml:space="preserve">La </w:t>
      </w:r>
      <w:r>
        <w:rPr>
          <w:rFonts w:ascii="Arial" w:hAnsi="Arial"/>
          <w:b/>
          <w:sz w:val="16"/>
        </w:rPr>
        <w:t xml:space="preserve">clave de aplicación retardada también se debe utilizar en aplicaciones de simulación/práctica </w:t>
      </w:r>
      <w:r>
        <w:rPr>
          <w:rFonts w:ascii="Arial" w:hAnsi="Arial"/>
          <w:sz w:val="16"/>
        </w:rPr>
        <w:t>donde no está disponible la opción para apostar en mercados de Betfair en directo.</w:t>
      </w:r>
    </w:p>
    <w:p w:rsidR="00C21279" w:rsidRPr="00350562" w:rsidRDefault="00C21279" w:rsidP="00C21279">
      <w:pPr>
        <w:pStyle w:val="BodyText"/>
        <w:numPr>
          <w:ilvl w:val="0"/>
          <w:numId w:val="9"/>
        </w:numPr>
        <w:ind w:left="238" w:hanging="215"/>
        <w:rPr>
          <w:rFonts w:ascii="Arial" w:hAnsi="Arial" w:cs="Arial"/>
        </w:rPr>
      </w:pPr>
      <w:r>
        <w:rPr>
          <w:rFonts w:ascii="Arial" w:hAnsi="Arial"/>
        </w:rPr>
        <w:t xml:space="preserve">La clave de aplicación retardada no devuelve los datos del volumen de transacción </w:t>
      </w:r>
      <w:r w:rsidR="00D742B2" w:rsidRPr="00D742B2">
        <w:rPr>
          <w:rFonts w:ascii="Arial" w:hAnsi="Arial"/>
          <w:lang w:val="es-ES_tradnl"/>
        </w:rPr>
        <w:t>'totalMatched'</w:t>
      </w:r>
      <w:r w:rsidR="00D742B2">
        <w:rPr>
          <w:rFonts w:ascii="Arial" w:hAnsi="Arial"/>
          <w:lang w:val="es-ES_tradnl"/>
        </w:rPr>
        <w:t xml:space="preserve"> </w:t>
      </w:r>
      <w:r>
        <w:rPr>
          <w:rFonts w:ascii="Arial" w:hAnsi="Arial"/>
        </w:rPr>
        <w:t xml:space="preserve">o </w:t>
      </w:r>
      <w:r>
        <w:rPr>
          <w:rFonts w:ascii="Arial" w:hAnsi="Arial"/>
          <w:b/>
        </w:rPr>
        <w:t xml:space="preserve">EX_ALL_OFFERS </w:t>
      </w:r>
      <w:r>
        <w:rPr>
          <w:rFonts w:ascii="Arial" w:hAnsi="Arial"/>
        </w:rPr>
        <w:t>a través de tlistMarketBook. La API de secuencia solo está disponible a través de la clave de aplicación en directo sujeta a aprobación.</w:t>
      </w:r>
    </w:p>
    <w:p w:rsidR="00C21279" w:rsidRPr="00915673" w:rsidRDefault="00C21279" w:rsidP="00B66F49">
      <w:pPr>
        <w:pStyle w:val="BodyText"/>
        <w:spacing w:line="249" w:lineRule="auto"/>
        <w:ind w:left="0" w:right="158"/>
        <w:rPr>
          <w:rFonts w:ascii="Arial" w:hAnsi="Arial" w:cs="Arial"/>
          <w:b/>
          <w:sz w:val="12"/>
          <w:szCs w:val="12"/>
        </w:rPr>
      </w:pPr>
    </w:p>
    <w:p w:rsidR="00C21279" w:rsidRPr="00350562" w:rsidRDefault="00C21279" w:rsidP="00C21279">
      <w:pPr>
        <w:pStyle w:val="BodyText"/>
        <w:spacing w:line="247" w:lineRule="auto"/>
        <w:ind w:left="0" w:right="158"/>
        <w:rPr>
          <w:rFonts w:ascii="Arial" w:hAnsi="Arial" w:cs="Arial"/>
        </w:rPr>
      </w:pPr>
      <w:r>
        <w:rPr>
          <w:rFonts w:ascii="Arial" w:hAnsi="Arial"/>
        </w:rPr>
        <w:t xml:space="preserve">* </w:t>
      </w:r>
      <w:r>
        <w:rPr>
          <w:rFonts w:ascii="Arial" w:hAnsi="Arial"/>
          <w:b/>
        </w:rPr>
        <w:t xml:space="preserve">Los datos históricos </w:t>
      </w:r>
      <w:r>
        <w:rPr>
          <w:rFonts w:ascii="Arial" w:hAnsi="Arial"/>
        </w:rPr>
        <w:t xml:space="preserve">además están disponibles para realizar pruebas y análisis. Consulte el </w:t>
      </w:r>
      <w:hyperlink r:id="rId79">
        <w:r>
          <w:rPr>
            <w:rFonts w:ascii="Arial" w:hAnsi="Arial"/>
            <w:color w:val="003366"/>
          </w:rPr>
          <w:t>directorio de aplicación</w:t>
        </w:r>
      </w:hyperlink>
      <w:r>
        <w:rPr>
          <w:rFonts w:ascii="Arial" w:hAnsi="Arial"/>
          <w:color w:val="003366"/>
        </w:rPr>
        <w:t xml:space="preserve"> </w:t>
      </w:r>
      <w:r>
        <w:rPr>
          <w:rFonts w:ascii="Arial" w:hAnsi="Arial"/>
        </w:rPr>
        <w:t>para obtener más información sobre estos servicios.</w:t>
      </w:r>
    </w:p>
    <w:p w:rsidR="00C21279" w:rsidRPr="00915673" w:rsidRDefault="00C21279" w:rsidP="00B66F49">
      <w:pPr>
        <w:pStyle w:val="BodyText"/>
        <w:spacing w:line="249" w:lineRule="auto"/>
        <w:ind w:left="0" w:right="158"/>
        <w:rPr>
          <w:rFonts w:ascii="Arial" w:hAnsi="Arial" w:cs="Arial"/>
          <w:b/>
          <w:sz w:val="12"/>
          <w:szCs w:val="12"/>
        </w:rPr>
      </w:pPr>
    </w:p>
    <w:p w:rsidR="00C21279" w:rsidRPr="00350562" w:rsidRDefault="00C21279" w:rsidP="0015001F">
      <w:pPr>
        <w:pStyle w:val="BodyText"/>
        <w:ind w:left="0"/>
        <w:rPr>
          <w:rFonts w:ascii="Arial" w:hAnsi="Arial" w:cs="Arial"/>
          <w:b/>
          <w:color w:val="0070DF"/>
          <w:sz w:val="22"/>
          <w:szCs w:val="22"/>
        </w:rPr>
      </w:pPr>
      <w:r>
        <w:rPr>
          <w:rFonts w:ascii="Arial" w:hAnsi="Arial"/>
          <w:b/>
          <w:color w:val="0070DF"/>
          <w:sz w:val="22"/>
          <w:szCs w:val="22"/>
        </w:rPr>
        <w:t>Acceso a apuestas personales. Descripción general de la clave de aplicación</w:t>
      </w:r>
    </w:p>
    <w:p w:rsidR="00C21279" w:rsidRPr="00915673" w:rsidRDefault="00C21279" w:rsidP="00B66F49">
      <w:pPr>
        <w:pStyle w:val="BodyText"/>
        <w:spacing w:line="249" w:lineRule="auto"/>
        <w:ind w:left="0" w:right="158"/>
        <w:rPr>
          <w:rFonts w:ascii="Arial" w:hAnsi="Arial" w:cs="Arial"/>
          <w:b/>
          <w:sz w:val="12"/>
          <w:szCs w:val="12"/>
        </w:rPr>
      </w:pPr>
    </w:p>
    <w:p w:rsidR="00C21279" w:rsidRPr="00350562" w:rsidRDefault="00C21279" w:rsidP="00C21279">
      <w:pPr>
        <w:pStyle w:val="BodyText"/>
        <w:ind w:left="0"/>
        <w:rPr>
          <w:rFonts w:ascii="Arial" w:hAnsi="Arial" w:cs="Arial"/>
        </w:rPr>
      </w:pPr>
      <w:r>
        <w:rPr>
          <w:rFonts w:ascii="Arial" w:hAnsi="Arial"/>
        </w:rPr>
        <w:t xml:space="preserve">Consulte la tabla siguiente para ver un resumen de los datos o servicios disponibles para las claves de aplicación retardada y </w:t>
      </w:r>
      <w:r w:rsidR="00B75730">
        <w:rPr>
          <w:rFonts w:ascii="Arial" w:hAnsi="Arial"/>
        </w:rPr>
        <w:br/>
      </w:r>
      <w:r>
        <w:rPr>
          <w:rFonts w:ascii="Arial" w:hAnsi="Arial"/>
        </w:rPr>
        <w:t>en directo.</w:t>
      </w:r>
    </w:p>
    <w:p w:rsidR="00C21279" w:rsidRPr="00915673" w:rsidRDefault="00C21279" w:rsidP="00B66F49">
      <w:pPr>
        <w:pStyle w:val="BodyText"/>
        <w:spacing w:line="249" w:lineRule="auto"/>
        <w:ind w:left="0" w:right="158"/>
        <w:rPr>
          <w:rFonts w:ascii="Arial" w:hAnsi="Arial"/>
          <w:b/>
          <w:sz w:val="12"/>
          <w:szCs w:val="12"/>
        </w:rPr>
      </w:pPr>
    </w:p>
    <w:tbl>
      <w:tblPr>
        <w:tblW w:w="0" w:type="auto"/>
        <w:tblInd w:w="-5" w:type="dxa"/>
        <w:tblLayout w:type="fixed"/>
        <w:tblCellMar>
          <w:left w:w="0" w:type="dxa"/>
          <w:right w:w="0" w:type="dxa"/>
        </w:tblCellMar>
        <w:tblLook w:val="01E0" w:firstRow="1" w:lastRow="1" w:firstColumn="1" w:lastColumn="1" w:noHBand="0" w:noVBand="0"/>
      </w:tblPr>
      <w:tblGrid>
        <w:gridCol w:w="3686"/>
        <w:gridCol w:w="2693"/>
        <w:gridCol w:w="2693"/>
      </w:tblGrid>
      <w:tr w:rsidR="00C21279" w:rsidTr="00B75730">
        <w:trPr>
          <w:trHeight w:hRule="exact" w:val="393"/>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jc w:val="center"/>
              <w:rPr>
                <w:rFonts w:ascii="Arial" w:hAnsi="Arial" w:cs="Arial"/>
              </w:rPr>
            </w:pPr>
          </w:p>
        </w:tc>
        <w:tc>
          <w:tcPr>
            <w:tcW w:w="2693"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C21279" w:rsidRPr="00350562" w:rsidRDefault="00C21279" w:rsidP="00B75730">
            <w:pPr>
              <w:pStyle w:val="TableParagraph"/>
              <w:ind w:left="386" w:hanging="386"/>
              <w:jc w:val="center"/>
              <w:rPr>
                <w:rFonts w:ascii="Arial" w:eastAsia="Helvetica" w:hAnsi="Arial" w:cs="Arial"/>
                <w:sz w:val="16"/>
                <w:szCs w:val="16"/>
              </w:rPr>
            </w:pPr>
            <w:r>
              <w:rPr>
                <w:rFonts w:ascii="Arial" w:hAnsi="Arial"/>
                <w:b/>
                <w:color w:val="003366"/>
                <w:sz w:val="16"/>
              </w:rPr>
              <w:t>Clave de aplicación retardada</w:t>
            </w:r>
          </w:p>
        </w:tc>
        <w:tc>
          <w:tcPr>
            <w:tcW w:w="2693"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C21279" w:rsidRPr="00350562" w:rsidRDefault="00C21279" w:rsidP="00B75730">
            <w:pPr>
              <w:pStyle w:val="TableParagraph"/>
              <w:ind w:left="230" w:hanging="230"/>
              <w:jc w:val="center"/>
              <w:rPr>
                <w:rFonts w:ascii="Arial" w:eastAsia="Helvetica" w:hAnsi="Arial" w:cs="Arial"/>
                <w:sz w:val="16"/>
                <w:szCs w:val="16"/>
              </w:rPr>
            </w:pPr>
            <w:r>
              <w:rPr>
                <w:rFonts w:ascii="Arial" w:hAnsi="Arial"/>
                <w:b/>
                <w:color w:val="003366"/>
                <w:sz w:val="16"/>
              </w:rPr>
              <w:t>Clave de aplicación en directo</w:t>
            </w:r>
          </w:p>
        </w:tc>
      </w:tr>
      <w:tr w:rsidR="00C21279" w:rsidTr="00B75730">
        <w:trPr>
          <w:trHeight w:hRule="exact" w:val="404"/>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Se usa para</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ind w:left="817"/>
              <w:rPr>
                <w:rFonts w:ascii="Arial" w:eastAsia="Helvetica" w:hAnsi="Arial" w:cs="Arial"/>
                <w:sz w:val="16"/>
                <w:szCs w:val="16"/>
              </w:rPr>
            </w:pPr>
            <w:r>
              <w:rPr>
                <w:rFonts w:ascii="Arial" w:hAnsi="Arial"/>
                <w:b/>
                <w:sz w:val="16"/>
              </w:rPr>
              <w:t>Desarrollo</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ind w:left="79"/>
              <w:jc w:val="center"/>
              <w:rPr>
                <w:rFonts w:ascii="Arial" w:eastAsia="Helvetica" w:hAnsi="Arial" w:cs="Arial"/>
                <w:sz w:val="16"/>
                <w:szCs w:val="16"/>
              </w:rPr>
            </w:pPr>
            <w:r>
              <w:rPr>
                <w:rFonts w:ascii="Arial" w:hAnsi="Arial"/>
                <w:b/>
                <w:sz w:val="16"/>
              </w:rPr>
              <w:t xml:space="preserve">Aplicaciones de apuestas </w:t>
            </w:r>
            <w:r w:rsidR="00B75730">
              <w:rPr>
                <w:rFonts w:ascii="Arial" w:hAnsi="Arial"/>
                <w:b/>
                <w:sz w:val="16"/>
              </w:rPr>
              <w:br/>
            </w:r>
            <w:r>
              <w:rPr>
                <w:rFonts w:ascii="Arial" w:hAnsi="Arial"/>
                <w:b/>
                <w:sz w:val="16"/>
              </w:rPr>
              <w:t>en directo</w:t>
            </w:r>
          </w:p>
        </w:tc>
      </w:tr>
      <w:tr w:rsidR="00C21279" w:rsidTr="00B75730">
        <w:trPr>
          <w:trHeight w:hRule="exact" w:val="403"/>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Tarifa de activación</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jc w:val="center"/>
              <w:rPr>
                <w:rFonts w:ascii="Arial" w:eastAsia="Helvetica" w:hAnsi="Arial" w:cs="Arial"/>
                <w:sz w:val="16"/>
                <w:szCs w:val="16"/>
              </w:rPr>
            </w:pPr>
            <w:r>
              <w:rPr>
                <w:rFonts w:ascii="Arial" w:hAnsi="Arial"/>
                <w:b/>
                <w:sz w:val="16"/>
              </w:rPr>
              <w:t>Ninguna</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D742B2" w:rsidP="00B75730">
            <w:pPr>
              <w:pStyle w:val="TableParagraph"/>
              <w:jc w:val="center"/>
              <w:rPr>
                <w:rFonts w:ascii="Arial" w:eastAsia="Helvetica" w:hAnsi="Arial" w:cs="Arial"/>
                <w:sz w:val="16"/>
                <w:szCs w:val="16"/>
              </w:rPr>
            </w:pPr>
            <w:r w:rsidRPr="00D742B2">
              <w:rPr>
                <w:rFonts w:ascii="Arial" w:hAnsi="Arial"/>
                <w:b/>
                <w:sz w:val="16"/>
              </w:rPr>
              <w:t>£</w:t>
            </w:r>
            <w:r w:rsidR="00C21279">
              <w:rPr>
                <w:rFonts w:ascii="Arial" w:hAnsi="Arial"/>
                <w:b/>
                <w:sz w:val="16"/>
              </w:rPr>
              <w:t>299</w:t>
            </w:r>
          </w:p>
        </w:tc>
      </w:tr>
      <w:tr w:rsidR="00C21279" w:rsidTr="00B75730">
        <w:trPr>
          <w:trHeight w:hRule="exact" w:val="403"/>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Datos de precios en directo</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jc w:val="center"/>
              <w:rPr>
                <w:rFonts w:ascii="Arial" w:eastAsia="Helvetica" w:hAnsi="Arial" w:cs="Arial"/>
                <w:sz w:val="16"/>
                <w:szCs w:val="16"/>
              </w:rPr>
            </w:pPr>
            <w:r>
              <w:rPr>
                <w:rFonts w:ascii="Arial" w:hAnsi="Arial"/>
                <w:b/>
                <w:sz w:val="16"/>
              </w:rPr>
              <w:t>Retardada*</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jc w:val="center"/>
              <w:rPr>
                <w:rFonts w:ascii="Arial" w:eastAsia="Helvetica" w:hAnsi="Arial" w:cs="Arial"/>
                <w:sz w:val="16"/>
                <w:szCs w:val="16"/>
              </w:rPr>
            </w:pPr>
            <w:r>
              <w:rPr>
                <w:rFonts w:ascii="Arial" w:hAnsi="Arial"/>
                <w:b/>
                <w:sz w:val="16"/>
              </w:rPr>
              <w:t>Sí</w:t>
            </w:r>
          </w:p>
        </w:tc>
      </w:tr>
      <w:tr w:rsidR="00C21279" w:rsidTr="00B75730">
        <w:trPr>
          <w:trHeight w:hRule="exact" w:val="404"/>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 xml:space="preserve">Realización de apuesta </w:t>
            </w:r>
            <w:r w:rsidR="00D742B2">
              <w:rPr>
                <w:rFonts w:ascii="Arial" w:hAnsi="Arial"/>
                <w:b/>
                <w:color w:val="003366"/>
                <w:sz w:val="16"/>
              </w:rPr>
              <w:br/>
            </w:r>
            <w:r>
              <w:rPr>
                <w:rFonts w:ascii="Arial" w:hAnsi="Arial"/>
                <w:b/>
                <w:color w:val="003366"/>
                <w:sz w:val="16"/>
              </w:rPr>
              <w:t>(</w:t>
            </w:r>
            <w:r w:rsidR="00D742B2" w:rsidRPr="00D742B2">
              <w:rPr>
                <w:rFonts w:ascii="Arial" w:hAnsi="Arial"/>
                <w:b/>
                <w:color w:val="003366"/>
                <w:sz w:val="16"/>
              </w:rPr>
              <w:t>Exchange [Intercambio]</w:t>
            </w:r>
            <w:r w:rsidR="00D742B2">
              <w:rPr>
                <w:rFonts w:ascii="Arial" w:hAnsi="Arial"/>
                <w:b/>
                <w:color w:val="003366"/>
                <w:sz w:val="16"/>
              </w:rPr>
              <w:t xml:space="preserve"> </w:t>
            </w:r>
            <w:r>
              <w:rPr>
                <w:rFonts w:ascii="Arial" w:hAnsi="Arial"/>
                <w:b/>
                <w:color w:val="003366"/>
                <w:sz w:val="16"/>
              </w:rPr>
              <w:t>en directo)</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ind w:left="1"/>
              <w:jc w:val="center"/>
              <w:rPr>
                <w:rFonts w:ascii="Arial" w:eastAsia="Helvetica" w:hAnsi="Arial" w:cs="Arial"/>
                <w:sz w:val="16"/>
                <w:szCs w:val="16"/>
              </w:rPr>
            </w:pPr>
            <w:r>
              <w:rPr>
                <w:rFonts w:ascii="Arial" w:hAnsi="Arial"/>
                <w:b/>
                <w:sz w:val="16"/>
              </w:rPr>
              <w:t>Sí</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jc w:val="center"/>
              <w:rPr>
                <w:rFonts w:ascii="Arial" w:eastAsia="Helvetica" w:hAnsi="Arial" w:cs="Arial"/>
                <w:sz w:val="16"/>
                <w:szCs w:val="16"/>
              </w:rPr>
            </w:pPr>
            <w:r>
              <w:rPr>
                <w:rFonts w:ascii="Arial" w:hAnsi="Arial"/>
                <w:b/>
                <w:sz w:val="16"/>
              </w:rPr>
              <w:t>Sí</w:t>
            </w:r>
          </w:p>
        </w:tc>
      </w:tr>
      <w:tr w:rsidR="00C21279" w:rsidTr="00B75730">
        <w:trPr>
          <w:trHeight w:hRule="exact" w:val="403"/>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API de secuencia</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ind w:left="80"/>
              <w:jc w:val="center"/>
              <w:rPr>
                <w:rFonts w:ascii="Arial" w:eastAsia="Helvetica" w:hAnsi="Arial" w:cs="Arial"/>
                <w:sz w:val="16"/>
                <w:szCs w:val="16"/>
              </w:rPr>
            </w:pPr>
            <w:r>
              <w:rPr>
                <w:rFonts w:ascii="Arial" w:hAnsi="Arial"/>
                <w:b/>
                <w:sz w:val="16"/>
              </w:rPr>
              <w:t xml:space="preserve">Sí (póngase en contacto con </w:t>
            </w:r>
            <w:hyperlink r:id="rId80">
              <w:r>
                <w:rPr>
                  <w:rFonts w:ascii="Arial" w:hAnsi="Arial"/>
                  <w:b/>
                  <w:color w:val="003366"/>
                  <w:sz w:val="16"/>
                </w:rPr>
                <w:t>Soporte para desarrolladores</w:t>
              </w:r>
            </w:hyperlink>
            <w:r>
              <w:rPr>
                <w:rFonts w:ascii="Arial" w:hAnsi="Arial"/>
                <w:b/>
                <w:sz w:val="16"/>
              </w:rPr>
              <w:t>)</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B75730">
            <w:pPr>
              <w:pStyle w:val="TableParagraph"/>
              <w:ind w:left="257"/>
              <w:jc w:val="center"/>
              <w:rPr>
                <w:rFonts w:ascii="Arial" w:eastAsia="Helvetica" w:hAnsi="Arial" w:cs="Arial"/>
                <w:sz w:val="16"/>
                <w:szCs w:val="16"/>
              </w:rPr>
            </w:pPr>
            <w:r>
              <w:rPr>
                <w:rFonts w:ascii="Arial" w:hAnsi="Arial"/>
                <w:b/>
                <w:sz w:val="16"/>
              </w:rPr>
              <w:t>Sí (en la aplicación)</w:t>
            </w:r>
          </w:p>
        </w:tc>
      </w:tr>
      <w:tr w:rsidR="00C21279" w:rsidTr="00B75730">
        <w:trPr>
          <w:trHeight w:hRule="exact" w:val="404"/>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Niveles de precios</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sz w:val="16"/>
              </w:rPr>
              <w:t>3</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sz w:val="16"/>
              </w:rPr>
              <w:t>Todos</w:t>
            </w:r>
          </w:p>
        </w:tc>
      </w:tr>
      <w:tr w:rsidR="00C21279" w:rsidTr="00B75730">
        <w:trPr>
          <w:trHeight w:hRule="exact" w:val="404"/>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Coincidencia total por selección</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ind w:left="812"/>
              <w:rPr>
                <w:rFonts w:ascii="Arial" w:eastAsia="Helvetica" w:hAnsi="Arial" w:cs="Arial"/>
                <w:sz w:val="16"/>
                <w:szCs w:val="16"/>
              </w:rPr>
            </w:pPr>
            <w:r>
              <w:rPr>
                <w:rFonts w:ascii="Arial" w:hAnsi="Arial"/>
                <w:b/>
                <w:sz w:val="16"/>
              </w:rPr>
              <w:t>No disponible</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sz w:val="16"/>
              </w:rPr>
              <w:t>Sí</w:t>
            </w:r>
          </w:p>
        </w:tc>
      </w:tr>
      <w:tr w:rsidR="00C21279" w:rsidTr="00B75730">
        <w:trPr>
          <w:trHeight w:hRule="exact" w:val="406"/>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color w:val="003366"/>
                <w:sz w:val="16"/>
              </w:rPr>
              <w:t>Coincidencia total por mercado</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ind w:left="1"/>
              <w:jc w:val="center"/>
              <w:rPr>
                <w:rFonts w:ascii="Arial" w:eastAsia="Helvetica" w:hAnsi="Arial" w:cs="Arial"/>
                <w:sz w:val="16"/>
                <w:szCs w:val="16"/>
              </w:rPr>
            </w:pPr>
            <w:r>
              <w:rPr>
                <w:rFonts w:ascii="Arial" w:hAnsi="Arial"/>
                <w:b/>
                <w:color w:val="003366"/>
                <w:sz w:val="16"/>
              </w:rPr>
              <w:t>Sí</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Pr="00350562" w:rsidRDefault="00C21279" w:rsidP="00C21279">
            <w:pPr>
              <w:pStyle w:val="TableParagraph"/>
              <w:jc w:val="center"/>
              <w:rPr>
                <w:rFonts w:ascii="Arial" w:eastAsia="Helvetica" w:hAnsi="Arial" w:cs="Arial"/>
                <w:sz w:val="16"/>
                <w:szCs w:val="16"/>
              </w:rPr>
            </w:pPr>
            <w:r>
              <w:rPr>
                <w:rFonts w:ascii="Arial" w:hAnsi="Arial"/>
                <w:b/>
                <w:sz w:val="16"/>
              </w:rPr>
              <w:t>No</w:t>
            </w:r>
          </w:p>
        </w:tc>
      </w:tr>
      <w:tr w:rsidR="00C21279" w:rsidTr="00B75730">
        <w:trPr>
          <w:trHeight w:hRule="exact" w:val="786"/>
        </w:trPr>
        <w:tc>
          <w:tcPr>
            <w:tcW w:w="368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C21279" w:rsidRDefault="00C21279" w:rsidP="00C21279">
            <w:pPr>
              <w:pStyle w:val="TableParagraph"/>
              <w:jc w:val="center"/>
              <w:rPr>
                <w:rFonts w:ascii="Courier New" w:eastAsia="Courier New" w:hAnsi="Courier New" w:cs="Courier New"/>
                <w:sz w:val="16"/>
                <w:szCs w:val="16"/>
              </w:rPr>
            </w:pPr>
            <w:r>
              <w:rPr>
                <w:rFonts w:ascii="Courier New"/>
                <w:b/>
                <w:color w:val="003366"/>
                <w:sz w:val="16"/>
              </w:rPr>
              <w:t>*La demora var</w:t>
            </w:r>
            <w:r>
              <w:rPr>
                <w:rFonts w:ascii="Courier New"/>
                <w:b/>
                <w:color w:val="003366"/>
                <w:sz w:val="16"/>
              </w:rPr>
              <w:t>í</w:t>
            </w:r>
            <w:r>
              <w:rPr>
                <w:rFonts w:ascii="Courier New"/>
                <w:b/>
                <w:color w:val="003366"/>
                <w:sz w:val="16"/>
              </w:rPr>
              <w:t>a entre 1 y 60 segundos</w:t>
            </w:r>
          </w:p>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Default="00C21279" w:rsidP="00C21279"/>
        </w:tc>
        <w:tc>
          <w:tcPr>
            <w:tcW w:w="2693" w:type="dxa"/>
            <w:tcBorders>
              <w:top w:val="single" w:sz="7" w:space="0" w:color="DDDDDD"/>
              <w:left w:val="single" w:sz="7" w:space="0" w:color="DDDDDD"/>
              <w:bottom w:val="single" w:sz="7" w:space="0" w:color="DDDDDD"/>
              <w:right w:val="single" w:sz="7" w:space="0" w:color="DDDDDD"/>
            </w:tcBorders>
            <w:vAlign w:val="center"/>
          </w:tcPr>
          <w:p w:rsidR="00C21279" w:rsidRDefault="00C21279" w:rsidP="00C21279"/>
        </w:tc>
      </w:tr>
    </w:tbl>
    <w:p w:rsidR="00C21279" w:rsidRPr="00915673" w:rsidRDefault="00C21279" w:rsidP="00B66F49">
      <w:pPr>
        <w:pStyle w:val="BodyText"/>
        <w:spacing w:line="249" w:lineRule="auto"/>
        <w:ind w:left="0" w:right="158"/>
        <w:rPr>
          <w:rFonts w:ascii="Arial" w:hAnsi="Arial"/>
          <w:b/>
          <w:sz w:val="12"/>
          <w:szCs w:val="12"/>
        </w:rPr>
      </w:pPr>
    </w:p>
    <w:p w:rsidR="00592E1B" w:rsidRPr="00350562" w:rsidRDefault="00592E1B" w:rsidP="009E452D">
      <w:pPr>
        <w:pStyle w:val="Heading3"/>
        <w:rPr>
          <w:rFonts w:cs="Arial"/>
        </w:rPr>
      </w:pPr>
      <w:bookmarkStart w:id="12" w:name="_Toc488331329"/>
      <w:r>
        <w:t>Administración de inicio de sesión</w:t>
      </w:r>
      <w:bookmarkEnd w:id="12"/>
      <w:r>
        <w:t xml:space="preserve"> </w:t>
      </w:r>
    </w:p>
    <w:p w:rsidR="00592E1B" w:rsidRPr="00915673" w:rsidRDefault="00592E1B" w:rsidP="00592E1B">
      <w:pPr>
        <w:pStyle w:val="BodyText"/>
        <w:spacing w:line="249" w:lineRule="auto"/>
        <w:ind w:left="426" w:right="158"/>
        <w:rPr>
          <w:rFonts w:ascii="Arial" w:hAnsi="Arial" w:cs="Arial"/>
          <w:b/>
          <w:sz w:val="12"/>
          <w:szCs w:val="12"/>
        </w:rPr>
      </w:pPr>
    </w:p>
    <w:p w:rsidR="00592E1B" w:rsidRPr="00350562" w:rsidRDefault="00637701" w:rsidP="00592E1B">
      <w:pPr>
        <w:pStyle w:val="BodyText"/>
        <w:numPr>
          <w:ilvl w:val="0"/>
          <w:numId w:val="10"/>
        </w:numPr>
        <w:ind w:left="426" w:hanging="218"/>
        <w:rPr>
          <w:rFonts w:ascii="Arial" w:hAnsi="Arial" w:cs="Arial"/>
          <w:color w:val="003366"/>
        </w:rPr>
      </w:pPr>
      <w:hyperlink w:anchor="_bookmark26" w:history="1">
        <w:r w:rsidR="002045B4">
          <w:rPr>
            <w:rFonts w:ascii="Arial" w:hAnsi="Arial"/>
            <w:color w:val="003366"/>
          </w:rPr>
          <w:t>Inicio de sesión</w:t>
        </w:r>
      </w:hyperlink>
    </w:p>
    <w:p w:rsidR="00592E1B" w:rsidRPr="00350562" w:rsidRDefault="00637701" w:rsidP="00592E1B">
      <w:pPr>
        <w:pStyle w:val="BodyText"/>
        <w:numPr>
          <w:ilvl w:val="0"/>
          <w:numId w:val="10"/>
        </w:numPr>
        <w:ind w:left="993" w:hanging="219"/>
        <w:rPr>
          <w:rFonts w:ascii="Arial" w:hAnsi="Arial" w:cs="Arial"/>
          <w:color w:val="003366"/>
        </w:rPr>
      </w:pPr>
      <w:hyperlink w:anchor="_bookmark27" w:history="1">
        <w:r w:rsidR="002045B4">
          <w:rPr>
            <w:rFonts w:ascii="Arial" w:hAnsi="Arial"/>
            <w:color w:val="003366"/>
          </w:rPr>
          <w:t>Inicio de sesión no interactivo</w:t>
        </w:r>
      </w:hyperlink>
      <w:r w:rsidR="002045B4">
        <w:rPr>
          <w:rFonts w:ascii="Arial" w:hAnsi="Arial"/>
          <w:color w:val="003366"/>
        </w:rPr>
        <w:t xml:space="preserve"> </w:t>
      </w:r>
    </w:p>
    <w:p w:rsidR="00592E1B" w:rsidRPr="00350562" w:rsidRDefault="00637701" w:rsidP="00592E1B">
      <w:pPr>
        <w:pStyle w:val="BodyText"/>
        <w:numPr>
          <w:ilvl w:val="0"/>
          <w:numId w:val="10"/>
        </w:numPr>
        <w:ind w:left="993" w:hanging="219"/>
        <w:rPr>
          <w:rFonts w:ascii="Arial" w:hAnsi="Arial" w:cs="Arial"/>
          <w:color w:val="003366"/>
        </w:rPr>
      </w:pPr>
      <w:hyperlink w:anchor="_bookmark28" w:history="1">
        <w:r w:rsidR="002045B4">
          <w:rPr>
            <w:rFonts w:ascii="Arial" w:hAnsi="Arial"/>
            <w:color w:val="003366"/>
          </w:rPr>
          <w:t>Inicio de sesión interactivo</w:t>
        </w:r>
      </w:hyperlink>
    </w:p>
    <w:p w:rsidR="00592E1B" w:rsidRPr="00350562" w:rsidRDefault="00637701" w:rsidP="00592E1B">
      <w:pPr>
        <w:pStyle w:val="BodyText"/>
        <w:numPr>
          <w:ilvl w:val="0"/>
          <w:numId w:val="10"/>
        </w:numPr>
        <w:ind w:left="1701" w:hanging="219"/>
        <w:rPr>
          <w:rFonts w:ascii="Arial" w:hAnsi="Arial" w:cs="Arial"/>
        </w:rPr>
      </w:pPr>
      <w:hyperlink w:anchor="_bookmark29" w:history="1">
        <w:r w:rsidR="002045B4">
          <w:rPr>
            <w:rFonts w:ascii="Arial" w:hAnsi="Arial"/>
            <w:color w:val="003366"/>
          </w:rPr>
          <w:t>Inicio de sesión interactivo: aplicación de escritorio</w:t>
        </w:r>
      </w:hyperlink>
      <w:r w:rsidR="002045B4">
        <w:rPr>
          <w:rFonts w:ascii="Arial" w:hAnsi="Arial"/>
          <w:color w:val="003366"/>
        </w:rPr>
        <w:t xml:space="preserve"> </w:t>
      </w:r>
    </w:p>
    <w:p w:rsidR="00592E1B" w:rsidRPr="00350562" w:rsidRDefault="00637701" w:rsidP="00592E1B">
      <w:pPr>
        <w:pStyle w:val="BodyText"/>
        <w:numPr>
          <w:ilvl w:val="0"/>
          <w:numId w:val="10"/>
        </w:numPr>
        <w:ind w:left="1701" w:hanging="219"/>
        <w:rPr>
          <w:rFonts w:ascii="Arial" w:hAnsi="Arial" w:cs="Arial"/>
        </w:rPr>
      </w:pPr>
      <w:hyperlink w:anchor="_bookmark30" w:history="1">
        <w:r w:rsidR="002045B4">
          <w:rPr>
            <w:rFonts w:ascii="Arial" w:hAnsi="Arial"/>
            <w:color w:val="003366"/>
          </w:rPr>
          <w:t>Inicio de sesión interactivo: método de API</w:t>
        </w:r>
      </w:hyperlink>
    </w:p>
    <w:p w:rsidR="00592E1B" w:rsidRPr="00350562" w:rsidRDefault="00637701" w:rsidP="00592E1B">
      <w:pPr>
        <w:pStyle w:val="BodyText"/>
        <w:numPr>
          <w:ilvl w:val="0"/>
          <w:numId w:val="10"/>
        </w:numPr>
        <w:ind w:left="993" w:hanging="218"/>
        <w:rPr>
          <w:rFonts w:ascii="Arial" w:hAnsi="Arial" w:cs="Arial"/>
        </w:rPr>
      </w:pPr>
      <w:hyperlink w:anchor="_bookmark31" w:history="1">
        <w:r w:rsidR="002045B4">
          <w:rPr>
            <w:rFonts w:ascii="Arial" w:hAnsi="Arial"/>
            <w:color w:val="003366"/>
          </w:rPr>
          <w:t>Límites de solicitud de inicio de sesión</w:t>
        </w:r>
      </w:hyperlink>
    </w:p>
    <w:p w:rsidR="00592E1B" w:rsidRPr="00350562" w:rsidRDefault="00637701" w:rsidP="00592E1B">
      <w:pPr>
        <w:pStyle w:val="BodyText"/>
        <w:numPr>
          <w:ilvl w:val="0"/>
          <w:numId w:val="10"/>
        </w:numPr>
        <w:ind w:left="426" w:hanging="218"/>
        <w:rPr>
          <w:rFonts w:ascii="Arial" w:hAnsi="Arial" w:cs="Arial"/>
        </w:rPr>
      </w:pPr>
      <w:hyperlink w:anchor="_bookmark32" w:history="1">
        <w:r w:rsidR="002045B4">
          <w:rPr>
            <w:rFonts w:ascii="Arial" w:hAnsi="Arial"/>
            <w:color w:val="003366"/>
          </w:rPr>
          <w:t>Mantener activa</w:t>
        </w:r>
      </w:hyperlink>
    </w:p>
    <w:p w:rsidR="00592E1B" w:rsidRPr="00350562" w:rsidRDefault="00637701" w:rsidP="00592E1B">
      <w:pPr>
        <w:pStyle w:val="BodyText"/>
        <w:numPr>
          <w:ilvl w:val="0"/>
          <w:numId w:val="10"/>
        </w:numPr>
        <w:ind w:left="993" w:hanging="218"/>
        <w:rPr>
          <w:rFonts w:ascii="Arial" w:hAnsi="Arial" w:cs="Arial"/>
        </w:rPr>
      </w:pPr>
      <w:hyperlink w:anchor="_bookmark33" w:history="1">
        <w:r w:rsidR="002045B4">
          <w:rPr>
            <w:rFonts w:ascii="Arial" w:hAnsi="Arial"/>
            <w:color w:val="003366"/>
          </w:rPr>
          <w:t>Encabezados</w:t>
        </w:r>
      </w:hyperlink>
    </w:p>
    <w:p w:rsidR="00592E1B" w:rsidRPr="00350562" w:rsidRDefault="00637701" w:rsidP="00592E1B">
      <w:pPr>
        <w:pStyle w:val="BodyText"/>
        <w:numPr>
          <w:ilvl w:val="0"/>
          <w:numId w:val="10"/>
        </w:numPr>
        <w:ind w:left="993" w:hanging="218"/>
        <w:rPr>
          <w:rFonts w:ascii="Arial" w:hAnsi="Arial" w:cs="Arial"/>
        </w:rPr>
      </w:pPr>
      <w:hyperlink w:anchor="_bookmark34" w:history="1">
        <w:r w:rsidR="002045B4">
          <w:rPr>
            <w:rFonts w:ascii="Arial" w:hAnsi="Arial"/>
            <w:color w:val="003366"/>
          </w:rPr>
          <w:t>Definición de URL</w:t>
        </w:r>
      </w:hyperlink>
      <w:r w:rsidR="002045B4">
        <w:rPr>
          <w:rFonts w:ascii="Arial" w:hAnsi="Arial"/>
          <w:color w:val="003366"/>
        </w:rPr>
        <w:t xml:space="preserve"> </w:t>
      </w:r>
    </w:p>
    <w:p w:rsidR="00592E1B" w:rsidRPr="00350562" w:rsidRDefault="00637701" w:rsidP="00592E1B">
      <w:pPr>
        <w:pStyle w:val="BodyText"/>
        <w:numPr>
          <w:ilvl w:val="0"/>
          <w:numId w:val="10"/>
        </w:numPr>
        <w:ind w:left="993" w:hanging="218"/>
        <w:rPr>
          <w:rFonts w:ascii="Arial" w:hAnsi="Arial" w:cs="Arial"/>
        </w:rPr>
      </w:pPr>
      <w:hyperlink w:anchor="_bookmark35" w:history="1">
        <w:r w:rsidR="002045B4">
          <w:rPr>
            <w:rFonts w:ascii="Arial" w:hAnsi="Arial"/>
            <w:color w:val="003366"/>
          </w:rPr>
          <w:t>Estructura de respuesta</w:t>
        </w:r>
      </w:hyperlink>
      <w:r w:rsidR="002045B4">
        <w:rPr>
          <w:rFonts w:ascii="Arial" w:hAnsi="Arial"/>
          <w:color w:val="003366"/>
        </w:rPr>
        <w:t xml:space="preserve"> </w:t>
      </w:r>
    </w:p>
    <w:p w:rsidR="00592E1B" w:rsidRPr="00350562" w:rsidRDefault="00637701" w:rsidP="00592E1B">
      <w:pPr>
        <w:pStyle w:val="BodyText"/>
        <w:numPr>
          <w:ilvl w:val="0"/>
          <w:numId w:val="10"/>
        </w:numPr>
        <w:ind w:left="993" w:hanging="218"/>
        <w:rPr>
          <w:rFonts w:ascii="Arial" w:hAnsi="Arial" w:cs="Arial"/>
        </w:rPr>
      </w:pPr>
      <w:hyperlink w:anchor="_bookmark36" w:history="1">
        <w:r w:rsidR="002045B4">
          <w:rPr>
            <w:rFonts w:ascii="Arial" w:hAnsi="Arial"/>
            <w:color w:val="003366"/>
          </w:rPr>
          <w:t>Valores de estado</w:t>
        </w:r>
      </w:hyperlink>
    </w:p>
    <w:p w:rsidR="00592E1B" w:rsidRPr="00350562" w:rsidRDefault="00637701" w:rsidP="00592E1B">
      <w:pPr>
        <w:pStyle w:val="BodyText"/>
        <w:numPr>
          <w:ilvl w:val="0"/>
          <w:numId w:val="10"/>
        </w:numPr>
        <w:ind w:left="993" w:hanging="218"/>
        <w:rPr>
          <w:rFonts w:ascii="Arial" w:hAnsi="Arial" w:cs="Arial"/>
        </w:rPr>
      </w:pPr>
      <w:hyperlink w:anchor="_bookmark37" w:history="1">
        <w:r w:rsidR="002045B4">
          <w:rPr>
            <w:rFonts w:ascii="Arial" w:hAnsi="Arial"/>
            <w:color w:val="003366"/>
          </w:rPr>
          <w:t>Valores de error</w:t>
        </w:r>
      </w:hyperlink>
      <w:r w:rsidR="002045B4">
        <w:rPr>
          <w:rFonts w:ascii="Arial" w:hAnsi="Arial"/>
          <w:color w:val="003366"/>
        </w:rPr>
        <w:t xml:space="preserve"> </w:t>
      </w:r>
      <w:hyperlink w:anchor="_bookmark38" w:history="1">
        <w:r w:rsidR="002045B4">
          <w:rPr>
            <w:rFonts w:ascii="Arial" w:hAnsi="Arial"/>
            <w:color w:val="003366"/>
          </w:rPr>
          <w:t>Ejemplo de llamada</w:t>
        </w:r>
      </w:hyperlink>
    </w:p>
    <w:p w:rsidR="00592E1B" w:rsidRPr="00350562" w:rsidRDefault="00637701" w:rsidP="00592E1B">
      <w:pPr>
        <w:pStyle w:val="BodyText"/>
        <w:numPr>
          <w:ilvl w:val="0"/>
          <w:numId w:val="10"/>
        </w:numPr>
        <w:ind w:left="993" w:hanging="218"/>
        <w:rPr>
          <w:rFonts w:ascii="Arial" w:hAnsi="Arial" w:cs="Arial"/>
          <w:color w:val="003366"/>
        </w:rPr>
      </w:pPr>
      <w:hyperlink w:anchor="_bookmark39" w:history="1">
        <w:r w:rsidR="002045B4">
          <w:rPr>
            <w:rFonts w:ascii="Arial" w:hAnsi="Arial"/>
            <w:color w:val="003366"/>
          </w:rPr>
          <w:t>Mantener activa con éxito</w:t>
        </w:r>
      </w:hyperlink>
    </w:p>
    <w:p w:rsidR="00592E1B" w:rsidRPr="00350562" w:rsidRDefault="00637701" w:rsidP="00592E1B">
      <w:pPr>
        <w:pStyle w:val="BodyText"/>
        <w:numPr>
          <w:ilvl w:val="0"/>
          <w:numId w:val="10"/>
        </w:numPr>
        <w:ind w:left="426" w:hanging="218"/>
        <w:rPr>
          <w:rFonts w:ascii="Arial" w:hAnsi="Arial" w:cs="Arial"/>
          <w:color w:val="003366"/>
        </w:rPr>
      </w:pPr>
      <w:hyperlink w:anchor="_bookmark40" w:history="1">
        <w:r w:rsidR="002045B4">
          <w:rPr>
            <w:rFonts w:ascii="Arial" w:hAnsi="Arial"/>
            <w:color w:val="003366"/>
          </w:rPr>
          <w:t>Cierre de sesión</w:t>
        </w:r>
      </w:hyperlink>
    </w:p>
    <w:p w:rsidR="00592E1B" w:rsidRPr="00350562" w:rsidRDefault="00637701" w:rsidP="00592E1B">
      <w:pPr>
        <w:pStyle w:val="BodyText"/>
        <w:numPr>
          <w:ilvl w:val="0"/>
          <w:numId w:val="10"/>
        </w:numPr>
        <w:ind w:left="993" w:hanging="218"/>
        <w:rPr>
          <w:rFonts w:ascii="Arial" w:hAnsi="Arial" w:cs="Arial"/>
          <w:color w:val="003366"/>
        </w:rPr>
      </w:pPr>
      <w:hyperlink w:anchor="_bookmark41" w:history="1">
        <w:r w:rsidR="002045B4">
          <w:rPr>
            <w:rFonts w:ascii="Arial" w:hAnsi="Arial"/>
            <w:color w:val="003366"/>
          </w:rPr>
          <w:t>Definición de URL</w:t>
        </w:r>
      </w:hyperlink>
      <w:r w:rsidR="002045B4">
        <w:rPr>
          <w:rFonts w:ascii="Arial" w:hAnsi="Arial"/>
          <w:color w:val="003366"/>
        </w:rPr>
        <w:t xml:space="preserve"> </w:t>
      </w:r>
    </w:p>
    <w:p w:rsidR="00592E1B" w:rsidRPr="00350562" w:rsidRDefault="00637701" w:rsidP="00592E1B">
      <w:pPr>
        <w:pStyle w:val="BodyText"/>
        <w:numPr>
          <w:ilvl w:val="0"/>
          <w:numId w:val="10"/>
        </w:numPr>
        <w:ind w:left="993" w:hanging="218"/>
        <w:rPr>
          <w:rFonts w:ascii="Arial" w:hAnsi="Arial" w:cs="Arial"/>
          <w:color w:val="003366"/>
        </w:rPr>
      </w:pPr>
      <w:hyperlink w:anchor="_bookmark42" w:history="1">
        <w:r w:rsidR="002045B4">
          <w:rPr>
            <w:rFonts w:ascii="Arial" w:hAnsi="Arial"/>
            <w:color w:val="003366"/>
          </w:rPr>
          <w:t>Encabezados</w:t>
        </w:r>
      </w:hyperlink>
    </w:p>
    <w:p w:rsidR="00592E1B" w:rsidRPr="00350562" w:rsidRDefault="00637701" w:rsidP="00592E1B">
      <w:pPr>
        <w:pStyle w:val="BodyText"/>
        <w:numPr>
          <w:ilvl w:val="0"/>
          <w:numId w:val="10"/>
        </w:numPr>
        <w:ind w:left="993" w:hanging="218"/>
        <w:rPr>
          <w:rFonts w:ascii="Arial" w:hAnsi="Arial" w:cs="Arial"/>
        </w:rPr>
      </w:pPr>
      <w:hyperlink w:anchor="_bookmark43" w:history="1">
        <w:r w:rsidR="002045B4">
          <w:rPr>
            <w:rFonts w:ascii="Arial" w:hAnsi="Arial"/>
            <w:color w:val="003366"/>
          </w:rPr>
          <w:t>Estructura de respuesta</w:t>
        </w:r>
      </w:hyperlink>
      <w:r w:rsidR="002045B4">
        <w:rPr>
          <w:rFonts w:ascii="Arial" w:hAnsi="Arial"/>
          <w:color w:val="003366"/>
        </w:rPr>
        <w:t xml:space="preserve"> </w:t>
      </w:r>
    </w:p>
    <w:p w:rsidR="00592E1B" w:rsidRPr="00350562" w:rsidRDefault="00637701" w:rsidP="00592E1B">
      <w:pPr>
        <w:pStyle w:val="BodyText"/>
        <w:numPr>
          <w:ilvl w:val="0"/>
          <w:numId w:val="10"/>
        </w:numPr>
        <w:ind w:left="993" w:hanging="218"/>
        <w:rPr>
          <w:rFonts w:ascii="Arial" w:hAnsi="Arial" w:cs="Arial"/>
        </w:rPr>
      </w:pPr>
      <w:hyperlink w:anchor="_bookmark44" w:history="1">
        <w:r w:rsidR="002045B4">
          <w:rPr>
            <w:rFonts w:ascii="Arial" w:hAnsi="Arial"/>
            <w:color w:val="003366"/>
          </w:rPr>
          <w:t>Valores de estado</w:t>
        </w:r>
      </w:hyperlink>
    </w:p>
    <w:p w:rsidR="00592E1B" w:rsidRPr="00350562" w:rsidRDefault="00637701" w:rsidP="002F4650">
      <w:pPr>
        <w:pStyle w:val="BodyText"/>
        <w:numPr>
          <w:ilvl w:val="0"/>
          <w:numId w:val="10"/>
        </w:numPr>
        <w:ind w:left="993" w:hanging="218"/>
        <w:rPr>
          <w:rFonts w:ascii="Arial" w:hAnsi="Arial" w:cs="Arial"/>
        </w:rPr>
      </w:pPr>
      <w:hyperlink w:anchor="_bookmark45" w:history="1">
        <w:r w:rsidR="002045B4">
          <w:rPr>
            <w:rFonts w:ascii="Arial" w:hAnsi="Arial"/>
            <w:color w:val="003366"/>
          </w:rPr>
          <w:t>Valores de error</w:t>
        </w:r>
      </w:hyperlink>
    </w:p>
    <w:bookmarkStart w:id="13" w:name="_bookmark34"/>
    <w:bookmarkEnd w:id="13"/>
    <w:p w:rsidR="00A97A81" w:rsidRPr="00350562" w:rsidRDefault="002F4650" w:rsidP="00A97A81">
      <w:pPr>
        <w:pStyle w:val="BodyText"/>
        <w:numPr>
          <w:ilvl w:val="0"/>
          <w:numId w:val="10"/>
        </w:numPr>
        <w:ind w:left="426" w:hanging="218"/>
        <w:rPr>
          <w:rFonts w:ascii="Arial" w:hAnsi="Arial" w:cs="Arial"/>
          <w:color w:val="003366"/>
        </w:rPr>
      </w:pPr>
      <w:r w:rsidRPr="00350562">
        <w:rPr>
          <w:rFonts w:ascii="Arial" w:hAnsi="Arial" w:cs="Arial"/>
          <w:color w:val="003366"/>
        </w:rPr>
        <w:fldChar w:fldCharType="begin"/>
      </w:r>
      <w:r w:rsidRPr="00350562">
        <w:rPr>
          <w:rFonts w:ascii="Arial" w:hAnsi="Arial" w:cs="Arial"/>
          <w:color w:val="003366"/>
        </w:rPr>
        <w:instrText xml:space="preserve"> HYPERLINK \l "_bookmark46" </w:instrText>
      </w:r>
      <w:r w:rsidRPr="00350562">
        <w:rPr>
          <w:rFonts w:ascii="Arial" w:hAnsi="Arial" w:cs="Arial"/>
          <w:color w:val="003366"/>
        </w:rPr>
        <w:fldChar w:fldCharType="separate"/>
      </w:r>
      <w:r>
        <w:rPr>
          <w:rFonts w:ascii="Arial" w:hAnsi="Arial"/>
          <w:color w:val="003366"/>
        </w:rPr>
        <w:t>Ejemplo de llamada</w:t>
      </w:r>
      <w:r w:rsidRPr="00350562">
        <w:rPr>
          <w:rFonts w:ascii="Arial" w:hAnsi="Arial" w:cs="Arial"/>
          <w:color w:val="003366"/>
        </w:rPr>
        <w:fldChar w:fldCharType="end"/>
      </w:r>
      <w:r>
        <w:rPr>
          <w:rFonts w:ascii="Arial" w:hAnsi="Arial"/>
          <w:color w:val="003366"/>
        </w:rPr>
        <w:t xml:space="preserve"> </w:t>
      </w:r>
    </w:p>
    <w:p w:rsidR="002F4650" w:rsidRPr="00350562" w:rsidRDefault="00637701" w:rsidP="00A97A81">
      <w:pPr>
        <w:pStyle w:val="BodyText"/>
        <w:numPr>
          <w:ilvl w:val="0"/>
          <w:numId w:val="10"/>
        </w:numPr>
        <w:ind w:left="426" w:hanging="218"/>
        <w:rPr>
          <w:rFonts w:ascii="Arial" w:hAnsi="Arial" w:cs="Arial"/>
          <w:color w:val="003366"/>
        </w:rPr>
      </w:pPr>
      <w:hyperlink w:anchor="_bookmark47" w:history="1">
        <w:r w:rsidR="002045B4">
          <w:rPr>
            <w:rFonts w:ascii="Arial" w:hAnsi="Arial"/>
            <w:color w:val="003366"/>
          </w:rPr>
          <w:t>Preguntas frecuentes del inicio de sesión</w:t>
        </w:r>
      </w:hyperlink>
    </w:p>
    <w:p w:rsidR="002F4650" w:rsidRPr="00350562" w:rsidRDefault="00637701" w:rsidP="00A97A81">
      <w:pPr>
        <w:pStyle w:val="BodyText"/>
        <w:numPr>
          <w:ilvl w:val="0"/>
          <w:numId w:val="10"/>
        </w:numPr>
        <w:ind w:left="993" w:hanging="218"/>
        <w:rPr>
          <w:rFonts w:ascii="Arial" w:hAnsi="Arial" w:cs="Arial"/>
          <w:color w:val="003366"/>
        </w:rPr>
      </w:pPr>
      <w:hyperlink w:anchor="_bookmark48" w:history="1">
        <w:r w:rsidR="002045B4">
          <w:rPr>
            <w:rFonts w:ascii="Arial" w:hAnsi="Arial"/>
            <w:color w:val="003366"/>
          </w:rPr>
          <w:t>¿Cuándo debo utilizar el inicio de sesión no interactivo?</w:t>
        </w:r>
      </w:hyperlink>
    </w:p>
    <w:p w:rsidR="002F4650" w:rsidRPr="00350562" w:rsidRDefault="00637701" w:rsidP="00A97A81">
      <w:pPr>
        <w:pStyle w:val="BodyText"/>
        <w:numPr>
          <w:ilvl w:val="0"/>
          <w:numId w:val="10"/>
        </w:numPr>
        <w:ind w:left="993" w:hanging="218"/>
        <w:rPr>
          <w:rFonts w:ascii="Arial" w:hAnsi="Arial" w:cs="Arial"/>
          <w:color w:val="003366"/>
        </w:rPr>
      </w:pPr>
      <w:hyperlink w:anchor="_bookmark49" w:history="1">
        <w:r w:rsidR="002045B4">
          <w:rPr>
            <w:rFonts w:ascii="Arial" w:hAnsi="Arial"/>
            <w:color w:val="003366"/>
          </w:rPr>
          <w:t>¿Por qué se requiere la redirección de URL para el inicio de sesión interactivo?</w:t>
        </w:r>
      </w:hyperlink>
    </w:p>
    <w:p w:rsidR="00A97A81" w:rsidRPr="00350562" w:rsidRDefault="00637701" w:rsidP="00A97A81">
      <w:pPr>
        <w:pStyle w:val="BodyText"/>
        <w:numPr>
          <w:ilvl w:val="0"/>
          <w:numId w:val="10"/>
        </w:numPr>
        <w:ind w:left="993" w:hanging="218"/>
        <w:rPr>
          <w:rFonts w:ascii="Arial" w:hAnsi="Arial" w:cs="Arial"/>
          <w:color w:val="003366"/>
        </w:rPr>
      </w:pPr>
      <w:hyperlink w:anchor="_bookmark50" w:history="1">
        <w:r w:rsidR="002045B4">
          <w:rPr>
            <w:rFonts w:ascii="Arial" w:hAnsi="Arial"/>
            <w:color w:val="003366"/>
          </w:rPr>
          <w:t>¿Por qué no existe un extremo no interactivo que acepte solo un nombre de usuario y una contraseña?</w:t>
        </w:r>
      </w:hyperlink>
      <w:r w:rsidR="002045B4">
        <w:rPr>
          <w:rFonts w:ascii="Arial" w:hAnsi="Arial"/>
          <w:color w:val="003366"/>
        </w:rPr>
        <w:t xml:space="preserve"> </w:t>
      </w:r>
    </w:p>
    <w:p w:rsidR="002F4650" w:rsidRPr="00350562" w:rsidRDefault="00637701" w:rsidP="00A97A81">
      <w:pPr>
        <w:pStyle w:val="BodyText"/>
        <w:numPr>
          <w:ilvl w:val="0"/>
          <w:numId w:val="10"/>
        </w:numPr>
        <w:ind w:left="993" w:hanging="218"/>
        <w:rPr>
          <w:rFonts w:ascii="Arial" w:hAnsi="Arial" w:cs="Arial"/>
          <w:color w:val="003366"/>
        </w:rPr>
      </w:pPr>
      <w:hyperlink w:anchor="_bookmark51" w:history="1">
        <w:r w:rsidR="002045B4">
          <w:rPr>
            <w:rFonts w:ascii="Arial" w:hAnsi="Arial"/>
            <w:color w:val="003366"/>
          </w:rPr>
          <w:t>¿Por qué se termina mi tiempo de la sesión, a pesar de que he estado recuperando precios?</w:t>
        </w:r>
      </w:hyperlink>
    </w:p>
    <w:p w:rsidR="002F4650" w:rsidRPr="00350562" w:rsidRDefault="00637701" w:rsidP="00A97A81">
      <w:pPr>
        <w:pStyle w:val="BodyText"/>
        <w:numPr>
          <w:ilvl w:val="0"/>
          <w:numId w:val="10"/>
        </w:numPr>
        <w:ind w:left="993" w:hanging="218"/>
        <w:rPr>
          <w:rFonts w:ascii="Arial" w:hAnsi="Arial" w:cs="Arial"/>
          <w:color w:val="003366"/>
        </w:rPr>
      </w:pPr>
      <w:hyperlink w:anchor="_bookmark52" w:history="1">
        <w:r w:rsidR="002045B4">
          <w:rPr>
            <w:rFonts w:ascii="Arial" w:hAnsi="Arial"/>
            <w:color w:val="003366"/>
          </w:rPr>
          <w:t>¿Por qué mi solicitud de inicio/cierre de sesión interactivo me da el error errorCode=FORBIDDEN?</w:t>
        </w:r>
      </w:hyperlink>
    </w:p>
    <w:p w:rsidR="00592E1B" w:rsidRPr="00915673" w:rsidRDefault="00592E1B" w:rsidP="00BD1C0D">
      <w:pPr>
        <w:pStyle w:val="BodyText"/>
        <w:ind w:left="0" w:right="158"/>
        <w:rPr>
          <w:rFonts w:ascii="Arial" w:hAnsi="Arial" w:cs="Arial"/>
          <w:b/>
          <w:sz w:val="12"/>
          <w:szCs w:val="12"/>
        </w:rPr>
      </w:pPr>
    </w:p>
    <w:p w:rsidR="00BD1C0D" w:rsidRPr="00350562" w:rsidRDefault="00BD1C0D" w:rsidP="0015001F">
      <w:pPr>
        <w:pStyle w:val="BodyText"/>
        <w:ind w:left="0"/>
        <w:rPr>
          <w:rFonts w:ascii="Arial" w:hAnsi="Arial" w:cs="Arial"/>
          <w:b/>
          <w:color w:val="003366"/>
          <w:sz w:val="22"/>
          <w:szCs w:val="22"/>
        </w:rPr>
      </w:pPr>
      <w:r>
        <w:rPr>
          <w:rFonts w:ascii="Arial" w:hAnsi="Arial"/>
          <w:b/>
          <w:color w:val="003366"/>
          <w:sz w:val="22"/>
          <w:szCs w:val="22"/>
        </w:rPr>
        <w:t>Inicio de sesión</w:t>
      </w:r>
    </w:p>
    <w:p w:rsidR="00BD1C0D" w:rsidRPr="00915673" w:rsidRDefault="00BD1C0D" w:rsidP="00BD1C0D">
      <w:pPr>
        <w:rPr>
          <w:rFonts w:ascii="Arial" w:eastAsia="Helvetica" w:hAnsi="Arial" w:cs="Arial"/>
          <w:b/>
          <w:bCs/>
          <w:sz w:val="14"/>
          <w:szCs w:val="14"/>
        </w:rPr>
      </w:pPr>
    </w:p>
    <w:p w:rsidR="00BD1C0D" w:rsidRPr="00350562" w:rsidRDefault="00BD1C0D" w:rsidP="00BD1C0D">
      <w:pPr>
        <w:rPr>
          <w:rFonts w:ascii="Arial" w:eastAsia="Helvetica" w:hAnsi="Arial" w:cs="Arial"/>
          <w:sz w:val="16"/>
          <w:szCs w:val="16"/>
        </w:rPr>
      </w:pPr>
      <w:r>
        <w:rPr>
          <w:rFonts w:ascii="Arial" w:hAnsi="Arial"/>
          <w:sz w:val="16"/>
          <w:szCs w:val="16"/>
        </w:rPr>
        <w:t>La API de Betfair ofrece tres flujos de inicio de sesión para desarrolladores, según el caso de uso de su aplicación:</w:t>
      </w:r>
    </w:p>
    <w:p w:rsidR="00BD1C0D" w:rsidRPr="00915673" w:rsidRDefault="00BD1C0D" w:rsidP="00BD1C0D">
      <w:pPr>
        <w:rPr>
          <w:rFonts w:ascii="Arial" w:eastAsia="Helvetica" w:hAnsi="Arial" w:cs="Arial"/>
          <w:sz w:val="12"/>
          <w:szCs w:val="12"/>
        </w:rPr>
      </w:pPr>
    </w:p>
    <w:p w:rsidR="00BD1C0D" w:rsidRPr="00915673" w:rsidRDefault="00BD1C0D" w:rsidP="00BD1C0D">
      <w:pPr>
        <w:rPr>
          <w:rFonts w:ascii="Arial" w:eastAsia="Helvetica" w:hAnsi="Arial" w:cs="Arial"/>
          <w:sz w:val="14"/>
          <w:szCs w:val="14"/>
        </w:rPr>
      </w:pPr>
    </w:p>
    <w:bookmarkStart w:id="14" w:name="_bookmark27"/>
    <w:bookmarkEnd w:id="14"/>
    <w:p w:rsidR="00BD1C0D" w:rsidRPr="00350562" w:rsidRDefault="00BD1C0D" w:rsidP="0015001F">
      <w:pPr>
        <w:pStyle w:val="BodyText"/>
        <w:ind w:left="0"/>
        <w:rPr>
          <w:rFonts w:ascii="Arial" w:hAnsi="Arial" w:cs="Arial"/>
          <w:b/>
          <w:color w:val="003366"/>
          <w:sz w:val="22"/>
          <w:szCs w:val="22"/>
        </w:rPr>
      </w:pPr>
      <w:r w:rsidRPr="00350562">
        <w:rPr>
          <w:rFonts w:ascii="Arial" w:hAnsi="Arial" w:cs="Arial"/>
          <w:b/>
          <w:color w:val="003366"/>
          <w:sz w:val="22"/>
          <w:szCs w:val="22"/>
        </w:rPr>
        <w:fldChar w:fldCharType="begin"/>
      </w:r>
      <w:r w:rsidRPr="00350562">
        <w:rPr>
          <w:rFonts w:ascii="Arial" w:hAnsi="Arial" w:cs="Arial"/>
          <w:b/>
          <w:color w:val="003366"/>
          <w:sz w:val="22"/>
          <w:szCs w:val="22"/>
        </w:rPr>
        <w:instrText xml:space="preserve"> HYPERLINK \l "_bookmark53" </w:instrText>
      </w:r>
      <w:r w:rsidRPr="00350562">
        <w:rPr>
          <w:rFonts w:ascii="Arial" w:hAnsi="Arial" w:cs="Arial"/>
          <w:b/>
          <w:color w:val="003366"/>
          <w:sz w:val="22"/>
          <w:szCs w:val="22"/>
        </w:rPr>
        <w:fldChar w:fldCharType="separate"/>
      </w:r>
      <w:r>
        <w:rPr>
          <w:rFonts w:ascii="Arial" w:hAnsi="Arial"/>
          <w:b/>
          <w:color w:val="003366"/>
          <w:sz w:val="22"/>
          <w:szCs w:val="22"/>
        </w:rPr>
        <w:t>Inicio de sesión no interactivo</w:t>
      </w:r>
      <w:r w:rsidRPr="00350562">
        <w:rPr>
          <w:rFonts w:ascii="Arial" w:hAnsi="Arial" w:cs="Arial"/>
          <w:b/>
          <w:color w:val="003366"/>
          <w:sz w:val="22"/>
          <w:szCs w:val="22"/>
        </w:rPr>
        <w:fldChar w:fldCharType="end"/>
      </w:r>
    </w:p>
    <w:p w:rsidR="00BD1C0D" w:rsidRPr="00915673" w:rsidRDefault="00BD1C0D" w:rsidP="00BD1C0D">
      <w:pPr>
        <w:rPr>
          <w:rFonts w:ascii="Arial" w:eastAsia="Helvetica" w:hAnsi="Arial" w:cs="Arial"/>
          <w:b/>
          <w:bCs/>
          <w:sz w:val="16"/>
          <w:szCs w:val="16"/>
        </w:rPr>
      </w:pPr>
    </w:p>
    <w:p w:rsidR="00BD1C0D" w:rsidRPr="00350562" w:rsidRDefault="00BD1C0D" w:rsidP="00BD1C0D">
      <w:pPr>
        <w:rPr>
          <w:rFonts w:ascii="Arial" w:eastAsia="Helvetica" w:hAnsi="Arial" w:cs="Arial"/>
          <w:sz w:val="16"/>
          <w:szCs w:val="16"/>
        </w:rPr>
      </w:pPr>
      <w:r>
        <w:rPr>
          <w:rFonts w:ascii="Arial" w:hAnsi="Arial"/>
          <w:sz w:val="16"/>
          <w:szCs w:val="16"/>
        </w:rPr>
        <w:t>Si está creando una aplicación que se ejecutará de manera autónoma, hay un flujo de inicio de sesión separado que debe seguir para asegurarse de que su cuenta permanezca segura.</w:t>
      </w:r>
    </w:p>
    <w:p w:rsidR="00BD1C0D" w:rsidRPr="00915673" w:rsidRDefault="00BD1C0D" w:rsidP="00BD1C0D">
      <w:pPr>
        <w:rPr>
          <w:rFonts w:ascii="Arial" w:eastAsia="Helvetica" w:hAnsi="Arial" w:cs="Arial"/>
          <w:sz w:val="12"/>
          <w:szCs w:val="12"/>
        </w:rPr>
      </w:pPr>
    </w:p>
    <w:p w:rsidR="00BD1C0D" w:rsidRPr="00915673" w:rsidRDefault="00BD1C0D" w:rsidP="00BD1C0D">
      <w:pPr>
        <w:rPr>
          <w:rFonts w:ascii="Arial" w:eastAsia="Helvetica" w:hAnsi="Arial" w:cs="Arial"/>
          <w:sz w:val="14"/>
          <w:szCs w:val="14"/>
        </w:rPr>
      </w:pPr>
    </w:p>
    <w:p w:rsidR="00BD1C0D" w:rsidRPr="00350562" w:rsidRDefault="00BD1C0D" w:rsidP="0015001F">
      <w:pPr>
        <w:pStyle w:val="BodyText"/>
        <w:ind w:left="0"/>
        <w:rPr>
          <w:rFonts w:ascii="Arial" w:hAnsi="Arial" w:cs="Arial"/>
          <w:b/>
          <w:color w:val="0070DF"/>
          <w:sz w:val="22"/>
          <w:szCs w:val="22"/>
        </w:rPr>
      </w:pPr>
      <w:bookmarkStart w:id="15" w:name="_bookmark28"/>
      <w:bookmarkEnd w:id="15"/>
      <w:r>
        <w:rPr>
          <w:rFonts w:ascii="Arial" w:hAnsi="Arial"/>
          <w:b/>
          <w:color w:val="0070DF"/>
          <w:sz w:val="22"/>
          <w:szCs w:val="22"/>
        </w:rPr>
        <w:t>Inicio de sesión interactivo</w:t>
      </w:r>
    </w:p>
    <w:p w:rsidR="00BD1C0D" w:rsidRPr="00915673" w:rsidRDefault="00BD1C0D" w:rsidP="00BD1C0D">
      <w:pPr>
        <w:rPr>
          <w:rFonts w:ascii="Arial" w:eastAsia="Helvetica" w:hAnsi="Arial" w:cs="Arial"/>
          <w:b/>
          <w:bCs/>
          <w:sz w:val="16"/>
          <w:szCs w:val="16"/>
        </w:rPr>
      </w:pPr>
    </w:p>
    <w:p w:rsidR="00BD1C0D" w:rsidRPr="00350562" w:rsidRDefault="00BD1C0D" w:rsidP="00BD1C0D">
      <w:pPr>
        <w:rPr>
          <w:rFonts w:ascii="Arial" w:eastAsia="Helvetica" w:hAnsi="Arial" w:cs="Arial"/>
          <w:sz w:val="16"/>
          <w:szCs w:val="16"/>
        </w:rPr>
      </w:pPr>
      <w:r>
        <w:rPr>
          <w:rFonts w:ascii="Arial" w:hAnsi="Arial"/>
          <w:sz w:val="16"/>
          <w:szCs w:val="16"/>
        </w:rPr>
        <w:t>Si está creando una aplicación que se usará de forma interactiva, este es el flujo para usted. Este flujo tiene dos variantes:</w:t>
      </w:r>
    </w:p>
    <w:p w:rsidR="00BD1C0D" w:rsidRPr="00915673" w:rsidRDefault="00BD1C0D" w:rsidP="00BD1C0D">
      <w:pPr>
        <w:pStyle w:val="BodyText"/>
        <w:ind w:left="0" w:right="158"/>
        <w:rPr>
          <w:rFonts w:ascii="Arial" w:hAnsi="Arial" w:cs="Arial"/>
          <w:b/>
          <w:sz w:val="12"/>
          <w:szCs w:val="12"/>
        </w:rPr>
      </w:pPr>
    </w:p>
    <w:p w:rsidR="00BD1C0D" w:rsidRPr="00350562" w:rsidRDefault="00637701" w:rsidP="00BD1C0D">
      <w:pPr>
        <w:rPr>
          <w:rFonts w:ascii="Arial" w:eastAsia="Helvetica" w:hAnsi="Arial" w:cs="Arial"/>
          <w:sz w:val="18"/>
          <w:szCs w:val="18"/>
        </w:rPr>
      </w:pPr>
      <w:hyperlink w:anchor="_bookmark69" w:history="1">
        <w:r w:rsidR="002045B4">
          <w:rPr>
            <w:rFonts w:ascii="Arial" w:hAnsi="Arial"/>
            <w:b/>
            <w:i/>
            <w:color w:val="003366"/>
            <w:sz w:val="18"/>
          </w:rPr>
          <w:t>Inicio de sesión interactivo: aplicación de escritorio</w:t>
        </w:r>
      </w:hyperlink>
    </w:p>
    <w:p w:rsidR="00BD1C0D" w:rsidRPr="00915673" w:rsidRDefault="00BD1C0D" w:rsidP="00BD1C0D">
      <w:pPr>
        <w:pStyle w:val="BodyText"/>
        <w:ind w:left="0" w:right="158"/>
        <w:rPr>
          <w:rFonts w:ascii="Arial" w:hAnsi="Arial" w:cs="Arial"/>
          <w:b/>
          <w:sz w:val="12"/>
          <w:szCs w:val="12"/>
        </w:rPr>
      </w:pPr>
    </w:p>
    <w:p w:rsidR="00BD1C0D" w:rsidRPr="00350562" w:rsidRDefault="00BD1C0D" w:rsidP="00BD1C0D">
      <w:pPr>
        <w:pStyle w:val="BodyText"/>
        <w:spacing w:line="249" w:lineRule="auto"/>
        <w:ind w:left="0" w:right="158"/>
        <w:rPr>
          <w:rFonts w:ascii="Arial" w:hAnsi="Arial" w:cs="Arial"/>
        </w:rPr>
      </w:pPr>
      <w:r>
        <w:rPr>
          <w:rFonts w:ascii="Arial" w:hAnsi="Arial"/>
        </w:rPr>
        <w:t>Este flujo de inicio de sesión usa las páginas de inicio de sesión de Betfair y permite que su aplicación maneje adecuadamente todos los errores y las redirecciones de la misma manera que el sitio web de Betfair</w:t>
      </w:r>
    </w:p>
    <w:p w:rsidR="00BD1C0D" w:rsidRPr="00915673" w:rsidRDefault="00BD1C0D" w:rsidP="00BD1C0D">
      <w:pPr>
        <w:pStyle w:val="BodyText"/>
        <w:ind w:left="0" w:right="158"/>
        <w:rPr>
          <w:rFonts w:ascii="Arial" w:hAnsi="Arial" w:cs="Arial"/>
          <w:b/>
          <w:sz w:val="12"/>
          <w:szCs w:val="12"/>
        </w:rPr>
      </w:pPr>
    </w:p>
    <w:p w:rsidR="00BD1C0D" w:rsidRPr="00350562" w:rsidRDefault="00637701" w:rsidP="00BD1C0D">
      <w:pPr>
        <w:rPr>
          <w:rFonts w:ascii="Arial" w:eastAsia="Helvetica" w:hAnsi="Arial" w:cs="Arial"/>
          <w:sz w:val="18"/>
          <w:szCs w:val="18"/>
        </w:rPr>
      </w:pPr>
      <w:hyperlink w:anchor="_bookmark75" w:history="1">
        <w:r w:rsidR="002045B4">
          <w:rPr>
            <w:rFonts w:ascii="Arial" w:hAnsi="Arial"/>
            <w:b/>
            <w:i/>
            <w:color w:val="003366"/>
            <w:sz w:val="18"/>
          </w:rPr>
          <w:t>Inicio de sesión interactivo: método de API</w:t>
        </w:r>
      </w:hyperlink>
    </w:p>
    <w:p w:rsidR="00BD1C0D" w:rsidRPr="00915673" w:rsidRDefault="00BD1C0D" w:rsidP="00BD1C0D">
      <w:pPr>
        <w:pStyle w:val="BodyText"/>
        <w:ind w:left="0" w:right="158"/>
        <w:rPr>
          <w:rFonts w:ascii="Arial" w:hAnsi="Arial" w:cs="Arial"/>
          <w:b/>
          <w:sz w:val="12"/>
          <w:szCs w:val="12"/>
        </w:rPr>
      </w:pPr>
    </w:p>
    <w:p w:rsidR="00BD1C0D" w:rsidRPr="00350562" w:rsidRDefault="00BD1C0D" w:rsidP="00BD1C0D">
      <w:pPr>
        <w:pStyle w:val="BodyText"/>
        <w:ind w:left="0"/>
        <w:rPr>
          <w:rFonts w:ascii="Arial" w:hAnsi="Arial" w:cs="Arial"/>
        </w:rPr>
      </w:pPr>
      <w:r>
        <w:rPr>
          <w:rFonts w:ascii="Arial" w:hAnsi="Arial"/>
        </w:rPr>
        <w:t>Este flujo usa un extremo de API de JSON y es la forma más sencilla de empezar si desea crear su propio formulario de inicio de sesión.</w:t>
      </w:r>
    </w:p>
    <w:p w:rsidR="0050403B" w:rsidRPr="00915673" w:rsidRDefault="0050403B" w:rsidP="00BD1C0D">
      <w:pPr>
        <w:pStyle w:val="BodyText"/>
        <w:ind w:left="0"/>
        <w:rPr>
          <w:rFonts w:ascii="Arial" w:hAnsi="Arial" w:cs="Arial"/>
          <w:sz w:val="12"/>
          <w:szCs w:val="12"/>
        </w:rPr>
      </w:pPr>
    </w:p>
    <w:p w:rsidR="00BD1C0D" w:rsidRPr="00350562" w:rsidRDefault="0050403B" w:rsidP="00350562">
      <w:pPr>
        <w:pStyle w:val="BodyText"/>
        <w:ind w:left="0"/>
        <w:rPr>
          <w:rFonts w:ascii="Arial" w:hAnsi="Arial"/>
        </w:rPr>
      </w:pPr>
      <w:r w:rsidRPr="00AC17FF">
        <w:rPr>
          <w:rFonts w:ascii="Arial" w:hAnsi="Arial" w:cs="Helvetica"/>
          <w:noProof/>
          <w:sz w:val="20"/>
          <w:szCs w:val="20"/>
          <w:lang w:val="en-GB" w:eastAsia="en-GB"/>
        </w:rPr>
        <mc:AlternateContent>
          <mc:Choice Requires="wps">
            <w:drawing>
              <wp:inline distT="0" distB="0" distL="0" distR="0">
                <wp:extent cx="5912485" cy="353429"/>
                <wp:effectExtent l="0" t="0" r="12065" b="27940"/>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53429"/>
                        </a:xfrm>
                        <a:prstGeom prst="rect">
                          <a:avLst/>
                        </a:prstGeom>
                        <a:solidFill>
                          <a:srgbClr val="FCFCFC"/>
                        </a:solidFill>
                        <a:ln w="10795">
                          <a:solidFill>
                            <a:srgbClr val="AAB8C5"/>
                          </a:solidFill>
                          <a:miter lim="800000"/>
                          <a:headEnd/>
                          <a:tailEnd/>
                        </a:ln>
                      </wps:spPr>
                      <wps:txbx>
                        <w:txbxContent>
                          <w:p w:rsidR="00D80C22" w:rsidRPr="00FA216A" w:rsidRDefault="00D80C22" w:rsidP="0050403B">
                            <w:pPr>
                              <w:jc w:val="center"/>
                              <w:rPr>
                                <w:rFonts w:ascii="Arial" w:eastAsia="Helvetica" w:hAnsi="Arial" w:cs="Helvetica"/>
                                <w:sz w:val="16"/>
                                <w:szCs w:val="16"/>
                              </w:rPr>
                            </w:pPr>
                            <w:r>
                              <w:rPr>
                                <w:rFonts w:ascii="Arial" w:hAnsi="Arial"/>
                                <w:color w:val="333333"/>
                                <w:sz w:val="16"/>
                                <w:szCs w:val="16"/>
                              </w:rPr>
                              <w:t xml:space="preserve">Si estás buscando la manera más rápida de empezar, pruebe el </w:t>
                            </w:r>
                            <w:hyperlink w:anchor="_bookmark75" w:history="1">
                              <w:r>
                                <w:rPr>
                                  <w:rFonts w:ascii="Arial" w:hAnsi="Arial"/>
                                  <w:color w:val="003366"/>
                                  <w:sz w:val="16"/>
                                  <w:szCs w:val="16"/>
                                </w:rPr>
                                <w:t>ejemplo de curl</w:t>
                              </w:r>
                            </w:hyperlink>
                            <w:r>
                              <w:rPr>
                                <w:rFonts w:ascii="Arial" w:hAnsi="Arial"/>
                                <w:color w:val="003366"/>
                                <w:sz w:val="16"/>
                                <w:szCs w:val="16"/>
                              </w:rPr>
                              <w:t xml:space="preserve"> </w:t>
                            </w:r>
                            <w:r>
                              <w:rPr>
                                <w:rFonts w:ascii="Arial" w:hAnsi="Arial"/>
                                <w:color w:val="333333"/>
                                <w:sz w:val="16"/>
                                <w:szCs w:val="16"/>
                              </w:rPr>
                              <w:t>en el inicio de sesión interactivo: método de API.</w:t>
                            </w:r>
                          </w:p>
                        </w:txbxContent>
                      </wps:txbx>
                      <wps:bodyPr rot="0" vert="horz" wrap="square" lIns="0" tIns="0" rIns="0" bIns="0" anchor="ctr" anchorCtr="0" upright="1">
                        <a:noAutofit/>
                      </wps:bodyPr>
                    </wps:wsp>
                  </a:graphicData>
                </a:graphic>
              </wp:inline>
            </w:drawing>
          </mc:Choice>
          <mc:Fallback>
            <w:pict>
              <v:shape id="Text Box 151" o:spid="_x0000_s1077" type="#_x0000_t202" style="width:465.55pt;height:27.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" fillcolor="#fcfcfc" strokecolor="#aab8c5" strokeweight=".85pt">
                <v:textbox inset="0,0,0,0">
                  <w:txbxContent>
                    <w:p w:rsidR="00D80C22" w:rsidRPr="00FA216A" w:rsidRDefault="00D80C22" w:rsidP="0050403B">
                      <w:pPr>
                        <w:jc w:val="center"/>
                        <w:rPr>
                          <w:rFonts w:ascii="Arial" w:eastAsia="Helvetica" w:hAnsi="Arial" w:cs="Helvetica"/>
                          <w:sz w:val="16"/>
                          <w:szCs w:val="16"/>
                        </w:rPr>
                      </w:pPr>
                      <w:r>
                        <w:rPr>
                          <w:rFonts w:ascii="Arial" w:hAnsi="Arial"/>
                          <w:color w:val="333333"/>
                          <w:sz w:val="16"/>
                          <w:szCs w:val="16"/>
                        </w:rPr>
                        <w:t xml:space="preserve">Si estás buscando la manera más rápida de empezar, pruebe el </w:t>
                      </w:r>
                      <w:hyperlink w:anchor="_bookmark75" w:history="1">
                        <w:r>
                          <w:rPr>
                            <w:rFonts w:ascii="Arial" w:hAnsi="Arial"/>
                            <w:color w:val="003366"/>
                            <w:sz w:val="16"/>
                            <w:szCs w:val="16"/>
                          </w:rPr>
                          <w:t>ejemplo de curl</w:t>
                        </w:r>
                      </w:hyperlink>
                      <w:r>
                        <w:rPr>
                          <w:rFonts w:ascii="Arial" w:hAnsi="Arial"/>
                          <w:color w:val="003366"/>
                          <w:sz w:val="16"/>
                          <w:szCs w:val="16"/>
                        </w:rPr>
                        <w:t xml:space="preserve"> </w:t>
                      </w:r>
                      <w:r>
                        <w:rPr>
                          <w:rFonts w:ascii="Arial" w:hAnsi="Arial"/>
                          <w:color w:val="333333"/>
                          <w:sz w:val="16"/>
                          <w:szCs w:val="16"/>
                        </w:rPr>
                        <w:t>en el inicio de sesión interactivo: método de API.</w:t>
                      </w:r>
                    </w:p>
                  </w:txbxContent>
                </v:textbox>
                <w10:anchorlock/>
              </v:shape>
            </w:pict>
          </mc:Fallback>
        </mc:AlternateContent>
      </w:r>
    </w:p>
    <w:p w:rsidR="0050403B" w:rsidRPr="0015001F" w:rsidRDefault="0050403B" w:rsidP="0015001F">
      <w:pPr>
        <w:pStyle w:val="BodyText"/>
        <w:ind w:left="0"/>
        <w:rPr>
          <w:rFonts w:ascii="Arial" w:hAnsi="Arial" w:cs="Arial"/>
          <w:b/>
          <w:color w:val="0070DF"/>
          <w:sz w:val="22"/>
          <w:szCs w:val="22"/>
        </w:rPr>
      </w:pPr>
      <w:r>
        <w:rPr>
          <w:rFonts w:ascii="Arial" w:hAnsi="Arial"/>
          <w:b/>
          <w:color w:val="0070DF"/>
          <w:sz w:val="22"/>
          <w:szCs w:val="22"/>
        </w:rPr>
        <w:t>Límites de solicitud de inicio de sesión</w:t>
      </w:r>
    </w:p>
    <w:p w:rsidR="0050403B" w:rsidRPr="00AC17FF" w:rsidRDefault="0050403B" w:rsidP="00BD1C0D">
      <w:pPr>
        <w:pStyle w:val="BodyText"/>
        <w:ind w:left="0" w:right="158"/>
        <w:rPr>
          <w:rFonts w:ascii="Arial" w:hAnsi="Arial"/>
          <w:b/>
        </w:rPr>
      </w:pPr>
    </w:p>
    <w:p w:rsidR="0050403B" w:rsidRPr="00AC17FF" w:rsidRDefault="0050403B" w:rsidP="00BD1C0D">
      <w:pPr>
        <w:pStyle w:val="BodyText"/>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514079"/>
                <wp:effectExtent l="0" t="0" r="12065" b="19685"/>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514079"/>
                        </a:xfrm>
                        <a:prstGeom prst="rect">
                          <a:avLst/>
                        </a:prstGeom>
                        <a:solidFill>
                          <a:srgbClr val="FFF8F7"/>
                        </a:solidFill>
                        <a:ln w="10795">
                          <a:solidFill>
                            <a:srgbClr val="D04437"/>
                          </a:solidFill>
                          <a:miter lim="800000"/>
                          <a:headEnd/>
                          <a:tailEnd/>
                        </a:ln>
                      </wps:spPr>
                      <wps:txbx>
                        <w:txbxContent>
                          <w:p w:rsidR="00D80C22" w:rsidRPr="00350562" w:rsidRDefault="00D80C22" w:rsidP="0050403B">
                            <w:pPr>
                              <w:spacing w:line="246" w:lineRule="auto"/>
                              <w:ind w:left="142" w:right="82"/>
                              <w:rPr>
                                <w:rFonts w:ascii="Arial" w:eastAsia="Helvetica" w:hAnsi="Arial" w:cs="Arial"/>
                                <w:sz w:val="16"/>
                                <w:szCs w:val="16"/>
                              </w:rPr>
                            </w:pPr>
                            <w:r>
                              <w:rPr>
                                <w:rFonts w:ascii="Arial" w:hAnsi="Arial"/>
                                <w:sz w:val="16"/>
                              </w:rPr>
                              <w:t xml:space="preserve">Las solicitudes de inicio de sesión con éxito están limitadas a </w:t>
                            </w:r>
                            <w:r>
                              <w:rPr>
                                <w:rFonts w:ascii="Arial" w:hAnsi="Arial"/>
                                <w:b/>
                                <w:sz w:val="16"/>
                              </w:rPr>
                              <w:t>100 solicitudes por minuto</w:t>
                            </w:r>
                            <w:r>
                              <w:rPr>
                                <w:rFonts w:ascii="Arial" w:hAnsi="Arial"/>
                                <w:sz w:val="16"/>
                              </w:rPr>
                              <w:t xml:space="preserve">. En caso de incumplimiento del límite de inicio de sesión, la cuenta no podrá crear un nuevo inicio de sesión en un período de 20 minutos. Aparecerá el error </w:t>
                            </w:r>
                            <w:r>
                              <w:rPr>
                                <w:rFonts w:ascii="Arial" w:hAnsi="Arial"/>
                                <w:b/>
                                <w:sz w:val="16"/>
                              </w:rPr>
                              <w:t>TEMPORARY_BAN_TOO_MANY_REQUESTS</w:t>
                            </w:r>
                            <w:r>
                              <w:rPr>
                                <w:rFonts w:ascii="Arial" w:hAnsi="Arial"/>
                                <w:sz w:val="16"/>
                              </w:rPr>
                              <w:t xml:space="preserve"> en estas circunstancias. Todas las sesiones existentes continuarán siendo válidas.</w:t>
                            </w:r>
                          </w:p>
                        </w:txbxContent>
                      </wps:txbx>
                      <wps:bodyPr rot="0" vert="horz" wrap="square" lIns="0" tIns="0" rIns="0" bIns="0" anchor="ctr" anchorCtr="0" upright="1">
                        <a:noAutofit/>
                      </wps:bodyPr>
                    </wps:wsp>
                  </a:graphicData>
                </a:graphic>
              </wp:inline>
            </w:drawing>
          </mc:Choice>
          <mc:Fallback>
            <w:pict>
              <v:shape id="Text Box 152" o:spid="_x0000_s1078" type="#_x0000_t202" style="width:465.55pt;height:4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" fillcolor="#fff8f7" strokecolor="#d04437" strokeweight=".85pt">
                <v:textbox inset="0,0,0,0">
                  <w:txbxContent>
                    <w:p w:rsidR="00D80C22" w:rsidRPr="00350562" w:rsidRDefault="00D80C22" w:rsidP="0050403B">
                      <w:pPr>
                        <w:spacing w:line="246" w:lineRule="auto"/>
                        <w:ind w:left="142" w:right="82"/>
                        <w:rPr>
                          <w:rFonts w:ascii="Arial" w:eastAsia="Helvetica" w:hAnsi="Arial" w:cs="Arial"/>
                          <w:sz w:val="16"/>
                          <w:szCs w:val="16"/>
                        </w:rPr>
                      </w:pPr>
                      <w:r>
                        <w:rPr>
                          <w:rFonts w:ascii="Arial" w:hAnsi="Arial"/>
                          <w:sz w:val="16"/>
                        </w:rPr>
                        <w:t xml:space="preserve">Las solicitudes de inicio de sesión con éxito están limitadas a </w:t>
                      </w:r>
                      <w:r>
                        <w:rPr>
                          <w:rFonts w:ascii="Arial" w:hAnsi="Arial"/>
                          <w:b/>
                          <w:sz w:val="16"/>
                        </w:rPr>
                        <w:t>100 solicitudes por minuto</w:t>
                      </w:r>
                      <w:r>
                        <w:rPr>
                          <w:rFonts w:ascii="Arial" w:hAnsi="Arial"/>
                          <w:sz w:val="16"/>
                        </w:rPr>
                        <w:t xml:space="preserve">. En caso de incumplimiento del límite de inicio de sesión, la cuenta no podrá crear un nuevo inicio de sesión en un período de 20 minutos. Aparecerá el error </w:t>
                      </w:r>
                      <w:r>
                        <w:rPr>
                          <w:rFonts w:ascii="Arial" w:hAnsi="Arial"/>
                          <w:b/>
                          <w:sz w:val="16"/>
                        </w:rPr>
                        <w:t>TEMPORARY_BAN_TOO_MANY_REQUESTS</w:t>
                      </w:r>
                      <w:r>
                        <w:rPr>
                          <w:rFonts w:ascii="Arial" w:hAnsi="Arial"/>
                          <w:sz w:val="16"/>
                        </w:rPr>
                        <w:t xml:space="preserve"> en estas circunstancias. Todas las sesiones existentes continuarán siendo válidas.</w:t>
                      </w:r>
                    </w:p>
                  </w:txbxContent>
                </v:textbox>
                <w10:anchorlock/>
              </v:shape>
            </w:pict>
          </mc:Fallback>
        </mc:AlternateContent>
      </w:r>
    </w:p>
    <w:p w:rsidR="0050403B" w:rsidRPr="00AC17FF" w:rsidRDefault="0050403B" w:rsidP="00BD1C0D">
      <w:pPr>
        <w:pStyle w:val="BodyText"/>
        <w:ind w:left="0" w:right="158"/>
        <w:rPr>
          <w:rFonts w:ascii="Arial" w:hAnsi="Arial"/>
          <w:b/>
        </w:rPr>
      </w:pPr>
    </w:p>
    <w:p w:rsidR="0050403B" w:rsidRPr="00AC17FF" w:rsidRDefault="0050403B" w:rsidP="00BD1C0D">
      <w:pPr>
        <w:pStyle w:val="BodyText"/>
        <w:ind w:left="0" w:right="158"/>
        <w:rPr>
          <w:rFonts w:ascii="Arial" w:hAnsi="Arial"/>
          <w:b/>
        </w:rPr>
      </w:pPr>
    </w:p>
    <w:p w:rsidR="0050403B" w:rsidRPr="00AC17FF" w:rsidRDefault="0050403B" w:rsidP="0050403B">
      <w:pPr>
        <w:rPr>
          <w:rFonts w:ascii="Arial" w:eastAsia="Helvetica" w:hAnsi="Arial" w:cs="Helvetica"/>
          <w:szCs w:val="21"/>
        </w:rPr>
      </w:pPr>
      <w:r>
        <w:rPr>
          <w:rFonts w:ascii="Helvetica"/>
          <w:b/>
          <w:color w:val="003366"/>
        </w:rPr>
        <w:t>Mantener activa</w:t>
      </w:r>
    </w:p>
    <w:p w:rsidR="0050403B" w:rsidRPr="00AC17FF" w:rsidRDefault="0050403B" w:rsidP="00BD1C0D">
      <w:pPr>
        <w:pStyle w:val="BodyText"/>
        <w:ind w:left="0" w:right="158"/>
        <w:rPr>
          <w:rFonts w:ascii="Arial" w:hAnsi="Arial"/>
          <w:b/>
        </w:rPr>
      </w:pPr>
    </w:p>
    <w:p w:rsidR="0050403B" w:rsidRPr="00AC17FF" w:rsidRDefault="0050403B" w:rsidP="0050403B">
      <w:pPr>
        <w:pStyle w:val="BodyText"/>
        <w:ind w:left="0" w:right="-45"/>
        <w:rPr>
          <w:rFonts w:ascii="Arial" w:hAnsi="Arial"/>
        </w:rPr>
      </w:pPr>
      <w:r>
        <w:rPr>
          <w:rFonts w:ascii="Arial" w:hAnsi="Arial"/>
        </w:rPr>
        <w:t xml:space="preserve">Puede utilizar Mantener activa para extender el período de espera de la sesión. El tiempo de sesión mínimo actualmente es de </w:t>
      </w:r>
      <w:r>
        <w:rPr>
          <w:rFonts w:ascii="Arial" w:hAnsi="Arial"/>
          <w:b/>
        </w:rPr>
        <w:t>20 minutos (</w:t>
      </w:r>
      <w:r w:rsidR="006E7F3D" w:rsidRPr="006E7F3D">
        <w:rPr>
          <w:rFonts w:ascii="Arial" w:hAnsi="Arial"/>
          <w:b/>
        </w:rPr>
        <w:t>Exchange [Intercambio]</w:t>
      </w:r>
      <w:r w:rsidR="006E7F3D">
        <w:rPr>
          <w:rFonts w:ascii="Arial" w:hAnsi="Arial"/>
          <w:b/>
        </w:rPr>
        <w:t xml:space="preserve"> </w:t>
      </w:r>
      <w:r>
        <w:rPr>
          <w:rFonts w:ascii="Arial" w:hAnsi="Arial"/>
          <w:b/>
        </w:rPr>
        <w:t>italiano)</w:t>
      </w:r>
      <w:r>
        <w:rPr>
          <w:rFonts w:ascii="Arial" w:hAnsi="Arial"/>
        </w:rPr>
        <w:t xml:space="preserve">. En el </w:t>
      </w:r>
      <w:r w:rsidR="006E7F3D" w:rsidRPr="006E7F3D">
        <w:rPr>
          <w:rFonts w:ascii="Arial" w:hAnsi="Arial"/>
          <w:b/>
        </w:rPr>
        <w:t>Exchange (Intercambio)</w:t>
      </w:r>
      <w:r w:rsidR="006E7F3D">
        <w:rPr>
          <w:rFonts w:ascii="Arial" w:hAnsi="Arial"/>
          <w:b/>
        </w:rPr>
        <w:t xml:space="preserve"> </w:t>
      </w:r>
      <w:r>
        <w:rPr>
          <w:rFonts w:ascii="Arial" w:hAnsi="Arial"/>
          <w:b/>
        </w:rPr>
        <w:t xml:space="preserve">internacional (.com) </w:t>
      </w:r>
      <w:r>
        <w:rPr>
          <w:rFonts w:ascii="Arial" w:hAnsi="Arial"/>
        </w:rPr>
        <w:t xml:space="preserve">el tiempo de la sesión actual es de </w:t>
      </w:r>
      <w:r>
        <w:rPr>
          <w:rFonts w:ascii="Arial" w:hAnsi="Arial"/>
          <w:b/>
        </w:rPr>
        <w:t>4 horas</w:t>
      </w:r>
      <w:r>
        <w:rPr>
          <w:rFonts w:ascii="Arial" w:hAnsi="Arial"/>
        </w:rPr>
        <w:t xml:space="preserve">. Por lo tanto, debe solicitar la opción Mantener activa dentro de este tiempo para evitar la expiración de la sesión. Si no recurre a la opción Mantener activa dentro del período especificado, la sesión expirará. </w:t>
      </w:r>
      <w:r>
        <w:rPr>
          <w:rFonts w:ascii="Arial" w:hAnsi="Arial"/>
          <w:b/>
        </w:rPr>
        <w:t xml:space="preserve">Tenga en cuenta lo siguiente: </w:t>
      </w:r>
      <w:r>
        <w:rPr>
          <w:rFonts w:ascii="Arial" w:hAnsi="Arial"/>
        </w:rPr>
        <w:t>Los tiempos de sesión no se determinan ni extienden según la actividad de la API.</w:t>
      </w:r>
    </w:p>
    <w:p w:rsidR="0050403B" w:rsidRPr="00AC17FF" w:rsidRDefault="0050403B" w:rsidP="00BD1C0D">
      <w:pPr>
        <w:pStyle w:val="BodyText"/>
        <w:ind w:left="0" w:right="158"/>
        <w:rPr>
          <w:rFonts w:ascii="Arial" w:hAnsi="Arial"/>
          <w:b/>
        </w:rPr>
      </w:pPr>
    </w:p>
    <w:p w:rsidR="0050403B" w:rsidRPr="0015001F" w:rsidRDefault="0050403B" w:rsidP="0015001F">
      <w:pPr>
        <w:pStyle w:val="BodyText"/>
        <w:ind w:left="0"/>
        <w:rPr>
          <w:rFonts w:ascii="Arial" w:hAnsi="Arial" w:cs="Arial"/>
          <w:b/>
          <w:color w:val="0070DF"/>
          <w:sz w:val="22"/>
          <w:szCs w:val="22"/>
        </w:rPr>
      </w:pPr>
      <w:r>
        <w:rPr>
          <w:rFonts w:ascii="Arial" w:hAnsi="Arial"/>
          <w:b/>
          <w:color w:val="0070DF"/>
          <w:sz w:val="22"/>
          <w:szCs w:val="22"/>
        </w:rPr>
        <w:t>Encabezados</w:t>
      </w:r>
    </w:p>
    <w:p w:rsidR="0050403B" w:rsidRPr="00AC17FF" w:rsidRDefault="0050403B" w:rsidP="00BD1C0D">
      <w:pPr>
        <w:pStyle w:val="BodyText"/>
        <w:ind w:left="0" w:right="158"/>
        <w:rPr>
          <w:rFonts w:ascii="Arial" w:hAnsi="Arial"/>
          <w:b/>
        </w:rPr>
      </w:pPr>
    </w:p>
    <w:tbl>
      <w:tblPr>
        <w:tblW w:w="0" w:type="auto"/>
        <w:tblInd w:w="-5" w:type="dxa"/>
        <w:tblLayout w:type="fixed"/>
        <w:tblCellMar>
          <w:left w:w="0" w:type="dxa"/>
          <w:right w:w="0" w:type="dxa"/>
        </w:tblCellMar>
        <w:tblLook w:val="01E0" w:firstRow="1" w:lastRow="1" w:firstColumn="1" w:lastColumn="1" w:noHBand="0" w:noVBand="0"/>
      </w:tblPr>
      <w:tblGrid>
        <w:gridCol w:w="2459"/>
        <w:gridCol w:w="5309"/>
        <w:gridCol w:w="1277"/>
      </w:tblGrid>
      <w:tr w:rsidR="00B93679" w:rsidTr="00B93679">
        <w:trPr>
          <w:trHeight w:hRule="exact" w:val="357"/>
        </w:trPr>
        <w:tc>
          <w:tcPr>
            <w:tcW w:w="245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b/>
                <w:color w:val="003366"/>
                <w:sz w:val="16"/>
              </w:rPr>
              <w:t>Nombre</w:t>
            </w:r>
          </w:p>
        </w:tc>
        <w:tc>
          <w:tcPr>
            <w:tcW w:w="5309"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b/>
                <w:color w:val="003366"/>
                <w:sz w:val="16"/>
              </w:rPr>
              <w:t>Descripción</w:t>
            </w:r>
          </w:p>
        </w:tc>
        <w:tc>
          <w:tcPr>
            <w:tcW w:w="1277"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b/>
                <w:color w:val="003366"/>
                <w:sz w:val="16"/>
              </w:rPr>
              <w:t>Muestra</w:t>
            </w:r>
          </w:p>
        </w:tc>
      </w:tr>
      <w:tr w:rsidR="00B93679" w:rsidTr="00D57795">
        <w:trPr>
          <w:trHeight w:hRule="exact" w:val="425"/>
        </w:trPr>
        <w:tc>
          <w:tcPr>
            <w:tcW w:w="2459" w:type="dxa"/>
            <w:tcBorders>
              <w:top w:val="single" w:sz="7" w:space="0" w:color="DDDDDD"/>
              <w:left w:val="single" w:sz="4" w:space="0" w:color="DDDDDD"/>
              <w:bottom w:val="single" w:sz="7" w:space="0" w:color="DDDDDD"/>
              <w:right w:val="single" w:sz="7" w:space="0" w:color="DDDDDD"/>
            </w:tcBorders>
            <w:vAlign w:val="center"/>
          </w:tcPr>
          <w:p w:rsidR="00B93679" w:rsidRPr="00350562" w:rsidRDefault="006E7F3D" w:rsidP="00B93679">
            <w:pPr>
              <w:pStyle w:val="TableParagraph"/>
              <w:ind w:left="102"/>
              <w:rPr>
                <w:rFonts w:ascii="Arial" w:eastAsia="Helvetica" w:hAnsi="Arial" w:cs="Arial"/>
                <w:sz w:val="16"/>
                <w:szCs w:val="16"/>
              </w:rPr>
            </w:pPr>
            <w:r w:rsidRPr="006E7F3D">
              <w:rPr>
                <w:rFonts w:ascii="Arial" w:hAnsi="Arial"/>
                <w:b/>
                <w:sz w:val="16"/>
              </w:rPr>
              <w:t xml:space="preserve">Accept </w:t>
            </w:r>
            <w:r w:rsidR="00B93679">
              <w:rPr>
                <w:rFonts w:ascii="Arial" w:hAnsi="Arial"/>
                <w:sz w:val="16"/>
              </w:rPr>
              <w:t>(obligatorio).</w:t>
            </w:r>
          </w:p>
        </w:tc>
        <w:tc>
          <w:tcPr>
            <w:tcW w:w="5309"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Encabezado que indica que la respuesta se debe devolver como JSON.</w:t>
            </w:r>
          </w:p>
        </w:tc>
        <w:tc>
          <w:tcPr>
            <w:tcW w:w="1277"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application/json</w:t>
            </w:r>
          </w:p>
        </w:tc>
      </w:tr>
      <w:tr w:rsidR="00B93679" w:rsidTr="00D57795">
        <w:trPr>
          <w:trHeight w:hRule="exact" w:val="425"/>
        </w:trPr>
        <w:tc>
          <w:tcPr>
            <w:tcW w:w="2459" w:type="dxa"/>
            <w:tcBorders>
              <w:top w:val="single" w:sz="7" w:space="0" w:color="DDDDDD"/>
              <w:left w:val="single" w:sz="4"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b/>
                <w:sz w:val="16"/>
              </w:rPr>
              <w:t xml:space="preserve">X-Authentication </w:t>
            </w:r>
            <w:r>
              <w:rPr>
                <w:rFonts w:ascii="Arial" w:hAnsi="Arial"/>
                <w:sz w:val="16"/>
              </w:rPr>
              <w:t>(obligatorio)</w:t>
            </w:r>
          </w:p>
        </w:tc>
        <w:tc>
          <w:tcPr>
            <w:tcW w:w="5309"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Encabezado que representa el token de sesión que debe mantenerse activo</w:t>
            </w:r>
          </w:p>
        </w:tc>
        <w:tc>
          <w:tcPr>
            <w:tcW w:w="1277"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Token de sesión</w:t>
            </w:r>
          </w:p>
        </w:tc>
      </w:tr>
      <w:tr w:rsidR="00B93679" w:rsidTr="00ED11C7">
        <w:trPr>
          <w:trHeight w:hRule="exact" w:val="425"/>
        </w:trPr>
        <w:tc>
          <w:tcPr>
            <w:tcW w:w="2459" w:type="dxa"/>
            <w:tcBorders>
              <w:top w:val="single" w:sz="7" w:space="0" w:color="DDDDDD"/>
              <w:left w:val="single" w:sz="4"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b/>
                <w:sz w:val="16"/>
              </w:rPr>
              <w:t xml:space="preserve">X-Application </w:t>
            </w:r>
            <w:r>
              <w:rPr>
                <w:rFonts w:ascii="Arial" w:hAnsi="Arial"/>
                <w:sz w:val="16"/>
              </w:rPr>
              <w:t>(opcional)</w:t>
            </w:r>
          </w:p>
        </w:tc>
        <w:tc>
          <w:tcPr>
            <w:tcW w:w="5309"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Encabezado de la clave de la aplicación que usó el cliente para identificar el producto.</w:t>
            </w:r>
          </w:p>
        </w:tc>
        <w:tc>
          <w:tcPr>
            <w:tcW w:w="1277" w:type="dxa"/>
            <w:tcBorders>
              <w:top w:val="single" w:sz="7" w:space="0" w:color="DDDDDD"/>
              <w:left w:val="single" w:sz="7" w:space="0" w:color="DDDDDD"/>
              <w:bottom w:val="single" w:sz="7" w:space="0" w:color="DDDDDD"/>
              <w:right w:val="single" w:sz="7" w:space="0" w:color="DDDDDD"/>
            </w:tcBorders>
            <w:vAlign w:val="center"/>
          </w:tcPr>
          <w:p w:rsidR="00B93679" w:rsidRPr="00350562" w:rsidRDefault="00B93679" w:rsidP="00B93679">
            <w:pPr>
              <w:pStyle w:val="TableParagraph"/>
              <w:ind w:left="102"/>
              <w:rPr>
                <w:rFonts w:ascii="Arial" w:eastAsia="Helvetica" w:hAnsi="Arial" w:cs="Arial"/>
                <w:sz w:val="16"/>
                <w:szCs w:val="16"/>
              </w:rPr>
            </w:pPr>
            <w:r>
              <w:rPr>
                <w:rFonts w:ascii="Arial" w:hAnsi="Arial"/>
                <w:sz w:val="16"/>
              </w:rPr>
              <w:t>Clave de aplicación</w:t>
            </w:r>
          </w:p>
        </w:tc>
      </w:tr>
    </w:tbl>
    <w:p w:rsidR="00B93679" w:rsidRPr="00AC17FF" w:rsidRDefault="00B93679" w:rsidP="00BD1C0D">
      <w:pPr>
        <w:pStyle w:val="BodyText"/>
        <w:ind w:left="0" w:right="158"/>
        <w:rPr>
          <w:rFonts w:ascii="Arial" w:hAnsi="Arial"/>
          <w:b/>
        </w:rPr>
      </w:pPr>
    </w:p>
    <w:p w:rsidR="00E03CDD" w:rsidRPr="00AC17FF" w:rsidRDefault="00E03CDD" w:rsidP="00BD1C0D">
      <w:pPr>
        <w:pStyle w:val="BodyText"/>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352856"/>
                <wp:effectExtent l="0" t="0" r="12065" b="28575"/>
                <wp:docPr id="153"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52856"/>
                        </a:xfrm>
                        <a:prstGeom prst="rect">
                          <a:avLst/>
                        </a:prstGeom>
                        <a:solidFill>
                          <a:srgbClr val="FCFCFC"/>
                        </a:solidFill>
                        <a:ln w="10795">
                          <a:solidFill>
                            <a:srgbClr val="AAB8C5"/>
                          </a:solidFill>
                          <a:miter lim="800000"/>
                          <a:headEnd/>
                          <a:tailEnd/>
                        </a:ln>
                      </wps:spPr>
                      <wps:txbx>
                        <w:txbxContent>
                          <w:p w:rsidR="00D80C22" w:rsidRPr="00350562" w:rsidRDefault="00D80C22" w:rsidP="00E03CDD">
                            <w:pPr>
                              <w:ind w:left="142" w:right="224"/>
                              <w:rPr>
                                <w:rFonts w:ascii="Arial" w:eastAsia="Helvetica" w:hAnsi="Arial" w:cs="Arial"/>
                                <w:sz w:val="16"/>
                                <w:szCs w:val="16"/>
                              </w:rPr>
                            </w:pPr>
                            <w:r>
                              <w:rPr>
                                <w:rFonts w:ascii="Arial" w:hAnsi="Arial"/>
                                <w:color w:val="333333"/>
                                <w:sz w:val="16"/>
                              </w:rPr>
                              <w:t>La presencia del encabezado “Aceptar: aplicación/json” indicará que el servicio debe responder con JSON y no una página HTML</w:t>
                            </w:r>
                          </w:p>
                        </w:txbxContent>
                      </wps:txbx>
                      <wps:bodyPr rot="0" vert="horz" wrap="square" lIns="0" tIns="0" rIns="0" bIns="0" anchor="ctr" anchorCtr="0" upright="1">
                        <a:noAutofit/>
                      </wps:bodyPr>
                    </wps:wsp>
                  </a:graphicData>
                </a:graphic>
              </wp:inline>
            </w:drawing>
          </mc:Choice>
          <mc:Fallback>
            <w:pict>
              <v:shape id="Text Box 153" o:spid="_x0000_s1079" type="#_x0000_t202" style="width:465.55pt;height:2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" fillcolor="#fcfcfc" strokecolor="#aab8c5" strokeweight=".85pt">
                <v:textbox inset="0,0,0,0">
                  <w:txbxContent>
                    <w:p w:rsidR="00D80C22" w:rsidRPr="00350562" w:rsidRDefault="00D80C22" w:rsidP="00E03CDD">
                      <w:pPr>
                        <w:ind w:left="142" w:right="224"/>
                        <w:rPr>
                          <w:rFonts w:ascii="Arial" w:eastAsia="Helvetica" w:hAnsi="Arial" w:cs="Arial"/>
                          <w:sz w:val="16"/>
                          <w:szCs w:val="16"/>
                        </w:rPr>
                      </w:pPr>
                      <w:r>
                        <w:rPr>
                          <w:rFonts w:ascii="Arial" w:hAnsi="Arial"/>
                          <w:color w:val="333333"/>
                          <w:sz w:val="16"/>
                        </w:rPr>
                        <w:t>La presencia del encabezado “Aceptar: aplicación/json” indicará que el servicio debe responder con JSON y no una página HTML</w:t>
                      </w:r>
                    </w:p>
                  </w:txbxContent>
                </v:textbox>
                <w10:anchorlock/>
              </v:shape>
            </w:pict>
          </mc:Fallback>
        </mc:AlternateContent>
      </w:r>
    </w:p>
    <w:p w:rsidR="00DA0B79" w:rsidRPr="00AC17FF" w:rsidRDefault="00DA0B79" w:rsidP="00BD1C0D">
      <w:pPr>
        <w:pStyle w:val="BodyText"/>
        <w:ind w:left="0" w:right="158"/>
        <w:rPr>
          <w:rFonts w:ascii="Arial" w:hAnsi="Arial"/>
          <w:b/>
        </w:rPr>
      </w:pPr>
    </w:p>
    <w:p w:rsidR="00145906" w:rsidRPr="0015001F" w:rsidRDefault="00145906" w:rsidP="0015001F">
      <w:pPr>
        <w:pStyle w:val="BodyText"/>
        <w:ind w:left="0"/>
        <w:rPr>
          <w:rFonts w:ascii="Arial" w:hAnsi="Arial" w:cs="Arial"/>
          <w:b/>
          <w:color w:val="0070DF"/>
          <w:sz w:val="22"/>
          <w:szCs w:val="22"/>
        </w:rPr>
      </w:pPr>
      <w:r>
        <w:rPr>
          <w:rFonts w:ascii="Arial" w:hAnsi="Arial"/>
          <w:b/>
          <w:color w:val="0070DF"/>
          <w:sz w:val="22"/>
          <w:szCs w:val="22"/>
        </w:rPr>
        <w:t>Definición de URL</w:t>
      </w:r>
    </w:p>
    <w:p w:rsidR="00DA0B79" w:rsidRPr="00AC17FF" w:rsidRDefault="00DA0B79" w:rsidP="00BD1C0D">
      <w:pPr>
        <w:pStyle w:val="BodyText"/>
        <w:ind w:left="0" w:right="158"/>
        <w:rPr>
          <w:rFonts w:ascii="Arial" w:hAnsi="Arial"/>
          <w:b/>
        </w:rPr>
      </w:pPr>
    </w:p>
    <w:p w:rsidR="00145906" w:rsidRPr="00AC17FF" w:rsidRDefault="00145906" w:rsidP="00145906">
      <w:pPr>
        <w:outlineLvl w:val="7"/>
        <w:rPr>
          <w:rFonts w:ascii="Arial" w:eastAsia="Helvetica" w:hAnsi="Arial" w:cs="Times New Roman"/>
          <w:sz w:val="16"/>
          <w:szCs w:val="16"/>
        </w:rPr>
      </w:pPr>
      <w:r>
        <w:rPr>
          <w:rFonts w:ascii="Arial" w:hAnsi="Arial"/>
          <w:b/>
          <w:bCs/>
          <w:sz w:val="16"/>
          <w:szCs w:val="16"/>
        </w:rPr>
        <w:t>Jurisdicciones internacionales:</w:t>
      </w:r>
    </w:p>
    <w:p w:rsidR="00145906" w:rsidRPr="00AC17FF" w:rsidRDefault="00145906" w:rsidP="00BD1C0D">
      <w:pPr>
        <w:pStyle w:val="BodyText"/>
        <w:ind w:left="0" w:right="158"/>
        <w:rPr>
          <w:rFonts w:ascii="Arial" w:hAnsi="Arial"/>
          <w:b/>
        </w:rPr>
      </w:pPr>
    </w:p>
    <w:p w:rsidR="00145906" w:rsidRPr="00AC17FF" w:rsidRDefault="00145906" w:rsidP="00BD1C0D">
      <w:pPr>
        <w:pStyle w:val="BodyText"/>
        <w:ind w:left="0" w:right="158"/>
        <w:rPr>
          <w:rFonts w:ascii="Arial" w:hAnsi="Arial"/>
          <w:b/>
        </w:rPr>
      </w:pPr>
    </w:p>
    <w:p w:rsidR="00145906" w:rsidRPr="00AC17FF" w:rsidRDefault="00145906" w:rsidP="00145906">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2866390" cy="254000"/>
                <wp:effectExtent l="0" t="0" r="635" b="317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66390" cy="254000"/>
                          <a:chOff x="0" y="0"/>
                          <a:chExt cx="4514" cy="400"/>
                        </a:xfrm>
                      </wpg:grpSpPr>
                      <wpg:grpSp>
                        <wpg:cNvPr id="155" name="Group 75"/>
                        <wpg:cNvGrpSpPr>
                          <a:grpSpLocks/>
                        </wpg:cNvGrpSpPr>
                        <wpg:grpSpPr bwMode="auto">
                          <a:xfrm>
                            <a:off x="9" y="16"/>
                            <a:ext cx="4497" cy="2"/>
                            <a:chOff x="9" y="16"/>
                            <a:chExt cx="4497" cy="2"/>
                          </a:xfrm>
                        </wpg:grpSpPr>
                        <wps:wsp>
                          <wps:cNvPr id="156" name="Freeform 76"/>
                          <wps:cNvSpPr>
                            <a:spLocks/>
                          </wps:cNvSpPr>
                          <wps:spPr bwMode="auto">
                            <a:xfrm>
                              <a:off x="9" y="16"/>
                              <a:ext cx="4497" cy="2"/>
                            </a:xfrm>
                            <a:custGeom>
                              <a:avLst/>
                              <a:gdLst>
                                <a:gd name="T0" fmla="+- 0 9 9"/>
                                <a:gd name="T1" fmla="*/ T0 w 4497"/>
                                <a:gd name="T2" fmla="+- 0 4506 9"/>
                                <a:gd name="T3" fmla="*/ T2 w 4497"/>
                              </a:gdLst>
                              <a:ahLst/>
                              <a:cxnLst>
                                <a:cxn ang="0">
                                  <a:pos x="T1" y="0"/>
                                </a:cxn>
                                <a:cxn ang="0">
                                  <a:pos x="T3" y="0"/>
                                </a:cxn>
                              </a:cxnLst>
                              <a:rect l="0" t="0" r="r" b="b"/>
                              <a:pathLst>
                                <a:path w="4497">
                                  <a:moveTo>
                                    <a:pt x="0" y="0"/>
                                  </a:moveTo>
                                  <a:lnTo>
                                    <a:pt x="4497"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7" name="Group 77"/>
                        <wpg:cNvGrpSpPr>
                          <a:grpSpLocks/>
                        </wpg:cNvGrpSpPr>
                        <wpg:grpSpPr bwMode="auto">
                          <a:xfrm>
                            <a:off x="4498" y="9"/>
                            <a:ext cx="2" cy="383"/>
                            <a:chOff x="4498" y="9"/>
                            <a:chExt cx="2" cy="383"/>
                          </a:xfrm>
                        </wpg:grpSpPr>
                        <wps:wsp>
                          <wps:cNvPr id="158" name="Freeform 78"/>
                          <wps:cNvSpPr>
                            <a:spLocks/>
                          </wps:cNvSpPr>
                          <wps:spPr bwMode="auto">
                            <a:xfrm>
                              <a:off x="4498" y="9"/>
                              <a:ext cx="2" cy="383"/>
                            </a:xfrm>
                            <a:custGeom>
                              <a:avLst/>
                              <a:gdLst>
                                <a:gd name="T0" fmla="+- 0 9 9"/>
                                <a:gd name="T1" fmla="*/ 9 h 383"/>
                                <a:gd name="T2" fmla="+- 0 391 9"/>
                                <a:gd name="T3" fmla="*/ 391 h 383"/>
                              </a:gdLst>
                              <a:ahLst/>
                              <a:cxnLst>
                                <a:cxn ang="0">
                                  <a:pos x="0" y="T1"/>
                                </a:cxn>
                                <a:cxn ang="0">
                                  <a:pos x="0" y="T3"/>
                                </a:cxn>
                              </a:cxnLst>
                              <a:rect l="0" t="0" r="r" b="b"/>
                              <a:pathLst>
                                <a:path h="383">
                                  <a:moveTo>
                                    <a:pt x="0" y="0"/>
                                  </a:moveTo>
                                  <a:lnTo>
                                    <a:pt x="0" y="382"/>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9" name="Group 79"/>
                        <wpg:cNvGrpSpPr>
                          <a:grpSpLocks/>
                        </wpg:cNvGrpSpPr>
                        <wpg:grpSpPr bwMode="auto">
                          <a:xfrm>
                            <a:off x="9" y="383"/>
                            <a:ext cx="4497" cy="2"/>
                            <a:chOff x="9" y="383"/>
                            <a:chExt cx="4497" cy="2"/>
                          </a:xfrm>
                        </wpg:grpSpPr>
                        <wps:wsp>
                          <wps:cNvPr id="192" name="Freeform 80"/>
                          <wps:cNvSpPr>
                            <a:spLocks/>
                          </wps:cNvSpPr>
                          <wps:spPr bwMode="auto">
                            <a:xfrm>
                              <a:off x="9" y="383"/>
                              <a:ext cx="4497" cy="2"/>
                            </a:xfrm>
                            <a:custGeom>
                              <a:avLst/>
                              <a:gdLst>
                                <a:gd name="T0" fmla="+- 0 9 9"/>
                                <a:gd name="T1" fmla="*/ T0 w 4497"/>
                                <a:gd name="T2" fmla="+- 0 4506 9"/>
                                <a:gd name="T3" fmla="*/ T2 w 4497"/>
                              </a:gdLst>
                              <a:ahLst/>
                              <a:cxnLst>
                                <a:cxn ang="0">
                                  <a:pos x="T1" y="0"/>
                                </a:cxn>
                                <a:cxn ang="0">
                                  <a:pos x="T3" y="0"/>
                                </a:cxn>
                              </a:cxnLst>
                              <a:rect l="0" t="0" r="r" b="b"/>
                              <a:pathLst>
                                <a:path w="4497">
                                  <a:moveTo>
                                    <a:pt x="0" y="0"/>
                                  </a:moveTo>
                                  <a:lnTo>
                                    <a:pt x="4497"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3" name="Group 81"/>
                        <wpg:cNvGrpSpPr>
                          <a:grpSpLocks/>
                        </wpg:cNvGrpSpPr>
                        <wpg:grpSpPr bwMode="auto">
                          <a:xfrm>
                            <a:off x="12" y="9"/>
                            <a:ext cx="2" cy="383"/>
                            <a:chOff x="12" y="9"/>
                            <a:chExt cx="2" cy="383"/>
                          </a:xfrm>
                        </wpg:grpSpPr>
                        <wps:wsp>
                          <wps:cNvPr id="194" name="Freeform 82"/>
                          <wps:cNvSpPr>
                            <a:spLocks/>
                          </wps:cNvSpPr>
                          <wps:spPr bwMode="auto">
                            <a:xfrm>
                              <a:off x="12" y="9"/>
                              <a:ext cx="2" cy="383"/>
                            </a:xfrm>
                            <a:custGeom>
                              <a:avLst/>
                              <a:gdLst>
                                <a:gd name="T0" fmla="+- 0 9 9"/>
                                <a:gd name="T1" fmla="*/ 9 h 383"/>
                                <a:gd name="T2" fmla="+- 0 391 9"/>
                                <a:gd name="T3" fmla="*/ 391 h 383"/>
                              </a:gdLst>
                              <a:ahLst/>
                              <a:cxnLst>
                                <a:cxn ang="0">
                                  <a:pos x="0" y="T1"/>
                                </a:cxn>
                                <a:cxn ang="0">
                                  <a:pos x="0" y="T3"/>
                                </a:cxn>
                              </a:cxnLst>
                              <a:rect l="0" t="0" r="r" b="b"/>
                              <a:pathLst>
                                <a:path h="383">
                                  <a:moveTo>
                                    <a:pt x="0" y="0"/>
                                  </a:moveTo>
                                  <a:lnTo>
                                    <a:pt x="0" y="382"/>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 name="Text Box 83"/>
                          <wps:cNvSpPr txBox="1">
                            <a:spLocks noChangeArrowheads="1"/>
                          </wps:cNvSpPr>
                          <wps:spPr bwMode="auto">
                            <a:xfrm>
                              <a:off x="12" y="16"/>
                              <a:ext cx="4486"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pPr>
                                  <w:spacing w:before="106"/>
                                  <w:ind w:left="84"/>
                                  <w:rPr>
                                    <w:rFonts w:ascii="Courier New" w:eastAsia="Courier New" w:hAnsi="Courier New" w:cs="Courier New"/>
                                    <w:sz w:val="16"/>
                                    <w:szCs w:val="16"/>
                                  </w:rPr>
                                </w:pPr>
                                <w:r>
                                  <w:rPr>
                                    <w:rFonts w:ascii="Courier New"/>
                                    <w:sz w:val="16"/>
                                  </w:rPr>
                                  <w:t>https://</w:t>
                                </w:r>
                                <w:hyperlink r:id="rId81">
                                  <w:r>
                                    <w:rPr>
                                      <w:rFonts w:ascii="Courier New"/>
                                      <w:color w:val="003366"/>
                                      <w:sz w:val="16"/>
                                    </w:rPr>
                                    <w:t>identitysso.betfair.com/api/keepAlive</w:t>
                                  </w:r>
                                </w:hyperlink>
                              </w:p>
                            </w:txbxContent>
                          </wps:txbx>
                          <wps:bodyPr rot="0" vert="horz" wrap="square" lIns="0" tIns="0" rIns="0" bIns="0" anchor="t" anchorCtr="0" upright="1">
                            <a:noAutofit/>
                          </wps:bodyPr>
                        </wps:wsp>
                      </wpg:grpSp>
                    </wpg:wgp>
                  </a:graphicData>
                </a:graphic>
              </wp:inline>
            </w:drawing>
          </mc:Choice>
          <mc:Fallback>
            <w:pict>
              <v:group id="Group 154" o:spid="_x0000_s1080" style="width:225.7pt;height:20pt;mso-position-horizontal-relative:char;mso-position-vertical-relative:line" coordsize="45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">
                <v:group id="Group 75" o:spid="_x0000_s1081" style="position:absolute;left:9;top:16;width:4497;height:2" coordorigin="9,16" coordsize="44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Freeform 76" o:spid="_x0000_s1082" style="position:absolute;left:9;top:16;width:4497;height:2;visibility:visible;mso-wrap-style:square;v-text-anchor:top" coordsize="44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Q7acIA&#10;AADcAAAADwAAAGRycy9kb3ducmV2LnhtbERP32vCMBB+H/g/hBv4MmY6YW7UpiKC0gcZzInPR3O2&#10;Yc2lJFmt/vVmMNjbfXw/r1iNthMD+WAcK3iZZSCIa6cNNwqOX9vndxAhImvsHJOCKwVYlZOHAnPt&#10;LvxJwyE2IoVwyFFBG2OfSxnqliyGmeuJE3d23mJM0DdSe7ykcNvJeZYtpEXDqaHFnjYt1d+HH6vA&#10;PO0H4958XF+b+a36MLsMq5NS08dxvQQRaYz/4j93pdP81wX8PpMuk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BDtpwgAAANwAAAAPAAAAAAAAAAAAAAAAAJgCAABkcnMvZG93&#10;bnJldi54bWxQSwUGAAAAAAQABAD1AAAAhwMAAAAA&#10;" path="m,l4497,e" filled="f" strokecolor="#ddd" strokeweight=".85pt">
                    <v:path arrowok="t" o:connecttype="custom" o:connectlocs="0,0;4497,0" o:connectangles="0,0"/>
                  </v:shape>
                </v:group>
                <v:group id="Group 77" o:spid="_x0000_s1083" style="position:absolute;left:4498;top:9;width:2;height:383" coordorigin="4498,9" coordsize="2,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78" o:spid="_x0000_s1084" style="position:absolute;left:4498;top:9;width:2;height:383;visibility:visible;mso-wrap-style:square;v-text-anchor:top" coordsize="2,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e0sMYA&#10;AADcAAAADwAAAGRycy9kb3ducmV2LnhtbESPQWvCQBCF70L/wzIFb7qpYmhTVykFoeKhqMVeh+w0&#10;Cd2djdltjP/eORS8zfDevPfNcj14p3rqYhPYwNM0A0VcBttwZeDruJk8g4oJ2aILTAauFGG9ehgt&#10;sbDhwnvqD6lSEsKxQAN1Sm2hdSxr8hinoSUW7Sd0HpOsXaVthxcJ907PsizXHhuWhhpbeq+p/D38&#10;eQOnzc65+ffsvF2cuN/ln/n1xZ+NGT8Ob6+gEg3pbv6//rCCvxBaeUYm0K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ve0sMYAAADcAAAADwAAAAAAAAAAAAAAAACYAgAAZHJz&#10;L2Rvd25yZXYueG1sUEsFBgAAAAAEAAQA9QAAAIsDAAAAAA==&#10;" path="m,l,382e" filled="f" strokecolor="#ddd" strokeweight=".85pt">
                    <v:path arrowok="t" o:connecttype="custom" o:connectlocs="0,9;0,391" o:connectangles="0,0"/>
                  </v:shape>
                </v:group>
                <v:group id="Group 79" o:spid="_x0000_s1085" style="position:absolute;left:9;top:383;width:4497;height:2" coordorigin="9,383" coordsize="44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shape id="Freeform 80" o:spid="_x0000_s1086" style="position:absolute;left:9;top:383;width:4497;height:2;visibility:visible;mso-wrap-style:square;v-text-anchor:top" coordsize="44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aH8MIA&#10;AADcAAAADwAAAGRycy9kb3ducmV2LnhtbERPTWsCMRC9F/wPYQQvRbPuodXVKCJU9lAKVfE8bMbd&#10;4GayJOm69tc3hUJv83ifs94OthU9+WAcK5jPMhDEldOGawXn09t0ASJEZI2tY1LwoADbzehpjYV2&#10;d/6k/hhrkUI4FKigibErpAxVQxbDzHXEibs6bzEm6GupPd5TuG1lnmUv0qLh1NBgR/uGqtvxyyow&#10;z++9ca8+7h51/l1+mEOG5UWpyXjYrUBEGuK/+M9d6jR/mcPvM+kCu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hofwwgAAANwAAAAPAAAAAAAAAAAAAAAAAJgCAABkcnMvZG93&#10;bnJldi54bWxQSwUGAAAAAAQABAD1AAAAhwMAAAAA&#10;" path="m,l4497,e" filled="f" strokecolor="#ddd" strokeweight=".85pt">
                    <v:path arrowok="t" o:connecttype="custom" o:connectlocs="0,0;4497,0" o:connectangles="0,0"/>
                  </v:shape>
                </v:group>
                <v:group id="Group 81" o:spid="_x0000_s1087" style="position:absolute;left:12;top:9;width:2;height:383" coordorigin="12,9" coordsize="2,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shape id="Freeform 82" o:spid="_x0000_s1088" style="position:absolute;left:12;top:9;width:2;height:383;visibility:visible;mso-wrap-style:square;v-text-anchor:top" coordsize="2,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TUMQA&#10;AADcAAAADwAAAGRycy9kb3ducmV2LnhtbERPTWvCQBC9F/oflhG81Y0SS5O6SrFVPAhpo4LHITtN&#10;QrKzIbtq/PfdQqG3ebzPWawG04or9a62rGA6iUAQF1bXXCo4HjZPLyCcR9bYWiYFd3KwWj4+LDDV&#10;9sZfdM19KUIIuxQVVN53qZSuqMigm9iOOHDftjfoA+xLqXu8hXDTylkUPUuDNYeGCjtaV1Q0+cUo&#10;OGVlcp63H+/bfWbz/WcUd022U2o8Gt5eQXga/L/4z73TYX4Sw+8z4Q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6k1DEAAAA3AAAAA8AAAAAAAAAAAAAAAAAmAIAAGRycy9k&#10;b3ducmV2LnhtbFBLBQYAAAAABAAEAPUAAACJAwAAAAA=&#10;" path="m,l,382e" filled="f" strokecolor="#ddd" strokeweight=".48pt">
                    <v:path arrowok="t" o:connecttype="custom" o:connectlocs="0,9;0,391" o:connectangles="0,0"/>
                  </v:shape>
                  <v:shape id="Text Box 83" o:spid="_x0000_s1089" type="#_x0000_t202" style="position:absolute;left:12;top:16;width:4486;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Nn8MIA&#10;AADcAAAADwAAAGRycy9kb3ducmV2LnhtbERPTYvCMBC9L/gfwix4W9MVlLVrFBEFQVis9eBxthnb&#10;YDOpTdT67zfCgrd5vM+Zzjtbixu13jhW8DlIQBAXThsuFRzy9ccXCB+QNdaOScGDPMxnvbcpptrd&#10;OaPbPpQihrBPUUEVQpNK6YuKLPqBa4gjd3KtxRBhW0rd4j2G21oOk2QsLRqODRU2tKyoOO+vVsHi&#10;yNnKXH5+d9kpM3k+SXg7PivVf+8W3yACdeEl/ndvdJw/GcHzmXiBn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o2fwwgAAANwAAAAPAAAAAAAAAAAAAAAAAJgCAABkcnMvZG93&#10;bnJldi54bWxQSwUGAAAAAAQABAD1AAAAhwMAAAAA&#10;" filled="f" stroked="f">
                    <v:textbox inset="0,0,0,0">
                      <w:txbxContent>
                        <w:p w:rsidR="00D80C22" w:rsidRDefault="00D80C22">
                          <w:pPr>
                            <w:spacing w:before="106"/>
                            <w:ind w:left="84"/>
                            <w:rPr>
                              <w:rFonts w:ascii="Courier New" w:eastAsia="Courier New" w:hAnsi="Courier New" w:cs="Courier New"/>
                              <w:sz w:val="16"/>
                              <w:szCs w:val="16"/>
                            </w:rPr>
                          </w:pPr>
                          <w:r>
                            <w:rPr>
                              <w:rFonts w:ascii="Courier New"/>
                              <w:sz w:val="16"/>
                            </w:rPr>
                            <w:t>https://</w:t>
                          </w:r>
                          <w:hyperlink r:id="rId82">
                            <w:r>
                              <w:rPr>
                                <w:rFonts w:ascii="Courier New"/>
                                <w:color w:val="003366"/>
                                <w:sz w:val="16"/>
                              </w:rPr>
                              <w:t>identitysso.betfair.com/api/keepAlive</w:t>
                            </w:r>
                          </w:hyperlink>
                        </w:p>
                      </w:txbxContent>
                    </v:textbox>
                  </v:shape>
                </v:group>
                <w10:anchorlock/>
              </v:group>
            </w:pict>
          </mc:Fallback>
        </mc:AlternateContent>
      </w: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rPr>
          <w:rFonts w:ascii="Arial" w:eastAsia="Helvetica" w:hAnsi="Arial" w:cs="Helvetica"/>
          <w:sz w:val="16"/>
          <w:szCs w:val="16"/>
        </w:rPr>
      </w:pPr>
      <w:r>
        <w:rPr>
          <w:rFonts w:ascii="Helvetica"/>
          <w:b/>
          <w:sz w:val="16"/>
        </w:rPr>
        <w:t>Jurisdicci</w:t>
      </w:r>
      <w:r>
        <w:rPr>
          <w:rFonts w:ascii="Helvetica"/>
          <w:b/>
          <w:sz w:val="16"/>
        </w:rPr>
        <w:t>ó</w:t>
      </w:r>
      <w:r>
        <w:rPr>
          <w:rFonts w:ascii="Helvetica"/>
          <w:b/>
          <w:sz w:val="16"/>
        </w:rPr>
        <w:t>n espa</w:t>
      </w:r>
      <w:r>
        <w:rPr>
          <w:rFonts w:ascii="Helvetica"/>
          <w:b/>
          <w:sz w:val="16"/>
        </w:rPr>
        <w:t>ñ</w:t>
      </w:r>
      <w:r>
        <w:rPr>
          <w:rFonts w:ascii="Helvetica"/>
          <w:b/>
          <w:sz w:val="16"/>
        </w:rPr>
        <w:t>ola</w:t>
      </w: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2805430" cy="254000"/>
                <wp:effectExtent l="0" t="0" r="4445" b="3175"/>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5430" cy="254000"/>
                          <a:chOff x="0" y="0"/>
                          <a:chExt cx="4418" cy="400"/>
                        </a:xfrm>
                      </wpg:grpSpPr>
                      <wpg:grpSp>
                        <wpg:cNvPr id="197" name="Group 85"/>
                        <wpg:cNvGrpSpPr>
                          <a:grpSpLocks/>
                        </wpg:cNvGrpSpPr>
                        <wpg:grpSpPr bwMode="auto">
                          <a:xfrm>
                            <a:off x="9" y="16"/>
                            <a:ext cx="4401" cy="2"/>
                            <a:chOff x="9" y="16"/>
                            <a:chExt cx="4401" cy="2"/>
                          </a:xfrm>
                        </wpg:grpSpPr>
                        <wps:wsp>
                          <wps:cNvPr id="198" name="Freeform 86"/>
                          <wps:cNvSpPr>
                            <a:spLocks/>
                          </wps:cNvSpPr>
                          <wps:spPr bwMode="auto">
                            <a:xfrm>
                              <a:off x="9" y="16"/>
                              <a:ext cx="4401" cy="2"/>
                            </a:xfrm>
                            <a:custGeom>
                              <a:avLst/>
                              <a:gdLst>
                                <a:gd name="T0" fmla="+- 0 9 9"/>
                                <a:gd name="T1" fmla="*/ T0 w 4401"/>
                                <a:gd name="T2" fmla="+- 0 4410 9"/>
                                <a:gd name="T3" fmla="*/ T2 w 4401"/>
                              </a:gdLst>
                              <a:ahLst/>
                              <a:cxnLst>
                                <a:cxn ang="0">
                                  <a:pos x="T1" y="0"/>
                                </a:cxn>
                                <a:cxn ang="0">
                                  <a:pos x="T3" y="0"/>
                                </a:cxn>
                              </a:cxnLst>
                              <a:rect l="0" t="0" r="r" b="b"/>
                              <a:pathLst>
                                <a:path w="4401">
                                  <a:moveTo>
                                    <a:pt x="0" y="0"/>
                                  </a:moveTo>
                                  <a:lnTo>
                                    <a:pt x="4401"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9" name="Group 87"/>
                        <wpg:cNvGrpSpPr>
                          <a:grpSpLocks/>
                        </wpg:cNvGrpSpPr>
                        <wpg:grpSpPr bwMode="auto">
                          <a:xfrm>
                            <a:off x="4402" y="9"/>
                            <a:ext cx="2" cy="383"/>
                            <a:chOff x="4402" y="9"/>
                            <a:chExt cx="2" cy="383"/>
                          </a:xfrm>
                        </wpg:grpSpPr>
                        <wps:wsp>
                          <wps:cNvPr id="200" name="Freeform 88"/>
                          <wps:cNvSpPr>
                            <a:spLocks/>
                          </wps:cNvSpPr>
                          <wps:spPr bwMode="auto">
                            <a:xfrm>
                              <a:off x="4402" y="9"/>
                              <a:ext cx="2" cy="383"/>
                            </a:xfrm>
                            <a:custGeom>
                              <a:avLst/>
                              <a:gdLst>
                                <a:gd name="T0" fmla="+- 0 9 9"/>
                                <a:gd name="T1" fmla="*/ 9 h 383"/>
                                <a:gd name="T2" fmla="+- 0 391 9"/>
                                <a:gd name="T3" fmla="*/ 391 h 383"/>
                              </a:gdLst>
                              <a:ahLst/>
                              <a:cxnLst>
                                <a:cxn ang="0">
                                  <a:pos x="0" y="T1"/>
                                </a:cxn>
                                <a:cxn ang="0">
                                  <a:pos x="0" y="T3"/>
                                </a:cxn>
                              </a:cxnLst>
                              <a:rect l="0" t="0" r="r" b="b"/>
                              <a:pathLst>
                                <a:path h="383">
                                  <a:moveTo>
                                    <a:pt x="0" y="0"/>
                                  </a:moveTo>
                                  <a:lnTo>
                                    <a:pt x="0" y="382"/>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1" name="Group 89"/>
                        <wpg:cNvGrpSpPr>
                          <a:grpSpLocks/>
                        </wpg:cNvGrpSpPr>
                        <wpg:grpSpPr bwMode="auto">
                          <a:xfrm>
                            <a:off x="9" y="384"/>
                            <a:ext cx="4401" cy="2"/>
                            <a:chOff x="9" y="384"/>
                            <a:chExt cx="4401" cy="2"/>
                          </a:xfrm>
                        </wpg:grpSpPr>
                        <wps:wsp>
                          <wps:cNvPr id="202" name="Freeform 90"/>
                          <wps:cNvSpPr>
                            <a:spLocks/>
                          </wps:cNvSpPr>
                          <wps:spPr bwMode="auto">
                            <a:xfrm>
                              <a:off x="9" y="384"/>
                              <a:ext cx="4401" cy="2"/>
                            </a:xfrm>
                            <a:custGeom>
                              <a:avLst/>
                              <a:gdLst>
                                <a:gd name="T0" fmla="+- 0 9 9"/>
                                <a:gd name="T1" fmla="*/ T0 w 4401"/>
                                <a:gd name="T2" fmla="+- 0 4410 9"/>
                                <a:gd name="T3" fmla="*/ T2 w 4401"/>
                              </a:gdLst>
                              <a:ahLst/>
                              <a:cxnLst>
                                <a:cxn ang="0">
                                  <a:pos x="T1" y="0"/>
                                </a:cxn>
                                <a:cxn ang="0">
                                  <a:pos x="T3" y="0"/>
                                </a:cxn>
                              </a:cxnLst>
                              <a:rect l="0" t="0" r="r" b="b"/>
                              <a:pathLst>
                                <a:path w="4401">
                                  <a:moveTo>
                                    <a:pt x="0" y="0"/>
                                  </a:moveTo>
                                  <a:lnTo>
                                    <a:pt x="4401"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3" name="Group 91"/>
                        <wpg:cNvGrpSpPr>
                          <a:grpSpLocks/>
                        </wpg:cNvGrpSpPr>
                        <wpg:grpSpPr bwMode="auto">
                          <a:xfrm>
                            <a:off x="12" y="9"/>
                            <a:ext cx="2" cy="383"/>
                            <a:chOff x="12" y="9"/>
                            <a:chExt cx="2" cy="383"/>
                          </a:xfrm>
                        </wpg:grpSpPr>
                        <wps:wsp>
                          <wps:cNvPr id="204" name="Freeform 92"/>
                          <wps:cNvSpPr>
                            <a:spLocks/>
                          </wps:cNvSpPr>
                          <wps:spPr bwMode="auto">
                            <a:xfrm>
                              <a:off x="12" y="9"/>
                              <a:ext cx="2" cy="383"/>
                            </a:xfrm>
                            <a:custGeom>
                              <a:avLst/>
                              <a:gdLst>
                                <a:gd name="T0" fmla="+- 0 9 9"/>
                                <a:gd name="T1" fmla="*/ 9 h 383"/>
                                <a:gd name="T2" fmla="+- 0 391 9"/>
                                <a:gd name="T3" fmla="*/ 391 h 383"/>
                              </a:gdLst>
                              <a:ahLst/>
                              <a:cxnLst>
                                <a:cxn ang="0">
                                  <a:pos x="0" y="T1"/>
                                </a:cxn>
                                <a:cxn ang="0">
                                  <a:pos x="0" y="T3"/>
                                </a:cxn>
                              </a:cxnLst>
                              <a:rect l="0" t="0" r="r" b="b"/>
                              <a:pathLst>
                                <a:path h="383">
                                  <a:moveTo>
                                    <a:pt x="0" y="0"/>
                                  </a:moveTo>
                                  <a:lnTo>
                                    <a:pt x="0" y="382"/>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 name="Text Box 93"/>
                          <wps:cNvSpPr txBox="1">
                            <a:spLocks noChangeArrowheads="1"/>
                          </wps:cNvSpPr>
                          <wps:spPr bwMode="auto">
                            <a:xfrm>
                              <a:off x="12" y="16"/>
                              <a:ext cx="4390"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pPr>
                                  <w:spacing w:before="107"/>
                                  <w:ind w:left="84"/>
                                  <w:rPr>
                                    <w:rFonts w:ascii="Courier New" w:eastAsia="Courier New" w:hAnsi="Courier New" w:cs="Courier New"/>
                                    <w:sz w:val="16"/>
                                    <w:szCs w:val="16"/>
                                  </w:rPr>
                                </w:pPr>
                                <w:r>
                                  <w:rPr>
                                    <w:rFonts w:ascii="Courier New"/>
                                    <w:sz w:val="16"/>
                                  </w:rPr>
                                  <w:t>https://</w:t>
                                </w:r>
                                <w:hyperlink r:id="rId83">
                                  <w:r>
                                    <w:rPr>
                                      <w:rFonts w:ascii="Courier New"/>
                                      <w:color w:val="003366"/>
                                      <w:sz w:val="16"/>
                                    </w:rPr>
                                    <w:t>identitysso.betfair.es/api/keepAlive</w:t>
                                  </w:r>
                                </w:hyperlink>
                              </w:p>
                            </w:txbxContent>
                          </wps:txbx>
                          <wps:bodyPr rot="0" vert="horz" wrap="square" lIns="0" tIns="0" rIns="0" bIns="0" anchor="t" anchorCtr="0" upright="1">
                            <a:noAutofit/>
                          </wps:bodyPr>
                        </wps:wsp>
                      </wpg:grpSp>
                    </wpg:wgp>
                  </a:graphicData>
                </a:graphic>
              </wp:inline>
            </w:drawing>
          </mc:Choice>
          <mc:Fallback>
            <w:pict>
              <v:group id="Group 196" o:spid="_x0000_s1090" style="width:220.9pt;height:20pt;mso-position-horizontal-relative:char;mso-position-vertical-relative:line" coordsize="441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">
                <v:group id="Group 85" o:spid="_x0000_s1091" style="position:absolute;left:9;top:16;width:4401;height:2" coordorigin="9,16" coordsize="44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Freeform 86" o:spid="_x0000_s1092" style="position:absolute;left:9;top:16;width:4401;height:2;visibility:visible;mso-wrap-style:square;v-text-anchor:top" coordsize="44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MJgMMA&#10;AADcAAAADwAAAGRycy9kb3ducmV2LnhtbESPQWsCMRCF74X+hzCCt5pVoditUaRY0FvrCr0Om+lm&#10;cTOJm9Rd/33nUOhthvfmvW/W29F36kZ9agMbmM8KUMR1sC03Bs7V+9MKVMrIFrvAZOBOCbabx4c1&#10;ljYM/Em3U26UhHAq0YDLOZZap9qRxzQLkVi079B7zLL2jbY9DhLuO70oimftsWVpcBjpzVF9Of14&#10;A6t9HK6tO+7iV/VxXSZ0eJw7Y6aTcfcKKtOY/81/1wcr+C9CK8/IBHr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MJgMMAAADcAAAADwAAAAAAAAAAAAAAAACYAgAAZHJzL2Rv&#10;d25yZXYueG1sUEsFBgAAAAAEAAQA9QAAAIgDAAAAAA==&#10;" path="m,l4401,e" filled="f" strokecolor="#ddd" strokeweight=".85pt">
                    <v:path arrowok="t" o:connecttype="custom" o:connectlocs="0,0;4401,0" o:connectangles="0,0"/>
                  </v:shape>
                </v:group>
                <v:group id="Group 87" o:spid="_x0000_s1093" style="position:absolute;left:4402;top:9;width:2;height:383" coordorigin="4402,9" coordsize="2,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shape id="Freeform 88" o:spid="_x0000_s1094" style="position:absolute;left:4402;top:9;width:2;height:383;visibility:visible;mso-wrap-style:square;v-text-anchor:top" coordsize="2,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218QA&#10;AADcAAAADwAAAGRycy9kb3ducmV2LnhtbESPQWvCQBSE74X+h+UVvDWbKoY2dRNKQVA8iLbY6yP7&#10;moTuvo3ZbYz/3hUEj8PMfMMsytEaMVDvW8cKXpIUBHHldMu1gu+v5fMrCB+QNRrHpOBMHsri8WGB&#10;uXYn3tGwD7WIEPY5KmhC6HIpfdWQRZ+4jjh6v663GKLsa6l7PEW4NXKappm02HJcaLCjz4aqv/2/&#10;VXBYboyZ/UyP6/mBh022zc5v9qjU5Gn8eAcRaAz38K290goiEa5n4hGQx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X9tfEAAAA3AAAAA8AAAAAAAAAAAAAAAAAmAIAAGRycy9k&#10;b3ducmV2LnhtbFBLBQYAAAAABAAEAPUAAACJAwAAAAA=&#10;" path="m,l,382e" filled="f" strokecolor="#ddd" strokeweight=".85pt">
                    <v:path arrowok="t" o:connecttype="custom" o:connectlocs="0,9;0,391" o:connectangles="0,0"/>
                  </v:shape>
                </v:group>
                <v:group id="Group 89" o:spid="_x0000_s1095" style="position:absolute;left:9;top:384;width:4401;height:2" coordorigin="9,384" coordsize="440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shape id="Freeform 90" o:spid="_x0000_s1096" style="position:absolute;left:9;top:384;width:4401;height:2;visibility:visible;mso-wrap-style:square;v-text-anchor:top" coordsize="44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TKkcEA&#10;AADcAAAADwAAAGRycy9kb3ducmV2LnhtbESPQYvCMBSE74L/ITzBm6ZWEKlGkUVBb6su7PXRPJuy&#10;zUtsoq3/3iws7HGYmW+Y9ba3jXhSG2rHCmbTDARx6XTNlYKv62GyBBEissbGMSl4UYDtZjhYY6Fd&#10;x2d6XmIlEoRDgQpMjL6QMpSGLIap88TJu7nWYkyyraRusUtw28g8yxbSYs1pwaCnD0Plz+VhFSz3&#10;vrvX5rTz39fP+zygwdPMKDUe9bsViEh9/A//tY9aQZ7l8HsmHQG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LEypHBAAAA3AAAAA8AAAAAAAAAAAAAAAAAmAIAAGRycy9kb3du&#10;cmV2LnhtbFBLBQYAAAAABAAEAPUAAACGAwAAAAA=&#10;" path="m,l4401,e" filled="f" strokecolor="#ddd" strokeweight=".85pt">
                    <v:path arrowok="t" o:connecttype="custom" o:connectlocs="0,0;4401,0" o:connectangles="0,0"/>
                  </v:shape>
                </v:group>
                <v:group id="Group 91" o:spid="_x0000_s1097" style="position:absolute;left:12;top:9;width:2;height:383" coordorigin="12,9" coordsize="2,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M2VXxgAAANwA&#10;AAAPAAAAAAAAAAAAAAAAAKoCAABkcnMvZG93bnJldi54bWxQSwUGAAAAAAQABAD6AAAAnQMAAAAA&#10;">
                  <v:shape id="Freeform 92" o:spid="_x0000_s1098" style="position:absolute;left:12;top:9;width:2;height:383;visibility:visible;mso-wrap-style:square;v-text-anchor:top" coordsize="2,38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Vnq8YA&#10;AADcAAAADwAAAGRycy9kb3ducmV2LnhtbESPT2vCQBTE74LfYXlCb2a3otJGVxH7Bw9CbNqCx0f2&#10;NQlm34bsVuO37xYEj8PM/IZZrnvbiDN1vnas4TFRIIgLZ2ouNXx9vo2fQPiAbLBxTBqu5GG9Gg6W&#10;mBp34Q8656EUEcI+RQ1VCG0qpS8qsugT1xJH78d1FkOUXSlNh5cIt42cKDWXFmuOCxW2tK2oOOW/&#10;VsN3Vj4fZ83ry/s+c/n+oKbtKdtp/TDqNwsQgfpwD9/aO6NhoqbwfyYe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Vnq8YAAADcAAAADwAAAAAAAAAAAAAAAACYAgAAZHJz&#10;L2Rvd25yZXYueG1sUEsFBgAAAAAEAAQA9QAAAIsDAAAAAA==&#10;" path="m,l,382e" filled="f" strokecolor="#ddd" strokeweight=".48pt">
                    <v:path arrowok="t" o:connecttype="custom" o:connectlocs="0,9;0,391" o:connectangles="0,0"/>
                  </v:shape>
                  <v:shape id="Text Box 93" o:spid="_x0000_s1099" type="#_x0000_t202" style="position:absolute;left:12;top:16;width:4390;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yTC8UA&#10;AADcAAAADwAAAGRycy9kb3ducmV2LnhtbESPQWsCMRSE7wX/Q3iCt5pUUOrWKCItCELpuh56fN08&#10;d4Obl3UTdf33TaHgcZiZb5jFqneNuFIXrGcNL2MFgrj0xnKl4VB8PL+CCBHZYOOZNNwpwGo5eFpg&#10;ZvyNc7ruYyUShEOGGuoY20zKUNbkMIx9S5y8o+8cxiS7SpoObwnuGjlRaiYdWk4LNba0qak87S9O&#10;w/qb83d7/vz5yo+5LYq54t3spPVo2K/fQETq4yP8394aDRM1hb8z6Qj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JMLxQAAANwAAAAPAAAAAAAAAAAAAAAAAJgCAABkcnMv&#10;ZG93bnJldi54bWxQSwUGAAAAAAQABAD1AAAAigMAAAAA&#10;" filled="f" stroked="f">
                    <v:textbox inset="0,0,0,0">
                      <w:txbxContent>
                        <w:p w:rsidR="00D80C22" w:rsidRDefault="00D80C22">
                          <w:pPr>
                            <w:spacing w:before="107"/>
                            <w:ind w:left="84"/>
                            <w:rPr>
                              <w:rFonts w:ascii="Courier New" w:eastAsia="Courier New" w:hAnsi="Courier New" w:cs="Courier New"/>
                              <w:sz w:val="16"/>
                              <w:szCs w:val="16"/>
                            </w:rPr>
                          </w:pPr>
                          <w:r>
                            <w:rPr>
                              <w:rFonts w:ascii="Courier New"/>
                              <w:sz w:val="16"/>
                            </w:rPr>
                            <w:t>https://</w:t>
                          </w:r>
                          <w:hyperlink r:id="rId84">
                            <w:r>
                              <w:rPr>
                                <w:rFonts w:ascii="Courier New"/>
                                <w:color w:val="003366"/>
                                <w:sz w:val="16"/>
                              </w:rPr>
                              <w:t>identitysso.betfair.es/api/keepAlive</w:t>
                            </w:r>
                          </w:hyperlink>
                        </w:p>
                      </w:txbxContent>
                    </v:textbox>
                  </v:shape>
                </v:group>
                <w10:anchorlock/>
              </v:group>
            </w:pict>
          </mc:Fallback>
        </mc:AlternateContent>
      </w:r>
    </w:p>
    <w:p w:rsidR="00145906" w:rsidRDefault="00145906" w:rsidP="00145906">
      <w:pPr>
        <w:pStyle w:val="BodyText"/>
        <w:tabs>
          <w:tab w:val="left" w:pos="4954"/>
        </w:tabs>
        <w:ind w:left="0" w:right="158"/>
        <w:rPr>
          <w:rFonts w:ascii="Arial" w:hAnsi="Arial"/>
          <w:b/>
        </w:rPr>
      </w:pPr>
    </w:p>
    <w:p w:rsidR="00C00382" w:rsidRPr="00AC17FF" w:rsidRDefault="00C00382" w:rsidP="00145906">
      <w:pPr>
        <w:pStyle w:val="BodyText"/>
        <w:tabs>
          <w:tab w:val="left" w:pos="4954"/>
        </w:tabs>
        <w:ind w:left="0" w:right="158"/>
        <w:rPr>
          <w:rFonts w:ascii="Arial" w:hAnsi="Arial"/>
          <w:b/>
        </w:rPr>
      </w:pPr>
    </w:p>
    <w:p w:rsidR="00C00382" w:rsidRPr="00AC17FF" w:rsidRDefault="00A87126" w:rsidP="00145906">
      <w:pPr>
        <w:pStyle w:val="BodyText"/>
        <w:tabs>
          <w:tab w:val="left" w:pos="4954"/>
        </w:tabs>
        <w:ind w:left="0" w:right="158"/>
        <w:rPr>
          <w:rFonts w:ascii="Arial" w:hAnsi="Arial"/>
          <w:b/>
        </w:rPr>
      </w:pPr>
      <w:r>
        <w:rPr>
          <w:rFonts w:ascii="Arial" w:hAnsi="Arial"/>
          <w:b/>
        </w:rPr>
        <w:t>J</w:t>
      </w:r>
      <w:r w:rsidRPr="00A87126">
        <w:rPr>
          <w:rFonts w:ascii="Arial" w:hAnsi="Arial"/>
          <w:b/>
        </w:rPr>
        <w:t>urisdicción rumana</w:t>
      </w:r>
    </w:p>
    <w:p w:rsidR="00145906" w:rsidRPr="00145906" w:rsidRDefault="00145906" w:rsidP="00145906">
      <w:pPr>
        <w:pStyle w:val="BodyText"/>
        <w:ind w:left="0"/>
        <w:rPr>
          <w:rFonts w:ascii="Courier New" w:eastAsia="Courier New" w:hAnsi="Courier New" w:cs="Courier New"/>
        </w:rPr>
      </w:pPr>
      <w:r>
        <w:rPr>
          <w:rFonts w:ascii="Courier New"/>
        </w:rPr>
        <w:t>https://</w:t>
      </w:r>
      <w:hyperlink r:id="rId85">
        <w:r>
          <w:rPr>
            <w:rFonts w:ascii="Courier New"/>
            <w:color w:val="003366"/>
          </w:rPr>
          <w:t>identitysso.betfair.ro/api/keepAlive</w:t>
        </w:r>
      </w:hyperlink>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spacing w:before="121"/>
        <w:outlineLvl w:val="7"/>
        <w:rPr>
          <w:rFonts w:ascii="Arial" w:eastAsia="Helvetica" w:hAnsi="Arial" w:cs="Times New Roman"/>
          <w:sz w:val="16"/>
          <w:szCs w:val="16"/>
        </w:rPr>
      </w:pPr>
      <w:r>
        <w:rPr>
          <w:rFonts w:ascii="Arial" w:hAnsi="Arial"/>
          <w:b/>
          <w:bCs/>
          <w:sz w:val="16"/>
          <w:szCs w:val="16"/>
        </w:rPr>
        <w:t>Parámetros: ninguno</w:t>
      </w: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pStyle w:val="BodyText"/>
        <w:tabs>
          <w:tab w:val="left" w:pos="4954"/>
        </w:tabs>
        <w:ind w:left="0" w:right="158"/>
        <w:rPr>
          <w:rFonts w:ascii="Arial" w:hAnsi="Arial"/>
          <w:b/>
        </w:rPr>
      </w:pPr>
    </w:p>
    <w:p w:rsidR="00145906" w:rsidRPr="00AC17FF" w:rsidRDefault="00145906" w:rsidP="00145906">
      <w:pPr>
        <w:rPr>
          <w:rFonts w:ascii="Arial" w:eastAsia="Helvetica" w:hAnsi="Arial" w:cs="Helvetica"/>
          <w:szCs w:val="21"/>
        </w:rPr>
      </w:pPr>
      <w:r>
        <w:rPr>
          <w:rFonts w:ascii="Helvetica"/>
          <w:b/>
          <w:color w:val="0070DF"/>
        </w:rPr>
        <w:t>Estructura de respuesta</w:t>
      </w:r>
    </w:p>
    <w:p w:rsidR="00145906" w:rsidRPr="00AC17FF" w:rsidRDefault="00145906" w:rsidP="00145906">
      <w:pPr>
        <w:pStyle w:val="BodyText"/>
        <w:tabs>
          <w:tab w:val="left" w:pos="4954"/>
        </w:tabs>
        <w:ind w:left="0" w:right="158"/>
        <w:rPr>
          <w:rFonts w:ascii="Arial" w:hAnsi="Arial"/>
          <w:b/>
        </w:rPr>
      </w:pPr>
    </w:p>
    <w:p w:rsidR="00145906" w:rsidRDefault="00145906" w:rsidP="00145906">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2501900" cy="863600"/>
                <wp:effectExtent l="0" t="0" r="3175" b="3175"/>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0" cy="863600"/>
                          <a:chOff x="0" y="0"/>
                          <a:chExt cx="3940" cy="1360"/>
                        </a:xfrm>
                      </wpg:grpSpPr>
                      <wpg:grpSp>
                        <wpg:cNvPr id="207" name="Group 95"/>
                        <wpg:cNvGrpSpPr>
                          <a:grpSpLocks/>
                        </wpg:cNvGrpSpPr>
                        <wpg:grpSpPr bwMode="auto">
                          <a:xfrm>
                            <a:off x="9" y="16"/>
                            <a:ext cx="3923" cy="2"/>
                            <a:chOff x="9" y="16"/>
                            <a:chExt cx="3923" cy="2"/>
                          </a:xfrm>
                        </wpg:grpSpPr>
                        <wps:wsp>
                          <wps:cNvPr id="208" name="Freeform 96"/>
                          <wps:cNvSpPr>
                            <a:spLocks/>
                          </wps:cNvSpPr>
                          <wps:spPr bwMode="auto">
                            <a:xfrm>
                              <a:off x="9" y="16"/>
                              <a:ext cx="3923" cy="2"/>
                            </a:xfrm>
                            <a:custGeom>
                              <a:avLst/>
                              <a:gdLst>
                                <a:gd name="T0" fmla="+- 0 9 9"/>
                                <a:gd name="T1" fmla="*/ T0 w 3923"/>
                                <a:gd name="T2" fmla="+- 0 3931 9"/>
                                <a:gd name="T3" fmla="*/ T2 w 3923"/>
                              </a:gdLst>
                              <a:ahLst/>
                              <a:cxnLst>
                                <a:cxn ang="0">
                                  <a:pos x="T1" y="0"/>
                                </a:cxn>
                                <a:cxn ang="0">
                                  <a:pos x="T3" y="0"/>
                                </a:cxn>
                              </a:cxnLst>
                              <a:rect l="0" t="0" r="r" b="b"/>
                              <a:pathLst>
                                <a:path w="3923">
                                  <a:moveTo>
                                    <a:pt x="0" y="0"/>
                                  </a:moveTo>
                                  <a:lnTo>
                                    <a:pt x="392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9" name="Group 97"/>
                        <wpg:cNvGrpSpPr>
                          <a:grpSpLocks/>
                        </wpg:cNvGrpSpPr>
                        <wpg:grpSpPr bwMode="auto">
                          <a:xfrm>
                            <a:off x="3924" y="9"/>
                            <a:ext cx="2" cy="1343"/>
                            <a:chOff x="3924" y="9"/>
                            <a:chExt cx="2" cy="1343"/>
                          </a:xfrm>
                        </wpg:grpSpPr>
                        <wps:wsp>
                          <wps:cNvPr id="210" name="Freeform 98"/>
                          <wps:cNvSpPr>
                            <a:spLocks/>
                          </wps:cNvSpPr>
                          <wps:spPr bwMode="auto">
                            <a:xfrm>
                              <a:off x="3924" y="9"/>
                              <a:ext cx="2" cy="1343"/>
                            </a:xfrm>
                            <a:custGeom>
                              <a:avLst/>
                              <a:gdLst>
                                <a:gd name="T0" fmla="+- 0 9 9"/>
                                <a:gd name="T1" fmla="*/ 9 h 1343"/>
                                <a:gd name="T2" fmla="+- 0 1351 9"/>
                                <a:gd name="T3" fmla="*/ 1351 h 1343"/>
                              </a:gdLst>
                              <a:ahLst/>
                              <a:cxnLst>
                                <a:cxn ang="0">
                                  <a:pos x="0" y="T1"/>
                                </a:cxn>
                                <a:cxn ang="0">
                                  <a:pos x="0" y="T3"/>
                                </a:cxn>
                              </a:cxnLst>
                              <a:rect l="0" t="0" r="r" b="b"/>
                              <a:pathLst>
                                <a:path h="1343">
                                  <a:moveTo>
                                    <a:pt x="0" y="0"/>
                                  </a:moveTo>
                                  <a:lnTo>
                                    <a:pt x="0" y="1342"/>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1" name="Group 99"/>
                        <wpg:cNvGrpSpPr>
                          <a:grpSpLocks/>
                        </wpg:cNvGrpSpPr>
                        <wpg:grpSpPr bwMode="auto">
                          <a:xfrm>
                            <a:off x="9" y="1344"/>
                            <a:ext cx="3923" cy="2"/>
                            <a:chOff x="9" y="1344"/>
                            <a:chExt cx="3923" cy="2"/>
                          </a:xfrm>
                        </wpg:grpSpPr>
                        <wps:wsp>
                          <wps:cNvPr id="212" name="Freeform 100"/>
                          <wps:cNvSpPr>
                            <a:spLocks/>
                          </wps:cNvSpPr>
                          <wps:spPr bwMode="auto">
                            <a:xfrm>
                              <a:off x="9" y="1344"/>
                              <a:ext cx="3923" cy="2"/>
                            </a:xfrm>
                            <a:custGeom>
                              <a:avLst/>
                              <a:gdLst>
                                <a:gd name="T0" fmla="+- 0 9 9"/>
                                <a:gd name="T1" fmla="*/ T0 w 3923"/>
                                <a:gd name="T2" fmla="+- 0 3931 9"/>
                                <a:gd name="T3" fmla="*/ T2 w 3923"/>
                              </a:gdLst>
                              <a:ahLst/>
                              <a:cxnLst>
                                <a:cxn ang="0">
                                  <a:pos x="T1" y="0"/>
                                </a:cxn>
                                <a:cxn ang="0">
                                  <a:pos x="T3" y="0"/>
                                </a:cxn>
                              </a:cxnLst>
                              <a:rect l="0" t="0" r="r" b="b"/>
                              <a:pathLst>
                                <a:path w="3923">
                                  <a:moveTo>
                                    <a:pt x="0" y="0"/>
                                  </a:moveTo>
                                  <a:lnTo>
                                    <a:pt x="392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3" name="Group 101"/>
                        <wpg:cNvGrpSpPr>
                          <a:grpSpLocks/>
                        </wpg:cNvGrpSpPr>
                        <wpg:grpSpPr bwMode="auto">
                          <a:xfrm>
                            <a:off x="12" y="9"/>
                            <a:ext cx="2" cy="1343"/>
                            <a:chOff x="12" y="9"/>
                            <a:chExt cx="2" cy="1343"/>
                          </a:xfrm>
                        </wpg:grpSpPr>
                        <wps:wsp>
                          <wps:cNvPr id="214" name="Freeform 102"/>
                          <wps:cNvSpPr>
                            <a:spLocks/>
                          </wps:cNvSpPr>
                          <wps:spPr bwMode="auto">
                            <a:xfrm>
                              <a:off x="12" y="9"/>
                              <a:ext cx="2" cy="1343"/>
                            </a:xfrm>
                            <a:custGeom>
                              <a:avLst/>
                              <a:gdLst>
                                <a:gd name="T0" fmla="+- 0 9 9"/>
                                <a:gd name="T1" fmla="*/ 9 h 1343"/>
                                <a:gd name="T2" fmla="+- 0 1351 9"/>
                                <a:gd name="T3" fmla="*/ 1351 h 1343"/>
                              </a:gdLst>
                              <a:ahLst/>
                              <a:cxnLst>
                                <a:cxn ang="0">
                                  <a:pos x="0" y="T1"/>
                                </a:cxn>
                                <a:cxn ang="0">
                                  <a:pos x="0" y="T3"/>
                                </a:cxn>
                              </a:cxnLst>
                              <a:rect l="0" t="0" r="r" b="b"/>
                              <a:pathLst>
                                <a:path h="1343">
                                  <a:moveTo>
                                    <a:pt x="0" y="0"/>
                                  </a:moveTo>
                                  <a:lnTo>
                                    <a:pt x="0" y="1342"/>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5" name="Text Box 103"/>
                          <wps:cNvSpPr txBox="1">
                            <a:spLocks noChangeArrowheads="1"/>
                          </wps:cNvSpPr>
                          <wps:spPr bwMode="auto">
                            <a:xfrm>
                              <a:off x="12" y="16"/>
                              <a:ext cx="3912"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07"/>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line="254" w:lineRule="auto"/>
                                  <w:ind w:left="276" w:right="86"/>
                                  <w:rPr>
                                    <w:rFonts w:ascii="Courier New" w:eastAsia="Courier New" w:hAnsi="Courier New" w:cs="Courier New"/>
                                    <w:sz w:val="16"/>
                                    <w:szCs w:val="16"/>
                                    <w:lang w:val="en-US"/>
                                  </w:rPr>
                                </w:pPr>
                                <w:r w:rsidRPr="00A87126">
                                  <w:rPr>
                                    <w:rFonts w:ascii="Courier New"/>
                                    <w:sz w:val="16"/>
                                    <w:lang w:val="en-US"/>
                                  </w:rPr>
                                  <w:t>"token":"&lt;token_passed_as_header&gt;", "product":"product_passed_as_header", "status":"&lt;status&gt;", "error":"&lt;error&gt;"</w:t>
                                </w:r>
                              </w:p>
                              <w:p w:rsidR="00D80C22" w:rsidRPr="00E173BD" w:rsidRDefault="00D80C22">
                                <w:pPr>
                                  <w:ind w:left="84"/>
                                  <w:rPr>
                                    <w:rFonts w:ascii="Courier New" w:eastAsia="Courier New" w:hAnsi="Courier New" w:cs="Courier New"/>
                                    <w:sz w:val="16"/>
                                    <w:szCs w:val="16"/>
                                  </w:rPr>
                                </w:pPr>
                                <w:r w:rsidRPr="00E173BD">
                                  <w:rPr>
                                    <w:rFonts w:ascii="Courier New"/>
                                    <w:sz w:val="16"/>
                                  </w:rPr>
                                  <w:t>}</w:t>
                                </w:r>
                              </w:p>
                            </w:txbxContent>
                          </wps:txbx>
                          <wps:bodyPr rot="0" vert="horz" wrap="square" lIns="0" tIns="0" rIns="0" bIns="0" anchor="t" anchorCtr="0" upright="1">
                            <a:noAutofit/>
                          </wps:bodyPr>
                        </wps:wsp>
                      </wpg:grpSp>
                    </wpg:wgp>
                  </a:graphicData>
                </a:graphic>
              </wp:inline>
            </w:drawing>
          </mc:Choice>
          <mc:Fallback>
            <w:pict>
              <v:group id="Group 206" o:spid="_x0000_s1100" style="width:197pt;height:68pt;mso-position-horizontal-relative:char;mso-position-vertical-relative:line" coordsize="3940,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">
                <v:group id="Group 95" o:spid="_x0000_s1101" style="position:absolute;left:9;top:16;width:3923;height:2" coordorigin="9,16" coordsize="3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hjVMYAAADcAAAADwAAAGRycy9kb3ducmV2LnhtbESPT2vCQBTE7wW/w/KE&#10;3uomkdaSuoqIlh6kYCKU3h7ZZxLMvg3ZNX++fbdQ6HGYmd8w6+1oGtFT52rLCuJFBIK4sLrmUsEl&#10;Pz69gnAeWWNjmRRM5GC7mT2sMdV24DP1mS9FgLBLUUHlfZtK6YqKDLqFbYmDd7WdQR9kV0rd4RDg&#10;ppFJFL1IgzWHhQpb2ldU3LK7UfA+4LBbxof+dLvup+/8+fPrFJNSj/Nx9wbC0+j/w3/tD60giVb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CGNUxgAAANwA&#10;AAAPAAAAAAAAAAAAAAAAAKoCAABkcnMvZG93bnJldi54bWxQSwUGAAAAAAQABAD6AAAAnQMAAAAA&#10;">
                  <v:shape id="Freeform 96" o:spid="_x0000_s1102" style="position:absolute;left:9;top:16;width:3923;height:2;visibility:visible;mso-wrap-style:square;v-text-anchor:top" coordsize="39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Ija8EA&#10;AADcAAAADwAAAGRycy9kb3ducmV2LnhtbERPz2vCMBS+C/4P4Qm7aVJhY3bGMgWZ7DYVZbdH8taW&#10;Ni+lyWz9781hsOPH93tdjK4VN+pD7VlDtlAgiI23NZcazqf9/BVEiMgWW8+k4U4Bis10ssbc+oG/&#10;6HaMpUghHHLUUMXY5VIGU5HDsPAdceJ+fO8wJtiX0vY4pHDXyqVSL9Jhzamhwo52FZnm+Os0XIbn&#10;rPlYGZKH1uy8+lbbz2uj9dNsfH8DEWmM/+I/98FqWKq0Np1JR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yI2vBAAAA3AAAAA8AAAAAAAAAAAAAAAAAmAIAAGRycy9kb3du&#10;cmV2LnhtbFBLBQYAAAAABAAEAPUAAACGAwAAAAA=&#10;" path="m,l3922,e" filled="f" strokecolor="#ddd" strokeweight=".85pt">
                    <v:path arrowok="t" o:connecttype="custom" o:connectlocs="0,0;3922,0" o:connectangles="0,0"/>
                  </v:shape>
                </v:group>
                <v:group id="Group 97" o:spid="_x0000_s1103" style="position:absolute;left:3924;top:9;width:2;height:1343" coordorigin="3924,9" coordsize="2,1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shape id="Freeform 98" o:spid="_x0000_s1104" style="position:absolute;left:3924;top:9;width:2;height:1343;visibility:visible;mso-wrap-style:square;v-text-anchor:top" coordsize="2,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VsXsIA&#10;AADcAAAADwAAAGRycy9kb3ducmV2LnhtbERPu2rDMBTdC/kHcQPdaimGluJYDqUQ0g5NiZMl28W6&#10;sU2sK2PJj/59NRQ6Hs473y22ExMNvnWsYZMoEMSVMy3XGi7n/dMrCB+QDXaOScMPedgVq4ccM+Nm&#10;PtFUhlrEEPYZamhC6DMpfdWQRZ+4njhyNzdYDBEOtTQDzjHcdjJV6kVabDk2NNjTe0PVvRytBlXP&#10;/ng9fB2nsgvt6Mfn9Pv0qfXjennbggi0hH/xn/vDaEg3cX48E4+AL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VWxewgAAANwAAAAPAAAAAAAAAAAAAAAAAJgCAABkcnMvZG93&#10;bnJldi54bWxQSwUGAAAAAAQABAD1AAAAhwMAAAAA&#10;" path="m,l,1342e" filled="f" strokecolor="#ddd" strokeweight=".85pt">
                    <v:path arrowok="t" o:connecttype="custom" o:connectlocs="0,9;0,1351" o:connectangles="0,0"/>
                  </v:shape>
                </v:group>
                <v:group id="Group 99" o:spid="_x0000_s1105" style="position:absolute;left:9;top:1344;width:3923;height:2" coordorigin="9,1344" coordsize="3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shape id="Freeform 100" o:spid="_x0000_s1106" style="position:absolute;left:9;top:1344;width:3923;height:2;visibility:visible;mso-wrap-style:square;v-text-anchor:top" coordsize="39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CXMQA&#10;AADcAAAADwAAAGRycy9kb3ducmV2LnhtbESPQWvCQBSE7wX/w/IKvdXdBCw2ukoVitJbVSreHrvP&#10;JCT7NmS3Jv333ULB4zAz3zDL9ehacaM+1J41ZFMFgth4W3Op4XR8f56DCBHZYuuZNPxQgPVq8rDE&#10;wvqBP+l2iKVIEA4Faqhi7Aopg6nIYZj6jjh5V987jEn2pbQ9DgnuWpkr9SId1pwWKuxoW5FpDt9O&#10;w9cwy5rdqyG5b83Wq4vafJwbrZ8ex7cFiEhjvIf/23urIc9y+DuTj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DglzEAAAA3AAAAA8AAAAAAAAAAAAAAAAAmAIAAGRycy9k&#10;b3ducmV2LnhtbFBLBQYAAAAABAAEAPUAAACJAwAAAAA=&#10;" path="m,l3922,e" filled="f" strokecolor="#ddd" strokeweight=".85pt">
                    <v:path arrowok="t" o:connecttype="custom" o:connectlocs="0,0;3922,0" o:connectangles="0,0"/>
                  </v:shape>
                </v:group>
                <v:group id="Group 101" o:spid="_x0000_s1107" style="position:absolute;left:12;top:9;width:2;height:1343" coordorigin="12,9" coordsize="2,1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shape id="Freeform 102" o:spid="_x0000_s1108" style="position:absolute;left:12;top:9;width:2;height:1343;visibility:visible;mso-wrap-style:square;v-text-anchor:top" coordsize="2,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0gzsQA&#10;AADcAAAADwAAAGRycy9kb3ducmV2LnhtbESPzWrDMBCE74G8g9hAbomckJrgRjZtoVAoheYHcl2s&#10;jWVsrYyl2O7bV4VCjsPMfMMcism2YqDe144VbNYJCOLS6ZorBZfz+2oPwgdkja1jUvBDHop8Pjtg&#10;pt3IRxpOoRIRwj5DBSaELpPSl4Ys+rXriKN3c73FEGVfSd3jGOG2ldskSaXFmuOCwY7eDJXN6W4V&#10;3Gi4j5/YPOGlSa+jSb/K12+t1HIxvTyDCDSFR/i//aEVbDc7+DsTj4DM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NIM7EAAAA3AAAAA8AAAAAAAAAAAAAAAAAmAIAAGRycy9k&#10;b3ducmV2LnhtbFBLBQYAAAAABAAEAPUAAACJAwAAAAA=&#10;" path="m,l,1342e" filled="f" strokecolor="#ddd" strokeweight=".48pt">
                    <v:path arrowok="t" o:connecttype="custom" o:connectlocs="0,9;0,1351" o:connectangles="0,0"/>
                  </v:shape>
                  <v:shape id="Text Box 103" o:spid="_x0000_s1109" type="#_x0000_t202" style="position:absolute;left:12;top:16;width:3912;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UF1sQA&#10;AADcAAAADwAAAGRycy9kb3ducmV2LnhtbESPQWvCQBSE74L/YXmCN90oKBpdRYpCQSiN6aHHZ/aZ&#10;LGbfptmtxn/fLQgeh5n5hllvO1uLG7XeOFYwGScgiAunDZcKvvLDaAHCB2SNtWNS8CAP202/t8ZU&#10;uztndDuFUkQI+xQVVCE0qZS+qMiiH7uGOHoX11oMUbal1C3eI9zWcpokc2nRcFyosKG3iorr6dcq&#10;2H1ztjc/H+fP7JKZPF8mfJxflRoOut0KRKAuvMLP9rtWMJ3M4P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9VBdbEAAAA3AAAAA8AAAAAAAAAAAAAAAAAmAIAAGRycy9k&#10;b3ducmV2LnhtbFBLBQYAAAAABAAEAPUAAACJAwAAAAA=&#10;" filled="f" stroked="f">
                    <v:textbox inset="0,0,0,0">
                      <w:txbxContent>
                        <w:p w:rsidR="00D80C22" w:rsidRPr="00A87126" w:rsidRDefault="00D80C22">
                          <w:pPr>
                            <w:spacing w:before="107"/>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line="254" w:lineRule="auto"/>
                            <w:ind w:left="276" w:right="86"/>
                            <w:rPr>
                              <w:rFonts w:ascii="Courier New" w:eastAsia="Courier New" w:hAnsi="Courier New" w:cs="Courier New"/>
                              <w:sz w:val="16"/>
                              <w:szCs w:val="16"/>
                              <w:lang w:val="en-US"/>
                            </w:rPr>
                          </w:pPr>
                          <w:r w:rsidRPr="00A87126">
                            <w:rPr>
                              <w:rFonts w:ascii="Courier New"/>
                              <w:sz w:val="16"/>
                              <w:lang w:val="en-US"/>
                            </w:rPr>
                            <w:t>"token":"&lt;token_passed_as_header&gt;", "product":"product_passed_as_header", "status":"&lt;status&gt;", "error":"&lt;error&gt;"</w:t>
                          </w:r>
                        </w:p>
                        <w:p w:rsidR="00D80C22" w:rsidRPr="00E173BD" w:rsidRDefault="00D80C22">
                          <w:pPr>
                            <w:ind w:left="84"/>
                            <w:rPr>
                              <w:rFonts w:ascii="Courier New" w:eastAsia="Courier New" w:hAnsi="Courier New" w:cs="Courier New"/>
                              <w:sz w:val="16"/>
                              <w:szCs w:val="16"/>
                            </w:rPr>
                          </w:pPr>
                          <w:r w:rsidRPr="00E173BD">
                            <w:rPr>
                              <w:rFonts w:ascii="Courier New"/>
                              <w:sz w:val="16"/>
                            </w:rPr>
                            <w:t>}</w:t>
                          </w:r>
                        </w:p>
                      </w:txbxContent>
                    </v:textbox>
                  </v:shape>
                </v:group>
                <w10:anchorlock/>
              </v:group>
            </w:pict>
          </mc:Fallback>
        </mc:AlternateContent>
      </w:r>
    </w:p>
    <w:p w:rsidR="00350562" w:rsidRDefault="00350562" w:rsidP="00145906">
      <w:pPr>
        <w:pStyle w:val="BodyText"/>
        <w:tabs>
          <w:tab w:val="left" w:pos="4954"/>
        </w:tabs>
        <w:ind w:left="0" w:right="158"/>
        <w:rPr>
          <w:rFonts w:ascii="Arial" w:hAnsi="Arial"/>
          <w:b/>
        </w:rPr>
      </w:pPr>
    </w:p>
    <w:p w:rsidR="00350562" w:rsidRDefault="00350562" w:rsidP="00145906">
      <w:pPr>
        <w:pStyle w:val="BodyText"/>
        <w:tabs>
          <w:tab w:val="left" w:pos="4954"/>
        </w:tabs>
        <w:ind w:left="0" w:right="158"/>
        <w:rPr>
          <w:rFonts w:ascii="Arial" w:hAnsi="Arial"/>
          <w:b/>
        </w:rPr>
      </w:pPr>
    </w:p>
    <w:p w:rsidR="00426693" w:rsidRPr="00350562" w:rsidRDefault="00426693" w:rsidP="00426693">
      <w:pPr>
        <w:rPr>
          <w:rFonts w:ascii="Arial" w:eastAsia="Helvetica" w:hAnsi="Arial" w:cs="Arial"/>
          <w:szCs w:val="21"/>
        </w:rPr>
      </w:pPr>
      <w:r>
        <w:rPr>
          <w:rFonts w:ascii="Arial" w:hAnsi="Arial"/>
          <w:b/>
          <w:color w:val="0070DF"/>
        </w:rPr>
        <w:t>Valores de estado</w:t>
      </w: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g">
            <w:drawing>
              <wp:inline distT="0" distB="0" distL="0" distR="0">
                <wp:extent cx="553720" cy="375920"/>
                <wp:effectExtent l="0" t="0" r="8255" b="508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 cy="375920"/>
                          <a:chOff x="0" y="0"/>
                          <a:chExt cx="872" cy="592"/>
                        </a:xfrm>
                      </wpg:grpSpPr>
                      <wpg:grpSp>
                        <wpg:cNvPr id="240" name="Group 3"/>
                        <wpg:cNvGrpSpPr>
                          <a:grpSpLocks/>
                        </wpg:cNvGrpSpPr>
                        <wpg:grpSpPr bwMode="auto">
                          <a:xfrm>
                            <a:off x="9" y="16"/>
                            <a:ext cx="855" cy="2"/>
                            <a:chOff x="9" y="16"/>
                            <a:chExt cx="855" cy="2"/>
                          </a:xfrm>
                        </wpg:grpSpPr>
                        <wps:wsp>
                          <wps:cNvPr id="241" name="Freeform 4"/>
                          <wps:cNvSpPr>
                            <a:spLocks/>
                          </wps:cNvSpPr>
                          <wps:spPr bwMode="auto">
                            <a:xfrm>
                              <a:off x="9" y="16"/>
                              <a:ext cx="855" cy="2"/>
                            </a:xfrm>
                            <a:custGeom>
                              <a:avLst/>
                              <a:gdLst>
                                <a:gd name="T0" fmla="+- 0 9 9"/>
                                <a:gd name="T1" fmla="*/ T0 w 855"/>
                                <a:gd name="T2" fmla="+- 0 863 9"/>
                                <a:gd name="T3" fmla="*/ T2 w 855"/>
                              </a:gdLst>
                              <a:ahLst/>
                              <a:cxnLst>
                                <a:cxn ang="0">
                                  <a:pos x="T1" y="0"/>
                                </a:cxn>
                                <a:cxn ang="0">
                                  <a:pos x="T3" y="0"/>
                                </a:cxn>
                              </a:cxnLst>
                              <a:rect l="0" t="0" r="r" b="b"/>
                              <a:pathLst>
                                <a:path w="855">
                                  <a:moveTo>
                                    <a:pt x="0" y="0"/>
                                  </a:moveTo>
                                  <a:lnTo>
                                    <a:pt x="854"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2" name="Group 5"/>
                        <wpg:cNvGrpSpPr>
                          <a:grpSpLocks/>
                        </wpg:cNvGrpSpPr>
                        <wpg:grpSpPr bwMode="auto">
                          <a:xfrm>
                            <a:off x="855" y="9"/>
                            <a:ext cx="2" cy="575"/>
                            <a:chOff x="855" y="9"/>
                            <a:chExt cx="2" cy="575"/>
                          </a:xfrm>
                        </wpg:grpSpPr>
                        <wps:wsp>
                          <wps:cNvPr id="243" name="Freeform 6"/>
                          <wps:cNvSpPr>
                            <a:spLocks/>
                          </wps:cNvSpPr>
                          <wps:spPr bwMode="auto">
                            <a:xfrm>
                              <a:off x="855" y="9"/>
                              <a:ext cx="2" cy="575"/>
                            </a:xfrm>
                            <a:custGeom>
                              <a:avLst/>
                              <a:gdLst>
                                <a:gd name="T0" fmla="+- 0 9 9"/>
                                <a:gd name="T1" fmla="*/ 9 h 575"/>
                                <a:gd name="T2" fmla="+- 0 583 9"/>
                                <a:gd name="T3" fmla="*/ 583 h 575"/>
                              </a:gdLst>
                              <a:ahLst/>
                              <a:cxnLst>
                                <a:cxn ang="0">
                                  <a:pos x="0" y="T1"/>
                                </a:cxn>
                                <a:cxn ang="0">
                                  <a:pos x="0" y="T3"/>
                                </a:cxn>
                              </a:cxnLst>
                              <a:rect l="0" t="0" r="r" b="b"/>
                              <a:pathLst>
                                <a:path h="575">
                                  <a:moveTo>
                                    <a:pt x="0" y="0"/>
                                  </a:moveTo>
                                  <a:lnTo>
                                    <a:pt x="0" y="574"/>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4" name="Group 7"/>
                        <wpg:cNvGrpSpPr>
                          <a:grpSpLocks/>
                        </wpg:cNvGrpSpPr>
                        <wpg:grpSpPr bwMode="auto">
                          <a:xfrm>
                            <a:off x="9" y="576"/>
                            <a:ext cx="855" cy="2"/>
                            <a:chOff x="9" y="576"/>
                            <a:chExt cx="855" cy="2"/>
                          </a:xfrm>
                        </wpg:grpSpPr>
                        <wps:wsp>
                          <wps:cNvPr id="245" name="Freeform 8"/>
                          <wps:cNvSpPr>
                            <a:spLocks/>
                          </wps:cNvSpPr>
                          <wps:spPr bwMode="auto">
                            <a:xfrm>
                              <a:off x="9" y="576"/>
                              <a:ext cx="855" cy="2"/>
                            </a:xfrm>
                            <a:custGeom>
                              <a:avLst/>
                              <a:gdLst>
                                <a:gd name="T0" fmla="+- 0 9 9"/>
                                <a:gd name="T1" fmla="*/ T0 w 855"/>
                                <a:gd name="T2" fmla="+- 0 863 9"/>
                                <a:gd name="T3" fmla="*/ T2 w 855"/>
                              </a:gdLst>
                              <a:ahLst/>
                              <a:cxnLst>
                                <a:cxn ang="0">
                                  <a:pos x="T1" y="0"/>
                                </a:cxn>
                                <a:cxn ang="0">
                                  <a:pos x="T3" y="0"/>
                                </a:cxn>
                              </a:cxnLst>
                              <a:rect l="0" t="0" r="r" b="b"/>
                              <a:pathLst>
                                <a:path w="855">
                                  <a:moveTo>
                                    <a:pt x="0" y="0"/>
                                  </a:moveTo>
                                  <a:lnTo>
                                    <a:pt x="854"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46" name="Group 9"/>
                        <wpg:cNvGrpSpPr>
                          <a:grpSpLocks/>
                        </wpg:cNvGrpSpPr>
                        <wpg:grpSpPr bwMode="auto">
                          <a:xfrm>
                            <a:off x="12" y="9"/>
                            <a:ext cx="2" cy="575"/>
                            <a:chOff x="12" y="9"/>
                            <a:chExt cx="2" cy="575"/>
                          </a:xfrm>
                        </wpg:grpSpPr>
                        <wps:wsp>
                          <wps:cNvPr id="247" name="Freeform 10"/>
                          <wps:cNvSpPr>
                            <a:spLocks/>
                          </wps:cNvSpPr>
                          <wps:spPr bwMode="auto">
                            <a:xfrm>
                              <a:off x="12" y="9"/>
                              <a:ext cx="2" cy="575"/>
                            </a:xfrm>
                            <a:custGeom>
                              <a:avLst/>
                              <a:gdLst>
                                <a:gd name="T0" fmla="+- 0 9 9"/>
                                <a:gd name="T1" fmla="*/ 9 h 575"/>
                                <a:gd name="T2" fmla="+- 0 583 9"/>
                                <a:gd name="T3" fmla="*/ 583 h 575"/>
                              </a:gdLst>
                              <a:ahLst/>
                              <a:cxnLst>
                                <a:cxn ang="0">
                                  <a:pos x="0" y="T1"/>
                                </a:cxn>
                                <a:cxn ang="0">
                                  <a:pos x="0" y="T3"/>
                                </a:cxn>
                              </a:cxnLst>
                              <a:rect l="0" t="0" r="r" b="b"/>
                              <a:pathLst>
                                <a:path h="575">
                                  <a:moveTo>
                                    <a:pt x="0" y="0"/>
                                  </a:moveTo>
                                  <a:lnTo>
                                    <a:pt x="0" y="574"/>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Text Box 11"/>
                          <wps:cNvSpPr txBox="1">
                            <a:spLocks noChangeArrowheads="1"/>
                          </wps:cNvSpPr>
                          <wps:spPr bwMode="auto">
                            <a:xfrm>
                              <a:off x="12" y="16"/>
                              <a:ext cx="843"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E173BD" w:rsidRDefault="00D80C22" w:rsidP="00426693">
                                <w:pPr>
                                  <w:spacing w:before="107" w:line="254" w:lineRule="auto"/>
                                  <w:ind w:left="84" w:right="85"/>
                                  <w:rPr>
                                    <w:rFonts w:ascii="Courier New" w:eastAsia="Courier New" w:hAnsi="Courier New" w:cs="Courier New"/>
                                    <w:color w:val="000000" w:themeColor="text1"/>
                                    <w:sz w:val="16"/>
                                    <w:szCs w:val="16"/>
                                  </w:rPr>
                                </w:pPr>
                                <w:r w:rsidRPr="00E173BD">
                                  <w:rPr>
                                    <w:rFonts w:ascii="Courier New"/>
                                    <w:color w:val="000000" w:themeColor="text1"/>
                                    <w:sz w:val="16"/>
                                  </w:rPr>
                                  <w:t>SUCCESS FAIL</w:t>
                                </w:r>
                              </w:p>
                            </w:txbxContent>
                          </wps:txbx>
                          <wps:bodyPr rot="0" vert="horz" wrap="square" lIns="0" tIns="0" rIns="0" bIns="0" anchor="t" anchorCtr="0" upright="1">
                            <a:noAutofit/>
                          </wps:bodyPr>
                        </wps:wsp>
                      </wpg:grpSp>
                    </wpg:wgp>
                  </a:graphicData>
                </a:graphic>
              </wp:inline>
            </w:drawing>
          </mc:Choice>
          <mc:Fallback>
            <w:pict>
              <v:group id="Group 239" o:spid="_x0000_s1110" style="width:43.6pt;height:29.6pt;mso-position-horizontal-relative:char;mso-position-vertical-relative:line" coordsize="87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">
                <v:group id="Group 3" o:spid="_x0000_s1111" style="position:absolute;left:9;top:16;width:855;height:2" coordorigin="9,16" coordsize="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Freeform 4" o:spid="_x0000_s1112" style="position:absolute;left:9;top:16;width:855;height:2;visibility:visible;mso-wrap-style:square;v-text-anchor:top" coordsize="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I24MQA&#10;AADcAAAADwAAAGRycy9kb3ducmV2LnhtbESPS4vCQBCE7wv7H4Ze8LLoxAci0UkQ0cWb+MDHrcm0&#10;STDTEzKzmv33O4Lgsaiqr6hZ2ppK3KlxpWUF/V4EgjizuuRcwWG/6k5AOI+ssbJMCv7IQZp8fsww&#10;1vbBW7rvfC4ChF2MCgrv61hKlxVk0PVsTRy8q20M+iCbXOoGHwFuKjmIorE0WHJYKLCmRUHZbfdr&#10;FPwcq8mppstww/vzZlEu2X1HrFTnq51PQXhq/Tv8aq+1gsGoD88z4QjI5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CNuDEAAAA3AAAAA8AAAAAAAAAAAAAAAAAmAIAAGRycy9k&#10;b3ducmV2LnhtbFBLBQYAAAAABAAEAPUAAACJAwAAAAA=&#10;" path="m,l854,e" filled="f" strokecolor="#ddd" strokeweight=".85pt">
                    <v:path arrowok="t" o:connecttype="custom" o:connectlocs="0,0;854,0" o:connectangles="0,0"/>
                  </v:shape>
                </v:group>
                <v:group id="Group 5" o:spid="_x0000_s1113" style="position:absolute;left:855;top:9;width:2;height:575" coordorigin="855,9" coordsize="2,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RV5DMUAAADcAAAADwAAAGRycy9kb3ducmV2LnhtbESPT2vCQBTE7wW/w/IE&#10;b3WT2IpEVxFR6UEK/gHx9sg+k2D2bciuSfz23UKhx2FmfsMsVr2pREuNKy0riMcRCOLM6pJzBZfz&#10;7n0GwnlkjZVlUvAiB6vl4G2BqbYdH6k9+VwECLsUFRTe16mULivIoBvbmjh4d9sY9EE2udQNdgFu&#10;KplE0VQaLDksFFjTpqDscXoaBfsOu/Uk3raHx33zup0/v6+HmJQaDfv1HISn3v+H/9pfWkHykc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kVeQzFAAAA3AAA&#10;AA8AAAAAAAAAAAAAAAAAqgIAAGRycy9kb3ducmV2LnhtbFBLBQYAAAAABAAEAPoAAACcAwAAAAA=&#10;">
                  <v:shape id="Freeform 6" o:spid="_x0000_s1114" style="position:absolute;left:855;top:9;width:2;height:575;visibility:visible;mso-wrap-style:square;v-text-anchor:top" coordsize="2,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u7dMIA&#10;AADcAAAADwAAAGRycy9kb3ducmV2LnhtbESPQWsCMRSE70L/Q3iF3jTbVaSsRhGhWFAC2vb+2Dx3&#10;F5OXZRN1/fdGEDwOM/MNM1/2zooLdaHxrOBzlIEgLr1puFLw9/s9/AIRIrJB65kU3CjAcvE2mGNh&#10;/JX3dDnESiQIhwIV1DG2hZShrMlhGPmWOHlH3zmMSXaVNB1eE9xZmWfZVDpsOC3U2NK6pvJ0ODsF&#10;7VSHtdVj2uX7fySz0XprtVIf7/1qBiJSH1/hZ/vHKMgnY3icSUdAL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u7t0wgAAANwAAAAPAAAAAAAAAAAAAAAAAJgCAABkcnMvZG93&#10;bnJldi54bWxQSwUGAAAAAAQABAD1AAAAhwMAAAAA&#10;" path="m,l,574e" filled="f" strokecolor="#ddd" strokeweight=".85pt">
                    <v:path arrowok="t" o:connecttype="custom" o:connectlocs="0,9;0,583" o:connectangles="0,0"/>
                  </v:shape>
                </v:group>
                <v:group id="Group 7" o:spid="_x0000_s1115" style="position:absolute;left:9;top:576;width:855;height:2" coordorigin="9,576" coordsize="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BE48UAAADcAAAADwAAAGRycy9kb3ducmV2LnhtbESPQYvCMBSE78L+h/CE&#10;vWlaV2WpRhFZlz2IoC6It0fzbIvNS2liW/+9EQSPw8x8w8yXnSlFQ7UrLCuIhxEI4tTqgjMF/8fN&#10;4BuE88gaS8uk4E4OlouP3hwTbVveU3PwmQgQdgkqyL2vEildmpNBN7QVcfAutjbog6wzqWtsA9yU&#10;chRFU2mw4LCQY0XrnNLr4WYU/LbYrr7in2Z7vazv5+Nkd9rGpNRnv1vNQHjq/Dv8av9pBaPxG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wROPFAAAA3AAA&#10;AA8AAAAAAAAAAAAAAAAAqgIAAGRycy9kb3ducmV2LnhtbFBLBQYAAAAABAAEAPoAAACcAwAAAAA=&#10;">
                  <v:shape id="Freeform 8" o:spid="_x0000_s1116" style="position:absolute;left:9;top:576;width:855;height:2;visibility:visible;mso-wrap-style:square;v-text-anchor:top" coordsize="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kw48QA&#10;AADcAAAADwAAAGRycy9kb3ducmV2LnhtbESPT4vCMBTE78J+h/AWvIim/lukaxQRFW+iXdS9PZq3&#10;bdnmpTRR67c3guBxmJnfMNN5Y0pxpdoVlhX0exEI4tTqgjMFP8m6OwHhPLLG0jIpuJOD+eyjNcVY&#10;2xvv6XrwmQgQdjEqyL2vYildmpNB17MVcfD+bG3QB1lnUtd4C3BTykEUfUmDBYeFHCta5pT+Hy5G&#10;weZYTk4V/Q53nJx3y2LFrhOxUu3PZvENwlPj3+FXe6sVDEZjeJ4JR0DO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5MOPEAAAA3AAAAA8AAAAAAAAAAAAAAAAAmAIAAGRycy9k&#10;b3ducmV2LnhtbFBLBQYAAAAABAAEAPUAAACJAwAAAAA=&#10;" path="m,l854,e" filled="f" strokecolor="#ddd" strokeweight=".85pt">
                    <v:path arrowok="t" o:connecttype="custom" o:connectlocs="0,0;854,0" o:connectangles="0,0"/>
                  </v:shape>
                </v:group>
                <v:group id="Group 9" o:spid="_x0000_s1117" style="position:absolute;left:12;top:9;width:2;height:575" coordorigin="12,9" coordsize="2,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i5/D8UAAADcAAAADwAAAGRycy9kb3ducmV2LnhtbESPQYvCMBSE78L+h/CE&#10;vWlaV2WpRhFZlz2IoC6It0fzbIvNS2liW/+9EQSPw8x8w8yXnSlFQ7UrLCuIhxEI4tTqgjMF/8fN&#10;4BuE88gaS8uk4E4OlouP3hwTbVveU3PwmQgQdgkqyL2vEildmpNBN7QVcfAutjbog6wzqWtsA9yU&#10;chRFU2mw4LCQY0XrnNLr4WYU/LbYrr7in2Z7vazv5+Nkd9rGpNRnv1vNQHjq/Dv8av9pBaPx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Yufw/FAAAA3AAA&#10;AA8AAAAAAAAAAAAAAAAAqgIAAGRycy9kb3ducmV2LnhtbFBLBQYAAAAABAAEAPoAAACcAwAAAAA=&#10;">
                  <v:shape id="Freeform 10" o:spid="_x0000_s1118" style="position:absolute;left:12;top:9;width:2;height:575;visibility:visible;mso-wrap-style:square;v-text-anchor:top" coordsize="2,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vo8YA&#10;AADcAAAADwAAAGRycy9kb3ducmV2LnhtbESPT2vCQBTE74V+h+UVehGzqRSr0VWqoFg8FP/g+ZF9&#10;yQazb0N2q6mf3i0IPQ4z8xtmOu9sLS7U+sqxgrckBUGcO11xqeB4WPVHIHxA1lg7JgW/5GE+e36a&#10;YqbdlXd02YdSRAj7DBWYEJpMSp8bsugT1xBHr3CtxRBlW0rd4jXCbS0HaTqUFiuOCwYbWhrKz/sf&#10;q2AVbptTYWg83q6/0fesXfS+1kq9vnSfExCBuvAffrQ3WsHg/QP+zsQj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b/vo8YAAADcAAAADwAAAAAAAAAAAAAAAACYAgAAZHJz&#10;L2Rvd25yZXYueG1sUEsFBgAAAAAEAAQA9QAAAIsDAAAAAA==&#10;" path="m,l,574e" filled="f" strokecolor="#ddd" strokeweight=".48pt">
                    <v:path arrowok="t" o:connecttype="custom" o:connectlocs="0,9;0,583" o:connectangles="0,0"/>
                  </v:shape>
                  <v:shape id="Text Box 11" o:spid="_x0000_s1119" type="#_x0000_t202" style="position:absolute;left:12;top:16;width:843;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eFVcEA&#10;AADcAAAADwAAAGRycy9kb3ducmV2LnhtbERPTYvCMBC9L/gfwgje1lQRWatRRHZBWBBrPXgcm7EN&#10;NpPaRO3+e3MQ9vh434tVZ2vxoNYbxwpGwwQEceG04VLBMf/5/ALhA7LG2jEp+CMPq2XvY4Gpdk/O&#10;6HEIpYgh7FNUUIXQpFL6oiKLfuga4shdXGsxRNiWUrf4jOG2luMkmUqLhmNDhQ1tKiquh7tVsD5x&#10;9m1uu/M+u2Qmz2cJ/06vSg363XoOIlAX/sVv91YrGE/i2ngmHgG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LnhVXBAAAA3AAAAA8AAAAAAAAAAAAAAAAAmAIAAGRycy9kb3du&#10;cmV2LnhtbFBLBQYAAAAABAAEAPUAAACGAwAAAAA=&#10;" filled="f" stroked="f">
                    <v:textbox inset="0,0,0,0">
                      <w:txbxContent>
                        <w:p w:rsidR="00D80C22" w:rsidRPr="00E173BD" w:rsidRDefault="00D80C22" w:rsidP="00426693">
                          <w:pPr>
                            <w:spacing w:before="107" w:line="254" w:lineRule="auto"/>
                            <w:ind w:left="84" w:right="85"/>
                            <w:rPr>
                              <w:rFonts w:ascii="Courier New" w:eastAsia="Courier New" w:hAnsi="Courier New" w:cs="Courier New"/>
                              <w:color w:val="000000" w:themeColor="text1"/>
                              <w:sz w:val="16"/>
                              <w:szCs w:val="16"/>
                            </w:rPr>
                          </w:pPr>
                          <w:r w:rsidRPr="00E173BD">
                            <w:rPr>
                              <w:rFonts w:ascii="Courier New"/>
                              <w:color w:val="000000" w:themeColor="text1"/>
                              <w:sz w:val="16"/>
                            </w:rPr>
                            <w:t>SUCCESS FAIL</w:t>
                          </w:r>
                        </w:p>
                      </w:txbxContent>
                    </v:textbox>
                  </v:shape>
                </v:group>
                <w10:anchorlock/>
              </v:group>
            </w:pict>
          </mc:Fallback>
        </mc:AlternateContent>
      </w: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p>
    <w:p w:rsidR="00426693" w:rsidRPr="00350562" w:rsidRDefault="00426693" w:rsidP="00426693">
      <w:pPr>
        <w:spacing w:before="68"/>
        <w:rPr>
          <w:rFonts w:ascii="Arial" w:eastAsia="Helvetica" w:hAnsi="Arial" w:cs="Arial"/>
          <w:szCs w:val="21"/>
        </w:rPr>
      </w:pPr>
      <w:r>
        <w:rPr>
          <w:rFonts w:ascii="Arial" w:hAnsi="Arial"/>
          <w:b/>
          <w:color w:val="0070DF"/>
        </w:rPr>
        <w:t>Valores de error</w:t>
      </w: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1466215" cy="497840"/>
                <wp:effectExtent l="0" t="0" r="635" b="6985"/>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215" cy="497840"/>
                          <a:chOff x="0" y="0"/>
                          <a:chExt cx="2309" cy="784"/>
                        </a:xfrm>
                      </wpg:grpSpPr>
                      <wpg:grpSp>
                        <wpg:cNvPr id="250" name="Group 13"/>
                        <wpg:cNvGrpSpPr>
                          <a:grpSpLocks/>
                        </wpg:cNvGrpSpPr>
                        <wpg:grpSpPr bwMode="auto">
                          <a:xfrm>
                            <a:off x="9" y="16"/>
                            <a:ext cx="2292" cy="2"/>
                            <a:chOff x="9" y="16"/>
                            <a:chExt cx="2292" cy="2"/>
                          </a:xfrm>
                        </wpg:grpSpPr>
                        <wps:wsp>
                          <wps:cNvPr id="251" name="Freeform 14"/>
                          <wps:cNvSpPr>
                            <a:spLocks/>
                          </wps:cNvSpPr>
                          <wps:spPr bwMode="auto">
                            <a:xfrm>
                              <a:off x="9" y="16"/>
                              <a:ext cx="2292" cy="2"/>
                            </a:xfrm>
                            <a:custGeom>
                              <a:avLst/>
                              <a:gdLst>
                                <a:gd name="T0" fmla="+- 0 9 9"/>
                                <a:gd name="T1" fmla="*/ T0 w 2292"/>
                                <a:gd name="T2" fmla="+- 0 2301 9"/>
                                <a:gd name="T3" fmla="*/ T2 w 2292"/>
                              </a:gdLst>
                              <a:ahLst/>
                              <a:cxnLst>
                                <a:cxn ang="0">
                                  <a:pos x="T1" y="0"/>
                                </a:cxn>
                                <a:cxn ang="0">
                                  <a:pos x="T3" y="0"/>
                                </a:cxn>
                              </a:cxnLst>
                              <a:rect l="0" t="0" r="r" b="b"/>
                              <a:pathLst>
                                <a:path w="2292">
                                  <a:moveTo>
                                    <a:pt x="0" y="0"/>
                                  </a:moveTo>
                                  <a:lnTo>
                                    <a:pt x="229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2" name="Group 15"/>
                        <wpg:cNvGrpSpPr>
                          <a:grpSpLocks/>
                        </wpg:cNvGrpSpPr>
                        <wpg:grpSpPr bwMode="auto">
                          <a:xfrm>
                            <a:off x="2293" y="9"/>
                            <a:ext cx="2" cy="767"/>
                            <a:chOff x="2293" y="9"/>
                            <a:chExt cx="2" cy="767"/>
                          </a:xfrm>
                        </wpg:grpSpPr>
                        <wps:wsp>
                          <wps:cNvPr id="253" name="Freeform 16"/>
                          <wps:cNvSpPr>
                            <a:spLocks/>
                          </wps:cNvSpPr>
                          <wps:spPr bwMode="auto">
                            <a:xfrm>
                              <a:off x="2293" y="9"/>
                              <a:ext cx="2" cy="767"/>
                            </a:xfrm>
                            <a:custGeom>
                              <a:avLst/>
                              <a:gdLst>
                                <a:gd name="T0" fmla="+- 0 9 9"/>
                                <a:gd name="T1" fmla="*/ 9 h 767"/>
                                <a:gd name="T2" fmla="+- 0 775 9"/>
                                <a:gd name="T3" fmla="*/ 775 h 767"/>
                              </a:gdLst>
                              <a:ahLst/>
                              <a:cxnLst>
                                <a:cxn ang="0">
                                  <a:pos x="0" y="T1"/>
                                </a:cxn>
                                <a:cxn ang="0">
                                  <a:pos x="0" y="T3"/>
                                </a:cxn>
                              </a:cxnLst>
                              <a:rect l="0" t="0" r="r" b="b"/>
                              <a:pathLst>
                                <a:path h="767">
                                  <a:moveTo>
                                    <a:pt x="0" y="0"/>
                                  </a:moveTo>
                                  <a:lnTo>
                                    <a:pt x="0" y="766"/>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4" name="Group 17"/>
                        <wpg:cNvGrpSpPr>
                          <a:grpSpLocks/>
                        </wpg:cNvGrpSpPr>
                        <wpg:grpSpPr bwMode="auto">
                          <a:xfrm>
                            <a:off x="9" y="767"/>
                            <a:ext cx="2292" cy="2"/>
                            <a:chOff x="9" y="767"/>
                            <a:chExt cx="2292" cy="2"/>
                          </a:xfrm>
                        </wpg:grpSpPr>
                        <wps:wsp>
                          <wps:cNvPr id="255" name="Freeform 18"/>
                          <wps:cNvSpPr>
                            <a:spLocks/>
                          </wps:cNvSpPr>
                          <wps:spPr bwMode="auto">
                            <a:xfrm>
                              <a:off x="9" y="767"/>
                              <a:ext cx="2292" cy="2"/>
                            </a:xfrm>
                            <a:custGeom>
                              <a:avLst/>
                              <a:gdLst>
                                <a:gd name="T0" fmla="+- 0 9 9"/>
                                <a:gd name="T1" fmla="*/ T0 w 2292"/>
                                <a:gd name="T2" fmla="+- 0 2301 9"/>
                                <a:gd name="T3" fmla="*/ T2 w 2292"/>
                              </a:gdLst>
                              <a:ahLst/>
                              <a:cxnLst>
                                <a:cxn ang="0">
                                  <a:pos x="T1" y="0"/>
                                </a:cxn>
                                <a:cxn ang="0">
                                  <a:pos x="T3" y="0"/>
                                </a:cxn>
                              </a:cxnLst>
                              <a:rect l="0" t="0" r="r" b="b"/>
                              <a:pathLst>
                                <a:path w="2292">
                                  <a:moveTo>
                                    <a:pt x="0" y="0"/>
                                  </a:moveTo>
                                  <a:lnTo>
                                    <a:pt x="229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 name="Group 19"/>
                        <wpg:cNvGrpSpPr>
                          <a:grpSpLocks/>
                        </wpg:cNvGrpSpPr>
                        <wpg:grpSpPr bwMode="auto">
                          <a:xfrm>
                            <a:off x="12" y="9"/>
                            <a:ext cx="2" cy="767"/>
                            <a:chOff x="12" y="9"/>
                            <a:chExt cx="2" cy="767"/>
                          </a:xfrm>
                        </wpg:grpSpPr>
                        <wps:wsp>
                          <wps:cNvPr id="48" name="Freeform 20"/>
                          <wps:cNvSpPr>
                            <a:spLocks/>
                          </wps:cNvSpPr>
                          <wps:spPr bwMode="auto">
                            <a:xfrm>
                              <a:off x="12" y="9"/>
                              <a:ext cx="2" cy="767"/>
                            </a:xfrm>
                            <a:custGeom>
                              <a:avLst/>
                              <a:gdLst>
                                <a:gd name="T0" fmla="+- 0 9 9"/>
                                <a:gd name="T1" fmla="*/ 9 h 767"/>
                                <a:gd name="T2" fmla="+- 0 775 9"/>
                                <a:gd name="T3" fmla="*/ 775 h 767"/>
                              </a:gdLst>
                              <a:ahLst/>
                              <a:cxnLst>
                                <a:cxn ang="0">
                                  <a:pos x="0" y="T1"/>
                                </a:cxn>
                                <a:cxn ang="0">
                                  <a:pos x="0" y="T3"/>
                                </a:cxn>
                              </a:cxnLst>
                              <a:rect l="0" t="0" r="r" b="b"/>
                              <a:pathLst>
                                <a:path h="767">
                                  <a:moveTo>
                                    <a:pt x="0" y="0"/>
                                  </a:moveTo>
                                  <a:lnTo>
                                    <a:pt x="0" y="766"/>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 name="Text Box 21"/>
                          <wps:cNvSpPr txBox="1">
                            <a:spLocks noChangeArrowheads="1"/>
                          </wps:cNvSpPr>
                          <wps:spPr bwMode="auto">
                            <a:xfrm>
                              <a:off x="12" y="16"/>
                              <a:ext cx="2281" cy="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E173BD" w:rsidRDefault="00D80C22" w:rsidP="00426693">
                                <w:pPr>
                                  <w:spacing w:before="107" w:line="254" w:lineRule="auto"/>
                                  <w:ind w:left="84" w:right="13"/>
                                  <w:rPr>
                                    <w:rFonts w:ascii="Courier New" w:eastAsia="Courier New" w:hAnsi="Courier New" w:cs="Courier New"/>
                                    <w:color w:val="000000" w:themeColor="text1"/>
                                    <w:sz w:val="16"/>
                                    <w:szCs w:val="16"/>
                                  </w:rPr>
                                </w:pPr>
                                <w:r w:rsidRPr="00E173BD">
                                  <w:rPr>
                                    <w:rFonts w:ascii="Courier New"/>
                                    <w:color w:val="000000" w:themeColor="text1"/>
                                    <w:sz w:val="16"/>
                                  </w:rPr>
                                  <w:t>INPUT_VALIDATION_ERROR INTERNAL_ERROR NO_SESSION</w:t>
                                </w:r>
                              </w:p>
                            </w:txbxContent>
                          </wps:txbx>
                          <wps:bodyPr rot="0" vert="horz" wrap="square" lIns="0" tIns="0" rIns="0" bIns="0" anchor="t" anchorCtr="0" upright="1">
                            <a:noAutofit/>
                          </wps:bodyPr>
                        </wps:wsp>
                      </wpg:grpSp>
                    </wpg:wgp>
                  </a:graphicData>
                </a:graphic>
              </wp:inline>
            </w:drawing>
          </mc:Choice>
          <mc:Fallback>
            <w:pict>
              <v:group id="Group 249" o:spid="_x0000_s1120" style="width:115.45pt;height:39.2pt;mso-position-horizontal-relative:char;mso-position-vertical-relative:line" coordsize="2309,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">
                <v:group id="Group 13" o:spid="_x0000_s1121" style="position:absolute;left:9;top:16;width:2292;height:2" coordorigin="9,16" coordsize="2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shape id="Freeform 14" o:spid="_x0000_s1122" style="position:absolute;left:9;top:16;width:2292;height:2;visibility:visible;mso-wrap-style:square;v-text-anchor:top" coordsize="2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yt/McA&#10;AADcAAAADwAAAGRycy9kb3ducmV2LnhtbESPT2vCQBTE74V+h+UVvNVNFP+QugYVFKv20Fjq9ZF9&#10;TYLZtyG7atpP7xYKPQ4z8xtmlnamFldqXWVZQdyPQBDnVldcKPg4rp+nIJxH1lhbJgXf5CCdPz7M&#10;MNH2xu90zXwhAoRdggpK75tESpeXZND1bUMcvC/bGvRBtoXULd4C3NRyEEVjabDisFBiQ6uS8nN2&#10;MQqG+rDrltvT6c3sP183k2wc/Wx2SvWeusULCE+d/w//tbdawWAUw++ZcAT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crfzHAAAA3AAAAA8AAAAAAAAAAAAAAAAAmAIAAGRy&#10;cy9kb3ducmV2LnhtbFBLBQYAAAAABAAEAPUAAACMAwAAAAA=&#10;" path="m,l2292,e" filled="f" strokecolor="#ddd" strokeweight=".85pt">
                    <v:path arrowok="t" o:connecttype="custom" o:connectlocs="0,0;2292,0" o:connectangles="0,0"/>
                  </v:shape>
                </v:group>
                <v:group id="Group 15" o:spid="_x0000_s1123" style="position:absolute;left:2293;top:9;width:2;height:767" coordorigin="2293,9" coordsize="2,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v0cQAAADcAAAADwAAAGRycy9kb3ducmV2LnhtbESPQYvCMBSE7wv+h/CE&#10;va1pu7hINYqIigcRVgXx9miebbF5KU1s6783wsIeh5n5hpktelOJlhpXWlYQjyIQxJnVJecKzqfN&#10;1wSE88gaK8uk4EkOFvPBxwxTbTv+pfbocxEg7FJUUHhfp1K6rCCDbmRr4uDdbGPQB9nkUjfYBbip&#10;ZBJFP9JgyWGhwJpWBWX348Mo2HbYLb/jdbu/31bP62l8uOxjUupz2C+nIDz1/j/8195pBck4gf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zv0cQAAADcAAAA&#10;DwAAAAAAAAAAAAAAAACqAgAAZHJzL2Rvd25yZXYueG1sUEsFBgAAAAAEAAQA+gAAAJsDAAAAAA==&#10;">
                  <v:shape id="Freeform 16" o:spid="_x0000_s1124" style="position:absolute;left:2293;top:9;width:2;height:767;visibility:visible;mso-wrap-style:square;v-text-anchor:top" coordsize="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kUocYA&#10;AADcAAAADwAAAGRycy9kb3ducmV2LnhtbESPT2vCQBTE7wW/w/KEXqTZqPgn0VVKUehFaNXeH9ln&#10;Esy+jbtbTfvpu4LQ4zAzv2GW68404krO15YVDJMUBHFhdc2lguNh+zIH4QOyxsYyKfghD+tV72mJ&#10;ubY3/qTrPpQiQtjnqKAKoc2l9EVFBn1iW+LonawzGKJ0pdQObxFuGjlK06k0WHNcqLClt4qK8/7b&#10;KGg+TrsML+brOPvdDM7pLNu6nVbqud+9LkAE6sJ/+NF+1wpGkzHcz8Qj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gkUocYAAADcAAAADwAAAAAAAAAAAAAAAACYAgAAZHJz&#10;L2Rvd25yZXYueG1sUEsFBgAAAAAEAAQA9QAAAIsDAAAAAA==&#10;" path="m,l,766e" filled="f" strokecolor="#ddd" strokeweight=".85pt">
                    <v:path arrowok="t" o:connecttype="custom" o:connectlocs="0,9;0,775" o:connectangles="0,0"/>
                  </v:shape>
                </v:group>
                <v:group id="Group 17" o:spid="_x0000_s1125" style="position:absolute;left:9;top:767;width:2292;height:2" coordorigin="9,767" coordsize="2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SPsYAAADcAAAADwAAAGRycy9kb3ducmV2LnhtbESPQWvCQBSE7wX/w/KE&#10;3ppNbFMkZhURKx5CoSqU3h7ZZxLMvg3ZbRL/fbdQ6HGYmW+YfDOZVgzUu8aygiSKQRCXVjdcKbic&#10;356WIJxH1thaJgV3crBZzx5yzLQd+YOGk69EgLDLUEHtfZdJ6cqaDLrIdsTBu9reoA+yr6TucQxw&#10;08pFHL9Kgw2HhRo72tVU3k7fRsFhxHH7nOyH4nbd3b/O6ftnkZBSj/NpuwLhafL/4b/2UStYpC/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8adI+xgAAANwA&#10;AAAPAAAAAAAAAAAAAAAAAKoCAABkcnMvZG93bnJldi54bWxQSwUGAAAAAAQABAD6AAAAnQMAAAAA&#10;">
                  <v:shape id="Freeform 18" o:spid="_x0000_s1126" style="position:absolute;left:9;top:767;width:2292;height:2;visibility:visible;mso-wrap-style:square;v-text-anchor:top" coordsize="2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er/8cA&#10;AADcAAAADwAAAGRycy9kb3ducmV2LnhtbESPT2vCQBTE70K/w/KE3upGi1ZiVmkLFf+0h8bSXB/Z&#10;ZxKafRuyq0Y/vSsUPA4z8xsmWXSmFkdqXWVZwXAQgSDOra64UPCz+3iagnAeWWNtmRScycFi/tBL&#10;MNb2xN90TH0hAoRdjApK75tYSpeXZNANbEMcvL1tDfog20LqFk8Bbmo5iqKJNFhxWCixofeS8r/0&#10;YBQ8689N97bKsi+z/V0vX9JJdFlulHrsd68zEJ46fw//t1dawWg8htuZcATk/Ao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nq//HAAAA3AAAAA8AAAAAAAAAAAAAAAAAmAIAAGRy&#10;cy9kb3ducmV2LnhtbFBLBQYAAAAABAAEAPUAAACMAwAAAAA=&#10;" path="m,l2292,e" filled="f" strokecolor="#ddd" strokeweight=".85pt">
                    <v:path arrowok="t" o:connecttype="custom" o:connectlocs="0,0;2292,0" o:connectangles="0,0"/>
                  </v:shape>
                </v:group>
                <v:group id="Group 19" o:spid="_x0000_s1127" style="position:absolute;left:12;top:9;width:2;height:767" coordorigin="12,9" coordsize="2,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cJInMUAAADbAAAADwAAAGRycy9kb3ducmV2LnhtbESPT2vCQBTE7wW/w/KE&#10;3ppNtC0Ss4pILT2EQlUQb4/sMwlm34bsNn++fbdQ6HGYmd8w2XY0jeipc7VlBUkUgyAurK65VHA+&#10;HZ5WIJxH1thYJgUTOdhuZg8ZptoO/EX90ZciQNilqKDyvk2ldEVFBl1kW+Lg3Wxn0AfZlVJ3OAS4&#10;aeQijl+lwZrDQoUt7Ssq7sdvo+B9wGG3TN76/H7bT9fTy+clT0ipx/m4W4PwNPr/8F/7Qyt4T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HCSJzFAAAA2wAA&#10;AA8AAAAAAAAAAAAAAAAAqgIAAGRycy9kb3ducmV2LnhtbFBLBQYAAAAABAAEAPoAAACcAwAAAAA=&#10;">
                  <v:shape id="Freeform 20" o:spid="_x0000_s1128" style="position:absolute;left:12;top:9;width:2;height:767;visibility:visible;mso-wrap-style:square;v-text-anchor:top" coordsize="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9QcsMA&#10;AADbAAAADwAAAGRycy9kb3ducmV2LnhtbERPXWvCMBR9F/wP4Q5803RuyOiaigjCmDDRDmRvl+au&#10;6dbcdE201V9vHoQ9Hs53thxsI87U+dqxgsdZAoK4dLrmSsFnsZm+gPABWWPjmBRcyMMyH48yTLXr&#10;eU/nQ6hEDGGfogITQptK6UtDFv3MtcSR+3adxRBhV0ndYR/DbSPnSbKQFmuODQZbWhsqfw8nq+C9&#10;2F7bj/CDx6356o/Xp9VO/vVKTR6G1SuIQEP4F9/db1rBcxwbv8QfI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9QcsMAAADbAAAADwAAAAAAAAAAAAAAAACYAgAAZHJzL2Rv&#10;d25yZXYueG1sUEsFBgAAAAAEAAQA9QAAAIgDAAAAAA==&#10;" path="m,l,766e" filled="f" strokecolor="#ddd" strokeweight=".48pt">
                    <v:path arrowok="t" o:connecttype="custom" o:connectlocs="0,9;0,775" o:connectangles="0,0"/>
                  </v:shape>
                  <v:shape id="Text Box 21" o:spid="_x0000_s1129" type="#_x0000_t202" style="position:absolute;left:12;top:16;width:2281;height: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rsidR="00D80C22" w:rsidRPr="00E173BD" w:rsidRDefault="00D80C22" w:rsidP="00426693">
                          <w:pPr>
                            <w:spacing w:before="107" w:line="254" w:lineRule="auto"/>
                            <w:ind w:left="84" w:right="13"/>
                            <w:rPr>
                              <w:rFonts w:ascii="Courier New" w:eastAsia="Courier New" w:hAnsi="Courier New" w:cs="Courier New"/>
                              <w:color w:val="000000" w:themeColor="text1"/>
                              <w:sz w:val="16"/>
                              <w:szCs w:val="16"/>
                            </w:rPr>
                          </w:pPr>
                          <w:r w:rsidRPr="00E173BD">
                            <w:rPr>
                              <w:rFonts w:ascii="Courier New"/>
                              <w:color w:val="000000" w:themeColor="text1"/>
                              <w:sz w:val="16"/>
                            </w:rPr>
                            <w:t>INPUT_VALIDATION_ERROR INTERNAL_ERROR NO_SESSION</w:t>
                          </w:r>
                        </w:p>
                      </w:txbxContent>
                    </v:textbox>
                  </v:shape>
                </v:group>
                <w10:anchorlock/>
              </v:group>
            </w:pict>
          </mc:Fallback>
        </mc:AlternateContent>
      </w:r>
    </w:p>
    <w:p w:rsidR="00426693" w:rsidRPr="00AC17FF" w:rsidRDefault="00426693" w:rsidP="00145906">
      <w:pPr>
        <w:pStyle w:val="BodyText"/>
        <w:tabs>
          <w:tab w:val="left" w:pos="4954"/>
        </w:tabs>
        <w:ind w:left="0" w:right="158"/>
        <w:rPr>
          <w:rFonts w:ascii="Arial" w:hAnsi="Arial"/>
          <w:b/>
        </w:rPr>
      </w:pPr>
    </w:p>
    <w:p w:rsidR="00426693" w:rsidRPr="00AC17FF" w:rsidRDefault="00426693" w:rsidP="00145906">
      <w:pPr>
        <w:pStyle w:val="BodyText"/>
        <w:tabs>
          <w:tab w:val="left" w:pos="4954"/>
        </w:tabs>
        <w:ind w:left="0" w:right="158"/>
        <w:rPr>
          <w:rFonts w:ascii="Arial" w:hAnsi="Arial"/>
          <w:b/>
        </w:rPr>
      </w:pPr>
    </w:p>
    <w:p w:rsidR="00426693" w:rsidRPr="00350562" w:rsidRDefault="00426693" w:rsidP="00426693">
      <w:pPr>
        <w:rPr>
          <w:rFonts w:ascii="Arial" w:eastAsia="Helvetica" w:hAnsi="Arial" w:cs="Arial"/>
          <w:szCs w:val="21"/>
        </w:rPr>
      </w:pPr>
      <w:r>
        <w:rPr>
          <w:rFonts w:ascii="Arial" w:hAnsi="Arial"/>
          <w:b/>
          <w:color w:val="0070DF"/>
        </w:rPr>
        <w:t>Ejemplo de llamada</w: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5912485" cy="501015"/>
                <wp:effectExtent l="0" t="0" r="12065" b="13335"/>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2485" cy="501015"/>
                          <a:chOff x="0" y="0"/>
                          <a:chExt cx="10337" cy="789"/>
                        </a:xfrm>
                      </wpg:grpSpPr>
                      <wpg:grpSp>
                        <wpg:cNvPr id="51" name="Group 23"/>
                        <wpg:cNvGrpSpPr>
                          <a:grpSpLocks/>
                        </wpg:cNvGrpSpPr>
                        <wpg:grpSpPr bwMode="auto">
                          <a:xfrm>
                            <a:off x="9" y="12"/>
                            <a:ext cx="10320" cy="2"/>
                            <a:chOff x="9" y="12"/>
                            <a:chExt cx="10320" cy="2"/>
                          </a:xfrm>
                        </wpg:grpSpPr>
                        <wps:wsp>
                          <wps:cNvPr id="52" name="Freeform 24"/>
                          <wps:cNvSpPr>
                            <a:spLocks/>
                          </wps:cNvSpPr>
                          <wps:spPr bwMode="auto">
                            <a:xfrm>
                              <a:off x="9" y="12"/>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3" name="Group 25"/>
                        <wpg:cNvGrpSpPr>
                          <a:grpSpLocks/>
                        </wpg:cNvGrpSpPr>
                        <wpg:grpSpPr bwMode="auto">
                          <a:xfrm>
                            <a:off x="10325" y="5"/>
                            <a:ext cx="2" cy="780"/>
                            <a:chOff x="10325" y="5"/>
                            <a:chExt cx="2" cy="780"/>
                          </a:xfrm>
                        </wpg:grpSpPr>
                        <wps:wsp>
                          <wps:cNvPr id="54" name="Freeform 26"/>
                          <wps:cNvSpPr>
                            <a:spLocks/>
                          </wps:cNvSpPr>
                          <wps:spPr bwMode="auto">
                            <a:xfrm>
                              <a:off x="10325" y="5"/>
                              <a:ext cx="2" cy="780"/>
                            </a:xfrm>
                            <a:custGeom>
                              <a:avLst/>
                              <a:gdLst>
                                <a:gd name="T0" fmla="+- 0 5 5"/>
                                <a:gd name="T1" fmla="*/ 5 h 780"/>
                                <a:gd name="T2" fmla="+- 0 784 5"/>
                                <a:gd name="T3" fmla="*/ 784 h 780"/>
                              </a:gdLst>
                              <a:ahLst/>
                              <a:cxnLst>
                                <a:cxn ang="0">
                                  <a:pos x="0" y="T1"/>
                                </a:cxn>
                                <a:cxn ang="0">
                                  <a:pos x="0" y="T3"/>
                                </a:cxn>
                              </a:cxnLst>
                              <a:rect l="0" t="0" r="r" b="b"/>
                              <a:pathLst>
                                <a:path h="780">
                                  <a:moveTo>
                                    <a:pt x="0" y="0"/>
                                  </a:moveTo>
                                  <a:lnTo>
                                    <a:pt x="0" y="779"/>
                                  </a:lnTo>
                                </a:path>
                              </a:pathLst>
                            </a:custGeom>
                            <a:noFill/>
                            <a:ln w="5969">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5" name="Group 27"/>
                        <wpg:cNvGrpSpPr>
                          <a:grpSpLocks/>
                        </wpg:cNvGrpSpPr>
                        <wpg:grpSpPr bwMode="auto">
                          <a:xfrm>
                            <a:off x="9" y="777"/>
                            <a:ext cx="10320" cy="2"/>
                            <a:chOff x="9" y="777"/>
                            <a:chExt cx="10320" cy="2"/>
                          </a:xfrm>
                        </wpg:grpSpPr>
                        <wps:wsp>
                          <wps:cNvPr id="58" name="Freeform 28"/>
                          <wps:cNvSpPr>
                            <a:spLocks/>
                          </wps:cNvSpPr>
                          <wps:spPr bwMode="auto">
                            <a:xfrm>
                              <a:off x="9" y="777"/>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9" name="Group 29"/>
                        <wpg:cNvGrpSpPr>
                          <a:grpSpLocks/>
                        </wpg:cNvGrpSpPr>
                        <wpg:grpSpPr bwMode="auto">
                          <a:xfrm>
                            <a:off x="12" y="5"/>
                            <a:ext cx="2" cy="780"/>
                            <a:chOff x="12" y="5"/>
                            <a:chExt cx="2" cy="780"/>
                          </a:xfrm>
                        </wpg:grpSpPr>
                        <wps:wsp>
                          <wps:cNvPr id="60" name="Freeform 30"/>
                          <wps:cNvSpPr>
                            <a:spLocks/>
                          </wps:cNvSpPr>
                          <wps:spPr bwMode="auto">
                            <a:xfrm>
                              <a:off x="12" y="5"/>
                              <a:ext cx="2" cy="780"/>
                            </a:xfrm>
                            <a:custGeom>
                              <a:avLst/>
                              <a:gdLst>
                                <a:gd name="T0" fmla="+- 0 5 5"/>
                                <a:gd name="T1" fmla="*/ 5 h 780"/>
                                <a:gd name="T2" fmla="+- 0 784 5"/>
                                <a:gd name="T3" fmla="*/ 784 h 780"/>
                              </a:gdLst>
                              <a:ahLst/>
                              <a:cxnLst>
                                <a:cxn ang="0">
                                  <a:pos x="0" y="T1"/>
                                </a:cxn>
                                <a:cxn ang="0">
                                  <a:pos x="0" y="T3"/>
                                </a:cxn>
                              </a:cxnLst>
                              <a:rect l="0" t="0" r="r" b="b"/>
                              <a:pathLst>
                                <a:path h="780">
                                  <a:moveTo>
                                    <a:pt x="0" y="0"/>
                                  </a:moveTo>
                                  <a:lnTo>
                                    <a:pt x="0" y="779"/>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 name="Text Box 31"/>
                          <wps:cNvSpPr txBox="1">
                            <a:spLocks noChangeArrowheads="1"/>
                          </wps:cNvSpPr>
                          <wps:spPr bwMode="auto">
                            <a:xfrm>
                              <a:off x="12" y="12"/>
                              <a:ext cx="10313"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06"/>
                                  <w:ind w:left="84"/>
                                  <w:rPr>
                                    <w:rFonts w:ascii="Courier New" w:eastAsia="Courier New" w:hAnsi="Courier New" w:cs="Courier New"/>
                                    <w:sz w:val="16"/>
                                    <w:szCs w:val="16"/>
                                    <w:lang w:val="en-US"/>
                                  </w:rPr>
                                </w:pPr>
                                <w:r w:rsidRPr="00A87126">
                                  <w:rPr>
                                    <w:rFonts w:ascii="Courier New"/>
                                    <w:sz w:val="16"/>
                                    <w:lang w:val="en-US"/>
                                  </w:rPr>
                                  <w:t># full request</w:t>
                                </w:r>
                              </w:p>
                              <w:p w:rsidR="00D80C22" w:rsidRPr="00A87126" w:rsidRDefault="00D80C22">
                                <w:pPr>
                                  <w:spacing w:before="10" w:line="271" w:lineRule="auto"/>
                                  <w:ind w:left="84" w:right="117"/>
                                  <w:rPr>
                                    <w:rFonts w:ascii="Courier New" w:eastAsia="Courier New" w:hAnsi="Courier New" w:cs="Courier New"/>
                                    <w:sz w:val="16"/>
                                    <w:szCs w:val="16"/>
                                    <w:lang w:val="en-US"/>
                                  </w:rPr>
                                </w:pPr>
                                <w:r w:rsidRPr="00A87126">
                                  <w:rPr>
                                    <w:rFonts w:ascii="Courier New"/>
                                    <w:sz w:val="16"/>
                                    <w:lang w:val="en-US"/>
                                  </w:rPr>
                                  <w:t xml:space="preserve">curl -k -i -H "Accept: application/json" -H "X-Application: AppKey" -H "X-Authentication: &lt;token&gt;" https:// </w:t>
                                </w:r>
                                <w:hyperlink r:id="rId86">
                                  <w:r w:rsidRPr="00A87126">
                                    <w:rPr>
                                      <w:rFonts w:ascii="Courier New"/>
                                      <w:color w:val="003366"/>
                                      <w:sz w:val="16"/>
                                      <w:lang w:val="en-US"/>
                                    </w:rPr>
                                    <w:t>identitysso.betfair.com/api/keepAlive</w:t>
                                  </w:r>
                                </w:hyperlink>
                              </w:p>
                            </w:txbxContent>
                          </wps:txbx>
                          <wps:bodyPr rot="0" vert="horz" wrap="square" lIns="0" tIns="0" rIns="0" bIns="0" anchor="t" anchorCtr="0" upright="1">
                            <a:noAutofit/>
                          </wps:bodyPr>
                        </wps:wsp>
                      </wpg:grpSp>
                    </wpg:wgp>
                  </a:graphicData>
                </a:graphic>
              </wp:inline>
            </w:drawing>
          </mc:Choice>
          <mc:Fallback>
            <w:pict>
              <v:group id="Group 50" o:spid="_x0000_s1130" style="width:465.55pt;height:39.45pt;mso-position-horizontal-relative:char;mso-position-vertical-relative:line" coordsize="10337,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">
                <v:group id="Group 23" o:spid="_x0000_s1131" style="position:absolute;left:9;top:12;width:10320;height:2" coordorigin="9,12"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shape id="Freeform 24" o:spid="_x0000_s1132" style="position:absolute;left:9;top:12;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dqo8MA&#10;AADbAAAADwAAAGRycy9kb3ducmV2LnhtbESP3YrCMBSE7wXfIRzBG9FUQaldo6jgD+KFuvsAh+Zs&#10;W2xOShO1vr0RBC+HmfmGmS0aU4o71a6wrGA4iEAQp1YXnCn4+930YxDOI2ssLZOCJzlYzNutGSba&#10;PvhM94vPRICwS1BB7n2VSOnSnAy6ga2Ig/dva4M+yDqTusZHgJtSjqJoIg0WHBZyrGidU3q93IyC&#10;7dT04nhlhv5clafd9DTZHp8HpbqdZvkDwlPjv+FPe68VjEfw/h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dqo8MAAADbAAAADwAAAAAAAAAAAAAAAACYAgAAZHJzL2Rv&#10;d25yZXYueG1sUEsFBgAAAAAEAAQA9QAAAIgDAAAAAA==&#10;" path="m,l10320,e" filled="f" strokecolor="#ddd" strokeweight=".85pt">
                    <v:path arrowok="t" o:connecttype="custom" o:connectlocs="0,0;10320,0" o:connectangles="0,0"/>
                  </v:shape>
                </v:group>
                <v:group id="Group 25" o:spid="_x0000_s1133" style="position:absolute;left:10325;top:5;width:2;height:780" coordorigin="10325,5" coordsize="2,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shape id="Freeform 26" o:spid="_x0000_s1134" style="position:absolute;left:10325;top:5;width:2;height:78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u7sUA&#10;AADbAAAADwAAAGRycy9kb3ducmV2LnhtbESPT2vCQBTE74V+h+UVehHdKK22aVYJQorgyWjp9ZF9&#10;5k+zb0N2q2k/vSsIHoeZ+Q2TrAbTihP1rrasYDqJQBAXVtdcKjjss/EbCOeRNbaWScEfOVgtHx8S&#10;jLU9845OuS9FgLCLUUHlfRdL6YqKDLqJ7YiDd7S9QR9kX0rd4znATStnUTSXBmsOCxV2tK6o+Ml/&#10;jYJt/v0+omJ2/EpT2majplnoz3+lnp+G9AOEp8Hfw7f2Rit4fYHrl/AD5P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T67uxQAAANsAAAAPAAAAAAAAAAAAAAAAAJgCAABkcnMv&#10;ZG93bnJldi54bWxQSwUGAAAAAAQABAD1AAAAigMAAAAA&#10;" path="m,l,779e" filled="f" strokecolor="#ddd" strokeweight=".47pt">
                    <v:path arrowok="t" o:connecttype="custom" o:connectlocs="0,5;0,784" o:connectangles="0,0"/>
                  </v:shape>
                </v:group>
                <v:group id="Group 27" o:spid="_x0000_s1135" style="position:absolute;left:9;top:777;width:10320;height:2" coordorigin="9,777"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INhCwwAAANsAAAAP&#10;AAAAAAAAAAAAAAAAAKoCAABkcnMvZG93bnJldi54bWxQSwUGAAAAAAQABAD6AAAAmgMAAAAA&#10;">
                  <v:shape id="Freeform 28" o:spid="_x0000_s1136" style="position:absolute;left:9;top:777;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9dScEA&#10;AADbAAAADwAAAGRycy9kb3ducmV2LnhtbERPy4rCMBTdC/MP4Q64EU07oNRqLDowKuKiPj7g0txp&#10;yzQ3pclo/XuzEFweznuZ9aYRN+pcbVlBPIlAEBdW11wquF5+xgkI55E1NpZJwYMcZKuPwRJTbe98&#10;otvZlyKEsEtRQeV9m0rpiooMuoltiQP3azuDPsCulLrDewg3jfyKopk0WHNoqLCl74qKv/O/UbCd&#10;m1GSbEzsT22T7+b5bHt8HJQafvbrBQhPvX+LX+69VjANY8OX8APk6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AfXUnBAAAA2wAAAA8AAAAAAAAAAAAAAAAAmAIAAGRycy9kb3du&#10;cmV2LnhtbFBLBQYAAAAABAAEAPUAAACGAwAAAAA=&#10;" path="m,l10320,e" filled="f" strokecolor="#ddd" strokeweight=".85pt">
                    <v:path arrowok="t" o:connecttype="custom" o:connectlocs="0,0;10320,0" o:connectangles="0,0"/>
                  </v:shape>
                </v:group>
                <v:group id="Group 29" o:spid="_x0000_s1137" style="position:absolute;left:12;top:5;width:2;height:780" coordorigin="12,5" coordsize="2,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Freeform 30" o:spid="_x0000_s1138" style="position:absolute;left:12;top:5;width:2;height:78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JSJcIA&#10;AADbAAAADwAAAGRycy9kb3ducmV2LnhtbERP3WrCMBS+F3yHcITdaeoY1XVGcYPB2Lyw3R7g0Bzb&#10;anPSJZm2Pv1yIXj58f2vNr1pxZmcbywrmM8SEMSl1Q1XCn6+36dLED4ga2wtk4KBPGzW49EKM20v&#10;nNO5CJWIIewzVFCH0GVS+rImg35mO+LIHawzGCJ0ldQOLzHctPIxSVJpsOHYUGNHbzWVp+LPKNgV&#10;T7/V6/U0uOvxSz/nQ8r7xadSD5N++wIiUB/u4pv7QytI4/r4Jf4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klIlwgAAANsAAAAPAAAAAAAAAAAAAAAAAJgCAABkcnMvZG93&#10;bnJldi54bWxQSwUGAAAAAAQABAD1AAAAhwMAAAAA&#10;" path="m,l,779e" filled="f" strokecolor="#ddd" strokeweight=".48pt">
                    <v:path arrowok="t" o:connecttype="custom" o:connectlocs="0,5;0,784" o:connectangles="0,0"/>
                  </v:shape>
                  <v:shape id="Text Box 31" o:spid="_x0000_s1139" type="#_x0000_t202" style="position:absolute;left:12;top:12;width:10313;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D80C22" w:rsidRPr="00A87126" w:rsidRDefault="00D80C22">
                          <w:pPr>
                            <w:spacing w:before="106"/>
                            <w:ind w:left="84"/>
                            <w:rPr>
                              <w:rFonts w:ascii="Courier New" w:eastAsia="Courier New" w:hAnsi="Courier New" w:cs="Courier New"/>
                              <w:sz w:val="16"/>
                              <w:szCs w:val="16"/>
                              <w:lang w:val="en-US"/>
                            </w:rPr>
                          </w:pPr>
                          <w:r w:rsidRPr="00A87126">
                            <w:rPr>
                              <w:rFonts w:ascii="Courier New"/>
                              <w:sz w:val="16"/>
                              <w:lang w:val="en-US"/>
                            </w:rPr>
                            <w:t># full request</w:t>
                          </w:r>
                        </w:p>
                        <w:p w:rsidR="00D80C22" w:rsidRPr="00A87126" w:rsidRDefault="00D80C22">
                          <w:pPr>
                            <w:spacing w:before="10" w:line="271" w:lineRule="auto"/>
                            <w:ind w:left="84" w:right="117"/>
                            <w:rPr>
                              <w:rFonts w:ascii="Courier New" w:eastAsia="Courier New" w:hAnsi="Courier New" w:cs="Courier New"/>
                              <w:sz w:val="16"/>
                              <w:szCs w:val="16"/>
                              <w:lang w:val="en-US"/>
                            </w:rPr>
                          </w:pPr>
                          <w:r w:rsidRPr="00A87126">
                            <w:rPr>
                              <w:rFonts w:ascii="Courier New"/>
                              <w:sz w:val="16"/>
                              <w:lang w:val="en-US"/>
                            </w:rPr>
                            <w:t xml:space="preserve">curl -k -i -H "Accept: application/json" -H "X-Application: AppKey" -H "X-Authentication: &lt;token&gt;" https:// </w:t>
                          </w:r>
                          <w:hyperlink r:id="rId87">
                            <w:r w:rsidRPr="00A87126">
                              <w:rPr>
                                <w:rFonts w:ascii="Courier New"/>
                                <w:color w:val="003366"/>
                                <w:sz w:val="16"/>
                                <w:lang w:val="en-US"/>
                              </w:rPr>
                              <w:t>identitysso.betfair.com/api/keepAlive</w:t>
                            </w:r>
                          </w:hyperlink>
                        </w:p>
                      </w:txbxContent>
                    </v:textbox>
                  </v:shape>
                </v:group>
                <w10:anchorlock/>
              </v:group>
            </w:pict>
          </mc:Fallback>
        </mc:AlternateConten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621370"/>
                <wp:effectExtent l="0" t="0" r="12065" b="26670"/>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621370"/>
                        </a:xfrm>
                        <a:prstGeom prst="rect">
                          <a:avLst/>
                        </a:prstGeom>
                        <a:solidFill>
                          <a:srgbClr val="FCFCFC"/>
                        </a:solidFill>
                        <a:ln w="10795">
                          <a:solidFill>
                            <a:srgbClr val="AAB8C5"/>
                          </a:solidFill>
                          <a:miter lim="800000"/>
                          <a:headEnd/>
                          <a:tailEnd/>
                        </a:ln>
                      </wps:spPr>
                      <wps:txbx>
                        <w:txbxContent>
                          <w:p w:rsidR="00D80C22" w:rsidRPr="00350562" w:rsidRDefault="00D80C22" w:rsidP="00426693">
                            <w:pPr>
                              <w:ind w:left="425" w:right="170"/>
                              <w:rPr>
                                <w:rFonts w:ascii="Arial" w:eastAsia="Helvetica" w:hAnsi="Arial" w:cs="Arial"/>
                                <w:sz w:val="16"/>
                                <w:szCs w:val="16"/>
                              </w:rPr>
                            </w:pPr>
                            <w:r>
                              <w:rPr>
                                <w:rFonts w:ascii="Arial" w:hAnsi="Arial"/>
                                <w:color w:val="333333"/>
                                <w:sz w:val="16"/>
                              </w:rPr>
                              <w:t>Puede utilizar Mantener activa para extender el período de espera de la sesión. El tiempo de sesión mínimo actualmente es de 20 minutos (</w:t>
                            </w:r>
                            <w:r w:rsidR="006E7F3D" w:rsidRPr="006E7F3D">
                              <w:rPr>
                                <w:rFonts w:ascii="Arial" w:hAnsi="Arial"/>
                                <w:color w:val="333333"/>
                                <w:sz w:val="16"/>
                              </w:rPr>
                              <w:t>Exchange [Intercambio]</w:t>
                            </w:r>
                            <w:r w:rsidR="006E7F3D">
                              <w:rPr>
                                <w:rFonts w:ascii="Arial" w:hAnsi="Arial"/>
                                <w:color w:val="333333"/>
                                <w:sz w:val="16"/>
                              </w:rPr>
                              <w:t xml:space="preserve"> </w:t>
                            </w:r>
                            <w:r>
                              <w:rPr>
                                <w:rFonts w:ascii="Arial" w:hAnsi="Arial"/>
                                <w:color w:val="333333"/>
                                <w:sz w:val="16"/>
                              </w:rPr>
                              <w:t>italiano). En el Exchange internacional (.com), el tiempo de sesión actual es de 4 horas. Por lo tanto, debe solicitar la opción Mantener activa dentro de este tiempo para evitar la expiración de la sesión. Si no recurre a la opción Mantener activa dentro del período especificado, la sesión expirará. Los tiempos de sesión no se determinan ni extienden según la actividad de la API.</w:t>
                            </w:r>
                          </w:p>
                        </w:txbxContent>
                      </wps:txbx>
                      <wps:bodyPr rot="0" vert="horz" wrap="square" lIns="0" tIns="0" rIns="0" bIns="0" anchor="ctr" anchorCtr="0" upright="1">
                        <a:noAutofit/>
                      </wps:bodyPr>
                    </wps:wsp>
                  </a:graphicData>
                </a:graphic>
              </wp:inline>
            </w:drawing>
          </mc:Choice>
          <mc:Fallback>
            <w:pict>
              <v:shape id="Text Box 62" o:spid="_x0000_s1140" type="#_x0000_t202" style="width:465.55pt;height:48.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" fillcolor="#fcfcfc" strokecolor="#aab8c5" strokeweight=".85pt">
                <v:textbox inset="0,0,0,0">
                  <w:txbxContent>
                    <w:p w:rsidR="00D80C22" w:rsidRPr="00350562" w:rsidRDefault="00D80C22" w:rsidP="00426693">
                      <w:pPr>
                        <w:ind w:left="425" w:right="170"/>
                        <w:rPr>
                          <w:rFonts w:ascii="Arial" w:eastAsia="Helvetica" w:hAnsi="Arial" w:cs="Arial"/>
                          <w:sz w:val="16"/>
                          <w:szCs w:val="16"/>
                        </w:rPr>
                      </w:pPr>
                      <w:r>
                        <w:rPr>
                          <w:rFonts w:ascii="Arial" w:hAnsi="Arial"/>
                          <w:color w:val="333333"/>
                          <w:sz w:val="16"/>
                        </w:rPr>
                        <w:t>Puede utilizar Mantener activa para extender el período de espera de la sesión. El tiempo de sesión mínimo actualmente es de 20 minutos (</w:t>
                      </w:r>
                      <w:r w:rsidR="006E7F3D" w:rsidRPr="006E7F3D">
                        <w:rPr>
                          <w:rFonts w:ascii="Arial" w:hAnsi="Arial"/>
                          <w:color w:val="333333"/>
                          <w:sz w:val="16"/>
                        </w:rPr>
                        <w:t>Exchange [Intercambio]</w:t>
                      </w:r>
                      <w:r w:rsidR="006E7F3D">
                        <w:rPr>
                          <w:rFonts w:ascii="Arial" w:hAnsi="Arial"/>
                          <w:color w:val="333333"/>
                          <w:sz w:val="16"/>
                        </w:rPr>
                        <w:t xml:space="preserve"> </w:t>
                      </w:r>
                      <w:r>
                        <w:rPr>
                          <w:rFonts w:ascii="Arial" w:hAnsi="Arial"/>
                          <w:color w:val="333333"/>
                          <w:sz w:val="16"/>
                        </w:rPr>
                        <w:t>italiano). En el Exchange internacional (.com), el tiempo de sesión actual es de 4 horas. Por lo tanto, debe solicitar la opción Mantener activa dentro de este tiempo para evitar la expiración de la sesión. Si no recurre a la opción Mantener activa dentro del período especificado, la sesión expirará. Los tiempos de sesión no se determinan ni extienden según la actividad de la API.</w:t>
                      </w:r>
                    </w:p>
                  </w:txbxContent>
                </v:textbox>
                <w10:anchorlock/>
              </v:shape>
            </w:pict>
          </mc:Fallback>
        </mc:AlternateConten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15001F" w:rsidRDefault="00426693" w:rsidP="006564BC">
      <w:pPr>
        <w:rPr>
          <w:rFonts w:ascii="Arial" w:eastAsia="Helvetica" w:hAnsi="Arial" w:cs="Arial"/>
          <w:szCs w:val="21"/>
        </w:rPr>
      </w:pPr>
      <w:r>
        <w:rPr>
          <w:rFonts w:ascii="Arial" w:hAnsi="Arial"/>
          <w:b/>
          <w:color w:val="0070DF"/>
        </w:rPr>
        <w:t>Mantener activa con éxito</w: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5912485" cy="1234440"/>
                <wp:effectExtent l="0" t="0" r="12065" b="22860"/>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2485" cy="1234440"/>
                          <a:chOff x="9" y="5"/>
                          <a:chExt cx="10320" cy="1944"/>
                        </a:xfrm>
                      </wpg:grpSpPr>
                      <wpg:grpSp>
                        <wpg:cNvPr id="256" name="Group 34"/>
                        <wpg:cNvGrpSpPr>
                          <a:grpSpLocks/>
                        </wpg:cNvGrpSpPr>
                        <wpg:grpSpPr bwMode="auto">
                          <a:xfrm>
                            <a:off x="9" y="12"/>
                            <a:ext cx="10320" cy="2"/>
                            <a:chOff x="9" y="12"/>
                            <a:chExt cx="10320" cy="2"/>
                          </a:xfrm>
                        </wpg:grpSpPr>
                        <wps:wsp>
                          <wps:cNvPr id="257" name="Freeform 35"/>
                          <wps:cNvSpPr>
                            <a:spLocks/>
                          </wps:cNvSpPr>
                          <wps:spPr bwMode="auto">
                            <a:xfrm>
                              <a:off x="9" y="12"/>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8" name="Group 36"/>
                        <wpg:cNvGrpSpPr>
                          <a:grpSpLocks/>
                        </wpg:cNvGrpSpPr>
                        <wpg:grpSpPr bwMode="auto">
                          <a:xfrm>
                            <a:off x="10325" y="5"/>
                            <a:ext cx="2" cy="1944"/>
                            <a:chOff x="10325" y="5"/>
                            <a:chExt cx="2" cy="1944"/>
                          </a:xfrm>
                        </wpg:grpSpPr>
                        <wps:wsp>
                          <wps:cNvPr id="259" name="Freeform 37"/>
                          <wps:cNvSpPr>
                            <a:spLocks/>
                          </wps:cNvSpPr>
                          <wps:spPr bwMode="auto">
                            <a:xfrm>
                              <a:off x="10325" y="5"/>
                              <a:ext cx="2" cy="1944"/>
                            </a:xfrm>
                            <a:custGeom>
                              <a:avLst/>
                              <a:gdLst>
                                <a:gd name="T0" fmla="+- 0 5 5"/>
                                <a:gd name="T1" fmla="*/ 5 h 1944"/>
                                <a:gd name="T2" fmla="+- 0 1949 5"/>
                                <a:gd name="T3" fmla="*/ 1949 h 1944"/>
                              </a:gdLst>
                              <a:ahLst/>
                              <a:cxnLst>
                                <a:cxn ang="0">
                                  <a:pos x="0" y="T1"/>
                                </a:cxn>
                                <a:cxn ang="0">
                                  <a:pos x="0" y="T3"/>
                                </a:cxn>
                              </a:cxnLst>
                              <a:rect l="0" t="0" r="r" b="b"/>
                              <a:pathLst>
                                <a:path h="1944">
                                  <a:moveTo>
                                    <a:pt x="0" y="0"/>
                                  </a:moveTo>
                                  <a:lnTo>
                                    <a:pt x="0" y="1944"/>
                                  </a:lnTo>
                                </a:path>
                              </a:pathLst>
                            </a:custGeom>
                            <a:noFill/>
                            <a:ln w="5969">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0" name="Group 38"/>
                        <wpg:cNvGrpSpPr>
                          <a:grpSpLocks/>
                        </wpg:cNvGrpSpPr>
                        <wpg:grpSpPr bwMode="auto">
                          <a:xfrm>
                            <a:off x="9" y="1941"/>
                            <a:ext cx="10320" cy="2"/>
                            <a:chOff x="9" y="1941"/>
                            <a:chExt cx="10320" cy="2"/>
                          </a:xfrm>
                        </wpg:grpSpPr>
                        <wps:wsp>
                          <wps:cNvPr id="261" name="Freeform 39"/>
                          <wps:cNvSpPr>
                            <a:spLocks/>
                          </wps:cNvSpPr>
                          <wps:spPr bwMode="auto">
                            <a:xfrm>
                              <a:off x="9" y="1941"/>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2" name="Group 40"/>
                        <wpg:cNvGrpSpPr>
                          <a:grpSpLocks/>
                        </wpg:cNvGrpSpPr>
                        <wpg:grpSpPr bwMode="auto">
                          <a:xfrm>
                            <a:off x="12" y="5"/>
                            <a:ext cx="10313" cy="1944"/>
                            <a:chOff x="12" y="5"/>
                            <a:chExt cx="10313" cy="1944"/>
                          </a:xfrm>
                        </wpg:grpSpPr>
                        <wps:wsp>
                          <wps:cNvPr id="263" name="Freeform 41"/>
                          <wps:cNvSpPr>
                            <a:spLocks/>
                          </wps:cNvSpPr>
                          <wps:spPr bwMode="auto">
                            <a:xfrm>
                              <a:off x="12" y="5"/>
                              <a:ext cx="2" cy="1944"/>
                            </a:xfrm>
                            <a:custGeom>
                              <a:avLst/>
                              <a:gdLst>
                                <a:gd name="T0" fmla="+- 0 5 5"/>
                                <a:gd name="T1" fmla="*/ 5 h 1944"/>
                                <a:gd name="T2" fmla="+- 0 1949 5"/>
                                <a:gd name="T3" fmla="*/ 1949 h 1944"/>
                              </a:gdLst>
                              <a:ahLst/>
                              <a:cxnLst>
                                <a:cxn ang="0">
                                  <a:pos x="0" y="T1"/>
                                </a:cxn>
                                <a:cxn ang="0">
                                  <a:pos x="0" y="T3"/>
                                </a:cxn>
                              </a:cxnLst>
                              <a:rect l="0" t="0" r="r" b="b"/>
                              <a:pathLst>
                                <a:path h="1944">
                                  <a:moveTo>
                                    <a:pt x="0" y="0"/>
                                  </a:moveTo>
                                  <a:lnTo>
                                    <a:pt x="0" y="1944"/>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Text Box 42"/>
                          <wps:cNvSpPr txBox="1">
                            <a:spLocks noChangeArrowheads="1"/>
                          </wps:cNvSpPr>
                          <wps:spPr bwMode="auto">
                            <a:xfrm>
                              <a:off x="12" y="12"/>
                              <a:ext cx="10313" cy="1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426693">
                                <w:pPr>
                                  <w:spacing w:before="106" w:line="271" w:lineRule="auto"/>
                                  <w:ind w:left="84" w:right="-48"/>
                                  <w:rPr>
                                    <w:rFonts w:ascii="Courier New" w:eastAsia="Courier New" w:hAnsi="Courier New" w:cs="Courier New"/>
                                    <w:sz w:val="16"/>
                                    <w:szCs w:val="16"/>
                                    <w:lang w:val="en-US"/>
                                  </w:rPr>
                                </w:pPr>
                                <w:r w:rsidRPr="00A87126">
                                  <w:rPr>
                                    <w:rFonts w:ascii="Courier New"/>
                                    <w:sz w:val="16"/>
                                    <w:lang w:val="en-US"/>
                                  </w:rPr>
                                  <w:t>curl -k -i -H "Accept: application/json" -H "X-Application: AppKey" -H "X-Authentication: SESSIONTOKEN" htt ps://</w:t>
                                </w:r>
                                <w:hyperlink r:id="rId88">
                                  <w:r w:rsidRPr="00A87126">
                                    <w:rPr>
                                      <w:rFonts w:ascii="Courier New"/>
                                      <w:color w:val="003366"/>
                                      <w:sz w:val="16"/>
                                      <w:lang w:val="en-US"/>
                                    </w:rPr>
                                    <w:t>identitysso.betfair.com/api/keepAlive</w:t>
                                  </w:r>
                                </w:hyperlink>
                              </w:p>
                              <w:p w:rsidR="00D80C22" w:rsidRPr="00A87126" w:rsidRDefault="00D80C22">
                                <w:pPr>
                                  <w:rPr>
                                    <w:rFonts w:ascii="Arial" w:eastAsia="Helvetica" w:hAnsi="Arial" w:cs="Helvetica"/>
                                    <w:b/>
                                    <w:bCs/>
                                    <w:sz w:val="16"/>
                                    <w:szCs w:val="16"/>
                                    <w:lang w:val="en-US"/>
                                  </w:rPr>
                                </w:pPr>
                              </w:p>
                              <w:p w:rsidR="00D80C22" w:rsidRPr="00A87126" w:rsidRDefault="00D80C22">
                                <w:pPr>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"token":"SESSIONTOKEN",</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"product":"AppKey",</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"status":"SUCCESS",</w:t>
                                </w:r>
                              </w:p>
                              <w:p w:rsidR="00D80C22" w:rsidRPr="00E173BD" w:rsidRDefault="00D80C22">
                                <w:pPr>
                                  <w:spacing w:before="10"/>
                                  <w:ind w:left="276"/>
                                  <w:rPr>
                                    <w:rFonts w:ascii="Courier New" w:eastAsia="Courier New" w:hAnsi="Courier New" w:cs="Courier New"/>
                                    <w:sz w:val="16"/>
                                    <w:szCs w:val="16"/>
                                  </w:rPr>
                                </w:pPr>
                                <w:r w:rsidRPr="00E173BD">
                                  <w:rPr>
                                    <w:rFonts w:ascii="Courier New"/>
                                    <w:sz w:val="16"/>
                                  </w:rPr>
                                  <w:t>"error":""</w:t>
                                </w:r>
                              </w:p>
                              <w:p w:rsidR="00D80C22" w:rsidRPr="00E173BD" w:rsidRDefault="00D80C22">
                                <w:pPr>
                                  <w:spacing w:before="10"/>
                                  <w:ind w:left="84"/>
                                  <w:rPr>
                                    <w:rFonts w:ascii="Courier New" w:eastAsia="Courier New" w:hAnsi="Courier New" w:cs="Courier New"/>
                                    <w:sz w:val="16"/>
                                    <w:szCs w:val="16"/>
                                  </w:rPr>
                                </w:pPr>
                                <w:r w:rsidRPr="00E173BD">
                                  <w:rPr>
                                    <w:rFonts w:ascii="Courier New"/>
                                    <w:sz w:val="16"/>
                                  </w:rPr>
                                  <w:t>}</w:t>
                                </w:r>
                              </w:p>
                            </w:txbxContent>
                          </wps:txbx>
                          <wps:bodyPr rot="0" vert="horz" wrap="square" lIns="0" tIns="0" rIns="0" bIns="0" anchor="t" anchorCtr="0" upright="1">
                            <a:noAutofit/>
                          </wps:bodyPr>
                        </wps:wsp>
                      </wpg:grpSp>
                    </wpg:wgp>
                  </a:graphicData>
                </a:graphic>
              </wp:inline>
            </w:drawing>
          </mc:Choice>
          <mc:Fallback>
            <w:pict>
              <v:group id="Group 63" o:spid="_x0000_s1141" style="width:465.55pt;height:97.2pt;mso-position-horizontal-relative:char;mso-position-vertical-relative:line" coordorigin="9,5" coordsize="10320,1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">
                <v:group id="Group 34" o:spid="_x0000_s1142" style="position:absolute;left:9;top:12;width:10320;height:2" coordorigin="9,12"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fp0sYAAADcAAAADwAAAGRycy9kb3ducmV2LnhtbESPQWuDQBSE74X+h+UV&#10;cmtWU5RisxEJbckhFGIKpbeH+6IS9624WzX/Phso5DjMzDfMOp9NJ0YaXGtZQbyMQBBXVrdcK/g+&#10;fjy/gnAeWWNnmRRcyEG+eXxYY6btxAcaS1+LAGGXoYLG+z6T0lUNGXRL2xMH72QHgz7IoZZ6wCnA&#10;TSdXUZRKgy2HhQZ72jZUncs/o+Bzwql4id/H/fm0vfwek6+ffUxKLZ7m4g2Ep9nfw//tnVawSlK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9+nSxgAAANwA&#10;AAAPAAAAAAAAAAAAAAAAAKoCAABkcnMvZG93bnJldi54bWxQSwUGAAAAAAQABAD6AAAAnQMAAAAA&#10;">
                  <v:shape id="Freeform 35" o:spid="_x0000_s1143" style="position:absolute;left:9;top:12;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bS8sYA&#10;AADcAAAADwAAAGRycy9kb3ducmV2LnhtbESP3WrCQBSE7wu+w3IKvRHdGFBj6iq24A+lFybtAxyy&#10;p0lo9mzIbmN8e1cQejnMzDfMejuYRvTUudqygtk0AkFcWF1zqeD7az9JQDiPrLGxTAqu5GC7GT2t&#10;MdX2whn1uS9FgLBLUUHlfZtK6YqKDLqpbYmD92M7gz7IrpS6w0uAm0bGUbSQBmsOCxW29F5R8Zv/&#10;GQWHlRknyZuZ+axtzsfVeXH4vH4o9fI87F5BeBr8f/jRPmkF8XwJ9zPhCMjN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dbS8sYAAADcAAAADwAAAAAAAAAAAAAAAACYAgAAZHJz&#10;L2Rvd25yZXYueG1sUEsFBgAAAAAEAAQA9QAAAIsDAAAAAA==&#10;" path="m,l10320,e" filled="f" strokecolor="#ddd" strokeweight=".85pt">
                    <v:path arrowok="t" o:connecttype="custom" o:connectlocs="0,0;10320,0" o:connectangles="0,0"/>
                  </v:shape>
                </v:group>
                <v:group id="Group 36" o:spid="_x0000_s1144" style="position:absolute;left:10325;top:5;width:2;height:1944" coordorigin="10325,5" coordsize="2,19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STYO8MAAADcAAAADwAAAGRycy9kb3ducmV2LnhtbERPTWvCQBC9F/oflhF6&#10;q5tYUiS6BpFaeghCVSi9DdkxCcnOhuyaxH/vHgSPj/e9zibTioF6V1tWEM8jEMSF1TWXCs6n/fsS&#10;hPPIGlvLpOBGDrLN68saU21H/qXh6EsRQtilqKDyvkuldEVFBt3cdsSBu9jeoA+wL6XucQzhppWL&#10;KPqUBmsODRV2tKuoaI5Xo+B7xHH7EX8NeXPZ3f5PyeEvj0mpt9m0XYHwNPmn+OH+0QoWSVgb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JNg7wwAAANwAAAAP&#10;AAAAAAAAAAAAAAAAAKoCAABkcnMvZG93bnJldi54bWxQSwUGAAAAAAQABAD6AAAAmgMAAAAA&#10;">
                  <v:shape id="Freeform 37" o:spid="_x0000_s1145" style="position:absolute;left:10325;top:5;width:2;height:1944;visibility:visible;mso-wrap-style:square;v-text-anchor:top" coordsize="2,1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UPp8QA&#10;AADcAAAADwAAAGRycy9kb3ducmV2LnhtbESPwWrDMBBE74X+g9hCb42clJTGiRKKaaGXEpzmAxZr&#10;Y5lYKyOptpqvrwKBHoeZecNsdsn2YiQfOscK5rMCBHHjdMetguP3x9MriBCRNfaOScEvBdht7+82&#10;WGo3cU3jIbYiQziUqMDEOJRShsaQxTBzA3H2Ts5bjFn6VmqPU4bbXi6K4kVa7DgvGByoMtScDz9W&#10;wdfpeawv5v3iTV1N1QrTXtqk1ONDeluDiJTif/jW/tQKFssVXM/kI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FD6fEAAAA3AAAAA8AAAAAAAAAAAAAAAAAmAIAAGRycy9k&#10;b3ducmV2LnhtbFBLBQYAAAAABAAEAPUAAACJAwAAAAA=&#10;" path="m,l,1944e" filled="f" strokecolor="#ddd" strokeweight=".47pt">
                    <v:path arrowok="t" o:connecttype="custom" o:connectlocs="0,5;0,1949" o:connectangles="0,0"/>
                  </v:shape>
                </v:group>
                <v:group id="Group 38" o:spid="_x0000_s1146" style="position:absolute;left:9;top:1941;width:10320;height:2" coordorigin="9,1941"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T4egMMAAADcAAAADwAAAGRycy9kb3ducmV2LnhtbERPTWvCQBC9F/oflhF6&#10;q5tYDBJdg0gtPQShKpTehuyYhGRnQ3ZN4r93D0KPj/e9ySbTioF6V1tWEM8jEMSF1TWXCi7nw/sK&#10;hPPIGlvLpOBODrLt68sGU21H/qHh5EsRQtilqKDyvkuldEVFBt3cdsSBu9reoA+wL6XucQzhppWL&#10;KEqkwZpDQ4Ud7SsqmtPNKPgacdx9xJ9D3lz397/z8vibx6TU22zarUF4mvy/+On+1goWSZgf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NPh6AwwAAANwAAAAP&#10;AAAAAAAAAAAAAAAAAKoCAABkcnMvZG93bnJldi54bWxQSwUGAAAAAAQABAD6AAAAmgMAAAAA&#10;">
                  <v:shape id="Freeform 39" o:spid="_x0000_s1147" style="position:absolute;left:9;top:1941;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8loMYA&#10;AADcAAAADwAAAGRycy9kb3ducmV2LnhtbESPQWvCQBSE7wX/w/IEL6Vu4iHE1DVooWmRHtT2Bzyy&#10;zySYfRuyq0n+fbcg9DjMzDfMJh9NK+7Uu8aygngZgSAurW64UvDz/f6SgnAeWWNrmRRM5CDfzp42&#10;mGk78InuZ1+JAGGXoYLa+y6T0pU1GXRL2xEH72J7gz7IvpK6xyHATStXUZRIgw2HhRo7equpvJ5v&#10;RkGxNs9pujexP3Xt8WN9TIqv6aDUYj7uXkF4Gv1/+NH+1ApWSQx/Z8IRkN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x8loMYAAADcAAAADwAAAAAAAAAAAAAAAACYAgAAZHJz&#10;L2Rvd25yZXYueG1sUEsFBgAAAAAEAAQA9QAAAIsDAAAAAA==&#10;" path="m,l10320,e" filled="f" strokecolor="#ddd" strokeweight=".85pt">
                    <v:path arrowok="t" o:connecttype="custom" o:connectlocs="0,0;10320,0" o:connectangles="0,0"/>
                  </v:shape>
                </v:group>
                <v:group id="Group 40" o:spid="_x0000_s1148" style="position:absolute;left:12;top:5;width:10313;height:1944" coordorigin="12,5" coordsize="10313,194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qAlbMQAAADcAAAADwAAAGRycy9kb3ducmV2LnhtbESPQYvCMBSE7wv+h/AE&#10;b2vayopUo4ioeJCFVUG8PZpnW2xeShPb+u/NwsIeh5n5hlmselOJlhpXWlYQjyMQxJnVJecKLufd&#10;5wyE88gaK8uk4EUOVsvBxwJTbTv+ofbkcxEg7FJUUHhfp1K6rCCDbmxr4uDdbWPQB9nkUjfYBbip&#10;ZBJFU2mw5LBQYE2bgrLH6WkU7Dvs1pN42x4f983rdv76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0qAlbMQAAADcAAAA&#10;DwAAAAAAAAAAAAAAAACqAgAAZHJzL2Rvd25yZXYueG1sUEsFBgAAAAAEAAQA+gAAAJsDAAAAAA==&#10;">
                  <v:shape id="Freeform 41" o:spid="_x0000_s1149" style="position:absolute;left:12;top:5;width:2;height:1944;visibility:visible;mso-wrap-style:square;v-text-anchor:top" coordsize="2,19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EHmcUA&#10;AADcAAAADwAAAGRycy9kb3ducmV2LnhtbESPQWvCQBSE74L/YXmCl6KbRCqSuhEtWLTQQ2Pp+ZF9&#10;SZZm34bsVtN/3y0UPA4z8w2z3Y22E1cavHGsIF0mIIgrpw03Cj4ux8UGhA/IGjvHpOCHPOyK6WSL&#10;uXY3fqdrGRoRIexzVNCG0OdS+qoli37peuLo1W6wGKIcGqkHvEW47WSWJGtp0XBcaLGn55aqr/Lb&#10;KnirS3pInfm8pOfk8PhKL+asM6Xms3H/BCLQGO7h//ZJK8jWK/g7E4+AL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AQeZxQAAANwAAAAPAAAAAAAAAAAAAAAAAJgCAABkcnMv&#10;ZG93bnJldi54bWxQSwUGAAAAAAQABAD1AAAAigMAAAAA&#10;" path="m,l,1944e" filled="f" strokecolor="#ddd" strokeweight=".48pt">
                    <v:path arrowok="t" o:connecttype="custom" o:connectlocs="0,5;0,1949" o:connectangles="0,0"/>
                  </v:shape>
                  <v:shape id="Text Box 42" o:spid="_x0000_s1150" type="#_x0000_t202" style="position:absolute;left:12;top:12;width:10313;height:19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TMMUA&#10;AADcAAAADwAAAGRycy9kb3ducmV2LnhtbESPQWvCQBSE7wX/w/KE3upGKaFGVxFpQSgUYzx4fGaf&#10;yWL2bcyumv77rlDwOMzMN8x82dtG3KjzxrGC8SgBQVw6bbhSsC++3j5A+ICssXFMCn7Jw3IxeJlj&#10;pt2dc7rtQiUihH2GCuoQ2kxKX9Zk0Y9cSxy9k+sshii7SuoO7xFuGzlJklRaNBwXamxpXVN53l2t&#10;gtWB809z+Tlu81NuimKa8Hd6Vup12K9mIAL14Rn+b2+0gkn6Do8z8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9MwxQAAANwAAAAPAAAAAAAAAAAAAAAAAJgCAABkcnMv&#10;ZG93bnJldi54bWxQSwUGAAAAAAQABAD1AAAAigMAAAAA&#10;" filled="f" stroked="f">
                    <v:textbox inset="0,0,0,0">
                      <w:txbxContent>
                        <w:p w:rsidR="00D80C22" w:rsidRPr="00A87126" w:rsidRDefault="00D80C22" w:rsidP="00426693">
                          <w:pPr>
                            <w:spacing w:before="106" w:line="271" w:lineRule="auto"/>
                            <w:ind w:left="84" w:right="-48"/>
                            <w:rPr>
                              <w:rFonts w:ascii="Courier New" w:eastAsia="Courier New" w:hAnsi="Courier New" w:cs="Courier New"/>
                              <w:sz w:val="16"/>
                              <w:szCs w:val="16"/>
                              <w:lang w:val="en-US"/>
                            </w:rPr>
                          </w:pPr>
                          <w:r w:rsidRPr="00A87126">
                            <w:rPr>
                              <w:rFonts w:ascii="Courier New"/>
                              <w:sz w:val="16"/>
                              <w:lang w:val="en-US"/>
                            </w:rPr>
                            <w:t>curl -k -i -H "Accept: application/json" -H "X-Application: AppKey" -H "X-Authentication: SESSIONTOKEN" htt ps://</w:t>
                          </w:r>
                          <w:hyperlink r:id="rId89">
                            <w:r w:rsidRPr="00A87126">
                              <w:rPr>
                                <w:rFonts w:ascii="Courier New"/>
                                <w:color w:val="003366"/>
                                <w:sz w:val="16"/>
                                <w:lang w:val="en-US"/>
                              </w:rPr>
                              <w:t>identitysso.betfair.com/api/keepAlive</w:t>
                            </w:r>
                          </w:hyperlink>
                        </w:p>
                        <w:p w:rsidR="00D80C22" w:rsidRPr="00A87126" w:rsidRDefault="00D80C22">
                          <w:pPr>
                            <w:rPr>
                              <w:rFonts w:ascii="Arial" w:eastAsia="Helvetica" w:hAnsi="Arial" w:cs="Helvetica"/>
                              <w:b/>
                              <w:bCs/>
                              <w:sz w:val="16"/>
                              <w:szCs w:val="16"/>
                              <w:lang w:val="en-US"/>
                            </w:rPr>
                          </w:pPr>
                        </w:p>
                        <w:p w:rsidR="00D80C22" w:rsidRPr="00A87126" w:rsidRDefault="00D80C22">
                          <w:pPr>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"token":"SESSIONTOKEN",</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"product":"AppKey",</w:t>
                          </w:r>
                        </w:p>
                        <w:p w:rsidR="00D80C22" w:rsidRPr="00A87126" w:rsidRDefault="00D80C22">
                          <w:pPr>
                            <w:spacing w:before="10"/>
                            <w:ind w:left="276"/>
                            <w:rPr>
                              <w:rFonts w:ascii="Courier New" w:eastAsia="Courier New" w:hAnsi="Courier New" w:cs="Courier New"/>
                              <w:sz w:val="16"/>
                              <w:szCs w:val="16"/>
                              <w:lang w:val="en-US"/>
                            </w:rPr>
                          </w:pPr>
                          <w:r w:rsidRPr="00A87126">
                            <w:rPr>
                              <w:rFonts w:ascii="Courier New"/>
                              <w:sz w:val="16"/>
                              <w:lang w:val="en-US"/>
                            </w:rPr>
                            <w:t>"status":"SUCCESS",</w:t>
                          </w:r>
                        </w:p>
                        <w:p w:rsidR="00D80C22" w:rsidRPr="00E173BD" w:rsidRDefault="00D80C22">
                          <w:pPr>
                            <w:spacing w:before="10"/>
                            <w:ind w:left="276"/>
                            <w:rPr>
                              <w:rFonts w:ascii="Courier New" w:eastAsia="Courier New" w:hAnsi="Courier New" w:cs="Courier New"/>
                              <w:sz w:val="16"/>
                              <w:szCs w:val="16"/>
                            </w:rPr>
                          </w:pPr>
                          <w:r w:rsidRPr="00E173BD">
                            <w:rPr>
                              <w:rFonts w:ascii="Courier New"/>
                              <w:sz w:val="16"/>
                            </w:rPr>
                            <w:t>"error":""</w:t>
                          </w:r>
                        </w:p>
                        <w:p w:rsidR="00D80C22" w:rsidRPr="00E173BD" w:rsidRDefault="00D80C22">
                          <w:pPr>
                            <w:spacing w:before="10"/>
                            <w:ind w:left="84"/>
                            <w:rPr>
                              <w:rFonts w:ascii="Courier New" w:eastAsia="Courier New" w:hAnsi="Courier New" w:cs="Courier New"/>
                              <w:sz w:val="16"/>
                              <w:szCs w:val="16"/>
                            </w:rPr>
                          </w:pPr>
                          <w:r w:rsidRPr="00E173BD">
                            <w:rPr>
                              <w:rFonts w:ascii="Courier New"/>
                              <w:sz w:val="16"/>
                            </w:rPr>
                            <w:t>}</w:t>
                          </w:r>
                        </w:p>
                      </w:txbxContent>
                    </v:textbox>
                  </v:shape>
                </v:group>
                <w10:anchorlock/>
              </v:group>
            </w:pict>
          </mc:Fallback>
        </mc:AlternateConten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rPr>
          <w:rFonts w:ascii="Arial" w:eastAsia="Helvetica" w:hAnsi="Arial" w:cs="Helvetica"/>
          <w:szCs w:val="21"/>
        </w:rPr>
      </w:pPr>
      <w:r>
        <w:rPr>
          <w:rFonts w:ascii="Helvetica"/>
          <w:b/>
          <w:color w:val="003366"/>
        </w:rPr>
        <w:t>Cierre de sesi</w:t>
      </w:r>
      <w:r>
        <w:rPr>
          <w:rFonts w:ascii="Helvetica"/>
          <w:b/>
          <w:color w:val="003366"/>
        </w:rPr>
        <w:t>ó</w:t>
      </w:r>
      <w:r>
        <w:rPr>
          <w:rFonts w:ascii="Helvetica"/>
          <w:b/>
          <w:color w:val="003366"/>
        </w:rPr>
        <w:t>n</w:t>
      </w:r>
    </w:p>
    <w:p w:rsidR="00426693" w:rsidRPr="00AC17FF" w:rsidRDefault="00426693" w:rsidP="00426693">
      <w:pPr>
        <w:pStyle w:val="BodyText"/>
        <w:ind w:left="0"/>
        <w:rPr>
          <w:rFonts w:ascii="Arial" w:hAnsi="Arial"/>
        </w:rPr>
      </w:pPr>
      <w:r>
        <w:rPr>
          <w:rFonts w:ascii="Arial" w:hAnsi="Arial"/>
        </w:rPr>
        <w:t>Puede usar Logout (Cerrar sesión) para terminar su sesión existente.</w: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CA41D0" w:rsidRDefault="00426693" w:rsidP="0015001F">
      <w:pPr>
        <w:rPr>
          <w:rFonts w:ascii="Arial" w:hAnsi="Arial" w:cs="Arial"/>
          <w:b/>
          <w:color w:val="0070DF"/>
        </w:rPr>
      </w:pPr>
      <w:r>
        <w:rPr>
          <w:rFonts w:ascii="Arial" w:hAnsi="Arial"/>
          <w:b/>
          <w:color w:val="0070DF"/>
        </w:rPr>
        <w:t>Definición de URL</w:t>
      </w:r>
    </w:p>
    <w:p w:rsidR="00426693" w:rsidRPr="00A87126" w:rsidRDefault="00426693" w:rsidP="00426693">
      <w:pPr>
        <w:pStyle w:val="BodyText"/>
        <w:tabs>
          <w:tab w:val="left" w:pos="4954"/>
        </w:tabs>
        <w:ind w:left="0" w:right="158"/>
        <w:rPr>
          <w:rFonts w:ascii="Arial" w:hAnsi="Arial"/>
          <w:b/>
          <w:lang w:val="es-ES_tradnl"/>
        </w:rPr>
      </w:pPr>
    </w:p>
    <w:p w:rsidR="00426693" w:rsidRPr="003D037C" w:rsidRDefault="00637701" w:rsidP="00426693">
      <w:pPr>
        <w:pStyle w:val="BodyText"/>
        <w:ind w:left="0"/>
        <w:rPr>
          <w:rFonts w:ascii="Courier New" w:eastAsia="Courier New" w:hAnsi="Courier New" w:cs="Courier New"/>
        </w:rPr>
      </w:pPr>
      <w:hyperlink r:id="rId90">
        <w:r w:rsidR="002045B4">
          <w:rPr>
            <w:rFonts w:ascii="Courier New"/>
            <w:color w:val="003366"/>
          </w:rPr>
          <w:t>https://identitysso.betfair.com/api/logout</w:t>
        </w:r>
      </w:hyperlink>
    </w:p>
    <w:p w:rsidR="00426693" w:rsidRPr="00A87126" w:rsidRDefault="00426693" w:rsidP="00426693">
      <w:pPr>
        <w:pStyle w:val="BodyText"/>
        <w:tabs>
          <w:tab w:val="left" w:pos="4954"/>
        </w:tabs>
        <w:ind w:left="0" w:right="158"/>
        <w:rPr>
          <w:rFonts w:ascii="Arial" w:hAnsi="Arial"/>
          <w:b/>
          <w:lang w:val="es-ES_tradnl"/>
        </w:rPr>
      </w:pPr>
    </w:p>
    <w:p w:rsidR="00426693" w:rsidRPr="00AC17FF" w:rsidRDefault="00426693" w:rsidP="00426693">
      <w:pPr>
        <w:pStyle w:val="BodyText"/>
        <w:ind w:left="0"/>
        <w:rPr>
          <w:rFonts w:ascii="Arial" w:hAnsi="Arial"/>
        </w:rPr>
      </w:pPr>
      <w:r>
        <w:rPr>
          <w:rFonts w:ascii="Arial" w:hAnsi="Arial"/>
        </w:rPr>
        <w:t>La presencia del encabezado “Aceptar: aplicación/json” indicará que el servicio debe responder con JSON y no una página HTML</w:t>
      </w:r>
    </w:p>
    <w:p w:rsidR="00426693" w:rsidRPr="00D57795" w:rsidRDefault="00426693" w:rsidP="00426693">
      <w:pPr>
        <w:pStyle w:val="BodyText"/>
        <w:ind w:left="0"/>
        <w:rPr>
          <w:rFonts w:ascii="Arial" w:hAnsi="Arial"/>
          <w:sz w:val="10"/>
          <w:szCs w:val="10"/>
        </w:rPr>
      </w:pPr>
    </w:p>
    <w:p w:rsidR="00AC17FF" w:rsidRPr="00D57795" w:rsidRDefault="00AC17FF" w:rsidP="00426693">
      <w:pPr>
        <w:pStyle w:val="BodyText"/>
        <w:ind w:left="0"/>
        <w:rPr>
          <w:rFonts w:ascii="Arial" w:hAnsi="Arial"/>
          <w:sz w:val="10"/>
          <w:szCs w:val="10"/>
        </w:rPr>
      </w:pPr>
    </w:p>
    <w:p w:rsidR="00426693" w:rsidRPr="0015001F" w:rsidRDefault="00426693" w:rsidP="0015001F">
      <w:pPr>
        <w:rPr>
          <w:rFonts w:ascii="Arial" w:hAnsi="Arial" w:cs="Arial"/>
          <w:b/>
          <w:color w:val="0070DF"/>
        </w:rPr>
      </w:pPr>
      <w:r>
        <w:rPr>
          <w:rFonts w:ascii="Arial" w:hAnsi="Arial"/>
          <w:b/>
          <w:color w:val="0070DF"/>
        </w:rPr>
        <w:t>Encabezados</w:t>
      </w:r>
    </w:p>
    <w:p w:rsidR="00350562" w:rsidRPr="00AC17FF" w:rsidRDefault="00350562" w:rsidP="00426693">
      <w:pPr>
        <w:pStyle w:val="BodyText"/>
        <w:tabs>
          <w:tab w:val="left" w:pos="4954"/>
        </w:tabs>
        <w:ind w:left="0" w:right="158"/>
        <w:rPr>
          <w:rFonts w:ascii="Arial" w:hAnsi="Arial"/>
          <w:b/>
        </w:rPr>
      </w:pPr>
    </w:p>
    <w:tbl>
      <w:tblPr>
        <w:tblW w:w="0" w:type="auto"/>
        <w:tblInd w:w="118" w:type="dxa"/>
        <w:tblLayout w:type="fixed"/>
        <w:tblCellMar>
          <w:left w:w="0" w:type="dxa"/>
          <w:right w:w="0" w:type="dxa"/>
        </w:tblCellMar>
        <w:tblLook w:val="01E0" w:firstRow="1" w:lastRow="1" w:firstColumn="1" w:lastColumn="1" w:noHBand="0" w:noVBand="0"/>
      </w:tblPr>
      <w:tblGrid>
        <w:gridCol w:w="2356"/>
        <w:gridCol w:w="5309"/>
        <w:gridCol w:w="1277"/>
      </w:tblGrid>
      <w:tr w:rsidR="00426693" w:rsidTr="00426693">
        <w:trPr>
          <w:trHeight w:hRule="exact" w:val="357"/>
        </w:trPr>
        <w:tc>
          <w:tcPr>
            <w:tcW w:w="2356"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426693" w:rsidRPr="00FA216A" w:rsidRDefault="00426693" w:rsidP="00426693">
            <w:pPr>
              <w:pStyle w:val="TableParagraph"/>
              <w:ind w:left="104"/>
              <w:rPr>
                <w:rFonts w:ascii="Arial" w:eastAsia="Helvetica" w:hAnsi="Arial" w:cs="Helvetica"/>
                <w:sz w:val="16"/>
                <w:szCs w:val="16"/>
              </w:rPr>
            </w:pPr>
            <w:r>
              <w:rPr>
                <w:rFonts w:ascii="Helvetica"/>
                <w:b/>
                <w:color w:val="003366"/>
                <w:sz w:val="16"/>
              </w:rPr>
              <w:t>Nombre</w:t>
            </w:r>
          </w:p>
        </w:tc>
        <w:tc>
          <w:tcPr>
            <w:tcW w:w="5309"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426693" w:rsidRPr="00FA216A" w:rsidRDefault="00426693" w:rsidP="00426693">
            <w:pPr>
              <w:pStyle w:val="TableParagraph"/>
              <w:ind w:left="104"/>
              <w:rPr>
                <w:rFonts w:ascii="Arial" w:eastAsia="Helvetica" w:hAnsi="Arial" w:cs="Helvetica"/>
                <w:sz w:val="16"/>
                <w:szCs w:val="16"/>
              </w:rPr>
            </w:pPr>
            <w:r>
              <w:rPr>
                <w:rFonts w:ascii="Helvetica"/>
                <w:b/>
                <w:color w:val="003366"/>
                <w:sz w:val="16"/>
              </w:rPr>
              <w:t>Descripci</w:t>
            </w:r>
            <w:r>
              <w:rPr>
                <w:rFonts w:ascii="Helvetica"/>
                <w:b/>
                <w:color w:val="003366"/>
                <w:sz w:val="16"/>
              </w:rPr>
              <w:t>ó</w:t>
            </w:r>
            <w:r>
              <w:rPr>
                <w:rFonts w:ascii="Helvetica"/>
                <w:b/>
                <w:color w:val="003366"/>
                <w:sz w:val="16"/>
              </w:rPr>
              <w:t>n</w:t>
            </w:r>
          </w:p>
        </w:tc>
        <w:tc>
          <w:tcPr>
            <w:tcW w:w="1277"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426693" w:rsidRPr="00FA216A" w:rsidRDefault="00426693" w:rsidP="00426693">
            <w:pPr>
              <w:pStyle w:val="TableParagraph"/>
              <w:ind w:left="104"/>
              <w:rPr>
                <w:rFonts w:ascii="Arial" w:eastAsia="Helvetica" w:hAnsi="Arial" w:cs="Helvetica"/>
                <w:sz w:val="16"/>
                <w:szCs w:val="16"/>
              </w:rPr>
            </w:pPr>
            <w:r>
              <w:rPr>
                <w:rFonts w:ascii="Helvetica"/>
                <w:b/>
                <w:color w:val="003366"/>
                <w:sz w:val="16"/>
              </w:rPr>
              <w:t>Muestra</w:t>
            </w:r>
          </w:p>
        </w:tc>
      </w:tr>
      <w:tr w:rsidR="00426693" w:rsidTr="00D57795">
        <w:trPr>
          <w:trHeight w:hRule="exact" w:val="425"/>
        </w:trPr>
        <w:tc>
          <w:tcPr>
            <w:tcW w:w="2356" w:type="dxa"/>
            <w:tcBorders>
              <w:top w:val="single" w:sz="7" w:space="0" w:color="DDDDDD"/>
              <w:left w:val="single" w:sz="4" w:space="0" w:color="DDDDDD"/>
              <w:bottom w:val="single" w:sz="7" w:space="0" w:color="DDDDDD"/>
              <w:right w:val="single" w:sz="7" w:space="0" w:color="DDDDDD"/>
            </w:tcBorders>
            <w:vAlign w:val="center"/>
          </w:tcPr>
          <w:p w:rsidR="00426693" w:rsidRPr="00FA216A" w:rsidRDefault="006E7F3D" w:rsidP="00426693">
            <w:pPr>
              <w:pStyle w:val="TableParagraph"/>
              <w:ind w:left="104"/>
              <w:rPr>
                <w:rFonts w:ascii="Arial" w:eastAsia="Helvetica" w:hAnsi="Arial" w:cs="Helvetica"/>
                <w:sz w:val="16"/>
                <w:szCs w:val="16"/>
              </w:rPr>
            </w:pPr>
            <w:r w:rsidRPr="006E7F3D">
              <w:rPr>
                <w:rFonts w:ascii="Helvetica"/>
                <w:b/>
                <w:sz w:val="16"/>
              </w:rPr>
              <w:t xml:space="preserve">Accept </w:t>
            </w:r>
            <w:r w:rsidR="00426693">
              <w:rPr>
                <w:rFonts w:ascii="Helvetica"/>
                <w:sz w:val="16"/>
              </w:rPr>
              <w:t>(obligatorio).</w:t>
            </w:r>
          </w:p>
        </w:tc>
        <w:tc>
          <w:tcPr>
            <w:tcW w:w="5309" w:type="dxa"/>
            <w:tcBorders>
              <w:top w:val="single" w:sz="7" w:space="0" w:color="DDDDDD"/>
              <w:left w:val="single" w:sz="7" w:space="0" w:color="DDDDDD"/>
              <w:bottom w:val="single" w:sz="7" w:space="0" w:color="DDDDDD"/>
              <w:right w:val="single" w:sz="7" w:space="0" w:color="DDDDDD"/>
            </w:tcBorders>
            <w:vAlign w:val="center"/>
          </w:tcPr>
          <w:p w:rsidR="00426693" w:rsidRPr="00FA216A" w:rsidRDefault="00426693" w:rsidP="00426693">
            <w:pPr>
              <w:pStyle w:val="TableParagraph"/>
              <w:ind w:left="104"/>
              <w:rPr>
                <w:rFonts w:ascii="Arial" w:eastAsia="Helvetica" w:hAnsi="Arial" w:cs="Helvetica"/>
                <w:sz w:val="16"/>
                <w:szCs w:val="16"/>
              </w:rPr>
            </w:pPr>
            <w:r>
              <w:rPr>
                <w:rFonts w:ascii="Helvetica"/>
                <w:sz w:val="16"/>
              </w:rPr>
              <w:t>Encabezado que indica que la respuesta se debe devolver como JSON.</w:t>
            </w:r>
          </w:p>
        </w:tc>
        <w:tc>
          <w:tcPr>
            <w:tcW w:w="1277" w:type="dxa"/>
            <w:tcBorders>
              <w:top w:val="single" w:sz="7" w:space="0" w:color="DDDDDD"/>
              <w:left w:val="single" w:sz="7" w:space="0" w:color="DDDDDD"/>
              <w:bottom w:val="single" w:sz="7" w:space="0" w:color="DDDDDD"/>
              <w:right w:val="single" w:sz="7" w:space="0" w:color="DDDDDD"/>
            </w:tcBorders>
            <w:vAlign w:val="center"/>
          </w:tcPr>
          <w:p w:rsidR="00426693" w:rsidRPr="00FA216A" w:rsidRDefault="00426693" w:rsidP="00426693">
            <w:pPr>
              <w:pStyle w:val="TableParagraph"/>
              <w:ind w:left="104"/>
              <w:rPr>
                <w:rFonts w:ascii="Arial" w:eastAsia="Helvetica" w:hAnsi="Arial" w:cs="Helvetica"/>
                <w:sz w:val="16"/>
                <w:szCs w:val="16"/>
              </w:rPr>
            </w:pPr>
            <w:r>
              <w:rPr>
                <w:rFonts w:ascii="Helvetica"/>
                <w:sz w:val="16"/>
              </w:rPr>
              <w:t>application/json</w:t>
            </w:r>
          </w:p>
        </w:tc>
      </w:tr>
      <w:tr w:rsidR="00426693" w:rsidTr="00D57795">
        <w:trPr>
          <w:trHeight w:hRule="exact" w:val="425"/>
        </w:trPr>
        <w:tc>
          <w:tcPr>
            <w:tcW w:w="2356" w:type="dxa"/>
            <w:tcBorders>
              <w:top w:val="single" w:sz="7" w:space="0" w:color="DDDDDD"/>
              <w:left w:val="single" w:sz="4"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b/>
                <w:sz w:val="16"/>
              </w:rPr>
              <w:t xml:space="preserve">X-Authentication </w:t>
            </w:r>
            <w:r>
              <w:rPr>
                <w:rFonts w:ascii="Arial" w:hAnsi="Arial"/>
                <w:sz w:val="16"/>
              </w:rPr>
              <w:t>(obligatorio)</w:t>
            </w:r>
          </w:p>
        </w:tc>
        <w:tc>
          <w:tcPr>
            <w:tcW w:w="5309" w:type="dxa"/>
            <w:tcBorders>
              <w:top w:val="single" w:sz="7" w:space="0" w:color="DDDDDD"/>
              <w:left w:val="single" w:sz="7"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sz w:val="16"/>
              </w:rPr>
              <w:t>Encabezado que representa el token de sesión creado al iniciar sesión.</w:t>
            </w:r>
          </w:p>
        </w:tc>
        <w:tc>
          <w:tcPr>
            <w:tcW w:w="1277" w:type="dxa"/>
            <w:tcBorders>
              <w:top w:val="single" w:sz="7" w:space="0" w:color="DDDDDD"/>
              <w:left w:val="single" w:sz="7"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sz w:val="16"/>
              </w:rPr>
              <w:t>Token de sesión</w:t>
            </w:r>
          </w:p>
        </w:tc>
      </w:tr>
      <w:tr w:rsidR="00426693" w:rsidTr="00D57795">
        <w:trPr>
          <w:trHeight w:hRule="exact" w:val="425"/>
        </w:trPr>
        <w:tc>
          <w:tcPr>
            <w:tcW w:w="2356" w:type="dxa"/>
            <w:tcBorders>
              <w:top w:val="single" w:sz="7" w:space="0" w:color="DDDDDD"/>
              <w:left w:val="single" w:sz="4"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b/>
                <w:sz w:val="16"/>
              </w:rPr>
              <w:t xml:space="preserve">X-Application </w:t>
            </w:r>
            <w:r>
              <w:rPr>
                <w:rFonts w:ascii="Arial" w:hAnsi="Arial"/>
                <w:sz w:val="16"/>
              </w:rPr>
              <w:t>(opcional)</w:t>
            </w:r>
          </w:p>
        </w:tc>
        <w:tc>
          <w:tcPr>
            <w:tcW w:w="5309" w:type="dxa"/>
            <w:tcBorders>
              <w:top w:val="single" w:sz="7" w:space="0" w:color="DDDDDD"/>
              <w:left w:val="single" w:sz="7"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sz w:val="16"/>
              </w:rPr>
              <w:t>Encabezado de la clave de la aplicación que usó el cliente para identificar el producto.</w:t>
            </w:r>
          </w:p>
        </w:tc>
        <w:tc>
          <w:tcPr>
            <w:tcW w:w="1277" w:type="dxa"/>
            <w:tcBorders>
              <w:top w:val="single" w:sz="7" w:space="0" w:color="DDDDDD"/>
              <w:left w:val="single" w:sz="7" w:space="0" w:color="DDDDDD"/>
              <w:bottom w:val="single" w:sz="7" w:space="0" w:color="DDDDDD"/>
              <w:right w:val="single" w:sz="7" w:space="0" w:color="DDDDDD"/>
            </w:tcBorders>
            <w:vAlign w:val="center"/>
          </w:tcPr>
          <w:p w:rsidR="00426693" w:rsidRPr="00E93BCF" w:rsidRDefault="00426693" w:rsidP="00426693">
            <w:pPr>
              <w:pStyle w:val="TableParagraph"/>
              <w:ind w:left="104"/>
              <w:rPr>
                <w:rFonts w:ascii="Arial" w:eastAsia="Helvetica" w:hAnsi="Arial" w:cs="Arial"/>
                <w:sz w:val="16"/>
                <w:szCs w:val="16"/>
              </w:rPr>
            </w:pPr>
            <w:r>
              <w:rPr>
                <w:rFonts w:ascii="Arial" w:hAnsi="Arial"/>
                <w:sz w:val="16"/>
              </w:rPr>
              <w:t>Clave de aplicación</w:t>
            </w:r>
          </w:p>
        </w:tc>
      </w:tr>
    </w:tbl>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350562" w:rsidRDefault="00426693" w:rsidP="008E0643">
      <w:pPr>
        <w:rPr>
          <w:rFonts w:ascii="Arial" w:eastAsia="Helvetica" w:hAnsi="Arial" w:cs="Arial"/>
          <w:szCs w:val="21"/>
        </w:rPr>
      </w:pPr>
      <w:r>
        <w:rPr>
          <w:rFonts w:ascii="Arial" w:hAnsi="Arial"/>
          <w:b/>
          <w:color w:val="0070DF"/>
        </w:rPr>
        <w:t>Estructura de respuesta</w: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2501900" cy="863600"/>
                <wp:effectExtent l="0" t="0" r="3175" b="3175"/>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1900" cy="863600"/>
                          <a:chOff x="0" y="0"/>
                          <a:chExt cx="3940" cy="1360"/>
                        </a:xfrm>
                      </wpg:grpSpPr>
                      <wpg:grpSp>
                        <wpg:cNvPr id="266" name="Group 44"/>
                        <wpg:cNvGrpSpPr>
                          <a:grpSpLocks/>
                        </wpg:cNvGrpSpPr>
                        <wpg:grpSpPr bwMode="auto">
                          <a:xfrm>
                            <a:off x="9" y="16"/>
                            <a:ext cx="3923" cy="2"/>
                            <a:chOff x="9" y="16"/>
                            <a:chExt cx="3923" cy="2"/>
                          </a:xfrm>
                        </wpg:grpSpPr>
                        <wps:wsp>
                          <wps:cNvPr id="267" name="Freeform 45"/>
                          <wps:cNvSpPr>
                            <a:spLocks/>
                          </wps:cNvSpPr>
                          <wps:spPr bwMode="auto">
                            <a:xfrm>
                              <a:off x="9" y="16"/>
                              <a:ext cx="3923" cy="2"/>
                            </a:xfrm>
                            <a:custGeom>
                              <a:avLst/>
                              <a:gdLst>
                                <a:gd name="T0" fmla="+- 0 9 9"/>
                                <a:gd name="T1" fmla="*/ T0 w 3923"/>
                                <a:gd name="T2" fmla="+- 0 3931 9"/>
                                <a:gd name="T3" fmla="*/ T2 w 3923"/>
                              </a:gdLst>
                              <a:ahLst/>
                              <a:cxnLst>
                                <a:cxn ang="0">
                                  <a:pos x="T1" y="0"/>
                                </a:cxn>
                                <a:cxn ang="0">
                                  <a:pos x="T3" y="0"/>
                                </a:cxn>
                              </a:cxnLst>
                              <a:rect l="0" t="0" r="r" b="b"/>
                              <a:pathLst>
                                <a:path w="3923">
                                  <a:moveTo>
                                    <a:pt x="0" y="0"/>
                                  </a:moveTo>
                                  <a:lnTo>
                                    <a:pt x="392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8" name="Group 46"/>
                        <wpg:cNvGrpSpPr>
                          <a:grpSpLocks/>
                        </wpg:cNvGrpSpPr>
                        <wpg:grpSpPr bwMode="auto">
                          <a:xfrm>
                            <a:off x="3924" y="9"/>
                            <a:ext cx="2" cy="1343"/>
                            <a:chOff x="3924" y="9"/>
                            <a:chExt cx="2" cy="1343"/>
                          </a:xfrm>
                        </wpg:grpSpPr>
                        <wps:wsp>
                          <wps:cNvPr id="270" name="Freeform 47"/>
                          <wps:cNvSpPr>
                            <a:spLocks/>
                          </wps:cNvSpPr>
                          <wps:spPr bwMode="auto">
                            <a:xfrm>
                              <a:off x="3924" y="9"/>
                              <a:ext cx="2" cy="1343"/>
                            </a:xfrm>
                            <a:custGeom>
                              <a:avLst/>
                              <a:gdLst>
                                <a:gd name="T0" fmla="+- 0 9 9"/>
                                <a:gd name="T1" fmla="*/ 9 h 1343"/>
                                <a:gd name="T2" fmla="+- 0 1351 9"/>
                                <a:gd name="T3" fmla="*/ 1351 h 1343"/>
                              </a:gdLst>
                              <a:ahLst/>
                              <a:cxnLst>
                                <a:cxn ang="0">
                                  <a:pos x="0" y="T1"/>
                                </a:cxn>
                                <a:cxn ang="0">
                                  <a:pos x="0" y="T3"/>
                                </a:cxn>
                              </a:cxnLst>
                              <a:rect l="0" t="0" r="r" b="b"/>
                              <a:pathLst>
                                <a:path h="1343">
                                  <a:moveTo>
                                    <a:pt x="0" y="0"/>
                                  </a:moveTo>
                                  <a:lnTo>
                                    <a:pt x="0" y="1342"/>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1" name="Group 48"/>
                        <wpg:cNvGrpSpPr>
                          <a:grpSpLocks/>
                        </wpg:cNvGrpSpPr>
                        <wpg:grpSpPr bwMode="auto">
                          <a:xfrm>
                            <a:off x="9" y="1343"/>
                            <a:ext cx="3923" cy="2"/>
                            <a:chOff x="9" y="1343"/>
                            <a:chExt cx="3923" cy="2"/>
                          </a:xfrm>
                        </wpg:grpSpPr>
                        <wps:wsp>
                          <wps:cNvPr id="272" name="Freeform 49"/>
                          <wps:cNvSpPr>
                            <a:spLocks/>
                          </wps:cNvSpPr>
                          <wps:spPr bwMode="auto">
                            <a:xfrm>
                              <a:off x="9" y="1343"/>
                              <a:ext cx="3923" cy="2"/>
                            </a:xfrm>
                            <a:custGeom>
                              <a:avLst/>
                              <a:gdLst>
                                <a:gd name="T0" fmla="+- 0 9 9"/>
                                <a:gd name="T1" fmla="*/ T0 w 3923"/>
                                <a:gd name="T2" fmla="+- 0 3931 9"/>
                                <a:gd name="T3" fmla="*/ T2 w 3923"/>
                              </a:gdLst>
                              <a:ahLst/>
                              <a:cxnLst>
                                <a:cxn ang="0">
                                  <a:pos x="T1" y="0"/>
                                </a:cxn>
                                <a:cxn ang="0">
                                  <a:pos x="T3" y="0"/>
                                </a:cxn>
                              </a:cxnLst>
                              <a:rect l="0" t="0" r="r" b="b"/>
                              <a:pathLst>
                                <a:path w="3923">
                                  <a:moveTo>
                                    <a:pt x="0" y="0"/>
                                  </a:moveTo>
                                  <a:lnTo>
                                    <a:pt x="392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3" name="Group 50"/>
                        <wpg:cNvGrpSpPr>
                          <a:grpSpLocks/>
                        </wpg:cNvGrpSpPr>
                        <wpg:grpSpPr bwMode="auto">
                          <a:xfrm>
                            <a:off x="12" y="9"/>
                            <a:ext cx="2" cy="1343"/>
                            <a:chOff x="12" y="9"/>
                            <a:chExt cx="2" cy="1343"/>
                          </a:xfrm>
                        </wpg:grpSpPr>
                        <wps:wsp>
                          <wps:cNvPr id="274" name="Freeform 51"/>
                          <wps:cNvSpPr>
                            <a:spLocks/>
                          </wps:cNvSpPr>
                          <wps:spPr bwMode="auto">
                            <a:xfrm>
                              <a:off x="12" y="9"/>
                              <a:ext cx="2" cy="1343"/>
                            </a:xfrm>
                            <a:custGeom>
                              <a:avLst/>
                              <a:gdLst>
                                <a:gd name="T0" fmla="+- 0 9 9"/>
                                <a:gd name="T1" fmla="*/ 9 h 1343"/>
                                <a:gd name="T2" fmla="+- 0 1351 9"/>
                                <a:gd name="T3" fmla="*/ 1351 h 1343"/>
                              </a:gdLst>
                              <a:ahLst/>
                              <a:cxnLst>
                                <a:cxn ang="0">
                                  <a:pos x="0" y="T1"/>
                                </a:cxn>
                                <a:cxn ang="0">
                                  <a:pos x="0" y="T3"/>
                                </a:cxn>
                              </a:cxnLst>
                              <a:rect l="0" t="0" r="r" b="b"/>
                              <a:pathLst>
                                <a:path h="1343">
                                  <a:moveTo>
                                    <a:pt x="0" y="0"/>
                                  </a:moveTo>
                                  <a:lnTo>
                                    <a:pt x="0" y="1342"/>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 name="Text Box 52"/>
                          <wps:cNvSpPr txBox="1">
                            <a:spLocks noChangeArrowheads="1"/>
                          </wps:cNvSpPr>
                          <wps:spPr bwMode="auto">
                            <a:xfrm>
                              <a:off x="12" y="16"/>
                              <a:ext cx="3912" cy="13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06"/>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line="254" w:lineRule="auto"/>
                                  <w:ind w:left="276" w:right="86"/>
                                  <w:rPr>
                                    <w:rFonts w:ascii="Courier New" w:eastAsia="Courier New" w:hAnsi="Courier New" w:cs="Courier New"/>
                                    <w:sz w:val="16"/>
                                    <w:szCs w:val="16"/>
                                    <w:lang w:val="en-US"/>
                                  </w:rPr>
                                </w:pPr>
                                <w:r w:rsidRPr="00A87126">
                                  <w:rPr>
                                    <w:rFonts w:ascii="Courier New"/>
                                    <w:sz w:val="16"/>
                                    <w:lang w:val="en-US"/>
                                  </w:rPr>
                                  <w:t>"token":"&lt;token_passed_as_header&gt;", "product":"product_passed_as_header", "status":"&lt;status&gt;", "error":"&lt;error&gt;"</w:t>
                                </w:r>
                              </w:p>
                              <w:p w:rsidR="00D80C22" w:rsidRPr="00604EC0" w:rsidRDefault="00D80C22">
                                <w:pPr>
                                  <w:ind w:left="84"/>
                                  <w:rPr>
                                    <w:rFonts w:ascii="Courier New" w:eastAsia="Courier New" w:hAnsi="Courier New" w:cs="Courier New"/>
                                    <w:sz w:val="16"/>
                                    <w:szCs w:val="16"/>
                                  </w:rPr>
                                </w:pPr>
                                <w:r w:rsidRPr="00604EC0">
                                  <w:rPr>
                                    <w:rFonts w:ascii="Courier New"/>
                                    <w:sz w:val="16"/>
                                  </w:rPr>
                                  <w:t>}</w:t>
                                </w:r>
                              </w:p>
                            </w:txbxContent>
                          </wps:txbx>
                          <wps:bodyPr rot="0" vert="horz" wrap="square" lIns="0" tIns="0" rIns="0" bIns="0" anchor="t" anchorCtr="0" upright="1">
                            <a:noAutofit/>
                          </wps:bodyPr>
                        </wps:wsp>
                      </wpg:grpSp>
                    </wpg:wgp>
                  </a:graphicData>
                </a:graphic>
              </wp:inline>
            </w:drawing>
          </mc:Choice>
          <mc:Fallback>
            <w:pict>
              <v:group id="Group 265" o:spid="_x0000_s1151" style="width:197pt;height:68pt;mso-position-horizontal-relative:char;mso-position-vertical-relative:line" coordsize="3940,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">
                <v:group id="Group 44" o:spid="_x0000_s1152" style="position:absolute;left:9;top:16;width:3923;height:2" coordorigin="9,16" coordsize="3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sjb8QAAADcAAAADwAAAGRycy9kb3ducmV2LnhtbESPQYvCMBSE7wv+h/CE&#10;va1pXSxSjSKisgcRVgXx9miebbF5KU1s67/fCMIeh5n5hpkve1OJlhpXWlYQjyIQxJnVJecKzqft&#10;1xSE88gaK8uk4EkOlovBxxxTbTv+pfbocxEg7FJUUHhfp1K6rCCDbmRr4uDdbGPQB9nkUjfYBbip&#10;5DiKEmmw5LBQYE3rgrL78WEU7DrsVt/xpt3fb+vn9TQ5XPYxKfU57FczEJ56/x9+t3+0gnGSwOt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Zsjb8QAAADcAAAA&#10;DwAAAAAAAAAAAAAAAACqAgAAZHJzL2Rvd25yZXYueG1sUEsFBgAAAAAEAAQA+gAAAJsDAAAAAA==&#10;">
                  <v:shape id="Freeform 45" o:spid="_x0000_s1153" style="position:absolute;left:9;top:16;width:3923;height:2;visibility:visible;mso-wrap-style:square;v-text-anchor:top" coordsize="39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JSucQA&#10;AADcAAAADwAAAGRycy9kb3ducmV2LnhtbESPQWsCMRSE74X+h/AKvdVEobauRlFBKr1Vi+LtkTx3&#10;l928LJvobv99Iwgeh5n5hpkteleLK7Wh9KxhOFAgiI23Jecafvebt08QISJbrD2Thj8KsJg/P80w&#10;s77jH7ruYi4ShEOGGooYm0zKYApyGAa+IU7e2bcOY5JtLm2LXYK7Wo6UGkuHJaeFAhtaF2Sq3cVp&#10;OHTvw+prYkhua7P26qRW38dK69eXfjkFEamPj/C9vbUaRuMPuJ1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yUrnEAAAA3AAAAA8AAAAAAAAAAAAAAAAAmAIAAGRycy9k&#10;b3ducmV2LnhtbFBLBQYAAAAABAAEAPUAAACJAwAAAAA=&#10;" path="m,l3922,e" filled="f" strokecolor="#ddd" strokeweight=".85pt">
                    <v:path arrowok="t" o:connecttype="custom" o:connectlocs="0,0;3922,0" o:connectangles="0,0"/>
                  </v:shape>
                </v:group>
                <v:group id="Group 46" o:spid="_x0000_s1154" style="position:absolute;left:3924;top:9;width:2;height:1343" coordorigin="3924,9" coordsize="2,1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gShsMAAADcAAAADwAAAGRycy9kb3ducmV2LnhtbERPTWvCQBC9F/oflhF6&#10;q5tYDBJdg0gtPQShKpTehuyYhGRnQ3ZN4r93D0KPj/e9ySbTioF6V1tWEM8jEMSF1TWXCi7nw/sK&#10;hPPIGlvLpOBODrLt68sGU21H/qHh5EsRQtilqKDyvkuldEVFBt3cdsSBu9reoA+wL6XucQzhppWL&#10;KEqkwZpDQ4Ud7SsqmtPNKPgacdx9xJ9D3lz397/z8vibx6TU22zarUF4mvy/+On+1goWS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SBKGwwAAANwAAAAP&#10;AAAAAAAAAAAAAAAAAKoCAABkcnMvZG93bnJldi54bWxQSwUGAAAAAAQABAD6AAAAmgMAAAAA&#10;">
                  <v:shape id="Freeform 47" o:spid="_x0000_s1155" style="position:absolute;left:3924;top:9;width:2;height:1343;visibility:visible;mso-wrap-style:square;v-text-anchor:top" coordsize="2,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qJ/sIA&#10;AADcAAAADwAAAGRycy9kb3ducmV2LnhtbERPu2rDMBTdC/kHcQPZajmGtMWNEkqgNBmaYjdLtot1&#10;a5taV0aSH/n7aCh0PJz3dj+bTozkfGtZwTpJQRBXVrdcK7h8vz++gPABWWNnmRTcyMN+t3jYYq7t&#10;xAWNZahFDGGfo4ImhD6X0lcNGfSJ7Ykj92OdwRChq6V2OMVw08ksTZ+kwZZjQ4M9HRqqfsvBKEjr&#10;yZ+vH5/nsexCO/hhk30VJ6VWy/ntFUSgOfyL/9xHrSB7jvPjmXgE5O4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ion+wgAAANwAAAAPAAAAAAAAAAAAAAAAAJgCAABkcnMvZG93&#10;bnJldi54bWxQSwUGAAAAAAQABAD1AAAAhwMAAAAA&#10;" path="m,l,1342e" filled="f" strokecolor="#ddd" strokeweight=".85pt">
                    <v:path arrowok="t" o:connecttype="custom" o:connectlocs="0,9;0,1351" o:connectangles="0,0"/>
                  </v:shape>
                </v:group>
                <v:group id="Group 48" o:spid="_x0000_s1156" style="position:absolute;left:9;top:1343;width:3923;height:2" coordorigin="9,1343" coordsize="3923,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6stxsQAAADcAAAADwAAAGRycy9kb3ducmV2LnhtbESPQYvCMBSE78L+h/AW&#10;vGlaF12pRhHZFQ8iqAvi7dE822LzUppsW/+9EQSPw8x8w8yXnSlFQ7UrLCuIhxEI4tTqgjMFf6ff&#10;wRSE88gaS8uk4E4OlouP3hwTbVs+UHP0mQgQdgkqyL2vEildmpNBN7QVcfCutjbog6wzqWtsA9yU&#10;chRFE2mw4LCQY0XrnNLb8d8o2LTYrr7in2Z3u67vl9N4f97FpFT/s1vNQHjq/Dv8am+1gtF3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6stxsQAAADcAAAA&#10;DwAAAAAAAAAAAAAAAACqAgAAZHJzL2Rvd25yZXYueG1sUEsFBgAAAAAEAAQA+gAAAJsDAAAAAA==&#10;">
                  <v:shape id="Freeform 49" o:spid="_x0000_s1157" style="position:absolute;left:9;top:1343;width:3923;height:2;visibility:visible;mso-wrap-style:square;v-text-anchor:top" coordsize="392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xn/MQA&#10;AADcAAAADwAAAGRycy9kb3ducmV2LnhtbESPQWsCMRSE7wX/Q3iF3mriQq3dGkWFUvFWLS29PZLX&#10;3WU3L8smuuu/N4LgcZiZb5j5cnCNOFEXKs8aJmMFgth4W3Gh4fvw8TwDESKyxcYzaThTgOVi9DDH&#10;3Pqev+i0j4VIEA45aihjbHMpgynJYRj7ljh5/75zGJPsCmk77BPcNTJTaiodVpwWSmxpU5Kp90en&#10;4ad/mdSfb4bktjEbr/7Uevdba/30OKzeQUQa4j18a2+thuw1g+uZdATk4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cZ/zEAAAA3AAAAA8AAAAAAAAAAAAAAAAAmAIAAGRycy9k&#10;b3ducmV2LnhtbFBLBQYAAAAABAAEAPUAAACJAwAAAAA=&#10;" path="m,l3922,e" filled="f" strokecolor="#ddd" strokeweight=".85pt">
                    <v:path arrowok="t" o:connecttype="custom" o:connectlocs="0,0;3922,0" o:connectangles="0,0"/>
                  </v:shape>
                </v:group>
                <v:group id="_x0000_s1158" style="position:absolute;left:12;top:9;width:2;height:1343" coordorigin="12,9" coordsize="2,134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UWKsYAAADcAAAADwAAAGRycy9kb3ducmV2LnhtbESPT2vCQBTE7wW/w/IK&#10;vdXNH2wldQ0itngQoSqU3h7ZZxKSfRuy2yR++25B6HGYmd8wq3wyrRiod7VlBfE8AkFcWF1zqeBy&#10;fn9egnAeWWNrmRTcyEG+nj2sMNN25E8aTr4UAcIuQwWV910mpSsqMujmtiMO3tX2Bn2QfSl1j2OA&#10;m1YmUfQiDdYcFirsaFtR0Zx+jIKPEcdNGu+GQ3Pd3r7Pi+PXISalnh6nzRsIT5P/D9/be60geU3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4NRYqxgAAANwA&#10;AAAPAAAAAAAAAAAAAAAAAKoCAABkcnMvZG93bnJldi54bWxQSwUGAAAAAAQABAD6AAAAnQMAAAAA&#10;">
                  <v:shape id="Freeform 51" o:spid="_x0000_s1159" style="position:absolute;left:12;top:9;width:2;height:1343;visibility:visible;mso-wrap-style:square;v-text-anchor:top" coordsize="2,13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LFbsQA&#10;AADcAAAADwAAAGRycy9kb3ducmV2LnhtbESP3WrCQBSE7wu+w3IE7+pGsVGiq2ihIJRC/QFvD9lj&#10;NiR7NmTXJL59t1Do5TAz3zCb3WBr0VHrS8cKZtMEBHHudMmFguvl43UFwgdkjbVjUvAkD7vt6GWD&#10;mXY9n6g7h0JECPsMFZgQmkxKnxuy6KeuIY7e3bUWQ5RtIXWLfYTbWs6TJJUWS44LBht6N5RX54dV&#10;cKfu0X9i9YbXKr31Jv3KD99aqcl42K9BBBrCf/ivfdQK5ssF/J6JR0B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SxW7EAAAA3AAAAA8AAAAAAAAAAAAAAAAAmAIAAGRycy9k&#10;b3ducmV2LnhtbFBLBQYAAAAABAAEAPUAAACJAwAAAAA=&#10;" path="m,l,1342e" filled="f" strokecolor="#ddd" strokeweight=".48pt">
                    <v:path arrowok="t" o:connecttype="custom" o:connectlocs="0,9;0,1351" o:connectangles="0,0"/>
                  </v:shape>
                  <v:shape id="Text Box 52" o:spid="_x0000_s1160" type="#_x0000_t202" style="position:absolute;left:12;top:16;width:3912;height:13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rgdsYA&#10;AADcAAAADwAAAGRycy9kb3ducmV2LnhtbESPQWvCQBSE74X+h+UVvNVNBbWmWUVKC0JBGuPB4zP7&#10;kixm36bZVdN/7xaEHoeZ+YbJVoNtxYV6bxwreBknIIhLpw3XCvbF5/MrCB+QNbaOScEveVgtHx8y&#10;TLW7ck6XXahFhLBPUUETQpdK6cuGLPqx64ijV7neYoiyr6Xu8RrhtpWTJJlJi4bjQoMdvTdUnnZn&#10;q2B94PzD/GyP33mVm6JYJPw1Oyk1ehrWbyACDeE/fG9vtILJfAp/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orgdsYAAADcAAAADwAAAAAAAAAAAAAAAACYAgAAZHJz&#10;L2Rvd25yZXYueG1sUEsFBgAAAAAEAAQA9QAAAIsDAAAAAA==&#10;" filled="f" stroked="f">
                    <v:textbox inset="0,0,0,0">
                      <w:txbxContent>
                        <w:p w:rsidR="00D80C22" w:rsidRPr="00A87126" w:rsidRDefault="00D80C22">
                          <w:pPr>
                            <w:spacing w:before="106"/>
                            <w:ind w:left="84"/>
                            <w:rPr>
                              <w:rFonts w:ascii="Courier New" w:eastAsia="Courier New" w:hAnsi="Courier New" w:cs="Courier New"/>
                              <w:sz w:val="16"/>
                              <w:szCs w:val="16"/>
                              <w:lang w:val="en-US"/>
                            </w:rPr>
                          </w:pPr>
                          <w:r w:rsidRPr="00A87126">
                            <w:rPr>
                              <w:rFonts w:ascii="Courier New"/>
                              <w:sz w:val="16"/>
                              <w:lang w:val="en-US"/>
                            </w:rPr>
                            <w:t>{</w:t>
                          </w:r>
                        </w:p>
                        <w:p w:rsidR="00D80C22" w:rsidRPr="00A87126" w:rsidRDefault="00D80C22">
                          <w:pPr>
                            <w:spacing w:before="10" w:line="254" w:lineRule="auto"/>
                            <w:ind w:left="276" w:right="86"/>
                            <w:rPr>
                              <w:rFonts w:ascii="Courier New" w:eastAsia="Courier New" w:hAnsi="Courier New" w:cs="Courier New"/>
                              <w:sz w:val="16"/>
                              <w:szCs w:val="16"/>
                              <w:lang w:val="en-US"/>
                            </w:rPr>
                          </w:pPr>
                          <w:r w:rsidRPr="00A87126">
                            <w:rPr>
                              <w:rFonts w:ascii="Courier New"/>
                              <w:sz w:val="16"/>
                              <w:lang w:val="en-US"/>
                            </w:rPr>
                            <w:t>"token":"&lt;token_passed_as_header&gt;", "product":"product_passed_as_header", "status":"&lt;status&gt;", "error":"&lt;error&gt;"</w:t>
                          </w:r>
                        </w:p>
                        <w:p w:rsidR="00D80C22" w:rsidRPr="00604EC0" w:rsidRDefault="00D80C22">
                          <w:pPr>
                            <w:ind w:left="84"/>
                            <w:rPr>
                              <w:rFonts w:ascii="Courier New" w:eastAsia="Courier New" w:hAnsi="Courier New" w:cs="Courier New"/>
                              <w:sz w:val="16"/>
                              <w:szCs w:val="16"/>
                            </w:rPr>
                          </w:pPr>
                          <w:r w:rsidRPr="00604EC0">
                            <w:rPr>
                              <w:rFonts w:ascii="Courier New"/>
                              <w:sz w:val="16"/>
                            </w:rPr>
                            <w:t>}</w:t>
                          </w:r>
                        </w:p>
                      </w:txbxContent>
                    </v:textbox>
                  </v:shape>
                </v:group>
                <w10:anchorlock/>
              </v:group>
            </w:pict>
          </mc:Fallback>
        </mc:AlternateConten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350562" w:rsidRDefault="00426693" w:rsidP="008E0643">
      <w:pPr>
        <w:rPr>
          <w:rFonts w:ascii="Arial" w:eastAsia="Helvetica" w:hAnsi="Arial" w:cs="Arial"/>
          <w:szCs w:val="21"/>
        </w:rPr>
      </w:pPr>
      <w:r>
        <w:rPr>
          <w:rFonts w:ascii="Arial" w:hAnsi="Arial"/>
          <w:b/>
          <w:color w:val="0070DF"/>
        </w:rPr>
        <w:t>Valores de estado</w:t>
      </w: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p>
    <w:p w:rsidR="00426693" w:rsidRPr="00AC17FF" w:rsidRDefault="00426693"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553720" cy="370840"/>
                <wp:effectExtent l="0" t="0" r="8255" b="635"/>
                <wp:docPr id="276"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3720" cy="370840"/>
                          <a:chOff x="0" y="0"/>
                          <a:chExt cx="872" cy="584"/>
                        </a:xfrm>
                      </wpg:grpSpPr>
                      <wpg:grpSp>
                        <wpg:cNvPr id="277" name="Group 54"/>
                        <wpg:cNvGrpSpPr>
                          <a:grpSpLocks/>
                        </wpg:cNvGrpSpPr>
                        <wpg:grpSpPr bwMode="auto">
                          <a:xfrm>
                            <a:off x="9" y="12"/>
                            <a:ext cx="855" cy="2"/>
                            <a:chOff x="9" y="12"/>
                            <a:chExt cx="855" cy="2"/>
                          </a:xfrm>
                        </wpg:grpSpPr>
                        <wps:wsp>
                          <wps:cNvPr id="278" name="Freeform 55"/>
                          <wps:cNvSpPr>
                            <a:spLocks/>
                          </wps:cNvSpPr>
                          <wps:spPr bwMode="auto">
                            <a:xfrm>
                              <a:off x="9" y="12"/>
                              <a:ext cx="855" cy="2"/>
                            </a:xfrm>
                            <a:custGeom>
                              <a:avLst/>
                              <a:gdLst>
                                <a:gd name="T0" fmla="+- 0 9 9"/>
                                <a:gd name="T1" fmla="*/ T0 w 855"/>
                                <a:gd name="T2" fmla="+- 0 863 9"/>
                                <a:gd name="T3" fmla="*/ T2 w 855"/>
                              </a:gdLst>
                              <a:ahLst/>
                              <a:cxnLst>
                                <a:cxn ang="0">
                                  <a:pos x="T1" y="0"/>
                                </a:cxn>
                                <a:cxn ang="0">
                                  <a:pos x="T3" y="0"/>
                                </a:cxn>
                              </a:cxnLst>
                              <a:rect l="0" t="0" r="r" b="b"/>
                              <a:pathLst>
                                <a:path w="855">
                                  <a:moveTo>
                                    <a:pt x="0" y="0"/>
                                  </a:moveTo>
                                  <a:lnTo>
                                    <a:pt x="854" y="0"/>
                                  </a:lnTo>
                                </a:path>
                              </a:pathLst>
                            </a:custGeom>
                            <a:noFill/>
                            <a:ln w="5969">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9" name="Group 56"/>
                        <wpg:cNvGrpSpPr>
                          <a:grpSpLocks/>
                        </wpg:cNvGrpSpPr>
                        <wpg:grpSpPr bwMode="auto">
                          <a:xfrm>
                            <a:off x="855" y="9"/>
                            <a:ext cx="2" cy="567"/>
                            <a:chOff x="855" y="9"/>
                            <a:chExt cx="2" cy="567"/>
                          </a:xfrm>
                        </wpg:grpSpPr>
                        <wps:wsp>
                          <wps:cNvPr id="280" name="Freeform 57"/>
                          <wps:cNvSpPr>
                            <a:spLocks/>
                          </wps:cNvSpPr>
                          <wps:spPr bwMode="auto">
                            <a:xfrm>
                              <a:off x="855" y="9"/>
                              <a:ext cx="2" cy="567"/>
                            </a:xfrm>
                            <a:custGeom>
                              <a:avLst/>
                              <a:gdLst>
                                <a:gd name="T0" fmla="+- 0 9 9"/>
                                <a:gd name="T1" fmla="*/ 9 h 567"/>
                                <a:gd name="T2" fmla="+- 0 576 9"/>
                                <a:gd name="T3" fmla="*/ 576 h 567"/>
                              </a:gdLst>
                              <a:ahLst/>
                              <a:cxnLst>
                                <a:cxn ang="0">
                                  <a:pos x="0" y="T1"/>
                                </a:cxn>
                                <a:cxn ang="0">
                                  <a:pos x="0" y="T3"/>
                                </a:cxn>
                              </a:cxnLst>
                              <a:rect l="0" t="0" r="r" b="b"/>
                              <a:pathLst>
                                <a:path h="567">
                                  <a:moveTo>
                                    <a:pt x="0" y="0"/>
                                  </a:moveTo>
                                  <a:lnTo>
                                    <a:pt x="0" y="567"/>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1" name="Group 58"/>
                        <wpg:cNvGrpSpPr>
                          <a:grpSpLocks/>
                        </wpg:cNvGrpSpPr>
                        <wpg:grpSpPr bwMode="auto">
                          <a:xfrm>
                            <a:off x="9" y="568"/>
                            <a:ext cx="855" cy="2"/>
                            <a:chOff x="9" y="568"/>
                            <a:chExt cx="855" cy="2"/>
                          </a:xfrm>
                        </wpg:grpSpPr>
                        <wps:wsp>
                          <wps:cNvPr id="282" name="Freeform 59"/>
                          <wps:cNvSpPr>
                            <a:spLocks/>
                          </wps:cNvSpPr>
                          <wps:spPr bwMode="auto">
                            <a:xfrm>
                              <a:off x="9" y="568"/>
                              <a:ext cx="855" cy="2"/>
                            </a:xfrm>
                            <a:custGeom>
                              <a:avLst/>
                              <a:gdLst>
                                <a:gd name="T0" fmla="+- 0 9 9"/>
                                <a:gd name="T1" fmla="*/ T0 w 855"/>
                                <a:gd name="T2" fmla="+- 0 863 9"/>
                                <a:gd name="T3" fmla="*/ T2 w 855"/>
                              </a:gdLst>
                              <a:ahLst/>
                              <a:cxnLst>
                                <a:cxn ang="0">
                                  <a:pos x="T1" y="0"/>
                                </a:cxn>
                                <a:cxn ang="0">
                                  <a:pos x="T3" y="0"/>
                                </a:cxn>
                              </a:cxnLst>
                              <a:rect l="0" t="0" r="r" b="b"/>
                              <a:pathLst>
                                <a:path w="855">
                                  <a:moveTo>
                                    <a:pt x="0" y="0"/>
                                  </a:moveTo>
                                  <a:lnTo>
                                    <a:pt x="854"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3" name="Group 60"/>
                        <wpg:cNvGrpSpPr>
                          <a:grpSpLocks/>
                        </wpg:cNvGrpSpPr>
                        <wpg:grpSpPr bwMode="auto">
                          <a:xfrm>
                            <a:off x="12" y="9"/>
                            <a:ext cx="2" cy="567"/>
                            <a:chOff x="12" y="9"/>
                            <a:chExt cx="2" cy="567"/>
                          </a:xfrm>
                        </wpg:grpSpPr>
                        <wps:wsp>
                          <wps:cNvPr id="284" name="Freeform 61"/>
                          <wps:cNvSpPr>
                            <a:spLocks/>
                          </wps:cNvSpPr>
                          <wps:spPr bwMode="auto">
                            <a:xfrm>
                              <a:off x="12" y="9"/>
                              <a:ext cx="2" cy="567"/>
                            </a:xfrm>
                            <a:custGeom>
                              <a:avLst/>
                              <a:gdLst>
                                <a:gd name="T0" fmla="+- 0 9 9"/>
                                <a:gd name="T1" fmla="*/ 9 h 567"/>
                                <a:gd name="T2" fmla="+- 0 576 9"/>
                                <a:gd name="T3" fmla="*/ 576 h 567"/>
                              </a:gdLst>
                              <a:ahLst/>
                              <a:cxnLst>
                                <a:cxn ang="0">
                                  <a:pos x="0" y="T1"/>
                                </a:cxn>
                                <a:cxn ang="0">
                                  <a:pos x="0" y="T3"/>
                                </a:cxn>
                              </a:cxnLst>
                              <a:rect l="0" t="0" r="r" b="b"/>
                              <a:pathLst>
                                <a:path h="567">
                                  <a:moveTo>
                                    <a:pt x="0" y="0"/>
                                  </a:moveTo>
                                  <a:lnTo>
                                    <a:pt x="0" y="567"/>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Text Box 62"/>
                          <wps:cNvSpPr txBox="1">
                            <a:spLocks noChangeArrowheads="1"/>
                          </wps:cNvSpPr>
                          <wps:spPr bwMode="auto">
                            <a:xfrm>
                              <a:off x="12" y="12"/>
                              <a:ext cx="843"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604EC0" w:rsidRDefault="00D80C22">
                                <w:pPr>
                                  <w:spacing w:before="103" w:line="254" w:lineRule="auto"/>
                                  <w:ind w:left="84" w:right="85"/>
                                  <w:rPr>
                                    <w:rFonts w:ascii="Courier New" w:eastAsia="Courier New" w:hAnsi="Courier New" w:cs="Courier New"/>
                                    <w:color w:val="000000" w:themeColor="text1"/>
                                    <w:sz w:val="16"/>
                                    <w:szCs w:val="16"/>
                                  </w:rPr>
                                </w:pPr>
                                <w:r w:rsidRPr="00604EC0">
                                  <w:rPr>
                                    <w:rFonts w:ascii="Courier New"/>
                                    <w:color w:val="000000" w:themeColor="text1"/>
                                    <w:sz w:val="16"/>
                                  </w:rPr>
                                  <w:t>SUCCESS FAIL</w:t>
                                </w:r>
                              </w:p>
                            </w:txbxContent>
                          </wps:txbx>
                          <wps:bodyPr rot="0" vert="horz" wrap="square" lIns="0" tIns="0" rIns="0" bIns="0" anchor="t" anchorCtr="0" upright="1">
                            <a:noAutofit/>
                          </wps:bodyPr>
                        </wps:wsp>
                      </wpg:grpSp>
                    </wpg:wgp>
                  </a:graphicData>
                </a:graphic>
              </wp:inline>
            </w:drawing>
          </mc:Choice>
          <mc:Fallback>
            <w:pict>
              <v:group id="Group 276" o:spid="_x0000_s1161" style="width:43.6pt;height:29.2pt;mso-position-horizontal-relative:char;mso-position-vertical-relative:line" coordsize="872,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">
                <v:group id="Group 54" o:spid="_x0000_s1162" style="position:absolute;left:9;top:12;width:855;height:2" coordorigin="9,12" coordsize="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4QKcUAAADcAAAADwAAAGRycy9kb3ducmV2LnhtbESPQYvCMBSE78L+h/CE&#10;vWlaF3WpRhFZlz2IoC6It0fzbIvNS2liW/+9EQSPw8x8w8yXnSlFQ7UrLCuIhxEI4tTqgjMF/8fN&#10;4BuE88gaS8uk4E4OlouP3hwTbVveU3PwmQgQdgkqyL2vEildmpNBN7QVcfAutjbog6wzqWtsA9yU&#10;chRFE2mw4LCQY0XrnNLr4WYU/LbYrr7in2Z7vazv5+N4d9rGpNRnv1vNQHjq/Dv8av9pBaPp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OECnFAAAA3AAA&#10;AA8AAAAAAAAAAAAAAAAAqgIAAGRycy9kb3ducmV2LnhtbFBLBQYAAAAABAAEAPoAAACcAwAAAAA=&#10;">
                  <v:shape id="Freeform 55" o:spid="_x0000_s1163" style="position:absolute;left:9;top:12;width:855;height:2;visibility:visible;mso-wrap-style:square;v-text-anchor:top" coordsize="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XRFMIA&#10;AADcAAAADwAAAGRycy9kb3ducmV2LnhtbERPz2vCMBS+D/wfwhN2m6k6pnRGUUHoqWMqwm6P5q0p&#10;a15KEm23v345CB4/vt+rzWBbcSMfGscKppMMBHHldMO1gvPp8LIEESKyxtYxKfilAJv16GmFuXY9&#10;f9LtGGuRQjjkqMDE2OVShsqQxTBxHXHivp23GBP0tdQe+xRuWznLsjdpseHUYLCjvaHq53i1CuZ/&#10;57IoWzP1xQ6zr49L2S9eSann8bB9BxFpiA/x3V1oBbNFWpvOpCM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ldEUwgAAANwAAAAPAAAAAAAAAAAAAAAAAJgCAABkcnMvZG93&#10;bnJldi54bWxQSwUGAAAAAAQABAD1AAAAhwMAAAAA&#10;" path="m,l854,e" filled="f" strokecolor="#ddd" strokeweight=".47pt">
                    <v:path arrowok="t" o:connecttype="custom" o:connectlocs="0,0;854,0" o:connectangles="0,0"/>
                  </v:shape>
                </v:group>
                <v:group id="Group 56" o:spid="_x0000_s1164" style="position:absolute;left:855;top:9;width:2;height:567" coordorigin="855,9" coordsize="2,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0hwMYAAADcAAAADwAAAGRycy9kb3ducmV2LnhtbESPT2vCQBTE74LfYXmC&#10;t7qJ4p9GVxFR6UEK1ULp7ZF9JsHs25Bdk/jtu0LB4zAzv2FWm86UoqHaFZYVxKMIBHFqdcGZgu/L&#10;4W0BwnlkjaVlUvAgB5t1v7fCRNuWv6g5+0wECLsEFeTeV4mULs3JoBvZijh4V1sb9EHWmdQ1tgFu&#10;SjmOopk0WHBYyLGiXU7p7Xw3Co4ttttJvG9Ot+vu8XuZfv6cYlJqOOi2SxCeOv8K/7c/tILx/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3SHAxgAAANwA&#10;AAAPAAAAAAAAAAAAAAAAAKoCAABkcnMvZG93bnJldi54bWxQSwUGAAAAAAQABAD6AAAAnQMAAAAA&#10;">
                  <v:shape id="Freeform 57" o:spid="_x0000_s1165" style="position:absolute;left:855;top:9;width:2;height:567;visibility:visible;mso-wrap-style:square;v-text-anchor:top" coordsize="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OMRMIA&#10;AADcAAAADwAAAGRycy9kb3ducmV2LnhtbERPy4rCMBTdD8w/hCvMzqZ24aMaxRkYGQRBqwjurs21&#10;LTY3pYla/94shFkeznu26Ewt7tS6yrKCQRSDIM6trrhQcNj/9scgnEfWWFsmBU9ysJh/fsww1fbB&#10;O7pnvhAhhF2KCkrvm1RKl5dk0EW2IQ7cxbYGfYBtIXWLjxBuapnE8VAarDg0lNjQT0n5NbsZBavN&#10;8PQd37LJ6miOlGzPdrSWVqmvXrecgvDU+X/x2/2nFSTjMD+cCUdAz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Q4xEwgAAANwAAAAPAAAAAAAAAAAAAAAAAJgCAABkcnMvZG93&#10;bnJldi54bWxQSwUGAAAAAAQABAD1AAAAhwMAAAAA&#10;" path="m,l,567e" filled="f" strokecolor="#ddd" strokeweight=".85pt">
                    <v:path arrowok="t" o:connecttype="custom" o:connectlocs="0,9;0,576" o:connectangles="0,0"/>
                  </v:shape>
                </v:group>
                <v:group id="Group 58" o:spid="_x0000_s1166" style="position:absolute;left:9;top:568;width:855;height:2" coordorigin="9,568" coordsize="85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5d4cYAAADcAAAADwAAAGRycy9kb3ducmV2LnhtbESPT2vCQBTE74V+h+UV&#10;equbRFpC6ioirfQgQo0g3h7ZZxLMvg3Zbf58+64geBxm5jfMYjWaRvTUudqygngWgSAurK65VHDM&#10;v99SEM4ja2wsk4KJHKyWz08LzLQd+Jf6gy9FgLDLUEHlfZtJ6YqKDLqZbYmDd7GdQR9kV0rd4RDg&#10;ppFJFH1IgzWHhQpb2lRUXA9/RsF2wGE9j7/63fWymc75+/60i0mp15dx/QnC0+gf4Xv7RytI0h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fl3hxgAAANwA&#10;AAAPAAAAAAAAAAAAAAAAAKoCAABkcnMvZG93bnJldi54bWxQSwUGAAAAAAQABAD6AAAAnQMAAAAA&#10;">
                  <v:shape id="Freeform 59" o:spid="_x0000_s1167" style="position:absolute;left:9;top:568;width:855;height:2;visibility:visible;mso-wrap-style:square;v-text-anchor:top" coordsize="8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kSDcIA&#10;AADcAAAADwAAAGRycy9kb3ducmV2LnhtbESPQYvCMBSE74L/ITzBi2i6FaRUo4is4k1Wl1Vvj+bZ&#10;FpuX0kSt/94sCB6HmfmGmS1aU4k7Na60rOBrFIEgzqwuOVfwe1gPExDOI2usLJOCJzlYzLudGaba&#10;PviH7nufiwBhl6KCwvs6ldJlBRl0I1sTB+9iG4M+yCaXusFHgJtKxlE0kQZLDgsF1rQqKLvub0bB&#10;5q9KjjWdxzs+nHar8pvdIGKl+r12OQXhqfWf8Lu91QriJIb/M+EIy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KRINwgAAANwAAAAPAAAAAAAAAAAAAAAAAJgCAABkcnMvZG93&#10;bnJldi54bWxQSwUGAAAAAAQABAD1AAAAhwMAAAAA&#10;" path="m,l854,e" filled="f" strokecolor="#ddd" strokeweight=".85pt">
                    <v:path arrowok="t" o:connecttype="custom" o:connectlocs="0,0;854,0" o:connectangles="0,0"/>
                  </v:shape>
                </v:group>
                <v:group id="Group 60" o:spid="_x0000_s1168" style="position:absolute;left:12;top:9;width:2;height:567" coordorigin="12,9" coordsize="2,5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BmDcYAAADcAAAADwAAAGRycy9kb3ducmV2LnhtbESPT2vCQBTE74V+h+UV&#10;vNVNlJYQXUVEi4cg1BSKt0f2mQSzb0N2mz/fvisUehxm5jfMejuaRvTUudqygngegSAurK65VPCV&#10;H18TEM4ja2wsk4KJHGw3z09rTLUd+JP6iy9FgLBLUUHlfZtK6YqKDLq5bYmDd7OdQR9kV0rd4RDg&#10;ppGLKHqXBmsOCxW2tK+ouF9+jIKPAYfdMj702f22n6752/k7i0mp2cu4W4HwNPr/8F/7pBUski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4GYNxgAAANwA&#10;AAAPAAAAAAAAAAAAAAAAAKoCAABkcnMvZG93bnJldi54bWxQSwUGAAAAAAQABAD6AAAAnQMAAAAA&#10;">
                  <v:shape id="Freeform 61" o:spid="_x0000_s1169" style="position:absolute;left:12;top:9;width:2;height:567;visibility:visible;mso-wrap-style:square;v-text-anchor:top" coordsize="2,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a52sQA&#10;AADcAAAADwAAAGRycy9kb3ducmV2LnhtbESPwWrDMBBE74X8g9hAb7VcE0riRgklJMHQQ6ljcl6s&#10;rW0irYyl2O7fV4VCj8PMvGG2+9kaMdLgO8cKnpMUBHHtdMeNgupyelqD8AFZo3FMCr7Jw363eNhi&#10;rt3EnzSWoRERwj5HBW0IfS6lr1uy6BPXE0fvyw0WQ5RDI/WAU4RbI7M0fZEWO44LLfZ0aKm+lXer&#10;4KxN826LzfUjK8vD8TafKhqNUo/L+e0VRKA5/If/2oVWkK1X8HsmHg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GudrEAAAA3AAAAA8AAAAAAAAAAAAAAAAAmAIAAGRycy9k&#10;b3ducmV2LnhtbFBLBQYAAAAABAAEAPUAAACJAwAAAAA=&#10;" path="m,l,567e" filled="f" strokecolor="#ddd" strokeweight=".48pt">
                    <v:path arrowok="t" o:connecttype="custom" o:connectlocs="0,9;0,576" o:connectangles="0,0"/>
                  </v:shape>
                  <v:shape id="_x0000_s1170" type="#_x0000_t202" style="position:absolute;left:12;top:12;width:843;height: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QUcQA&#10;AADcAAAADwAAAGRycy9kb3ducmV2LnhtbESPQWvCQBSE74L/YXkFb7qpoNjUVUQqCIIY48Hja/aZ&#10;LGbfptlV4793C4Ueh5n5hpkvO1uLO7XeOFbwPkpAEBdOGy4VnPLNcAbCB2SNtWNS8CQPy0W/N8dU&#10;uwdndD+GUkQI+xQVVCE0qZS+qMiiH7mGOHoX11oMUbal1C0+ItzWcpwkU2nRcFyosKF1RcX1eLMK&#10;VmfOvszP/vuQXTKT5x8J76ZXpQZv3eoTRKAu/If/2lutYDybwO+ZeATk4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fkFHEAAAA3AAAAA8AAAAAAAAAAAAAAAAAmAIAAGRycy9k&#10;b3ducmV2LnhtbFBLBQYAAAAABAAEAPUAAACJAwAAAAA=&#10;" filled="f" stroked="f">
                    <v:textbox inset="0,0,0,0">
                      <w:txbxContent>
                        <w:p w:rsidR="00D80C22" w:rsidRPr="00604EC0" w:rsidRDefault="00D80C22">
                          <w:pPr>
                            <w:spacing w:before="103" w:line="254" w:lineRule="auto"/>
                            <w:ind w:left="84" w:right="85"/>
                            <w:rPr>
                              <w:rFonts w:ascii="Courier New" w:eastAsia="Courier New" w:hAnsi="Courier New" w:cs="Courier New"/>
                              <w:color w:val="000000" w:themeColor="text1"/>
                              <w:sz w:val="16"/>
                              <w:szCs w:val="16"/>
                            </w:rPr>
                          </w:pPr>
                          <w:r w:rsidRPr="00604EC0">
                            <w:rPr>
                              <w:rFonts w:ascii="Courier New"/>
                              <w:color w:val="000000" w:themeColor="text1"/>
                              <w:sz w:val="16"/>
                            </w:rPr>
                            <w:t>SUCCESS FAIL</w:t>
                          </w:r>
                        </w:p>
                      </w:txbxContent>
                    </v:textbox>
                  </v:shape>
                </v:group>
                <w10:anchorlock/>
              </v:group>
            </w:pict>
          </mc:Fallback>
        </mc:AlternateContent>
      </w:r>
    </w:p>
    <w:p w:rsidR="00C95D9E" w:rsidRPr="00AC17FF" w:rsidRDefault="00C95D9E" w:rsidP="00426693">
      <w:pPr>
        <w:pStyle w:val="BodyText"/>
        <w:tabs>
          <w:tab w:val="left" w:pos="4954"/>
        </w:tabs>
        <w:ind w:left="0" w:right="158"/>
        <w:rPr>
          <w:rFonts w:ascii="Arial" w:hAnsi="Arial"/>
          <w:b/>
        </w:rPr>
      </w:pPr>
    </w:p>
    <w:p w:rsidR="00C95D9E" w:rsidRPr="00AC17FF" w:rsidRDefault="00C95D9E" w:rsidP="00426693">
      <w:pPr>
        <w:pStyle w:val="BodyText"/>
        <w:tabs>
          <w:tab w:val="left" w:pos="4954"/>
        </w:tabs>
        <w:ind w:left="0" w:right="158"/>
        <w:rPr>
          <w:rFonts w:ascii="Arial" w:hAnsi="Arial"/>
          <w:b/>
        </w:rPr>
      </w:pPr>
    </w:p>
    <w:p w:rsidR="00C95D9E" w:rsidRPr="00350562" w:rsidRDefault="00C95D9E" w:rsidP="008E0643">
      <w:pPr>
        <w:rPr>
          <w:rFonts w:ascii="Arial" w:eastAsia="Helvetica" w:hAnsi="Arial" w:cs="Arial"/>
          <w:szCs w:val="21"/>
        </w:rPr>
      </w:pPr>
      <w:r>
        <w:rPr>
          <w:rFonts w:ascii="Arial" w:hAnsi="Arial"/>
          <w:b/>
          <w:color w:val="0070DF"/>
        </w:rPr>
        <w:t>Valores de error</w:t>
      </w:r>
    </w:p>
    <w:p w:rsidR="00C95D9E" w:rsidRPr="00AC17FF" w:rsidRDefault="00C95D9E" w:rsidP="00426693">
      <w:pPr>
        <w:pStyle w:val="BodyText"/>
        <w:tabs>
          <w:tab w:val="left" w:pos="4954"/>
        </w:tabs>
        <w:ind w:left="0" w:right="158"/>
        <w:rPr>
          <w:rFonts w:ascii="Arial" w:hAnsi="Arial"/>
          <w:b/>
        </w:rPr>
      </w:pPr>
    </w:p>
    <w:p w:rsidR="00C95D9E" w:rsidRPr="00AC17FF" w:rsidRDefault="00C95D9E" w:rsidP="00426693">
      <w:pPr>
        <w:pStyle w:val="BodyText"/>
        <w:tabs>
          <w:tab w:val="left" w:pos="4954"/>
        </w:tabs>
        <w:ind w:left="0" w:right="158"/>
        <w:rPr>
          <w:rFonts w:ascii="Arial" w:hAnsi="Arial"/>
          <w:b/>
        </w:rPr>
      </w:pPr>
    </w:p>
    <w:p w:rsidR="00C95D9E" w:rsidRPr="00AC17FF" w:rsidRDefault="00C95D9E"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1466215" cy="497840"/>
                <wp:effectExtent l="0" t="0" r="635" b="6985"/>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6215" cy="497840"/>
                          <a:chOff x="0" y="0"/>
                          <a:chExt cx="2309" cy="784"/>
                        </a:xfrm>
                      </wpg:grpSpPr>
                      <wpg:grpSp>
                        <wpg:cNvPr id="287" name="Group 64"/>
                        <wpg:cNvGrpSpPr>
                          <a:grpSpLocks/>
                        </wpg:cNvGrpSpPr>
                        <wpg:grpSpPr bwMode="auto">
                          <a:xfrm>
                            <a:off x="9" y="16"/>
                            <a:ext cx="2292" cy="2"/>
                            <a:chOff x="9" y="16"/>
                            <a:chExt cx="2292" cy="2"/>
                          </a:xfrm>
                        </wpg:grpSpPr>
                        <wps:wsp>
                          <wps:cNvPr id="64" name="Freeform 65"/>
                          <wps:cNvSpPr>
                            <a:spLocks/>
                          </wps:cNvSpPr>
                          <wps:spPr bwMode="auto">
                            <a:xfrm>
                              <a:off x="9" y="16"/>
                              <a:ext cx="2292" cy="2"/>
                            </a:xfrm>
                            <a:custGeom>
                              <a:avLst/>
                              <a:gdLst>
                                <a:gd name="T0" fmla="+- 0 9 9"/>
                                <a:gd name="T1" fmla="*/ T0 w 2292"/>
                                <a:gd name="T2" fmla="+- 0 2301 9"/>
                                <a:gd name="T3" fmla="*/ T2 w 2292"/>
                              </a:gdLst>
                              <a:ahLst/>
                              <a:cxnLst>
                                <a:cxn ang="0">
                                  <a:pos x="T1" y="0"/>
                                </a:cxn>
                                <a:cxn ang="0">
                                  <a:pos x="T3" y="0"/>
                                </a:cxn>
                              </a:cxnLst>
                              <a:rect l="0" t="0" r="r" b="b"/>
                              <a:pathLst>
                                <a:path w="2292">
                                  <a:moveTo>
                                    <a:pt x="0" y="0"/>
                                  </a:moveTo>
                                  <a:lnTo>
                                    <a:pt x="229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5" name="Group 66"/>
                        <wpg:cNvGrpSpPr>
                          <a:grpSpLocks/>
                        </wpg:cNvGrpSpPr>
                        <wpg:grpSpPr bwMode="auto">
                          <a:xfrm>
                            <a:off x="2293" y="9"/>
                            <a:ext cx="2" cy="767"/>
                            <a:chOff x="2293" y="9"/>
                            <a:chExt cx="2" cy="767"/>
                          </a:xfrm>
                        </wpg:grpSpPr>
                        <wps:wsp>
                          <wps:cNvPr id="66" name="Freeform 67"/>
                          <wps:cNvSpPr>
                            <a:spLocks/>
                          </wps:cNvSpPr>
                          <wps:spPr bwMode="auto">
                            <a:xfrm>
                              <a:off x="2293" y="9"/>
                              <a:ext cx="2" cy="767"/>
                            </a:xfrm>
                            <a:custGeom>
                              <a:avLst/>
                              <a:gdLst>
                                <a:gd name="T0" fmla="+- 0 9 9"/>
                                <a:gd name="T1" fmla="*/ 9 h 767"/>
                                <a:gd name="T2" fmla="+- 0 775 9"/>
                                <a:gd name="T3" fmla="*/ 775 h 767"/>
                              </a:gdLst>
                              <a:ahLst/>
                              <a:cxnLst>
                                <a:cxn ang="0">
                                  <a:pos x="0" y="T1"/>
                                </a:cxn>
                                <a:cxn ang="0">
                                  <a:pos x="0" y="T3"/>
                                </a:cxn>
                              </a:cxnLst>
                              <a:rect l="0" t="0" r="r" b="b"/>
                              <a:pathLst>
                                <a:path h="767">
                                  <a:moveTo>
                                    <a:pt x="0" y="0"/>
                                  </a:moveTo>
                                  <a:lnTo>
                                    <a:pt x="0" y="766"/>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8" name="Group 68"/>
                        <wpg:cNvGrpSpPr>
                          <a:grpSpLocks/>
                        </wpg:cNvGrpSpPr>
                        <wpg:grpSpPr bwMode="auto">
                          <a:xfrm>
                            <a:off x="9" y="768"/>
                            <a:ext cx="2292" cy="2"/>
                            <a:chOff x="9" y="768"/>
                            <a:chExt cx="2292" cy="2"/>
                          </a:xfrm>
                        </wpg:grpSpPr>
                        <wps:wsp>
                          <wps:cNvPr id="289" name="Freeform 69"/>
                          <wps:cNvSpPr>
                            <a:spLocks/>
                          </wps:cNvSpPr>
                          <wps:spPr bwMode="auto">
                            <a:xfrm>
                              <a:off x="9" y="768"/>
                              <a:ext cx="2292" cy="2"/>
                            </a:xfrm>
                            <a:custGeom>
                              <a:avLst/>
                              <a:gdLst>
                                <a:gd name="T0" fmla="+- 0 9 9"/>
                                <a:gd name="T1" fmla="*/ T0 w 2292"/>
                                <a:gd name="T2" fmla="+- 0 2301 9"/>
                                <a:gd name="T3" fmla="*/ T2 w 2292"/>
                              </a:gdLst>
                              <a:ahLst/>
                              <a:cxnLst>
                                <a:cxn ang="0">
                                  <a:pos x="T1" y="0"/>
                                </a:cxn>
                                <a:cxn ang="0">
                                  <a:pos x="T3" y="0"/>
                                </a:cxn>
                              </a:cxnLst>
                              <a:rect l="0" t="0" r="r" b="b"/>
                              <a:pathLst>
                                <a:path w="2292">
                                  <a:moveTo>
                                    <a:pt x="0" y="0"/>
                                  </a:moveTo>
                                  <a:lnTo>
                                    <a:pt x="2292"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0" name="Group 70"/>
                        <wpg:cNvGrpSpPr>
                          <a:grpSpLocks/>
                        </wpg:cNvGrpSpPr>
                        <wpg:grpSpPr bwMode="auto">
                          <a:xfrm>
                            <a:off x="12" y="9"/>
                            <a:ext cx="2" cy="767"/>
                            <a:chOff x="12" y="9"/>
                            <a:chExt cx="2" cy="767"/>
                          </a:xfrm>
                        </wpg:grpSpPr>
                        <wps:wsp>
                          <wps:cNvPr id="291" name="Freeform 71"/>
                          <wps:cNvSpPr>
                            <a:spLocks/>
                          </wps:cNvSpPr>
                          <wps:spPr bwMode="auto">
                            <a:xfrm>
                              <a:off x="12" y="9"/>
                              <a:ext cx="2" cy="767"/>
                            </a:xfrm>
                            <a:custGeom>
                              <a:avLst/>
                              <a:gdLst>
                                <a:gd name="T0" fmla="+- 0 9 9"/>
                                <a:gd name="T1" fmla="*/ 9 h 767"/>
                                <a:gd name="T2" fmla="+- 0 775 9"/>
                                <a:gd name="T3" fmla="*/ 775 h 767"/>
                              </a:gdLst>
                              <a:ahLst/>
                              <a:cxnLst>
                                <a:cxn ang="0">
                                  <a:pos x="0" y="T1"/>
                                </a:cxn>
                                <a:cxn ang="0">
                                  <a:pos x="0" y="T3"/>
                                </a:cxn>
                              </a:cxnLst>
                              <a:rect l="0" t="0" r="r" b="b"/>
                              <a:pathLst>
                                <a:path h="767">
                                  <a:moveTo>
                                    <a:pt x="0" y="0"/>
                                  </a:moveTo>
                                  <a:lnTo>
                                    <a:pt x="0" y="766"/>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Text Box 72"/>
                          <wps:cNvSpPr txBox="1">
                            <a:spLocks noChangeArrowheads="1"/>
                          </wps:cNvSpPr>
                          <wps:spPr bwMode="auto">
                            <a:xfrm>
                              <a:off x="12" y="16"/>
                              <a:ext cx="2281" cy="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604EC0" w:rsidRDefault="00D80C22" w:rsidP="00C95D9E">
                                <w:pPr>
                                  <w:spacing w:before="107" w:line="254" w:lineRule="auto"/>
                                  <w:ind w:left="84" w:right="12"/>
                                  <w:rPr>
                                    <w:rFonts w:ascii="Courier New" w:eastAsia="Courier New" w:hAnsi="Courier New" w:cs="Courier New"/>
                                    <w:sz w:val="16"/>
                                    <w:szCs w:val="16"/>
                                  </w:rPr>
                                </w:pPr>
                                <w:r w:rsidRPr="00604EC0">
                                  <w:rPr>
                                    <w:rFonts w:ascii="Courier New"/>
                                    <w:sz w:val="16"/>
                                  </w:rPr>
                                  <w:t>INPUT_VALIDATION_ERROR INTERNAL_ERROR NO_SESSION</w:t>
                                </w:r>
                              </w:p>
                            </w:txbxContent>
                          </wps:txbx>
                          <wps:bodyPr rot="0" vert="horz" wrap="square" lIns="0" tIns="0" rIns="0" bIns="0" anchor="t" anchorCtr="0" upright="1">
                            <a:noAutofit/>
                          </wps:bodyPr>
                        </wps:wsp>
                      </wpg:grpSp>
                    </wpg:wgp>
                  </a:graphicData>
                </a:graphic>
              </wp:inline>
            </w:drawing>
          </mc:Choice>
          <mc:Fallback>
            <w:pict>
              <v:group id="Group 286" o:spid="_x0000_s1171" style="width:115.45pt;height:39.2pt;mso-position-horizontal-relative:char;mso-position-vertical-relative:line" coordsize="2309,7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">
                <v:group id="Group 64" o:spid="_x0000_s1172" style="position:absolute;left:9;top:16;width:2292;height:2" coordorigin="9,16" coordsize="2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LbYA7FAAAA3AAA&#10;AA8AAAAAAAAAAAAAAAAAqgIAAGRycy9kb3ducmV2LnhtbFBLBQYAAAAABAAEAPoAAACcAwAAAAA=&#10;">
                  <v:shape id="Freeform 65" o:spid="_x0000_s1173" style="position:absolute;left:9;top:16;width:2292;height:2;visibility:visible;mso-wrap-style:square;v-text-anchor:top" coordsize="2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yqvcYA&#10;AADbAAAADwAAAGRycy9kb3ducmV2LnhtbESPT2vCQBTE74V+h+UVems2VYmSuooKivXPwSh6fWRf&#10;k9Ds25DdatpP7xYKPQ4z8xtmPO1MLa7UusqygtcoBkGcW11xoeB0XL6MQDiPrLG2TAq+ycF08vgw&#10;xlTbGx/omvlCBAi7FBWU3jeplC4vyaCLbEMcvA/bGvRBtoXULd4C3NSyF8eJNFhxWCixoUVJ+Wf2&#10;ZRT09W7TzdeXy95sz++rYZbEP6uNUs9P3ewNhKfO/4f/2mutIBnA75fwA+Tk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yqvcYAAADbAAAADwAAAAAAAAAAAAAAAACYAgAAZHJz&#10;L2Rvd25yZXYueG1sUEsFBgAAAAAEAAQA9QAAAIsDAAAAAA==&#10;" path="m,l2292,e" filled="f" strokecolor="#ddd" strokeweight=".85pt">
                    <v:path arrowok="t" o:connecttype="custom" o:connectlocs="0,0;2292,0" o:connectangles="0,0"/>
                  </v:shape>
                </v:group>
                <v:group id="Group 66" o:spid="_x0000_s1174" style="position:absolute;left:2293;top:9;width:2;height:767" coordorigin="2293,9" coordsize="2,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shape id="Freeform 67" o:spid="_x0000_s1175" style="position:absolute;left:2293;top:9;width:2;height:767;visibility:visible;mso-wrap-style:square;v-text-anchor:top" coordsize="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Qz2MMA&#10;AADbAAAADwAAAGRycy9kb3ducmV2LnhtbESPT4vCMBTE74LfITzBi2i6HqpWo8iisBdh1z/3R/Ns&#10;i81LTaJ2/fRmYcHjMDO/YRar1tTiTs5XlhV8jBIQxLnVFRcKjoftcArCB2SNtWVS8EseVstuZ4GZ&#10;tg/+ofs+FCJC2GeooAyhyaT0eUkG/cg2xNE7W2cwROkKqR0+ItzUcpwkqTRYcVwosaHPkvLL/mYU&#10;1N/n3Qyv5nScPDeDSzKZbd1OK9Xvtes5iEBteIf/219aQZrC35f4A+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DQz2MMAAADbAAAADwAAAAAAAAAAAAAAAACYAgAAZHJzL2Rv&#10;d25yZXYueG1sUEsFBgAAAAAEAAQA9QAAAIgDAAAAAA==&#10;" path="m,l,766e" filled="f" strokecolor="#ddd" strokeweight=".85pt">
                    <v:path arrowok="t" o:connecttype="custom" o:connectlocs="0,9;0,775" o:connectangles="0,0"/>
                  </v:shape>
                </v:group>
                <v:group id="Group 68" o:spid="_x0000_s1176" style="position:absolute;left:9;top:768;width:2292;height:2" coordorigin="9,768" coordsize="229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T0fMIAAADcAAAADwAAAGRycy9kb3ducmV2LnhtbERPy4rCMBTdC/5DuII7&#10;Taso0jEVkZlhFiL4AJndpbm2pc1NaTJt/fvJQnB5OO/tbjC16Kh1pWUF8TwCQZxZXXKu4Hb9mm1A&#10;OI+ssbZMCp7kYJeOR1tMtO35TN3F5yKEsEtQQeF9k0jpsoIMurltiAP3sK1BH2CbS91iH8JNLRdR&#10;tJYGSw4NBTZ0KCirLn9GwXeP/X4Zf3bH6nF4/l5Xp/sxJqWmk2H/AcLT4N/il/tHK1h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NE9HzCAAAA3AAAAA8A&#10;AAAAAAAAAAAAAAAAqgIAAGRycy9kb3ducmV2LnhtbFBLBQYAAAAABAAEAPoAAACZAwAAAAA=&#10;">
                  <v:shape id="Freeform 69" o:spid="_x0000_s1177" style="position:absolute;left:9;top:768;width:2292;height:2;visibility:visible;mso-wrap-style:square;v-text-anchor:top" coordsize="229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qNvccA&#10;AADcAAAADwAAAGRycy9kb3ducmV2LnhtbESPT2vCQBTE7wW/w/IEb3WjgtXoKm2hYv1zMIpeH9ln&#10;Esy+Ddmtpn76riD0OMzMb5jpvDGluFLtCssKet0IBHFqdcGZgsP+63UEwnlkjaVlUvBLDuaz1ssU&#10;Y21vvKNr4jMRIOxiVJB7X8VSujQng65rK+LgnW1t0AdZZ1LXeAtwU8p+FA2lwYLDQo4VfeaUXpIf&#10;o2CgN6vmY3k6bc36+L14S4bRfbFSqtNu3icgPDX+P/xsL7WC/mgMjzPhCMj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Kjb3HAAAA3AAAAA8AAAAAAAAAAAAAAAAAmAIAAGRy&#10;cy9kb3ducmV2LnhtbFBLBQYAAAAABAAEAPUAAACMAwAAAAA=&#10;" path="m,l2292,e" filled="f" strokecolor="#ddd" strokeweight=".85pt">
                    <v:path arrowok="t" o:connecttype="custom" o:connectlocs="0,0;2292,0" o:connectangles="0,0"/>
                  </v:shape>
                </v:group>
                <v:group id="Group 70" o:spid="_x0000_s1178" style="position:absolute;left:12;top:9;width:2;height:767" coordorigin="12,9" coordsize="2,7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shape id="Freeform 71" o:spid="_x0000_s1179" style="position:absolute;left:12;top:9;width:2;height:767;visibility:visible;mso-wrap-style:square;v-text-anchor:top" coordsize="2,7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kGssYA&#10;AADcAAAADwAAAGRycy9kb3ducmV2LnhtbESPQWvCQBSE70L/w/IKvelGBWmjawiFQlFQqoJ4e2Sf&#10;2bTZt2l2a6K/vlsQehxm5htmkfW2FhdqfeVYwXiUgCAunK64VHDYvw2fQfiArLF2TAqu5CFbPgwW&#10;mGrX8QdddqEUEcI+RQUmhCaV0heGLPqRa4ijd3atxRBlW0rdYhfhtpaTJJlJixXHBYMNvRoqvnY/&#10;VsFqv741m/CJx7U5dcfbNN/K706pp8c+n4MI1If/8L39rhVMXsbwdyYeAb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kGssYAAADcAAAADwAAAAAAAAAAAAAAAACYAgAAZHJz&#10;L2Rvd25yZXYueG1sUEsFBgAAAAAEAAQA9QAAAIsDAAAAAA==&#10;" path="m,l,766e" filled="f" strokecolor="#ddd" strokeweight=".48pt">
                    <v:path arrowok="t" o:connecttype="custom" o:connectlocs="0,9;0,775" o:connectangles="0,0"/>
                  </v:shape>
                  <v:shape id="Text Box 72" o:spid="_x0000_s1180" type="#_x0000_t202" style="position:absolute;left:12;top:16;width:2281;height: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e+MUA&#10;AADcAAAADwAAAGRycy9kb3ducmV2LnhtbESPQWvCQBSE70L/w/IEb2ZjDlKjq0ipUBCKMR48vmaf&#10;yWL2bcxuNf33bqHQ4zAz3zCrzWBbcafeG8cKZkkKgrhy2nCt4FTupq8gfEDW2DomBT/kYbN+Ga0w&#10;1+7BBd2PoRYRwj5HBU0IXS6lrxqy6BPXEUfv4nqLIcq+lrrHR4TbVmZpOpcWDceFBjt6a6i6Hr+t&#10;gu2Zi3dz+/w6FJfClOUi5f38qtRkPGyXIAIN4T/81/7QCrJFBr9n4hGQ6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574xQAAANwAAAAPAAAAAAAAAAAAAAAAAJgCAABkcnMv&#10;ZG93bnJldi54bWxQSwUGAAAAAAQABAD1AAAAigMAAAAA&#10;" filled="f" stroked="f">
                    <v:textbox inset="0,0,0,0">
                      <w:txbxContent>
                        <w:p w:rsidR="00D80C22" w:rsidRPr="00604EC0" w:rsidRDefault="00D80C22" w:rsidP="00C95D9E">
                          <w:pPr>
                            <w:spacing w:before="107" w:line="254" w:lineRule="auto"/>
                            <w:ind w:left="84" w:right="12"/>
                            <w:rPr>
                              <w:rFonts w:ascii="Courier New" w:eastAsia="Courier New" w:hAnsi="Courier New" w:cs="Courier New"/>
                              <w:sz w:val="16"/>
                              <w:szCs w:val="16"/>
                            </w:rPr>
                          </w:pPr>
                          <w:r w:rsidRPr="00604EC0">
                            <w:rPr>
                              <w:rFonts w:ascii="Courier New"/>
                              <w:sz w:val="16"/>
                            </w:rPr>
                            <w:t>INPUT_VALIDATION_ERROR INTERNAL_ERROR NO_SESSION</w:t>
                          </w:r>
                        </w:p>
                      </w:txbxContent>
                    </v:textbox>
                  </v:shape>
                </v:group>
                <w10:anchorlock/>
              </v:group>
            </w:pict>
          </mc:Fallback>
        </mc:AlternateContent>
      </w:r>
    </w:p>
    <w:p w:rsidR="00C95D9E" w:rsidRPr="00AC17FF" w:rsidRDefault="00C95D9E" w:rsidP="00426693">
      <w:pPr>
        <w:pStyle w:val="BodyText"/>
        <w:tabs>
          <w:tab w:val="left" w:pos="4954"/>
        </w:tabs>
        <w:ind w:left="0" w:right="158"/>
        <w:rPr>
          <w:rFonts w:ascii="Arial" w:hAnsi="Arial"/>
          <w:b/>
        </w:rPr>
      </w:pPr>
    </w:p>
    <w:p w:rsidR="00C95D9E" w:rsidRPr="00AC17FF" w:rsidRDefault="00C95D9E" w:rsidP="00426693">
      <w:pPr>
        <w:pStyle w:val="BodyText"/>
        <w:tabs>
          <w:tab w:val="left" w:pos="4954"/>
        </w:tabs>
        <w:ind w:left="0" w:right="158"/>
        <w:rPr>
          <w:rFonts w:ascii="Arial" w:hAnsi="Arial"/>
          <w:b/>
        </w:rPr>
      </w:pPr>
    </w:p>
    <w:p w:rsidR="008E0643" w:rsidRPr="00350562" w:rsidRDefault="008E0643" w:rsidP="008E0643">
      <w:pPr>
        <w:rPr>
          <w:rFonts w:ascii="Arial" w:eastAsia="Helvetica" w:hAnsi="Arial" w:cs="Arial"/>
          <w:szCs w:val="21"/>
        </w:rPr>
      </w:pPr>
      <w:r>
        <w:rPr>
          <w:rFonts w:ascii="Arial" w:hAnsi="Arial"/>
          <w:b/>
          <w:color w:val="0070DF"/>
        </w:rPr>
        <w:t>Ejemplo de llamada</w:t>
      </w:r>
    </w:p>
    <w:p w:rsidR="00C95D9E" w:rsidRPr="00AC17FF" w:rsidRDefault="00C95D9E" w:rsidP="00426693">
      <w:pPr>
        <w:pStyle w:val="BodyText"/>
        <w:tabs>
          <w:tab w:val="left" w:pos="4954"/>
        </w:tabs>
        <w:ind w:left="0" w:right="158"/>
        <w:rPr>
          <w:rFonts w:ascii="Arial" w:hAnsi="Arial"/>
          <w:b/>
        </w:rPr>
      </w:pPr>
    </w:p>
    <w:p w:rsidR="008E0643" w:rsidRPr="00AC17FF" w:rsidRDefault="008E0643" w:rsidP="00426693">
      <w:pPr>
        <w:pStyle w:val="BodyText"/>
        <w:tabs>
          <w:tab w:val="left" w:pos="4954"/>
        </w:tabs>
        <w:ind w:left="0" w:right="158"/>
        <w:rPr>
          <w:rFonts w:ascii="Arial" w:hAnsi="Arial"/>
          <w:b/>
        </w:rPr>
      </w:pPr>
    </w:p>
    <w:p w:rsidR="008E0643" w:rsidRPr="00AC17FF" w:rsidRDefault="008E0643" w:rsidP="00426693">
      <w:pPr>
        <w:pStyle w:val="BodyText"/>
        <w:tabs>
          <w:tab w:val="left" w:pos="4954"/>
        </w:tabs>
        <w:ind w:left="0" w:right="158"/>
        <w:rPr>
          <w:rFonts w:ascii="Arial" w:hAnsi="Arial"/>
          <w:b/>
        </w:rPr>
      </w:pPr>
      <w:r w:rsidRPr="00AC17FF">
        <w:rPr>
          <w:rFonts w:ascii="Arial" w:hAnsi="Arial"/>
          <w:b/>
          <w:noProof/>
          <w:lang w:val="en-GB" w:eastAsia="en-GB"/>
        </w:rPr>
        <mc:AlternateContent>
          <mc:Choice Requires="wpg">
            <w:drawing>
              <wp:inline distT="0" distB="0" distL="0" distR="0">
                <wp:extent cx="5926325" cy="495300"/>
                <wp:effectExtent l="0" t="0" r="17780" b="19050"/>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6325" cy="495300"/>
                          <a:chOff x="9" y="5"/>
                          <a:chExt cx="10320" cy="780"/>
                        </a:xfrm>
                      </wpg:grpSpPr>
                      <wpg:grpSp>
                        <wpg:cNvPr id="294" name="Group 74"/>
                        <wpg:cNvGrpSpPr>
                          <a:grpSpLocks/>
                        </wpg:cNvGrpSpPr>
                        <wpg:grpSpPr bwMode="auto">
                          <a:xfrm>
                            <a:off x="9" y="12"/>
                            <a:ext cx="10320" cy="2"/>
                            <a:chOff x="9" y="12"/>
                            <a:chExt cx="10320" cy="2"/>
                          </a:xfrm>
                        </wpg:grpSpPr>
                        <wps:wsp>
                          <wps:cNvPr id="304" name="Freeform 75"/>
                          <wps:cNvSpPr>
                            <a:spLocks/>
                          </wps:cNvSpPr>
                          <wps:spPr bwMode="auto">
                            <a:xfrm>
                              <a:off x="9" y="12"/>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5" name="Group 76"/>
                        <wpg:cNvGrpSpPr>
                          <a:grpSpLocks/>
                        </wpg:cNvGrpSpPr>
                        <wpg:grpSpPr bwMode="auto">
                          <a:xfrm>
                            <a:off x="10325" y="5"/>
                            <a:ext cx="2" cy="780"/>
                            <a:chOff x="10325" y="5"/>
                            <a:chExt cx="2" cy="780"/>
                          </a:xfrm>
                        </wpg:grpSpPr>
                        <wps:wsp>
                          <wps:cNvPr id="306" name="Freeform 77"/>
                          <wps:cNvSpPr>
                            <a:spLocks/>
                          </wps:cNvSpPr>
                          <wps:spPr bwMode="auto">
                            <a:xfrm>
                              <a:off x="10325" y="5"/>
                              <a:ext cx="2" cy="780"/>
                            </a:xfrm>
                            <a:custGeom>
                              <a:avLst/>
                              <a:gdLst>
                                <a:gd name="T0" fmla="+- 0 5 5"/>
                                <a:gd name="T1" fmla="*/ 5 h 780"/>
                                <a:gd name="T2" fmla="+- 0 784 5"/>
                                <a:gd name="T3" fmla="*/ 784 h 780"/>
                              </a:gdLst>
                              <a:ahLst/>
                              <a:cxnLst>
                                <a:cxn ang="0">
                                  <a:pos x="0" y="T1"/>
                                </a:cxn>
                                <a:cxn ang="0">
                                  <a:pos x="0" y="T3"/>
                                </a:cxn>
                              </a:cxnLst>
                              <a:rect l="0" t="0" r="r" b="b"/>
                              <a:pathLst>
                                <a:path h="780">
                                  <a:moveTo>
                                    <a:pt x="0" y="0"/>
                                  </a:moveTo>
                                  <a:lnTo>
                                    <a:pt x="0" y="779"/>
                                  </a:lnTo>
                                </a:path>
                              </a:pathLst>
                            </a:custGeom>
                            <a:noFill/>
                            <a:ln w="5969">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7" name="Group 78"/>
                        <wpg:cNvGrpSpPr>
                          <a:grpSpLocks/>
                        </wpg:cNvGrpSpPr>
                        <wpg:grpSpPr bwMode="auto">
                          <a:xfrm>
                            <a:off x="9" y="777"/>
                            <a:ext cx="10320" cy="2"/>
                            <a:chOff x="9" y="777"/>
                            <a:chExt cx="10320" cy="2"/>
                          </a:xfrm>
                        </wpg:grpSpPr>
                        <wps:wsp>
                          <wps:cNvPr id="308" name="Freeform 79"/>
                          <wps:cNvSpPr>
                            <a:spLocks/>
                          </wps:cNvSpPr>
                          <wps:spPr bwMode="auto">
                            <a:xfrm>
                              <a:off x="9" y="777"/>
                              <a:ext cx="10320" cy="2"/>
                            </a:xfrm>
                            <a:custGeom>
                              <a:avLst/>
                              <a:gdLst>
                                <a:gd name="T0" fmla="+- 0 9 9"/>
                                <a:gd name="T1" fmla="*/ T0 w 10320"/>
                                <a:gd name="T2" fmla="+- 0 10329 9"/>
                                <a:gd name="T3" fmla="*/ T2 w 10320"/>
                              </a:gdLst>
                              <a:ahLst/>
                              <a:cxnLst>
                                <a:cxn ang="0">
                                  <a:pos x="T1" y="0"/>
                                </a:cxn>
                                <a:cxn ang="0">
                                  <a:pos x="T3" y="0"/>
                                </a:cxn>
                              </a:cxnLst>
                              <a:rect l="0" t="0" r="r" b="b"/>
                              <a:pathLst>
                                <a:path w="10320">
                                  <a:moveTo>
                                    <a:pt x="0" y="0"/>
                                  </a:moveTo>
                                  <a:lnTo>
                                    <a:pt x="10320" y="0"/>
                                  </a:lnTo>
                                </a:path>
                              </a:pathLst>
                            </a:custGeom>
                            <a:noFill/>
                            <a:ln w="10795">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09" name="Group 80"/>
                        <wpg:cNvGrpSpPr>
                          <a:grpSpLocks/>
                        </wpg:cNvGrpSpPr>
                        <wpg:grpSpPr bwMode="auto">
                          <a:xfrm>
                            <a:off x="12" y="5"/>
                            <a:ext cx="10057" cy="780"/>
                            <a:chOff x="12" y="5"/>
                            <a:chExt cx="10057" cy="780"/>
                          </a:xfrm>
                        </wpg:grpSpPr>
                        <wps:wsp>
                          <wps:cNvPr id="310" name="Freeform 81"/>
                          <wps:cNvSpPr>
                            <a:spLocks/>
                          </wps:cNvSpPr>
                          <wps:spPr bwMode="auto">
                            <a:xfrm>
                              <a:off x="12" y="5"/>
                              <a:ext cx="2" cy="780"/>
                            </a:xfrm>
                            <a:custGeom>
                              <a:avLst/>
                              <a:gdLst>
                                <a:gd name="T0" fmla="+- 0 5 5"/>
                                <a:gd name="T1" fmla="*/ 5 h 780"/>
                                <a:gd name="T2" fmla="+- 0 784 5"/>
                                <a:gd name="T3" fmla="*/ 784 h 780"/>
                              </a:gdLst>
                              <a:ahLst/>
                              <a:cxnLst>
                                <a:cxn ang="0">
                                  <a:pos x="0" y="T1"/>
                                </a:cxn>
                                <a:cxn ang="0">
                                  <a:pos x="0" y="T3"/>
                                </a:cxn>
                              </a:cxnLst>
                              <a:rect l="0" t="0" r="r" b="b"/>
                              <a:pathLst>
                                <a:path h="780">
                                  <a:moveTo>
                                    <a:pt x="0" y="0"/>
                                  </a:moveTo>
                                  <a:lnTo>
                                    <a:pt x="0" y="779"/>
                                  </a:lnTo>
                                </a:path>
                              </a:pathLst>
                            </a:custGeom>
                            <a:noFill/>
                            <a:ln w="6096">
                              <a:solidFill>
                                <a:srgbClr val="DDDDD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Text Box 82"/>
                          <wps:cNvSpPr txBox="1">
                            <a:spLocks noChangeArrowheads="1"/>
                          </wps:cNvSpPr>
                          <wps:spPr bwMode="auto">
                            <a:xfrm>
                              <a:off x="12" y="12"/>
                              <a:ext cx="10057" cy="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07"/>
                                  <w:ind w:left="84"/>
                                  <w:rPr>
                                    <w:rFonts w:ascii="Courier New" w:eastAsia="Courier New" w:hAnsi="Courier New" w:cs="Courier New"/>
                                    <w:sz w:val="16"/>
                                    <w:szCs w:val="16"/>
                                    <w:lang w:val="en-US"/>
                                  </w:rPr>
                                </w:pPr>
                                <w:r w:rsidRPr="00A87126">
                                  <w:rPr>
                                    <w:rFonts w:ascii="Courier New"/>
                                    <w:sz w:val="16"/>
                                    <w:lang w:val="en-US"/>
                                  </w:rPr>
                                  <w:t># full request</w:t>
                                </w:r>
                              </w:p>
                              <w:p w:rsidR="00D80C22" w:rsidRPr="00A87126" w:rsidRDefault="00D80C22">
                                <w:pPr>
                                  <w:spacing w:before="10" w:line="270" w:lineRule="auto"/>
                                  <w:ind w:left="84" w:right="117"/>
                                  <w:rPr>
                                    <w:rFonts w:ascii="Courier New" w:eastAsia="Courier New" w:hAnsi="Courier New" w:cs="Courier New"/>
                                    <w:sz w:val="16"/>
                                    <w:szCs w:val="16"/>
                                    <w:lang w:val="en-US"/>
                                  </w:rPr>
                                </w:pPr>
                                <w:r w:rsidRPr="00A87126">
                                  <w:rPr>
                                    <w:rFonts w:ascii="Courier New"/>
                                    <w:sz w:val="16"/>
                                    <w:lang w:val="en-US"/>
                                  </w:rPr>
                                  <w:t xml:space="preserve">curl -k -i -H "Accept: application/json" -H "X-Application: AppKey" -H "X-Authentication: &lt;token&gt;" https:// </w:t>
                                </w:r>
                                <w:hyperlink r:id="rId91">
                                  <w:r w:rsidRPr="00A87126">
                                    <w:rPr>
                                      <w:rFonts w:ascii="Courier New"/>
                                      <w:color w:val="003366"/>
                                      <w:sz w:val="16"/>
                                      <w:lang w:val="en-US"/>
                                    </w:rPr>
                                    <w:t>identitysso.betfair.com/api/logout</w:t>
                                  </w:r>
                                </w:hyperlink>
                              </w:p>
                            </w:txbxContent>
                          </wps:txbx>
                          <wps:bodyPr rot="0" vert="horz" wrap="square" lIns="0" tIns="0" rIns="0" bIns="0" anchor="t" anchorCtr="0" upright="1">
                            <a:noAutofit/>
                          </wps:bodyPr>
                        </wps:wsp>
                      </wpg:grpSp>
                    </wpg:wgp>
                  </a:graphicData>
                </a:graphic>
              </wp:inline>
            </w:drawing>
          </mc:Choice>
          <mc:Fallback>
            <w:pict>
              <v:group id="Group 293" o:spid="_x0000_s1181" style="width:466.65pt;height:39pt;mso-position-horizontal-relative:char;mso-position-vertical-relative:line" coordorigin="9,5" coordsize="10320,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">
                <v:group id="Group 74" o:spid="_x0000_s1182" style="position:absolute;left:9;top:12;width:10320;height:2" coordorigin="9,12"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fQaKTFAAAA3AAA&#10;AA8AAAAAAAAAAAAAAAAAqgIAAGRycy9kb3ducmV2LnhtbFBLBQYAAAAABAAEAPoAAACcAwAAAAA=&#10;">
                  <v:shape id="Freeform 75" o:spid="_x0000_s1183" style="position:absolute;left:9;top:12;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ZsBcYA&#10;AADcAAAADwAAAGRycy9kb3ducmV2LnhtbESP0WrCQBRE3wv+w3IFX0Q3sUVi6iq20FjEB7X9gEv2&#10;Nglm74bsNol/3xWEPg4zc4ZZbwdTi45aV1lWEM8jEMS51RUXCr6/PmYJCOeRNdaWScGNHGw3o6c1&#10;ptr2fKbu4gsRIOxSVFB636RSurwkg25uG+Lg/djWoA+yLaRusQ9wU8tFFC2lwYrDQokNvZeUXy+/&#10;RkG2MtMkeTOxPzf1ab86LbPj7aDUZDzsXkF4Gvx/+NH+1Aqeoxe4nwlH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ZsBcYAAADcAAAADwAAAAAAAAAAAAAAAACYAgAAZHJz&#10;L2Rvd25yZXYueG1sUEsFBgAAAAAEAAQA9QAAAIsDAAAAAA==&#10;" path="m,l10320,e" filled="f" strokecolor="#ddd" strokeweight=".85pt">
                    <v:path arrowok="t" o:connecttype="custom" o:connectlocs="0,0;10320,0" o:connectangles="0,0"/>
                  </v:shape>
                </v:group>
                <v:group id="Group 76" o:spid="_x0000_s1184" style="position:absolute;left:10325;top:5;width:2;height:780" coordorigin="10325,5" coordsize="2,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shape id="Freeform 77" o:spid="_x0000_s1185" style="position:absolute;left:10325;top:5;width:2;height:78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gnfsYA&#10;AADcAAAADwAAAGRycy9kb3ducmV2LnhtbESPT2vCQBTE7wW/w/KEXsRsasFq6iqhYCl4aqp4fWRf&#10;/tjs25DdJqmf3i0UPA4z8xtmsxtNI3rqXG1ZwVMUgyDOra65VHD82s9XIJxH1thYJgW/5GC3nTxs&#10;MNF24E/qM1+KAGGXoILK+zaR0uUVGXSRbYmDV9jOoA+yK6XucAhw08hFHC+lwZrDQoUtvVWUf2c/&#10;RsEhO69nlC+KU5rSYT+7XF70+1Wpx+mYvoLwNPp7+L/9oRU8x0v4OxOOgN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gnfsYAAADcAAAADwAAAAAAAAAAAAAAAACYAgAAZHJz&#10;L2Rvd25yZXYueG1sUEsFBgAAAAAEAAQA9QAAAIsDAAAAAA==&#10;" path="m,l,779e" filled="f" strokecolor="#ddd" strokeweight=".47pt">
                    <v:path arrowok="t" o:connecttype="custom" o:connectlocs="0,5;0,784" o:connectangles="0,0"/>
                  </v:shape>
                </v:group>
                <v:group id="Group 78" o:spid="_x0000_s1186" style="position:absolute;left:9;top:777;width:10320;height:2" coordorigin="9,777" coordsize="103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lsycUAAADcAAAADwAAAGRycy9kb3ducmV2LnhtbESPT4vCMBTE7wt+h/AE&#10;b2taxVWqUURc8SCCf0C8PZpnW2xeSpNt67ffLAh7HGbmN8xi1ZlSNFS7wrKCeBiBIE6tLjhTcL18&#10;f85AOI+ssbRMCl7kYLXsfSww0bblEzVnn4kAYZeggtz7KpHSpTkZdENbEQfvYWuDPsg6k7rGNsBN&#10;KUdR9CUNFhwWcqxok1P6PP8YBbsW2/U43jaH52Pzul8mx9shJqUG/W49B+Gp8//hd3uvFYyjK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npbMnFAAAA3AAA&#10;AA8AAAAAAAAAAAAAAAAAqgIAAGRycy9kb3ducmV2LnhtbFBLBQYAAAAABAAEAPoAAACcAwAAAAA=&#10;">
                  <v:shape id="Freeform 79" o:spid="_x0000_s1187" style="position:absolute;left:9;top:777;width:10320;height:2;visibility:visible;mso-wrap-style:square;v-text-anchor:top" coordsize="103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tmAMIA&#10;AADcAAAADwAAAGRycy9kb3ducmV2LnhtbERPy4rCMBTdC/MP4Q64EZs6grTVKDowKuKiPj7g0txp&#10;yzQ3pclo/XuzEFweznux6k0jbtS52rKCSRSDIC6srrlUcL38jBMQziNrbCyTggc5WC0/BgvMtL3z&#10;iW5nX4oQwi5DBZX3bSalKyoy6CLbEgfu13YGfYBdKXWH9xBuGvkVxzNpsObQUGFL3xUVf+d/o2Cb&#10;mlGSbMzEn9om36X5bHt8HJQafvbrOQhPvX+LX+69VjCNw9pwJhw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G2YAwgAAANwAAAAPAAAAAAAAAAAAAAAAAJgCAABkcnMvZG93&#10;bnJldi54bWxQSwUGAAAAAAQABAD1AAAAhwMAAAAA&#10;" path="m,l10320,e" filled="f" strokecolor="#ddd" strokeweight=".85pt">
                    <v:path arrowok="t" o:connecttype="custom" o:connectlocs="0,0;10320,0" o:connectangles="0,0"/>
                  </v:shape>
                </v:group>
                <v:group id="Group 80" o:spid="_x0000_s1188" style="position:absolute;left:12;top:5;width:10057;height:780" coordorigin="12,5" coordsize="10057,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pdIMUAAADcAAAADwAAAGRycy9kb3ducmV2LnhtbESPT4vCMBTE7wt+h/AE&#10;b2taxUWrUURc8SCCf0C8PZpnW2xeSpNt67ffLAh7HGbmN8xi1ZlSNFS7wrKCeBiBIE6tLjhTcL18&#10;f05BOI+ssbRMCl7kYLXsfSww0bblEzVnn4kAYZeggtz7KpHSpTkZdENbEQfvYWuDPsg6k7rGNsBN&#10;KUdR9CUNFhwWcqxok1P6PP8YBbsW2/U43jaH52Pzul8mx9shJqUG/W49B+Gp8//hd3uvFYyjGf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c6XSDFAAAA3AAA&#10;AA8AAAAAAAAAAAAAAAAAqgIAAGRycy9kb3ducmV2LnhtbFBLBQYAAAAABAAEAPoAAACcAwAAAAA=&#10;">
                  <v:shape id="Freeform 81" o:spid="_x0000_s1189" style="position:absolute;left:12;top:5;width:2;height:780;visibility:visible;mso-wrap-style:square;v-text-anchor:top" coordsize="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kIcMA&#10;AADcAAAADwAAAGRycy9kb3ducmV2LnhtbERP3WrCMBS+F/YO4Qy809RN3KxG2QaCuF2s1Qc4NGdt&#10;Z3PSJVFbn365ELz8+P6X68404kzO15YVTMYJCOLC6ppLBYf9ZvQKwgdkjY1lUtCTh/XqYbDEVNsL&#10;Z3TOQyliCPsUFVQhtKmUvqjIoB/bljhyP9YZDBG6UmqHlxhuGvmUJDNpsObYUGFLHxUVx/xkFHzl&#10;07/y/Xrs3fX3U8+zfsbfLzulho/d2wJEoC7cxTf3Vit4nsT58Uw8AnL1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AkIcMAAADcAAAADwAAAAAAAAAAAAAAAACYAgAAZHJzL2Rv&#10;d25yZXYueG1sUEsFBgAAAAAEAAQA9QAAAIgDAAAAAA==&#10;" path="m,l,779e" filled="f" strokecolor="#ddd" strokeweight=".48pt">
                    <v:path arrowok="t" o:connecttype="custom" o:connectlocs="0,5;0,784" o:connectangles="0,0"/>
                  </v:shape>
                  <v:shape id="Text Box 82" o:spid="_x0000_s1190" type="#_x0000_t202" style="position:absolute;left:12;top:12;width:10057;height:7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2SP8QA&#10;AADcAAAADwAAAGRycy9kb3ducmV2LnhtbESPQWvCQBSE74L/YXmCN92oIB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dkj/EAAAA3AAAAA8AAAAAAAAAAAAAAAAAmAIAAGRycy9k&#10;b3ducmV2LnhtbFBLBQYAAAAABAAEAPUAAACJAwAAAAA=&#10;" filled="f" stroked="f">
                    <v:textbox inset="0,0,0,0">
                      <w:txbxContent>
                        <w:p w:rsidR="00D80C22" w:rsidRPr="00A87126" w:rsidRDefault="00D80C22">
                          <w:pPr>
                            <w:spacing w:before="107"/>
                            <w:ind w:left="84"/>
                            <w:rPr>
                              <w:rFonts w:ascii="Courier New" w:eastAsia="Courier New" w:hAnsi="Courier New" w:cs="Courier New"/>
                              <w:sz w:val="16"/>
                              <w:szCs w:val="16"/>
                              <w:lang w:val="en-US"/>
                            </w:rPr>
                          </w:pPr>
                          <w:r w:rsidRPr="00A87126">
                            <w:rPr>
                              <w:rFonts w:ascii="Courier New"/>
                              <w:sz w:val="16"/>
                              <w:lang w:val="en-US"/>
                            </w:rPr>
                            <w:t># full request</w:t>
                          </w:r>
                        </w:p>
                        <w:p w:rsidR="00D80C22" w:rsidRPr="00A87126" w:rsidRDefault="00D80C22">
                          <w:pPr>
                            <w:spacing w:before="10" w:line="270" w:lineRule="auto"/>
                            <w:ind w:left="84" w:right="117"/>
                            <w:rPr>
                              <w:rFonts w:ascii="Courier New" w:eastAsia="Courier New" w:hAnsi="Courier New" w:cs="Courier New"/>
                              <w:sz w:val="16"/>
                              <w:szCs w:val="16"/>
                              <w:lang w:val="en-US"/>
                            </w:rPr>
                          </w:pPr>
                          <w:r w:rsidRPr="00A87126">
                            <w:rPr>
                              <w:rFonts w:ascii="Courier New"/>
                              <w:sz w:val="16"/>
                              <w:lang w:val="en-US"/>
                            </w:rPr>
                            <w:t xml:space="preserve">curl -k -i -H "Accept: application/json" -H "X-Application: AppKey" -H "X-Authentication: &lt;token&gt;" https:// </w:t>
                          </w:r>
                          <w:hyperlink r:id="rId92">
                            <w:r w:rsidRPr="00A87126">
                              <w:rPr>
                                <w:rFonts w:ascii="Courier New"/>
                                <w:color w:val="003366"/>
                                <w:sz w:val="16"/>
                                <w:lang w:val="en-US"/>
                              </w:rPr>
                              <w:t>identitysso.betfair.com/api/logout</w:t>
                            </w:r>
                          </w:hyperlink>
                        </w:p>
                      </w:txbxContent>
                    </v:textbox>
                  </v:shape>
                </v:group>
                <w10:anchorlock/>
              </v:group>
            </w:pict>
          </mc:Fallback>
        </mc:AlternateContent>
      </w:r>
    </w:p>
    <w:p w:rsidR="008E0643" w:rsidRPr="00AC17FF" w:rsidRDefault="008E0643" w:rsidP="00426693">
      <w:pPr>
        <w:pStyle w:val="BodyText"/>
        <w:tabs>
          <w:tab w:val="left" w:pos="4954"/>
        </w:tabs>
        <w:ind w:left="0" w:right="158"/>
        <w:rPr>
          <w:rFonts w:ascii="Arial" w:hAnsi="Arial"/>
          <w:b/>
        </w:rPr>
      </w:pPr>
    </w:p>
    <w:p w:rsidR="008E0643" w:rsidRPr="00AC17FF" w:rsidRDefault="008E0643" w:rsidP="00426693">
      <w:pPr>
        <w:pStyle w:val="BodyText"/>
        <w:tabs>
          <w:tab w:val="left" w:pos="4954"/>
        </w:tabs>
        <w:ind w:left="0" w:right="158"/>
        <w:rPr>
          <w:rFonts w:ascii="Arial" w:hAnsi="Arial"/>
          <w:b/>
        </w:rPr>
      </w:pPr>
    </w:p>
    <w:p w:rsidR="008E0643" w:rsidRPr="00350562" w:rsidRDefault="008E0643" w:rsidP="008E0643">
      <w:pPr>
        <w:rPr>
          <w:rFonts w:ascii="Arial" w:eastAsia="Helvetica" w:hAnsi="Arial" w:cs="Arial"/>
          <w:szCs w:val="21"/>
        </w:rPr>
      </w:pPr>
      <w:r>
        <w:rPr>
          <w:rFonts w:ascii="Arial" w:hAnsi="Arial"/>
          <w:b/>
          <w:color w:val="0070DF"/>
        </w:rPr>
        <w:t>Preguntas frecuentes del inicio de sesión</w:t>
      </w:r>
    </w:p>
    <w:p w:rsidR="008E0643" w:rsidRPr="00350562" w:rsidRDefault="008E0643" w:rsidP="008824F2">
      <w:pPr>
        <w:pStyle w:val="BodyText"/>
        <w:tabs>
          <w:tab w:val="left" w:pos="4954"/>
        </w:tabs>
        <w:ind w:left="0" w:right="158"/>
        <w:rPr>
          <w:rFonts w:ascii="Arial" w:hAnsi="Arial" w:cs="Arial"/>
          <w:b/>
        </w:rPr>
      </w:pPr>
    </w:p>
    <w:p w:rsidR="008E0643" w:rsidRPr="00350562" w:rsidRDefault="008E0643" w:rsidP="008824F2">
      <w:pPr>
        <w:ind w:right="158"/>
        <w:outlineLvl w:val="6"/>
        <w:rPr>
          <w:rFonts w:ascii="Arial" w:eastAsia="Helvetica" w:hAnsi="Arial" w:cs="Arial"/>
          <w:sz w:val="18"/>
          <w:szCs w:val="18"/>
        </w:rPr>
      </w:pPr>
      <w:r>
        <w:rPr>
          <w:rFonts w:ascii="Arial" w:hAnsi="Arial"/>
          <w:b/>
          <w:bCs/>
          <w:color w:val="0070DF"/>
          <w:sz w:val="18"/>
          <w:szCs w:val="18"/>
        </w:rPr>
        <w:t>¿Cuándo debo utilizar el inicio de sesión no interactivo?</w:t>
      </w:r>
    </w:p>
    <w:p w:rsidR="008E0643" w:rsidRPr="00350562" w:rsidRDefault="008E0643" w:rsidP="008824F2">
      <w:pPr>
        <w:pStyle w:val="BodyText"/>
        <w:tabs>
          <w:tab w:val="left" w:pos="4954"/>
        </w:tabs>
        <w:ind w:left="0" w:right="158"/>
        <w:rPr>
          <w:rFonts w:ascii="Arial" w:hAnsi="Arial" w:cs="Arial"/>
          <w:b/>
        </w:rPr>
      </w:pPr>
    </w:p>
    <w:p w:rsidR="008E0643" w:rsidRPr="00350562" w:rsidRDefault="008E0643" w:rsidP="008824F2">
      <w:pPr>
        <w:pStyle w:val="BodyText"/>
        <w:ind w:left="0" w:right="158"/>
        <w:rPr>
          <w:rFonts w:ascii="Arial" w:hAnsi="Arial" w:cs="Arial"/>
        </w:rPr>
      </w:pPr>
      <w:r>
        <w:rPr>
          <w:rFonts w:ascii="Arial" w:hAnsi="Arial"/>
        </w:rPr>
        <w:t>Debe utilizar el inicio de sesión no interactivo cuando el usuario no esté presente para iniciar sesión en la aplicación. Un ejemplo de esto es un robot automatizado que podría necesitar iniciar sesión sin que el usuario active un inicio de sesión. Las interfaces de terceros de Betfair, utilizadas por varios usuarios, y que actúan como un proxy directo de una solicitud del usuario deben utilizar el inicio de sesión interactivo en su lugar.</w:t>
      </w:r>
    </w:p>
    <w:p w:rsidR="008E0643" w:rsidRPr="00350562" w:rsidRDefault="008E0643" w:rsidP="008824F2">
      <w:pPr>
        <w:pStyle w:val="BodyText"/>
        <w:tabs>
          <w:tab w:val="left" w:pos="4954"/>
        </w:tabs>
        <w:ind w:left="0" w:right="158"/>
        <w:rPr>
          <w:rFonts w:ascii="Arial" w:hAnsi="Arial" w:cs="Arial"/>
          <w:b/>
        </w:rPr>
      </w:pPr>
    </w:p>
    <w:p w:rsidR="008824F2" w:rsidRPr="00350562" w:rsidRDefault="008824F2" w:rsidP="008824F2">
      <w:pPr>
        <w:ind w:right="158"/>
        <w:outlineLvl w:val="6"/>
        <w:rPr>
          <w:rFonts w:ascii="Arial" w:eastAsia="Helvetica" w:hAnsi="Arial" w:cs="Arial"/>
          <w:sz w:val="18"/>
          <w:szCs w:val="18"/>
        </w:rPr>
      </w:pPr>
      <w:r>
        <w:rPr>
          <w:rFonts w:ascii="Arial" w:hAnsi="Arial"/>
          <w:b/>
          <w:bCs/>
          <w:color w:val="0070DF"/>
          <w:sz w:val="18"/>
          <w:szCs w:val="18"/>
        </w:rPr>
        <w:t>¿Por qué se requiere la redirección de URL para el inicio de sesión interactivo?</w:t>
      </w:r>
    </w:p>
    <w:p w:rsidR="008824F2" w:rsidRPr="00350562" w:rsidRDefault="008824F2" w:rsidP="008824F2">
      <w:pPr>
        <w:pStyle w:val="BodyText"/>
        <w:tabs>
          <w:tab w:val="left" w:pos="4954"/>
        </w:tabs>
        <w:ind w:left="0" w:right="158"/>
        <w:rPr>
          <w:rFonts w:ascii="Arial" w:hAnsi="Arial" w:cs="Arial"/>
          <w:b/>
        </w:rPr>
      </w:pPr>
    </w:p>
    <w:p w:rsidR="008824F2" w:rsidRPr="00350562" w:rsidRDefault="008824F2" w:rsidP="008824F2">
      <w:pPr>
        <w:pStyle w:val="BodyText"/>
        <w:ind w:left="0" w:right="158"/>
        <w:rPr>
          <w:rFonts w:ascii="Arial" w:hAnsi="Arial" w:cs="Arial"/>
        </w:rPr>
      </w:pPr>
      <w:r>
        <w:rPr>
          <w:rFonts w:ascii="Arial" w:hAnsi="Arial"/>
        </w:rPr>
        <w:t xml:space="preserve">La redirección de URL es necesaria para publicar el token de sesión en la aplicación al final del proceso de inicio de sesión. Para obtener más información acerca de cómo manejar el token de sesión, consulte </w:t>
      </w:r>
      <w:hyperlink r:id="rId93" w:anchor="InteractiveLogin-DesktopApplication-Postback">
        <w:r>
          <w:rPr>
            <w:rFonts w:ascii="Arial" w:hAnsi="Arial"/>
            <w:color w:val="003366"/>
          </w:rPr>
          <w:t>Inicio de sesión interactivo desde un escritorio</w:t>
        </w:r>
      </w:hyperlink>
    </w:p>
    <w:p w:rsidR="008824F2" w:rsidRPr="00350562" w:rsidRDefault="008824F2" w:rsidP="008824F2">
      <w:pPr>
        <w:pStyle w:val="BodyText"/>
        <w:tabs>
          <w:tab w:val="left" w:pos="4954"/>
        </w:tabs>
        <w:ind w:left="0" w:right="158"/>
        <w:rPr>
          <w:rFonts w:ascii="Arial" w:hAnsi="Arial" w:cs="Arial"/>
          <w:b/>
        </w:rPr>
      </w:pPr>
    </w:p>
    <w:p w:rsidR="008824F2" w:rsidRPr="00350562" w:rsidRDefault="008824F2" w:rsidP="008824F2">
      <w:pPr>
        <w:ind w:right="158"/>
        <w:outlineLvl w:val="6"/>
        <w:rPr>
          <w:rFonts w:ascii="Arial" w:eastAsia="Helvetica" w:hAnsi="Arial" w:cs="Arial"/>
          <w:sz w:val="18"/>
          <w:szCs w:val="18"/>
        </w:rPr>
      </w:pPr>
      <w:r>
        <w:rPr>
          <w:rFonts w:ascii="Arial" w:hAnsi="Arial"/>
          <w:b/>
          <w:bCs/>
          <w:color w:val="0070DF"/>
          <w:sz w:val="18"/>
          <w:szCs w:val="18"/>
        </w:rPr>
        <w:t>¿Por qué no existe un extremo no interactivo que acepte solo un nombre de usuario y una contraseña?</w:t>
      </w:r>
    </w:p>
    <w:p w:rsidR="008824F2" w:rsidRPr="00350562" w:rsidRDefault="008824F2" w:rsidP="008824F2">
      <w:pPr>
        <w:pStyle w:val="BodyText"/>
        <w:tabs>
          <w:tab w:val="left" w:pos="4954"/>
        </w:tabs>
        <w:ind w:left="0" w:right="158"/>
        <w:rPr>
          <w:rFonts w:ascii="Arial" w:hAnsi="Arial" w:cs="Arial"/>
          <w:b/>
        </w:rPr>
      </w:pPr>
    </w:p>
    <w:p w:rsidR="008824F2" w:rsidRPr="00AC17FF" w:rsidRDefault="008824F2" w:rsidP="008824F2">
      <w:pPr>
        <w:pStyle w:val="BodyText"/>
        <w:ind w:left="0" w:right="-45"/>
        <w:rPr>
          <w:rFonts w:ascii="Arial" w:hAnsi="Arial"/>
        </w:rPr>
      </w:pPr>
      <w:r>
        <w:rPr>
          <w:rFonts w:ascii="Arial" w:hAnsi="Arial"/>
        </w:rPr>
        <w:t>Betfair toma muy en serio la seguridad del usuario y ha hecho muchas mejoras en el proceso de inicio de sesión junto con cambios adicionales que se han hecho a petición de algunos de nuestros reguladores. Esto significa que no puede confiar en un nombre de usuario y una contraseña como la única información que pueda ser necesaria en el inicio de sesión. Algunos ejemplos de flujos de trabajo que se usan actualmente son los códigos de autorización de 2 factores, identificadores nacionales y adicionales para una región o solicitudes de información adicional de la cuenta o migración de la cuenta.</w:t>
      </w:r>
    </w:p>
    <w:p w:rsidR="008824F2" w:rsidRDefault="008824F2" w:rsidP="008824F2">
      <w:pPr>
        <w:pStyle w:val="BodyText"/>
        <w:tabs>
          <w:tab w:val="left" w:pos="4954"/>
        </w:tabs>
        <w:ind w:left="0" w:right="-45"/>
        <w:rPr>
          <w:rFonts w:ascii="Arial" w:hAnsi="Arial"/>
          <w:b/>
        </w:rPr>
      </w:pPr>
    </w:p>
    <w:p w:rsidR="008824F2" w:rsidRPr="00350562" w:rsidRDefault="008824F2" w:rsidP="008824F2">
      <w:pPr>
        <w:ind w:right="-45"/>
        <w:outlineLvl w:val="6"/>
        <w:rPr>
          <w:rFonts w:ascii="Arial" w:eastAsia="Helvetica" w:hAnsi="Arial" w:cs="Arial"/>
          <w:sz w:val="18"/>
          <w:szCs w:val="18"/>
        </w:rPr>
      </w:pPr>
      <w:r>
        <w:rPr>
          <w:rFonts w:ascii="Arial" w:hAnsi="Arial"/>
          <w:b/>
          <w:bCs/>
          <w:color w:val="0070DF"/>
          <w:sz w:val="18"/>
          <w:szCs w:val="18"/>
        </w:rPr>
        <w:t>¿Por qué se termina mi tiempo de la sesión, a pesar de que he estado recuperando precios?</w:t>
      </w:r>
    </w:p>
    <w:p w:rsidR="008824F2" w:rsidRPr="00350562" w:rsidRDefault="008824F2" w:rsidP="008824F2">
      <w:pPr>
        <w:pStyle w:val="BodyText"/>
        <w:tabs>
          <w:tab w:val="left" w:pos="4954"/>
        </w:tabs>
        <w:ind w:left="0" w:right="-45"/>
        <w:rPr>
          <w:rFonts w:ascii="Arial" w:hAnsi="Arial" w:cs="Arial"/>
          <w:b/>
        </w:rPr>
      </w:pPr>
    </w:p>
    <w:p w:rsidR="008824F2" w:rsidRPr="00350562" w:rsidRDefault="008824F2" w:rsidP="008824F2">
      <w:pPr>
        <w:pStyle w:val="BodyText"/>
        <w:ind w:left="0" w:right="-45"/>
        <w:rPr>
          <w:rFonts w:ascii="Arial" w:hAnsi="Arial" w:cs="Arial"/>
        </w:rPr>
      </w:pPr>
      <w:r>
        <w:rPr>
          <w:rFonts w:ascii="Arial" w:hAnsi="Arial"/>
        </w:rPr>
        <w:t xml:space="preserve">Por razones de seguridad, necesitamos que la aplicación que usa la API solicite explícitamente la operación </w:t>
      </w:r>
      <w:hyperlink r:id="rId94">
        <w:r>
          <w:rPr>
            <w:rFonts w:ascii="Arial" w:hAnsi="Arial"/>
            <w:color w:val="003366"/>
          </w:rPr>
          <w:t>Mantener activa</w:t>
        </w:r>
      </w:hyperlink>
      <w:r>
        <w:rPr>
          <w:rFonts w:ascii="Arial" w:hAnsi="Arial"/>
          <w:color w:val="003366"/>
        </w:rPr>
        <w:t xml:space="preserve"> </w:t>
      </w:r>
      <w:r>
        <w:rPr>
          <w:rFonts w:ascii="Arial" w:hAnsi="Arial"/>
        </w:rPr>
        <w:t>no más de una vez cada 4 horas en respuesta a la actividad del usuario. En el caso de aplicaciones no interactivas, se debe solicitar la operación para mantener activa cada 4 horas mientras está activa.</w:t>
      </w:r>
    </w:p>
    <w:p w:rsidR="008824F2" w:rsidRPr="00350562" w:rsidRDefault="008824F2" w:rsidP="008824F2">
      <w:pPr>
        <w:pStyle w:val="BodyText"/>
        <w:tabs>
          <w:tab w:val="left" w:pos="4954"/>
        </w:tabs>
        <w:ind w:left="0" w:right="-45"/>
        <w:rPr>
          <w:rFonts w:ascii="Arial" w:hAnsi="Arial" w:cs="Arial"/>
          <w:b/>
        </w:rPr>
      </w:pPr>
    </w:p>
    <w:p w:rsidR="008824F2" w:rsidRPr="00350562" w:rsidRDefault="008824F2" w:rsidP="008824F2">
      <w:pPr>
        <w:ind w:right="-45"/>
        <w:outlineLvl w:val="6"/>
        <w:rPr>
          <w:rFonts w:ascii="Arial" w:eastAsia="Helvetica" w:hAnsi="Arial" w:cs="Arial"/>
          <w:sz w:val="18"/>
          <w:szCs w:val="18"/>
        </w:rPr>
      </w:pPr>
      <w:r>
        <w:rPr>
          <w:rFonts w:ascii="Arial" w:hAnsi="Arial"/>
          <w:b/>
          <w:bCs/>
          <w:color w:val="0070DF"/>
          <w:sz w:val="18"/>
          <w:szCs w:val="18"/>
        </w:rPr>
        <w:t>¿Por qué mi solicitud de inicio/cierre de sesión interactivo me da el error errorCode=FORBIDDEN?</w:t>
      </w:r>
    </w:p>
    <w:p w:rsidR="008824F2" w:rsidRPr="00350562" w:rsidRDefault="008824F2" w:rsidP="008824F2">
      <w:pPr>
        <w:pStyle w:val="BodyText"/>
        <w:tabs>
          <w:tab w:val="left" w:pos="4954"/>
        </w:tabs>
        <w:ind w:left="0" w:right="-45"/>
        <w:rPr>
          <w:rFonts w:ascii="Arial" w:hAnsi="Arial" w:cs="Arial"/>
          <w:b/>
        </w:rPr>
      </w:pPr>
    </w:p>
    <w:p w:rsidR="008824F2" w:rsidRPr="00350562" w:rsidRDefault="008824F2" w:rsidP="008824F2">
      <w:pPr>
        <w:pStyle w:val="BodyText"/>
        <w:ind w:left="0" w:right="-45"/>
        <w:rPr>
          <w:rFonts w:ascii="Arial" w:hAnsi="Arial" w:cs="Arial"/>
        </w:rPr>
      </w:pPr>
      <w:r>
        <w:rPr>
          <w:rFonts w:ascii="Arial" w:hAnsi="Arial"/>
        </w:rPr>
        <w:t xml:space="preserve">La clave de aplicación no está usando la URL de redirección correcta. Solo de forma predeterminada se admitirá </w:t>
      </w:r>
      <w:hyperlink r:id="rId95">
        <w:r>
          <w:rPr>
            <w:rFonts w:ascii="Arial" w:hAnsi="Arial"/>
            <w:color w:val="003366"/>
          </w:rPr>
          <w:t>Https://www.betfair.com</w:t>
        </w:r>
      </w:hyperlink>
      <w:r>
        <w:rPr>
          <w:rFonts w:ascii="Arial" w:hAnsi="Arial"/>
          <w:color w:val="003366"/>
        </w:rPr>
        <w:t xml:space="preserve"> </w:t>
      </w:r>
      <w:r>
        <w:rPr>
          <w:rFonts w:ascii="Arial" w:hAnsi="Arial"/>
        </w:rPr>
        <w:t>como la URL de redirección.</w:t>
      </w:r>
    </w:p>
    <w:p w:rsidR="008824F2" w:rsidRPr="00350562" w:rsidRDefault="008824F2" w:rsidP="008824F2">
      <w:pPr>
        <w:pStyle w:val="BodyText"/>
        <w:tabs>
          <w:tab w:val="left" w:pos="4954"/>
        </w:tabs>
        <w:ind w:left="0" w:right="-45"/>
        <w:rPr>
          <w:rFonts w:ascii="Arial" w:hAnsi="Arial" w:cs="Arial"/>
          <w:b/>
        </w:rPr>
      </w:pPr>
    </w:p>
    <w:p w:rsidR="008824F2" w:rsidRPr="00350562" w:rsidRDefault="008824F2" w:rsidP="009F6249">
      <w:pPr>
        <w:pStyle w:val="Heading4"/>
        <w:spacing w:before="0"/>
        <w:rPr>
          <w:rFonts w:cs="Arial"/>
        </w:rPr>
      </w:pPr>
      <w:bookmarkStart w:id="16" w:name="_Toc488331330"/>
      <w:r>
        <w:t>Inicio de sesión no interactivo (robot)</w:t>
      </w:r>
      <w:bookmarkEnd w:id="16"/>
    </w:p>
    <w:p w:rsidR="008824F2" w:rsidRPr="00350562" w:rsidRDefault="008824F2" w:rsidP="005F390D">
      <w:pPr>
        <w:pStyle w:val="BodyText"/>
        <w:tabs>
          <w:tab w:val="left" w:pos="4954"/>
        </w:tabs>
        <w:ind w:left="0" w:right="97"/>
        <w:rPr>
          <w:rFonts w:ascii="Arial" w:hAnsi="Arial" w:cs="Arial"/>
          <w:b/>
        </w:rPr>
      </w:pPr>
    </w:p>
    <w:p w:rsidR="005F390D" w:rsidRPr="00350562" w:rsidRDefault="00637701" w:rsidP="009A5D42">
      <w:pPr>
        <w:pStyle w:val="BodyText"/>
        <w:numPr>
          <w:ilvl w:val="0"/>
          <w:numId w:val="11"/>
        </w:numPr>
        <w:ind w:left="224" w:right="97" w:hanging="196"/>
        <w:rPr>
          <w:rFonts w:ascii="Arial" w:hAnsi="Arial" w:cs="Arial"/>
        </w:rPr>
      </w:pPr>
      <w:hyperlink w:anchor="_bookmark54" w:history="1">
        <w:r w:rsidR="002045B4">
          <w:rPr>
            <w:rFonts w:ascii="Arial" w:hAnsi="Arial"/>
            <w:color w:val="003366"/>
          </w:rPr>
          <w:t>Inicio</w:t>
        </w:r>
      </w:hyperlink>
    </w:p>
    <w:p w:rsidR="005F390D" w:rsidRPr="00350562" w:rsidRDefault="00637701" w:rsidP="009A5D42">
      <w:pPr>
        <w:pStyle w:val="BodyText"/>
        <w:numPr>
          <w:ilvl w:val="0"/>
          <w:numId w:val="11"/>
        </w:numPr>
        <w:ind w:left="224" w:right="97" w:hanging="196"/>
        <w:rPr>
          <w:rFonts w:ascii="Arial" w:hAnsi="Arial" w:cs="Arial"/>
        </w:rPr>
      </w:pPr>
      <w:hyperlink w:anchor="_bookmark55" w:history="1">
        <w:r w:rsidR="002045B4">
          <w:rPr>
            <w:rFonts w:ascii="Arial" w:hAnsi="Arial"/>
            <w:color w:val="003366"/>
          </w:rPr>
          <w:t>Creación de un certificado autofirmado</w:t>
        </w:r>
      </w:hyperlink>
    </w:p>
    <w:p w:rsidR="005F390D" w:rsidRPr="00350562" w:rsidRDefault="00637701" w:rsidP="009A5D42">
      <w:pPr>
        <w:pStyle w:val="BodyText"/>
        <w:numPr>
          <w:ilvl w:val="0"/>
          <w:numId w:val="11"/>
        </w:numPr>
        <w:ind w:left="224" w:right="97" w:hanging="196"/>
        <w:rPr>
          <w:rFonts w:ascii="Arial" w:hAnsi="Arial" w:cs="Arial"/>
        </w:rPr>
      </w:pPr>
      <w:hyperlink w:anchor="_bookmark56" w:history="1">
        <w:r w:rsidR="002045B4">
          <w:rPr>
            <w:rFonts w:ascii="Arial" w:hAnsi="Arial"/>
            <w:color w:val="003366"/>
          </w:rPr>
          <w:t>Vinculación del certificado con su cuenta de Betfair</w:t>
        </w:r>
      </w:hyperlink>
      <w:r w:rsidR="002045B4">
        <w:rPr>
          <w:rFonts w:ascii="Arial" w:hAnsi="Arial"/>
          <w:color w:val="003366"/>
        </w:rPr>
        <w:t xml:space="preserve"> </w:t>
      </w:r>
    </w:p>
    <w:p w:rsidR="005F390D" w:rsidRPr="00350562" w:rsidRDefault="00637701" w:rsidP="009A5D42">
      <w:pPr>
        <w:pStyle w:val="BodyText"/>
        <w:numPr>
          <w:ilvl w:val="0"/>
          <w:numId w:val="11"/>
        </w:numPr>
        <w:ind w:left="224" w:right="97" w:hanging="196"/>
        <w:rPr>
          <w:rFonts w:ascii="Arial" w:hAnsi="Arial" w:cs="Arial"/>
        </w:rPr>
      </w:pPr>
      <w:hyperlink w:anchor="_bookmark57" w:history="1">
        <w:r w:rsidR="002045B4">
          <w:rPr>
            <w:rFonts w:ascii="Arial" w:hAnsi="Arial"/>
            <w:color w:val="003366"/>
          </w:rPr>
          <w:t>Nota sobre los formatos de archivo</w:t>
        </w:r>
      </w:hyperlink>
    </w:p>
    <w:p w:rsidR="005F390D" w:rsidRPr="00350562" w:rsidRDefault="00637701" w:rsidP="009A5D42">
      <w:pPr>
        <w:pStyle w:val="BodyText"/>
        <w:numPr>
          <w:ilvl w:val="0"/>
          <w:numId w:val="11"/>
        </w:numPr>
        <w:ind w:left="224" w:right="97" w:hanging="196"/>
        <w:rPr>
          <w:rFonts w:ascii="Arial" w:hAnsi="Arial" w:cs="Arial"/>
        </w:rPr>
      </w:pPr>
      <w:hyperlink w:anchor="_bookmark58" w:history="1">
        <w:r w:rsidR="002045B4">
          <w:rPr>
            <w:rFonts w:ascii="Arial" w:hAnsi="Arial"/>
            <w:color w:val="003366"/>
          </w:rPr>
          <w:t>Detalles de una solicitud de inicio de sesión</w:t>
        </w:r>
      </w:hyperlink>
    </w:p>
    <w:p w:rsidR="00A06200" w:rsidRPr="00350562" w:rsidRDefault="00637701" w:rsidP="009A5D42">
      <w:pPr>
        <w:pStyle w:val="BodyText"/>
        <w:numPr>
          <w:ilvl w:val="0"/>
          <w:numId w:val="11"/>
        </w:numPr>
        <w:ind w:left="224" w:right="-45" w:hanging="199"/>
        <w:rPr>
          <w:rFonts w:ascii="Arial" w:hAnsi="Arial" w:cs="Arial"/>
        </w:rPr>
      </w:pPr>
      <w:hyperlink w:anchor="_bookmark59" w:history="1">
        <w:r w:rsidR="002045B4">
          <w:rPr>
            <w:rFonts w:ascii="Arial" w:hAnsi="Arial"/>
            <w:color w:val="003366"/>
          </w:rPr>
          <w:t>Certificado los detalles de la interfaz de inicio de sesión</w:t>
        </w:r>
      </w:hyperlink>
      <w:r w:rsidR="002045B4">
        <w:rPr>
          <w:rFonts w:ascii="Arial" w:hAnsi="Arial"/>
          <w:color w:val="003366"/>
        </w:rPr>
        <w:t xml:space="preserve"> </w:t>
      </w:r>
    </w:p>
    <w:p w:rsidR="00A06200" w:rsidRPr="00350562" w:rsidRDefault="00637701" w:rsidP="009A5D42">
      <w:pPr>
        <w:pStyle w:val="BodyText"/>
        <w:numPr>
          <w:ilvl w:val="0"/>
          <w:numId w:val="11"/>
        </w:numPr>
        <w:ind w:left="851" w:right="-45" w:hanging="199"/>
        <w:rPr>
          <w:rFonts w:ascii="Arial" w:hAnsi="Arial" w:cs="Arial"/>
        </w:rPr>
      </w:pPr>
      <w:hyperlink w:anchor="_bookmark60" w:history="1">
        <w:r w:rsidR="002045B4">
          <w:rPr>
            <w:rFonts w:ascii="Arial" w:hAnsi="Arial"/>
            <w:color w:val="003366"/>
          </w:rPr>
          <w:t>Definición de URL</w:t>
        </w:r>
      </w:hyperlink>
    </w:p>
    <w:p w:rsidR="00A06200" w:rsidRPr="00350562" w:rsidRDefault="00637701" w:rsidP="009A5D42">
      <w:pPr>
        <w:pStyle w:val="BodyText"/>
        <w:numPr>
          <w:ilvl w:val="0"/>
          <w:numId w:val="11"/>
        </w:numPr>
        <w:ind w:left="851" w:right="-45" w:hanging="199"/>
        <w:rPr>
          <w:rFonts w:ascii="Arial" w:hAnsi="Arial" w:cs="Arial"/>
        </w:rPr>
      </w:pPr>
      <w:hyperlink w:anchor="_bookmark61" w:history="1">
        <w:r w:rsidR="002045B4">
          <w:rPr>
            <w:rFonts w:ascii="Arial" w:hAnsi="Arial"/>
            <w:color w:val="003366"/>
          </w:rPr>
          <w:t>Encabezados de solicitud</w:t>
        </w:r>
      </w:hyperlink>
      <w:r w:rsidR="002045B4">
        <w:rPr>
          <w:rFonts w:ascii="Arial" w:hAnsi="Arial"/>
          <w:color w:val="003366"/>
        </w:rPr>
        <w:t xml:space="preserve"> </w:t>
      </w:r>
    </w:p>
    <w:p w:rsidR="00A06200" w:rsidRPr="00350562" w:rsidRDefault="00637701" w:rsidP="009A5D42">
      <w:pPr>
        <w:pStyle w:val="BodyText"/>
        <w:numPr>
          <w:ilvl w:val="0"/>
          <w:numId w:val="11"/>
        </w:numPr>
        <w:ind w:left="851" w:right="-45" w:hanging="199"/>
        <w:rPr>
          <w:rFonts w:ascii="Arial" w:hAnsi="Arial" w:cs="Arial"/>
        </w:rPr>
      </w:pPr>
      <w:hyperlink w:anchor="_bookmark62" w:history="1">
        <w:r w:rsidR="002045B4">
          <w:rPr>
            <w:rFonts w:ascii="Arial" w:hAnsi="Arial"/>
            <w:color w:val="003366"/>
          </w:rPr>
          <w:t>Parámetros de solicitud</w:t>
        </w:r>
      </w:hyperlink>
      <w:r w:rsidR="002045B4">
        <w:rPr>
          <w:rFonts w:ascii="Arial" w:hAnsi="Arial"/>
          <w:color w:val="003366"/>
        </w:rPr>
        <w:t xml:space="preserve"> </w:t>
      </w:r>
    </w:p>
    <w:p w:rsidR="00A06200" w:rsidRPr="00350562" w:rsidRDefault="00637701" w:rsidP="009A5D42">
      <w:pPr>
        <w:pStyle w:val="BodyText"/>
        <w:numPr>
          <w:ilvl w:val="0"/>
          <w:numId w:val="11"/>
        </w:numPr>
        <w:ind w:left="851" w:right="-45" w:hanging="199"/>
        <w:rPr>
          <w:rFonts w:ascii="Arial" w:hAnsi="Arial" w:cs="Arial"/>
        </w:rPr>
      </w:pPr>
      <w:hyperlink w:anchor="_bookmark63" w:history="1">
        <w:r w:rsidR="002045B4">
          <w:rPr>
            <w:rFonts w:ascii="Arial" w:hAnsi="Arial"/>
            <w:color w:val="003366"/>
          </w:rPr>
          <w:t>Respuesta</w:t>
        </w:r>
      </w:hyperlink>
    </w:p>
    <w:p w:rsidR="00A06200" w:rsidRPr="00350562" w:rsidRDefault="00637701" w:rsidP="009A5D42">
      <w:pPr>
        <w:pStyle w:val="BodyText"/>
        <w:numPr>
          <w:ilvl w:val="0"/>
          <w:numId w:val="11"/>
        </w:numPr>
        <w:ind w:left="224" w:right="-45" w:hanging="199"/>
        <w:rPr>
          <w:rFonts w:ascii="Arial" w:hAnsi="Arial" w:cs="Arial"/>
        </w:rPr>
      </w:pPr>
      <w:hyperlink w:anchor="_bookmark64" w:history="1">
        <w:r w:rsidR="002045B4">
          <w:rPr>
            <w:rFonts w:ascii="Arial" w:hAnsi="Arial"/>
            <w:color w:val="003366"/>
          </w:rPr>
          <w:t>Código de ejemplo para inicio de sesión no interactivo</w:t>
        </w:r>
      </w:hyperlink>
    </w:p>
    <w:p w:rsidR="00A06200" w:rsidRPr="00350562" w:rsidRDefault="00637701" w:rsidP="009A5D42">
      <w:pPr>
        <w:pStyle w:val="BodyText"/>
        <w:numPr>
          <w:ilvl w:val="0"/>
          <w:numId w:val="11"/>
        </w:numPr>
        <w:ind w:left="851" w:right="-45" w:hanging="199"/>
        <w:rPr>
          <w:rFonts w:ascii="Arial" w:hAnsi="Arial" w:cs="Arial"/>
        </w:rPr>
      </w:pPr>
      <w:hyperlink w:anchor="_bookmark65" w:history="1">
        <w:r w:rsidR="002045B4">
          <w:rPr>
            <w:rFonts w:ascii="Arial" w:hAnsi="Arial"/>
            <w:color w:val="003366"/>
          </w:rPr>
          <w:t>Muestra el código C# con la tienda de claves PKCS#12</w:t>
        </w:r>
      </w:hyperlink>
    </w:p>
    <w:p w:rsidR="00A06200" w:rsidRPr="00350562" w:rsidRDefault="00637701" w:rsidP="009A5D42">
      <w:pPr>
        <w:pStyle w:val="BodyText"/>
        <w:numPr>
          <w:ilvl w:val="0"/>
          <w:numId w:val="11"/>
        </w:numPr>
        <w:ind w:left="851" w:right="-45" w:hanging="199"/>
        <w:rPr>
          <w:rFonts w:ascii="Arial" w:hAnsi="Arial" w:cs="Arial"/>
        </w:rPr>
      </w:pPr>
      <w:hyperlink w:anchor="_bookmark66" w:history="1">
        <w:r w:rsidR="002045B4">
          <w:rPr>
            <w:rFonts w:ascii="Arial" w:hAnsi="Arial"/>
            <w:color w:val="003366"/>
          </w:rPr>
          <w:t>Ejemplo de código Java que usa la biblioteca de cliente Apache http y la tienda de claves PKCS#12</w:t>
        </w:r>
      </w:hyperlink>
      <w:r w:rsidR="002045B4">
        <w:rPr>
          <w:rFonts w:ascii="Arial" w:hAnsi="Arial"/>
          <w:color w:val="003366"/>
        </w:rPr>
        <w:t xml:space="preserve"> </w:t>
      </w:r>
    </w:p>
    <w:p w:rsidR="00A06200" w:rsidRPr="00350562" w:rsidRDefault="00637701" w:rsidP="009A5D42">
      <w:pPr>
        <w:pStyle w:val="BodyText"/>
        <w:numPr>
          <w:ilvl w:val="0"/>
          <w:numId w:val="11"/>
        </w:numPr>
        <w:ind w:left="851" w:right="-45" w:hanging="199"/>
        <w:rPr>
          <w:rFonts w:ascii="Arial" w:hAnsi="Arial" w:cs="Arial"/>
        </w:rPr>
      </w:pPr>
      <w:hyperlink w:anchor="_bookmark67" w:history="1">
        <w:r w:rsidR="002045B4">
          <w:rPr>
            <w:rFonts w:ascii="Arial" w:hAnsi="Arial"/>
            <w:color w:val="003366"/>
          </w:rPr>
          <w:t>Ejemplo de código Python</w:t>
        </w:r>
      </w:hyperlink>
    </w:p>
    <w:p w:rsidR="005F390D" w:rsidRPr="00350562" w:rsidRDefault="005F390D" w:rsidP="00426693">
      <w:pPr>
        <w:pStyle w:val="BodyText"/>
        <w:tabs>
          <w:tab w:val="left" w:pos="4954"/>
        </w:tabs>
        <w:ind w:left="0" w:right="158"/>
        <w:rPr>
          <w:rFonts w:ascii="Arial" w:hAnsi="Arial" w:cs="Arial"/>
          <w:b/>
        </w:rPr>
      </w:pPr>
    </w:p>
    <w:p w:rsidR="00903AFE" w:rsidRPr="00350562" w:rsidRDefault="00903AFE" w:rsidP="00426693">
      <w:pPr>
        <w:pStyle w:val="BodyText"/>
        <w:tabs>
          <w:tab w:val="left" w:pos="4954"/>
        </w:tabs>
        <w:ind w:left="0" w:right="158"/>
        <w:rPr>
          <w:rFonts w:ascii="Arial" w:hAnsi="Arial" w:cs="Arial"/>
          <w:b/>
        </w:rPr>
      </w:pPr>
    </w:p>
    <w:p w:rsidR="00903AFE" w:rsidRPr="00350562" w:rsidRDefault="00903AFE" w:rsidP="00A832A0">
      <w:pPr>
        <w:pStyle w:val="BodyText"/>
        <w:ind w:left="0" w:right="158"/>
        <w:rPr>
          <w:rFonts w:ascii="Arial" w:hAnsi="Arial" w:cs="Arial"/>
        </w:rPr>
      </w:pPr>
      <w:r>
        <w:rPr>
          <w:rFonts w:ascii="Arial" w:hAnsi="Arial"/>
        </w:rPr>
        <w:t>El método de inicio de sesión no interactivo para API-NG requiere crear y cargar un certificado autofirmado que se utilizará, junto con su nombre de usuario y contraseña, para autenticar sus credenciales y generar un token de sesión.</w:t>
      </w: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ind w:left="0" w:right="158"/>
        <w:rPr>
          <w:rFonts w:ascii="Arial" w:hAnsi="Arial" w:cs="Arial"/>
        </w:rPr>
      </w:pPr>
      <w:r>
        <w:rPr>
          <w:rFonts w:ascii="Arial" w:hAnsi="Arial"/>
        </w:rPr>
        <w:t xml:space="preserve">Para los fines de esta guía, hemos utilizado openssl para generar este cliente, cuyos detalles pueden encontrarse en </w:t>
      </w:r>
      <w:hyperlink r:id="rId96">
        <w:r>
          <w:rPr>
            <w:rFonts w:ascii="Arial" w:hAnsi="Arial"/>
            <w:b/>
            <w:color w:val="003366"/>
          </w:rPr>
          <w:t>http://www.openssl.org/</w:t>
        </w:r>
      </w:hyperlink>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ind w:right="158"/>
        <w:outlineLvl w:val="6"/>
        <w:rPr>
          <w:rFonts w:ascii="Arial" w:eastAsia="Helvetica" w:hAnsi="Arial" w:cs="Arial"/>
          <w:sz w:val="18"/>
          <w:szCs w:val="18"/>
        </w:rPr>
      </w:pPr>
      <w:r>
        <w:rPr>
          <w:rFonts w:ascii="Arial" w:hAnsi="Arial"/>
          <w:b/>
          <w:bCs/>
          <w:color w:val="0070DF"/>
          <w:sz w:val="18"/>
          <w:szCs w:val="18"/>
        </w:rPr>
        <w:t>Inicio</w:t>
      </w: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ind w:left="0" w:right="158"/>
        <w:rPr>
          <w:rFonts w:ascii="Arial" w:hAnsi="Arial" w:cs="Arial"/>
        </w:rPr>
      </w:pPr>
      <w:r>
        <w:rPr>
          <w:rFonts w:ascii="Arial" w:hAnsi="Arial"/>
        </w:rPr>
        <w:t>Hay un par de pasos necesarios antes de que podamos iniciar sesión:</w:t>
      </w:r>
    </w:p>
    <w:p w:rsidR="00903AFE" w:rsidRPr="00350562" w:rsidRDefault="00903AFE" w:rsidP="00A832A0">
      <w:pPr>
        <w:pStyle w:val="BodyText"/>
        <w:tabs>
          <w:tab w:val="left" w:pos="284"/>
          <w:tab w:val="left" w:pos="4954"/>
        </w:tabs>
        <w:ind w:left="426" w:right="158"/>
        <w:rPr>
          <w:rFonts w:ascii="Arial" w:hAnsi="Arial" w:cs="Arial"/>
          <w:b/>
        </w:rPr>
      </w:pPr>
    </w:p>
    <w:p w:rsidR="00903AFE" w:rsidRPr="00350562" w:rsidRDefault="00903AFE" w:rsidP="00A832A0">
      <w:pPr>
        <w:pStyle w:val="BodyText"/>
        <w:numPr>
          <w:ilvl w:val="0"/>
          <w:numId w:val="12"/>
        </w:numPr>
        <w:tabs>
          <w:tab w:val="left" w:pos="284"/>
          <w:tab w:val="left" w:pos="700"/>
        </w:tabs>
        <w:ind w:left="426" w:right="158" w:firstLine="0"/>
        <w:rPr>
          <w:rFonts w:ascii="Arial" w:hAnsi="Arial" w:cs="Arial"/>
        </w:rPr>
      </w:pPr>
      <w:r>
        <w:rPr>
          <w:rFonts w:ascii="Arial" w:hAnsi="Arial"/>
        </w:rPr>
        <w:t>Cree un certificado autofirmado</w:t>
      </w:r>
    </w:p>
    <w:p w:rsidR="00903AFE" w:rsidRPr="00350562" w:rsidRDefault="00903AFE" w:rsidP="00A832A0">
      <w:pPr>
        <w:pStyle w:val="BodyText"/>
        <w:numPr>
          <w:ilvl w:val="0"/>
          <w:numId w:val="12"/>
        </w:numPr>
        <w:tabs>
          <w:tab w:val="left" w:pos="284"/>
          <w:tab w:val="left" w:pos="700"/>
        </w:tabs>
        <w:ind w:left="426" w:right="158" w:firstLine="0"/>
        <w:rPr>
          <w:rFonts w:ascii="Arial" w:hAnsi="Arial" w:cs="Arial"/>
        </w:rPr>
      </w:pPr>
      <w:r>
        <w:rPr>
          <w:rFonts w:ascii="Arial" w:hAnsi="Arial"/>
        </w:rPr>
        <w:t>Vincule el certificado con su cuenta de Betfair</w:t>
      </w: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ind w:right="158"/>
        <w:outlineLvl w:val="6"/>
        <w:rPr>
          <w:rFonts w:ascii="Arial" w:eastAsia="Helvetica" w:hAnsi="Arial" w:cs="Arial"/>
          <w:sz w:val="18"/>
          <w:szCs w:val="18"/>
        </w:rPr>
      </w:pPr>
      <w:r>
        <w:rPr>
          <w:rFonts w:ascii="Arial" w:hAnsi="Arial"/>
          <w:b/>
          <w:bCs/>
          <w:color w:val="0070DF"/>
          <w:sz w:val="18"/>
          <w:szCs w:val="18"/>
        </w:rPr>
        <w:t>Creación de un certificado autofirmado</w:t>
      </w: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ind w:left="0" w:right="158"/>
        <w:rPr>
          <w:rFonts w:ascii="Arial" w:hAnsi="Arial" w:cs="Arial"/>
        </w:rPr>
      </w:pPr>
      <w:r>
        <w:rPr>
          <w:rFonts w:ascii="Arial" w:hAnsi="Arial"/>
        </w:rPr>
        <w:t>API-NG requiere que se use un certificado RSA de 1024 bits o 2048 bits. Hay varios tutoriales disponibles en Internet, pero tenga en cuenta que el certificado debe ser para la autenticación del cliente (la mayoría de los tutoriales solo cubre la autenticación del servidor).</w:t>
      </w: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pStyle w:val="BodyText"/>
        <w:tabs>
          <w:tab w:val="left" w:pos="4954"/>
        </w:tabs>
        <w:ind w:left="0" w:right="158"/>
        <w:rPr>
          <w:rFonts w:ascii="Arial" w:hAnsi="Arial" w:cs="Arial"/>
          <w:b/>
        </w:rPr>
      </w:pPr>
    </w:p>
    <w:p w:rsidR="00903AFE" w:rsidRPr="00350562" w:rsidRDefault="00903AFE" w:rsidP="00A832A0">
      <w:pPr>
        <w:ind w:right="158"/>
        <w:outlineLvl w:val="7"/>
        <w:rPr>
          <w:rFonts w:ascii="Arial" w:eastAsia="Helvetica" w:hAnsi="Arial" w:cs="Arial"/>
          <w:sz w:val="16"/>
          <w:szCs w:val="16"/>
        </w:rPr>
      </w:pPr>
      <w:r>
        <w:rPr>
          <w:rFonts w:ascii="Arial" w:hAnsi="Arial"/>
          <w:b/>
          <w:bCs/>
          <w:sz w:val="16"/>
          <w:szCs w:val="16"/>
        </w:rPr>
        <w:t>Cree un par de claves RSA pública/privada utilizando openssl</w:t>
      </w:r>
    </w:p>
    <w:p w:rsidR="00903AFE" w:rsidRPr="00AC17FF" w:rsidRDefault="00903AFE" w:rsidP="00903AFE">
      <w:pPr>
        <w:pStyle w:val="BodyText"/>
        <w:tabs>
          <w:tab w:val="left" w:pos="4954"/>
        </w:tabs>
        <w:ind w:left="0" w:right="158"/>
        <w:rPr>
          <w:rFonts w:ascii="Arial" w:hAnsi="Arial"/>
          <w:b/>
        </w:rPr>
      </w:pPr>
    </w:p>
    <w:p w:rsidR="00AC470B" w:rsidRPr="00AC17FF" w:rsidRDefault="00AC470B"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478847"/>
                <wp:effectExtent l="0" t="0" r="12065" b="16510"/>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78847"/>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AC470B">
                            <w:pPr>
                              <w:rPr>
                                <w:rFonts w:ascii="Arial" w:eastAsia="Helvetica" w:hAnsi="Arial" w:cs="Helvetica"/>
                                <w:b/>
                                <w:bCs/>
                                <w:sz w:val="16"/>
                                <w:szCs w:val="16"/>
                              </w:rPr>
                            </w:pPr>
                          </w:p>
                          <w:p w:rsidR="00D80C22" w:rsidRPr="00A87126" w:rsidRDefault="00D80C22" w:rsidP="00AC470B">
                            <w:pPr>
                              <w:ind w:left="329"/>
                              <w:rPr>
                                <w:rFonts w:ascii="Courier New" w:eastAsia="Courier New" w:hAnsi="Courier New" w:cs="Courier New"/>
                                <w:sz w:val="20"/>
                                <w:szCs w:val="20"/>
                                <w:lang w:val="en-US"/>
                              </w:rPr>
                            </w:pPr>
                            <w:r w:rsidRPr="00A87126">
                              <w:rPr>
                                <w:rFonts w:ascii="Courier New"/>
                                <w:sz w:val="20"/>
                                <w:lang w:val="en-US"/>
                              </w:rPr>
                              <w:t>openssl genrsa -out client-2048.key 2048</w:t>
                            </w:r>
                          </w:p>
                        </w:txbxContent>
                      </wps:txbx>
                      <wps:bodyPr rot="0" vert="horz" wrap="square" lIns="0" tIns="0" rIns="0" bIns="0" anchor="t" anchorCtr="0" upright="1">
                        <a:noAutofit/>
                      </wps:bodyPr>
                    </wps:wsp>
                  </a:graphicData>
                </a:graphic>
              </wp:inline>
            </w:drawing>
          </mc:Choice>
          <mc:Fallback>
            <w:pict>
              <v:shape id="Text Box 218" o:spid="_x0000_s1191" type="#_x0000_t202" style="width:465.55pt;height:3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" filled="f" strokecolor="#69c">
                <v:stroke dashstyle="dash"/>
                <v:textbox inset="0,0,0,0">
                  <w:txbxContent>
                    <w:p w:rsidR="00D80C22" w:rsidRPr="00FA216A" w:rsidRDefault="00D80C22" w:rsidP="00AC470B">
                      <w:pPr>
                        <w:rPr>
                          <w:rFonts w:ascii="Arial" w:eastAsia="Helvetica" w:hAnsi="Arial" w:cs="Helvetica"/>
                          <w:b/>
                          <w:bCs/>
                          <w:sz w:val="16"/>
                          <w:szCs w:val="16"/>
                        </w:rPr>
                      </w:pPr>
                    </w:p>
                    <w:p w:rsidR="00D80C22" w:rsidRPr="00A87126" w:rsidRDefault="00D80C22" w:rsidP="00AC470B">
                      <w:pPr>
                        <w:ind w:left="329"/>
                        <w:rPr>
                          <w:rFonts w:ascii="Courier New" w:eastAsia="Courier New" w:hAnsi="Courier New" w:cs="Courier New"/>
                          <w:sz w:val="20"/>
                          <w:szCs w:val="20"/>
                          <w:lang w:val="en-US"/>
                        </w:rPr>
                      </w:pPr>
                      <w:r w:rsidRPr="00A87126">
                        <w:rPr>
                          <w:rFonts w:ascii="Courier New"/>
                          <w:sz w:val="20"/>
                          <w:lang w:val="en-US"/>
                        </w:rPr>
                        <w:t>openssl genrsa -out client-2048.key 2048</w:t>
                      </w:r>
                    </w:p>
                  </w:txbxContent>
                </v:textbox>
                <w10:anchorlock/>
              </v:shape>
            </w:pict>
          </mc:Fallback>
        </mc:AlternateContent>
      </w:r>
    </w:p>
    <w:p w:rsidR="00C00382" w:rsidRDefault="00C00382">
      <w:pPr>
        <w:widowControl/>
        <w:spacing w:after="160" w:line="259" w:lineRule="auto"/>
        <w:rPr>
          <w:rFonts w:ascii="Arial" w:eastAsia="Helvetica" w:hAnsi="Arial"/>
          <w:b/>
          <w:sz w:val="16"/>
          <w:szCs w:val="16"/>
        </w:rPr>
      </w:pPr>
      <w:r>
        <w:rPr>
          <w:rFonts w:ascii="Arial" w:hAnsi="Arial"/>
          <w:b/>
        </w:rPr>
        <w:br w:type="page"/>
      </w:r>
    </w:p>
    <w:p w:rsidR="00AC470B" w:rsidRPr="00350562" w:rsidRDefault="00AC470B" w:rsidP="00AC470B">
      <w:pPr>
        <w:spacing w:before="75"/>
        <w:rPr>
          <w:rFonts w:ascii="Arial" w:eastAsia="Helvetica" w:hAnsi="Arial" w:cs="Arial"/>
          <w:sz w:val="16"/>
          <w:szCs w:val="16"/>
        </w:rPr>
      </w:pPr>
      <w:r>
        <w:rPr>
          <w:rFonts w:ascii="Arial" w:hAnsi="Arial"/>
          <w:b/>
          <w:sz w:val="16"/>
        </w:rPr>
        <w:t>Actualice o cree el archivo de configuración de openssl (openssl.cnf) para OpenSSL con el fin de reemplazar algunos de los ajustes predeterminados:</w:t>
      </w:r>
    </w:p>
    <w:p w:rsidR="00AC470B" w:rsidRPr="00AC17FF" w:rsidRDefault="00AC470B" w:rsidP="00903AFE">
      <w:pPr>
        <w:pStyle w:val="BodyText"/>
        <w:tabs>
          <w:tab w:val="left" w:pos="4954"/>
        </w:tabs>
        <w:ind w:left="0" w:right="158"/>
        <w:rPr>
          <w:rFonts w:ascii="Arial" w:hAnsi="Arial"/>
          <w:b/>
        </w:rPr>
      </w:pPr>
    </w:p>
    <w:p w:rsidR="00AC470B" w:rsidRPr="00AC17FF" w:rsidRDefault="00AC470B"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1113046"/>
                <wp:effectExtent l="0" t="0" r="12065" b="11430"/>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1113046"/>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091D59" w:rsidRDefault="00D80C22" w:rsidP="00AC470B">
                            <w:pPr>
                              <w:rPr>
                                <w:rFonts w:ascii="Arial" w:eastAsia="Helvetica" w:hAnsi="Arial" w:cs="Helvetica"/>
                                <w:b/>
                                <w:bCs/>
                                <w:sz w:val="16"/>
                                <w:szCs w:val="16"/>
                              </w:rPr>
                            </w:pPr>
                          </w:p>
                          <w:p w:rsidR="00D80C22" w:rsidRPr="00A87126" w:rsidRDefault="00D80C22" w:rsidP="00AC470B">
                            <w:pPr>
                              <w:spacing w:line="275" w:lineRule="auto"/>
                              <w:ind w:left="329" w:right="5323"/>
                              <w:rPr>
                                <w:rFonts w:ascii="Courier New" w:eastAsia="Courier New" w:hAnsi="Courier New" w:cs="Courier New"/>
                                <w:sz w:val="20"/>
                                <w:szCs w:val="20"/>
                                <w:lang w:val="en-US"/>
                              </w:rPr>
                            </w:pPr>
                            <w:r w:rsidRPr="00A87126">
                              <w:rPr>
                                <w:rFonts w:ascii="Courier New"/>
                                <w:sz w:val="20"/>
                                <w:lang w:val="en-US"/>
                              </w:rPr>
                              <w:t>[ ssl_client ] basicConstraints = CA:FALSE nsCertType = client</w:t>
                            </w:r>
                          </w:p>
                          <w:p w:rsidR="00D80C22" w:rsidRPr="00091D59" w:rsidRDefault="00D80C22" w:rsidP="00AC470B">
                            <w:pPr>
                              <w:spacing w:line="275" w:lineRule="auto"/>
                              <w:ind w:left="329" w:right="3338"/>
                              <w:rPr>
                                <w:rFonts w:ascii="Courier New" w:eastAsia="Courier New" w:hAnsi="Courier New" w:cs="Courier New"/>
                                <w:sz w:val="20"/>
                                <w:szCs w:val="20"/>
                              </w:rPr>
                            </w:pPr>
                            <w:r w:rsidRPr="00091D59">
                              <w:rPr>
                                <w:rFonts w:ascii="Courier New"/>
                                <w:sz w:val="20"/>
                              </w:rPr>
                              <w:t>keyUsage = digitalSignature, keyEncipherment extendedKeyUsage = clientAuth</w:t>
                            </w:r>
                          </w:p>
                        </w:txbxContent>
                      </wps:txbx>
                      <wps:bodyPr rot="0" vert="horz" wrap="square" lIns="0" tIns="0" rIns="0" bIns="0" anchor="t" anchorCtr="0" upright="1">
                        <a:noAutofit/>
                      </wps:bodyPr>
                    </wps:wsp>
                  </a:graphicData>
                </a:graphic>
              </wp:inline>
            </w:drawing>
          </mc:Choice>
          <mc:Fallback>
            <w:pict>
              <v:shape id="Text Box 219" o:spid="_x0000_s1192" type="#_x0000_t202" style="width:465.55pt;height:8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" filled="f" strokecolor="#69c">
                <v:stroke dashstyle="dash"/>
                <v:textbox inset="0,0,0,0">
                  <w:txbxContent>
                    <w:p w:rsidR="00D80C22" w:rsidRPr="00091D59" w:rsidRDefault="00D80C22" w:rsidP="00AC470B">
                      <w:pPr>
                        <w:rPr>
                          <w:rFonts w:ascii="Arial" w:eastAsia="Helvetica" w:hAnsi="Arial" w:cs="Helvetica"/>
                          <w:b/>
                          <w:bCs/>
                          <w:sz w:val="16"/>
                          <w:szCs w:val="16"/>
                        </w:rPr>
                      </w:pPr>
                    </w:p>
                    <w:p w:rsidR="00D80C22" w:rsidRPr="00A87126" w:rsidRDefault="00D80C22" w:rsidP="00AC470B">
                      <w:pPr>
                        <w:spacing w:line="275" w:lineRule="auto"/>
                        <w:ind w:left="329" w:right="5323"/>
                        <w:rPr>
                          <w:rFonts w:ascii="Courier New" w:eastAsia="Courier New" w:hAnsi="Courier New" w:cs="Courier New"/>
                          <w:sz w:val="20"/>
                          <w:szCs w:val="20"/>
                          <w:lang w:val="en-US"/>
                        </w:rPr>
                      </w:pPr>
                      <w:r w:rsidRPr="00A87126">
                        <w:rPr>
                          <w:rFonts w:ascii="Courier New"/>
                          <w:sz w:val="20"/>
                          <w:lang w:val="en-US"/>
                        </w:rPr>
                        <w:t>[ ssl_client ] basicConstraints = CA:FALSE nsCertType = client</w:t>
                      </w:r>
                    </w:p>
                    <w:p w:rsidR="00D80C22" w:rsidRPr="00091D59" w:rsidRDefault="00D80C22" w:rsidP="00AC470B">
                      <w:pPr>
                        <w:spacing w:line="275" w:lineRule="auto"/>
                        <w:ind w:left="329" w:right="3338"/>
                        <w:rPr>
                          <w:rFonts w:ascii="Courier New" w:eastAsia="Courier New" w:hAnsi="Courier New" w:cs="Courier New"/>
                          <w:sz w:val="20"/>
                          <w:szCs w:val="20"/>
                        </w:rPr>
                      </w:pPr>
                      <w:r w:rsidRPr="00091D59">
                        <w:rPr>
                          <w:rFonts w:ascii="Courier New"/>
                          <w:sz w:val="20"/>
                        </w:rPr>
                        <w:t>keyUsage = digitalSignature, keyEncipherment extendedKeyUsage = clientAuth</w:t>
                      </w:r>
                    </w:p>
                  </w:txbxContent>
                </v:textbox>
                <w10:anchorlock/>
              </v:shape>
            </w:pict>
          </mc:Fallback>
        </mc:AlternateContent>
      </w:r>
    </w:p>
    <w:p w:rsidR="00AC470B" w:rsidRPr="00AC17FF" w:rsidRDefault="00AC470B" w:rsidP="00903AFE">
      <w:pPr>
        <w:pStyle w:val="BodyText"/>
        <w:tabs>
          <w:tab w:val="left" w:pos="4954"/>
        </w:tabs>
        <w:ind w:left="0" w:right="158"/>
        <w:rPr>
          <w:rFonts w:ascii="Arial" w:hAnsi="Arial"/>
          <w:b/>
        </w:rPr>
      </w:pPr>
    </w:p>
    <w:p w:rsidR="00AC470B" w:rsidRPr="00AC17FF" w:rsidRDefault="00AC470B"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487113"/>
                <wp:effectExtent l="0" t="0" r="12065" b="27305"/>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87113"/>
                        </a:xfrm>
                        <a:prstGeom prst="rect">
                          <a:avLst/>
                        </a:prstGeom>
                        <a:solidFill>
                          <a:srgbClr val="FFFDF6"/>
                        </a:solidFill>
                        <a:ln w="10795">
                          <a:solidFill>
                            <a:srgbClr val="FFEAAD"/>
                          </a:solidFill>
                          <a:miter lim="800000"/>
                          <a:headEnd/>
                          <a:tailEnd/>
                        </a:ln>
                      </wps:spPr>
                      <wps:txbx>
                        <w:txbxContent>
                          <w:p w:rsidR="00D80C22" w:rsidRPr="00350562" w:rsidRDefault="00D80C22" w:rsidP="00AC470B">
                            <w:pPr>
                              <w:ind w:left="284"/>
                              <w:rPr>
                                <w:rFonts w:ascii="Arial" w:eastAsia="Helvetica" w:hAnsi="Arial" w:cs="Arial"/>
                                <w:sz w:val="16"/>
                                <w:szCs w:val="16"/>
                              </w:rPr>
                            </w:pPr>
                            <w:r>
                              <w:rPr>
                                <w:rFonts w:ascii="Arial" w:hAnsi="Arial"/>
                                <w:sz w:val="16"/>
                              </w:rPr>
                              <w:t>En Windows, el archivo de configuración se encuentra en el directorio de instalación de OpenSSL</w:t>
                            </w:r>
                          </w:p>
                          <w:p w:rsidR="00D80C22" w:rsidRPr="00350562" w:rsidRDefault="00D80C22" w:rsidP="00AC470B">
                            <w:pPr>
                              <w:ind w:left="284"/>
                              <w:rPr>
                                <w:rFonts w:ascii="Arial" w:eastAsia="Helvetica" w:hAnsi="Arial" w:cs="Arial"/>
                                <w:b/>
                                <w:bCs/>
                                <w:sz w:val="13"/>
                                <w:szCs w:val="13"/>
                              </w:rPr>
                            </w:pPr>
                          </w:p>
                          <w:p w:rsidR="00D80C22" w:rsidRPr="00350562" w:rsidRDefault="00D80C22" w:rsidP="00AC470B">
                            <w:pPr>
                              <w:ind w:left="284"/>
                              <w:rPr>
                                <w:rFonts w:ascii="Arial" w:eastAsia="Helvetica" w:hAnsi="Arial" w:cs="Arial"/>
                                <w:sz w:val="16"/>
                                <w:szCs w:val="16"/>
                              </w:rPr>
                            </w:pPr>
                            <w:r>
                              <w:rPr>
                                <w:rFonts w:ascii="Arial" w:hAnsi="Arial"/>
                                <w:sz w:val="16"/>
                              </w:rPr>
                              <w:t>En las distribuciones de Linux, el archivo de configuración se encuentra en /usr/lib/ssl/openssl.cnf o /etc/ssl/openssl.cnf</w:t>
                            </w:r>
                          </w:p>
                        </w:txbxContent>
                      </wps:txbx>
                      <wps:bodyPr rot="0" vert="horz" wrap="square" lIns="0" tIns="0" rIns="0" bIns="0" anchor="ctr" anchorCtr="0" upright="1">
                        <a:noAutofit/>
                      </wps:bodyPr>
                    </wps:wsp>
                  </a:graphicData>
                </a:graphic>
              </wp:inline>
            </w:drawing>
          </mc:Choice>
          <mc:Fallback>
            <w:pict>
              <v:shape id="Text Box 220" o:spid="_x0000_s1193" type="#_x0000_t202" style="width:465.55pt;height:3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" fillcolor="#fffdf6" strokecolor="#ffeaad" strokeweight=".85pt">
                <v:textbox inset="0,0,0,0">
                  <w:txbxContent>
                    <w:p w:rsidR="00D80C22" w:rsidRPr="00350562" w:rsidRDefault="00D80C22" w:rsidP="00AC470B">
                      <w:pPr>
                        <w:ind w:left="284"/>
                        <w:rPr>
                          <w:rFonts w:ascii="Arial" w:eastAsia="Helvetica" w:hAnsi="Arial" w:cs="Arial"/>
                          <w:sz w:val="16"/>
                          <w:szCs w:val="16"/>
                        </w:rPr>
                      </w:pPr>
                      <w:r>
                        <w:rPr>
                          <w:rFonts w:ascii="Arial" w:hAnsi="Arial"/>
                          <w:sz w:val="16"/>
                        </w:rPr>
                        <w:t>En Windows, el archivo de configuración se encuentra en el directorio de instalación de OpenSSL</w:t>
                      </w:r>
                    </w:p>
                    <w:p w:rsidR="00D80C22" w:rsidRPr="00350562" w:rsidRDefault="00D80C22" w:rsidP="00AC470B">
                      <w:pPr>
                        <w:ind w:left="284"/>
                        <w:rPr>
                          <w:rFonts w:ascii="Arial" w:eastAsia="Helvetica" w:hAnsi="Arial" w:cs="Arial"/>
                          <w:b/>
                          <w:bCs/>
                          <w:sz w:val="13"/>
                          <w:szCs w:val="13"/>
                        </w:rPr>
                      </w:pPr>
                    </w:p>
                    <w:p w:rsidR="00D80C22" w:rsidRPr="00350562" w:rsidRDefault="00D80C22" w:rsidP="00AC470B">
                      <w:pPr>
                        <w:ind w:left="284"/>
                        <w:rPr>
                          <w:rFonts w:ascii="Arial" w:eastAsia="Helvetica" w:hAnsi="Arial" w:cs="Arial"/>
                          <w:sz w:val="16"/>
                          <w:szCs w:val="16"/>
                        </w:rPr>
                      </w:pPr>
                      <w:r>
                        <w:rPr>
                          <w:rFonts w:ascii="Arial" w:hAnsi="Arial"/>
                          <w:sz w:val="16"/>
                        </w:rPr>
                        <w:t>En las distribuciones de Linux, el archivo de configuración se encuentra en /usr/lib/ssl/openssl.cnf o /etc/ssl/openssl.cnf</w:t>
                      </w:r>
                    </w:p>
                  </w:txbxContent>
                </v:textbox>
                <w10:anchorlock/>
              </v:shape>
            </w:pict>
          </mc:Fallback>
        </mc:AlternateContent>
      </w:r>
    </w:p>
    <w:p w:rsidR="00AC470B" w:rsidRPr="00AC17FF" w:rsidRDefault="00AC470B" w:rsidP="00903AFE">
      <w:pPr>
        <w:pStyle w:val="BodyText"/>
        <w:tabs>
          <w:tab w:val="left" w:pos="4954"/>
        </w:tabs>
        <w:ind w:left="0" w:right="158"/>
        <w:rPr>
          <w:rFonts w:ascii="Arial" w:hAnsi="Arial"/>
          <w:b/>
        </w:rPr>
      </w:pPr>
    </w:p>
    <w:p w:rsidR="00AC470B" w:rsidRPr="00350562" w:rsidRDefault="00AC470B" w:rsidP="00AC470B">
      <w:pPr>
        <w:spacing w:before="70"/>
        <w:rPr>
          <w:rFonts w:ascii="Arial" w:eastAsia="Helvetica" w:hAnsi="Arial" w:cs="Arial"/>
          <w:sz w:val="20"/>
          <w:szCs w:val="20"/>
        </w:rPr>
      </w:pPr>
      <w:r>
        <w:rPr>
          <w:rFonts w:ascii="Arial" w:hAnsi="Arial"/>
          <w:b/>
          <w:sz w:val="20"/>
        </w:rPr>
        <w:t>Cree una solicitud de firma de certificado (CSR).</w:t>
      </w:r>
    </w:p>
    <w:p w:rsidR="00AC470B" w:rsidRPr="00AC17FF" w:rsidRDefault="00AC470B" w:rsidP="00903AFE">
      <w:pPr>
        <w:pStyle w:val="BodyText"/>
        <w:tabs>
          <w:tab w:val="left" w:pos="4954"/>
        </w:tabs>
        <w:ind w:left="0" w:right="158"/>
        <w:rPr>
          <w:rFonts w:ascii="Arial" w:hAnsi="Arial"/>
          <w:b/>
        </w:rPr>
      </w:pPr>
    </w:p>
    <w:p w:rsidR="00180F08" w:rsidRPr="00AC17FF" w:rsidRDefault="00180F08"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2656936"/>
                <wp:effectExtent l="0" t="0" r="12065" b="10160"/>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2656936"/>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180F08">
                            <w:pPr>
                              <w:rPr>
                                <w:rFonts w:ascii="Arial" w:eastAsia="Helvetica" w:hAnsi="Arial" w:cs="Helvetica"/>
                                <w:b/>
                                <w:bCs/>
                                <w:sz w:val="16"/>
                                <w:szCs w:val="16"/>
                              </w:rPr>
                            </w:pPr>
                          </w:p>
                          <w:p w:rsidR="00D80C22" w:rsidRPr="00A87126" w:rsidRDefault="00D80C22" w:rsidP="00180F08">
                            <w:pPr>
                              <w:spacing w:line="275" w:lineRule="auto"/>
                              <w:ind w:left="329" w:right="928"/>
                              <w:rPr>
                                <w:rFonts w:ascii="Courier New" w:eastAsia="Courier New" w:hAnsi="Courier New" w:cs="Courier New"/>
                                <w:sz w:val="20"/>
                                <w:szCs w:val="20"/>
                                <w:lang w:val="en-US"/>
                              </w:rPr>
                            </w:pPr>
                            <w:r w:rsidRPr="00A87126">
                              <w:rPr>
                                <w:rFonts w:ascii="Courier New"/>
                                <w:sz w:val="20"/>
                                <w:lang w:val="en-US"/>
                              </w:rPr>
                              <w:t>openssl req -new -config openssl.cnf -key client-2048.key -out client-2048.csr</w:t>
                            </w:r>
                          </w:p>
                          <w:p w:rsidR="00D80C22" w:rsidRPr="00A87126" w:rsidRDefault="00D80C22" w:rsidP="00180F08">
                            <w:pPr>
                              <w:rPr>
                                <w:rFonts w:ascii="Arial" w:eastAsia="Helvetica" w:hAnsi="Arial" w:cs="Helvetica"/>
                                <w:b/>
                                <w:bCs/>
                                <w:sz w:val="20"/>
                                <w:szCs w:val="23"/>
                                <w:lang w:val="en-US"/>
                              </w:rPr>
                            </w:pPr>
                          </w:p>
                          <w:p w:rsidR="00D80C22" w:rsidRPr="00A87126" w:rsidRDefault="00D80C22" w:rsidP="00180F08">
                            <w:pPr>
                              <w:ind w:left="329"/>
                              <w:rPr>
                                <w:rFonts w:ascii="Courier New" w:eastAsia="Courier New" w:hAnsi="Courier New" w:cs="Courier New"/>
                                <w:sz w:val="20"/>
                                <w:szCs w:val="20"/>
                                <w:lang w:val="en-US"/>
                              </w:rPr>
                            </w:pPr>
                            <w:r w:rsidRPr="00A87126">
                              <w:rPr>
                                <w:rFonts w:ascii="Courier New"/>
                                <w:sz w:val="20"/>
                                <w:lang w:val="en-US"/>
                              </w:rPr>
                              <w:t>Country Name (2 letter code) [AU]:GB</w:t>
                            </w:r>
                          </w:p>
                          <w:p w:rsidR="00D80C22" w:rsidRPr="00A87126" w:rsidRDefault="00D80C22" w:rsidP="00180F08">
                            <w:pPr>
                              <w:spacing w:before="33" w:line="275" w:lineRule="auto"/>
                              <w:ind w:left="329" w:right="2204"/>
                              <w:rPr>
                                <w:rFonts w:ascii="Courier New" w:eastAsia="Courier New" w:hAnsi="Courier New" w:cs="Courier New"/>
                                <w:sz w:val="20"/>
                                <w:szCs w:val="20"/>
                                <w:lang w:val="en-US"/>
                              </w:rPr>
                            </w:pPr>
                            <w:r w:rsidRPr="00A87126">
                              <w:rPr>
                                <w:rFonts w:ascii="Courier New"/>
                                <w:sz w:val="20"/>
                                <w:lang w:val="en-US"/>
                              </w:rPr>
                              <w:t>State or Province Name (full name) [Some-State]:London Locality Name (eg, city) []:London</w:t>
                            </w:r>
                          </w:p>
                          <w:p w:rsidR="00D80C22" w:rsidRPr="00A87126" w:rsidRDefault="00D80C22" w:rsidP="00180F08">
                            <w:pPr>
                              <w:spacing w:line="275" w:lineRule="auto"/>
                              <w:ind w:left="329" w:right="-64"/>
                              <w:rPr>
                                <w:rFonts w:ascii="Courier New" w:eastAsia="Courier New" w:hAnsi="Courier New" w:cs="Courier New"/>
                                <w:sz w:val="20"/>
                                <w:szCs w:val="20"/>
                                <w:lang w:val="en-US"/>
                              </w:rPr>
                            </w:pPr>
                            <w:r w:rsidRPr="00A87126">
                              <w:rPr>
                                <w:rFonts w:ascii="Courier New"/>
                                <w:sz w:val="20"/>
                                <w:lang w:val="en-US"/>
                              </w:rPr>
                              <w:t>Organization Name (eg, company) [Internet Widgits Pty Ltd]:yourcompany.com Organizational Unit Name (eg, section) []:Security Team</w:t>
                            </w:r>
                          </w:p>
                          <w:p w:rsidR="00D80C22" w:rsidRPr="00A87126" w:rsidRDefault="00D80C22" w:rsidP="00180F08">
                            <w:pPr>
                              <w:spacing w:line="275" w:lineRule="auto"/>
                              <w:ind w:left="329" w:right="361"/>
                              <w:rPr>
                                <w:rFonts w:ascii="Courier New" w:eastAsia="Courier New" w:hAnsi="Courier New" w:cs="Courier New"/>
                                <w:sz w:val="20"/>
                                <w:szCs w:val="20"/>
                                <w:lang w:val="en-US"/>
                              </w:rPr>
                            </w:pPr>
                            <w:r w:rsidRPr="00A87126">
                              <w:rPr>
                                <w:rFonts w:ascii="Courier New"/>
                                <w:sz w:val="20"/>
                                <w:lang w:val="en-US"/>
                              </w:rPr>
                              <w:t>Common Name (e.g. server FQDN or YOUR name) []:Test API-NG Certificate</w:t>
                            </w:r>
                            <w:hyperlink r:id="rId97">
                              <w:r w:rsidRPr="00A87126">
                                <w:rPr>
                                  <w:rFonts w:ascii="Courier New"/>
                                  <w:sz w:val="20"/>
                                  <w:lang w:val="en-US"/>
                                </w:rPr>
                                <w:t xml:space="preserve"> Email Address []:my.name@mydomain.com</w:t>
                              </w:r>
                            </w:hyperlink>
                          </w:p>
                          <w:p w:rsidR="00D80C22" w:rsidRPr="00A87126" w:rsidRDefault="00D80C22" w:rsidP="00180F08">
                            <w:pPr>
                              <w:rPr>
                                <w:rFonts w:ascii="Arial" w:eastAsia="Helvetica" w:hAnsi="Arial" w:cs="Helvetica"/>
                                <w:b/>
                                <w:bCs/>
                                <w:sz w:val="21"/>
                                <w:szCs w:val="21"/>
                                <w:lang w:val="en-US"/>
                              </w:rPr>
                            </w:pPr>
                          </w:p>
                          <w:p w:rsidR="00D80C22" w:rsidRPr="00A87126" w:rsidRDefault="00D80C22" w:rsidP="00180F08">
                            <w:pPr>
                              <w:spacing w:line="275" w:lineRule="auto"/>
                              <w:ind w:left="329" w:right="3338"/>
                              <w:rPr>
                                <w:rFonts w:ascii="Courier New" w:eastAsia="Courier New" w:hAnsi="Courier New" w:cs="Courier New"/>
                                <w:sz w:val="20"/>
                                <w:szCs w:val="20"/>
                                <w:lang w:val="en-US"/>
                              </w:rPr>
                            </w:pPr>
                            <w:r w:rsidRPr="00A87126">
                              <w:rPr>
                                <w:rFonts w:ascii="Courier New"/>
                                <w:sz w:val="20"/>
                                <w:lang w:val="en-US"/>
                              </w:rPr>
                              <w:t>Please enter the following 'extra' attributes to be sent with your certificate request</w:t>
                            </w:r>
                          </w:p>
                          <w:p w:rsidR="00D80C22" w:rsidRPr="00A87126" w:rsidRDefault="00D80C22" w:rsidP="00180F08">
                            <w:pPr>
                              <w:ind w:left="329"/>
                              <w:rPr>
                                <w:rFonts w:ascii="Courier New" w:eastAsia="Courier New" w:hAnsi="Courier New" w:cs="Courier New"/>
                                <w:sz w:val="20"/>
                                <w:szCs w:val="20"/>
                                <w:lang w:val="en-US"/>
                              </w:rPr>
                            </w:pPr>
                            <w:r w:rsidRPr="00A87126">
                              <w:rPr>
                                <w:rFonts w:ascii="Courier New"/>
                                <w:sz w:val="20"/>
                                <w:lang w:val="en-US"/>
                              </w:rPr>
                              <w:t>A challenge password []:</w:t>
                            </w:r>
                          </w:p>
                          <w:p w:rsidR="00D80C22" w:rsidRPr="00A87126" w:rsidRDefault="00D80C22" w:rsidP="00180F08">
                            <w:pPr>
                              <w:spacing w:before="33"/>
                              <w:ind w:left="329"/>
                              <w:rPr>
                                <w:rFonts w:ascii="Courier New" w:eastAsia="Courier New" w:hAnsi="Courier New" w:cs="Courier New"/>
                                <w:sz w:val="20"/>
                                <w:szCs w:val="20"/>
                                <w:lang w:val="en-US"/>
                              </w:rPr>
                            </w:pPr>
                            <w:r w:rsidRPr="00A87126">
                              <w:rPr>
                                <w:rFonts w:ascii="Courier New"/>
                                <w:sz w:val="20"/>
                                <w:lang w:val="en-US"/>
                              </w:rPr>
                              <w:t>An optional company name []:</w:t>
                            </w:r>
                          </w:p>
                        </w:txbxContent>
                      </wps:txbx>
                      <wps:bodyPr rot="0" vert="horz" wrap="square" lIns="0" tIns="0" rIns="0" bIns="0" anchor="t" anchorCtr="0" upright="1">
                        <a:noAutofit/>
                      </wps:bodyPr>
                    </wps:wsp>
                  </a:graphicData>
                </a:graphic>
              </wp:inline>
            </w:drawing>
          </mc:Choice>
          <mc:Fallback>
            <w:pict>
              <v:shape id="Text Box 221" o:spid="_x0000_s1194" type="#_x0000_t202" style="width:465.55pt;height:20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" filled="f" strokecolor="#69c">
                <v:stroke dashstyle="dash"/>
                <v:textbox inset="0,0,0,0">
                  <w:txbxContent>
                    <w:p w:rsidR="00D80C22" w:rsidRPr="00FA216A" w:rsidRDefault="00D80C22" w:rsidP="00180F08">
                      <w:pPr>
                        <w:rPr>
                          <w:rFonts w:ascii="Arial" w:eastAsia="Helvetica" w:hAnsi="Arial" w:cs="Helvetica"/>
                          <w:b/>
                          <w:bCs/>
                          <w:sz w:val="16"/>
                          <w:szCs w:val="16"/>
                        </w:rPr>
                      </w:pPr>
                    </w:p>
                    <w:p w:rsidR="00D80C22" w:rsidRPr="00A87126" w:rsidRDefault="00D80C22" w:rsidP="00180F08">
                      <w:pPr>
                        <w:spacing w:line="275" w:lineRule="auto"/>
                        <w:ind w:left="329" w:right="928"/>
                        <w:rPr>
                          <w:rFonts w:ascii="Courier New" w:eastAsia="Courier New" w:hAnsi="Courier New" w:cs="Courier New"/>
                          <w:sz w:val="20"/>
                          <w:szCs w:val="20"/>
                          <w:lang w:val="en-US"/>
                        </w:rPr>
                      </w:pPr>
                      <w:r w:rsidRPr="00A87126">
                        <w:rPr>
                          <w:rFonts w:ascii="Courier New"/>
                          <w:sz w:val="20"/>
                          <w:lang w:val="en-US"/>
                        </w:rPr>
                        <w:t>openssl req -new -config openssl.cnf -key client-2048.key -out client-2048.csr</w:t>
                      </w:r>
                    </w:p>
                    <w:p w:rsidR="00D80C22" w:rsidRPr="00A87126" w:rsidRDefault="00D80C22" w:rsidP="00180F08">
                      <w:pPr>
                        <w:rPr>
                          <w:rFonts w:ascii="Arial" w:eastAsia="Helvetica" w:hAnsi="Arial" w:cs="Helvetica"/>
                          <w:b/>
                          <w:bCs/>
                          <w:sz w:val="20"/>
                          <w:szCs w:val="23"/>
                          <w:lang w:val="en-US"/>
                        </w:rPr>
                      </w:pPr>
                    </w:p>
                    <w:p w:rsidR="00D80C22" w:rsidRPr="00A87126" w:rsidRDefault="00D80C22" w:rsidP="00180F08">
                      <w:pPr>
                        <w:ind w:left="329"/>
                        <w:rPr>
                          <w:rFonts w:ascii="Courier New" w:eastAsia="Courier New" w:hAnsi="Courier New" w:cs="Courier New"/>
                          <w:sz w:val="20"/>
                          <w:szCs w:val="20"/>
                          <w:lang w:val="en-US"/>
                        </w:rPr>
                      </w:pPr>
                      <w:r w:rsidRPr="00A87126">
                        <w:rPr>
                          <w:rFonts w:ascii="Courier New"/>
                          <w:sz w:val="20"/>
                          <w:lang w:val="en-US"/>
                        </w:rPr>
                        <w:t>Country Name (2 letter code) [AU]:GB</w:t>
                      </w:r>
                    </w:p>
                    <w:p w:rsidR="00D80C22" w:rsidRPr="00A87126" w:rsidRDefault="00D80C22" w:rsidP="00180F08">
                      <w:pPr>
                        <w:spacing w:before="33" w:line="275" w:lineRule="auto"/>
                        <w:ind w:left="329" w:right="2204"/>
                        <w:rPr>
                          <w:rFonts w:ascii="Courier New" w:eastAsia="Courier New" w:hAnsi="Courier New" w:cs="Courier New"/>
                          <w:sz w:val="20"/>
                          <w:szCs w:val="20"/>
                          <w:lang w:val="en-US"/>
                        </w:rPr>
                      </w:pPr>
                      <w:r w:rsidRPr="00A87126">
                        <w:rPr>
                          <w:rFonts w:ascii="Courier New"/>
                          <w:sz w:val="20"/>
                          <w:lang w:val="en-US"/>
                        </w:rPr>
                        <w:t>State or Province Name (full name) [Some-State]:London Locality Name (eg, city) []:London</w:t>
                      </w:r>
                    </w:p>
                    <w:p w:rsidR="00D80C22" w:rsidRPr="00A87126" w:rsidRDefault="00D80C22" w:rsidP="00180F08">
                      <w:pPr>
                        <w:spacing w:line="275" w:lineRule="auto"/>
                        <w:ind w:left="329" w:right="-64"/>
                        <w:rPr>
                          <w:rFonts w:ascii="Courier New" w:eastAsia="Courier New" w:hAnsi="Courier New" w:cs="Courier New"/>
                          <w:sz w:val="20"/>
                          <w:szCs w:val="20"/>
                          <w:lang w:val="en-US"/>
                        </w:rPr>
                      </w:pPr>
                      <w:r w:rsidRPr="00A87126">
                        <w:rPr>
                          <w:rFonts w:ascii="Courier New"/>
                          <w:sz w:val="20"/>
                          <w:lang w:val="en-US"/>
                        </w:rPr>
                        <w:t>Organization Name (eg, company) [Internet Widgits Pty Ltd]:yourcompany.com Organizational Unit Name (eg, section) []:Security Team</w:t>
                      </w:r>
                    </w:p>
                    <w:p w:rsidR="00D80C22" w:rsidRPr="00A87126" w:rsidRDefault="00D80C22" w:rsidP="00180F08">
                      <w:pPr>
                        <w:spacing w:line="275" w:lineRule="auto"/>
                        <w:ind w:left="329" w:right="361"/>
                        <w:rPr>
                          <w:rFonts w:ascii="Courier New" w:eastAsia="Courier New" w:hAnsi="Courier New" w:cs="Courier New"/>
                          <w:sz w:val="20"/>
                          <w:szCs w:val="20"/>
                          <w:lang w:val="en-US"/>
                        </w:rPr>
                      </w:pPr>
                      <w:r w:rsidRPr="00A87126">
                        <w:rPr>
                          <w:rFonts w:ascii="Courier New"/>
                          <w:sz w:val="20"/>
                          <w:lang w:val="en-US"/>
                        </w:rPr>
                        <w:t>Common Name (e.g. server FQDN or YOUR name) []:Test API-NG Certificate</w:t>
                      </w:r>
                      <w:hyperlink r:id="rId98">
                        <w:r w:rsidRPr="00A87126">
                          <w:rPr>
                            <w:rFonts w:ascii="Courier New"/>
                            <w:sz w:val="20"/>
                            <w:lang w:val="en-US"/>
                          </w:rPr>
                          <w:t xml:space="preserve"> Email Address []:my.name@mydomain.com</w:t>
                        </w:r>
                      </w:hyperlink>
                    </w:p>
                    <w:p w:rsidR="00D80C22" w:rsidRPr="00A87126" w:rsidRDefault="00D80C22" w:rsidP="00180F08">
                      <w:pPr>
                        <w:rPr>
                          <w:rFonts w:ascii="Arial" w:eastAsia="Helvetica" w:hAnsi="Arial" w:cs="Helvetica"/>
                          <w:b/>
                          <w:bCs/>
                          <w:sz w:val="21"/>
                          <w:szCs w:val="21"/>
                          <w:lang w:val="en-US"/>
                        </w:rPr>
                      </w:pPr>
                    </w:p>
                    <w:p w:rsidR="00D80C22" w:rsidRPr="00A87126" w:rsidRDefault="00D80C22" w:rsidP="00180F08">
                      <w:pPr>
                        <w:spacing w:line="275" w:lineRule="auto"/>
                        <w:ind w:left="329" w:right="3338"/>
                        <w:rPr>
                          <w:rFonts w:ascii="Courier New" w:eastAsia="Courier New" w:hAnsi="Courier New" w:cs="Courier New"/>
                          <w:sz w:val="20"/>
                          <w:szCs w:val="20"/>
                          <w:lang w:val="en-US"/>
                        </w:rPr>
                      </w:pPr>
                      <w:r w:rsidRPr="00A87126">
                        <w:rPr>
                          <w:rFonts w:ascii="Courier New"/>
                          <w:sz w:val="20"/>
                          <w:lang w:val="en-US"/>
                        </w:rPr>
                        <w:t>Please enter the following 'extra' attributes to be sent with your certificate request</w:t>
                      </w:r>
                    </w:p>
                    <w:p w:rsidR="00D80C22" w:rsidRPr="00A87126" w:rsidRDefault="00D80C22" w:rsidP="00180F08">
                      <w:pPr>
                        <w:ind w:left="329"/>
                        <w:rPr>
                          <w:rFonts w:ascii="Courier New" w:eastAsia="Courier New" w:hAnsi="Courier New" w:cs="Courier New"/>
                          <w:sz w:val="20"/>
                          <w:szCs w:val="20"/>
                          <w:lang w:val="en-US"/>
                        </w:rPr>
                      </w:pPr>
                      <w:r w:rsidRPr="00A87126">
                        <w:rPr>
                          <w:rFonts w:ascii="Courier New"/>
                          <w:sz w:val="20"/>
                          <w:lang w:val="en-US"/>
                        </w:rPr>
                        <w:t>A challenge password []:</w:t>
                      </w:r>
                    </w:p>
                    <w:p w:rsidR="00D80C22" w:rsidRPr="00A87126" w:rsidRDefault="00D80C22" w:rsidP="00180F08">
                      <w:pPr>
                        <w:spacing w:before="33"/>
                        <w:ind w:left="329"/>
                        <w:rPr>
                          <w:rFonts w:ascii="Courier New" w:eastAsia="Courier New" w:hAnsi="Courier New" w:cs="Courier New"/>
                          <w:sz w:val="20"/>
                          <w:szCs w:val="20"/>
                          <w:lang w:val="en-US"/>
                        </w:rPr>
                      </w:pPr>
                      <w:r w:rsidRPr="00A87126">
                        <w:rPr>
                          <w:rFonts w:ascii="Courier New"/>
                          <w:sz w:val="20"/>
                          <w:lang w:val="en-US"/>
                        </w:rPr>
                        <w:t>An optional company name []:</w:t>
                      </w:r>
                    </w:p>
                  </w:txbxContent>
                </v:textbox>
                <w10:anchorlock/>
              </v:shape>
            </w:pict>
          </mc:Fallback>
        </mc:AlternateContent>
      </w:r>
    </w:p>
    <w:p w:rsidR="000A311C" w:rsidRPr="00AC17FF" w:rsidRDefault="000A311C" w:rsidP="00903AFE">
      <w:pPr>
        <w:pStyle w:val="BodyText"/>
        <w:tabs>
          <w:tab w:val="left" w:pos="4954"/>
        </w:tabs>
        <w:ind w:left="0" w:right="158"/>
        <w:rPr>
          <w:rFonts w:ascii="Arial" w:hAnsi="Arial"/>
          <w:b/>
        </w:rPr>
      </w:pPr>
    </w:p>
    <w:p w:rsidR="000A311C" w:rsidRPr="00350562" w:rsidRDefault="000A311C" w:rsidP="000A311C">
      <w:pPr>
        <w:spacing w:before="70"/>
        <w:rPr>
          <w:rFonts w:ascii="Arial" w:eastAsia="Helvetica" w:hAnsi="Arial" w:cs="Arial"/>
          <w:sz w:val="20"/>
          <w:szCs w:val="20"/>
        </w:rPr>
      </w:pPr>
      <w:r>
        <w:rPr>
          <w:rFonts w:ascii="Arial" w:hAnsi="Arial"/>
          <w:b/>
          <w:sz w:val="20"/>
        </w:rPr>
        <w:t>Autofirme la solicitud de certificado para crear un certificado</w:t>
      </w:r>
    </w:p>
    <w:p w:rsidR="000A311C" w:rsidRPr="00AC17FF" w:rsidRDefault="000A311C" w:rsidP="00903AFE">
      <w:pPr>
        <w:pStyle w:val="BodyText"/>
        <w:tabs>
          <w:tab w:val="left" w:pos="4954"/>
        </w:tabs>
        <w:ind w:left="0" w:right="158"/>
        <w:rPr>
          <w:rFonts w:ascii="Arial" w:hAnsi="Arial"/>
          <w:b/>
        </w:rPr>
      </w:pPr>
    </w:p>
    <w:p w:rsidR="000A311C" w:rsidRPr="00AC17FF" w:rsidRDefault="000A311C"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637245"/>
                <wp:effectExtent l="0" t="0" r="12065" b="10795"/>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637245"/>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0A311C">
                            <w:pPr>
                              <w:rPr>
                                <w:rFonts w:ascii="Arial" w:eastAsia="Helvetica" w:hAnsi="Arial" w:cs="Helvetica"/>
                                <w:b/>
                                <w:bCs/>
                                <w:sz w:val="16"/>
                                <w:szCs w:val="16"/>
                              </w:rPr>
                            </w:pPr>
                          </w:p>
                          <w:p w:rsidR="00D80C22" w:rsidRPr="00A87126" w:rsidRDefault="00D80C22" w:rsidP="000A311C">
                            <w:pPr>
                              <w:ind w:left="329"/>
                              <w:rPr>
                                <w:rFonts w:ascii="Courier New" w:eastAsia="Courier New" w:hAnsi="Courier New" w:cs="Courier New"/>
                                <w:sz w:val="20"/>
                                <w:szCs w:val="20"/>
                                <w:lang w:val="en-US"/>
                              </w:rPr>
                            </w:pPr>
                            <w:r w:rsidRPr="00A87126">
                              <w:rPr>
                                <w:rFonts w:ascii="Courier New"/>
                                <w:sz w:val="20"/>
                                <w:lang w:val="en-US"/>
                              </w:rPr>
                              <w:t>openssl x509 -req -days 365 -in client-2048.csr -signkey client-2048.key</w:t>
                            </w:r>
                          </w:p>
                          <w:p w:rsidR="00D80C22" w:rsidRPr="00A87126" w:rsidRDefault="00D80C22" w:rsidP="000A311C">
                            <w:pPr>
                              <w:spacing w:before="33"/>
                              <w:ind w:left="329"/>
                              <w:rPr>
                                <w:rFonts w:ascii="Courier New" w:eastAsia="Courier New" w:hAnsi="Courier New" w:cs="Courier New"/>
                                <w:sz w:val="20"/>
                                <w:szCs w:val="20"/>
                                <w:lang w:val="en-US"/>
                              </w:rPr>
                            </w:pPr>
                            <w:r w:rsidRPr="00A87126">
                              <w:rPr>
                                <w:rFonts w:ascii="Courier New"/>
                                <w:sz w:val="20"/>
                                <w:lang w:val="en-US"/>
                              </w:rPr>
                              <w:t>-out client-2048.crt -extfile openssl.cnf -extensions ssl_client</w:t>
                            </w:r>
                          </w:p>
                        </w:txbxContent>
                      </wps:txbx>
                      <wps:bodyPr rot="0" vert="horz" wrap="square" lIns="0" tIns="0" rIns="0" bIns="0" anchor="t" anchorCtr="0" upright="1">
                        <a:noAutofit/>
                      </wps:bodyPr>
                    </wps:wsp>
                  </a:graphicData>
                </a:graphic>
              </wp:inline>
            </w:drawing>
          </mc:Choice>
          <mc:Fallback>
            <w:pict>
              <v:shape id="Text Box 222" o:spid="_x0000_s1195" type="#_x0000_t202" style="width:465.55pt;height:5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" filled="f" strokecolor="#69c">
                <v:stroke dashstyle="dash"/>
                <v:textbox inset="0,0,0,0">
                  <w:txbxContent>
                    <w:p w:rsidR="00D80C22" w:rsidRPr="00FA216A" w:rsidRDefault="00D80C22" w:rsidP="000A311C">
                      <w:pPr>
                        <w:rPr>
                          <w:rFonts w:ascii="Arial" w:eastAsia="Helvetica" w:hAnsi="Arial" w:cs="Helvetica"/>
                          <w:b/>
                          <w:bCs/>
                          <w:sz w:val="16"/>
                          <w:szCs w:val="16"/>
                        </w:rPr>
                      </w:pPr>
                    </w:p>
                    <w:p w:rsidR="00D80C22" w:rsidRPr="00A87126" w:rsidRDefault="00D80C22" w:rsidP="000A311C">
                      <w:pPr>
                        <w:ind w:left="329"/>
                        <w:rPr>
                          <w:rFonts w:ascii="Courier New" w:eastAsia="Courier New" w:hAnsi="Courier New" w:cs="Courier New"/>
                          <w:sz w:val="20"/>
                          <w:szCs w:val="20"/>
                          <w:lang w:val="en-US"/>
                        </w:rPr>
                      </w:pPr>
                      <w:r w:rsidRPr="00A87126">
                        <w:rPr>
                          <w:rFonts w:ascii="Courier New"/>
                          <w:sz w:val="20"/>
                          <w:lang w:val="en-US"/>
                        </w:rPr>
                        <w:t>openssl x509 -req -days 365 -in client-2048.csr -signkey client-2048.key</w:t>
                      </w:r>
                    </w:p>
                    <w:p w:rsidR="00D80C22" w:rsidRPr="00A87126" w:rsidRDefault="00D80C22" w:rsidP="000A311C">
                      <w:pPr>
                        <w:spacing w:before="33"/>
                        <w:ind w:left="329"/>
                        <w:rPr>
                          <w:rFonts w:ascii="Courier New" w:eastAsia="Courier New" w:hAnsi="Courier New" w:cs="Courier New"/>
                          <w:sz w:val="20"/>
                          <w:szCs w:val="20"/>
                          <w:lang w:val="en-US"/>
                        </w:rPr>
                      </w:pPr>
                      <w:r w:rsidRPr="00A87126">
                        <w:rPr>
                          <w:rFonts w:ascii="Courier New"/>
                          <w:sz w:val="20"/>
                          <w:lang w:val="en-US"/>
                        </w:rPr>
                        <w:t>-out client-2048.crt -extfile openssl.cnf -extensions ssl_client</w:t>
                      </w:r>
                    </w:p>
                  </w:txbxContent>
                </v:textbox>
                <w10:anchorlock/>
              </v:shape>
            </w:pict>
          </mc:Fallback>
        </mc:AlternateContent>
      </w:r>
    </w:p>
    <w:p w:rsidR="000A311C" w:rsidRPr="00AC17FF" w:rsidRDefault="000A311C" w:rsidP="00903AFE">
      <w:pPr>
        <w:pStyle w:val="BodyText"/>
        <w:tabs>
          <w:tab w:val="left" w:pos="4954"/>
        </w:tabs>
        <w:ind w:left="0" w:right="158"/>
        <w:rPr>
          <w:rFonts w:ascii="Arial" w:hAnsi="Arial"/>
          <w:b/>
        </w:rPr>
      </w:pPr>
    </w:p>
    <w:p w:rsidR="000A311C" w:rsidRPr="00AC17FF" w:rsidRDefault="000A311C" w:rsidP="00903AFE">
      <w:pPr>
        <w:pStyle w:val="BodyText"/>
        <w:tabs>
          <w:tab w:val="left" w:pos="4954"/>
        </w:tabs>
        <w:ind w:left="0" w:right="158"/>
        <w:rPr>
          <w:rFonts w:ascii="Arial" w:hAnsi="Arial"/>
          <w:b/>
        </w:rPr>
      </w:pPr>
      <w:r w:rsidRPr="00AC17FF">
        <w:rPr>
          <w:rFonts w:ascii="Arial" w:hAnsi="Arial" w:cs="Helvetica"/>
          <w:noProof/>
          <w:sz w:val="20"/>
          <w:szCs w:val="20"/>
          <w:lang w:val="en-GB" w:eastAsia="en-GB"/>
        </w:rPr>
        <mc:AlternateContent>
          <mc:Choice Requires="wps">
            <w:drawing>
              <wp:inline distT="0" distB="0" distL="0" distR="0">
                <wp:extent cx="5912485" cy="401051"/>
                <wp:effectExtent l="0" t="0" r="12065" b="18415"/>
                <wp:docPr id="354" name="Text 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01051"/>
                        </a:xfrm>
                        <a:prstGeom prst="rect">
                          <a:avLst/>
                        </a:prstGeom>
                        <a:solidFill>
                          <a:srgbClr val="FFFDF6"/>
                        </a:solidFill>
                        <a:ln w="10795">
                          <a:solidFill>
                            <a:srgbClr val="FFEAAD"/>
                          </a:solidFill>
                          <a:miter lim="800000"/>
                          <a:headEnd/>
                          <a:tailEnd/>
                        </a:ln>
                      </wps:spPr>
                      <wps:txbx>
                        <w:txbxContent>
                          <w:p w:rsidR="00D80C22" w:rsidRPr="00350562" w:rsidRDefault="00D80C22" w:rsidP="000A311C">
                            <w:pPr>
                              <w:rPr>
                                <w:rFonts w:ascii="Arial" w:eastAsia="Helvetica" w:hAnsi="Arial" w:cs="Arial"/>
                                <w:b/>
                                <w:bCs/>
                                <w:sz w:val="12"/>
                                <w:szCs w:val="12"/>
                              </w:rPr>
                            </w:pPr>
                          </w:p>
                          <w:p w:rsidR="00D80C22" w:rsidRPr="00350562" w:rsidRDefault="00D80C22" w:rsidP="000A311C">
                            <w:pPr>
                              <w:spacing w:line="249" w:lineRule="auto"/>
                              <w:ind w:left="539" w:right="1371"/>
                              <w:rPr>
                                <w:rFonts w:ascii="Arial" w:eastAsia="Helvetica" w:hAnsi="Arial" w:cs="Arial"/>
                                <w:sz w:val="16"/>
                                <w:szCs w:val="16"/>
                              </w:rPr>
                            </w:pPr>
                            <w:r>
                              <w:rPr>
                                <w:rFonts w:ascii="Arial" w:hAnsi="Arial"/>
                                <w:color w:val="333333"/>
                                <w:sz w:val="16"/>
                              </w:rPr>
                              <w:t>En Windows, utilice cualquier editor de texto para copiar el contenido del archivo .crt y el archivo .key en un archivo nuevo. Guarde este archivo nuevo como client-2048.pem.</w:t>
                            </w:r>
                          </w:p>
                        </w:txbxContent>
                      </wps:txbx>
                      <wps:bodyPr rot="0" vert="horz" wrap="square" lIns="0" tIns="0" rIns="0" bIns="0" anchor="t" anchorCtr="0" upright="1">
                        <a:noAutofit/>
                      </wps:bodyPr>
                    </wps:wsp>
                  </a:graphicData>
                </a:graphic>
              </wp:inline>
            </w:drawing>
          </mc:Choice>
          <mc:Fallback>
            <w:pict>
              <v:shape id="Text Box 354" o:spid="_x0000_s1196" type="#_x0000_t202" style="width:465.5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" fillcolor="#fffdf6" strokecolor="#ffeaad" strokeweight=".85pt">
                <v:textbox inset="0,0,0,0">
                  <w:txbxContent>
                    <w:p w:rsidR="00D80C22" w:rsidRPr="00350562" w:rsidRDefault="00D80C22" w:rsidP="000A311C">
                      <w:pPr>
                        <w:rPr>
                          <w:rFonts w:ascii="Arial" w:eastAsia="Helvetica" w:hAnsi="Arial" w:cs="Arial"/>
                          <w:b/>
                          <w:bCs/>
                          <w:sz w:val="12"/>
                          <w:szCs w:val="12"/>
                        </w:rPr>
                      </w:pPr>
                    </w:p>
                    <w:p w:rsidR="00D80C22" w:rsidRPr="00350562" w:rsidRDefault="00D80C22" w:rsidP="000A311C">
                      <w:pPr>
                        <w:spacing w:line="249" w:lineRule="auto"/>
                        <w:ind w:left="539" w:right="1371"/>
                        <w:rPr>
                          <w:rFonts w:ascii="Arial" w:eastAsia="Helvetica" w:hAnsi="Arial" w:cs="Arial"/>
                          <w:sz w:val="16"/>
                          <w:szCs w:val="16"/>
                        </w:rPr>
                      </w:pPr>
                      <w:r>
                        <w:rPr>
                          <w:rFonts w:ascii="Arial" w:hAnsi="Arial"/>
                          <w:color w:val="333333"/>
                          <w:sz w:val="16"/>
                        </w:rPr>
                        <w:t>En Windows, utilice cualquier editor de texto para copiar el contenido del archivo .crt y el archivo .key en un archivo nuevo. Guarde este archivo nuevo como client-2048.pem.</w:t>
                      </w:r>
                    </w:p>
                  </w:txbxContent>
                </v:textbox>
                <w10:anchorlock/>
              </v:shape>
            </w:pict>
          </mc:Fallback>
        </mc:AlternateContent>
      </w:r>
    </w:p>
    <w:p w:rsidR="000A311C" w:rsidRPr="00AC17FF" w:rsidRDefault="000A311C" w:rsidP="00903AFE">
      <w:pPr>
        <w:pStyle w:val="BodyText"/>
        <w:tabs>
          <w:tab w:val="left" w:pos="4954"/>
        </w:tabs>
        <w:ind w:left="0" w:right="158"/>
        <w:rPr>
          <w:rFonts w:ascii="Arial" w:hAnsi="Arial"/>
          <w:b/>
        </w:rPr>
      </w:pPr>
    </w:p>
    <w:p w:rsidR="00C00382" w:rsidRDefault="00C00382">
      <w:pPr>
        <w:widowControl/>
        <w:spacing w:after="160" w:line="259" w:lineRule="auto"/>
        <w:rPr>
          <w:rFonts w:ascii="Arial" w:hAnsi="Arial"/>
          <w:b/>
          <w:color w:val="0070DF"/>
          <w:sz w:val="18"/>
        </w:rPr>
      </w:pPr>
      <w:r>
        <w:rPr>
          <w:rFonts w:ascii="Arial" w:hAnsi="Arial"/>
          <w:b/>
          <w:color w:val="0070DF"/>
          <w:sz w:val="18"/>
        </w:rPr>
        <w:br w:type="page"/>
      </w:r>
    </w:p>
    <w:p w:rsidR="000A311C" w:rsidRPr="00350562" w:rsidRDefault="000A311C" w:rsidP="000A311C">
      <w:pPr>
        <w:spacing w:before="72"/>
        <w:rPr>
          <w:rFonts w:ascii="Arial" w:eastAsia="Helvetica" w:hAnsi="Arial" w:cs="Arial"/>
          <w:sz w:val="18"/>
          <w:szCs w:val="18"/>
        </w:rPr>
      </w:pPr>
      <w:r>
        <w:rPr>
          <w:rFonts w:ascii="Arial" w:hAnsi="Arial"/>
          <w:b/>
          <w:color w:val="0070DF"/>
          <w:sz w:val="18"/>
        </w:rPr>
        <w:t>Vinculación del certificado con su cuenta de Betfair</w:t>
      </w:r>
    </w:p>
    <w:p w:rsidR="000A311C" w:rsidRPr="00C00382" w:rsidRDefault="000A311C" w:rsidP="00903AFE">
      <w:pPr>
        <w:pStyle w:val="BodyText"/>
        <w:tabs>
          <w:tab w:val="left" w:pos="4954"/>
        </w:tabs>
        <w:ind w:left="0" w:right="158"/>
        <w:rPr>
          <w:rFonts w:ascii="Arial" w:hAnsi="Arial" w:cs="Arial"/>
          <w:b/>
          <w:sz w:val="12"/>
        </w:rPr>
      </w:pPr>
    </w:p>
    <w:p w:rsidR="000A311C" w:rsidRPr="00350562" w:rsidRDefault="000A311C" w:rsidP="000A311C">
      <w:pPr>
        <w:pStyle w:val="BodyText"/>
        <w:ind w:left="0"/>
        <w:rPr>
          <w:rFonts w:ascii="Arial" w:hAnsi="Arial" w:cs="Arial"/>
        </w:rPr>
      </w:pPr>
      <w:r>
        <w:rPr>
          <w:rFonts w:ascii="Arial" w:hAnsi="Arial"/>
        </w:rPr>
        <w:t>Los pasos anteriores deben haber creado los siguientes archivos:</w:t>
      </w:r>
    </w:p>
    <w:p w:rsidR="000A311C" w:rsidRPr="00C00382" w:rsidRDefault="000A311C" w:rsidP="00903AFE">
      <w:pPr>
        <w:pStyle w:val="BodyText"/>
        <w:tabs>
          <w:tab w:val="left" w:pos="4954"/>
        </w:tabs>
        <w:ind w:left="0" w:right="158"/>
        <w:rPr>
          <w:rFonts w:ascii="Arial" w:hAnsi="Arial"/>
          <w:b/>
          <w:sz w:val="12"/>
        </w:rPr>
      </w:pPr>
    </w:p>
    <w:tbl>
      <w:tblPr>
        <w:tblW w:w="9323" w:type="dxa"/>
        <w:tblInd w:w="-5" w:type="dxa"/>
        <w:tblLayout w:type="fixed"/>
        <w:tblCellMar>
          <w:left w:w="0" w:type="dxa"/>
          <w:right w:w="0" w:type="dxa"/>
        </w:tblCellMar>
        <w:tblLook w:val="01E0" w:firstRow="1" w:lastRow="1" w:firstColumn="1" w:lastColumn="1" w:noHBand="0" w:noVBand="0"/>
      </w:tblPr>
      <w:tblGrid>
        <w:gridCol w:w="1560"/>
        <w:gridCol w:w="7763"/>
      </w:tblGrid>
      <w:tr w:rsidR="000A311C" w:rsidTr="000435C8">
        <w:trPr>
          <w:trHeight w:hRule="exact" w:val="368"/>
        </w:trPr>
        <w:tc>
          <w:tcPr>
            <w:tcW w:w="1560" w:type="dxa"/>
            <w:tcBorders>
              <w:top w:val="single" w:sz="7" w:space="0" w:color="DDDDDD"/>
              <w:left w:val="single" w:sz="4" w:space="0" w:color="DDDDDD"/>
              <w:bottom w:val="single" w:sz="7" w:space="0" w:color="DDDDDD"/>
              <w:right w:val="single" w:sz="7"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b/>
                <w:sz w:val="16"/>
              </w:rPr>
              <w:t>Nombre de archivo</w:t>
            </w:r>
          </w:p>
        </w:tc>
        <w:tc>
          <w:tcPr>
            <w:tcW w:w="7763" w:type="dxa"/>
            <w:tcBorders>
              <w:top w:val="single" w:sz="7" w:space="0" w:color="DDDDDD"/>
              <w:left w:val="single" w:sz="7" w:space="0" w:color="DDDDDD"/>
              <w:bottom w:val="single" w:sz="7" w:space="0" w:color="DDDDDD"/>
              <w:right w:val="single" w:sz="4"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b/>
                <w:sz w:val="16"/>
              </w:rPr>
              <w:t>Descripción</w:t>
            </w:r>
          </w:p>
        </w:tc>
      </w:tr>
      <w:tr w:rsidR="000A311C" w:rsidTr="000435C8">
        <w:trPr>
          <w:trHeight w:hRule="exact" w:val="559"/>
        </w:trPr>
        <w:tc>
          <w:tcPr>
            <w:tcW w:w="1560" w:type="dxa"/>
            <w:tcBorders>
              <w:top w:val="single" w:sz="7" w:space="0" w:color="DDDDDD"/>
              <w:left w:val="single" w:sz="4" w:space="0" w:color="DDDDDD"/>
              <w:bottom w:val="single" w:sz="7" w:space="0" w:color="DDDDDD"/>
              <w:right w:val="single" w:sz="7"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b/>
                <w:sz w:val="16"/>
              </w:rPr>
              <w:t>client-2048.key</w:t>
            </w:r>
          </w:p>
        </w:tc>
        <w:tc>
          <w:tcPr>
            <w:tcW w:w="7763" w:type="dxa"/>
            <w:tcBorders>
              <w:top w:val="single" w:sz="7" w:space="0" w:color="DDDDDD"/>
              <w:left w:val="single" w:sz="7" w:space="0" w:color="DDDDDD"/>
              <w:bottom w:val="single" w:sz="7" w:space="0" w:color="DDDDDD"/>
              <w:right w:val="single" w:sz="4" w:space="0" w:color="DDDDDD"/>
            </w:tcBorders>
            <w:vAlign w:val="center"/>
          </w:tcPr>
          <w:p w:rsidR="000A311C" w:rsidRPr="00350562" w:rsidRDefault="000A311C" w:rsidP="000A311C">
            <w:pPr>
              <w:pStyle w:val="TableParagraph"/>
              <w:ind w:left="79" w:right="542"/>
              <w:rPr>
                <w:rFonts w:ascii="Arial" w:eastAsia="Helvetica" w:hAnsi="Arial" w:cs="Arial"/>
                <w:sz w:val="16"/>
                <w:szCs w:val="16"/>
              </w:rPr>
            </w:pPr>
            <w:r>
              <w:rPr>
                <w:rFonts w:ascii="Arial" w:hAnsi="Arial"/>
                <w:sz w:val="16"/>
                <w:szCs w:val="16"/>
              </w:rPr>
              <w:t>La clave privada. Este archivo es necesario para poder utilizar el certificado, debe estar protegido y no debe compartirse con nadie.</w:t>
            </w:r>
          </w:p>
        </w:tc>
      </w:tr>
      <w:tr w:rsidR="000A311C" w:rsidTr="000435C8">
        <w:trPr>
          <w:trHeight w:hRule="exact" w:val="368"/>
        </w:trPr>
        <w:tc>
          <w:tcPr>
            <w:tcW w:w="1560" w:type="dxa"/>
            <w:tcBorders>
              <w:top w:val="single" w:sz="7" w:space="0" w:color="DDDDDD"/>
              <w:left w:val="single" w:sz="4" w:space="0" w:color="DDDDDD"/>
              <w:bottom w:val="single" w:sz="7" w:space="0" w:color="DDDDDD"/>
              <w:right w:val="single" w:sz="7"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b/>
                <w:sz w:val="16"/>
              </w:rPr>
              <w:t>client-2048.csr</w:t>
            </w:r>
          </w:p>
        </w:tc>
        <w:tc>
          <w:tcPr>
            <w:tcW w:w="7763" w:type="dxa"/>
            <w:tcBorders>
              <w:top w:val="single" w:sz="7" w:space="0" w:color="DDDDDD"/>
              <w:left w:val="single" w:sz="7" w:space="0" w:color="DDDDDD"/>
              <w:bottom w:val="single" w:sz="7" w:space="0" w:color="DDDDDD"/>
              <w:right w:val="single" w:sz="4"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sz w:val="16"/>
              </w:rPr>
              <w:t>Una solicitud de firma de certificado. Este archivo ya no es necesario y puede eliminarse.</w:t>
            </w:r>
          </w:p>
        </w:tc>
      </w:tr>
      <w:tr w:rsidR="000A311C" w:rsidTr="000435C8">
        <w:trPr>
          <w:trHeight w:hRule="exact" w:val="367"/>
        </w:trPr>
        <w:tc>
          <w:tcPr>
            <w:tcW w:w="1560" w:type="dxa"/>
            <w:tcBorders>
              <w:top w:val="single" w:sz="7" w:space="0" w:color="DDDDDD"/>
              <w:left w:val="single" w:sz="4" w:space="0" w:color="DDDDDD"/>
              <w:bottom w:val="single" w:sz="7" w:space="0" w:color="DDDDDD"/>
              <w:right w:val="single" w:sz="7"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b/>
                <w:sz w:val="16"/>
              </w:rPr>
              <w:t>client-2048.crt</w:t>
            </w:r>
          </w:p>
        </w:tc>
        <w:tc>
          <w:tcPr>
            <w:tcW w:w="7763" w:type="dxa"/>
            <w:tcBorders>
              <w:top w:val="single" w:sz="7" w:space="0" w:color="DDDDDD"/>
              <w:left w:val="single" w:sz="7" w:space="0" w:color="DDDDDD"/>
              <w:bottom w:val="single" w:sz="7" w:space="0" w:color="DDDDDD"/>
              <w:right w:val="single" w:sz="4" w:space="0" w:color="DDDDDD"/>
            </w:tcBorders>
            <w:vAlign w:val="center"/>
          </w:tcPr>
          <w:p w:rsidR="000A311C" w:rsidRPr="00350562" w:rsidRDefault="000A311C" w:rsidP="000A311C">
            <w:pPr>
              <w:pStyle w:val="TableParagraph"/>
              <w:ind w:left="79"/>
              <w:rPr>
                <w:rFonts w:ascii="Arial" w:eastAsia="Helvetica" w:hAnsi="Arial" w:cs="Arial"/>
                <w:sz w:val="16"/>
                <w:szCs w:val="16"/>
              </w:rPr>
            </w:pPr>
            <w:r>
              <w:rPr>
                <w:rFonts w:ascii="Arial" w:hAnsi="Arial"/>
                <w:sz w:val="16"/>
              </w:rPr>
              <w:t>El certificado. Este archivo no es sensible en términos de seguridad y se puede compartir.</w:t>
            </w:r>
          </w:p>
        </w:tc>
      </w:tr>
    </w:tbl>
    <w:p w:rsidR="00F75503" w:rsidRPr="00F75503" w:rsidRDefault="00F75503" w:rsidP="000A311C">
      <w:pPr>
        <w:outlineLvl w:val="7"/>
        <w:rPr>
          <w:rFonts w:ascii="Arial" w:hAnsi="Arial"/>
          <w:b/>
          <w:bCs/>
          <w:sz w:val="10"/>
          <w:szCs w:val="16"/>
        </w:rPr>
      </w:pPr>
    </w:p>
    <w:p w:rsidR="000A311C" w:rsidRPr="00350562" w:rsidRDefault="000A311C" w:rsidP="000A311C">
      <w:pPr>
        <w:outlineLvl w:val="7"/>
        <w:rPr>
          <w:rFonts w:ascii="Arial" w:eastAsia="Helvetica" w:hAnsi="Arial" w:cs="Arial"/>
          <w:b/>
          <w:bCs/>
          <w:sz w:val="16"/>
          <w:szCs w:val="16"/>
        </w:rPr>
      </w:pPr>
      <w:r>
        <w:rPr>
          <w:rFonts w:ascii="Arial" w:hAnsi="Arial"/>
          <w:b/>
          <w:bCs/>
          <w:sz w:val="16"/>
          <w:szCs w:val="16"/>
        </w:rPr>
        <w:t>Antes de que inicie sesión utilizando el certificado, este se debe conectar con su cuenta de Betfair, de esta manera:</w:t>
      </w:r>
    </w:p>
    <w:p w:rsidR="000A311C" w:rsidRPr="00C00382" w:rsidRDefault="000A311C" w:rsidP="000A311C">
      <w:pPr>
        <w:ind w:left="100"/>
        <w:outlineLvl w:val="7"/>
        <w:rPr>
          <w:rFonts w:ascii="Arial" w:eastAsia="Helvetica" w:hAnsi="Arial" w:cs="Arial"/>
          <w:b/>
          <w:bCs/>
          <w:sz w:val="10"/>
          <w:szCs w:val="16"/>
        </w:rPr>
      </w:pPr>
    </w:p>
    <w:p w:rsidR="000A311C" w:rsidRPr="00C00382" w:rsidRDefault="000A311C" w:rsidP="000A311C">
      <w:pPr>
        <w:ind w:left="100"/>
        <w:outlineLvl w:val="7"/>
        <w:rPr>
          <w:rFonts w:ascii="Arial" w:eastAsia="Helvetica" w:hAnsi="Arial" w:cs="Arial"/>
          <w:sz w:val="10"/>
          <w:szCs w:val="16"/>
        </w:rPr>
      </w:pPr>
    </w:p>
    <w:p w:rsidR="000A311C" w:rsidRPr="00C00382" w:rsidRDefault="000A311C" w:rsidP="000A311C">
      <w:pPr>
        <w:pStyle w:val="BodyText"/>
        <w:numPr>
          <w:ilvl w:val="0"/>
          <w:numId w:val="13"/>
        </w:numPr>
        <w:tabs>
          <w:tab w:val="left" w:pos="700"/>
        </w:tabs>
        <w:rPr>
          <w:rFonts w:ascii="Arial" w:hAnsi="Arial" w:cs="Arial"/>
          <w:spacing w:val="-4"/>
        </w:rPr>
      </w:pPr>
      <w:r w:rsidRPr="00C00382">
        <w:rPr>
          <w:rFonts w:ascii="Arial" w:hAnsi="Arial"/>
          <w:spacing w:val="-4"/>
        </w:rPr>
        <w:t>Inicie sesión en su cuenta de Betfair mediante betfair.com. Pegue la siguiente URL en la barra de direcciones de su navegador</w:t>
      </w:r>
    </w:p>
    <w:p w:rsidR="000A311C" w:rsidRPr="001000AF" w:rsidRDefault="000A311C" w:rsidP="006E7F3D">
      <w:pPr>
        <w:numPr>
          <w:ilvl w:val="0"/>
          <w:numId w:val="13"/>
        </w:numPr>
        <w:tabs>
          <w:tab w:val="left" w:pos="700"/>
        </w:tabs>
        <w:ind w:right="158"/>
        <w:rPr>
          <w:rFonts w:ascii="Arial" w:eastAsia="Helvetica" w:hAnsi="Arial" w:cs="Arial"/>
          <w:spacing w:val="-4"/>
          <w:sz w:val="16"/>
          <w:szCs w:val="16"/>
        </w:rPr>
      </w:pPr>
      <w:r w:rsidRPr="001000AF">
        <w:rPr>
          <w:rFonts w:ascii="Arial" w:hAnsi="Arial"/>
          <w:spacing w:val="-4"/>
          <w:sz w:val="16"/>
        </w:rPr>
        <w:t xml:space="preserve">Desplácese hasta </w:t>
      </w:r>
      <w:hyperlink r:id="rId99">
        <w:r w:rsidRPr="001000AF">
          <w:rPr>
            <w:rFonts w:ascii="Arial" w:hAnsi="Arial"/>
            <w:color w:val="003366"/>
            <w:spacing w:val="-4"/>
            <w:sz w:val="16"/>
          </w:rPr>
          <w:t>https://myaccount.betfair.com/accountdetails/mysecurity?showAPI=1</w:t>
        </w:r>
      </w:hyperlink>
      <w:r w:rsidRPr="001000AF">
        <w:rPr>
          <w:rFonts w:ascii="Arial" w:hAnsi="Arial"/>
          <w:b/>
          <w:spacing w:val="-4"/>
          <w:sz w:val="16"/>
        </w:rPr>
        <w:t xml:space="preserve">. Nota: </w:t>
      </w:r>
      <w:r w:rsidRPr="001000AF">
        <w:rPr>
          <w:rFonts w:ascii="Arial" w:hAnsi="Arial"/>
          <w:spacing w:val="-4"/>
          <w:sz w:val="16"/>
        </w:rPr>
        <w:t xml:space="preserve">Utilice </w:t>
      </w:r>
      <w:hyperlink r:id="rId100">
        <w:r w:rsidRPr="001000AF">
          <w:rPr>
            <w:rFonts w:ascii="Arial" w:hAnsi="Arial"/>
            <w:color w:val="003366"/>
            <w:spacing w:val="-4"/>
            <w:sz w:val="16"/>
          </w:rPr>
          <w:t>https://myaccount.</w:t>
        </w:r>
        <w:r w:rsidRPr="001000AF">
          <w:rPr>
            <w:rFonts w:ascii="Arial" w:hAnsi="Arial"/>
            <w:color w:val="FF0000"/>
            <w:spacing w:val="-4"/>
            <w:sz w:val="16"/>
          </w:rPr>
          <w:t>betfair.it</w:t>
        </w:r>
        <w:r w:rsidRPr="001000AF">
          <w:rPr>
            <w:rFonts w:ascii="Arial" w:hAnsi="Arial"/>
            <w:color w:val="003366"/>
            <w:spacing w:val="-4"/>
            <w:sz w:val="16"/>
          </w:rPr>
          <w:t>/accoun</w:t>
        </w:r>
      </w:hyperlink>
      <w:r w:rsidRPr="001000AF">
        <w:rPr>
          <w:rFonts w:ascii="Arial" w:hAnsi="Arial"/>
          <w:color w:val="003366"/>
          <w:spacing w:val="-4"/>
          <w:sz w:val="16"/>
        </w:rPr>
        <w:t xml:space="preserve"> </w:t>
      </w:r>
      <w:hyperlink r:id="rId101">
        <w:r w:rsidRPr="001000AF">
          <w:rPr>
            <w:rFonts w:ascii="Arial" w:hAnsi="Arial"/>
            <w:color w:val="003366"/>
            <w:spacing w:val="-4"/>
            <w:sz w:val="16"/>
          </w:rPr>
          <w:t>tdetails/mysecurity?showAPI=1</w:t>
        </w:r>
      </w:hyperlink>
      <w:r w:rsidRPr="001000AF">
        <w:rPr>
          <w:rFonts w:ascii="Arial" w:hAnsi="Arial"/>
          <w:color w:val="003366"/>
          <w:spacing w:val="-4"/>
          <w:sz w:val="16"/>
        </w:rPr>
        <w:t xml:space="preserve"> </w:t>
      </w:r>
      <w:r w:rsidRPr="001000AF">
        <w:rPr>
          <w:rFonts w:ascii="Arial" w:hAnsi="Arial"/>
          <w:spacing w:val="-4"/>
          <w:sz w:val="16"/>
        </w:rPr>
        <w:t xml:space="preserve">para el </w:t>
      </w:r>
      <w:r w:rsidR="006E7F3D" w:rsidRPr="001000AF">
        <w:rPr>
          <w:rFonts w:ascii="Arial" w:hAnsi="Arial"/>
          <w:b/>
          <w:spacing w:val="-4"/>
          <w:sz w:val="16"/>
        </w:rPr>
        <w:t xml:space="preserve">Exchange (Intercambio) </w:t>
      </w:r>
      <w:r w:rsidRPr="001000AF">
        <w:rPr>
          <w:rFonts w:ascii="Arial" w:hAnsi="Arial"/>
          <w:b/>
          <w:spacing w:val="-4"/>
          <w:sz w:val="16"/>
        </w:rPr>
        <w:t>italiano o el extremo relevante para su propia jurisdicción. Consulte la sección de Definición de URL para obtener más detalles</w:t>
      </w:r>
    </w:p>
    <w:p w:rsidR="000A311C" w:rsidRPr="00350562" w:rsidRDefault="000A311C" w:rsidP="000A311C">
      <w:pPr>
        <w:numPr>
          <w:ilvl w:val="0"/>
          <w:numId w:val="13"/>
        </w:numPr>
        <w:tabs>
          <w:tab w:val="left" w:pos="700"/>
        </w:tabs>
        <w:rPr>
          <w:rFonts w:ascii="Arial" w:eastAsia="Helvetica" w:hAnsi="Arial" w:cs="Arial"/>
          <w:sz w:val="16"/>
          <w:szCs w:val="16"/>
        </w:rPr>
      </w:pPr>
      <w:r>
        <w:rPr>
          <w:rFonts w:ascii="Arial" w:hAnsi="Arial"/>
          <w:sz w:val="16"/>
          <w:szCs w:val="16"/>
        </w:rPr>
        <w:t>Desplácese hasta la sección titulada “</w:t>
      </w:r>
      <w:r>
        <w:rPr>
          <w:rFonts w:ascii="Arial" w:hAnsi="Arial"/>
          <w:b/>
          <w:bCs/>
          <w:sz w:val="16"/>
          <w:szCs w:val="16"/>
        </w:rPr>
        <w:t>Automated Betting Program Access</w:t>
      </w:r>
      <w:r>
        <w:rPr>
          <w:rFonts w:ascii="Arial" w:hAnsi="Arial"/>
          <w:sz w:val="16"/>
          <w:szCs w:val="16"/>
        </w:rPr>
        <w:t xml:space="preserve">” (Acceso al programa de apuesta automatizado) y haga clic en </w:t>
      </w:r>
      <w:r>
        <w:rPr>
          <w:rFonts w:ascii="Arial" w:hAnsi="Arial"/>
          <w:b/>
          <w:bCs/>
          <w:sz w:val="16"/>
          <w:szCs w:val="16"/>
        </w:rPr>
        <w:t>‘Edit’ (Editar)</w:t>
      </w:r>
    </w:p>
    <w:p w:rsidR="000A311C" w:rsidRPr="00350562" w:rsidRDefault="000A311C" w:rsidP="000A311C">
      <w:pPr>
        <w:pStyle w:val="BodyText"/>
        <w:numPr>
          <w:ilvl w:val="0"/>
          <w:numId w:val="13"/>
        </w:numPr>
        <w:tabs>
          <w:tab w:val="left" w:pos="700"/>
        </w:tabs>
        <w:rPr>
          <w:rFonts w:ascii="Arial" w:hAnsi="Arial" w:cs="Arial"/>
        </w:rPr>
      </w:pPr>
      <w:r>
        <w:rPr>
          <w:rFonts w:ascii="Arial" w:hAnsi="Arial"/>
        </w:rPr>
        <w:t>Haga clic en “Browse” (Examinar) y, a continuación, busque y seleccione el archivo client-2048.crt (client-2048.pem si corresponde) creado anteriormente.</w:t>
      </w:r>
    </w:p>
    <w:p w:rsidR="000A311C" w:rsidRPr="00350562" w:rsidRDefault="000A311C" w:rsidP="000A311C">
      <w:pPr>
        <w:numPr>
          <w:ilvl w:val="0"/>
          <w:numId w:val="13"/>
        </w:numPr>
        <w:tabs>
          <w:tab w:val="left" w:pos="700"/>
        </w:tabs>
        <w:rPr>
          <w:rFonts w:ascii="Arial" w:eastAsia="Helvetica" w:hAnsi="Arial" w:cs="Arial"/>
          <w:sz w:val="16"/>
          <w:szCs w:val="16"/>
        </w:rPr>
      </w:pPr>
      <w:r>
        <w:rPr>
          <w:rFonts w:ascii="Arial" w:hAnsi="Arial"/>
          <w:sz w:val="16"/>
          <w:szCs w:val="16"/>
        </w:rPr>
        <w:t xml:space="preserve">Haga clic en el botón </w:t>
      </w:r>
      <w:r>
        <w:rPr>
          <w:rFonts w:ascii="Arial" w:hAnsi="Arial"/>
          <w:b/>
          <w:bCs/>
          <w:sz w:val="16"/>
          <w:szCs w:val="16"/>
        </w:rPr>
        <w:t>“Upload Certificate”</w:t>
      </w:r>
      <w:r>
        <w:rPr>
          <w:rFonts w:ascii="Arial" w:hAnsi="Arial"/>
          <w:sz w:val="16"/>
          <w:szCs w:val="16"/>
        </w:rPr>
        <w:t xml:space="preserve"> (Cargar certificado).</w:t>
      </w:r>
    </w:p>
    <w:p w:rsidR="000A311C" w:rsidRPr="00C00382" w:rsidRDefault="000A311C" w:rsidP="00DB6712">
      <w:pPr>
        <w:pStyle w:val="BodyText"/>
        <w:tabs>
          <w:tab w:val="left" w:pos="4954"/>
        </w:tabs>
        <w:ind w:left="0" w:right="158"/>
        <w:rPr>
          <w:rFonts w:ascii="Arial" w:hAnsi="Arial" w:cs="Arial"/>
          <w:b/>
          <w:sz w:val="12"/>
        </w:rPr>
      </w:pPr>
    </w:p>
    <w:p w:rsidR="000A311C" w:rsidRPr="00350562" w:rsidRDefault="000A311C" w:rsidP="00DB6712">
      <w:pPr>
        <w:pStyle w:val="BodyText"/>
        <w:ind w:left="0" w:right="341"/>
        <w:rPr>
          <w:rFonts w:ascii="Arial" w:hAnsi="Arial" w:cs="Arial"/>
        </w:rPr>
      </w:pPr>
      <w:r>
        <w:rPr>
          <w:rFonts w:ascii="Arial" w:hAnsi="Arial"/>
        </w:rPr>
        <w:t>Desplácese hacia abajo hasta la sección “</w:t>
      </w:r>
      <w:r>
        <w:rPr>
          <w:rFonts w:ascii="Arial" w:hAnsi="Arial"/>
          <w:b/>
          <w:bCs/>
        </w:rPr>
        <w:t>Automated Betting Program Access</w:t>
      </w:r>
      <w:r>
        <w:rPr>
          <w:rFonts w:ascii="Arial" w:hAnsi="Arial"/>
        </w:rPr>
        <w:t>” (Acceso al programa de apuesta automatizado) si es necesario y deben aparecer los detalles del certificado. Ahora debe poder iniciar sesión en su cuenta de Betfair mediante el extremo de API-NG.</w:t>
      </w:r>
    </w:p>
    <w:p w:rsidR="000A311C" w:rsidRPr="00C00382" w:rsidRDefault="000A311C" w:rsidP="00DB6712">
      <w:pPr>
        <w:pStyle w:val="BodyText"/>
        <w:tabs>
          <w:tab w:val="left" w:pos="4954"/>
        </w:tabs>
        <w:ind w:left="0" w:right="158"/>
        <w:rPr>
          <w:rFonts w:ascii="Arial" w:hAnsi="Arial" w:cs="Arial"/>
          <w:b/>
          <w:sz w:val="12"/>
        </w:rPr>
      </w:pPr>
    </w:p>
    <w:p w:rsidR="000A311C" w:rsidRPr="00350562" w:rsidRDefault="000A311C" w:rsidP="00DB6712">
      <w:pPr>
        <w:pStyle w:val="BodyText"/>
        <w:tabs>
          <w:tab w:val="left" w:pos="4954"/>
        </w:tabs>
        <w:ind w:left="0" w:right="158"/>
        <w:rPr>
          <w:rFonts w:ascii="Arial" w:eastAsia="Calibri" w:hAnsi="Arial" w:cs="Arial"/>
          <w:b/>
          <w:color w:val="0070DF"/>
          <w:sz w:val="18"/>
          <w:szCs w:val="18"/>
        </w:rPr>
      </w:pPr>
      <w:r>
        <w:rPr>
          <w:rFonts w:ascii="Arial" w:hAnsi="Arial"/>
          <w:b/>
          <w:color w:val="0070DF"/>
          <w:sz w:val="18"/>
          <w:szCs w:val="18"/>
        </w:rPr>
        <w:t>Nota sobre los formatos de archivo</w:t>
      </w:r>
    </w:p>
    <w:p w:rsidR="00DB6712" w:rsidRPr="00C00382" w:rsidRDefault="00DB6712" w:rsidP="00DB6712">
      <w:pPr>
        <w:pStyle w:val="BodyText"/>
        <w:tabs>
          <w:tab w:val="left" w:pos="4954"/>
        </w:tabs>
        <w:ind w:left="0" w:right="158"/>
        <w:rPr>
          <w:rFonts w:ascii="Arial" w:eastAsia="Calibri" w:hAnsi="Arial" w:cs="Arial"/>
          <w:b/>
          <w:color w:val="0070DF"/>
          <w:sz w:val="10"/>
          <w:szCs w:val="14"/>
        </w:rPr>
      </w:pPr>
    </w:p>
    <w:p w:rsidR="00DB6712" w:rsidRPr="00350562" w:rsidRDefault="00DB6712" w:rsidP="00DB6712">
      <w:pPr>
        <w:pStyle w:val="BodyText"/>
        <w:ind w:left="0" w:right="-45"/>
        <w:rPr>
          <w:rFonts w:ascii="Arial" w:hAnsi="Arial" w:cs="Arial"/>
        </w:rPr>
      </w:pPr>
      <w:r>
        <w:rPr>
          <w:rFonts w:ascii="Arial" w:hAnsi="Arial"/>
        </w:rPr>
        <w:t>Algunos sistemas requieren que los certificados de cliente se encuentren en un formato diferente del que hemos creado. Los dos formatos más comunes son: a) certificado y clave en formato PEM en un archivo único y b) Archivo en formato PKCS#12. Las aplicaciones .NET requieren un archivo en formato PKCS#12.</w:t>
      </w:r>
    </w:p>
    <w:p w:rsidR="00DB6712" w:rsidRPr="00861C66" w:rsidRDefault="00DB6712" w:rsidP="00DB6712">
      <w:pPr>
        <w:pStyle w:val="BodyText"/>
        <w:tabs>
          <w:tab w:val="left" w:pos="4954"/>
        </w:tabs>
        <w:ind w:left="0" w:right="158"/>
        <w:rPr>
          <w:rFonts w:ascii="Arial" w:hAnsi="Arial" w:cs="Arial"/>
          <w:b/>
          <w:sz w:val="14"/>
          <w:szCs w:val="14"/>
        </w:rPr>
      </w:pPr>
    </w:p>
    <w:p w:rsidR="00DB6712" w:rsidRPr="00350562" w:rsidRDefault="00DB6712" w:rsidP="00C00382">
      <w:pPr>
        <w:outlineLvl w:val="7"/>
        <w:rPr>
          <w:rFonts w:ascii="Arial" w:eastAsia="Helvetica" w:hAnsi="Arial" w:cs="Arial"/>
          <w:sz w:val="16"/>
          <w:szCs w:val="16"/>
        </w:rPr>
      </w:pPr>
      <w:r>
        <w:rPr>
          <w:rFonts w:ascii="Arial" w:hAnsi="Arial"/>
          <w:b/>
          <w:bCs/>
          <w:sz w:val="16"/>
          <w:szCs w:val="16"/>
        </w:rPr>
        <w:t>Para crear un archivo de formato PEM que contenga tanto la clave privada como el certificado, puede utilizar el siguiente comando:</w:t>
      </w:r>
    </w:p>
    <w:p w:rsidR="00DB6712" w:rsidRPr="00861C66" w:rsidRDefault="00DB6712" w:rsidP="000A311C">
      <w:pPr>
        <w:pStyle w:val="BodyText"/>
        <w:tabs>
          <w:tab w:val="left" w:pos="4954"/>
        </w:tabs>
        <w:ind w:left="0" w:right="158"/>
        <w:rPr>
          <w:rFonts w:ascii="Arial" w:hAnsi="Arial"/>
          <w:b/>
          <w:sz w:val="14"/>
          <w:szCs w:val="14"/>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DB6712" w:rsidTr="003D037C">
        <w:tc>
          <w:tcPr>
            <w:tcW w:w="9350" w:type="dxa"/>
            <w:tcBorders>
              <w:top w:val="dashSmallGap" w:sz="4" w:space="0" w:color="6699CC"/>
            </w:tcBorders>
          </w:tcPr>
          <w:p w:rsidR="00DB6712" w:rsidRPr="00FA216A" w:rsidRDefault="00DB6712" w:rsidP="003D037C">
            <w:pPr>
              <w:rPr>
                <w:rFonts w:ascii="Arial" w:eastAsia="Helvetica" w:hAnsi="Arial" w:cs="Times New Roman"/>
                <w:sz w:val="16"/>
                <w:szCs w:val="16"/>
              </w:rPr>
            </w:pPr>
          </w:p>
        </w:tc>
      </w:tr>
      <w:tr w:rsidR="00DB6712" w:rsidRPr="001000AF" w:rsidTr="00DB6712">
        <w:trPr>
          <w:trHeight w:val="447"/>
        </w:trPr>
        <w:tc>
          <w:tcPr>
            <w:tcW w:w="9350" w:type="dxa"/>
            <w:tcBorders>
              <w:bottom w:val="nil"/>
            </w:tcBorders>
          </w:tcPr>
          <w:p w:rsidR="00DB6712" w:rsidRDefault="00DB6712" w:rsidP="003D037C">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704320" behindDoc="0" locked="0" layoutInCell="1" allowOverlap="1" wp14:anchorId="0EE8410F" wp14:editId="7F1489DA">
                      <wp:simplePos x="0" y="0"/>
                      <wp:positionH relativeFrom="column">
                        <wp:posOffset>-1417</wp:posOffset>
                      </wp:positionH>
                      <wp:positionV relativeFrom="paragraph">
                        <wp:posOffset>3796</wp:posOffset>
                      </wp:positionV>
                      <wp:extent cx="5750686" cy="251209"/>
                      <wp:effectExtent l="0" t="0" r="2540" b="0"/>
                      <wp:wrapNone/>
                      <wp:docPr id="355"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DB6712" w:rsidRDefault="00D80C22" w:rsidP="00DB6712">
                                  <w:pPr>
                                    <w:pBdr>
                                      <w:bottom w:val="single" w:sz="8" w:space="1" w:color="6699CC"/>
                                    </w:pBdr>
                                    <w:spacing w:before="81"/>
                                    <w:ind w:right="1"/>
                                    <w:jc w:val="center"/>
                                    <w:rPr>
                                      <w:rFonts w:ascii="Helvetica"/>
                                      <w:b/>
                                      <w:sz w:val="20"/>
                                    </w:rPr>
                                  </w:pPr>
                                  <w:r>
                                    <w:rPr>
                                      <w:rFonts w:ascii="Helvetica"/>
                                      <w:b/>
                                      <w:sz w:val="20"/>
                                    </w:rPr>
                                    <w:t>Linux</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EE8410F" id="_x0000_s1197" type="#_x0000_t202" style="position:absolute;left:0;text-align:left;margin-left:-.1pt;margin-top:.3pt;width:452.8pt;height:19.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g3sZ/wUCAADrAwAADgAAAAAA&#10;AAAAAAAAAAAuAgAAZHJzL2Uyb0RvYy54bWxQSwECLQAUAAYACAAAACEAT6AdPNsAAAAFAQAADwAA&#10;AAAAAAAAAAAAAABfBAAAZHJzL2Rvd25yZXYueG1sUEsFBgAAAAAEAAQA8wAAAGcFAAAAAA==&#10;" fillcolor="#f0f0f0" stroked="f">
                      <v:textbox inset="0,0,0,0">
                        <w:txbxContent>
                          <w:p w:rsidR="00D80C22" w:rsidRPr="00DB6712" w:rsidRDefault="00D80C22" w:rsidP="00DB6712">
                            <w:pPr>
                              <w:pBdr>
                                <w:bottom w:val="single" w:sz="8" w:space="1" w:color="6699CC"/>
                              </w:pBdr>
                              <w:spacing w:before="81"/>
                              <w:ind w:right="1"/>
                              <w:jc w:val="center"/>
                              <w:rPr>
                                <w:rFonts w:ascii="Helvetica"/>
                                <w:b/>
                                <w:sz w:val="20"/>
                              </w:rPr>
                            </w:pPr>
                            <w:r>
                              <w:rPr>
                                <w:rFonts w:ascii="Helvetica"/>
                                <w:b/>
                                <w:sz w:val="20"/>
                              </w:rPr>
                              <w:t>Linux</w:t>
                            </w:r>
                          </w:p>
                        </w:txbxContent>
                      </v:textbox>
                    </v:shape>
                  </w:pict>
                </mc:Fallback>
              </mc:AlternateContent>
            </w:r>
          </w:p>
          <w:p w:rsidR="00DB6712" w:rsidRPr="00A87126" w:rsidRDefault="00DB6712" w:rsidP="00DB6712">
            <w:pPr>
              <w:spacing w:before="161"/>
              <w:ind w:left="352"/>
              <w:rPr>
                <w:rFonts w:ascii="Courier New" w:eastAsia="Courier New" w:hAnsi="Courier New" w:cs="Courier New"/>
                <w:sz w:val="20"/>
                <w:szCs w:val="20"/>
                <w:lang w:val="en-US"/>
              </w:rPr>
            </w:pPr>
            <w:r w:rsidRPr="00A87126">
              <w:rPr>
                <w:rFonts w:ascii="Courier New"/>
                <w:sz w:val="20"/>
                <w:lang w:val="en-US"/>
              </w:rPr>
              <w:t>cat client-2048.crt client-2048.key &gt; client-2048.pem</w:t>
            </w:r>
          </w:p>
        </w:tc>
      </w:tr>
      <w:tr w:rsidR="00DB6712" w:rsidRPr="001000AF" w:rsidTr="00DB6712">
        <w:trPr>
          <w:trHeight w:val="66"/>
        </w:trPr>
        <w:tc>
          <w:tcPr>
            <w:tcW w:w="9350" w:type="dxa"/>
            <w:tcBorders>
              <w:top w:val="nil"/>
              <w:left w:val="dashSmallGap" w:sz="4" w:space="0" w:color="6699CC"/>
              <w:bottom w:val="dashSmallGap" w:sz="4" w:space="0" w:color="6699CC"/>
              <w:right w:val="dashSmallGap" w:sz="4" w:space="0" w:color="6699CC"/>
            </w:tcBorders>
          </w:tcPr>
          <w:p w:rsidR="00DB6712" w:rsidRPr="00A87126" w:rsidRDefault="00DB6712" w:rsidP="003D037C">
            <w:pPr>
              <w:tabs>
                <w:tab w:val="left" w:pos="2394"/>
              </w:tabs>
              <w:spacing w:before="162"/>
              <w:ind w:left="337"/>
              <w:rPr>
                <w:noProof/>
                <w:sz w:val="4"/>
                <w:szCs w:val="4"/>
                <w:lang w:val="en-US" w:eastAsia="zh-CN"/>
              </w:rPr>
            </w:pPr>
          </w:p>
        </w:tc>
      </w:tr>
    </w:tbl>
    <w:p w:rsidR="00DB6712" w:rsidRPr="00A87126" w:rsidRDefault="00DB6712" w:rsidP="000A311C">
      <w:pPr>
        <w:pStyle w:val="BodyText"/>
        <w:tabs>
          <w:tab w:val="left" w:pos="4954"/>
        </w:tabs>
        <w:ind w:left="0" w:right="158"/>
        <w:rPr>
          <w:rFonts w:ascii="Arial" w:hAnsi="Arial"/>
          <w:b/>
          <w:sz w:val="14"/>
          <w:szCs w:val="14"/>
          <w:lang w:val="en-US"/>
        </w:rPr>
      </w:pPr>
    </w:p>
    <w:p w:rsidR="00DB6712" w:rsidRPr="00350562" w:rsidRDefault="00DB6712" w:rsidP="00DB6712">
      <w:pPr>
        <w:spacing w:before="75"/>
        <w:ind w:left="100"/>
        <w:rPr>
          <w:rFonts w:ascii="Arial" w:eastAsia="Helvetica" w:hAnsi="Arial" w:cs="Arial"/>
          <w:sz w:val="16"/>
          <w:szCs w:val="16"/>
        </w:rPr>
      </w:pPr>
      <w:r>
        <w:rPr>
          <w:rFonts w:ascii="Arial" w:hAnsi="Arial"/>
          <w:b/>
          <w:sz w:val="16"/>
        </w:rPr>
        <w:t>Cree el formato PKCS#12 con crt y la clave</w:t>
      </w:r>
    </w:p>
    <w:p w:rsidR="00DB6712" w:rsidRPr="00AC17FF" w:rsidRDefault="00DB6712" w:rsidP="00DB6712">
      <w:pPr>
        <w:spacing w:before="4"/>
        <w:rPr>
          <w:rFonts w:ascii="Arial" w:eastAsia="Helvetica" w:hAnsi="Arial" w:cs="Helvetica"/>
          <w:b/>
          <w:bCs/>
          <w:sz w:val="13"/>
          <w:szCs w:val="13"/>
        </w:rPr>
      </w:pPr>
    </w:p>
    <w:p w:rsidR="00DB6712" w:rsidRPr="00AC17FF" w:rsidRDefault="00DB6712"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637245"/>
                <wp:effectExtent l="0" t="0" r="12065" b="10795"/>
                <wp:docPr id="356" name="Text 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637245"/>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DB6712">
                            <w:pPr>
                              <w:rPr>
                                <w:rFonts w:ascii="Arial" w:eastAsia="Helvetica" w:hAnsi="Arial" w:cs="Helvetica"/>
                                <w:b/>
                                <w:bCs/>
                                <w:sz w:val="16"/>
                                <w:szCs w:val="16"/>
                              </w:rPr>
                            </w:pPr>
                          </w:p>
                          <w:p w:rsidR="00D80C22" w:rsidRPr="00A87126" w:rsidRDefault="00D80C22" w:rsidP="00DB6712">
                            <w:pPr>
                              <w:spacing w:line="275" w:lineRule="auto"/>
                              <w:ind w:left="329" w:right="82"/>
                              <w:rPr>
                                <w:rFonts w:ascii="Courier New" w:eastAsia="Courier New" w:hAnsi="Courier New" w:cs="Courier New"/>
                                <w:sz w:val="20"/>
                                <w:szCs w:val="20"/>
                                <w:lang w:val="en-US"/>
                              </w:rPr>
                            </w:pPr>
                            <w:r w:rsidRPr="00A87126">
                              <w:rPr>
                                <w:rFonts w:ascii="Courier New"/>
                                <w:sz w:val="20"/>
                                <w:lang w:val="en-US"/>
                              </w:rPr>
                              <w:t>openssl pkcs12 -export -in client-2048.crt -inkey client-2048.key -out client-2048.p12</w:t>
                            </w:r>
                          </w:p>
                        </w:txbxContent>
                      </wps:txbx>
                      <wps:bodyPr rot="0" vert="horz" wrap="square" lIns="0" tIns="0" rIns="0" bIns="0" anchor="t" anchorCtr="0" upright="1">
                        <a:noAutofit/>
                      </wps:bodyPr>
                    </wps:wsp>
                  </a:graphicData>
                </a:graphic>
              </wp:inline>
            </w:drawing>
          </mc:Choice>
          <mc:Fallback>
            <w:pict>
              <v:shape id="Text Box 356" o:spid="_x0000_s1198" type="#_x0000_t202" style="width:465.55pt;height:5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" filled="f" strokecolor="#69c">
                <v:stroke dashstyle="dash"/>
                <v:textbox inset="0,0,0,0">
                  <w:txbxContent>
                    <w:p w:rsidR="00D80C22" w:rsidRPr="00FA216A" w:rsidRDefault="00D80C22" w:rsidP="00DB6712">
                      <w:pPr>
                        <w:rPr>
                          <w:rFonts w:ascii="Arial" w:eastAsia="Helvetica" w:hAnsi="Arial" w:cs="Helvetica"/>
                          <w:b/>
                          <w:bCs/>
                          <w:sz w:val="16"/>
                          <w:szCs w:val="16"/>
                        </w:rPr>
                      </w:pPr>
                    </w:p>
                    <w:p w:rsidR="00D80C22" w:rsidRPr="00A87126" w:rsidRDefault="00D80C22" w:rsidP="00DB6712">
                      <w:pPr>
                        <w:spacing w:line="275" w:lineRule="auto"/>
                        <w:ind w:left="329" w:right="82"/>
                        <w:rPr>
                          <w:rFonts w:ascii="Courier New" w:eastAsia="Courier New" w:hAnsi="Courier New" w:cs="Courier New"/>
                          <w:sz w:val="20"/>
                          <w:szCs w:val="20"/>
                          <w:lang w:val="en-US"/>
                        </w:rPr>
                      </w:pPr>
                      <w:r w:rsidRPr="00A87126">
                        <w:rPr>
                          <w:rFonts w:ascii="Courier New"/>
                          <w:sz w:val="20"/>
                          <w:lang w:val="en-US"/>
                        </w:rPr>
                        <w:t>openssl pkcs12 -export -in client-2048.crt -inkey client-2048.key -out client-2048.p12</w:t>
                      </w:r>
                    </w:p>
                  </w:txbxContent>
                </v:textbox>
                <w10:anchorlock/>
              </v:shape>
            </w:pict>
          </mc:Fallback>
        </mc:AlternateContent>
      </w:r>
    </w:p>
    <w:p w:rsidR="00DB6712" w:rsidRPr="00AC17FF" w:rsidRDefault="00DB6712" w:rsidP="000A311C">
      <w:pPr>
        <w:pStyle w:val="BodyText"/>
        <w:tabs>
          <w:tab w:val="left" w:pos="4954"/>
        </w:tabs>
        <w:ind w:left="0" w:right="158"/>
        <w:rPr>
          <w:rFonts w:ascii="Arial" w:hAnsi="Arial"/>
          <w:b/>
          <w:sz w:val="18"/>
          <w:szCs w:val="18"/>
        </w:rPr>
      </w:pPr>
    </w:p>
    <w:p w:rsidR="00DB6712" w:rsidRPr="00AC17FF" w:rsidRDefault="00DB6712"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352856"/>
                <wp:effectExtent l="0" t="0" r="12065" b="28575"/>
                <wp:docPr id="357" name="Text 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52856"/>
                        </a:xfrm>
                        <a:prstGeom prst="rect">
                          <a:avLst/>
                        </a:prstGeom>
                        <a:solidFill>
                          <a:srgbClr val="FFFDF6"/>
                        </a:solidFill>
                        <a:ln w="10795">
                          <a:solidFill>
                            <a:srgbClr val="FFEAAD"/>
                          </a:solidFill>
                          <a:miter lim="800000"/>
                          <a:headEnd/>
                          <a:tailEnd/>
                        </a:ln>
                      </wps:spPr>
                      <wps:txbx>
                        <w:txbxContent>
                          <w:p w:rsidR="00D80C22" w:rsidRPr="00350562" w:rsidRDefault="00D80C22" w:rsidP="00DB6712">
                            <w:pPr>
                              <w:rPr>
                                <w:rFonts w:ascii="Arial" w:eastAsia="Helvetica" w:hAnsi="Arial" w:cs="Arial"/>
                                <w:b/>
                                <w:bCs/>
                                <w:sz w:val="12"/>
                                <w:szCs w:val="12"/>
                              </w:rPr>
                            </w:pPr>
                          </w:p>
                          <w:p w:rsidR="00D80C22" w:rsidRPr="00350562" w:rsidRDefault="00D80C22" w:rsidP="00DB6712">
                            <w:pPr>
                              <w:ind w:left="539"/>
                              <w:rPr>
                                <w:rFonts w:ascii="Arial" w:eastAsia="Helvetica" w:hAnsi="Arial" w:cs="Arial"/>
                                <w:sz w:val="16"/>
                                <w:szCs w:val="16"/>
                              </w:rPr>
                            </w:pPr>
                            <w:r>
                              <w:rPr>
                                <w:rFonts w:ascii="Arial" w:hAnsi="Arial"/>
                                <w:sz w:val="16"/>
                              </w:rPr>
                              <w:t>No distribuya la clave, el archivo PEM o los archivos en formato PCKS#12, ya que estos archivos tienen riesgos de seguridad</w:t>
                            </w:r>
                          </w:p>
                        </w:txbxContent>
                      </wps:txbx>
                      <wps:bodyPr rot="0" vert="horz" wrap="square" lIns="0" tIns="0" rIns="0" bIns="0" anchor="t" anchorCtr="0" upright="1">
                        <a:noAutofit/>
                      </wps:bodyPr>
                    </wps:wsp>
                  </a:graphicData>
                </a:graphic>
              </wp:inline>
            </w:drawing>
          </mc:Choice>
          <mc:Fallback>
            <w:pict>
              <v:shape id="Text Box 357" o:spid="_x0000_s1199" type="#_x0000_t202" style="width:465.55pt;height:2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" fillcolor="#fffdf6" strokecolor="#ffeaad" strokeweight=".85pt">
                <v:textbox inset="0,0,0,0">
                  <w:txbxContent>
                    <w:p w:rsidR="00D80C22" w:rsidRPr="00350562" w:rsidRDefault="00D80C22" w:rsidP="00DB6712">
                      <w:pPr>
                        <w:rPr>
                          <w:rFonts w:ascii="Arial" w:eastAsia="Helvetica" w:hAnsi="Arial" w:cs="Arial"/>
                          <w:b/>
                          <w:bCs/>
                          <w:sz w:val="12"/>
                          <w:szCs w:val="12"/>
                        </w:rPr>
                      </w:pPr>
                    </w:p>
                    <w:p w:rsidR="00D80C22" w:rsidRPr="00350562" w:rsidRDefault="00D80C22" w:rsidP="00DB6712">
                      <w:pPr>
                        <w:ind w:left="539"/>
                        <w:rPr>
                          <w:rFonts w:ascii="Arial" w:eastAsia="Helvetica" w:hAnsi="Arial" w:cs="Arial"/>
                          <w:sz w:val="16"/>
                          <w:szCs w:val="16"/>
                        </w:rPr>
                      </w:pPr>
                      <w:r>
                        <w:rPr>
                          <w:rFonts w:ascii="Arial" w:hAnsi="Arial"/>
                          <w:sz w:val="16"/>
                        </w:rPr>
                        <w:t>No distribuya la clave, el archivo PEM o los archivos en formato PCKS#12, ya que estos archivos tienen riesgos de seguridad</w:t>
                      </w:r>
                    </w:p>
                  </w:txbxContent>
                </v:textbox>
                <w10:anchorlock/>
              </v:shape>
            </w:pict>
          </mc:Fallback>
        </mc:AlternateContent>
      </w:r>
    </w:p>
    <w:p w:rsidR="00DB6712" w:rsidRPr="00AC17FF" w:rsidRDefault="00DB6712" w:rsidP="00DB6712">
      <w:pPr>
        <w:pStyle w:val="BodyText"/>
        <w:tabs>
          <w:tab w:val="left" w:pos="4954"/>
        </w:tabs>
        <w:ind w:left="0" w:right="158"/>
        <w:rPr>
          <w:rFonts w:ascii="Arial" w:hAnsi="Arial"/>
          <w:b/>
          <w:sz w:val="18"/>
          <w:szCs w:val="18"/>
        </w:rPr>
      </w:pPr>
    </w:p>
    <w:p w:rsidR="00DB6712" w:rsidRPr="00350562" w:rsidRDefault="00DB6712" w:rsidP="00DB6712">
      <w:pPr>
        <w:rPr>
          <w:rFonts w:ascii="Arial" w:eastAsia="Helvetica" w:hAnsi="Arial" w:cs="Arial"/>
          <w:sz w:val="18"/>
          <w:szCs w:val="18"/>
        </w:rPr>
      </w:pPr>
      <w:r>
        <w:rPr>
          <w:rFonts w:ascii="Arial" w:hAnsi="Arial"/>
          <w:b/>
          <w:color w:val="0070DF"/>
          <w:sz w:val="18"/>
        </w:rPr>
        <w:t>Detalles de una solicitud de inicio de sesión</w:t>
      </w:r>
    </w:p>
    <w:p w:rsidR="00DB6712" w:rsidRPr="00350562" w:rsidRDefault="00DB6712" w:rsidP="00DB6712">
      <w:pPr>
        <w:pStyle w:val="BodyText"/>
        <w:tabs>
          <w:tab w:val="left" w:pos="4954"/>
        </w:tabs>
        <w:ind w:left="0" w:right="158"/>
        <w:rPr>
          <w:rFonts w:ascii="Arial" w:hAnsi="Arial" w:cs="Arial"/>
          <w:b/>
          <w:sz w:val="18"/>
          <w:szCs w:val="18"/>
        </w:rPr>
      </w:pPr>
    </w:p>
    <w:p w:rsidR="00DB6712" w:rsidRPr="00350562" w:rsidRDefault="00DB6712" w:rsidP="00DB6712">
      <w:pPr>
        <w:pStyle w:val="BodyText"/>
        <w:ind w:left="0"/>
        <w:rPr>
          <w:rFonts w:ascii="Arial" w:hAnsi="Arial" w:cs="Arial"/>
        </w:rPr>
      </w:pPr>
      <w:r>
        <w:rPr>
          <w:rFonts w:ascii="Arial" w:hAnsi="Arial"/>
        </w:rPr>
        <w:t>Una solicitud de inicio de sesión ahora puede realizarse de la siguiente manera:</w:t>
      </w:r>
    </w:p>
    <w:p w:rsidR="00DB6712" w:rsidRPr="00F75503" w:rsidRDefault="00DB6712" w:rsidP="00DB6712">
      <w:pPr>
        <w:pStyle w:val="BodyText"/>
        <w:tabs>
          <w:tab w:val="left" w:pos="4954"/>
        </w:tabs>
        <w:ind w:left="0" w:right="158"/>
        <w:rPr>
          <w:rFonts w:ascii="Arial" w:hAnsi="Arial" w:cs="Arial"/>
          <w:b/>
          <w:sz w:val="14"/>
          <w:szCs w:val="18"/>
        </w:rPr>
      </w:pPr>
    </w:p>
    <w:p w:rsidR="00DB6712" w:rsidRPr="00350562" w:rsidRDefault="00DB6712" w:rsidP="00DB6712">
      <w:pPr>
        <w:pStyle w:val="BodyText"/>
        <w:numPr>
          <w:ilvl w:val="0"/>
          <w:numId w:val="14"/>
        </w:numPr>
        <w:tabs>
          <w:tab w:val="left" w:pos="700"/>
        </w:tabs>
        <w:rPr>
          <w:rFonts w:ascii="Arial" w:hAnsi="Arial" w:cs="Arial"/>
        </w:rPr>
      </w:pPr>
      <w:r>
        <w:rPr>
          <w:rFonts w:ascii="Arial" w:hAnsi="Arial"/>
        </w:rPr>
        <w:t xml:space="preserve">Envíe una solicitud de “ENVÍO” de HTTP: </w:t>
      </w:r>
      <w:hyperlink r:id="rId102">
        <w:r>
          <w:rPr>
            <w:rFonts w:ascii="Arial" w:hAnsi="Arial"/>
            <w:color w:val="003366"/>
          </w:rPr>
          <w:t>https://identitysso.betfair.com</w:t>
        </w:r>
      </w:hyperlink>
      <w:hyperlink r:id="rId103">
        <w:r>
          <w:rPr>
            <w:rFonts w:ascii="Arial" w:hAnsi="Arial"/>
            <w:color w:val="003366"/>
          </w:rPr>
          <w:t>/api/certlogin</w:t>
        </w:r>
      </w:hyperlink>
    </w:p>
    <w:p w:rsidR="00DB6712" w:rsidRPr="00350562" w:rsidRDefault="00DB6712" w:rsidP="00DB6712">
      <w:pPr>
        <w:pStyle w:val="BodyText"/>
        <w:numPr>
          <w:ilvl w:val="0"/>
          <w:numId w:val="14"/>
        </w:numPr>
        <w:tabs>
          <w:tab w:val="left" w:pos="700"/>
        </w:tabs>
        <w:rPr>
          <w:rFonts w:ascii="Arial" w:hAnsi="Arial" w:cs="Arial"/>
        </w:rPr>
      </w:pPr>
      <w:r>
        <w:rPr>
          <w:rFonts w:ascii="Arial" w:hAnsi="Arial"/>
        </w:rPr>
        <w:t>Como parte de la conexión SSL, se debe entregar el certificado creado anteriormente.</w:t>
      </w:r>
    </w:p>
    <w:p w:rsidR="00DB6712" w:rsidRPr="00350562" w:rsidRDefault="00DB6712" w:rsidP="00DB6712">
      <w:pPr>
        <w:pStyle w:val="BodyText"/>
        <w:numPr>
          <w:ilvl w:val="0"/>
          <w:numId w:val="14"/>
        </w:numPr>
        <w:tabs>
          <w:tab w:val="left" w:pos="700"/>
        </w:tabs>
        <w:ind w:right="158"/>
        <w:rPr>
          <w:rFonts w:ascii="Arial" w:hAnsi="Arial" w:cs="Arial"/>
        </w:rPr>
      </w:pPr>
      <w:r>
        <w:rPr>
          <w:rFonts w:ascii="Arial" w:hAnsi="Arial"/>
        </w:rPr>
        <w:t>Incluya un encabezado personalizado llamado “X-Application” con un valor que identifique su aplicación. El valor no está validado y solo se utiliza para ayudar a solucionar problemas y diagnosticar cualquier problema.</w:t>
      </w:r>
    </w:p>
    <w:p w:rsidR="00DB6712" w:rsidRPr="00350562" w:rsidRDefault="00DB6712" w:rsidP="00DB6712">
      <w:pPr>
        <w:pStyle w:val="BodyText"/>
        <w:numPr>
          <w:ilvl w:val="0"/>
          <w:numId w:val="14"/>
        </w:numPr>
        <w:tabs>
          <w:tab w:val="left" w:pos="700"/>
        </w:tabs>
        <w:rPr>
          <w:rFonts w:ascii="Arial" w:hAnsi="Arial" w:cs="Arial"/>
        </w:rPr>
      </w:pPr>
      <w:r>
        <w:rPr>
          <w:rFonts w:ascii="Arial" w:hAnsi="Arial"/>
        </w:rPr>
        <w:t>Asegúrese de que tipo de contenido del ENVÍO sea “application/x-www-form-urlencoded” en lugar de un adjunto MIME codificado.</w:t>
      </w:r>
    </w:p>
    <w:p w:rsidR="00DB6712" w:rsidRPr="00350562" w:rsidRDefault="00DB6712" w:rsidP="00DB6712">
      <w:pPr>
        <w:pStyle w:val="BodyText"/>
        <w:numPr>
          <w:ilvl w:val="0"/>
          <w:numId w:val="14"/>
        </w:numPr>
        <w:tabs>
          <w:tab w:val="left" w:pos="700"/>
        </w:tabs>
        <w:ind w:right="341"/>
        <w:rPr>
          <w:rFonts w:ascii="Arial" w:hAnsi="Arial" w:cs="Arial"/>
        </w:rPr>
      </w:pPr>
      <w:r>
        <w:rPr>
          <w:rFonts w:ascii="Arial" w:hAnsi="Arial"/>
        </w:rPr>
        <w:t>Como parte del cuerpo del ENVÍO, incluya dos parámetros “nombre de usuario” y “contraseña” que deben tener el correspondiente nombre de usuario/contraseña de su cuenta.</w:t>
      </w:r>
    </w:p>
    <w:p w:rsidR="00DB6712" w:rsidRPr="00350562" w:rsidRDefault="00DB6712" w:rsidP="00DB6712">
      <w:pPr>
        <w:outlineLvl w:val="6"/>
        <w:rPr>
          <w:rFonts w:ascii="Arial" w:eastAsia="Helvetica" w:hAnsi="Arial" w:cs="Arial"/>
          <w:sz w:val="18"/>
          <w:szCs w:val="18"/>
        </w:rPr>
      </w:pPr>
      <w:r>
        <w:rPr>
          <w:rFonts w:ascii="Arial" w:hAnsi="Arial"/>
          <w:b/>
          <w:bCs/>
          <w:color w:val="0070DF"/>
          <w:sz w:val="18"/>
          <w:szCs w:val="18"/>
        </w:rPr>
        <w:t>Certificado los detalles de la interfaz de inicio de sesión</w:t>
      </w:r>
    </w:p>
    <w:p w:rsidR="00C00382" w:rsidRPr="00861C66" w:rsidRDefault="00C00382" w:rsidP="00DB6712">
      <w:pPr>
        <w:pStyle w:val="BodyText"/>
        <w:tabs>
          <w:tab w:val="left" w:pos="4954"/>
        </w:tabs>
        <w:ind w:left="0" w:right="158"/>
        <w:rPr>
          <w:rFonts w:ascii="Arial" w:hAnsi="Arial" w:cs="Arial"/>
          <w:b/>
          <w:sz w:val="14"/>
          <w:szCs w:val="14"/>
        </w:rPr>
      </w:pPr>
    </w:p>
    <w:p w:rsidR="00DB6712" w:rsidRDefault="00DB6712" w:rsidP="00861C66">
      <w:pPr>
        <w:spacing w:after="120"/>
        <w:rPr>
          <w:rFonts w:ascii="Arial" w:hAnsi="Arial"/>
          <w:b/>
          <w:color w:val="003366"/>
          <w:sz w:val="15"/>
        </w:rPr>
      </w:pPr>
      <w:r>
        <w:rPr>
          <w:rFonts w:ascii="Arial" w:hAnsi="Arial"/>
          <w:b/>
          <w:color w:val="003366"/>
          <w:sz w:val="15"/>
        </w:rPr>
        <w:t>Definición de URL</w:t>
      </w:r>
    </w:p>
    <w:p w:rsidR="00C00382" w:rsidRPr="00C00382" w:rsidRDefault="00C00382" w:rsidP="00861C66">
      <w:pPr>
        <w:spacing w:after="120"/>
        <w:rPr>
          <w:rFonts w:ascii="Arial" w:eastAsia="Helvetica" w:hAnsi="Arial" w:cs="Arial"/>
          <w:sz w:val="2"/>
          <w:szCs w:val="15"/>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C00382" w:rsidRPr="00C00382" w:rsidTr="00C00382">
        <w:trPr>
          <w:trHeight w:val="113"/>
        </w:trPr>
        <w:tc>
          <w:tcPr>
            <w:tcW w:w="9350" w:type="dxa"/>
            <w:tcBorders>
              <w:top w:val="dashSmallGap" w:sz="4" w:space="0" w:color="6699CC"/>
              <w:bottom w:val="nil"/>
            </w:tcBorders>
          </w:tcPr>
          <w:p w:rsidR="00C00382" w:rsidRPr="00C00382" w:rsidRDefault="00C00382" w:rsidP="00C00382">
            <w:pPr>
              <w:tabs>
                <w:tab w:val="left" w:pos="2394"/>
              </w:tabs>
              <w:spacing w:before="162"/>
              <w:rPr>
                <w:noProof/>
                <w:sz w:val="2"/>
                <w:lang w:val="pl-PL" w:eastAsia="pl-PL"/>
              </w:rPr>
            </w:pPr>
          </w:p>
        </w:tc>
      </w:tr>
      <w:tr w:rsidR="00121EEE" w:rsidTr="00121EEE">
        <w:trPr>
          <w:trHeight w:val="898"/>
        </w:trPr>
        <w:tc>
          <w:tcPr>
            <w:tcW w:w="9350" w:type="dxa"/>
            <w:tcBorders>
              <w:bottom w:val="nil"/>
            </w:tcBorders>
          </w:tcPr>
          <w:p w:rsidR="00121EEE" w:rsidRDefault="00121EEE" w:rsidP="003D037C">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706368" behindDoc="0" locked="0" layoutInCell="1" allowOverlap="1" wp14:anchorId="49EF7723" wp14:editId="02BA6385">
                      <wp:simplePos x="0" y="0"/>
                      <wp:positionH relativeFrom="column">
                        <wp:posOffset>-1417</wp:posOffset>
                      </wp:positionH>
                      <wp:positionV relativeFrom="paragraph">
                        <wp:posOffset>3796</wp:posOffset>
                      </wp:positionV>
                      <wp:extent cx="5750686" cy="251209"/>
                      <wp:effectExtent l="0" t="0" r="2540" b="0"/>
                      <wp:wrapNone/>
                      <wp:docPr id="358"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121EEE" w:rsidRDefault="00D80C22" w:rsidP="00121EEE">
                                  <w:pPr>
                                    <w:pBdr>
                                      <w:bottom w:val="single" w:sz="8" w:space="1" w:color="6699CC"/>
                                    </w:pBdr>
                                    <w:spacing w:before="81"/>
                                    <w:ind w:right="1"/>
                                    <w:jc w:val="center"/>
                                    <w:rPr>
                                      <w:rFonts w:ascii="Helvetica"/>
                                      <w:b/>
                                      <w:sz w:val="20"/>
                                    </w:rPr>
                                  </w:pPr>
                                  <w:r>
                                    <w:rPr>
                                      <w:rFonts w:ascii="Helvetica"/>
                                      <w:b/>
                                      <w:sz w:val="20"/>
                                    </w:rPr>
                                    <w:t>Extremo de certificado</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9EF7723" id="_x0000_s1200" type="#_x0000_t202" style="position:absolute;left:0;text-align:left;margin-left:-.1pt;margin-top:.3pt;width:452.8pt;height:19.8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" fillcolor="#f0f0f0" stroked="f">
                      <v:textbox inset="0,0,0,0">
                        <w:txbxContent>
                          <w:p w:rsidR="00D80C22" w:rsidRPr="00121EEE" w:rsidRDefault="00D80C22" w:rsidP="00121EEE">
                            <w:pPr>
                              <w:pBdr>
                                <w:bottom w:val="single" w:sz="8" w:space="1" w:color="6699CC"/>
                              </w:pBdr>
                              <w:spacing w:before="81"/>
                              <w:ind w:right="1"/>
                              <w:jc w:val="center"/>
                              <w:rPr>
                                <w:rFonts w:ascii="Helvetica"/>
                                <w:b/>
                                <w:sz w:val="20"/>
                              </w:rPr>
                            </w:pPr>
                            <w:r>
                              <w:rPr>
                                <w:rFonts w:ascii="Helvetica"/>
                                <w:b/>
                                <w:sz w:val="20"/>
                              </w:rPr>
                              <w:t>Extremo de certificado</w:t>
                            </w:r>
                          </w:p>
                        </w:txbxContent>
                      </v:textbox>
                    </v:shape>
                  </w:pict>
                </mc:Fallback>
              </mc:AlternateContent>
            </w:r>
          </w:p>
          <w:p w:rsidR="00121EEE" w:rsidRPr="00091D59" w:rsidRDefault="00121EEE" w:rsidP="00121EEE">
            <w:pPr>
              <w:spacing w:before="161"/>
              <w:ind w:left="352"/>
              <w:rPr>
                <w:rFonts w:ascii="Courier New" w:eastAsia="Courier New" w:hAnsi="Courier New" w:cs="Courier New"/>
                <w:sz w:val="20"/>
                <w:szCs w:val="20"/>
              </w:rPr>
            </w:pPr>
            <w:r w:rsidRPr="00091D59">
              <w:rPr>
                <w:rFonts w:ascii="Courier New"/>
                <w:sz w:val="20"/>
              </w:rPr>
              <w:t>https://identitysso.betfair.com/api/certlogin</w:t>
            </w:r>
          </w:p>
        </w:tc>
      </w:tr>
      <w:tr w:rsidR="00121EEE" w:rsidRPr="003D6C93" w:rsidTr="00121EEE">
        <w:trPr>
          <w:trHeight w:val="66"/>
        </w:trPr>
        <w:tc>
          <w:tcPr>
            <w:tcW w:w="9350" w:type="dxa"/>
            <w:tcBorders>
              <w:top w:val="nil"/>
              <w:left w:val="dashSmallGap" w:sz="4" w:space="0" w:color="6699CC"/>
              <w:bottom w:val="dashSmallGap" w:sz="4" w:space="0" w:color="6699CC"/>
              <w:right w:val="dashSmallGap" w:sz="4" w:space="0" w:color="6699CC"/>
            </w:tcBorders>
          </w:tcPr>
          <w:p w:rsidR="00121EEE" w:rsidRPr="003D6C93" w:rsidRDefault="00121EEE" w:rsidP="003D037C">
            <w:pPr>
              <w:tabs>
                <w:tab w:val="left" w:pos="2394"/>
              </w:tabs>
              <w:spacing w:before="162"/>
              <w:ind w:left="337"/>
              <w:rPr>
                <w:noProof/>
                <w:sz w:val="4"/>
                <w:szCs w:val="4"/>
                <w:lang w:eastAsia="zh-CN"/>
              </w:rPr>
            </w:pPr>
          </w:p>
        </w:tc>
      </w:tr>
    </w:tbl>
    <w:p w:rsidR="00765226" w:rsidRPr="00AC17FF" w:rsidRDefault="00765226" w:rsidP="00765226">
      <w:pPr>
        <w:outlineLvl w:val="8"/>
        <w:rPr>
          <w:rFonts w:ascii="Arial" w:eastAsia="Helvetica" w:hAnsi="Arial" w:cs="Times New Roman"/>
          <w:sz w:val="16"/>
          <w:szCs w:val="16"/>
        </w:rPr>
      </w:pPr>
      <w:r>
        <w:rPr>
          <w:rFonts w:ascii="Arial" w:hAnsi="Arial"/>
          <w:b/>
          <w:bCs/>
          <w:i/>
          <w:sz w:val="16"/>
          <w:szCs w:val="16"/>
        </w:rPr>
        <w:t>Este extremo también está disponible aquí:</w:t>
      </w:r>
    </w:p>
    <w:p w:rsidR="00765226" w:rsidRPr="00AC17FF" w:rsidRDefault="00765226" w:rsidP="00765226">
      <w:pPr>
        <w:pStyle w:val="BodyText"/>
        <w:tabs>
          <w:tab w:val="left" w:pos="4954"/>
        </w:tabs>
        <w:ind w:left="0" w:right="158"/>
        <w:rPr>
          <w:rFonts w:ascii="Arial" w:hAnsi="Arial"/>
          <w:b/>
          <w:sz w:val="18"/>
          <w:szCs w:val="18"/>
        </w:rPr>
      </w:pPr>
    </w:p>
    <w:p w:rsidR="00765226" w:rsidRPr="00AC17FF" w:rsidRDefault="00765226" w:rsidP="00765226">
      <w:pPr>
        <w:pStyle w:val="BodyText"/>
        <w:numPr>
          <w:ilvl w:val="0"/>
          <w:numId w:val="15"/>
        </w:numPr>
        <w:ind w:left="567" w:right="-45" w:hanging="207"/>
        <w:rPr>
          <w:rFonts w:ascii="Arial" w:hAnsi="Arial"/>
        </w:rPr>
      </w:pPr>
      <w:r>
        <w:rPr>
          <w:rFonts w:ascii="Arial" w:hAnsi="Arial"/>
        </w:rPr>
        <w:t xml:space="preserve">identitysso.betfair.com </w:t>
      </w:r>
    </w:p>
    <w:p w:rsidR="00765226" w:rsidRPr="00AC17FF" w:rsidRDefault="00765226" w:rsidP="00765226">
      <w:pPr>
        <w:pStyle w:val="BodyText"/>
        <w:numPr>
          <w:ilvl w:val="0"/>
          <w:numId w:val="15"/>
        </w:numPr>
        <w:ind w:left="567" w:right="-45" w:hanging="207"/>
        <w:rPr>
          <w:rFonts w:ascii="Arial" w:hAnsi="Arial"/>
        </w:rPr>
      </w:pPr>
      <w:r>
        <w:rPr>
          <w:rFonts w:ascii="Arial" w:hAnsi="Arial"/>
        </w:rPr>
        <w:t xml:space="preserve">identitysso.betfair.es </w:t>
      </w:r>
    </w:p>
    <w:p w:rsidR="00765226" w:rsidRPr="00AC17FF" w:rsidRDefault="00765226" w:rsidP="00765226">
      <w:pPr>
        <w:pStyle w:val="BodyText"/>
        <w:numPr>
          <w:ilvl w:val="0"/>
          <w:numId w:val="15"/>
        </w:numPr>
        <w:ind w:left="567" w:right="-45" w:hanging="207"/>
        <w:rPr>
          <w:rFonts w:ascii="Arial" w:hAnsi="Arial"/>
        </w:rPr>
      </w:pPr>
      <w:r>
        <w:rPr>
          <w:rFonts w:ascii="Arial" w:hAnsi="Arial"/>
        </w:rPr>
        <w:t xml:space="preserve">identitysso.betfair.it </w:t>
      </w:r>
    </w:p>
    <w:p w:rsidR="00765226" w:rsidRPr="00AC17FF" w:rsidRDefault="00765226" w:rsidP="00765226">
      <w:pPr>
        <w:pStyle w:val="BodyText"/>
        <w:numPr>
          <w:ilvl w:val="0"/>
          <w:numId w:val="15"/>
        </w:numPr>
        <w:ind w:left="567" w:right="-45" w:hanging="207"/>
        <w:rPr>
          <w:rFonts w:ascii="Arial" w:hAnsi="Arial"/>
        </w:rPr>
      </w:pPr>
      <w:r>
        <w:rPr>
          <w:rFonts w:ascii="Arial" w:hAnsi="Arial"/>
        </w:rPr>
        <w:t xml:space="preserve">idenititysso.betfair.ro </w:t>
      </w:r>
    </w:p>
    <w:p w:rsidR="00765226" w:rsidRPr="00AC17FF" w:rsidRDefault="00765226" w:rsidP="00765226">
      <w:pPr>
        <w:pStyle w:val="BodyText"/>
        <w:numPr>
          <w:ilvl w:val="0"/>
          <w:numId w:val="15"/>
        </w:numPr>
        <w:ind w:left="567" w:right="-45" w:hanging="207"/>
        <w:rPr>
          <w:rFonts w:ascii="Arial" w:hAnsi="Arial"/>
        </w:rPr>
      </w:pPr>
      <w:r>
        <w:rPr>
          <w:rFonts w:ascii="Arial" w:hAnsi="Arial"/>
        </w:rPr>
        <w:t xml:space="preserve">identitysso.w-con.betfair.com </w:t>
      </w:r>
    </w:p>
    <w:p w:rsidR="00765226" w:rsidRPr="00AC17FF" w:rsidRDefault="00765226" w:rsidP="00765226">
      <w:pPr>
        <w:pStyle w:val="BodyText"/>
        <w:numPr>
          <w:ilvl w:val="0"/>
          <w:numId w:val="15"/>
        </w:numPr>
        <w:ind w:left="567" w:right="-45" w:hanging="207"/>
        <w:rPr>
          <w:rFonts w:ascii="Arial" w:hAnsi="Arial"/>
        </w:rPr>
      </w:pPr>
      <w:r>
        <w:rPr>
          <w:rFonts w:ascii="Arial" w:hAnsi="Arial"/>
        </w:rPr>
        <w:t>identitysso.betfaironline.eu</w:t>
      </w:r>
    </w:p>
    <w:p w:rsidR="00765226" w:rsidRPr="00AC17FF" w:rsidRDefault="00765226" w:rsidP="000A311C">
      <w:pPr>
        <w:pStyle w:val="BodyText"/>
        <w:tabs>
          <w:tab w:val="left" w:pos="4954"/>
        </w:tabs>
        <w:ind w:left="0" w:right="158"/>
        <w:rPr>
          <w:rFonts w:ascii="Arial" w:hAnsi="Arial"/>
          <w:b/>
          <w:sz w:val="18"/>
          <w:szCs w:val="18"/>
        </w:rPr>
      </w:pPr>
    </w:p>
    <w:p w:rsidR="007135E1" w:rsidRPr="00AC17FF" w:rsidRDefault="007135E1"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402772"/>
                <wp:effectExtent l="0" t="0" r="12065" b="16510"/>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02772"/>
                        </a:xfrm>
                        <a:prstGeom prst="rect">
                          <a:avLst/>
                        </a:prstGeom>
                        <a:solidFill>
                          <a:srgbClr val="FCFCFC"/>
                        </a:solidFill>
                        <a:ln w="10795">
                          <a:solidFill>
                            <a:srgbClr val="AAB8C5"/>
                          </a:solidFill>
                          <a:miter lim="800000"/>
                          <a:headEnd/>
                          <a:tailEnd/>
                        </a:ln>
                      </wps:spPr>
                      <wps:txbx>
                        <w:txbxContent>
                          <w:p w:rsidR="00D80C22" w:rsidRPr="00350562" w:rsidRDefault="00D80C22" w:rsidP="004648BE">
                            <w:pPr>
                              <w:ind w:left="284" w:right="82"/>
                              <w:rPr>
                                <w:rFonts w:ascii="Arial" w:eastAsia="Helvetica" w:hAnsi="Arial" w:cs="Arial"/>
                                <w:sz w:val="16"/>
                                <w:szCs w:val="16"/>
                              </w:rPr>
                            </w:pPr>
                            <w:r>
                              <w:rPr>
                                <w:rFonts w:ascii="Arial" w:hAnsi="Arial"/>
                                <w:b/>
                                <w:sz w:val="16"/>
                              </w:rPr>
                              <w:t xml:space="preserve">Tenga en cuenta lo siguiente: Los residentes daneses </w:t>
                            </w:r>
                            <w:r>
                              <w:rPr>
                                <w:rFonts w:ascii="Arial" w:hAnsi="Arial"/>
                                <w:sz w:val="16"/>
                              </w:rPr>
                              <w:t xml:space="preserve">no pueden usar el método de inicio de sesión no interactivo (robot) debido a la exigencia de NEMID, que solo es compatible con el método de </w:t>
                            </w:r>
                            <w:hyperlink w:anchor="_bookmark69" w:history="1">
                              <w:r>
                                <w:rPr>
                                  <w:rFonts w:ascii="Arial" w:hAnsi="Arial"/>
                                  <w:color w:val="003366"/>
                                  <w:sz w:val="16"/>
                                </w:rPr>
                                <w:t>Inicio de sesión interactivo: aplicación de escritorio</w:t>
                              </w:r>
                            </w:hyperlink>
                          </w:p>
                        </w:txbxContent>
                      </wps:txbx>
                      <wps:bodyPr rot="0" vert="horz" wrap="square" lIns="0" tIns="0" rIns="0" bIns="0" anchor="ctr" anchorCtr="0" upright="1">
                        <a:noAutofit/>
                      </wps:bodyPr>
                    </wps:wsp>
                  </a:graphicData>
                </a:graphic>
              </wp:inline>
            </w:drawing>
          </mc:Choice>
          <mc:Fallback>
            <w:pict>
              <v:shape id="Text Box 371" o:spid="_x0000_s1201" type="#_x0000_t202" style="width:465.55pt;height:3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" fillcolor="#fcfcfc" strokecolor="#aab8c5" strokeweight=".85pt">
                <v:textbox inset="0,0,0,0">
                  <w:txbxContent>
                    <w:p w:rsidR="00D80C22" w:rsidRPr="00350562" w:rsidRDefault="00D80C22" w:rsidP="004648BE">
                      <w:pPr>
                        <w:ind w:left="284" w:right="82"/>
                        <w:rPr>
                          <w:rFonts w:ascii="Arial" w:eastAsia="Helvetica" w:hAnsi="Arial" w:cs="Arial"/>
                          <w:sz w:val="16"/>
                          <w:szCs w:val="16"/>
                        </w:rPr>
                      </w:pPr>
                      <w:r>
                        <w:rPr>
                          <w:rFonts w:ascii="Arial" w:hAnsi="Arial"/>
                          <w:b/>
                          <w:sz w:val="16"/>
                        </w:rPr>
                        <w:t xml:space="preserve">Tenga en cuenta lo siguiente: Los residentes daneses </w:t>
                      </w:r>
                      <w:r>
                        <w:rPr>
                          <w:rFonts w:ascii="Arial" w:hAnsi="Arial"/>
                          <w:sz w:val="16"/>
                        </w:rPr>
                        <w:t xml:space="preserve">no pueden usar el método de inicio de sesión no interactivo (robot) debido a la exigencia de NEMID, que solo es compatible con el método de </w:t>
                      </w:r>
                      <w:hyperlink w:anchor="_bookmark69" w:history="1">
                        <w:r>
                          <w:rPr>
                            <w:rFonts w:ascii="Arial" w:hAnsi="Arial"/>
                            <w:color w:val="003366"/>
                            <w:sz w:val="16"/>
                          </w:rPr>
                          <w:t>Inicio de sesión interactivo: aplicación de escritorio</w:t>
                        </w:r>
                      </w:hyperlink>
                    </w:p>
                  </w:txbxContent>
                </v:textbox>
                <w10:anchorlock/>
              </v:shape>
            </w:pict>
          </mc:Fallback>
        </mc:AlternateContent>
      </w:r>
    </w:p>
    <w:p w:rsidR="007135E1" w:rsidRPr="00AC17FF" w:rsidRDefault="007135E1" w:rsidP="000A311C">
      <w:pPr>
        <w:pStyle w:val="BodyText"/>
        <w:tabs>
          <w:tab w:val="left" w:pos="4954"/>
        </w:tabs>
        <w:ind w:left="0" w:right="158"/>
        <w:rPr>
          <w:rFonts w:ascii="Arial" w:hAnsi="Arial"/>
          <w:b/>
          <w:sz w:val="18"/>
          <w:szCs w:val="18"/>
        </w:rPr>
      </w:pPr>
    </w:p>
    <w:p w:rsidR="007135E1" w:rsidRPr="00350562" w:rsidRDefault="007135E1" w:rsidP="007135E1">
      <w:pPr>
        <w:rPr>
          <w:rFonts w:ascii="Arial" w:eastAsia="Helvetica" w:hAnsi="Arial" w:cs="Arial"/>
          <w:sz w:val="16"/>
          <w:szCs w:val="15"/>
        </w:rPr>
      </w:pPr>
      <w:r>
        <w:rPr>
          <w:rFonts w:ascii="Arial" w:hAnsi="Arial"/>
          <w:b/>
          <w:color w:val="003366"/>
          <w:sz w:val="16"/>
        </w:rPr>
        <w:t>Encabezados de solicitud</w:t>
      </w:r>
    </w:p>
    <w:p w:rsidR="007135E1" w:rsidRPr="00350562" w:rsidRDefault="007135E1" w:rsidP="000A311C">
      <w:pPr>
        <w:pStyle w:val="BodyText"/>
        <w:tabs>
          <w:tab w:val="left" w:pos="4954"/>
        </w:tabs>
        <w:ind w:left="0" w:right="158"/>
        <w:rPr>
          <w:rFonts w:ascii="Arial" w:hAnsi="Arial" w:cs="Arial"/>
          <w:b/>
          <w:sz w:val="18"/>
          <w:szCs w:val="18"/>
        </w:rPr>
      </w:pPr>
    </w:p>
    <w:p w:rsidR="004F339E" w:rsidRPr="00350562" w:rsidRDefault="004F339E" w:rsidP="004F339E">
      <w:pPr>
        <w:pStyle w:val="BodyText"/>
        <w:numPr>
          <w:ilvl w:val="0"/>
          <w:numId w:val="17"/>
        </w:numPr>
        <w:ind w:left="567" w:hanging="216"/>
        <w:rPr>
          <w:rFonts w:ascii="Arial" w:hAnsi="Arial" w:cs="Arial"/>
        </w:rPr>
      </w:pPr>
      <w:r>
        <w:rPr>
          <w:rFonts w:ascii="Arial" w:hAnsi="Arial"/>
          <w:b/>
        </w:rPr>
        <w:t>X-Application</w:t>
      </w:r>
      <w:r>
        <w:rPr>
          <w:rFonts w:ascii="Arial" w:hAnsi="Arial"/>
        </w:rPr>
        <w:t>: debe establecer el encabezado de X-Application para su clave de aplicación.</w:t>
      </w:r>
    </w:p>
    <w:p w:rsidR="004F339E" w:rsidRPr="00350562" w:rsidRDefault="004F339E" w:rsidP="000A311C">
      <w:pPr>
        <w:pStyle w:val="BodyText"/>
        <w:tabs>
          <w:tab w:val="left" w:pos="4954"/>
        </w:tabs>
        <w:ind w:left="0" w:right="158"/>
        <w:rPr>
          <w:rFonts w:ascii="Arial" w:hAnsi="Arial" w:cs="Arial"/>
          <w:b/>
          <w:sz w:val="18"/>
          <w:szCs w:val="18"/>
        </w:rPr>
      </w:pPr>
    </w:p>
    <w:p w:rsidR="004F339E" w:rsidRPr="00350562" w:rsidRDefault="004F339E" w:rsidP="004F339E">
      <w:pPr>
        <w:rPr>
          <w:rFonts w:ascii="Arial" w:eastAsia="Helvetica" w:hAnsi="Arial" w:cs="Arial"/>
          <w:sz w:val="16"/>
          <w:szCs w:val="15"/>
        </w:rPr>
      </w:pPr>
      <w:r>
        <w:rPr>
          <w:rFonts w:ascii="Arial" w:hAnsi="Arial"/>
          <w:b/>
          <w:color w:val="003366"/>
          <w:sz w:val="16"/>
        </w:rPr>
        <w:t>Parámetros de solicitud</w:t>
      </w:r>
    </w:p>
    <w:p w:rsidR="004F339E" w:rsidRPr="00350562" w:rsidRDefault="004F339E" w:rsidP="000A311C">
      <w:pPr>
        <w:pStyle w:val="BodyText"/>
        <w:tabs>
          <w:tab w:val="left" w:pos="4954"/>
        </w:tabs>
        <w:ind w:left="0" w:right="158"/>
        <w:rPr>
          <w:rFonts w:ascii="Arial" w:hAnsi="Arial" w:cs="Arial"/>
          <w:b/>
          <w:sz w:val="18"/>
          <w:szCs w:val="18"/>
        </w:rPr>
      </w:pPr>
    </w:p>
    <w:p w:rsidR="004F339E" w:rsidRPr="00350562" w:rsidRDefault="004F339E" w:rsidP="004F339E">
      <w:pPr>
        <w:pStyle w:val="BodyText"/>
        <w:numPr>
          <w:ilvl w:val="0"/>
          <w:numId w:val="16"/>
        </w:numPr>
        <w:ind w:left="567" w:hanging="216"/>
        <w:rPr>
          <w:rFonts w:ascii="Arial" w:hAnsi="Arial" w:cs="Arial"/>
        </w:rPr>
      </w:pPr>
      <w:r>
        <w:rPr>
          <w:rFonts w:ascii="Arial" w:hAnsi="Arial"/>
          <w:b/>
        </w:rPr>
        <w:t xml:space="preserve">Nombre de usuario </w:t>
      </w:r>
      <w:r>
        <w:rPr>
          <w:rFonts w:ascii="Arial" w:hAnsi="Arial"/>
        </w:rPr>
        <w:t>(obligatorio): el nombre de usuario del usuario que inicia sesión.</w:t>
      </w:r>
    </w:p>
    <w:p w:rsidR="004F339E" w:rsidRPr="00350562" w:rsidRDefault="004F339E" w:rsidP="000A311C">
      <w:pPr>
        <w:pStyle w:val="BodyText"/>
        <w:tabs>
          <w:tab w:val="left" w:pos="4954"/>
        </w:tabs>
        <w:ind w:left="0" w:right="158"/>
        <w:rPr>
          <w:rFonts w:ascii="Arial" w:hAnsi="Arial" w:cs="Arial"/>
          <w:b/>
          <w:sz w:val="18"/>
          <w:szCs w:val="18"/>
        </w:rPr>
      </w:pPr>
    </w:p>
    <w:p w:rsidR="003C5D40" w:rsidRPr="00350562" w:rsidRDefault="003C5D40" w:rsidP="003C5D40">
      <w:pPr>
        <w:pStyle w:val="BodyText"/>
        <w:numPr>
          <w:ilvl w:val="0"/>
          <w:numId w:val="16"/>
        </w:numPr>
        <w:spacing w:before="60"/>
        <w:ind w:left="567" w:hanging="216"/>
        <w:rPr>
          <w:rFonts w:ascii="Arial" w:hAnsi="Arial" w:cs="Arial"/>
        </w:rPr>
      </w:pPr>
      <w:r>
        <w:rPr>
          <w:rFonts w:ascii="Arial" w:hAnsi="Arial"/>
          <w:b/>
        </w:rPr>
        <w:t xml:space="preserve">Contraseña </w:t>
      </w:r>
      <w:r>
        <w:rPr>
          <w:rFonts w:ascii="Arial" w:hAnsi="Arial"/>
        </w:rPr>
        <w:t>(obligatorio): la contraseña del usuario que inicia sesión.</w:t>
      </w:r>
    </w:p>
    <w:p w:rsidR="003C5D40" w:rsidRPr="00350562" w:rsidRDefault="003C5D40" w:rsidP="000A311C">
      <w:pPr>
        <w:pStyle w:val="BodyText"/>
        <w:tabs>
          <w:tab w:val="left" w:pos="4954"/>
        </w:tabs>
        <w:ind w:left="0" w:right="158"/>
        <w:rPr>
          <w:rFonts w:ascii="Arial" w:hAnsi="Arial" w:cs="Arial"/>
          <w:b/>
          <w:sz w:val="18"/>
          <w:szCs w:val="18"/>
        </w:rPr>
      </w:pPr>
    </w:p>
    <w:p w:rsidR="00D11694" w:rsidRPr="00AC17FF" w:rsidRDefault="00D11694"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402772"/>
                <wp:effectExtent l="0" t="0" r="12065" b="16510"/>
                <wp:docPr id="378"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02772"/>
                        </a:xfrm>
                        <a:prstGeom prst="rect">
                          <a:avLst/>
                        </a:prstGeom>
                        <a:solidFill>
                          <a:srgbClr val="FFFDF6"/>
                        </a:solidFill>
                        <a:ln w="10795">
                          <a:solidFill>
                            <a:srgbClr val="FFEAAD"/>
                          </a:solidFill>
                          <a:miter lim="800000"/>
                          <a:headEnd/>
                          <a:tailEnd/>
                        </a:ln>
                      </wps:spPr>
                      <wps:txbx>
                        <w:txbxContent>
                          <w:p w:rsidR="00D80C22" w:rsidRPr="00350562" w:rsidRDefault="00D80C22" w:rsidP="00D11694">
                            <w:pPr>
                              <w:ind w:left="284" w:right="-60"/>
                              <w:rPr>
                                <w:rFonts w:ascii="Arial" w:eastAsia="Helvetica" w:hAnsi="Arial" w:cs="Arial"/>
                                <w:sz w:val="16"/>
                                <w:szCs w:val="16"/>
                              </w:rPr>
                            </w:pPr>
                            <w:r>
                              <w:rPr>
                                <w:rFonts w:ascii="Arial" w:hAnsi="Arial"/>
                                <w:b/>
                                <w:sz w:val="16"/>
                              </w:rPr>
                              <w:t xml:space="preserve">Tenga en cuenta lo siguiente: </w:t>
                            </w:r>
                            <w:r>
                              <w:rPr>
                                <w:rFonts w:ascii="Arial" w:hAnsi="Arial"/>
                                <w:sz w:val="16"/>
                              </w:rPr>
                              <w:t>Los valores de nombre de usuario y contraseña deben estar codificados al hacer la solicitud de inicio de sesión. Todos los nombres de método distinguen mayúsculas y minúsculas, esto incluye el inicio de sesión, la opción de Mantener activa y el cierre de sesión.</w:t>
                            </w:r>
                          </w:p>
                        </w:txbxContent>
                      </wps:txbx>
                      <wps:bodyPr rot="0" vert="horz" wrap="square" lIns="0" tIns="0" rIns="0" bIns="0" anchor="ctr" anchorCtr="0" upright="1">
                        <a:noAutofit/>
                      </wps:bodyPr>
                    </wps:wsp>
                  </a:graphicData>
                </a:graphic>
              </wp:inline>
            </w:drawing>
          </mc:Choice>
          <mc:Fallback>
            <w:pict>
              <v:shape id="Text Box 378" o:spid="_x0000_s1202" type="#_x0000_t202" style="width:465.55pt;height:3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" fillcolor="#fffdf6" strokecolor="#ffeaad" strokeweight=".85pt">
                <v:textbox inset="0,0,0,0">
                  <w:txbxContent>
                    <w:p w:rsidR="00D80C22" w:rsidRPr="00350562" w:rsidRDefault="00D80C22" w:rsidP="00D11694">
                      <w:pPr>
                        <w:ind w:left="284" w:right="-60"/>
                        <w:rPr>
                          <w:rFonts w:ascii="Arial" w:eastAsia="Helvetica" w:hAnsi="Arial" w:cs="Arial"/>
                          <w:sz w:val="16"/>
                          <w:szCs w:val="16"/>
                        </w:rPr>
                      </w:pPr>
                      <w:r>
                        <w:rPr>
                          <w:rFonts w:ascii="Arial" w:hAnsi="Arial"/>
                          <w:b/>
                          <w:sz w:val="16"/>
                        </w:rPr>
                        <w:t xml:space="preserve">Tenga en cuenta lo siguiente: </w:t>
                      </w:r>
                      <w:r>
                        <w:rPr>
                          <w:rFonts w:ascii="Arial" w:hAnsi="Arial"/>
                          <w:sz w:val="16"/>
                        </w:rPr>
                        <w:t>Los valores de nombre de usuario y contraseña deben estar codificados al hacer la solicitud de inicio de sesión. Todos los nombres de método distinguen mayúsculas y minúsculas, esto incluye el inicio de sesión, la opción de Mantener activa y el cierre de sesión.</w:t>
                      </w:r>
                    </w:p>
                  </w:txbxContent>
                </v:textbox>
                <w10:anchorlock/>
              </v:shape>
            </w:pict>
          </mc:Fallback>
        </mc:AlternateContent>
      </w:r>
    </w:p>
    <w:p w:rsidR="00D11694" w:rsidRPr="00350562" w:rsidRDefault="00D11694" w:rsidP="000A311C">
      <w:pPr>
        <w:pStyle w:val="BodyText"/>
        <w:tabs>
          <w:tab w:val="left" w:pos="4954"/>
        </w:tabs>
        <w:ind w:left="0" w:right="158"/>
        <w:rPr>
          <w:rFonts w:ascii="Arial" w:hAnsi="Arial" w:cs="Arial"/>
          <w:b/>
          <w:sz w:val="18"/>
          <w:szCs w:val="18"/>
        </w:rPr>
      </w:pPr>
    </w:p>
    <w:p w:rsidR="00D11694" w:rsidRPr="00350562" w:rsidRDefault="00D11694" w:rsidP="00D11694">
      <w:pPr>
        <w:rPr>
          <w:rFonts w:ascii="Arial" w:eastAsia="Helvetica" w:hAnsi="Arial" w:cs="Arial"/>
          <w:sz w:val="15"/>
          <w:szCs w:val="15"/>
        </w:rPr>
      </w:pPr>
      <w:r>
        <w:rPr>
          <w:rFonts w:ascii="Arial" w:hAnsi="Arial"/>
          <w:b/>
          <w:color w:val="003366"/>
          <w:sz w:val="15"/>
        </w:rPr>
        <w:t>Respuesta</w:t>
      </w:r>
    </w:p>
    <w:p w:rsidR="00D11694" w:rsidRPr="00350562" w:rsidRDefault="00D11694" w:rsidP="000A311C">
      <w:pPr>
        <w:pStyle w:val="BodyText"/>
        <w:tabs>
          <w:tab w:val="left" w:pos="4954"/>
        </w:tabs>
        <w:ind w:left="0" w:right="158"/>
        <w:rPr>
          <w:rFonts w:ascii="Arial" w:hAnsi="Arial" w:cs="Arial"/>
          <w:b/>
          <w:sz w:val="18"/>
          <w:szCs w:val="18"/>
        </w:rPr>
      </w:pPr>
    </w:p>
    <w:p w:rsidR="00D11694" w:rsidRPr="00350562" w:rsidRDefault="00D11694" w:rsidP="00D11694">
      <w:pPr>
        <w:pStyle w:val="BodyText"/>
        <w:ind w:left="0"/>
        <w:rPr>
          <w:rFonts w:ascii="Arial" w:hAnsi="Arial" w:cs="Arial"/>
        </w:rPr>
      </w:pPr>
      <w:r>
        <w:rPr>
          <w:rFonts w:ascii="Arial" w:hAnsi="Arial"/>
        </w:rPr>
        <w:t>La respuesta devuelta es una cadena json. Si la respuesta es correcta, entonces la clave de loginStatus contendrá SUCCESS (Éxito), por ejemplo:</w:t>
      </w:r>
    </w:p>
    <w:p w:rsidR="00D11694" w:rsidRPr="00350562" w:rsidRDefault="00D11694" w:rsidP="000A311C">
      <w:pPr>
        <w:pStyle w:val="BodyText"/>
        <w:tabs>
          <w:tab w:val="left" w:pos="4954"/>
        </w:tabs>
        <w:ind w:left="0" w:right="158"/>
        <w:rPr>
          <w:rFonts w:ascii="Arial" w:hAnsi="Arial" w:cs="Arial"/>
          <w:b/>
          <w:sz w:val="18"/>
          <w:szCs w:val="18"/>
        </w:rPr>
      </w:pPr>
    </w:p>
    <w:p w:rsidR="00D11694" w:rsidRPr="00AC17FF" w:rsidRDefault="00D11694"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954039"/>
                <wp:effectExtent l="0" t="0" r="12065" b="17780"/>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954039"/>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6F7B05" w:rsidRDefault="00D80C22" w:rsidP="00D11694">
                            <w:pPr>
                              <w:ind w:left="329"/>
                              <w:rPr>
                                <w:rFonts w:ascii="Courier New" w:eastAsia="Courier New" w:hAnsi="Courier New" w:cs="Courier New"/>
                                <w:sz w:val="20"/>
                                <w:szCs w:val="20"/>
                              </w:rPr>
                            </w:pPr>
                            <w:r w:rsidRPr="006F7B05">
                              <w:rPr>
                                <w:rFonts w:ascii="Courier New"/>
                                <w:sz w:val="20"/>
                              </w:rPr>
                              <w:t>{</w:t>
                            </w:r>
                          </w:p>
                          <w:p w:rsidR="00D80C22" w:rsidRPr="006F7B05" w:rsidRDefault="00D80C22" w:rsidP="0038274E">
                            <w:pPr>
                              <w:spacing w:before="33" w:line="275" w:lineRule="auto"/>
                              <w:ind w:left="570" w:right="1356"/>
                              <w:rPr>
                                <w:rFonts w:ascii="Courier New" w:eastAsia="Courier New" w:hAnsi="Courier New" w:cs="Courier New"/>
                                <w:sz w:val="20"/>
                                <w:szCs w:val="20"/>
                              </w:rPr>
                            </w:pPr>
                            <w:r w:rsidRPr="006F7B05">
                              <w:rPr>
                                <w:rFonts w:ascii="Courier New"/>
                                <w:sz w:val="20"/>
                              </w:rPr>
                              <w:t>sessionToken: xxxxxxxxxxxxxxxxxxxxxxxxxxxxxxxxxxxxxxxxxxxx; loginStatus: SUCCESS;</w:t>
                            </w:r>
                          </w:p>
                          <w:p w:rsidR="00D80C22" w:rsidRPr="006F7B05" w:rsidRDefault="00D80C22" w:rsidP="00D11694">
                            <w:pPr>
                              <w:ind w:left="329"/>
                              <w:rPr>
                                <w:rFonts w:ascii="Courier New" w:eastAsia="Courier New" w:hAnsi="Courier New" w:cs="Courier New"/>
                                <w:sz w:val="20"/>
                                <w:szCs w:val="20"/>
                              </w:rPr>
                            </w:pPr>
                            <w:r w:rsidRPr="006F7B05">
                              <w:rPr>
                                <w:rFonts w:ascii="Courier New"/>
                                <w:sz w:val="20"/>
                              </w:rPr>
                              <w:t>}</w:t>
                            </w:r>
                          </w:p>
                        </w:txbxContent>
                      </wps:txbx>
                      <wps:bodyPr rot="0" vert="horz" wrap="square" lIns="0" tIns="0" rIns="0" bIns="0" anchor="ctr" anchorCtr="0" upright="1">
                        <a:noAutofit/>
                      </wps:bodyPr>
                    </wps:wsp>
                  </a:graphicData>
                </a:graphic>
              </wp:inline>
            </w:drawing>
          </mc:Choice>
          <mc:Fallback>
            <w:pict>
              <v:shape id="Text Box 379" o:spid="_x0000_s1203" type="#_x0000_t202" style="width:465.55pt;height:75.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" filled="f" strokecolor="#69c">
                <v:stroke dashstyle="dash"/>
                <v:textbox inset="0,0,0,0">
                  <w:txbxContent>
                    <w:p w:rsidR="00D80C22" w:rsidRPr="006F7B05" w:rsidRDefault="00D80C22" w:rsidP="00D11694">
                      <w:pPr>
                        <w:ind w:left="329"/>
                        <w:rPr>
                          <w:rFonts w:ascii="Courier New" w:eastAsia="Courier New" w:hAnsi="Courier New" w:cs="Courier New"/>
                          <w:sz w:val="20"/>
                          <w:szCs w:val="20"/>
                        </w:rPr>
                      </w:pPr>
                      <w:r w:rsidRPr="006F7B05">
                        <w:rPr>
                          <w:rFonts w:ascii="Courier New"/>
                          <w:sz w:val="20"/>
                        </w:rPr>
                        <w:t>{</w:t>
                      </w:r>
                    </w:p>
                    <w:p w:rsidR="00D80C22" w:rsidRPr="006F7B05" w:rsidRDefault="00D80C22" w:rsidP="0038274E">
                      <w:pPr>
                        <w:spacing w:before="33" w:line="275" w:lineRule="auto"/>
                        <w:ind w:left="570" w:right="1356"/>
                        <w:rPr>
                          <w:rFonts w:ascii="Courier New" w:eastAsia="Courier New" w:hAnsi="Courier New" w:cs="Courier New"/>
                          <w:sz w:val="20"/>
                          <w:szCs w:val="20"/>
                        </w:rPr>
                      </w:pPr>
                      <w:r w:rsidRPr="006F7B05">
                        <w:rPr>
                          <w:rFonts w:ascii="Courier New"/>
                          <w:sz w:val="20"/>
                        </w:rPr>
                        <w:t>sessionToken: xxxxxxxxxxxxxxxxxxxxxxxxxxxxxxxxxxxxxxxxxxxx; loginStatus: SUCCESS;</w:t>
                      </w:r>
                    </w:p>
                    <w:p w:rsidR="00D80C22" w:rsidRPr="006F7B05" w:rsidRDefault="00D80C22" w:rsidP="00D11694">
                      <w:pPr>
                        <w:ind w:left="329"/>
                        <w:rPr>
                          <w:rFonts w:ascii="Courier New" w:eastAsia="Courier New" w:hAnsi="Courier New" w:cs="Courier New"/>
                          <w:sz w:val="20"/>
                          <w:szCs w:val="20"/>
                        </w:rPr>
                      </w:pPr>
                      <w:r w:rsidRPr="006F7B05">
                        <w:rPr>
                          <w:rFonts w:ascii="Courier New"/>
                          <w:sz w:val="20"/>
                        </w:rPr>
                        <w:t>}</w:t>
                      </w:r>
                    </w:p>
                  </w:txbxContent>
                </v:textbox>
                <w10:anchorlock/>
              </v:shape>
            </w:pict>
          </mc:Fallback>
        </mc:AlternateContent>
      </w:r>
    </w:p>
    <w:p w:rsidR="00D11694" w:rsidRPr="00AC17FF" w:rsidRDefault="00D11694" w:rsidP="000A311C">
      <w:pPr>
        <w:pStyle w:val="BodyText"/>
        <w:tabs>
          <w:tab w:val="left" w:pos="4954"/>
        </w:tabs>
        <w:ind w:left="0" w:right="158"/>
        <w:rPr>
          <w:rFonts w:ascii="Arial" w:hAnsi="Arial"/>
          <w:b/>
          <w:sz w:val="18"/>
          <w:szCs w:val="18"/>
        </w:rPr>
      </w:pPr>
    </w:p>
    <w:p w:rsidR="00D11694" w:rsidRPr="00AC17FF" w:rsidRDefault="00D11694" w:rsidP="00D11694">
      <w:pPr>
        <w:pStyle w:val="BodyText"/>
        <w:ind w:left="0"/>
        <w:rPr>
          <w:rFonts w:ascii="Arial" w:hAnsi="Arial" w:cs="Arial"/>
        </w:rPr>
      </w:pPr>
      <w:r>
        <w:rPr>
          <w:rFonts w:ascii="Arial" w:hAnsi="Arial"/>
        </w:rPr>
        <w:t>Si se devuelve un error o excepción, la respuesta será estructurada de la siguiente manera y loginStatus contendrá un motivo del error:</w:t>
      </w:r>
    </w:p>
    <w:p w:rsidR="00D11694" w:rsidRPr="00AC17FF" w:rsidRDefault="00D11694" w:rsidP="000A311C">
      <w:pPr>
        <w:pStyle w:val="BodyText"/>
        <w:tabs>
          <w:tab w:val="left" w:pos="4954"/>
        </w:tabs>
        <w:ind w:left="0" w:right="158"/>
        <w:rPr>
          <w:rFonts w:ascii="Arial" w:hAnsi="Arial"/>
          <w:b/>
          <w:sz w:val="18"/>
          <w:szCs w:val="18"/>
        </w:rPr>
      </w:pPr>
    </w:p>
    <w:p w:rsidR="00D11694" w:rsidRPr="00AC17FF" w:rsidRDefault="00D11694"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795642"/>
                <wp:effectExtent l="0" t="0" r="12065" b="24130"/>
                <wp:docPr id="380" name="Text 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795642"/>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A87126" w:rsidRDefault="00D80C22" w:rsidP="00D11694">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D11694">
                            <w:pPr>
                              <w:spacing w:before="33"/>
                              <w:ind w:left="570"/>
                              <w:rPr>
                                <w:rFonts w:ascii="Courier New" w:eastAsia="Courier New" w:hAnsi="Courier New" w:cs="Courier New"/>
                                <w:sz w:val="20"/>
                                <w:szCs w:val="20"/>
                                <w:lang w:val="en-US"/>
                              </w:rPr>
                            </w:pPr>
                            <w:r w:rsidRPr="00A87126">
                              <w:rPr>
                                <w:rFonts w:ascii="Courier New"/>
                                <w:sz w:val="20"/>
                                <w:lang w:val="en-US"/>
                              </w:rPr>
                              <w:t>loginStatus: INVALID_USERNAME_OR_PASSWORD;</w:t>
                            </w:r>
                          </w:p>
                          <w:p w:rsidR="00D80C22" w:rsidRPr="006F7B05" w:rsidRDefault="00D80C22" w:rsidP="00D11694">
                            <w:pPr>
                              <w:spacing w:before="33"/>
                              <w:ind w:left="329"/>
                              <w:rPr>
                                <w:rFonts w:ascii="Courier New" w:eastAsia="Courier New" w:hAnsi="Courier New" w:cs="Courier New"/>
                                <w:sz w:val="20"/>
                                <w:szCs w:val="20"/>
                              </w:rPr>
                            </w:pPr>
                            <w:r w:rsidRPr="006F7B05">
                              <w:rPr>
                                <w:rFonts w:ascii="Courier New"/>
                                <w:sz w:val="20"/>
                              </w:rPr>
                              <w:t>}</w:t>
                            </w:r>
                          </w:p>
                        </w:txbxContent>
                      </wps:txbx>
                      <wps:bodyPr rot="0" vert="horz" wrap="square" lIns="0" tIns="0" rIns="0" bIns="0" anchor="ctr" anchorCtr="0" upright="1">
                        <a:noAutofit/>
                      </wps:bodyPr>
                    </wps:wsp>
                  </a:graphicData>
                </a:graphic>
              </wp:inline>
            </w:drawing>
          </mc:Choice>
          <mc:Fallback>
            <w:pict>
              <v:shape id="Text Box 380" o:spid="_x0000_s1204" type="#_x0000_t202" style="width:465.55pt;height:6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" filled="f" strokecolor="#69c">
                <v:stroke dashstyle="dash"/>
                <v:textbox inset="0,0,0,0">
                  <w:txbxContent>
                    <w:p w:rsidR="00D80C22" w:rsidRPr="00A87126" w:rsidRDefault="00D80C22" w:rsidP="00D11694">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D11694">
                      <w:pPr>
                        <w:spacing w:before="33"/>
                        <w:ind w:left="570"/>
                        <w:rPr>
                          <w:rFonts w:ascii="Courier New" w:eastAsia="Courier New" w:hAnsi="Courier New" w:cs="Courier New"/>
                          <w:sz w:val="20"/>
                          <w:szCs w:val="20"/>
                          <w:lang w:val="en-US"/>
                        </w:rPr>
                      </w:pPr>
                      <w:r w:rsidRPr="00A87126">
                        <w:rPr>
                          <w:rFonts w:ascii="Courier New"/>
                          <w:sz w:val="20"/>
                          <w:lang w:val="en-US"/>
                        </w:rPr>
                        <w:t>loginStatus: INVALID_USERNAME_OR_PASSWORD;</w:t>
                      </w:r>
                    </w:p>
                    <w:p w:rsidR="00D80C22" w:rsidRPr="006F7B05" w:rsidRDefault="00D80C22" w:rsidP="00D11694">
                      <w:pPr>
                        <w:spacing w:before="33"/>
                        <w:ind w:left="329"/>
                        <w:rPr>
                          <w:rFonts w:ascii="Courier New" w:eastAsia="Courier New" w:hAnsi="Courier New" w:cs="Courier New"/>
                          <w:sz w:val="20"/>
                          <w:szCs w:val="20"/>
                        </w:rPr>
                      </w:pPr>
                      <w:r w:rsidRPr="006F7B05">
                        <w:rPr>
                          <w:rFonts w:ascii="Courier New"/>
                          <w:sz w:val="20"/>
                        </w:rPr>
                        <w:t>}</w:t>
                      </w:r>
                    </w:p>
                  </w:txbxContent>
                </v:textbox>
                <w10:anchorlock/>
              </v:shape>
            </w:pict>
          </mc:Fallback>
        </mc:AlternateContent>
      </w:r>
    </w:p>
    <w:p w:rsidR="003C7D11" w:rsidRPr="00AC17FF" w:rsidRDefault="003C7D11" w:rsidP="000A311C">
      <w:pPr>
        <w:pStyle w:val="BodyText"/>
        <w:tabs>
          <w:tab w:val="left" w:pos="4954"/>
        </w:tabs>
        <w:ind w:left="0" w:right="158"/>
        <w:rPr>
          <w:rFonts w:ascii="Arial" w:hAnsi="Arial" w:cs="Arial"/>
          <w:b/>
          <w:sz w:val="18"/>
          <w:szCs w:val="18"/>
        </w:rPr>
      </w:pPr>
    </w:p>
    <w:p w:rsidR="002C203B" w:rsidRDefault="002C203B">
      <w:pPr>
        <w:widowControl/>
        <w:spacing w:after="160" w:line="259" w:lineRule="auto"/>
        <w:rPr>
          <w:rFonts w:ascii="Arial" w:eastAsia="Helvetica" w:hAnsi="Arial"/>
          <w:sz w:val="16"/>
          <w:szCs w:val="16"/>
        </w:rPr>
      </w:pPr>
      <w:r>
        <w:rPr>
          <w:rFonts w:ascii="Arial" w:hAnsi="Arial"/>
        </w:rPr>
        <w:br w:type="page"/>
      </w:r>
    </w:p>
    <w:p w:rsidR="003C7D11" w:rsidRPr="00AC17FF" w:rsidRDefault="003C7D11" w:rsidP="003C7D11">
      <w:pPr>
        <w:pStyle w:val="BodyText"/>
        <w:spacing w:before="80"/>
        <w:ind w:left="0"/>
        <w:rPr>
          <w:rFonts w:ascii="Arial" w:hAnsi="Arial" w:cs="Arial"/>
        </w:rPr>
      </w:pPr>
      <w:r>
        <w:rPr>
          <w:rFonts w:ascii="Arial" w:hAnsi="Arial"/>
        </w:rPr>
        <w:t>Los posibles códigos de retorno de error y excepción son:</w:t>
      </w:r>
    </w:p>
    <w:p w:rsidR="003C7D11" w:rsidRPr="00AC17FF" w:rsidRDefault="003C7D11" w:rsidP="000A311C">
      <w:pPr>
        <w:pStyle w:val="BodyText"/>
        <w:tabs>
          <w:tab w:val="left" w:pos="4954"/>
        </w:tabs>
        <w:ind w:left="0" w:right="158"/>
        <w:rPr>
          <w:rFonts w:ascii="Arial" w:hAnsi="Arial"/>
          <w:b/>
          <w:sz w:val="18"/>
          <w:szCs w:val="18"/>
        </w:rPr>
      </w:pPr>
    </w:p>
    <w:tbl>
      <w:tblPr>
        <w:tblW w:w="9295" w:type="dxa"/>
        <w:tblInd w:w="9" w:type="dxa"/>
        <w:tblLayout w:type="fixed"/>
        <w:tblCellMar>
          <w:left w:w="0" w:type="dxa"/>
          <w:right w:w="0" w:type="dxa"/>
        </w:tblCellMar>
        <w:tblLook w:val="01E0" w:firstRow="1" w:lastRow="1" w:firstColumn="1" w:lastColumn="1" w:noHBand="0" w:noVBand="0"/>
      </w:tblPr>
      <w:tblGrid>
        <w:gridCol w:w="4320"/>
        <w:gridCol w:w="4975"/>
      </w:tblGrid>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shd w:val="clear" w:color="auto" w:fill="F0F0F0"/>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b/>
                <w:color w:val="003366"/>
                <w:sz w:val="16"/>
              </w:rPr>
              <w:t>loginStatus</w:t>
            </w:r>
          </w:p>
        </w:tc>
        <w:tc>
          <w:tcPr>
            <w:tcW w:w="4975" w:type="dxa"/>
            <w:tcBorders>
              <w:top w:val="single" w:sz="7" w:space="0" w:color="DDDDDD"/>
              <w:left w:val="single" w:sz="7" w:space="0" w:color="DDDDDD"/>
              <w:bottom w:val="single" w:sz="7" w:space="0" w:color="DDDDDD"/>
              <w:right w:val="single" w:sz="4" w:space="0" w:color="DDDDDD"/>
            </w:tcBorders>
            <w:shd w:val="clear" w:color="auto" w:fill="F0F0F0"/>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b/>
                <w:color w:val="003366"/>
                <w:sz w:val="16"/>
              </w:rPr>
              <w:t>Descripción</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INVALID_USERNAME_OR_PASSWORD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el nombre de usuario o la contraseña no son válidos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ACCOUNT_NOW_LOCKED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 xml:space="preserve">la cuenta </w:t>
            </w:r>
            <w:r w:rsidR="006E7F3D" w:rsidRPr="006E7F3D">
              <w:rPr>
                <w:rFonts w:ascii="Arial" w:hAnsi="Arial"/>
                <w:sz w:val="16"/>
              </w:rPr>
              <w:t>ha sido</w:t>
            </w:r>
            <w:r w:rsidR="006E7F3D">
              <w:rPr>
                <w:rFonts w:ascii="Arial" w:hAnsi="Arial"/>
                <w:sz w:val="16"/>
              </w:rPr>
              <w:t xml:space="preserve"> </w:t>
            </w:r>
            <w:r>
              <w:rPr>
                <w:rFonts w:ascii="Arial" w:hAnsi="Arial"/>
                <w:sz w:val="16"/>
              </w:rPr>
              <w:t>bloqueada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ACCOUNT_ALREADY_LOCKED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 xml:space="preserve">la cuenta </w:t>
            </w:r>
            <w:r w:rsidR="006E7F3D" w:rsidRPr="006E7F3D">
              <w:rPr>
                <w:rFonts w:ascii="Arial" w:hAnsi="Arial"/>
                <w:sz w:val="16"/>
              </w:rPr>
              <w:t>está</w:t>
            </w:r>
            <w:r>
              <w:rPr>
                <w:rFonts w:ascii="Arial" w:hAnsi="Arial"/>
                <w:sz w:val="16"/>
              </w:rPr>
              <w:t xml:space="preserve"> bloqueada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PENDING_AUTH</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autenticación pendiente</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TELBET_TERMS_CONDITIONS_NA</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términos y condiciones de Telbet rechazados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DUPLICATE_CARDS</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tarjetas duplicadas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SECURITY_QUESTION_WRONG_3X</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el usuario ha escrito mal la respuesta de seguridad 3 veces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KYC_SUSPEND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KYC suspendido</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SUSPENDED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la cuenta está suspendida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CLOSED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la cuenta está cerrada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rPr>
              <w:t>SELF_EXCLUDED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la cuenta se ha autoexcluido</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102"/>
              <w:rPr>
                <w:rFonts w:ascii="Arial" w:eastAsia="Helvetica" w:hAnsi="Arial" w:cs="Arial"/>
                <w:sz w:val="16"/>
                <w:szCs w:val="16"/>
                <w:lang w:val="en-US"/>
              </w:rPr>
            </w:pPr>
            <w:r w:rsidRPr="00A87126">
              <w:rPr>
                <w:rFonts w:ascii="Arial" w:hAnsi="Arial"/>
                <w:sz w:val="16"/>
                <w:lang w:val="en-US"/>
              </w:rPr>
              <w:t>INVALID_CONNECTIVITY_TO_REGULATOR_DK</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no se puede acceder al regulador de DK debido a algunos problemas internos en el sistema detrás o en el regulador; se incluyen casos de tiempo de espera.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102"/>
              <w:rPr>
                <w:rFonts w:ascii="Arial" w:eastAsia="Helvetica" w:hAnsi="Arial" w:cs="Arial"/>
                <w:sz w:val="16"/>
                <w:szCs w:val="16"/>
                <w:lang w:val="en-US"/>
              </w:rPr>
            </w:pPr>
            <w:r w:rsidRPr="00A87126">
              <w:rPr>
                <w:rFonts w:ascii="Arial" w:hAnsi="Arial"/>
                <w:sz w:val="16"/>
                <w:lang w:val="en-US"/>
              </w:rPr>
              <w:t>NOT_AUTHORIZED_BY_REGULATOR_DK</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el usuario identificado con las credenciales proporcionadas no está autorizado en las jurisdicciones de DK debido a políticas de los reguladores. Ej.: el usuario para quien se creó esta sesión no tiene permiso para actuar (jugar, apostar) en la jurisdicción de DK.</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102"/>
              <w:rPr>
                <w:rFonts w:ascii="Arial" w:eastAsia="Helvetica" w:hAnsi="Arial" w:cs="Arial"/>
                <w:sz w:val="16"/>
                <w:szCs w:val="16"/>
                <w:lang w:val="en-US"/>
              </w:rPr>
            </w:pPr>
            <w:r w:rsidRPr="00A87126">
              <w:rPr>
                <w:rFonts w:ascii="Arial" w:hAnsi="Arial"/>
                <w:sz w:val="16"/>
                <w:lang w:val="en-US"/>
              </w:rPr>
              <w:t>INVALID_CONNECTIVITY_TO_REGULATOR_IT</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rPr>
              <w:t xml:space="preserve">no se puede acceder al regulador de </w:t>
            </w:r>
            <w:r w:rsidR="006E7F3D" w:rsidRPr="006E7F3D">
              <w:rPr>
                <w:rFonts w:ascii="Arial" w:hAnsi="Arial"/>
                <w:sz w:val="16"/>
              </w:rPr>
              <w:t>IT</w:t>
            </w:r>
            <w:r>
              <w:rPr>
                <w:rFonts w:ascii="Arial" w:hAnsi="Arial"/>
                <w:sz w:val="16"/>
              </w:rPr>
              <w:t xml:space="preserve"> debido a algunos problemas internos en el sistema detrás o en el regulador; se incluyen casos de tiempo de espera.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102"/>
              <w:rPr>
                <w:rFonts w:ascii="Arial" w:eastAsia="Helvetica" w:hAnsi="Arial" w:cs="Arial"/>
                <w:sz w:val="16"/>
                <w:szCs w:val="16"/>
                <w:lang w:val="en-US"/>
              </w:rPr>
            </w:pPr>
            <w:r w:rsidRPr="00A87126">
              <w:rPr>
                <w:rFonts w:ascii="Arial" w:hAnsi="Arial"/>
                <w:sz w:val="16"/>
                <w:lang w:val="en-US"/>
              </w:rPr>
              <w:t>NOT_AUTHORIZED_BY_REGULATOR_IT</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jc w:val="both"/>
              <w:rPr>
                <w:rFonts w:ascii="Arial" w:eastAsia="Helvetica" w:hAnsi="Arial" w:cs="Arial"/>
                <w:sz w:val="16"/>
                <w:szCs w:val="16"/>
              </w:rPr>
            </w:pPr>
            <w:r>
              <w:rPr>
                <w:rFonts w:ascii="Arial" w:hAnsi="Arial"/>
                <w:sz w:val="16"/>
              </w:rPr>
              <w:t xml:space="preserve">el usuario identificado con las credenciales proporcionadas no está autorizado en las jurisdicciones de </w:t>
            </w:r>
            <w:r w:rsidR="006E7F3D" w:rsidRPr="006E7F3D">
              <w:rPr>
                <w:rFonts w:ascii="Arial" w:hAnsi="Arial"/>
                <w:sz w:val="16"/>
              </w:rPr>
              <w:t>IT</w:t>
            </w:r>
            <w:r w:rsidR="006E7F3D">
              <w:rPr>
                <w:rFonts w:ascii="Arial" w:hAnsi="Arial"/>
                <w:sz w:val="16"/>
              </w:rPr>
              <w:t xml:space="preserve"> </w:t>
            </w:r>
            <w:r>
              <w:rPr>
                <w:rFonts w:ascii="Arial" w:hAnsi="Arial"/>
                <w:sz w:val="16"/>
              </w:rPr>
              <w:t xml:space="preserve">debido a políticas de los reguladores. Ej.: el usuario para quien se creó esta sesión no tiene permiso para actuar (jugar, apostar) en la jurisdicción de </w:t>
            </w:r>
            <w:r w:rsidR="006E7F3D" w:rsidRPr="006E7F3D">
              <w:rPr>
                <w:rFonts w:ascii="Arial" w:hAnsi="Arial"/>
                <w:sz w:val="16"/>
              </w:rPr>
              <w:t>IT</w:t>
            </w:r>
            <w:r>
              <w:rPr>
                <w:rFonts w:ascii="Arial" w:hAnsi="Arial"/>
                <w:sz w:val="16"/>
              </w:rPr>
              <w:t>.</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szCs w:val="16"/>
              </w:rPr>
              <w:t>SECURITY_RESTRICTED_LOCATION</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szCs w:val="16"/>
              </w:rPr>
              <w:t>la cuenta está restringida debido a preocupaciones de seguridad</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102"/>
              <w:rPr>
                <w:rFonts w:ascii="Arial" w:eastAsia="Helvetica" w:hAnsi="Arial" w:cs="Arial"/>
                <w:sz w:val="16"/>
                <w:szCs w:val="16"/>
              </w:rPr>
            </w:pPr>
            <w:r>
              <w:rPr>
                <w:rFonts w:ascii="Arial" w:hAnsi="Arial"/>
                <w:sz w:val="16"/>
                <w:szCs w:val="16"/>
              </w:rPr>
              <w:t>BETTING_RESTRICTED_LOCATION</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102" w:right="95"/>
              <w:rPr>
                <w:rFonts w:ascii="Arial" w:eastAsia="Helvetica" w:hAnsi="Arial" w:cs="Arial"/>
                <w:sz w:val="16"/>
                <w:szCs w:val="16"/>
              </w:rPr>
            </w:pPr>
            <w:r>
              <w:rPr>
                <w:rFonts w:ascii="Arial" w:hAnsi="Arial"/>
                <w:sz w:val="16"/>
                <w:szCs w:val="16"/>
              </w:rPr>
              <w:t>a la cuenta se accede desde una ubicación donde las apuestas están restringidas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TRADING_MASTER</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Cuenta maestra de transacciones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TRADING_MASTER_SUSPENDED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Cuenta maestra de transacciones suspendida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AGENT_CLIENT_MASTER</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Agente maestro del cliente</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AGENT_CLIENT_MASTER_SUSPENDED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Agente maestro del cliente suspendido</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DANISH_AUTHORIZATION_REQUIRED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requiere autorización de Dinamarca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SPAIN_MIGRATION_REQUIRED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requiere migración de España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DENMARK_MIGRATION_REQUIRED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requiere migración de Dinamarca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SPANISH_TERMS_ACCEPTANCE_REQUIRED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debe aceptar la última versión de los términos y condiciones de España. Debe iniciar sesión en el sitio web para aceptar las nuevas condiciones.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ITALIAN_CONTRACT_ACCEPTANCE_REQUIRED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debe aceptar la última versión del contrato italiano. Debe iniciar sesión en el sitio web para aceptar las nuevas condiciones.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CERT_AUTH_REQUIRED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necesita un certificado o no se pudo autenticar con el certificado presente</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CHANGE_PASSWORD_REQUIRED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requiere cambio de contraseña</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PERSONAL_MESSAGE_REQUIRED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requiere mensaje personal para el usuario</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INTERNATIONAL_TERMS_ACCEPTANCE_REQUIRED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Se deben aceptar los términos y condiciones internacionales más recientes antes de iniciar la sesión.</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EMAIL_LOGIN_NOT_ALLOWED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Esta cuenta no ha optado por iniciar sesión con la dirección de correo electrónico</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79"/>
              <w:rPr>
                <w:rFonts w:ascii="Arial" w:eastAsia="Helvetica" w:hAnsi="Arial" w:cs="Arial"/>
                <w:sz w:val="16"/>
                <w:szCs w:val="16"/>
                <w:lang w:val="en-US"/>
              </w:rPr>
            </w:pPr>
            <w:r w:rsidRPr="00A87126">
              <w:rPr>
                <w:rFonts w:ascii="Arial" w:hAnsi="Arial"/>
                <w:sz w:val="16"/>
                <w:szCs w:val="16"/>
                <w:lang w:val="en-US"/>
              </w:rPr>
              <w:t>MULTIPLE_USERS_WITH_SAME_CREDENTIAL</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Hay más de una cuenta con la misma credencial</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ACCOUNT_PENDING_PASSWORD_CHANGE</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 xml:space="preserve">La cuenta debe someterse a la recuperación de contraseña para reactivarse a través </w:t>
            </w:r>
            <w:hyperlink r:id="rId104">
              <w:r>
                <w:rPr>
                  <w:rFonts w:ascii="Arial" w:hAnsi="Arial"/>
                  <w:color w:val="003366"/>
                  <w:sz w:val="16"/>
                  <w:szCs w:val="16"/>
                </w:rPr>
                <w:t>Https://identitysso.b</w:t>
              </w:r>
            </w:hyperlink>
            <w:r>
              <w:rPr>
                <w:rFonts w:ascii="Arial" w:hAnsi="Arial"/>
                <w:color w:val="003366"/>
                <w:sz w:val="16"/>
                <w:szCs w:val="16"/>
              </w:rPr>
              <w:t xml:space="preserve"> </w:t>
            </w:r>
            <w:hyperlink r:id="rId105">
              <w:r>
                <w:rPr>
                  <w:rFonts w:ascii="Arial" w:hAnsi="Arial"/>
                  <w:color w:val="003366"/>
                  <w:sz w:val="16"/>
                  <w:szCs w:val="16"/>
                </w:rPr>
                <w:t>etfair.com/view/recoverpassword</w:t>
              </w:r>
            </w:hyperlink>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A87126" w:rsidRDefault="003C7D11" w:rsidP="003C7D11">
            <w:pPr>
              <w:pStyle w:val="TableParagraph"/>
              <w:ind w:left="79"/>
              <w:rPr>
                <w:rFonts w:ascii="Arial" w:eastAsia="Helvetica" w:hAnsi="Arial" w:cs="Arial"/>
                <w:sz w:val="16"/>
                <w:szCs w:val="16"/>
                <w:lang w:val="en-US"/>
              </w:rPr>
            </w:pPr>
            <w:r w:rsidRPr="00A87126">
              <w:rPr>
                <w:rFonts w:ascii="Arial" w:hAnsi="Arial"/>
                <w:sz w:val="16"/>
                <w:szCs w:val="16"/>
                <w:lang w:val="en-US"/>
              </w:rPr>
              <w:t>TEMPORARY_BAN_TOO_MANY_REQUESTS</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El límite para las solicitudes de inicio de sesión exitoso por minuto se ha superado. Se prohibirán los nuevos intentos de inicio de sesión durante 20 minutos</w:t>
            </w:r>
          </w:p>
        </w:tc>
      </w:tr>
      <w:tr w:rsidR="003C7D11" w:rsidRPr="001A3E78" w:rsidTr="0038274E">
        <w:trPr>
          <w:trHeight w:val="284"/>
        </w:trPr>
        <w:tc>
          <w:tcPr>
            <w:tcW w:w="4320" w:type="dxa"/>
            <w:tcBorders>
              <w:top w:val="single" w:sz="7" w:space="0" w:color="DDDDDD"/>
              <w:left w:val="single" w:sz="4" w:space="0" w:color="DDDDDD"/>
              <w:bottom w:val="single" w:sz="7" w:space="0" w:color="DDDDDD"/>
              <w:right w:val="single" w:sz="7" w:space="0" w:color="DDDDDD"/>
            </w:tcBorders>
            <w:tcMar>
              <w:top w:w="57" w:type="dxa"/>
              <w:bottom w:w="57" w:type="dxa"/>
            </w:tcMar>
            <w:vAlign w:val="center"/>
          </w:tcPr>
          <w:p w:rsidR="003C7D11" w:rsidRPr="001A3E78" w:rsidRDefault="003C7D11" w:rsidP="003C7D11">
            <w:pPr>
              <w:pStyle w:val="TableParagraph"/>
              <w:ind w:left="79"/>
              <w:rPr>
                <w:rFonts w:ascii="Arial" w:eastAsia="Helvetica" w:hAnsi="Arial" w:cs="Arial"/>
                <w:sz w:val="16"/>
                <w:szCs w:val="16"/>
              </w:rPr>
            </w:pPr>
            <w:r>
              <w:rPr>
                <w:rFonts w:ascii="Arial" w:hAnsi="Arial"/>
                <w:sz w:val="16"/>
                <w:szCs w:val="16"/>
              </w:rPr>
              <w:t>ITALIAN_PROFILING_ACCEPTANCE_REQUIRED</w:t>
            </w:r>
          </w:p>
        </w:tc>
        <w:tc>
          <w:tcPr>
            <w:tcW w:w="4975" w:type="dxa"/>
            <w:tcBorders>
              <w:top w:val="single" w:sz="7" w:space="0" w:color="DDDDDD"/>
              <w:left w:val="single" w:sz="7" w:space="0" w:color="DDDDDD"/>
              <w:bottom w:val="single" w:sz="7" w:space="0" w:color="DDDDDD"/>
              <w:right w:val="single" w:sz="4" w:space="0" w:color="DDDDDD"/>
            </w:tcBorders>
            <w:tcMar>
              <w:top w:w="57" w:type="dxa"/>
              <w:bottom w:w="57" w:type="dxa"/>
            </w:tcMar>
            <w:vAlign w:val="center"/>
          </w:tcPr>
          <w:p w:rsidR="003C7D11" w:rsidRPr="001A3E78" w:rsidRDefault="003C7D11" w:rsidP="003C7D11">
            <w:pPr>
              <w:pStyle w:val="TableParagraph"/>
              <w:ind w:left="79" w:right="95"/>
              <w:rPr>
                <w:rFonts w:ascii="Arial" w:eastAsia="Helvetica" w:hAnsi="Arial" w:cs="Arial"/>
                <w:sz w:val="16"/>
                <w:szCs w:val="16"/>
              </w:rPr>
            </w:pPr>
            <w:r>
              <w:rPr>
                <w:rFonts w:ascii="Arial" w:hAnsi="Arial"/>
                <w:sz w:val="16"/>
                <w:szCs w:val="16"/>
              </w:rPr>
              <w:t>Debe iniciar sesión en el sitio web para aceptar las nuevas condiciones</w:t>
            </w:r>
          </w:p>
        </w:tc>
      </w:tr>
    </w:tbl>
    <w:p w:rsidR="003C7D11" w:rsidRPr="00AC17FF" w:rsidRDefault="003C7D11" w:rsidP="00AE38A4">
      <w:pPr>
        <w:pStyle w:val="BodyText"/>
        <w:tabs>
          <w:tab w:val="left" w:pos="4954"/>
        </w:tabs>
        <w:ind w:left="0" w:right="158"/>
        <w:rPr>
          <w:rFonts w:ascii="Arial" w:hAnsi="Arial"/>
          <w:b/>
          <w:sz w:val="18"/>
          <w:szCs w:val="18"/>
        </w:rPr>
      </w:pPr>
    </w:p>
    <w:p w:rsidR="00AE38A4" w:rsidRPr="00AC17FF" w:rsidRDefault="00AE38A4" w:rsidP="00AE38A4">
      <w:pPr>
        <w:rPr>
          <w:rFonts w:ascii="Arial" w:eastAsia="Helvetica" w:hAnsi="Arial" w:cs="Arial"/>
          <w:sz w:val="16"/>
          <w:szCs w:val="16"/>
        </w:rPr>
      </w:pPr>
      <w:r>
        <w:rPr>
          <w:rFonts w:ascii="Arial" w:hAnsi="Arial"/>
          <w:b/>
          <w:sz w:val="16"/>
        </w:rPr>
        <w:t>Comando curl de ejemplo para comprobar rápidamente el inicio de sesión basado en el certificado</w:t>
      </w:r>
    </w:p>
    <w:p w:rsidR="00AE38A4" w:rsidRPr="00AC17FF" w:rsidRDefault="00AE38A4" w:rsidP="00AE38A4">
      <w:pPr>
        <w:pStyle w:val="BodyText"/>
        <w:tabs>
          <w:tab w:val="left" w:pos="4954"/>
        </w:tabs>
        <w:ind w:left="0" w:right="158"/>
        <w:rPr>
          <w:rFonts w:ascii="Arial" w:hAnsi="Arial"/>
          <w:b/>
          <w:sz w:val="18"/>
          <w:szCs w:val="18"/>
        </w:rPr>
      </w:pPr>
    </w:p>
    <w:p w:rsidR="00AE38A4" w:rsidRPr="00AC17FF" w:rsidRDefault="00AE38A4"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1747244"/>
                <wp:effectExtent l="0" t="0" r="12065" b="24765"/>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1747244"/>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AE38A4">
                            <w:pPr>
                              <w:rPr>
                                <w:rFonts w:ascii="Arial" w:eastAsia="Helvetica" w:hAnsi="Arial" w:cs="Helvetica"/>
                                <w:b/>
                                <w:bCs/>
                                <w:sz w:val="16"/>
                                <w:szCs w:val="16"/>
                              </w:rPr>
                            </w:pPr>
                          </w:p>
                          <w:p w:rsidR="00D80C22" w:rsidRPr="00A87126" w:rsidRDefault="00D80C22" w:rsidP="0038274E">
                            <w:pPr>
                              <w:spacing w:line="275" w:lineRule="auto"/>
                              <w:ind w:left="329" w:right="1209"/>
                              <w:rPr>
                                <w:rFonts w:ascii="Courier New" w:eastAsia="Courier New" w:hAnsi="Courier New" w:cs="Courier New"/>
                                <w:sz w:val="20"/>
                                <w:szCs w:val="20"/>
                                <w:lang w:val="en-US"/>
                              </w:rPr>
                            </w:pPr>
                            <w:r w:rsidRPr="00A87126">
                              <w:rPr>
                                <w:rFonts w:ascii="Courier New"/>
                                <w:sz w:val="20"/>
                                <w:lang w:val="en-US"/>
                              </w:rPr>
                              <w:t>curl -q -k --cert client-2048.crt --key client-2048.key https://identitysso.betfair.com/api/certlogin -d "username=testuser&amp;password=testpassword" -H "X-Application: curlCommandLineTest"</w:t>
                            </w:r>
                          </w:p>
                          <w:p w:rsidR="00D80C22" w:rsidRPr="00A87126" w:rsidRDefault="00D80C22" w:rsidP="00AE38A4">
                            <w:pPr>
                              <w:rPr>
                                <w:rFonts w:ascii="Arial" w:eastAsia="Helvetica" w:hAnsi="Arial" w:cs="Helvetica"/>
                                <w:b/>
                                <w:bCs/>
                                <w:sz w:val="21"/>
                                <w:szCs w:val="21"/>
                                <w:lang w:val="en-US"/>
                              </w:rPr>
                            </w:pPr>
                          </w:p>
                          <w:p w:rsidR="00D80C22" w:rsidRPr="00A87126" w:rsidRDefault="00D80C22" w:rsidP="00AE38A4">
                            <w:pPr>
                              <w:ind w:left="329"/>
                              <w:rPr>
                                <w:rFonts w:ascii="Courier New" w:eastAsia="Courier New" w:hAnsi="Courier New" w:cs="Courier New"/>
                                <w:sz w:val="20"/>
                                <w:szCs w:val="20"/>
                                <w:lang w:val="en-US"/>
                              </w:rPr>
                            </w:pPr>
                            <w:r w:rsidRPr="00A87126">
                              <w:rPr>
                                <w:rFonts w:ascii="Courier New"/>
                                <w:sz w:val="20"/>
                                <w:lang w:val="en-US"/>
                              </w:rPr>
                              <w:t>Response should be</w:t>
                            </w:r>
                          </w:p>
                          <w:p w:rsidR="00D80C22" w:rsidRPr="00A87126" w:rsidRDefault="00D80C22" w:rsidP="00AE38A4">
                            <w:pPr>
                              <w:rPr>
                                <w:rFonts w:ascii="Arial" w:eastAsia="Helvetica" w:hAnsi="Arial" w:cs="Helvetica"/>
                                <w:b/>
                                <w:bCs/>
                                <w:sz w:val="24"/>
                                <w:szCs w:val="24"/>
                                <w:lang w:val="en-US"/>
                              </w:rPr>
                            </w:pPr>
                          </w:p>
                          <w:p w:rsidR="00D80C22" w:rsidRPr="00A87126" w:rsidRDefault="00D80C22" w:rsidP="00AE38A4">
                            <w:pPr>
                              <w:spacing w:line="275" w:lineRule="auto"/>
                              <w:ind w:left="329" w:right="469"/>
                              <w:rPr>
                                <w:rFonts w:ascii="Courier New" w:eastAsia="Courier New" w:hAnsi="Courier New" w:cs="Courier New"/>
                                <w:sz w:val="20"/>
                                <w:szCs w:val="20"/>
                                <w:lang w:val="en-US"/>
                              </w:rPr>
                            </w:pPr>
                            <w:r w:rsidRPr="00A87126">
                              <w:rPr>
                                <w:rFonts w:ascii="Courier New"/>
                                <w:sz w:val="20"/>
                                <w:lang w:val="en-US"/>
                              </w:rPr>
                              <w:t>{"sessionToken":"Zx8i4oigut5nc+l4L8qFb0DSxG+mwLn2t0AMGFxjrMJI=","loginStat us":"SUCCESS"}</w:t>
                            </w:r>
                          </w:p>
                        </w:txbxContent>
                      </wps:txbx>
                      <wps:bodyPr rot="0" vert="horz" wrap="square" lIns="0" tIns="0" rIns="0" bIns="0" anchor="t" anchorCtr="0" upright="1">
                        <a:noAutofit/>
                      </wps:bodyPr>
                    </wps:wsp>
                  </a:graphicData>
                </a:graphic>
              </wp:inline>
            </w:drawing>
          </mc:Choice>
          <mc:Fallback>
            <w:pict>
              <v:shape id="Text Box 381" o:spid="_x0000_s1205" type="#_x0000_t202" style="width:465.55pt;height:13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" filled="f" strokecolor="#69c">
                <v:stroke dashstyle="dash"/>
                <v:textbox inset="0,0,0,0">
                  <w:txbxContent>
                    <w:p w:rsidR="00D80C22" w:rsidRPr="00FA216A" w:rsidRDefault="00D80C22" w:rsidP="00AE38A4">
                      <w:pPr>
                        <w:rPr>
                          <w:rFonts w:ascii="Arial" w:eastAsia="Helvetica" w:hAnsi="Arial" w:cs="Helvetica"/>
                          <w:b/>
                          <w:bCs/>
                          <w:sz w:val="16"/>
                          <w:szCs w:val="16"/>
                        </w:rPr>
                      </w:pPr>
                    </w:p>
                    <w:p w:rsidR="00D80C22" w:rsidRPr="00A87126" w:rsidRDefault="00D80C22" w:rsidP="0038274E">
                      <w:pPr>
                        <w:spacing w:line="275" w:lineRule="auto"/>
                        <w:ind w:left="329" w:right="1209"/>
                        <w:rPr>
                          <w:rFonts w:ascii="Courier New" w:eastAsia="Courier New" w:hAnsi="Courier New" w:cs="Courier New"/>
                          <w:sz w:val="20"/>
                          <w:szCs w:val="20"/>
                          <w:lang w:val="en-US"/>
                        </w:rPr>
                      </w:pPr>
                      <w:r w:rsidRPr="00A87126">
                        <w:rPr>
                          <w:rFonts w:ascii="Courier New"/>
                          <w:sz w:val="20"/>
                          <w:lang w:val="en-US"/>
                        </w:rPr>
                        <w:t>curl -q -k --cert client-2048.crt --key client-2048.key https://identitysso.betfair.com/api/certlogin -d "username=testuser&amp;password=testpassword" -H "X-Application: curlCommandLineTest"</w:t>
                      </w:r>
                    </w:p>
                    <w:p w:rsidR="00D80C22" w:rsidRPr="00A87126" w:rsidRDefault="00D80C22" w:rsidP="00AE38A4">
                      <w:pPr>
                        <w:rPr>
                          <w:rFonts w:ascii="Arial" w:eastAsia="Helvetica" w:hAnsi="Arial" w:cs="Helvetica"/>
                          <w:b/>
                          <w:bCs/>
                          <w:sz w:val="21"/>
                          <w:szCs w:val="21"/>
                          <w:lang w:val="en-US"/>
                        </w:rPr>
                      </w:pPr>
                    </w:p>
                    <w:p w:rsidR="00D80C22" w:rsidRPr="00A87126" w:rsidRDefault="00D80C22" w:rsidP="00AE38A4">
                      <w:pPr>
                        <w:ind w:left="329"/>
                        <w:rPr>
                          <w:rFonts w:ascii="Courier New" w:eastAsia="Courier New" w:hAnsi="Courier New" w:cs="Courier New"/>
                          <w:sz w:val="20"/>
                          <w:szCs w:val="20"/>
                          <w:lang w:val="en-US"/>
                        </w:rPr>
                      </w:pPr>
                      <w:r w:rsidRPr="00A87126">
                        <w:rPr>
                          <w:rFonts w:ascii="Courier New"/>
                          <w:sz w:val="20"/>
                          <w:lang w:val="en-US"/>
                        </w:rPr>
                        <w:t>Response should be</w:t>
                      </w:r>
                    </w:p>
                    <w:p w:rsidR="00D80C22" w:rsidRPr="00A87126" w:rsidRDefault="00D80C22" w:rsidP="00AE38A4">
                      <w:pPr>
                        <w:rPr>
                          <w:rFonts w:ascii="Arial" w:eastAsia="Helvetica" w:hAnsi="Arial" w:cs="Helvetica"/>
                          <w:b/>
                          <w:bCs/>
                          <w:sz w:val="24"/>
                          <w:szCs w:val="24"/>
                          <w:lang w:val="en-US"/>
                        </w:rPr>
                      </w:pPr>
                    </w:p>
                    <w:p w:rsidR="00D80C22" w:rsidRPr="00A87126" w:rsidRDefault="00D80C22" w:rsidP="00AE38A4">
                      <w:pPr>
                        <w:spacing w:line="275" w:lineRule="auto"/>
                        <w:ind w:left="329" w:right="469"/>
                        <w:rPr>
                          <w:rFonts w:ascii="Courier New" w:eastAsia="Courier New" w:hAnsi="Courier New" w:cs="Courier New"/>
                          <w:sz w:val="20"/>
                          <w:szCs w:val="20"/>
                          <w:lang w:val="en-US"/>
                        </w:rPr>
                      </w:pPr>
                      <w:r w:rsidRPr="00A87126">
                        <w:rPr>
                          <w:rFonts w:ascii="Courier New"/>
                          <w:sz w:val="20"/>
                          <w:lang w:val="en-US"/>
                        </w:rPr>
                        <w:t>{"sessionToken":"Zx8i4oigut5nc+l4L8qFb0DSxG+mwLn2t0AMGFxjrMJI=","loginStat us":"SUCCESS"}</w:t>
                      </w:r>
                    </w:p>
                  </w:txbxContent>
                </v:textbox>
                <w10:anchorlock/>
              </v:shape>
            </w:pict>
          </mc:Fallback>
        </mc:AlternateContent>
      </w:r>
    </w:p>
    <w:p w:rsidR="00AE38A4" w:rsidRPr="00AC17FF" w:rsidRDefault="00AE38A4" w:rsidP="00AE38A4">
      <w:pPr>
        <w:pStyle w:val="BodyText"/>
        <w:tabs>
          <w:tab w:val="left" w:pos="4954"/>
        </w:tabs>
        <w:ind w:left="0" w:right="158"/>
        <w:rPr>
          <w:rFonts w:ascii="Arial" w:hAnsi="Arial"/>
          <w:b/>
          <w:sz w:val="18"/>
          <w:szCs w:val="18"/>
        </w:rPr>
      </w:pPr>
    </w:p>
    <w:p w:rsidR="00AE38A4" w:rsidRPr="00350562" w:rsidRDefault="00AE38A4" w:rsidP="00AE38A4">
      <w:pPr>
        <w:rPr>
          <w:rFonts w:ascii="Arial" w:eastAsia="Helvetica" w:hAnsi="Arial" w:cs="Arial"/>
          <w:sz w:val="18"/>
          <w:szCs w:val="18"/>
        </w:rPr>
      </w:pPr>
      <w:r>
        <w:rPr>
          <w:rFonts w:ascii="Arial" w:hAnsi="Arial"/>
          <w:b/>
          <w:color w:val="0070DF"/>
          <w:sz w:val="18"/>
        </w:rPr>
        <w:t>Código de ejemplo para inicio de sesión no interactivo</w:t>
      </w:r>
    </w:p>
    <w:p w:rsidR="00AE38A4" w:rsidRPr="00350562" w:rsidRDefault="00AE38A4" w:rsidP="00AE38A4">
      <w:pPr>
        <w:pStyle w:val="BodyText"/>
        <w:tabs>
          <w:tab w:val="left" w:pos="4954"/>
        </w:tabs>
        <w:ind w:left="0" w:right="158"/>
        <w:rPr>
          <w:rFonts w:ascii="Arial" w:hAnsi="Arial" w:cs="Arial"/>
          <w:b/>
          <w:sz w:val="18"/>
          <w:szCs w:val="18"/>
        </w:rPr>
      </w:pPr>
    </w:p>
    <w:p w:rsidR="00AE38A4" w:rsidRPr="00350562" w:rsidRDefault="006E7F3D" w:rsidP="00AE38A4">
      <w:pPr>
        <w:rPr>
          <w:rFonts w:ascii="Arial" w:eastAsia="Helvetica" w:hAnsi="Arial" w:cs="Arial"/>
          <w:sz w:val="18"/>
          <w:szCs w:val="18"/>
        </w:rPr>
      </w:pPr>
      <w:r w:rsidRPr="006E7F3D">
        <w:rPr>
          <w:rFonts w:ascii="Arial" w:hAnsi="Arial"/>
          <w:b/>
          <w:i/>
          <w:color w:val="003366"/>
          <w:sz w:val="18"/>
        </w:rPr>
        <w:t>Prueba el código C# utilizando la clave PKCS#12</w:t>
      </w:r>
    </w:p>
    <w:p w:rsidR="00AE38A4" w:rsidRPr="00350562" w:rsidRDefault="00AE38A4" w:rsidP="00AE38A4">
      <w:pPr>
        <w:pStyle w:val="BodyText"/>
        <w:tabs>
          <w:tab w:val="left" w:pos="4954"/>
        </w:tabs>
        <w:ind w:left="0" w:right="158"/>
        <w:rPr>
          <w:rFonts w:ascii="Arial" w:hAnsi="Arial" w:cs="Arial"/>
          <w:b/>
          <w:sz w:val="18"/>
          <w:szCs w:val="18"/>
        </w:rPr>
      </w:pPr>
    </w:p>
    <w:p w:rsidR="00AE38A4" w:rsidRPr="00350562" w:rsidRDefault="00AE38A4" w:rsidP="00AE38A4">
      <w:pPr>
        <w:pStyle w:val="BodyText"/>
        <w:ind w:left="0"/>
        <w:rPr>
          <w:rFonts w:ascii="Arial" w:hAnsi="Arial" w:cs="Arial"/>
        </w:rPr>
      </w:pPr>
      <w:r>
        <w:rPr>
          <w:rFonts w:ascii="Arial" w:hAnsi="Arial"/>
        </w:rPr>
        <w:t xml:space="preserve">Consulte el código de ejemplo a través de </w:t>
      </w:r>
      <w:hyperlink r:id="rId106">
        <w:r>
          <w:rPr>
            <w:rFonts w:ascii="Arial" w:hAnsi="Arial"/>
            <w:color w:val="003366"/>
          </w:rPr>
          <w:t>https://github.com/betfair/API-NG-sample-code/tree/master/loginCode/Non-interactive-cSharp</w:t>
        </w:r>
      </w:hyperlink>
    </w:p>
    <w:p w:rsidR="00AE38A4" w:rsidRPr="00350562" w:rsidRDefault="00AE38A4" w:rsidP="00AE38A4">
      <w:pPr>
        <w:pStyle w:val="BodyText"/>
        <w:tabs>
          <w:tab w:val="left" w:pos="4954"/>
        </w:tabs>
        <w:ind w:left="0" w:right="158"/>
        <w:rPr>
          <w:rFonts w:ascii="Arial" w:hAnsi="Arial" w:cs="Arial"/>
          <w:b/>
          <w:sz w:val="18"/>
          <w:szCs w:val="18"/>
        </w:rPr>
      </w:pPr>
    </w:p>
    <w:p w:rsidR="00AE38A4" w:rsidRPr="00350562" w:rsidRDefault="006E7F3D" w:rsidP="00AE38A4">
      <w:pPr>
        <w:rPr>
          <w:rFonts w:ascii="Arial" w:eastAsia="Helvetica" w:hAnsi="Arial" w:cs="Arial"/>
          <w:sz w:val="18"/>
          <w:szCs w:val="18"/>
        </w:rPr>
      </w:pPr>
      <w:r w:rsidRPr="006E7F3D">
        <w:rPr>
          <w:rFonts w:ascii="Arial" w:hAnsi="Arial"/>
          <w:b/>
          <w:i/>
          <w:color w:val="003366"/>
          <w:sz w:val="18"/>
        </w:rPr>
        <w:t>Prueba el</w:t>
      </w:r>
      <w:r w:rsidR="00AE38A4">
        <w:rPr>
          <w:rFonts w:ascii="Arial" w:hAnsi="Arial"/>
          <w:b/>
          <w:i/>
          <w:color w:val="003366"/>
          <w:sz w:val="18"/>
        </w:rPr>
        <w:t xml:space="preserve"> código Java que usa la biblioteca de cliente Apache http y la tienda de claves PKCS#12</w:t>
      </w:r>
    </w:p>
    <w:p w:rsidR="00C00382" w:rsidRDefault="00C00382">
      <w:pPr>
        <w:widowControl/>
        <w:spacing w:after="160" w:line="259" w:lineRule="auto"/>
        <w:rPr>
          <w:rFonts w:ascii="Arial" w:eastAsia="Helvetica" w:hAnsi="Arial"/>
          <w:b/>
          <w:sz w:val="18"/>
          <w:szCs w:val="18"/>
        </w:rPr>
      </w:pPr>
      <w:r>
        <w:rPr>
          <w:rFonts w:ascii="Arial" w:hAnsi="Arial"/>
          <w:b/>
          <w:sz w:val="18"/>
          <w:szCs w:val="18"/>
        </w:rPr>
        <w:br w:type="page"/>
      </w: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8E5251" w:rsidTr="003D037C">
        <w:tc>
          <w:tcPr>
            <w:tcW w:w="9350" w:type="dxa"/>
            <w:tcBorders>
              <w:top w:val="dashSmallGap" w:sz="4" w:space="0" w:color="6699CC"/>
            </w:tcBorders>
          </w:tcPr>
          <w:p w:rsidR="008E5251" w:rsidRPr="00FA216A" w:rsidRDefault="008E5251" w:rsidP="003D037C">
            <w:pPr>
              <w:rPr>
                <w:rFonts w:ascii="Arial" w:eastAsia="Helvetica" w:hAnsi="Arial" w:cs="Times New Roman"/>
                <w:sz w:val="16"/>
                <w:szCs w:val="16"/>
              </w:rPr>
            </w:pPr>
          </w:p>
        </w:tc>
      </w:tr>
      <w:tr w:rsidR="008E5251" w:rsidTr="003D037C">
        <w:trPr>
          <w:trHeight w:val="4040"/>
        </w:trPr>
        <w:tc>
          <w:tcPr>
            <w:tcW w:w="9350" w:type="dxa"/>
            <w:tcBorders>
              <w:bottom w:val="nil"/>
            </w:tcBorders>
          </w:tcPr>
          <w:p w:rsidR="008E5251" w:rsidRDefault="008E5251" w:rsidP="003D037C">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708416" behindDoc="0" locked="0" layoutInCell="1" allowOverlap="1" wp14:anchorId="3B2C8BA4" wp14:editId="36F5F58F">
                      <wp:simplePos x="0" y="0"/>
                      <wp:positionH relativeFrom="column">
                        <wp:posOffset>-1417</wp:posOffset>
                      </wp:positionH>
                      <wp:positionV relativeFrom="paragraph">
                        <wp:posOffset>3796</wp:posOffset>
                      </wp:positionV>
                      <wp:extent cx="5750686" cy="251209"/>
                      <wp:effectExtent l="0" t="0" r="2540" b="0"/>
                      <wp:wrapNone/>
                      <wp:docPr id="38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50562" w:rsidRDefault="00D80C22" w:rsidP="008E5251">
                                  <w:pPr>
                                    <w:pBdr>
                                      <w:bottom w:val="single" w:sz="8" w:space="1" w:color="6699CC"/>
                                    </w:pBdr>
                                    <w:spacing w:before="81"/>
                                    <w:ind w:right="1"/>
                                    <w:jc w:val="center"/>
                                    <w:rPr>
                                      <w:rFonts w:ascii="Arial" w:hAnsi="Arial" w:cs="Arial"/>
                                      <w:b/>
                                      <w:sz w:val="20"/>
                                    </w:rPr>
                                  </w:pPr>
                                  <w:r>
                                    <w:rPr>
                                      <w:rFonts w:ascii="Arial" w:hAnsi="Arial"/>
                                      <w:b/>
                                      <w:sz w:val="20"/>
                                    </w:rPr>
                                    <w:t>Inicio de sesión de Java API-NG</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3B2C8BA4" id="_x0000_s1206" type="#_x0000_t202" style="position:absolute;left:0;text-align:left;margin-left:-.1pt;margin-top:.3pt;width:452.8pt;height:19.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" fillcolor="#f0f0f0" stroked="f">
                      <v:textbox inset="0,0,0,0">
                        <w:txbxContent>
                          <w:p w:rsidR="00D80C22" w:rsidRPr="00350562" w:rsidRDefault="00D80C22" w:rsidP="008E5251">
                            <w:pPr>
                              <w:pBdr>
                                <w:bottom w:val="single" w:sz="8" w:space="1" w:color="6699CC"/>
                              </w:pBdr>
                              <w:spacing w:before="81"/>
                              <w:ind w:right="1"/>
                              <w:jc w:val="center"/>
                              <w:rPr>
                                <w:rFonts w:ascii="Arial" w:hAnsi="Arial" w:cs="Arial"/>
                                <w:b/>
                                <w:sz w:val="20"/>
                              </w:rPr>
                            </w:pPr>
                            <w:r>
                              <w:rPr>
                                <w:rFonts w:ascii="Arial" w:hAnsi="Arial"/>
                                <w:b/>
                                <w:sz w:val="20"/>
                              </w:rPr>
                              <w:t>Inicio de sesión de Java API-NG</w:t>
                            </w:r>
                          </w:p>
                        </w:txbxContent>
                      </v:textbox>
                    </v:shape>
                  </w:pict>
                </mc:Fallback>
              </mc:AlternateContent>
            </w:r>
          </w:p>
          <w:p w:rsidR="008E5251" w:rsidRPr="00A87126" w:rsidRDefault="008E5251" w:rsidP="008E5251">
            <w:pPr>
              <w:spacing w:before="18"/>
              <w:ind w:left="445"/>
              <w:rPr>
                <w:rFonts w:ascii="Courier New" w:eastAsia="Courier New" w:hAnsi="Courier New" w:cs="Courier New"/>
                <w:sz w:val="20"/>
                <w:szCs w:val="20"/>
                <w:lang w:val="en-US"/>
              </w:rPr>
            </w:pPr>
            <w:r w:rsidRPr="006F7B05">
              <w:rPr>
                <w:rFonts w:ascii="Courier New" w:hAnsi="Calibri"/>
                <w:sz w:val="20"/>
                <w:lang w:val="fr-FR"/>
              </w:rPr>
              <w:t>package com.test.aping.client;</w:t>
            </w:r>
          </w:p>
          <w:p w:rsidR="008E5251" w:rsidRPr="00B20D46" w:rsidRDefault="008E5251" w:rsidP="008E5251">
            <w:pPr>
              <w:rPr>
                <w:rFonts w:ascii="Courier New" w:eastAsia="Courier New" w:hAnsi="Courier New" w:cs="Courier New"/>
                <w:sz w:val="6"/>
                <w:szCs w:val="6"/>
                <w:lang w:val="fr-FR"/>
              </w:rPr>
            </w:pPr>
          </w:p>
          <w:p w:rsidR="008E5251" w:rsidRPr="00B20D46" w:rsidRDefault="008E5251" w:rsidP="008E5251">
            <w:pPr>
              <w:rPr>
                <w:rFonts w:ascii="Courier New" w:eastAsia="Courier New" w:hAnsi="Courier New" w:cs="Courier New"/>
                <w:sz w:val="6"/>
                <w:szCs w:val="6"/>
                <w:lang w:val="fr-FR"/>
              </w:rPr>
            </w:pPr>
          </w:p>
          <w:p w:rsidR="008E5251" w:rsidRPr="00B20D46" w:rsidRDefault="008E5251" w:rsidP="008E5251">
            <w:pPr>
              <w:rPr>
                <w:rFonts w:ascii="Courier New" w:eastAsia="Courier New" w:hAnsi="Courier New" w:cs="Courier New"/>
                <w:sz w:val="6"/>
                <w:szCs w:val="6"/>
                <w:lang w:val="fr-FR"/>
              </w:rPr>
            </w:pPr>
          </w:p>
          <w:p w:rsidR="008E5251" w:rsidRPr="00A87126" w:rsidRDefault="008E5251" w:rsidP="008E5251">
            <w:pPr>
              <w:spacing w:before="134" w:line="275" w:lineRule="auto"/>
              <w:ind w:left="445" w:right="3953"/>
              <w:rPr>
                <w:rFonts w:ascii="Courier New" w:eastAsia="Courier New" w:hAnsi="Courier New" w:cs="Courier New"/>
                <w:sz w:val="20"/>
                <w:szCs w:val="20"/>
                <w:lang w:val="en-US"/>
              </w:rPr>
            </w:pPr>
            <w:r w:rsidRPr="006F7B05">
              <w:rPr>
                <w:rFonts w:ascii="Courier New" w:hAnsi="Calibri"/>
                <w:sz w:val="20"/>
                <w:lang w:val="fr-FR"/>
              </w:rPr>
              <w:t>import org.apache.http.HttpEntity; import org.apache.http.HttpResponse; import org.apache.http.NameValuePair;</w:t>
            </w:r>
          </w:p>
          <w:p w:rsidR="008E5251" w:rsidRPr="00A87126" w:rsidRDefault="008E5251" w:rsidP="008E5251">
            <w:pPr>
              <w:spacing w:line="275" w:lineRule="auto"/>
              <w:ind w:left="445" w:right="976"/>
              <w:rPr>
                <w:rFonts w:ascii="Courier New" w:eastAsia="Courier New" w:hAnsi="Courier New" w:cs="Courier New"/>
                <w:sz w:val="20"/>
                <w:szCs w:val="20"/>
                <w:lang w:val="en-US"/>
              </w:rPr>
            </w:pPr>
            <w:r w:rsidRPr="006F7B05">
              <w:rPr>
                <w:rFonts w:ascii="Courier New" w:hAnsi="Calibri"/>
                <w:sz w:val="20"/>
                <w:lang w:val="fr-FR"/>
              </w:rPr>
              <w:t>import org.apache.http.client.entity.UrlEncodedFormEntity; import org.apache.http.client.methods.HttpPost;</w:t>
            </w:r>
          </w:p>
          <w:p w:rsidR="008E5251" w:rsidRPr="00A87126" w:rsidRDefault="008E5251" w:rsidP="008E5251">
            <w:pPr>
              <w:spacing w:line="275" w:lineRule="auto"/>
              <w:ind w:left="445" w:right="1685"/>
              <w:rPr>
                <w:rFonts w:ascii="Courier New" w:eastAsia="Courier New" w:hAnsi="Courier New" w:cs="Courier New"/>
                <w:sz w:val="20"/>
                <w:szCs w:val="20"/>
                <w:lang w:val="en-US"/>
              </w:rPr>
            </w:pPr>
            <w:r w:rsidRPr="006F7B05">
              <w:rPr>
                <w:rFonts w:ascii="Courier New" w:hAnsi="Calibri"/>
                <w:sz w:val="20"/>
                <w:lang w:val="fr-FR"/>
              </w:rPr>
              <w:t>import org.apache.http.conn.ClientConnectionManager; import org.apache.http.conn.scheme.Scheme;</w:t>
            </w:r>
          </w:p>
          <w:p w:rsidR="008E5251" w:rsidRPr="00A87126" w:rsidRDefault="008E5251" w:rsidP="008E5251">
            <w:pPr>
              <w:spacing w:line="275" w:lineRule="auto"/>
              <w:ind w:left="445" w:right="1968"/>
              <w:rPr>
                <w:rFonts w:ascii="Courier New" w:eastAsia="Courier New" w:hAnsi="Courier New" w:cs="Courier New"/>
                <w:sz w:val="20"/>
                <w:szCs w:val="20"/>
                <w:lang w:val="en-US"/>
              </w:rPr>
            </w:pPr>
            <w:r w:rsidRPr="006F7B05">
              <w:rPr>
                <w:rFonts w:ascii="Courier New" w:hAnsi="Calibri"/>
                <w:sz w:val="20"/>
                <w:lang w:val="fr-FR"/>
              </w:rPr>
              <w:t>import org.apache.http.conn.ssl.SSLSocketFactory; import org.apache.http.conn.ssl.StrictHostnameVerifier; import org.apache.http.impl.client.DefaultHttpClient; import org.apache.http.message.BasicNameValuePair; import org.apache.http.util.EntityUtils;</w:t>
            </w:r>
          </w:p>
          <w:p w:rsidR="008E5251" w:rsidRPr="00B20D46" w:rsidRDefault="008E5251" w:rsidP="008E5251">
            <w:pPr>
              <w:spacing w:before="11"/>
              <w:rPr>
                <w:rFonts w:ascii="Courier New" w:eastAsia="Courier New" w:hAnsi="Courier New" w:cs="Courier New"/>
                <w:sz w:val="12"/>
                <w:szCs w:val="12"/>
                <w:lang w:val="fr-FR"/>
              </w:rPr>
            </w:pPr>
          </w:p>
          <w:p w:rsidR="008E5251" w:rsidRPr="00A87126" w:rsidRDefault="008E5251" w:rsidP="008E5251">
            <w:pPr>
              <w:ind w:left="445"/>
              <w:rPr>
                <w:rFonts w:ascii="Courier New" w:eastAsia="Courier New" w:hAnsi="Courier New" w:cs="Courier New"/>
                <w:sz w:val="20"/>
                <w:szCs w:val="20"/>
                <w:lang w:val="en-US"/>
              </w:rPr>
            </w:pPr>
            <w:r w:rsidRPr="006F7B05">
              <w:rPr>
                <w:rFonts w:ascii="Courier New" w:hAnsi="Calibri"/>
                <w:sz w:val="20"/>
                <w:lang w:val="fr-FR"/>
              </w:rPr>
              <w:t>import javax.net.ssl.KeyManager;</w:t>
            </w:r>
          </w:p>
          <w:p w:rsidR="008E5251" w:rsidRPr="00A87126" w:rsidRDefault="008E5251" w:rsidP="008E5251">
            <w:pPr>
              <w:spacing w:before="33" w:line="275" w:lineRule="auto"/>
              <w:ind w:left="445" w:right="3244"/>
              <w:rPr>
                <w:rFonts w:ascii="Courier New" w:eastAsia="Courier New" w:hAnsi="Courier New" w:cs="Courier New"/>
                <w:sz w:val="20"/>
                <w:szCs w:val="20"/>
                <w:lang w:val="en-US"/>
              </w:rPr>
            </w:pPr>
            <w:r w:rsidRPr="006F7B05">
              <w:rPr>
                <w:rFonts w:ascii="Courier New" w:hAnsi="Calibri"/>
                <w:sz w:val="20"/>
                <w:lang w:val="fr-FR"/>
              </w:rPr>
              <w:t>import javax.net.ssl.KeyManagerFactory; import javax.net.ssl.SSLContext;</w:t>
            </w:r>
          </w:p>
          <w:p w:rsidR="008E5251" w:rsidRPr="00A87126" w:rsidRDefault="008E5251" w:rsidP="008E5251">
            <w:pPr>
              <w:ind w:left="445"/>
              <w:rPr>
                <w:rFonts w:ascii="Courier New" w:eastAsia="Courier New" w:hAnsi="Courier New" w:cs="Courier New"/>
                <w:sz w:val="20"/>
                <w:szCs w:val="20"/>
                <w:lang w:val="en-US"/>
              </w:rPr>
            </w:pPr>
            <w:r w:rsidRPr="006F7B05">
              <w:rPr>
                <w:rFonts w:ascii="Courier New" w:hAnsi="Calibri"/>
                <w:sz w:val="20"/>
                <w:lang w:val="fr-FR"/>
              </w:rPr>
              <w:t>import java.io.File;</w:t>
            </w:r>
          </w:p>
          <w:p w:rsidR="008E5251" w:rsidRPr="00A87126" w:rsidRDefault="008E5251" w:rsidP="008E5251">
            <w:pPr>
              <w:spacing w:before="33" w:line="275" w:lineRule="auto"/>
              <w:ind w:left="445" w:right="4662"/>
              <w:rPr>
                <w:rFonts w:ascii="Courier New" w:eastAsia="Courier New" w:hAnsi="Courier New" w:cs="Courier New"/>
                <w:sz w:val="20"/>
                <w:szCs w:val="20"/>
                <w:lang w:val="en-US"/>
              </w:rPr>
            </w:pPr>
            <w:r w:rsidRPr="006F7B05">
              <w:rPr>
                <w:rFonts w:ascii="Courier New" w:hAnsi="Calibri"/>
                <w:sz w:val="20"/>
                <w:lang w:val="fr-FR"/>
              </w:rPr>
              <w:t>import java.io.FileInputStream; import java.io.InputStream; import java.security.KeyStore;</w:t>
            </w:r>
          </w:p>
          <w:p w:rsidR="008E5251" w:rsidRPr="00A87126" w:rsidRDefault="008E5251" w:rsidP="008E5251">
            <w:pPr>
              <w:spacing w:line="275" w:lineRule="auto"/>
              <w:ind w:left="445" w:right="4236"/>
              <w:rPr>
                <w:rFonts w:ascii="Courier New" w:eastAsia="Courier New" w:hAnsi="Courier New" w:cs="Courier New"/>
                <w:sz w:val="20"/>
                <w:szCs w:val="20"/>
                <w:lang w:val="en-US"/>
              </w:rPr>
            </w:pPr>
            <w:r w:rsidRPr="00A87126">
              <w:rPr>
                <w:rFonts w:ascii="Courier New" w:hAnsi="Calibri"/>
                <w:sz w:val="20"/>
                <w:lang w:val="en-US"/>
              </w:rPr>
              <w:t>import java.security.SecureRandom; import java.util.ArrayList;</w:t>
            </w:r>
          </w:p>
          <w:p w:rsidR="008E5251" w:rsidRPr="00A87126" w:rsidRDefault="008E5251" w:rsidP="008E5251">
            <w:pPr>
              <w:ind w:left="445"/>
              <w:rPr>
                <w:rFonts w:ascii="Courier New" w:eastAsia="Courier New" w:hAnsi="Courier New" w:cs="Courier New"/>
                <w:sz w:val="20"/>
                <w:szCs w:val="20"/>
                <w:lang w:val="en-US"/>
              </w:rPr>
            </w:pPr>
            <w:r w:rsidRPr="00A87126">
              <w:rPr>
                <w:rFonts w:ascii="Courier New" w:hAnsi="Calibri"/>
                <w:sz w:val="20"/>
                <w:lang w:val="en-US"/>
              </w:rPr>
              <w:t>import java.util.List;</w:t>
            </w:r>
          </w:p>
          <w:p w:rsidR="008E5251" w:rsidRPr="00A87126" w:rsidRDefault="008E5251" w:rsidP="008E5251">
            <w:pPr>
              <w:rPr>
                <w:rFonts w:ascii="Courier New" w:eastAsia="Courier New" w:hAnsi="Courier New" w:cs="Courier New"/>
                <w:sz w:val="8"/>
                <w:szCs w:val="8"/>
                <w:lang w:val="en-US"/>
              </w:rPr>
            </w:pPr>
          </w:p>
          <w:p w:rsidR="008E5251" w:rsidRPr="00A87126" w:rsidRDefault="008E5251" w:rsidP="008E5251">
            <w:pPr>
              <w:spacing w:before="10"/>
              <w:rPr>
                <w:rFonts w:ascii="Courier New" w:eastAsia="Courier New" w:hAnsi="Courier New" w:cs="Courier New"/>
                <w:sz w:val="16"/>
                <w:szCs w:val="16"/>
                <w:lang w:val="en-US"/>
              </w:rPr>
            </w:pPr>
          </w:p>
          <w:p w:rsidR="008E5251" w:rsidRPr="00A87126" w:rsidRDefault="008E5251" w:rsidP="008E5251">
            <w:pPr>
              <w:spacing w:line="551" w:lineRule="auto"/>
              <w:ind w:left="925" w:right="4378" w:hanging="481"/>
              <w:rPr>
                <w:rFonts w:ascii="Courier New" w:eastAsia="Courier New" w:hAnsi="Courier New" w:cs="Courier New"/>
                <w:sz w:val="20"/>
                <w:szCs w:val="20"/>
                <w:lang w:val="en-US"/>
              </w:rPr>
            </w:pPr>
            <w:r w:rsidRPr="00A87126">
              <w:rPr>
                <w:rFonts w:ascii="Courier New" w:hAnsi="Calibri"/>
                <w:sz w:val="20"/>
                <w:lang w:val="en-US"/>
              </w:rPr>
              <w:t>public class HttpClientSSO { private static int port = 443;</w:t>
            </w:r>
          </w:p>
          <w:p w:rsidR="008E5251" w:rsidRPr="00A87126" w:rsidRDefault="008E5251" w:rsidP="008E5251">
            <w:pPr>
              <w:spacing w:line="551" w:lineRule="auto"/>
              <w:ind w:left="1405" w:right="391" w:hanging="481"/>
              <w:rPr>
                <w:rFonts w:ascii="Courier New" w:eastAsia="Courier New" w:hAnsi="Courier New" w:cs="Courier New"/>
                <w:sz w:val="20"/>
                <w:szCs w:val="20"/>
                <w:lang w:val="en-US"/>
              </w:rPr>
            </w:pPr>
            <w:r w:rsidRPr="00A87126">
              <w:rPr>
                <w:rFonts w:ascii="Courier New" w:hAnsi="Calibri"/>
                <w:sz w:val="20"/>
                <w:lang w:val="en-US"/>
              </w:rPr>
              <w:t>public static void main(String[] args) throws Exception { DefaultHttpClient httpClient = new DefaultHttpClient();</w:t>
            </w:r>
          </w:p>
          <w:p w:rsidR="008E5251" w:rsidRPr="00A87126" w:rsidRDefault="008E5251" w:rsidP="0038274E">
            <w:pPr>
              <w:ind w:left="867" w:right="6591"/>
              <w:jc w:val="center"/>
              <w:rPr>
                <w:rFonts w:ascii="Courier New" w:eastAsia="Courier New" w:hAnsi="Courier New" w:cs="Courier New"/>
                <w:sz w:val="20"/>
                <w:szCs w:val="20"/>
                <w:lang w:val="en-US"/>
              </w:rPr>
            </w:pPr>
            <w:r w:rsidRPr="00A87126">
              <w:rPr>
                <w:rFonts w:ascii="Courier New" w:hAnsi="Calibri"/>
                <w:sz w:val="20"/>
                <w:lang w:val="en-US"/>
              </w:rPr>
              <w:t>try {</w:t>
            </w:r>
          </w:p>
          <w:p w:rsidR="008E5251" w:rsidRPr="00A87126" w:rsidRDefault="008E5251" w:rsidP="008E5251">
            <w:pPr>
              <w:spacing w:before="33" w:line="275" w:lineRule="auto"/>
              <w:ind w:left="1886" w:right="409"/>
              <w:rPr>
                <w:rFonts w:ascii="Courier New" w:eastAsia="Courier New" w:hAnsi="Courier New" w:cs="Courier New"/>
                <w:sz w:val="20"/>
                <w:szCs w:val="20"/>
                <w:lang w:val="en-US"/>
              </w:rPr>
            </w:pPr>
            <w:r w:rsidRPr="00A87126">
              <w:rPr>
                <w:rFonts w:ascii="Courier New" w:hAnsi="Calibri"/>
                <w:sz w:val="20"/>
                <w:lang w:val="en-US"/>
              </w:rPr>
              <w:t>SSLContext ctx = SSLContext.getInstance("TLS"); KeyManager[] keyManagers = getKeyManagers("pkcs12", new</w:t>
            </w:r>
          </w:p>
          <w:p w:rsidR="008E5251" w:rsidRPr="00A87126" w:rsidRDefault="008E5251" w:rsidP="008E5251">
            <w:pPr>
              <w:spacing w:line="275" w:lineRule="auto"/>
              <w:ind w:left="1886" w:right="-16" w:hanging="1442"/>
              <w:rPr>
                <w:rFonts w:ascii="Courier New" w:eastAsia="Courier New" w:hAnsi="Courier New" w:cs="Courier New"/>
                <w:sz w:val="20"/>
                <w:szCs w:val="20"/>
                <w:lang w:val="en-US"/>
              </w:rPr>
            </w:pPr>
            <w:r w:rsidRPr="00A87126">
              <w:rPr>
                <w:rFonts w:ascii="Courier New" w:hAnsi="Calibri"/>
                <w:sz w:val="20"/>
                <w:lang w:val="en-US"/>
              </w:rPr>
              <w:t>FileInputStream(new File("C:\\sslcerts\\client-2048.p12")), "password"); ctx.init(keyManagers, null, new SecureRandom()); SSLSocketFactory factory = new SSLSocketFactory(ctx, new</w:t>
            </w:r>
          </w:p>
          <w:p w:rsidR="008E5251" w:rsidRPr="00A87126" w:rsidRDefault="008E5251" w:rsidP="008E5251">
            <w:pPr>
              <w:ind w:left="445"/>
              <w:rPr>
                <w:rFonts w:ascii="Courier New" w:eastAsia="Courier New" w:hAnsi="Courier New" w:cs="Courier New"/>
                <w:sz w:val="20"/>
                <w:szCs w:val="20"/>
                <w:lang w:val="en-US"/>
              </w:rPr>
            </w:pPr>
            <w:r w:rsidRPr="00A87126">
              <w:rPr>
                <w:rFonts w:ascii="Courier New" w:hAnsi="Calibri"/>
                <w:sz w:val="20"/>
                <w:lang w:val="en-US"/>
              </w:rPr>
              <w:t>StrictHostnameVerifier());</w:t>
            </w:r>
          </w:p>
          <w:p w:rsidR="008E5251" w:rsidRPr="00A87126" w:rsidRDefault="008E5251" w:rsidP="008E5251">
            <w:pPr>
              <w:spacing w:before="11"/>
              <w:rPr>
                <w:rFonts w:ascii="Courier New" w:eastAsia="Courier New" w:hAnsi="Courier New" w:cs="Courier New"/>
                <w:lang w:val="en-US"/>
              </w:rPr>
            </w:pPr>
          </w:p>
          <w:p w:rsidR="00310F75" w:rsidRPr="00A87126" w:rsidRDefault="008E5251" w:rsidP="00310F75">
            <w:pPr>
              <w:spacing w:line="275" w:lineRule="auto"/>
              <w:ind w:left="445" w:right="1231" w:firstLine="1441"/>
              <w:rPr>
                <w:rFonts w:ascii="Courier New" w:eastAsia="Courier New" w:hAnsi="Courier New" w:cs="Courier New"/>
                <w:sz w:val="20"/>
                <w:szCs w:val="20"/>
                <w:lang w:val="en-US"/>
              </w:rPr>
            </w:pPr>
            <w:r w:rsidRPr="00A87126">
              <w:rPr>
                <w:rFonts w:ascii="Courier New" w:hAnsi="Calibri"/>
                <w:sz w:val="20"/>
                <w:lang w:val="en-US"/>
              </w:rPr>
              <w:t>ClientConnectionManager manager = httpClient.getConnectionManager();</w:t>
            </w:r>
          </w:p>
          <w:p w:rsidR="008E5251" w:rsidRPr="00A87126" w:rsidRDefault="008E5251" w:rsidP="00310F75">
            <w:pPr>
              <w:spacing w:line="275" w:lineRule="auto"/>
              <w:ind w:left="445" w:right="126" w:firstLine="1441"/>
              <w:rPr>
                <w:rFonts w:ascii="Courier New"/>
                <w:sz w:val="20"/>
                <w:lang w:val="en-US"/>
              </w:rPr>
            </w:pPr>
            <w:r w:rsidRPr="00A87126">
              <w:rPr>
                <w:rFonts w:ascii="Courier New" w:hAnsi="Calibri"/>
                <w:sz w:val="20"/>
                <w:lang w:val="en-US"/>
              </w:rPr>
              <w:t>manager.getSchemeRegistry().register(new Scheme("https", port,</w:t>
            </w:r>
            <w:r w:rsidRPr="00A87126">
              <w:rPr>
                <w:rFonts w:ascii="Courier New"/>
                <w:sz w:val="20"/>
                <w:lang w:val="en-US"/>
              </w:rPr>
              <w:t xml:space="preserve"> factory));</w:t>
            </w:r>
          </w:p>
          <w:p w:rsidR="00310F75" w:rsidRPr="00A87126" w:rsidRDefault="004B7261" w:rsidP="00310F75">
            <w:pPr>
              <w:spacing w:line="275" w:lineRule="auto"/>
              <w:ind w:left="445" w:right="126" w:firstLine="1441"/>
              <w:rPr>
                <w:rFonts w:ascii="Courier New"/>
                <w:sz w:val="20"/>
                <w:lang w:val="en-US"/>
              </w:rPr>
            </w:pPr>
            <w:r w:rsidRPr="00A87126">
              <w:rPr>
                <w:rFonts w:ascii="Courier New"/>
                <w:sz w:val="20"/>
                <w:lang w:val="en-US"/>
              </w:rPr>
              <w:t>HttpPost httpPost = new</w:t>
            </w:r>
          </w:p>
          <w:p w:rsidR="004B7261" w:rsidRPr="00A87126" w:rsidRDefault="004B7261" w:rsidP="004B7261">
            <w:pPr>
              <w:spacing w:line="275" w:lineRule="auto"/>
              <w:ind w:left="445" w:right="126" w:firstLine="9"/>
              <w:rPr>
                <w:rFonts w:ascii="Courier New"/>
                <w:sz w:val="20"/>
                <w:lang w:val="en-US"/>
              </w:rPr>
            </w:pPr>
            <w:r w:rsidRPr="00A87126">
              <w:rPr>
                <w:rFonts w:ascii="Courier New"/>
                <w:sz w:val="20"/>
                <w:lang w:val="en-US"/>
              </w:rPr>
              <w:t>HttpPost("https://identitysso.betfair.com/api/certlogin");</w:t>
            </w:r>
          </w:p>
          <w:p w:rsidR="004B7261" w:rsidRPr="00A87126" w:rsidRDefault="004B7261" w:rsidP="004B7261">
            <w:pPr>
              <w:ind w:left="1888" w:right="-158"/>
              <w:rPr>
                <w:rFonts w:ascii="Courier New" w:eastAsia="Courier New" w:hAnsi="Courier New" w:cs="Courier New"/>
                <w:sz w:val="20"/>
                <w:szCs w:val="20"/>
                <w:lang w:val="en-US"/>
              </w:rPr>
            </w:pPr>
            <w:r w:rsidRPr="00A87126">
              <w:rPr>
                <w:rFonts w:ascii="Courier New"/>
                <w:sz w:val="20"/>
                <w:lang w:val="en-US"/>
              </w:rPr>
              <w:t>List&lt;NameValuePair&gt; nvps = new ArrayList&lt;NameValuePair&gt;(); nvps.add(new BasicNameValuePair("username", "testuser")); nvps.add(new BasicNameValuePair("password", "testpassword"));</w:t>
            </w:r>
          </w:p>
          <w:p w:rsidR="004B7261" w:rsidRPr="00A87126" w:rsidRDefault="004B7261" w:rsidP="004B7261">
            <w:pPr>
              <w:spacing w:before="11"/>
              <w:rPr>
                <w:rFonts w:ascii="Courier New" w:eastAsia="Courier New" w:hAnsi="Courier New" w:cs="Courier New"/>
                <w:lang w:val="en-US"/>
              </w:rPr>
            </w:pPr>
          </w:p>
          <w:p w:rsidR="004B7261" w:rsidRPr="00A87126" w:rsidRDefault="004B7261" w:rsidP="004B7261">
            <w:pPr>
              <w:ind w:left="1886"/>
              <w:rPr>
                <w:rFonts w:ascii="Courier New" w:eastAsia="Courier New" w:hAnsi="Courier New" w:cs="Courier New"/>
                <w:sz w:val="20"/>
                <w:szCs w:val="20"/>
                <w:lang w:val="en-US"/>
              </w:rPr>
            </w:pPr>
            <w:r w:rsidRPr="006F7B05">
              <w:rPr>
                <w:rFonts w:ascii="Courier New"/>
                <w:sz w:val="20"/>
                <w:lang w:val="fr-FR"/>
              </w:rPr>
              <w:t>httpPost.setEntity(new UrlEncodedFormEntity(nvps));</w:t>
            </w:r>
          </w:p>
          <w:p w:rsidR="004B7261" w:rsidRPr="00B20D46" w:rsidRDefault="004B7261" w:rsidP="004B7261">
            <w:pPr>
              <w:rPr>
                <w:rFonts w:ascii="Courier New" w:eastAsia="Courier New" w:hAnsi="Courier New" w:cs="Courier New"/>
                <w:sz w:val="6"/>
                <w:szCs w:val="6"/>
                <w:lang w:val="fr-FR"/>
              </w:rPr>
            </w:pPr>
          </w:p>
          <w:p w:rsidR="004B7261" w:rsidRPr="00B20D46" w:rsidRDefault="004B7261" w:rsidP="004B7261">
            <w:pPr>
              <w:rPr>
                <w:rFonts w:ascii="Courier New" w:eastAsia="Courier New" w:hAnsi="Courier New" w:cs="Courier New"/>
                <w:sz w:val="6"/>
                <w:szCs w:val="6"/>
                <w:lang w:val="fr-FR"/>
              </w:rPr>
            </w:pPr>
          </w:p>
          <w:p w:rsidR="004B7261" w:rsidRPr="00B20D46" w:rsidRDefault="004B7261" w:rsidP="004B7261">
            <w:pPr>
              <w:rPr>
                <w:rFonts w:ascii="Courier New" w:eastAsia="Courier New" w:hAnsi="Courier New" w:cs="Courier New"/>
                <w:sz w:val="6"/>
                <w:szCs w:val="6"/>
                <w:lang w:val="fr-FR"/>
              </w:rPr>
            </w:pPr>
          </w:p>
          <w:p w:rsidR="004B7261" w:rsidRPr="000C438B" w:rsidRDefault="004B7261" w:rsidP="004B7261">
            <w:pPr>
              <w:spacing w:before="134"/>
              <w:ind w:left="1886"/>
              <w:rPr>
                <w:rFonts w:ascii="Courier New" w:eastAsia="Courier New" w:hAnsi="Courier New" w:cs="Courier New"/>
                <w:sz w:val="20"/>
                <w:szCs w:val="20"/>
                <w:lang w:val="fr-FR"/>
              </w:rPr>
            </w:pPr>
            <w:r w:rsidRPr="006F7B05">
              <w:rPr>
                <w:rFonts w:ascii="Courier New"/>
                <w:sz w:val="20"/>
                <w:lang w:val="fr-FR"/>
              </w:rPr>
              <w:t>httpPost.setHeader("X-Application","appkey");</w:t>
            </w:r>
          </w:p>
          <w:p w:rsidR="004B7261" w:rsidRPr="006F7B05" w:rsidRDefault="004B7261" w:rsidP="004B7261">
            <w:pPr>
              <w:rPr>
                <w:rFonts w:ascii="Courier New" w:eastAsia="Courier New" w:hAnsi="Courier New" w:cs="Courier New"/>
                <w:sz w:val="20"/>
                <w:szCs w:val="20"/>
                <w:lang w:val="fr-FR"/>
              </w:rPr>
            </w:pPr>
          </w:p>
          <w:p w:rsidR="004B7261" w:rsidRPr="006F7B05" w:rsidRDefault="004B7261" w:rsidP="004B7261">
            <w:pPr>
              <w:spacing w:before="10"/>
              <w:rPr>
                <w:rFonts w:ascii="Courier New" w:eastAsia="Courier New" w:hAnsi="Courier New" w:cs="Courier New"/>
                <w:sz w:val="28"/>
                <w:szCs w:val="28"/>
                <w:lang w:val="fr-FR"/>
              </w:rPr>
            </w:pPr>
          </w:p>
          <w:p w:rsidR="004B7261" w:rsidRPr="00A87126" w:rsidRDefault="004B7261" w:rsidP="004B7261">
            <w:pPr>
              <w:spacing w:line="275" w:lineRule="auto"/>
              <w:ind w:left="445" w:right="126" w:firstLine="1441"/>
              <w:rPr>
                <w:rFonts w:ascii="Courier New" w:eastAsia="Courier New" w:hAnsi="Courier New" w:cs="Courier New"/>
                <w:sz w:val="20"/>
                <w:szCs w:val="20"/>
                <w:lang w:val="en-US"/>
              </w:rPr>
            </w:pPr>
            <w:r w:rsidRPr="00A87126">
              <w:rPr>
                <w:rFonts w:ascii="Courier New"/>
                <w:sz w:val="20"/>
                <w:lang w:val="en-US"/>
              </w:rPr>
              <w:t>System.out.println("executing request" + httpPost.getRequestLine());</w:t>
            </w:r>
          </w:p>
          <w:p w:rsidR="004B7261" w:rsidRPr="00A87126" w:rsidRDefault="004B7261" w:rsidP="004B7261">
            <w:pPr>
              <w:spacing w:before="11"/>
              <w:rPr>
                <w:rFonts w:ascii="Courier New" w:eastAsia="Courier New" w:hAnsi="Courier New" w:cs="Courier New"/>
                <w:lang w:val="en-US"/>
              </w:rPr>
            </w:pPr>
          </w:p>
          <w:p w:rsidR="004B7261" w:rsidRPr="00A87126" w:rsidRDefault="004B7261" w:rsidP="004B7261">
            <w:pPr>
              <w:spacing w:line="275" w:lineRule="auto"/>
              <w:ind w:left="1886" w:right="409"/>
              <w:rPr>
                <w:rFonts w:ascii="Courier New" w:eastAsia="Courier New" w:hAnsi="Courier New" w:cs="Courier New"/>
                <w:sz w:val="20"/>
                <w:szCs w:val="20"/>
                <w:lang w:val="en-US"/>
              </w:rPr>
            </w:pPr>
            <w:r w:rsidRPr="00A87126">
              <w:rPr>
                <w:rFonts w:ascii="Courier New"/>
                <w:sz w:val="20"/>
                <w:lang w:val="en-US"/>
              </w:rPr>
              <w:t>HttpResponse response = httpClient.execute(httpPost); HttpEntity entity = response.getEntity();</w:t>
            </w:r>
          </w:p>
          <w:p w:rsidR="004B7261" w:rsidRPr="00A87126" w:rsidRDefault="004B7261" w:rsidP="004B7261">
            <w:pPr>
              <w:spacing w:before="11"/>
              <w:rPr>
                <w:rFonts w:ascii="Courier New" w:eastAsia="Courier New" w:hAnsi="Courier New" w:cs="Courier New"/>
                <w:lang w:val="en-US"/>
              </w:rPr>
            </w:pPr>
          </w:p>
          <w:p w:rsidR="004B7261" w:rsidRPr="00A87126" w:rsidRDefault="004B7261" w:rsidP="004B7261">
            <w:pPr>
              <w:ind w:left="1886" w:right="-725"/>
              <w:rPr>
                <w:rFonts w:ascii="Courier New" w:eastAsia="Courier New" w:hAnsi="Courier New" w:cs="Courier New"/>
                <w:spacing w:val="-6"/>
                <w:sz w:val="20"/>
                <w:szCs w:val="20"/>
                <w:lang w:val="en-US"/>
              </w:rPr>
            </w:pPr>
            <w:r w:rsidRPr="00A87126">
              <w:rPr>
                <w:rFonts w:ascii="Courier New"/>
                <w:sz w:val="20"/>
                <w:lang w:val="en-US"/>
              </w:rPr>
              <w:t>System.out.println("---------------------------</w:t>
            </w:r>
            <w:r w:rsidR="002C203B" w:rsidRPr="00A87126">
              <w:rPr>
                <w:rFonts w:ascii="Courier New"/>
                <w:sz w:val="20"/>
                <w:lang w:val="en-US"/>
              </w:rPr>
              <w:t>------------</w:t>
            </w:r>
            <w:r w:rsidRPr="00A87126">
              <w:rPr>
                <w:rFonts w:ascii="Courier New"/>
                <w:sz w:val="20"/>
                <w:lang w:val="en-US"/>
              </w:rPr>
              <w:t>");</w:t>
            </w:r>
          </w:p>
          <w:p w:rsidR="004B7261" w:rsidRPr="00A87126" w:rsidRDefault="004B7261" w:rsidP="004B7261">
            <w:pPr>
              <w:spacing w:before="33" w:line="275" w:lineRule="auto"/>
              <w:ind w:left="1886" w:right="1543"/>
              <w:rPr>
                <w:rFonts w:ascii="Courier New" w:eastAsia="Courier New" w:hAnsi="Courier New" w:cs="Courier New"/>
                <w:sz w:val="20"/>
                <w:szCs w:val="20"/>
                <w:lang w:val="en-US"/>
              </w:rPr>
            </w:pPr>
            <w:r w:rsidRPr="00A87126">
              <w:rPr>
                <w:rFonts w:ascii="Courier New"/>
                <w:sz w:val="20"/>
                <w:lang w:val="en-US"/>
              </w:rPr>
              <w:t>System.out.println(response.getStatusLine()); if (entity != null) {</w:t>
            </w:r>
          </w:p>
          <w:p w:rsidR="004B7261" w:rsidRPr="00A87126" w:rsidRDefault="004B7261" w:rsidP="004B7261">
            <w:pPr>
              <w:ind w:left="2366"/>
              <w:rPr>
                <w:rFonts w:ascii="Courier New" w:eastAsia="Courier New" w:hAnsi="Courier New" w:cs="Courier New"/>
                <w:sz w:val="20"/>
                <w:szCs w:val="20"/>
                <w:lang w:val="en-US"/>
              </w:rPr>
            </w:pPr>
            <w:r w:rsidRPr="00A87126">
              <w:rPr>
                <w:rFonts w:ascii="Courier New"/>
                <w:sz w:val="20"/>
                <w:lang w:val="en-US"/>
              </w:rPr>
              <w:t>String responseString = EntityUtils.toString(entity);</w:t>
            </w:r>
          </w:p>
          <w:p w:rsidR="004B7261" w:rsidRPr="00A87126" w:rsidRDefault="004B7261" w:rsidP="004B7261">
            <w:pPr>
              <w:spacing w:before="33" w:line="275" w:lineRule="auto"/>
              <w:ind w:left="925" w:right="1231"/>
              <w:rPr>
                <w:rFonts w:ascii="Courier New" w:eastAsia="Courier New" w:hAnsi="Courier New" w:cs="Courier New"/>
                <w:sz w:val="20"/>
                <w:szCs w:val="20"/>
                <w:lang w:val="en-US"/>
              </w:rPr>
            </w:pPr>
            <w:r w:rsidRPr="00A87126">
              <w:rPr>
                <w:rFonts w:ascii="Courier New"/>
                <w:sz w:val="20"/>
                <w:lang w:val="en-US"/>
              </w:rPr>
              <w:t>//extract the session token from responsestring System.out.println("responseString" + responseString);</w:t>
            </w:r>
          </w:p>
          <w:p w:rsidR="004B7261" w:rsidRPr="00A87126" w:rsidRDefault="004B7261" w:rsidP="004B7261">
            <w:pPr>
              <w:ind w:left="1886"/>
              <w:rPr>
                <w:rFonts w:ascii="Courier New" w:eastAsia="Courier New" w:hAnsi="Courier New" w:cs="Courier New"/>
                <w:sz w:val="20"/>
                <w:szCs w:val="20"/>
                <w:lang w:val="en-US"/>
              </w:rPr>
            </w:pPr>
            <w:r w:rsidRPr="00A87126">
              <w:rPr>
                <w:rFonts w:ascii="Courier New"/>
                <w:sz w:val="20"/>
                <w:lang w:val="en-US"/>
              </w:rPr>
              <w:t>}</w:t>
            </w:r>
          </w:p>
          <w:p w:rsidR="004B7261" w:rsidRPr="00A87126" w:rsidRDefault="004B7261" w:rsidP="004B7261">
            <w:pPr>
              <w:spacing w:before="11"/>
              <w:rPr>
                <w:rFonts w:ascii="Courier New" w:eastAsia="Courier New" w:hAnsi="Courier New" w:cs="Courier New"/>
                <w:sz w:val="25"/>
                <w:szCs w:val="25"/>
                <w:lang w:val="en-US"/>
              </w:rPr>
            </w:pPr>
          </w:p>
          <w:p w:rsidR="004B7261" w:rsidRPr="00A87126" w:rsidRDefault="004B7261" w:rsidP="004B7261">
            <w:pPr>
              <w:ind w:left="1405"/>
              <w:rPr>
                <w:rFonts w:ascii="Courier New" w:eastAsia="Courier New" w:hAnsi="Courier New" w:cs="Courier New"/>
                <w:sz w:val="20"/>
                <w:szCs w:val="20"/>
                <w:lang w:val="en-US"/>
              </w:rPr>
            </w:pPr>
            <w:r w:rsidRPr="00A87126">
              <w:rPr>
                <w:rFonts w:ascii="Courier New"/>
                <w:sz w:val="20"/>
                <w:lang w:val="en-US"/>
              </w:rPr>
              <w:t>} finally {</w:t>
            </w:r>
          </w:p>
          <w:p w:rsidR="004B7261" w:rsidRPr="00A87126" w:rsidRDefault="004B7261" w:rsidP="004B7261">
            <w:pPr>
              <w:spacing w:before="33"/>
              <w:ind w:left="1886"/>
              <w:rPr>
                <w:rFonts w:ascii="Courier New" w:eastAsia="Courier New" w:hAnsi="Courier New" w:cs="Courier New"/>
                <w:sz w:val="20"/>
                <w:szCs w:val="20"/>
                <w:lang w:val="en-US"/>
              </w:rPr>
            </w:pPr>
            <w:r w:rsidRPr="00A87126">
              <w:rPr>
                <w:rFonts w:ascii="Courier New"/>
                <w:sz w:val="20"/>
                <w:lang w:val="en-US"/>
              </w:rPr>
              <w:t>httpClient.getConnectionManager().shutdown();</w:t>
            </w:r>
          </w:p>
          <w:p w:rsidR="004B7261" w:rsidRPr="00A87126" w:rsidRDefault="004B7261" w:rsidP="004B7261">
            <w:pPr>
              <w:spacing w:before="34"/>
              <w:ind w:left="1405"/>
              <w:rPr>
                <w:rFonts w:ascii="Courier New" w:eastAsia="Courier New" w:hAnsi="Courier New" w:cs="Courier New"/>
                <w:sz w:val="20"/>
                <w:szCs w:val="20"/>
                <w:lang w:val="en-US"/>
              </w:rPr>
            </w:pPr>
            <w:r w:rsidRPr="00A87126">
              <w:rPr>
                <w:rFonts w:ascii="Courier New"/>
                <w:sz w:val="20"/>
                <w:lang w:val="en-US"/>
              </w:rPr>
              <w:t>}</w:t>
            </w:r>
          </w:p>
          <w:p w:rsidR="004B7261" w:rsidRPr="00A87126" w:rsidRDefault="004B7261" w:rsidP="004B7261">
            <w:pPr>
              <w:spacing w:before="33"/>
              <w:ind w:left="925"/>
              <w:rPr>
                <w:rFonts w:ascii="Courier New" w:eastAsia="Courier New" w:hAnsi="Courier New" w:cs="Courier New"/>
                <w:sz w:val="20"/>
                <w:szCs w:val="20"/>
                <w:lang w:val="en-US"/>
              </w:rPr>
            </w:pPr>
            <w:r w:rsidRPr="00A87126">
              <w:rPr>
                <w:rFonts w:ascii="Courier New"/>
                <w:sz w:val="20"/>
                <w:lang w:val="en-US"/>
              </w:rPr>
              <w:t>}</w:t>
            </w:r>
          </w:p>
          <w:p w:rsidR="004B7261" w:rsidRPr="00A87126" w:rsidRDefault="004B7261" w:rsidP="004B7261">
            <w:pPr>
              <w:rPr>
                <w:rFonts w:ascii="Courier New" w:eastAsia="Courier New" w:hAnsi="Courier New" w:cs="Courier New"/>
                <w:sz w:val="20"/>
                <w:szCs w:val="20"/>
                <w:lang w:val="en-US"/>
              </w:rPr>
            </w:pPr>
          </w:p>
          <w:p w:rsidR="004B7261" w:rsidRPr="00A87126" w:rsidRDefault="004B7261" w:rsidP="004B7261">
            <w:pPr>
              <w:rPr>
                <w:rFonts w:ascii="Courier New" w:eastAsia="Courier New" w:hAnsi="Courier New" w:cs="Courier New"/>
                <w:sz w:val="20"/>
                <w:szCs w:val="20"/>
                <w:lang w:val="en-US"/>
              </w:rPr>
            </w:pPr>
          </w:p>
          <w:p w:rsidR="004B7261" w:rsidRPr="00A87126" w:rsidRDefault="004B7261" w:rsidP="004B7261">
            <w:pPr>
              <w:spacing w:before="9"/>
              <w:rPr>
                <w:rFonts w:ascii="Courier New" w:eastAsia="Courier New" w:hAnsi="Courier New" w:cs="Courier New"/>
                <w:sz w:val="24"/>
                <w:szCs w:val="24"/>
                <w:lang w:val="en-US"/>
              </w:rPr>
            </w:pPr>
          </w:p>
          <w:p w:rsidR="004B7261" w:rsidRPr="00A87126" w:rsidRDefault="004B7261" w:rsidP="004B7261">
            <w:pPr>
              <w:spacing w:before="80" w:line="275" w:lineRule="auto"/>
              <w:ind w:left="445" w:right="153" w:firstLine="480"/>
              <w:rPr>
                <w:rFonts w:ascii="Courier New" w:eastAsia="Courier New" w:hAnsi="Courier New" w:cs="Courier New"/>
                <w:sz w:val="20"/>
                <w:szCs w:val="20"/>
                <w:lang w:val="en-US"/>
              </w:rPr>
            </w:pPr>
            <w:r w:rsidRPr="00A87126">
              <w:rPr>
                <w:rFonts w:ascii="Courier New"/>
                <w:sz w:val="20"/>
                <w:lang w:val="en-US"/>
              </w:rPr>
              <w:t>private static KeyManager[] getKeyManagers(String keyStoreType, InputStream keyStoreFile, String keyStorePassword) throws Exception {</w:t>
            </w:r>
          </w:p>
          <w:p w:rsidR="004B7261" w:rsidRPr="00A87126" w:rsidRDefault="004B7261" w:rsidP="004B7261">
            <w:pPr>
              <w:spacing w:line="275" w:lineRule="auto"/>
              <w:ind w:left="1405" w:right="267"/>
              <w:rPr>
                <w:rFonts w:ascii="Courier New" w:eastAsia="Courier New" w:hAnsi="Courier New" w:cs="Courier New"/>
                <w:sz w:val="20"/>
                <w:szCs w:val="20"/>
                <w:lang w:val="en-US"/>
              </w:rPr>
            </w:pPr>
            <w:r w:rsidRPr="00A87126">
              <w:rPr>
                <w:rFonts w:ascii="Courier New"/>
                <w:sz w:val="20"/>
                <w:lang w:val="en-US"/>
              </w:rPr>
              <w:t>KeyStore keyStore = KeyStore.getInstance(keyStoreType); keyStore.load(keyStoreFile, keyStorePassword.toCharArray()); KeyManagerFactory kmf =</w:t>
            </w:r>
          </w:p>
          <w:p w:rsidR="004B7261" w:rsidRPr="00A87126" w:rsidRDefault="004B7261" w:rsidP="004B7261">
            <w:pPr>
              <w:spacing w:line="275" w:lineRule="auto"/>
              <w:ind w:left="1405" w:hanging="961"/>
              <w:rPr>
                <w:rFonts w:ascii="Courier New" w:eastAsia="Courier New" w:hAnsi="Courier New" w:cs="Courier New"/>
                <w:sz w:val="20"/>
                <w:szCs w:val="20"/>
                <w:lang w:val="en-US"/>
              </w:rPr>
            </w:pPr>
            <w:r w:rsidRPr="00A87126">
              <w:rPr>
                <w:rFonts w:ascii="Courier New"/>
                <w:sz w:val="20"/>
                <w:lang w:val="en-US"/>
              </w:rPr>
              <w:t>KeyManagerFactory.getInstance(KeyManagerFactory.getDefaultAlgorithm()); kmf.init(keyStore, keyStorePassword.toCharArray());</w:t>
            </w:r>
          </w:p>
          <w:p w:rsidR="004B7261" w:rsidRPr="006F7B05" w:rsidRDefault="004B7261" w:rsidP="004B7261">
            <w:pPr>
              <w:ind w:left="1405"/>
              <w:rPr>
                <w:rFonts w:ascii="Courier New" w:eastAsia="Courier New" w:hAnsi="Courier New" w:cs="Courier New"/>
                <w:sz w:val="20"/>
                <w:szCs w:val="20"/>
              </w:rPr>
            </w:pPr>
            <w:r w:rsidRPr="006F7B05">
              <w:rPr>
                <w:rFonts w:ascii="Courier New"/>
                <w:sz w:val="20"/>
              </w:rPr>
              <w:t>return kmf.getKeyManagers();</w:t>
            </w:r>
          </w:p>
          <w:p w:rsidR="00FB40C6" w:rsidRPr="006F7B05" w:rsidRDefault="00FB40C6" w:rsidP="00FB40C6">
            <w:pPr>
              <w:spacing w:before="19"/>
              <w:ind w:left="817"/>
              <w:rPr>
                <w:rFonts w:ascii="Courier New" w:eastAsia="Courier New" w:hAnsi="Courier New" w:cs="Courier New"/>
                <w:sz w:val="20"/>
                <w:szCs w:val="20"/>
              </w:rPr>
            </w:pPr>
            <w:r w:rsidRPr="006F7B05">
              <w:rPr>
                <w:rFonts w:ascii="Courier New"/>
                <w:sz w:val="20"/>
              </w:rPr>
              <w:t>}</w:t>
            </w:r>
          </w:p>
          <w:p w:rsidR="008E5251" w:rsidRPr="00FB40C6" w:rsidRDefault="00FB40C6" w:rsidP="00FB40C6">
            <w:pPr>
              <w:spacing w:before="33"/>
              <w:ind w:left="337"/>
              <w:rPr>
                <w:rFonts w:ascii="Courier New" w:eastAsia="Courier New" w:hAnsi="Courier New" w:cs="Courier New"/>
                <w:sz w:val="20"/>
                <w:szCs w:val="20"/>
              </w:rPr>
            </w:pPr>
            <w:r w:rsidRPr="006F7B05">
              <w:rPr>
                <w:rFonts w:ascii="Courier New"/>
                <w:sz w:val="20"/>
              </w:rPr>
              <w:t>}</w:t>
            </w:r>
          </w:p>
        </w:tc>
      </w:tr>
      <w:tr w:rsidR="008E5251" w:rsidRPr="003D6C93" w:rsidTr="003D037C">
        <w:trPr>
          <w:trHeight w:val="80"/>
        </w:trPr>
        <w:tc>
          <w:tcPr>
            <w:tcW w:w="9350" w:type="dxa"/>
            <w:tcBorders>
              <w:top w:val="nil"/>
              <w:left w:val="dashSmallGap" w:sz="4" w:space="0" w:color="6699CC"/>
              <w:bottom w:val="dashSmallGap" w:sz="4" w:space="0" w:color="6699CC"/>
              <w:right w:val="dashSmallGap" w:sz="4" w:space="0" w:color="6699CC"/>
            </w:tcBorders>
          </w:tcPr>
          <w:p w:rsidR="008E5251" w:rsidRPr="003D6C93" w:rsidRDefault="008E5251" w:rsidP="003D037C">
            <w:pPr>
              <w:tabs>
                <w:tab w:val="left" w:pos="2394"/>
              </w:tabs>
              <w:spacing w:before="162"/>
              <w:ind w:left="337"/>
              <w:rPr>
                <w:noProof/>
                <w:sz w:val="4"/>
                <w:szCs w:val="4"/>
                <w:lang w:eastAsia="zh-CN"/>
              </w:rPr>
            </w:pPr>
          </w:p>
        </w:tc>
      </w:tr>
    </w:tbl>
    <w:p w:rsidR="008E5251" w:rsidRPr="00B20D46" w:rsidRDefault="008E5251" w:rsidP="000A311C">
      <w:pPr>
        <w:pStyle w:val="BodyText"/>
        <w:tabs>
          <w:tab w:val="left" w:pos="4954"/>
        </w:tabs>
        <w:ind w:left="0" w:right="158"/>
        <w:rPr>
          <w:rFonts w:ascii="Arial" w:hAnsi="Arial"/>
          <w:b/>
          <w:sz w:val="12"/>
          <w:szCs w:val="12"/>
        </w:rPr>
      </w:pPr>
    </w:p>
    <w:p w:rsidR="00FB40C6" w:rsidRPr="00AC17FF" w:rsidRDefault="00FB40C6" w:rsidP="00020970">
      <w:pPr>
        <w:rPr>
          <w:rFonts w:ascii="Arial" w:eastAsia="Helvetica" w:hAnsi="Arial" w:cs="Arial"/>
          <w:sz w:val="18"/>
          <w:szCs w:val="18"/>
        </w:rPr>
      </w:pPr>
      <w:r>
        <w:rPr>
          <w:rFonts w:ascii="Arial" w:hAnsi="Arial"/>
          <w:b/>
          <w:i/>
          <w:color w:val="003366"/>
          <w:sz w:val="18"/>
        </w:rPr>
        <w:t>Ejemplo de código Python</w:t>
      </w:r>
    </w:p>
    <w:p w:rsidR="00FB40C6" w:rsidRPr="00B20D46" w:rsidRDefault="00FB40C6" w:rsidP="000A311C">
      <w:pPr>
        <w:pStyle w:val="BodyText"/>
        <w:tabs>
          <w:tab w:val="left" w:pos="4954"/>
        </w:tabs>
        <w:ind w:left="0" w:right="158"/>
        <w:rPr>
          <w:rFonts w:ascii="Arial" w:hAnsi="Arial"/>
          <w:b/>
          <w:sz w:val="14"/>
          <w:szCs w:val="14"/>
        </w:rPr>
      </w:pPr>
    </w:p>
    <w:p w:rsidR="00FB40C6" w:rsidRPr="00AC17FF" w:rsidRDefault="00FB40C6" w:rsidP="000A311C">
      <w:pPr>
        <w:pStyle w:val="BodyText"/>
        <w:tabs>
          <w:tab w:val="left" w:pos="4954"/>
        </w:tabs>
        <w:ind w:left="0" w:right="158"/>
        <w:rPr>
          <w:rFonts w:ascii="Arial" w:hAnsi="Arial"/>
          <w:b/>
          <w:sz w:val="18"/>
          <w:szCs w:val="18"/>
        </w:rPr>
      </w:pPr>
      <w:r w:rsidRPr="00AC17FF">
        <w:rPr>
          <w:rFonts w:ascii="Arial" w:hAnsi="Arial" w:cs="Helvetica"/>
          <w:noProof/>
          <w:sz w:val="20"/>
          <w:szCs w:val="20"/>
          <w:lang w:val="en-GB" w:eastAsia="en-GB"/>
        </w:rPr>
        <mc:AlternateContent>
          <mc:Choice Requires="wps">
            <w:drawing>
              <wp:inline distT="0" distB="0" distL="0" distR="0">
                <wp:extent cx="5912485" cy="3649840"/>
                <wp:effectExtent l="0" t="0" r="12065" b="27305"/>
                <wp:docPr id="383" name="Text 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64984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FB40C6">
                            <w:pPr>
                              <w:rPr>
                                <w:rFonts w:ascii="Arial" w:eastAsia="Helvetica" w:hAnsi="Arial" w:cs="Helvetica"/>
                                <w:b/>
                                <w:bCs/>
                                <w:i/>
                                <w:sz w:val="16"/>
                                <w:szCs w:val="16"/>
                              </w:rPr>
                            </w:pPr>
                          </w:p>
                          <w:p w:rsidR="00D80C22" w:rsidRPr="00A87126" w:rsidRDefault="00D80C22" w:rsidP="00FB40C6">
                            <w:pPr>
                              <w:spacing w:line="551" w:lineRule="auto"/>
                              <w:ind w:left="329" w:right="5610"/>
                              <w:rPr>
                                <w:rFonts w:ascii="Courier New" w:eastAsia="Courier New" w:hAnsi="Courier New" w:cs="Courier New"/>
                                <w:sz w:val="20"/>
                                <w:szCs w:val="20"/>
                                <w:lang w:val="en-US"/>
                              </w:rPr>
                            </w:pPr>
                            <w:r w:rsidRPr="00A87126">
                              <w:rPr>
                                <w:rFonts w:ascii="Courier New"/>
                                <w:sz w:val="20"/>
                                <w:lang w:val="en-US"/>
                              </w:rPr>
                              <w:t>#!/usr/bin/env python import requests</w:t>
                            </w:r>
                          </w:p>
                          <w:p w:rsidR="00D80C22" w:rsidRPr="00A87126" w:rsidRDefault="00D80C22" w:rsidP="00FB40C6">
                            <w:pPr>
                              <w:spacing w:line="275" w:lineRule="auto"/>
                              <w:ind w:left="329" w:right="507"/>
                              <w:rPr>
                                <w:rFonts w:ascii="Courier New" w:eastAsia="Courier New" w:hAnsi="Courier New" w:cs="Courier New"/>
                                <w:sz w:val="20"/>
                                <w:szCs w:val="20"/>
                                <w:lang w:val="en-US"/>
                              </w:rPr>
                            </w:pPr>
                            <w:r w:rsidRPr="00A87126">
                              <w:rPr>
                                <w:rFonts w:ascii="Courier New"/>
                                <w:sz w:val="20"/>
                                <w:lang w:val="en-US"/>
                              </w:rPr>
                              <w:t>#openssl x509 -x509toreq -in certificate.crt -out CSR.csr -signkey privateKey.key</w:t>
                            </w:r>
                          </w:p>
                          <w:p w:rsidR="00D80C22" w:rsidRPr="00A87126" w:rsidRDefault="00D80C22" w:rsidP="00FB40C6">
                            <w:pPr>
                              <w:rPr>
                                <w:rFonts w:ascii="Arial" w:eastAsia="Helvetica" w:hAnsi="Arial" w:cs="Helvetica"/>
                                <w:b/>
                                <w:bCs/>
                                <w:i/>
                                <w:sz w:val="20"/>
                                <w:szCs w:val="20"/>
                                <w:lang w:val="en-US"/>
                              </w:rPr>
                            </w:pPr>
                          </w:p>
                          <w:p w:rsidR="00D80C22" w:rsidRPr="00A87126" w:rsidRDefault="00D80C22" w:rsidP="00FB40C6">
                            <w:pPr>
                              <w:rPr>
                                <w:rFonts w:ascii="Arial" w:eastAsia="Helvetica" w:hAnsi="Arial" w:cs="Helvetica"/>
                                <w:b/>
                                <w:bCs/>
                                <w:i/>
                                <w:sz w:val="23"/>
                                <w:szCs w:val="23"/>
                                <w:lang w:val="en-US"/>
                              </w:rPr>
                            </w:pPr>
                          </w:p>
                          <w:p w:rsidR="00D80C22" w:rsidRPr="00A87126" w:rsidRDefault="00D80C22" w:rsidP="00FB40C6">
                            <w:pPr>
                              <w:spacing w:line="275" w:lineRule="auto"/>
                              <w:ind w:left="329" w:right="2208"/>
                              <w:rPr>
                                <w:rFonts w:ascii="Courier New" w:eastAsia="Courier New" w:hAnsi="Courier New" w:cs="Courier New"/>
                                <w:sz w:val="20"/>
                                <w:szCs w:val="20"/>
                                <w:lang w:val="en-US"/>
                              </w:rPr>
                            </w:pPr>
                            <w:r w:rsidRPr="00A87126">
                              <w:rPr>
                                <w:rFonts w:ascii="Courier New"/>
                                <w:sz w:val="20"/>
                                <w:lang w:val="en-US"/>
                              </w:rPr>
                              <w:t>payload = 'username=myusername&amp;password=password' headers = {'X-Application': 'SomeKey', 'Content-Type': 'application/x-www-form-urlencoded'}</w:t>
                            </w:r>
                          </w:p>
                          <w:p w:rsidR="00D80C22" w:rsidRPr="00A87126" w:rsidRDefault="00D80C22" w:rsidP="00FB40C6">
                            <w:pPr>
                              <w:rPr>
                                <w:rFonts w:ascii="Arial" w:eastAsia="Helvetica" w:hAnsi="Arial" w:cs="Helvetica"/>
                                <w:b/>
                                <w:bCs/>
                                <w:i/>
                                <w:sz w:val="21"/>
                                <w:szCs w:val="21"/>
                                <w:lang w:val="en-US"/>
                              </w:rPr>
                            </w:pPr>
                          </w:p>
                          <w:p w:rsidR="00D80C22" w:rsidRPr="00A87126" w:rsidRDefault="00D80C22" w:rsidP="00FB40C6">
                            <w:pPr>
                              <w:spacing w:line="275" w:lineRule="auto"/>
                              <w:ind w:left="329" w:right="-60"/>
                              <w:rPr>
                                <w:rFonts w:ascii="Courier New" w:eastAsia="Courier New" w:hAnsi="Courier New" w:cs="Courier New"/>
                                <w:sz w:val="20"/>
                                <w:szCs w:val="20"/>
                                <w:lang w:val="en-US"/>
                              </w:rPr>
                            </w:pPr>
                            <w:r w:rsidRPr="00A87126">
                              <w:rPr>
                                <w:rFonts w:ascii="Courier New"/>
                                <w:sz w:val="20"/>
                                <w:lang w:val="en-US"/>
                              </w:rPr>
                              <w:t>resp = requests.post('https://identitysso.betfair.com/api/certlogin', data=payload, cert=('client-2048.crt', 'client-2048.key'), headers=headers)</w:t>
                            </w:r>
                          </w:p>
                          <w:p w:rsidR="00D80C22" w:rsidRPr="00A87126" w:rsidRDefault="00D80C22" w:rsidP="00FB40C6">
                            <w:pPr>
                              <w:rPr>
                                <w:rFonts w:ascii="Arial" w:eastAsia="Helvetica" w:hAnsi="Arial" w:cs="Helvetica"/>
                                <w:b/>
                                <w:bCs/>
                                <w:i/>
                                <w:sz w:val="21"/>
                                <w:szCs w:val="21"/>
                                <w:lang w:val="en-US"/>
                              </w:rPr>
                            </w:pPr>
                          </w:p>
                          <w:p w:rsidR="00D80C22" w:rsidRPr="00A87126" w:rsidRDefault="00D80C22" w:rsidP="00FB40C6">
                            <w:pPr>
                              <w:spacing w:line="275" w:lineRule="auto"/>
                              <w:ind w:left="570" w:right="5327" w:hanging="241"/>
                              <w:rPr>
                                <w:rFonts w:ascii="Courier New" w:eastAsia="Courier New" w:hAnsi="Courier New" w:cs="Courier New"/>
                                <w:sz w:val="20"/>
                                <w:szCs w:val="20"/>
                                <w:lang w:val="en-US"/>
                              </w:rPr>
                            </w:pPr>
                            <w:r w:rsidRPr="00A87126">
                              <w:rPr>
                                <w:rFonts w:ascii="Courier New"/>
                                <w:sz w:val="20"/>
                                <w:lang w:val="en-US"/>
                              </w:rPr>
                              <w:t>if resp.status_code == 200: resp_json = resp.json()</w:t>
                            </w:r>
                          </w:p>
                          <w:p w:rsidR="00D80C22" w:rsidRPr="00A87126" w:rsidRDefault="00D80C22" w:rsidP="00FB40C6">
                            <w:pPr>
                              <w:spacing w:line="275" w:lineRule="auto"/>
                              <w:ind w:left="570" w:right="4760"/>
                              <w:rPr>
                                <w:rFonts w:ascii="Courier New" w:eastAsia="Courier New" w:hAnsi="Courier New" w:cs="Courier New"/>
                                <w:sz w:val="20"/>
                                <w:szCs w:val="20"/>
                                <w:lang w:val="en-US"/>
                              </w:rPr>
                            </w:pPr>
                            <w:r w:rsidRPr="00A87126">
                              <w:rPr>
                                <w:rFonts w:ascii="Courier New"/>
                                <w:sz w:val="20"/>
                                <w:lang w:val="en-US"/>
                              </w:rPr>
                              <w:t>print resp_json['loginStatus'] print resp_json['sessionToken']</w:t>
                            </w:r>
                          </w:p>
                          <w:p w:rsidR="00D80C22" w:rsidRPr="006F7B05" w:rsidRDefault="00D80C22" w:rsidP="00FB40C6">
                            <w:pPr>
                              <w:ind w:left="329"/>
                              <w:rPr>
                                <w:rFonts w:ascii="Courier New" w:eastAsia="Courier New" w:hAnsi="Courier New" w:cs="Courier New"/>
                                <w:sz w:val="20"/>
                                <w:szCs w:val="20"/>
                              </w:rPr>
                            </w:pPr>
                            <w:r w:rsidRPr="006F7B05">
                              <w:rPr>
                                <w:rFonts w:ascii="Courier New"/>
                                <w:sz w:val="20"/>
                              </w:rPr>
                              <w:t>else:</w:t>
                            </w:r>
                          </w:p>
                          <w:p w:rsidR="00D80C22" w:rsidRPr="006F7B05" w:rsidRDefault="00D80C22" w:rsidP="00FB40C6">
                            <w:pPr>
                              <w:spacing w:before="33"/>
                              <w:ind w:left="570"/>
                              <w:rPr>
                                <w:rFonts w:ascii="Courier New" w:eastAsia="Courier New" w:hAnsi="Courier New" w:cs="Courier New"/>
                                <w:sz w:val="20"/>
                                <w:szCs w:val="20"/>
                              </w:rPr>
                            </w:pPr>
                            <w:r w:rsidRPr="006F7B05">
                              <w:rPr>
                                <w:rFonts w:ascii="Courier New"/>
                                <w:sz w:val="20"/>
                              </w:rPr>
                              <w:t>print "Request failed."</w:t>
                            </w:r>
                          </w:p>
                        </w:txbxContent>
                      </wps:txbx>
                      <wps:bodyPr rot="0" vert="horz" wrap="square" lIns="0" tIns="0" rIns="0" bIns="0" anchor="t" anchorCtr="0" upright="1">
                        <a:noAutofit/>
                      </wps:bodyPr>
                    </wps:wsp>
                  </a:graphicData>
                </a:graphic>
              </wp:inline>
            </w:drawing>
          </mc:Choice>
          <mc:Fallback>
            <w:pict>
              <v:shape id="Text Box 383" o:spid="_x0000_s1207" type="#_x0000_t202" style="width:465.55pt;height:28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" filled="f" strokecolor="#69c">
                <v:stroke dashstyle="dash"/>
                <v:textbox inset="0,0,0,0">
                  <w:txbxContent>
                    <w:p w:rsidR="00D80C22" w:rsidRPr="00FA216A" w:rsidRDefault="00D80C22" w:rsidP="00FB40C6">
                      <w:pPr>
                        <w:rPr>
                          <w:rFonts w:ascii="Arial" w:eastAsia="Helvetica" w:hAnsi="Arial" w:cs="Helvetica"/>
                          <w:b/>
                          <w:bCs/>
                          <w:i/>
                          <w:sz w:val="16"/>
                          <w:szCs w:val="16"/>
                        </w:rPr>
                      </w:pPr>
                    </w:p>
                    <w:p w:rsidR="00D80C22" w:rsidRPr="00A87126" w:rsidRDefault="00D80C22" w:rsidP="00FB40C6">
                      <w:pPr>
                        <w:spacing w:line="551" w:lineRule="auto"/>
                        <w:ind w:left="329" w:right="5610"/>
                        <w:rPr>
                          <w:rFonts w:ascii="Courier New" w:eastAsia="Courier New" w:hAnsi="Courier New" w:cs="Courier New"/>
                          <w:sz w:val="20"/>
                          <w:szCs w:val="20"/>
                          <w:lang w:val="en-US"/>
                        </w:rPr>
                      </w:pPr>
                      <w:r w:rsidRPr="00A87126">
                        <w:rPr>
                          <w:rFonts w:ascii="Courier New"/>
                          <w:sz w:val="20"/>
                          <w:lang w:val="en-US"/>
                        </w:rPr>
                        <w:t>#!/usr/bin/env python import requests</w:t>
                      </w:r>
                    </w:p>
                    <w:p w:rsidR="00D80C22" w:rsidRPr="00A87126" w:rsidRDefault="00D80C22" w:rsidP="00FB40C6">
                      <w:pPr>
                        <w:spacing w:line="275" w:lineRule="auto"/>
                        <w:ind w:left="329" w:right="507"/>
                        <w:rPr>
                          <w:rFonts w:ascii="Courier New" w:eastAsia="Courier New" w:hAnsi="Courier New" w:cs="Courier New"/>
                          <w:sz w:val="20"/>
                          <w:szCs w:val="20"/>
                          <w:lang w:val="en-US"/>
                        </w:rPr>
                      </w:pPr>
                      <w:r w:rsidRPr="00A87126">
                        <w:rPr>
                          <w:rFonts w:ascii="Courier New"/>
                          <w:sz w:val="20"/>
                          <w:lang w:val="en-US"/>
                        </w:rPr>
                        <w:t>#openssl x509 -x509toreq -in certificate.crt -out CSR.csr -signkey privateKey.key</w:t>
                      </w:r>
                    </w:p>
                    <w:p w:rsidR="00D80C22" w:rsidRPr="00A87126" w:rsidRDefault="00D80C22" w:rsidP="00FB40C6">
                      <w:pPr>
                        <w:rPr>
                          <w:rFonts w:ascii="Arial" w:eastAsia="Helvetica" w:hAnsi="Arial" w:cs="Helvetica"/>
                          <w:b/>
                          <w:bCs/>
                          <w:i/>
                          <w:sz w:val="20"/>
                          <w:szCs w:val="20"/>
                          <w:lang w:val="en-US"/>
                        </w:rPr>
                      </w:pPr>
                    </w:p>
                    <w:p w:rsidR="00D80C22" w:rsidRPr="00A87126" w:rsidRDefault="00D80C22" w:rsidP="00FB40C6">
                      <w:pPr>
                        <w:rPr>
                          <w:rFonts w:ascii="Arial" w:eastAsia="Helvetica" w:hAnsi="Arial" w:cs="Helvetica"/>
                          <w:b/>
                          <w:bCs/>
                          <w:i/>
                          <w:sz w:val="23"/>
                          <w:szCs w:val="23"/>
                          <w:lang w:val="en-US"/>
                        </w:rPr>
                      </w:pPr>
                    </w:p>
                    <w:p w:rsidR="00D80C22" w:rsidRPr="00A87126" w:rsidRDefault="00D80C22" w:rsidP="00FB40C6">
                      <w:pPr>
                        <w:spacing w:line="275" w:lineRule="auto"/>
                        <w:ind w:left="329" w:right="2208"/>
                        <w:rPr>
                          <w:rFonts w:ascii="Courier New" w:eastAsia="Courier New" w:hAnsi="Courier New" w:cs="Courier New"/>
                          <w:sz w:val="20"/>
                          <w:szCs w:val="20"/>
                          <w:lang w:val="en-US"/>
                        </w:rPr>
                      </w:pPr>
                      <w:r w:rsidRPr="00A87126">
                        <w:rPr>
                          <w:rFonts w:ascii="Courier New"/>
                          <w:sz w:val="20"/>
                          <w:lang w:val="en-US"/>
                        </w:rPr>
                        <w:t>payload = 'username=myusername&amp;password=password' headers = {'X-Application': 'SomeKey', 'Content-Type': 'application/x-www-form-urlencoded'}</w:t>
                      </w:r>
                    </w:p>
                    <w:p w:rsidR="00D80C22" w:rsidRPr="00A87126" w:rsidRDefault="00D80C22" w:rsidP="00FB40C6">
                      <w:pPr>
                        <w:rPr>
                          <w:rFonts w:ascii="Arial" w:eastAsia="Helvetica" w:hAnsi="Arial" w:cs="Helvetica"/>
                          <w:b/>
                          <w:bCs/>
                          <w:i/>
                          <w:sz w:val="21"/>
                          <w:szCs w:val="21"/>
                          <w:lang w:val="en-US"/>
                        </w:rPr>
                      </w:pPr>
                    </w:p>
                    <w:p w:rsidR="00D80C22" w:rsidRPr="00A87126" w:rsidRDefault="00D80C22" w:rsidP="00FB40C6">
                      <w:pPr>
                        <w:spacing w:line="275" w:lineRule="auto"/>
                        <w:ind w:left="329" w:right="-60"/>
                        <w:rPr>
                          <w:rFonts w:ascii="Courier New" w:eastAsia="Courier New" w:hAnsi="Courier New" w:cs="Courier New"/>
                          <w:sz w:val="20"/>
                          <w:szCs w:val="20"/>
                          <w:lang w:val="en-US"/>
                        </w:rPr>
                      </w:pPr>
                      <w:r w:rsidRPr="00A87126">
                        <w:rPr>
                          <w:rFonts w:ascii="Courier New"/>
                          <w:sz w:val="20"/>
                          <w:lang w:val="en-US"/>
                        </w:rPr>
                        <w:t>resp = requests.post('https://identitysso.betfair.com/api/certlogin', data=payload, cert=('client-2048.crt', 'client-2048.key'), headers=headers)</w:t>
                      </w:r>
                    </w:p>
                    <w:p w:rsidR="00D80C22" w:rsidRPr="00A87126" w:rsidRDefault="00D80C22" w:rsidP="00FB40C6">
                      <w:pPr>
                        <w:rPr>
                          <w:rFonts w:ascii="Arial" w:eastAsia="Helvetica" w:hAnsi="Arial" w:cs="Helvetica"/>
                          <w:b/>
                          <w:bCs/>
                          <w:i/>
                          <w:sz w:val="21"/>
                          <w:szCs w:val="21"/>
                          <w:lang w:val="en-US"/>
                        </w:rPr>
                      </w:pPr>
                    </w:p>
                    <w:p w:rsidR="00D80C22" w:rsidRPr="00A87126" w:rsidRDefault="00D80C22" w:rsidP="00FB40C6">
                      <w:pPr>
                        <w:spacing w:line="275" w:lineRule="auto"/>
                        <w:ind w:left="570" w:right="5327" w:hanging="241"/>
                        <w:rPr>
                          <w:rFonts w:ascii="Courier New" w:eastAsia="Courier New" w:hAnsi="Courier New" w:cs="Courier New"/>
                          <w:sz w:val="20"/>
                          <w:szCs w:val="20"/>
                          <w:lang w:val="en-US"/>
                        </w:rPr>
                      </w:pPr>
                      <w:r w:rsidRPr="00A87126">
                        <w:rPr>
                          <w:rFonts w:ascii="Courier New"/>
                          <w:sz w:val="20"/>
                          <w:lang w:val="en-US"/>
                        </w:rPr>
                        <w:t>if resp.status_code == 200: resp_json = resp.json()</w:t>
                      </w:r>
                    </w:p>
                    <w:p w:rsidR="00D80C22" w:rsidRPr="00A87126" w:rsidRDefault="00D80C22" w:rsidP="00FB40C6">
                      <w:pPr>
                        <w:spacing w:line="275" w:lineRule="auto"/>
                        <w:ind w:left="570" w:right="4760"/>
                        <w:rPr>
                          <w:rFonts w:ascii="Courier New" w:eastAsia="Courier New" w:hAnsi="Courier New" w:cs="Courier New"/>
                          <w:sz w:val="20"/>
                          <w:szCs w:val="20"/>
                          <w:lang w:val="en-US"/>
                        </w:rPr>
                      </w:pPr>
                      <w:r w:rsidRPr="00A87126">
                        <w:rPr>
                          <w:rFonts w:ascii="Courier New"/>
                          <w:sz w:val="20"/>
                          <w:lang w:val="en-US"/>
                        </w:rPr>
                        <w:t>print resp_json['loginStatus'] print resp_json['sessionToken']</w:t>
                      </w:r>
                    </w:p>
                    <w:p w:rsidR="00D80C22" w:rsidRPr="006F7B05" w:rsidRDefault="00D80C22" w:rsidP="00FB40C6">
                      <w:pPr>
                        <w:ind w:left="329"/>
                        <w:rPr>
                          <w:rFonts w:ascii="Courier New" w:eastAsia="Courier New" w:hAnsi="Courier New" w:cs="Courier New"/>
                          <w:sz w:val="20"/>
                          <w:szCs w:val="20"/>
                        </w:rPr>
                      </w:pPr>
                      <w:r w:rsidRPr="006F7B05">
                        <w:rPr>
                          <w:rFonts w:ascii="Courier New"/>
                          <w:sz w:val="20"/>
                        </w:rPr>
                        <w:t>else:</w:t>
                      </w:r>
                    </w:p>
                    <w:p w:rsidR="00D80C22" w:rsidRPr="006F7B05" w:rsidRDefault="00D80C22" w:rsidP="00FB40C6">
                      <w:pPr>
                        <w:spacing w:before="33"/>
                        <w:ind w:left="570"/>
                        <w:rPr>
                          <w:rFonts w:ascii="Courier New" w:eastAsia="Courier New" w:hAnsi="Courier New" w:cs="Courier New"/>
                          <w:sz w:val="20"/>
                          <w:szCs w:val="20"/>
                        </w:rPr>
                      </w:pPr>
                      <w:r w:rsidRPr="006F7B05">
                        <w:rPr>
                          <w:rFonts w:ascii="Courier New"/>
                          <w:sz w:val="20"/>
                        </w:rPr>
                        <w:t>print "Request failed."</w:t>
                      </w:r>
                    </w:p>
                  </w:txbxContent>
                </v:textbox>
                <w10:anchorlock/>
              </v:shape>
            </w:pict>
          </mc:Fallback>
        </mc:AlternateContent>
      </w:r>
    </w:p>
    <w:p w:rsidR="00AC17FF" w:rsidRPr="00AC17FF" w:rsidRDefault="00AC17FF" w:rsidP="000A311C">
      <w:pPr>
        <w:pStyle w:val="BodyText"/>
        <w:tabs>
          <w:tab w:val="left" w:pos="4954"/>
        </w:tabs>
        <w:ind w:left="0" w:right="158"/>
        <w:rPr>
          <w:rFonts w:ascii="Arial" w:hAnsi="Arial"/>
          <w:b/>
          <w:sz w:val="18"/>
          <w:szCs w:val="18"/>
        </w:rPr>
      </w:pPr>
    </w:p>
    <w:p w:rsidR="007D11A9" w:rsidRDefault="007D11A9">
      <w:pPr>
        <w:widowControl/>
        <w:spacing w:after="160" w:line="259" w:lineRule="auto"/>
        <w:rPr>
          <w:rFonts w:ascii="Arial" w:hAnsi="Arial"/>
        </w:rPr>
      </w:pPr>
      <w:r>
        <w:rPr>
          <w:rFonts w:ascii="Arial" w:hAnsi="Arial"/>
        </w:rPr>
        <w:br w:type="page"/>
      </w:r>
    </w:p>
    <w:p w:rsidR="0032789B" w:rsidRPr="00B81110" w:rsidRDefault="0032789B" w:rsidP="00CA41D0">
      <w:pPr>
        <w:pStyle w:val="Heading4"/>
        <w:spacing w:before="0"/>
      </w:pPr>
      <w:bookmarkStart w:id="17" w:name="_Toc488331332"/>
      <w:bookmarkStart w:id="18" w:name="_GoBack"/>
      <w:bookmarkEnd w:id="18"/>
      <w:r>
        <w:t>El inicio de sesión interactivo: aplicación de escritorio</w:t>
      </w:r>
      <w:bookmarkEnd w:id="17"/>
    </w:p>
    <w:p w:rsidR="0032789B" w:rsidRPr="00B81110" w:rsidRDefault="0032789B" w:rsidP="0032789B">
      <w:pPr>
        <w:pStyle w:val="BodyText"/>
        <w:tabs>
          <w:tab w:val="left" w:pos="4954"/>
        </w:tabs>
        <w:ind w:left="102" w:right="158"/>
        <w:rPr>
          <w:rFonts w:ascii="Arial" w:hAnsi="Arial" w:cs="Arial"/>
          <w:b/>
          <w:sz w:val="18"/>
          <w:szCs w:val="18"/>
        </w:rPr>
      </w:pPr>
    </w:p>
    <w:p w:rsidR="0032789B" w:rsidRPr="00B81110" w:rsidRDefault="0032789B" w:rsidP="0032789B">
      <w:pPr>
        <w:pStyle w:val="BodyText"/>
        <w:tabs>
          <w:tab w:val="left" w:pos="4954"/>
        </w:tabs>
        <w:ind w:left="102" w:right="158"/>
        <w:rPr>
          <w:rFonts w:ascii="Arial" w:hAnsi="Arial" w:cs="Arial"/>
          <w:b/>
          <w:sz w:val="18"/>
          <w:szCs w:val="18"/>
        </w:rPr>
      </w:pPr>
    </w:p>
    <w:p w:rsidR="0032789B" w:rsidRPr="00350562" w:rsidRDefault="00637701" w:rsidP="0032789B">
      <w:pPr>
        <w:pStyle w:val="BodyText"/>
        <w:numPr>
          <w:ilvl w:val="0"/>
          <w:numId w:val="23"/>
        </w:numPr>
        <w:ind w:left="709" w:hanging="249"/>
        <w:rPr>
          <w:rFonts w:ascii="Arial" w:hAnsi="Arial" w:cs="Arial"/>
        </w:rPr>
      </w:pPr>
      <w:hyperlink w:anchor="_bookmark70" w:history="1">
        <w:r w:rsidR="002045B4">
          <w:rPr>
            <w:rFonts w:ascii="Arial" w:hAnsi="Arial"/>
            <w:color w:val="003366"/>
          </w:rPr>
          <w:t>Descripción general</w:t>
        </w:r>
      </w:hyperlink>
    </w:p>
    <w:p w:rsidR="0032789B" w:rsidRPr="00350562" w:rsidRDefault="00637701" w:rsidP="0032789B">
      <w:pPr>
        <w:pStyle w:val="BodyText"/>
        <w:numPr>
          <w:ilvl w:val="0"/>
          <w:numId w:val="23"/>
        </w:numPr>
        <w:ind w:left="709" w:hanging="249"/>
        <w:rPr>
          <w:rFonts w:ascii="Arial" w:hAnsi="Arial" w:cs="Arial"/>
          <w:color w:val="003366"/>
        </w:rPr>
      </w:pPr>
      <w:hyperlink w:anchor="_bookmark71" w:history="1">
        <w:r w:rsidR="002045B4">
          <w:rPr>
            <w:rFonts w:ascii="Arial" w:hAnsi="Arial"/>
            <w:color w:val="003366"/>
          </w:rPr>
          <w:t>Obtención de sessionToken desde los datos de ENVÍO</w:t>
        </w:r>
      </w:hyperlink>
      <w:r w:rsidR="002045B4">
        <w:rPr>
          <w:rFonts w:ascii="Arial" w:hAnsi="Arial"/>
          <w:color w:val="003366"/>
        </w:rPr>
        <w:t xml:space="preserve"> </w:t>
      </w:r>
    </w:p>
    <w:p w:rsidR="0032789B" w:rsidRPr="00350562" w:rsidRDefault="00637701" w:rsidP="0032789B">
      <w:pPr>
        <w:pStyle w:val="BodyText"/>
        <w:numPr>
          <w:ilvl w:val="0"/>
          <w:numId w:val="23"/>
        </w:numPr>
        <w:ind w:left="709" w:hanging="249"/>
        <w:rPr>
          <w:rFonts w:ascii="Arial" w:hAnsi="Arial" w:cs="Arial"/>
        </w:rPr>
      </w:pPr>
      <w:hyperlink w:anchor="_bookmark72" w:history="1">
        <w:r w:rsidR="002045B4">
          <w:rPr>
            <w:rFonts w:ascii="Arial" w:hAnsi="Arial"/>
            <w:color w:val="003366"/>
          </w:rPr>
          <w:t>Definición de URL (Global)</w:t>
        </w:r>
      </w:hyperlink>
    </w:p>
    <w:p w:rsidR="0032789B" w:rsidRPr="00350562" w:rsidRDefault="00637701" w:rsidP="0032789B">
      <w:pPr>
        <w:pStyle w:val="BodyText"/>
        <w:numPr>
          <w:ilvl w:val="0"/>
          <w:numId w:val="23"/>
        </w:numPr>
        <w:ind w:left="709" w:hanging="249"/>
        <w:rPr>
          <w:rFonts w:ascii="Arial" w:hAnsi="Arial" w:cs="Arial"/>
          <w:color w:val="003366"/>
          <w:w w:val="99"/>
        </w:rPr>
      </w:pPr>
      <w:hyperlink w:anchor="_bookmark73" w:history="1">
        <w:r w:rsidR="002045B4">
          <w:rPr>
            <w:rFonts w:ascii="Arial" w:hAnsi="Arial"/>
            <w:color w:val="003366"/>
          </w:rPr>
          <w:t>Definición de URL: otras jurisdicciones</w:t>
        </w:r>
      </w:hyperlink>
      <w:r w:rsidR="002045B4">
        <w:rPr>
          <w:rFonts w:ascii="Arial" w:hAnsi="Arial"/>
          <w:color w:val="003366"/>
        </w:rPr>
        <w:t xml:space="preserve"> </w:t>
      </w:r>
    </w:p>
    <w:p w:rsidR="0032789B" w:rsidRPr="00350562" w:rsidRDefault="00637701" w:rsidP="0032789B">
      <w:pPr>
        <w:pStyle w:val="BodyText"/>
        <w:numPr>
          <w:ilvl w:val="0"/>
          <w:numId w:val="23"/>
        </w:numPr>
        <w:ind w:left="709" w:hanging="249"/>
        <w:rPr>
          <w:rFonts w:ascii="Arial" w:hAnsi="Arial" w:cs="Arial"/>
        </w:rPr>
      </w:pPr>
      <w:hyperlink w:anchor="_bookmark74" w:history="1">
        <w:r w:rsidR="002045B4">
          <w:rPr>
            <w:rFonts w:ascii="Arial" w:hAnsi="Arial"/>
            <w:color w:val="003366"/>
          </w:rPr>
          <w:t>Parámetros</w:t>
        </w:r>
      </w:hyperlink>
    </w:p>
    <w:p w:rsidR="0032789B" w:rsidRPr="00B81110" w:rsidRDefault="0032789B" w:rsidP="007B567D">
      <w:pPr>
        <w:pStyle w:val="BodyText"/>
        <w:tabs>
          <w:tab w:val="left" w:pos="4954"/>
        </w:tabs>
        <w:ind w:right="158"/>
        <w:rPr>
          <w:rFonts w:ascii="Arial" w:hAnsi="Arial" w:cs="Arial"/>
          <w:b/>
          <w:sz w:val="18"/>
          <w:szCs w:val="18"/>
        </w:rPr>
      </w:pPr>
    </w:p>
    <w:p w:rsidR="00E96FA7" w:rsidRPr="00B81110" w:rsidRDefault="00E96FA7" w:rsidP="007B567D">
      <w:pPr>
        <w:pStyle w:val="BodyText"/>
        <w:tabs>
          <w:tab w:val="left" w:pos="4954"/>
        </w:tabs>
        <w:ind w:right="158"/>
        <w:rPr>
          <w:rFonts w:ascii="Arial" w:hAnsi="Arial" w:cs="Arial"/>
          <w:b/>
          <w:sz w:val="18"/>
          <w:szCs w:val="18"/>
        </w:rPr>
      </w:pPr>
    </w:p>
    <w:p w:rsidR="00E96FA7" w:rsidRPr="00B81110" w:rsidRDefault="00E96FA7" w:rsidP="00E96FA7">
      <w:pPr>
        <w:jc w:val="both"/>
        <w:outlineLvl w:val="6"/>
        <w:rPr>
          <w:rFonts w:ascii="Arial" w:eastAsia="Helvetica" w:hAnsi="Arial" w:cs="Arial"/>
          <w:sz w:val="18"/>
          <w:szCs w:val="18"/>
        </w:rPr>
      </w:pPr>
      <w:r>
        <w:rPr>
          <w:rFonts w:ascii="Arial" w:hAnsi="Arial"/>
          <w:b/>
          <w:bCs/>
          <w:color w:val="0070DF"/>
          <w:sz w:val="18"/>
          <w:szCs w:val="18"/>
        </w:rPr>
        <w:t>Descripción general</w:t>
      </w:r>
    </w:p>
    <w:p w:rsidR="00E96FA7" w:rsidRPr="00B81110" w:rsidRDefault="00E96FA7" w:rsidP="009D31E8">
      <w:pPr>
        <w:pStyle w:val="BodyText"/>
        <w:tabs>
          <w:tab w:val="left" w:pos="4954"/>
        </w:tabs>
        <w:ind w:left="0" w:right="239"/>
        <w:rPr>
          <w:rFonts w:ascii="Arial" w:hAnsi="Arial" w:cs="Arial"/>
          <w:b/>
          <w:sz w:val="18"/>
          <w:szCs w:val="18"/>
        </w:rPr>
      </w:pPr>
    </w:p>
    <w:p w:rsidR="009D31E8" w:rsidRPr="00B81110" w:rsidRDefault="009D31E8" w:rsidP="009D31E8">
      <w:pPr>
        <w:pStyle w:val="BodyText"/>
        <w:ind w:left="0" w:right="239"/>
        <w:rPr>
          <w:rFonts w:ascii="Arial" w:hAnsi="Arial" w:cs="Arial"/>
        </w:rPr>
      </w:pPr>
      <w:r>
        <w:rPr>
          <w:rFonts w:ascii="Arial" w:hAnsi="Arial"/>
        </w:rPr>
        <w:t>El inicio de sesión interactivo se utiliza cuando el usuario está presente para iniciar la sesión (por ejemplo, aplicaciones de escritorio de terceros) y gestionará toda la información adicional necesaria en el inicio de sesión, según la cuenta de un cliente (como códigos de autenticación de 2 factores o identificadores nacionales).</w:t>
      </w:r>
    </w:p>
    <w:p w:rsidR="009D31E8" w:rsidRPr="00B81110" w:rsidRDefault="009D31E8" w:rsidP="009D31E8">
      <w:pPr>
        <w:pStyle w:val="BodyText"/>
        <w:tabs>
          <w:tab w:val="left" w:pos="4954"/>
        </w:tabs>
        <w:ind w:left="0" w:right="239"/>
        <w:rPr>
          <w:rFonts w:ascii="Arial" w:hAnsi="Arial" w:cs="Arial"/>
          <w:b/>
          <w:sz w:val="18"/>
          <w:szCs w:val="18"/>
        </w:rPr>
      </w:pPr>
    </w:p>
    <w:p w:rsidR="009D31E8" w:rsidRPr="00B81110" w:rsidRDefault="009D31E8" w:rsidP="009D31E8">
      <w:pPr>
        <w:pStyle w:val="BodyText"/>
        <w:ind w:left="0" w:right="239"/>
        <w:jc w:val="both"/>
        <w:rPr>
          <w:rFonts w:ascii="Arial" w:hAnsi="Arial" w:cs="Arial"/>
        </w:rPr>
      </w:pPr>
      <w:r>
        <w:rPr>
          <w:rFonts w:ascii="Arial" w:hAnsi="Arial"/>
        </w:rPr>
        <w:t xml:space="preserve">Esto se logra mediante la integración de la página de inicio de sesión de Betfair IdentitySSO en su aplicación y, a continuación, la obtención de un token de sesión exitoso al iniciar sesión. La operación </w:t>
      </w:r>
      <w:hyperlink r:id="rId107">
        <w:r>
          <w:rPr>
            <w:rFonts w:ascii="Arial" w:hAnsi="Arial"/>
            <w:color w:val="003366"/>
          </w:rPr>
          <w:t>Mantener activa</w:t>
        </w:r>
      </w:hyperlink>
      <w:r>
        <w:rPr>
          <w:rFonts w:ascii="Arial" w:hAnsi="Arial"/>
          <w:color w:val="003366"/>
        </w:rPr>
        <w:t xml:space="preserve"> </w:t>
      </w:r>
      <w:r>
        <w:rPr>
          <w:rFonts w:ascii="Arial" w:hAnsi="Arial"/>
        </w:rPr>
        <w:t>se debe solicitar dentro del tiempo de caducidad de sesión si el usuario sigue utilizando activamente su aplicación. La página de inicio de sesión integrada inicialmente es así:</w:t>
      </w:r>
    </w:p>
    <w:p w:rsidR="009D31E8" w:rsidRPr="00AC17FF" w:rsidRDefault="009D31E8" w:rsidP="007B567D">
      <w:pPr>
        <w:pStyle w:val="BodyText"/>
        <w:tabs>
          <w:tab w:val="left" w:pos="4954"/>
        </w:tabs>
        <w:ind w:right="158"/>
        <w:rPr>
          <w:rFonts w:ascii="Arial" w:hAnsi="Arial"/>
          <w:b/>
          <w:sz w:val="18"/>
          <w:szCs w:val="18"/>
        </w:rPr>
      </w:pPr>
    </w:p>
    <w:p w:rsidR="009D31E8" w:rsidRPr="00AC17FF" w:rsidRDefault="009D31E8" w:rsidP="007B567D">
      <w:pPr>
        <w:pStyle w:val="BodyText"/>
        <w:tabs>
          <w:tab w:val="left" w:pos="4954"/>
        </w:tabs>
        <w:ind w:right="158"/>
        <w:rPr>
          <w:rFonts w:ascii="Arial" w:hAnsi="Arial"/>
          <w:b/>
          <w:sz w:val="18"/>
          <w:szCs w:val="18"/>
        </w:rPr>
      </w:pPr>
      <w:r w:rsidRPr="00AC17FF">
        <w:rPr>
          <w:rFonts w:ascii="Arial" w:hAnsi="Arial" w:cs="Helvetica"/>
          <w:noProof/>
          <w:sz w:val="20"/>
          <w:szCs w:val="20"/>
          <w:lang w:val="en-GB" w:eastAsia="en-GB"/>
        </w:rPr>
        <w:drawing>
          <wp:inline distT="0" distB="0" distL="0" distR="0" wp14:anchorId="548C0F36" wp14:editId="1C306F66">
            <wp:extent cx="5912485" cy="2977323"/>
            <wp:effectExtent l="0" t="0" r="0" b="0"/>
            <wp:docPr id="45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pic:cNvPicPr/>
                  </pic:nvPicPr>
                  <pic:blipFill>
                    <a:blip r:embed="rId108" cstate="print"/>
                    <a:stretch>
                      <a:fillRect/>
                    </a:stretch>
                  </pic:blipFill>
                  <pic:spPr>
                    <a:xfrm>
                      <a:off x="0" y="0"/>
                      <a:ext cx="5912485" cy="2977323"/>
                    </a:xfrm>
                    <a:prstGeom prst="rect">
                      <a:avLst/>
                    </a:prstGeom>
                  </pic:spPr>
                </pic:pic>
              </a:graphicData>
            </a:graphic>
          </wp:inline>
        </w:drawing>
      </w:r>
    </w:p>
    <w:p w:rsidR="00C6366A" w:rsidRPr="00AC17FF" w:rsidRDefault="00C6366A" w:rsidP="007B567D">
      <w:pPr>
        <w:pStyle w:val="BodyText"/>
        <w:tabs>
          <w:tab w:val="left" w:pos="4954"/>
        </w:tabs>
        <w:ind w:right="158"/>
        <w:rPr>
          <w:rFonts w:ascii="Arial" w:hAnsi="Arial"/>
          <w:b/>
          <w:sz w:val="18"/>
          <w:szCs w:val="18"/>
        </w:rPr>
      </w:pPr>
    </w:p>
    <w:p w:rsidR="00C6366A" w:rsidRPr="00AC17FF" w:rsidRDefault="00C6366A" w:rsidP="007B567D">
      <w:pPr>
        <w:pStyle w:val="BodyText"/>
        <w:tabs>
          <w:tab w:val="left" w:pos="4954"/>
        </w:tabs>
        <w:ind w:right="158"/>
        <w:rPr>
          <w:rFonts w:ascii="Arial" w:hAnsi="Arial"/>
          <w:b/>
          <w:sz w:val="18"/>
          <w:szCs w:val="18"/>
        </w:rPr>
      </w:pPr>
    </w:p>
    <w:p w:rsidR="00C6366A" w:rsidRPr="00B81110" w:rsidRDefault="00C6366A" w:rsidP="00C6366A">
      <w:pPr>
        <w:pStyle w:val="BodyText"/>
        <w:tabs>
          <w:tab w:val="left" w:pos="4954"/>
        </w:tabs>
        <w:ind w:left="0" w:right="158"/>
        <w:rPr>
          <w:rFonts w:ascii="Arial" w:hAnsi="Arial" w:cs="Arial"/>
        </w:rPr>
      </w:pPr>
      <w:r>
        <w:rPr>
          <w:rFonts w:ascii="Arial" w:hAnsi="Arial"/>
        </w:rPr>
        <w:t>La secuencia de inicio de sesión interactivo es así:</w:t>
      </w:r>
    </w:p>
    <w:p w:rsidR="003F62E8" w:rsidRPr="00AC17FF" w:rsidRDefault="003F62E8" w:rsidP="00C6366A">
      <w:pPr>
        <w:pStyle w:val="BodyText"/>
        <w:tabs>
          <w:tab w:val="left" w:pos="4954"/>
        </w:tabs>
        <w:ind w:left="0" w:right="158"/>
        <w:rPr>
          <w:rFonts w:ascii="Arial" w:hAnsi="Arial"/>
        </w:rPr>
      </w:pPr>
    </w:p>
    <w:p w:rsidR="003F62E8" w:rsidRPr="00AC17FF" w:rsidRDefault="00284CB0" w:rsidP="00C6366A">
      <w:pPr>
        <w:pStyle w:val="BodyText"/>
        <w:tabs>
          <w:tab w:val="left" w:pos="4954"/>
        </w:tabs>
        <w:ind w:left="0" w:right="158"/>
        <w:rPr>
          <w:rFonts w:ascii="Arial" w:hAnsi="Arial"/>
          <w:b/>
          <w:sz w:val="18"/>
          <w:szCs w:val="18"/>
        </w:rPr>
      </w:pPr>
      <w:r w:rsidRPr="001A3E78">
        <w:rPr>
          <w:rFonts w:ascii="Arial" w:hAnsi="Arial"/>
          <w:b/>
          <w:noProof/>
          <w:sz w:val="18"/>
          <w:szCs w:val="18"/>
          <w:lang w:val="en-GB" w:eastAsia="en-GB"/>
        </w:rPr>
        <mc:AlternateContent>
          <mc:Choice Requires="wps">
            <w:drawing>
              <wp:anchor distT="45720" distB="45720" distL="114300" distR="114300" simplePos="0" relativeHeight="251800576" behindDoc="0" locked="0" layoutInCell="1" allowOverlap="1" wp14:anchorId="74F6992F" wp14:editId="335F93EA">
                <wp:simplePos x="0" y="0"/>
                <wp:positionH relativeFrom="column">
                  <wp:posOffset>2859817</wp:posOffset>
                </wp:positionH>
                <wp:positionV relativeFrom="paragraph">
                  <wp:posOffset>4957445</wp:posOffset>
                </wp:positionV>
                <wp:extent cx="522514" cy="1404620"/>
                <wp:effectExtent l="0" t="0" r="0" b="2540"/>
                <wp:wrapNone/>
                <wp:docPr id="2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14" cy="1404620"/>
                        </a:xfrm>
                        <a:prstGeom prst="rect">
                          <a:avLst/>
                        </a:prstGeom>
                        <a:solidFill>
                          <a:srgbClr val="517BC6"/>
                        </a:solidFill>
                        <a:ln w="9525">
                          <a:noFill/>
                          <a:miter lim="800000"/>
                          <a:headEnd/>
                          <a:tailEnd/>
                        </a:ln>
                      </wps:spPr>
                      <wps:txbx>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Usuario</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F6992F" id="_x0000_s1239" type="#_x0000_t202" style="position:absolute;margin-left:225.2pt;margin-top:390.35pt;width:41.15pt;height:110.6pt;z-index:251800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" fillcolor="#517bc6" stroked="f">
                <v:textbox style="mso-fit-shape-to-text:t" inset="0,0,0,0">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Usuario</w:t>
                      </w:r>
                    </w:p>
                  </w:txbxContent>
                </v:textbox>
              </v:shape>
            </w:pict>
          </mc:Fallback>
        </mc:AlternateContent>
      </w:r>
      <w:r w:rsidRPr="001A3E78">
        <w:rPr>
          <w:rFonts w:ascii="Arial" w:hAnsi="Arial"/>
          <w:b/>
          <w:noProof/>
          <w:sz w:val="18"/>
          <w:szCs w:val="18"/>
          <w:lang w:val="en-GB" w:eastAsia="en-GB"/>
        </w:rPr>
        <mc:AlternateContent>
          <mc:Choice Requires="wps">
            <w:drawing>
              <wp:anchor distT="45720" distB="45720" distL="114300" distR="114300" simplePos="0" relativeHeight="251808768" behindDoc="0" locked="0" layoutInCell="1" allowOverlap="1" wp14:anchorId="01F28930" wp14:editId="5085A352">
                <wp:simplePos x="0" y="0"/>
                <wp:positionH relativeFrom="column">
                  <wp:posOffset>231569</wp:posOffset>
                </wp:positionH>
                <wp:positionV relativeFrom="paragraph">
                  <wp:posOffset>4227616</wp:posOffset>
                </wp:positionV>
                <wp:extent cx="380010" cy="116205"/>
                <wp:effectExtent l="0" t="0" r="1270" b="0"/>
                <wp:wrapNone/>
                <wp:docPr id="2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10" cy="116205"/>
                        </a:xfrm>
                        <a:prstGeom prst="rect">
                          <a:avLst/>
                        </a:prstGeom>
                        <a:solidFill>
                          <a:srgbClr val="517BC6"/>
                        </a:solidFill>
                        <a:ln w="9525">
                          <a:noFill/>
                          <a:miter lim="800000"/>
                          <a:headEnd/>
                          <a:tailEnd/>
                        </a:ln>
                      </wps:spPr>
                      <wps:txbx>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bucle</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01F28930" id="_x0000_s1240" type="#_x0000_t202" style="position:absolute;margin-left:18.25pt;margin-top:332.9pt;width:29.9pt;height:9.1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" fillcolor="#517bc6" stroked="f">
                <v:textbox style="mso-fit-shape-to-text:t" inset="0,0,0,0">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bucle</w:t>
                      </w:r>
                    </w:p>
                  </w:txbxContent>
                </v:textbox>
              </v:shape>
            </w:pict>
          </mc:Fallback>
        </mc:AlternateContent>
      </w:r>
      <w:r w:rsidRPr="001A3E78">
        <w:rPr>
          <w:rFonts w:ascii="Arial" w:hAnsi="Arial"/>
          <w:b/>
          <w:noProof/>
          <w:sz w:val="18"/>
          <w:szCs w:val="18"/>
          <w:lang w:val="en-GB" w:eastAsia="en-GB"/>
        </w:rPr>
        <mc:AlternateContent>
          <mc:Choice Requires="wps">
            <w:drawing>
              <wp:anchor distT="45720" distB="45720" distL="114300" distR="114300" simplePos="0" relativeHeight="251812864" behindDoc="0" locked="0" layoutInCell="1" allowOverlap="1" wp14:anchorId="4C96DA5A" wp14:editId="524394AC">
                <wp:simplePos x="0" y="0"/>
                <wp:positionH relativeFrom="column">
                  <wp:posOffset>679673</wp:posOffset>
                </wp:positionH>
                <wp:positionV relativeFrom="paragraph">
                  <wp:posOffset>3057525</wp:posOffset>
                </wp:positionV>
                <wp:extent cx="1276350" cy="120650"/>
                <wp:effectExtent l="0" t="0" r="0" b="0"/>
                <wp:wrapNone/>
                <wp:docPr id="1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120650"/>
                        </a:xfrm>
                        <a:prstGeom prst="rect">
                          <a:avLst/>
                        </a:prstGeom>
                        <a:solidFill>
                          <a:srgbClr val="D7E0F2"/>
                        </a:solidFill>
                        <a:ln w="9525">
                          <a:noFill/>
                          <a:miter lim="800000"/>
                          <a:headEnd/>
                          <a:tailEnd/>
                        </a:ln>
                      </wps:spPr>
                      <wps:txbx>
                        <w:txbxContent>
                          <w:p w:rsidR="00D80C22" w:rsidRPr="00284CB0" w:rsidRDefault="00D80C22" w:rsidP="009A76AB">
                            <w:pPr>
                              <w:jc w:val="center"/>
                              <w:rPr>
                                <w:rFonts w:ascii="Arial" w:hAnsi="Arial" w:cs="Arial"/>
                                <w:b/>
                                <w:sz w:val="12"/>
                                <w:szCs w:val="20"/>
                              </w:rPr>
                            </w:pPr>
                            <w:r w:rsidRPr="00284CB0">
                              <w:rPr>
                                <w:rFonts w:ascii="Arial" w:hAnsi="Arial"/>
                                <w:b/>
                                <w:sz w:val="12"/>
                                <w:szCs w:val="20"/>
                              </w:rPr>
                              <w:t>Inicio de sesión correcto</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6DA5A" id="_x0000_s1241" type="#_x0000_t202" style="position:absolute;margin-left:53.5pt;margin-top:240.75pt;width:100.5pt;height:9.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" fillcolor="#d7e0f2" stroked="f">
                <v:textbox inset="0,0,0,0">
                  <w:txbxContent>
                    <w:p w:rsidR="00D80C22" w:rsidRPr="00284CB0" w:rsidRDefault="00D80C22" w:rsidP="009A76AB">
                      <w:pPr>
                        <w:jc w:val="center"/>
                        <w:rPr>
                          <w:rFonts w:ascii="Arial" w:hAnsi="Arial" w:cs="Arial"/>
                          <w:b/>
                          <w:sz w:val="12"/>
                          <w:szCs w:val="20"/>
                        </w:rPr>
                      </w:pPr>
                      <w:r w:rsidRPr="00284CB0">
                        <w:rPr>
                          <w:rFonts w:ascii="Arial" w:hAnsi="Arial"/>
                          <w:b/>
                          <w:sz w:val="12"/>
                          <w:szCs w:val="20"/>
                        </w:rPr>
                        <w:t>Inicio de sesión correcto</w:t>
                      </w:r>
                    </w:p>
                  </w:txbxContent>
                </v:textbox>
              </v:shape>
            </w:pict>
          </mc:Fallback>
        </mc:AlternateContent>
      </w:r>
      <w:r w:rsidR="00202D8D" w:rsidRPr="001A3E78">
        <w:rPr>
          <w:rFonts w:ascii="Arial" w:hAnsi="Arial"/>
          <w:b/>
          <w:noProof/>
          <w:sz w:val="18"/>
          <w:szCs w:val="18"/>
          <w:lang w:val="en-GB" w:eastAsia="en-GB"/>
        </w:rPr>
        <mc:AlternateContent>
          <mc:Choice Requires="wps">
            <w:drawing>
              <wp:anchor distT="45720" distB="45720" distL="114300" distR="114300" simplePos="0" relativeHeight="251814912" behindDoc="0" locked="0" layoutInCell="1" allowOverlap="1" wp14:anchorId="68E3BC96" wp14:editId="03C6A907">
                <wp:simplePos x="0" y="0"/>
                <wp:positionH relativeFrom="column">
                  <wp:posOffset>712470</wp:posOffset>
                </wp:positionH>
                <wp:positionV relativeFrom="paragraph">
                  <wp:posOffset>4025677</wp:posOffset>
                </wp:positionV>
                <wp:extent cx="1341442" cy="118753"/>
                <wp:effectExtent l="0" t="0" r="0" b="0"/>
                <wp:wrapNone/>
                <wp:docPr id="1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442" cy="118753"/>
                        </a:xfrm>
                        <a:prstGeom prst="rect">
                          <a:avLst/>
                        </a:prstGeom>
                        <a:solidFill>
                          <a:srgbClr val="D7E0F2"/>
                        </a:solidFill>
                        <a:ln w="9525">
                          <a:noFill/>
                          <a:miter lim="800000"/>
                          <a:headEnd/>
                          <a:tailEnd/>
                        </a:ln>
                      </wps:spPr>
                      <wps:txbx>
                        <w:txbxContent>
                          <w:p w:rsidR="00D80C22" w:rsidRPr="00202D8D" w:rsidRDefault="00D80C22" w:rsidP="009A76AB">
                            <w:pPr>
                              <w:jc w:val="center"/>
                              <w:rPr>
                                <w:rFonts w:ascii="Arial" w:hAnsi="Arial" w:cs="Arial"/>
                                <w:b/>
                                <w:sz w:val="12"/>
                                <w:szCs w:val="20"/>
                              </w:rPr>
                            </w:pPr>
                            <w:r>
                              <w:rPr>
                                <w:rFonts w:ascii="Arial" w:hAnsi="Arial"/>
                                <w:b/>
                                <w:sz w:val="12"/>
                                <w:szCs w:val="20"/>
                              </w:rPr>
                              <w:t xml:space="preserve">    </w:t>
                            </w:r>
                            <w:r w:rsidRPr="00202D8D">
                              <w:rPr>
                                <w:rFonts w:ascii="Arial" w:hAnsi="Arial"/>
                                <w:b/>
                                <w:sz w:val="12"/>
                                <w:szCs w:val="20"/>
                              </w:rPr>
                              <w:t>[Error en el inicio de sesión]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3BC96" id="_x0000_s1242" type="#_x0000_t202" style="position:absolute;margin-left:56.1pt;margin-top:317pt;width:105.65pt;height:9.35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" fillcolor="#d7e0f2" stroked="f">
                <v:textbox inset="0,0,0,0">
                  <w:txbxContent>
                    <w:p w:rsidR="00D80C22" w:rsidRPr="00202D8D" w:rsidRDefault="00D80C22" w:rsidP="009A76AB">
                      <w:pPr>
                        <w:jc w:val="center"/>
                        <w:rPr>
                          <w:rFonts w:ascii="Arial" w:hAnsi="Arial" w:cs="Arial"/>
                          <w:b/>
                          <w:sz w:val="12"/>
                          <w:szCs w:val="20"/>
                        </w:rPr>
                      </w:pPr>
                      <w:r>
                        <w:rPr>
                          <w:rFonts w:ascii="Arial" w:hAnsi="Arial"/>
                          <w:b/>
                          <w:sz w:val="12"/>
                          <w:szCs w:val="20"/>
                        </w:rPr>
                        <w:t xml:space="preserve">    </w:t>
                      </w:r>
                      <w:r w:rsidRPr="00202D8D">
                        <w:rPr>
                          <w:rFonts w:ascii="Arial" w:hAnsi="Arial"/>
                          <w:b/>
                          <w:sz w:val="12"/>
                          <w:szCs w:val="20"/>
                        </w:rPr>
                        <w:t>[Error en el inicio de sesión]</w:t>
                      </w:r>
                    </w:p>
                  </w:txbxContent>
                </v:textbox>
              </v:shape>
            </w:pict>
          </mc:Fallback>
        </mc:AlternateContent>
      </w:r>
      <w:r w:rsidR="00202D8D" w:rsidRPr="001A3E78">
        <w:rPr>
          <w:rFonts w:ascii="Arial" w:hAnsi="Arial"/>
          <w:b/>
          <w:noProof/>
          <w:sz w:val="18"/>
          <w:szCs w:val="18"/>
          <w:lang w:val="en-GB" w:eastAsia="en-GB"/>
        </w:rPr>
        <mc:AlternateContent>
          <mc:Choice Requires="wps">
            <w:drawing>
              <wp:anchor distT="45720" distB="45720" distL="114300" distR="114300" simplePos="0" relativeHeight="251827200" behindDoc="0" locked="0" layoutInCell="1" allowOverlap="1" wp14:anchorId="38A61E25" wp14:editId="57DF4CA1">
                <wp:simplePos x="0" y="0"/>
                <wp:positionH relativeFrom="column">
                  <wp:posOffset>3300095</wp:posOffset>
                </wp:positionH>
                <wp:positionV relativeFrom="paragraph">
                  <wp:posOffset>4450938</wp:posOffset>
                </wp:positionV>
                <wp:extent cx="1733550" cy="1404620"/>
                <wp:effectExtent l="0" t="0" r="0" b="0"/>
                <wp:wrapNone/>
                <wp:docPr id="2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C3D1EB"/>
                        </a:solidFill>
                        <a:ln w="9525">
                          <a:noFill/>
                          <a:miter lim="800000"/>
                          <a:headEnd/>
                          <a:tailEnd/>
                        </a:ln>
                      </wps:spPr>
                      <wps:txbx>
                        <w:txbxContent>
                          <w:p w:rsidR="00D80C22" w:rsidRPr="00202D8D" w:rsidRDefault="00D80C22" w:rsidP="009A76AB">
                            <w:pPr>
                              <w:jc w:val="center"/>
                              <w:rPr>
                                <w:rFonts w:ascii="Arial" w:hAnsi="Arial" w:cs="Arial"/>
                                <w:sz w:val="12"/>
                                <w:szCs w:val="20"/>
                              </w:rPr>
                            </w:pPr>
                            <w:r w:rsidRPr="00202D8D">
                              <w:rPr>
                                <w:rFonts w:ascii="Arial" w:hAnsi="Arial"/>
                                <w:sz w:val="12"/>
                                <w:szCs w:val="20"/>
                              </w:rPr>
                              <w:t>Controla el error con flujo de web</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1E25" id="_x0000_s1243" type="#_x0000_t202" style="position:absolute;margin-left:259.85pt;margin-top:350.45pt;width:136.5pt;height:110.6pt;z-index:251827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" fillcolor="#c3d1eb" stroked="f">
                <v:textbox style="mso-fit-shape-to-text:t" inset="0,0,0,0">
                  <w:txbxContent>
                    <w:p w:rsidR="00D80C22" w:rsidRPr="00202D8D" w:rsidRDefault="00D80C22" w:rsidP="009A76AB">
                      <w:pPr>
                        <w:jc w:val="center"/>
                        <w:rPr>
                          <w:rFonts w:ascii="Arial" w:hAnsi="Arial" w:cs="Arial"/>
                          <w:sz w:val="12"/>
                          <w:szCs w:val="20"/>
                        </w:rPr>
                      </w:pPr>
                      <w:r w:rsidRPr="00202D8D">
                        <w:rPr>
                          <w:rFonts w:ascii="Arial" w:hAnsi="Arial"/>
                          <w:sz w:val="12"/>
                          <w:szCs w:val="20"/>
                        </w:rPr>
                        <w:t>Controla el error con flujo de web</w:t>
                      </w:r>
                    </w:p>
                  </w:txbxContent>
                </v:textbox>
              </v:shape>
            </w:pict>
          </mc:Fallback>
        </mc:AlternateContent>
      </w:r>
      <w:r w:rsidR="00FA21F2" w:rsidRPr="001A3E78">
        <w:rPr>
          <w:rFonts w:ascii="Arial" w:hAnsi="Arial"/>
          <w:b/>
          <w:noProof/>
          <w:sz w:val="18"/>
          <w:szCs w:val="18"/>
          <w:lang w:val="en-GB" w:eastAsia="en-GB"/>
        </w:rPr>
        <mc:AlternateContent>
          <mc:Choice Requires="wps">
            <w:drawing>
              <wp:anchor distT="45720" distB="45720" distL="114300" distR="114300" simplePos="0" relativeHeight="251829248" behindDoc="0" locked="0" layoutInCell="1" allowOverlap="1" wp14:anchorId="38A61E25" wp14:editId="57DF4CA1">
                <wp:simplePos x="0" y="0"/>
                <wp:positionH relativeFrom="column">
                  <wp:posOffset>2146935</wp:posOffset>
                </wp:positionH>
                <wp:positionV relativeFrom="paragraph">
                  <wp:posOffset>3731037</wp:posOffset>
                </wp:positionV>
                <wp:extent cx="1733550" cy="1404620"/>
                <wp:effectExtent l="0" t="0" r="0" b="0"/>
                <wp:wrapNone/>
                <wp:docPr id="2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D7E0F2"/>
                        </a:solidFill>
                        <a:ln w="9525">
                          <a:noFill/>
                          <a:miter lim="800000"/>
                          <a:headEnd/>
                          <a:tailEnd/>
                        </a:ln>
                      </wps:spPr>
                      <wps:txbx>
                        <w:txbxContent>
                          <w:p w:rsidR="00D80C22" w:rsidRPr="00FA21F2" w:rsidRDefault="00D80C22" w:rsidP="009A76AB">
                            <w:pPr>
                              <w:jc w:val="center"/>
                              <w:rPr>
                                <w:rFonts w:ascii="Arial" w:hAnsi="Arial" w:cs="Arial"/>
                                <w:sz w:val="12"/>
                                <w:szCs w:val="20"/>
                              </w:rPr>
                            </w:pPr>
                            <w:r w:rsidRPr="00FA21F2">
                              <w:rPr>
                                <w:rFonts w:ascii="Arial" w:hAnsi="Arial"/>
                                <w:sz w:val="12"/>
                                <w:szCs w:val="20"/>
                              </w:rPr>
                              <w:t>Utiliza el token provisto para la sesión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1E25" id="_x0000_s1244" type="#_x0000_t202" style="position:absolute;margin-left:169.05pt;margin-top:293.8pt;width:136.5pt;height:110.6pt;z-index:251829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" fillcolor="#d7e0f2" stroked="f">
                <v:textbox style="mso-fit-shape-to-text:t" inset="0,0,0,0">
                  <w:txbxContent>
                    <w:p w:rsidR="00D80C22" w:rsidRPr="00FA21F2" w:rsidRDefault="00D80C22" w:rsidP="009A76AB">
                      <w:pPr>
                        <w:jc w:val="center"/>
                        <w:rPr>
                          <w:rFonts w:ascii="Arial" w:hAnsi="Arial" w:cs="Arial"/>
                          <w:sz w:val="12"/>
                          <w:szCs w:val="20"/>
                        </w:rPr>
                      </w:pPr>
                      <w:r w:rsidRPr="00FA21F2">
                        <w:rPr>
                          <w:rFonts w:ascii="Arial" w:hAnsi="Arial"/>
                          <w:sz w:val="12"/>
                          <w:szCs w:val="20"/>
                        </w:rPr>
                        <w:t>Utiliza el token provisto para la sesión</w:t>
                      </w:r>
                    </w:p>
                  </w:txbxContent>
                </v:textbox>
              </v:shape>
            </w:pict>
          </mc:Fallback>
        </mc:AlternateContent>
      </w:r>
      <w:r w:rsidR="00FA21F2" w:rsidRPr="001A3E78">
        <w:rPr>
          <w:rFonts w:ascii="Arial" w:hAnsi="Arial"/>
          <w:b/>
          <w:noProof/>
          <w:sz w:val="18"/>
          <w:szCs w:val="18"/>
          <w:lang w:val="en-GB" w:eastAsia="en-GB"/>
        </w:rPr>
        <mc:AlternateContent>
          <mc:Choice Requires="wps">
            <w:drawing>
              <wp:anchor distT="45720" distB="45720" distL="114300" distR="114300" simplePos="0" relativeHeight="251825152" behindDoc="0" locked="0" layoutInCell="1" allowOverlap="1" wp14:anchorId="38A61E25" wp14:editId="57DF4CA1">
                <wp:simplePos x="0" y="0"/>
                <wp:positionH relativeFrom="column">
                  <wp:posOffset>1661795</wp:posOffset>
                </wp:positionH>
                <wp:positionV relativeFrom="paragraph">
                  <wp:posOffset>3509233</wp:posOffset>
                </wp:positionV>
                <wp:extent cx="2631440" cy="1404620"/>
                <wp:effectExtent l="0" t="0" r="0" b="0"/>
                <wp:wrapNone/>
                <wp:docPr id="29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1440" cy="1404620"/>
                        </a:xfrm>
                        <a:prstGeom prst="rect">
                          <a:avLst/>
                        </a:prstGeom>
                        <a:solidFill>
                          <a:srgbClr val="D7E0F2"/>
                        </a:solidFill>
                        <a:ln w="9525">
                          <a:noFill/>
                          <a:miter lim="800000"/>
                          <a:headEnd/>
                          <a:tailEnd/>
                        </a:ln>
                      </wps:spPr>
                      <wps:txbx>
                        <w:txbxContent>
                          <w:p w:rsidR="00D80C22" w:rsidRPr="00FA21F2" w:rsidRDefault="00D80C22" w:rsidP="009A76AB">
                            <w:pPr>
                              <w:jc w:val="center"/>
                              <w:rPr>
                                <w:rFonts w:ascii="Arial" w:hAnsi="Arial" w:cs="Arial"/>
                                <w:sz w:val="12"/>
                                <w:szCs w:val="20"/>
                              </w:rPr>
                            </w:pPr>
                            <w:r w:rsidRPr="00FA21F2">
                              <w:rPr>
                                <w:rFonts w:ascii="Arial" w:hAnsi="Arial"/>
                                <w:sz w:val="12"/>
                                <w:szCs w:val="20"/>
                              </w:rPr>
                              <w:t>ENVIAR token y código de estado a la URL de redirección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1E25" id="_x0000_s1245" type="#_x0000_t202" style="position:absolute;margin-left:130.85pt;margin-top:276.3pt;width:207.2pt;height:110.6pt;z-index:251825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" fillcolor="#d7e0f2" stroked="f">
                <v:textbox style="mso-fit-shape-to-text:t" inset="0,0,0,0">
                  <w:txbxContent>
                    <w:p w:rsidR="00D80C22" w:rsidRPr="00FA21F2" w:rsidRDefault="00D80C22" w:rsidP="009A76AB">
                      <w:pPr>
                        <w:jc w:val="center"/>
                        <w:rPr>
                          <w:rFonts w:ascii="Arial" w:hAnsi="Arial" w:cs="Arial"/>
                          <w:sz w:val="12"/>
                          <w:szCs w:val="20"/>
                        </w:rPr>
                      </w:pPr>
                      <w:r w:rsidRPr="00FA21F2">
                        <w:rPr>
                          <w:rFonts w:ascii="Arial" w:hAnsi="Arial"/>
                          <w:sz w:val="12"/>
                          <w:szCs w:val="20"/>
                        </w:rPr>
                        <w:t>ENVIAR token y código de estado a la URL de redirección</w:t>
                      </w:r>
                    </w:p>
                  </w:txbxContent>
                </v:textbox>
              </v:shape>
            </w:pict>
          </mc:Fallback>
        </mc:AlternateContent>
      </w:r>
      <w:r w:rsidR="00FA21F2" w:rsidRPr="001A3E78">
        <w:rPr>
          <w:rFonts w:ascii="Arial" w:hAnsi="Arial"/>
          <w:b/>
          <w:noProof/>
          <w:sz w:val="18"/>
          <w:szCs w:val="18"/>
          <w:lang w:val="en-GB" w:eastAsia="en-GB"/>
        </w:rPr>
        <mc:AlternateContent>
          <mc:Choice Requires="wps">
            <w:drawing>
              <wp:anchor distT="45720" distB="45720" distL="114300" distR="114300" simplePos="0" relativeHeight="251823104" behindDoc="0" locked="0" layoutInCell="1" allowOverlap="1" wp14:anchorId="38A61E25" wp14:editId="57DF4CA1">
                <wp:simplePos x="0" y="0"/>
                <wp:positionH relativeFrom="column">
                  <wp:posOffset>3321685</wp:posOffset>
                </wp:positionH>
                <wp:positionV relativeFrom="paragraph">
                  <wp:posOffset>3286537</wp:posOffset>
                </wp:positionV>
                <wp:extent cx="1733550" cy="1404620"/>
                <wp:effectExtent l="0" t="0" r="0" b="0"/>
                <wp:wrapNone/>
                <wp:docPr id="2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D7E0F2"/>
                        </a:solidFill>
                        <a:ln w="9525">
                          <a:noFill/>
                          <a:miter lim="800000"/>
                          <a:headEnd/>
                          <a:tailEnd/>
                        </a:ln>
                      </wps:spPr>
                      <wps:txbx>
                        <w:txbxContent>
                          <w:p w:rsidR="00D80C22" w:rsidRPr="00FA21F2" w:rsidRDefault="00D80C22" w:rsidP="009A76AB">
                            <w:pPr>
                              <w:jc w:val="center"/>
                              <w:rPr>
                                <w:rFonts w:ascii="Arial" w:hAnsi="Arial" w:cs="Arial"/>
                                <w:sz w:val="12"/>
                                <w:szCs w:val="20"/>
                              </w:rPr>
                            </w:pPr>
                            <w:r w:rsidRPr="00FA21F2">
                              <w:rPr>
                                <w:rFonts w:ascii="Arial" w:hAnsi="Arial"/>
                                <w:sz w:val="12"/>
                                <w:szCs w:val="20"/>
                              </w:rPr>
                              <w:t>Proporciona retroalimentación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8A61E25" id="_x0000_s1246" type="#_x0000_t202" style="position:absolute;margin-left:261.55pt;margin-top:258.8pt;width:136.5pt;height:110.6pt;z-index:251823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" fillcolor="#d7e0f2" stroked="f">
                <v:textbox style="mso-fit-shape-to-text:t" inset="0,0,0,0">
                  <w:txbxContent>
                    <w:p w:rsidR="00D80C22" w:rsidRPr="00FA21F2" w:rsidRDefault="00D80C22" w:rsidP="009A76AB">
                      <w:pPr>
                        <w:jc w:val="center"/>
                        <w:rPr>
                          <w:rFonts w:ascii="Arial" w:hAnsi="Arial" w:cs="Arial"/>
                          <w:sz w:val="12"/>
                          <w:szCs w:val="20"/>
                        </w:rPr>
                      </w:pPr>
                      <w:r w:rsidRPr="00FA21F2">
                        <w:rPr>
                          <w:rFonts w:ascii="Arial" w:hAnsi="Arial"/>
                          <w:sz w:val="12"/>
                          <w:szCs w:val="20"/>
                        </w:rPr>
                        <w:t>Proporciona retroalimentación</w:t>
                      </w:r>
                    </w:p>
                  </w:txbxContent>
                </v:textbox>
              </v:shape>
            </w:pict>
          </mc:Fallback>
        </mc:AlternateContent>
      </w:r>
      <w:r w:rsidR="00FF7B86" w:rsidRPr="001A3E78">
        <w:rPr>
          <w:rFonts w:ascii="Arial" w:hAnsi="Arial"/>
          <w:b/>
          <w:noProof/>
          <w:sz w:val="18"/>
          <w:szCs w:val="18"/>
          <w:lang w:val="en-GB" w:eastAsia="en-GB"/>
        </w:rPr>
        <mc:AlternateContent>
          <mc:Choice Requires="wps">
            <w:drawing>
              <wp:anchor distT="45720" distB="45720" distL="114300" distR="114300" simplePos="0" relativeHeight="251821056" behindDoc="0" locked="0" layoutInCell="1" allowOverlap="1" wp14:anchorId="37301BF3" wp14:editId="4BAD0DB9">
                <wp:simplePos x="0" y="0"/>
                <wp:positionH relativeFrom="column">
                  <wp:posOffset>3321685</wp:posOffset>
                </wp:positionH>
                <wp:positionV relativeFrom="paragraph">
                  <wp:posOffset>2052320</wp:posOffset>
                </wp:positionV>
                <wp:extent cx="1733550" cy="1404620"/>
                <wp:effectExtent l="0" t="0" r="0" b="0"/>
                <wp:wrapNone/>
                <wp:docPr id="2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1404620"/>
                        </a:xfrm>
                        <a:prstGeom prst="rect">
                          <a:avLst/>
                        </a:prstGeom>
                        <a:solidFill>
                          <a:srgbClr val="D7E0F2"/>
                        </a:solidFill>
                        <a:ln w="9525">
                          <a:noFill/>
                          <a:miter lim="800000"/>
                          <a:headEnd/>
                          <a:tailEnd/>
                        </a:ln>
                      </wps:spPr>
                      <wps:txbx>
                        <w:txbxContent>
                          <w:p w:rsidR="00D80C22" w:rsidRPr="00FF7B86" w:rsidRDefault="00D80C22" w:rsidP="009A76AB">
                            <w:pPr>
                              <w:jc w:val="center"/>
                              <w:rPr>
                                <w:rFonts w:ascii="Arial" w:hAnsi="Arial" w:cs="Arial"/>
                                <w:sz w:val="12"/>
                                <w:szCs w:val="20"/>
                              </w:rPr>
                            </w:pPr>
                            <w:r w:rsidRPr="00FF7B86">
                              <w:rPr>
                                <w:rFonts w:ascii="Arial" w:hAnsi="Arial"/>
                                <w:sz w:val="12"/>
                                <w:szCs w:val="20"/>
                              </w:rPr>
                              <w:t>El usuario proporciona información adicional</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301BF3" id="_x0000_s1247" type="#_x0000_t202" style="position:absolute;margin-left:261.55pt;margin-top:161.6pt;width:136.5pt;height:110.6pt;z-index:251821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" fillcolor="#d7e0f2" stroked="f">
                <v:textbox style="mso-fit-shape-to-text:t" inset="0,0,0,0">
                  <w:txbxContent>
                    <w:p w:rsidR="00D80C22" w:rsidRPr="00FF7B86" w:rsidRDefault="00D80C22" w:rsidP="009A76AB">
                      <w:pPr>
                        <w:jc w:val="center"/>
                        <w:rPr>
                          <w:rFonts w:ascii="Arial" w:hAnsi="Arial" w:cs="Arial"/>
                          <w:sz w:val="12"/>
                          <w:szCs w:val="20"/>
                        </w:rPr>
                      </w:pPr>
                      <w:r w:rsidRPr="00FF7B86">
                        <w:rPr>
                          <w:rFonts w:ascii="Arial" w:hAnsi="Arial"/>
                          <w:sz w:val="12"/>
                          <w:szCs w:val="20"/>
                        </w:rPr>
                        <w:t>El usuario proporciona información adicional</w:t>
                      </w:r>
                    </w:p>
                  </w:txbxContent>
                </v:textbox>
              </v:shape>
            </w:pict>
          </mc:Fallback>
        </mc:AlternateContent>
      </w:r>
      <w:r w:rsidR="00FF7B86" w:rsidRPr="001A3E78">
        <w:rPr>
          <w:rFonts w:ascii="Arial" w:hAnsi="Arial"/>
          <w:b/>
          <w:noProof/>
          <w:sz w:val="18"/>
          <w:szCs w:val="18"/>
          <w:lang w:val="en-GB" w:eastAsia="en-GB"/>
        </w:rPr>
        <mc:AlternateContent>
          <mc:Choice Requires="wps">
            <w:drawing>
              <wp:anchor distT="45720" distB="45720" distL="114300" distR="114300" simplePos="0" relativeHeight="251790336" behindDoc="0" locked="0" layoutInCell="1" allowOverlap="1" wp14:anchorId="10EF91DD" wp14:editId="51BB868D">
                <wp:simplePos x="0" y="0"/>
                <wp:positionH relativeFrom="column">
                  <wp:posOffset>3223895</wp:posOffset>
                </wp:positionH>
                <wp:positionV relativeFrom="paragraph">
                  <wp:posOffset>1037367</wp:posOffset>
                </wp:positionV>
                <wp:extent cx="1876425" cy="427512"/>
                <wp:effectExtent l="0" t="0" r="9525" b="0"/>
                <wp:wrapNone/>
                <wp:docPr id="28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427512"/>
                        </a:xfrm>
                        <a:prstGeom prst="rect">
                          <a:avLst/>
                        </a:prstGeom>
                        <a:solidFill>
                          <a:srgbClr val="FFFFFF"/>
                        </a:solidFill>
                        <a:ln w="9525">
                          <a:noFill/>
                          <a:miter lim="800000"/>
                          <a:headEnd/>
                          <a:tailEnd/>
                        </a:ln>
                      </wps:spPr>
                      <wps:txbx>
                        <w:txbxContent>
                          <w:p w:rsidR="00D80C22" w:rsidRPr="00FF7B86" w:rsidRDefault="00D80C22" w:rsidP="001A3E78">
                            <w:pPr>
                              <w:spacing w:line="288" w:lineRule="auto"/>
                              <w:rPr>
                                <w:rFonts w:ascii="Arial" w:hAnsi="Arial" w:cs="Arial"/>
                                <w:sz w:val="14"/>
                                <w:szCs w:val="21"/>
                              </w:rPr>
                            </w:pPr>
                            <w:r w:rsidRPr="00FF7B86">
                              <w:rPr>
                                <w:rFonts w:ascii="Arial" w:hAnsi="Arial"/>
                                <w:sz w:val="14"/>
                                <w:szCs w:val="21"/>
                              </w:rPr>
                              <w:t>Las credenciales se dirigen directamente a Betfair desde la página integrada y no las maneja la aplicación.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91DD" id="_x0000_s1248" type="#_x0000_t202" style="position:absolute;margin-left:253.85pt;margin-top:81.7pt;width:147.75pt;height:33.6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" stroked="f">
                <v:textbox inset="0,0,0,0">
                  <w:txbxContent>
                    <w:p w:rsidR="00D80C22" w:rsidRPr="00FF7B86" w:rsidRDefault="00D80C22" w:rsidP="001A3E78">
                      <w:pPr>
                        <w:spacing w:line="288" w:lineRule="auto"/>
                        <w:rPr>
                          <w:rFonts w:ascii="Arial" w:hAnsi="Arial" w:cs="Arial"/>
                          <w:sz w:val="14"/>
                          <w:szCs w:val="21"/>
                        </w:rPr>
                      </w:pPr>
                      <w:r w:rsidRPr="00FF7B86">
                        <w:rPr>
                          <w:rFonts w:ascii="Arial" w:hAnsi="Arial"/>
                          <w:sz w:val="14"/>
                          <w:szCs w:val="21"/>
                        </w:rPr>
                        <w:t>Las credenciales se dirigen directamente a Betfair desde la página integrada y no las maneja la aplicación.</w:t>
                      </w:r>
                    </w:p>
                  </w:txbxContent>
                </v:textbox>
              </v:shape>
            </w:pict>
          </mc:Fallback>
        </mc:AlternateContent>
      </w:r>
      <w:r w:rsidR="00FF7B86" w:rsidRPr="001A3E78">
        <w:rPr>
          <w:rFonts w:ascii="Arial" w:hAnsi="Arial"/>
          <w:b/>
          <w:noProof/>
          <w:sz w:val="18"/>
          <w:szCs w:val="18"/>
          <w:lang w:val="en-GB" w:eastAsia="en-GB"/>
        </w:rPr>
        <mc:AlternateContent>
          <mc:Choice Requires="wps">
            <w:drawing>
              <wp:anchor distT="45720" distB="45720" distL="114300" distR="114300" simplePos="0" relativeHeight="251810816" behindDoc="0" locked="0" layoutInCell="1" allowOverlap="1" wp14:anchorId="0540F8CA" wp14:editId="28951EA6">
                <wp:simplePos x="0" y="0"/>
                <wp:positionH relativeFrom="column">
                  <wp:posOffset>3363595</wp:posOffset>
                </wp:positionH>
                <wp:positionV relativeFrom="paragraph">
                  <wp:posOffset>2444527</wp:posOffset>
                </wp:positionV>
                <wp:extent cx="1741805" cy="468630"/>
                <wp:effectExtent l="0" t="0" r="0" b="7620"/>
                <wp:wrapNone/>
                <wp:docPr id="28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468630"/>
                        </a:xfrm>
                        <a:prstGeom prst="rect">
                          <a:avLst/>
                        </a:prstGeom>
                        <a:solidFill>
                          <a:srgbClr val="FFFFFF"/>
                        </a:solidFill>
                        <a:ln w="9525">
                          <a:noFill/>
                          <a:miter lim="800000"/>
                          <a:headEnd/>
                          <a:tailEnd/>
                        </a:ln>
                      </wps:spPr>
                      <wps:txbx>
                        <w:txbxContent>
                          <w:p w:rsidR="00D80C22" w:rsidRPr="00FF7B86" w:rsidRDefault="00D80C22" w:rsidP="009A76AB">
                            <w:pPr>
                              <w:spacing w:line="288" w:lineRule="auto"/>
                              <w:rPr>
                                <w:rFonts w:ascii="Arial" w:hAnsi="Arial" w:cs="Arial"/>
                                <w:sz w:val="14"/>
                                <w:szCs w:val="21"/>
                              </w:rPr>
                            </w:pPr>
                            <w:r w:rsidRPr="00FF7B86">
                              <w:rPr>
                                <w:rFonts w:ascii="Arial" w:hAnsi="Arial"/>
                                <w:sz w:val="14"/>
                                <w:szCs w:val="21"/>
                              </w:rPr>
                              <w:t>Es posible que se le pida al usuario que proporcione identificadores adicionales, tokens, o que complete un proceso de cuenta.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0F8CA" id="_x0000_s1249" type="#_x0000_t202" style="position:absolute;margin-left:264.85pt;margin-top:192.5pt;width:137.15pt;height:36.9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" stroked="f">
                <v:textbox inset="0,0,0,0">
                  <w:txbxContent>
                    <w:p w:rsidR="00D80C22" w:rsidRPr="00FF7B86" w:rsidRDefault="00D80C22" w:rsidP="009A76AB">
                      <w:pPr>
                        <w:spacing w:line="288" w:lineRule="auto"/>
                        <w:rPr>
                          <w:rFonts w:ascii="Arial" w:hAnsi="Arial" w:cs="Arial"/>
                          <w:sz w:val="14"/>
                          <w:szCs w:val="21"/>
                        </w:rPr>
                      </w:pPr>
                      <w:r w:rsidRPr="00FF7B86">
                        <w:rPr>
                          <w:rFonts w:ascii="Arial" w:hAnsi="Arial"/>
                          <w:sz w:val="14"/>
                          <w:szCs w:val="21"/>
                        </w:rPr>
                        <w:t>Es posible que se le pida al usuario que proporcione identificadores adicionales, tokens, o que complete un proceso de cuenta.</w:t>
                      </w:r>
                    </w:p>
                  </w:txbxContent>
                </v:textbox>
              </v:shape>
            </w:pict>
          </mc:Fallback>
        </mc:AlternateContent>
      </w:r>
      <w:r w:rsidR="00FF7B86" w:rsidRPr="001A3E78">
        <w:rPr>
          <w:rFonts w:ascii="Arial" w:hAnsi="Arial"/>
          <w:b/>
          <w:noProof/>
          <w:sz w:val="18"/>
          <w:szCs w:val="18"/>
          <w:lang w:val="en-GB" w:eastAsia="en-GB"/>
        </w:rPr>
        <mc:AlternateContent>
          <mc:Choice Requires="wps">
            <w:drawing>
              <wp:anchor distT="45720" distB="45720" distL="114300" distR="114300" simplePos="0" relativeHeight="251788288" behindDoc="0" locked="0" layoutInCell="1" allowOverlap="1" wp14:anchorId="71913C7B" wp14:editId="6BCA368A">
                <wp:simplePos x="0" y="0"/>
                <wp:positionH relativeFrom="column">
                  <wp:posOffset>3265170</wp:posOffset>
                </wp:positionH>
                <wp:positionV relativeFrom="paragraph">
                  <wp:posOffset>1613758</wp:posOffset>
                </wp:positionV>
                <wp:extent cx="1826895" cy="1404620"/>
                <wp:effectExtent l="0" t="0" r="1905" b="0"/>
                <wp:wrapNone/>
                <wp:docPr id="2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6895" cy="1404620"/>
                        </a:xfrm>
                        <a:prstGeom prst="rect">
                          <a:avLst/>
                        </a:prstGeom>
                        <a:solidFill>
                          <a:srgbClr val="FFFFFF"/>
                        </a:solidFill>
                        <a:ln w="9525">
                          <a:noFill/>
                          <a:miter lim="800000"/>
                          <a:headEnd/>
                          <a:tailEnd/>
                        </a:ln>
                      </wps:spPr>
                      <wps:txbx>
                        <w:txbxContent>
                          <w:p w:rsidR="00D80C22" w:rsidRPr="00FF7B86" w:rsidRDefault="00D80C22" w:rsidP="001A3E78">
                            <w:pPr>
                              <w:jc w:val="center"/>
                              <w:rPr>
                                <w:rFonts w:ascii="Arial" w:hAnsi="Arial" w:cs="Arial"/>
                                <w:sz w:val="12"/>
                                <w:szCs w:val="20"/>
                              </w:rPr>
                            </w:pPr>
                            <w:r w:rsidRPr="00FF7B86">
                              <w:rPr>
                                <w:rFonts w:ascii="Arial" w:hAnsi="Arial"/>
                                <w:sz w:val="12"/>
                                <w:szCs w:val="20"/>
                              </w:rPr>
                              <w:t>El usuario proporciona las credenciales a Betfair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913C7B" id="_x0000_s1250" type="#_x0000_t202" style="position:absolute;margin-left:257.1pt;margin-top:127.05pt;width:143.85pt;height:110.6pt;z-index:251788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" stroked="f">
                <v:textbox style="mso-fit-shape-to-text:t" inset="0,0,0,0">
                  <w:txbxContent>
                    <w:p w:rsidR="00D80C22" w:rsidRPr="00FF7B86" w:rsidRDefault="00D80C22" w:rsidP="001A3E78">
                      <w:pPr>
                        <w:jc w:val="center"/>
                        <w:rPr>
                          <w:rFonts w:ascii="Arial" w:hAnsi="Arial" w:cs="Arial"/>
                          <w:sz w:val="12"/>
                          <w:szCs w:val="20"/>
                        </w:rPr>
                      </w:pPr>
                      <w:r w:rsidRPr="00FF7B86">
                        <w:rPr>
                          <w:rFonts w:ascii="Arial" w:hAnsi="Arial"/>
                          <w:sz w:val="12"/>
                          <w:szCs w:val="20"/>
                        </w:rPr>
                        <w:t>El usuario proporciona las credenciales a Betfair</w:t>
                      </w:r>
                    </w:p>
                  </w:txbxContent>
                </v:textbox>
              </v:shape>
            </w:pict>
          </mc:Fallback>
        </mc:AlternateContent>
      </w:r>
      <w:r w:rsidR="00321BCB" w:rsidRPr="001A3E78">
        <w:rPr>
          <w:rFonts w:ascii="Arial" w:hAnsi="Arial"/>
          <w:b/>
          <w:noProof/>
          <w:sz w:val="18"/>
          <w:szCs w:val="18"/>
          <w:lang w:val="en-GB" w:eastAsia="en-GB"/>
        </w:rPr>
        <mc:AlternateContent>
          <mc:Choice Requires="wps">
            <w:drawing>
              <wp:anchor distT="45720" distB="45720" distL="114300" distR="114300" simplePos="0" relativeHeight="251786240" behindDoc="0" locked="0" layoutInCell="1" allowOverlap="1" wp14:anchorId="39B24500" wp14:editId="070DE17A">
                <wp:simplePos x="0" y="0"/>
                <wp:positionH relativeFrom="column">
                  <wp:posOffset>921199</wp:posOffset>
                </wp:positionH>
                <wp:positionV relativeFrom="paragraph">
                  <wp:posOffset>744437</wp:posOffset>
                </wp:positionV>
                <wp:extent cx="2063348" cy="107950"/>
                <wp:effectExtent l="0" t="0" r="0" b="6350"/>
                <wp:wrapNone/>
                <wp:docPr id="2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348" cy="107950"/>
                        </a:xfrm>
                        <a:prstGeom prst="rect">
                          <a:avLst/>
                        </a:prstGeom>
                        <a:solidFill>
                          <a:srgbClr val="FFFFFF"/>
                        </a:solidFill>
                        <a:ln w="9525">
                          <a:noFill/>
                          <a:miter lim="800000"/>
                          <a:headEnd/>
                          <a:tailEnd/>
                        </a:ln>
                      </wps:spPr>
                      <wps:txbx>
                        <w:txbxContent>
                          <w:p w:rsidR="00D80C22" w:rsidRPr="00C43073" w:rsidRDefault="00D80C22" w:rsidP="001A3E78">
                            <w:pPr>
                              <w:jc w:val="center"/>
                              <w:rPr>
                                <w:rFonts w:ascii="Arial" w:hAnsi="Arial" w:cs="Arial"/>
                                <w:sz w:val="12"/>
                                <w:szCs w:val="20"/>
                              </w:rPr>
                            </w:pPr>
                            <w:r w:rsidRPr="00C43073">
                              <w:rPr>
                                <w:rFonts w:ascii="Arial" w:hAnsi="Arial"/>
                                <w:sz w:val="12"/>
                                <w:szCs w:val="20"/>
                              </w:rPr>
                              <w:t>Integra la URL de inicio de sesión y se muestra al usuario</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24500" id="_x0000_s1251" type="#_x0000_t202" style="position:absolute;margin-left:72.55pt;margin-top:58.6pt;width:162.45pt;height:8.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" stroked="f">
                <v:textbox inset="0,0,0,0">
                  <w:txbxContent>
                    <w:p w:rsidR="00D80C22" w:rsidRPr="00C43073" w:rsidRDefault="00D80C22" w:rsidP="001A3E78">
                      <w:pPr>
                        <w:jc w:val="center"/>
                        <w:rPr>
                          <w:rFonts w:ascii="Arial" w:hAnsi="Arial" w:cs="Arial"/>
                          <w:sz w:val="12"/>
                          <w:szCs w:val="20"/>
                        </w:rPr>
                      </w:pPr>
                      <w:r w:rsidRPr="00C43073">
                        <w:rPr>
                          <w:rFonts w:ascii="Arial" w:hAnsi="Arial"/>
                          <w:sz w:val="12"/>
                          <w:szCs w:val="20"/>
                        </w:rPr>
                        <w:t>Integra la URL de inicio de sesión y se muestra al usuario</w:t>
                      </w:r>
                    </w:p>
                  </w:txbxContent>
                </v:textbox>
              </v:shape>
            </w:pict>
          </mc:Fallback>
        </mc:AlternateContent>
      </w:r>
      <w:r w:rsidR="00321BCB" w:rsidRPr="001A3E78">
        <w:rPr>
          <w:rFonts w:ascii="Arial" w:hAnsi="Arial"/>
          <w:b/>
          <w:noProof/>
          <w:sz w:val="18"/>
          <w:szCs w:val="18"/>
          <w:lang w:val="en-GB" w:eastAsia="en-GB"/>
        </w:rPr>
        <mc:AlternateContent>
          <mc:Choice Requires="wps">
            <w:drawing>
              <wp:anchor distT="45720" distB="45720" distL="114300" distR="114300" simplePos="0" relativeHeight="251794432" behindDoc="0" locked="0" layoutInCell="1" allowOverlap="1" wp14:anchorId="47EE9A65" wp14:editId="27A5FF8A">
                <wp:simplePos x="0" y="0"/>
                <wp:positionH relativeFrom="column">
                  <wp:posOffset>2871575</wp:posOffset>
                </wp:positionH>
                <wp:positionV relativeFrom="paragraph">
                  <wp:posOffset>398145</wp:posOffset>
                </wp:positionV>
                <wp:extent cx="504884" cy="1404620"/>
                <wp:effectExtent l="0" t="0" r="9525" b="2540"/>
                <wp:wrapNone/>
                <wp:docPr id="2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84" cy="1404620"/>
                        </a:xfrm>
                        <a:prstGeom prst="rect">
                          <a:avLst/>
                        </a:prstGeom>
                        <a:solidFill>
                          <a:srgbClr val="517BC6"/>
                        </a:solidFill>
                        <a:ln w="9525">
                          <a:noFill/>
                          <a:miter lim="800000"/>
                          <a:headEnd/>
                          <a:tailEnd/>
                        </a:ln>
                      </wps:spPr>
                      <wps:txbx>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Usuario</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EE9A65" id="_x0000_s1252" type="#_x0000_t202" style="position:absolute;margin-left:226.1pt;margin-top:31.35pt;width:39.75pt;height:110.6pt;z-index:251794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" fillcolor="#517bc6" stroked="f">
                <v:textbox style="mso-fit-shape-to-text:t" inset="0,0,0,0">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Usuario</w:t>
                      </w:r>
                    </w:p>
                  </w:txbxContent>
                </v:textbox>
              </v:shape>
            </w:pict>
          </mc:Fallback>
        </mc:AlternateContent>
      </w:r>
      <w:r w:rsidR="004D3DA6" w:rsidRPr="001A3E78">
        <w:rPr>
          <w:rFonts w:ascii="Arial" w:hAnsi="Arial"/>
          <w:b/>
          <w:noProof/>
          <w:sz w:val="18"/>
          <w:szCs w:val="18"/>
          <w:lang w:val="en-GB" w:eastAsia="en-GB"/>
        </w:rPr>
        <mc:AlternateContent>
          <mc:Choice Requires="wps">
            <w:drawing>
              <wp:anchor distT="45720" distB="45720" distL="114300" distR="114300" simplePos="0" relativeHeight="251784192" behindDoc="0" locked="0" layoutInCell="1" allowOverlap="1">
                <wp:simplePos x="0" y="0"/>
                <wp:positionH relativeFrom="column">
                  <wp:posOffset>1524474</wp:posOffset>
                </wp:positionH>
                <wp:positionV relativeFrom="paragraph">
                  <wp:posOffset>-6350</wp:posOffset>
                </wp:positionV>
                <wp:extent cx="3097861" cy="1404620"/>
                <wp:effectExtent l="0" t="0" r="7620" b="6350"/>
                <wp:wrapNone/>
                <wp:docPr id="27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7861" cy="1404620"/>
                        </a:xfrm>
                        <a:prstGeom prst="rect">
                          <a:avLst/>
                        </a:prstGeom>
                        <a:solidFill>
                          <a:srgbClr val="FFFFFF"/>
                        </a:solidFill>
                        <a:ln w="9525">
                          <a:noFill/>
                          <a:miter lim="800000"/>
                          <a:headEnd/>
                          <a:tailEnd/>
                        </a:ln>
                      </wps:spPr>
                      <wps:txbx>
                        <w:txbxContent>
                          <w:p w:rsidR="00D80C22" w:rsidRPr="001A3E78" w:rsidRDefault="00D80C22" w:rsidP="001A3E78">
                            <w:pPr>
                              <w:jc w:val="center"/>
                              <w:rPr>
                                <w:rFonts w:ascii="Arial Black" w:hAnsi="Arial Black" w:cs="Arial"/>
                                <w:sz w:val="20"/>
                              </w:rPr>
                            </w:pPr>
                            <w:r>
                              <w:rPr>
                                <w:rFonts w:ascii="Arial Black" w:hAnsi="Arial Black"/>
                                <w:sz w:val="20"/>
                              </w:rPr>
                              <w:t>Secuencia de inicio de sesión interactivo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253" type="#_x0000_t202" style="position:absolute;margin-left:120.05pt;margin-top:-.5pt;width:243.95pt;height:110.6pt;z-index:251784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" stroked="f">
                <v:textbox style="mso-fit-shape-to-text:t">
                  <w:txbxContent>
                    <w:p w:rsidR="00D80C22" w:rsidRPr="001A3E78" w:rsidRDefault="00D80C22" w:rsidP="001A3E78">
                      <w:pPr>
                        <w:jc w:val="center"/>
                        <w:rPr>
                          <w:rFonts w:ascii="Arial Black" w:hAnsi="Arial Black" w:cs="Arial"/>
                          <w:sz w:val="20"/>
                        </w:rPr>
                      </w:pPr>
                      <w:r>
                        <w:rPr>
                          <w:rFonts w:ascii="Arial Black" w:hAnsi="Arial Black"/>
                          <w:sz w:val="20"/>
                        </w:rPr>
                        <w:t>Secuencia de inicio de sesión interactivo</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819008" behindDoc="0" locked="0" layoutInCell="1" allowOverlap="1" wp14:anchorId="4048B556" wp14:editId="40617D7B">
                <wp:simplePos x="0" y="0"/>
                <wp:positionH relativeFrom="column">
                  <wp:posOffset>876300</wp:posOffset>
                </wp:positionH>
                <wp:positionV relativeFrom="paragraph">
                  <wp:posOffset>4236720</wp:posOffset>
                </wp:positionV>
                <wp:extent cx="560070" cy="1404620"/>
                <wp:effectExtent l="0" t="0" r="0" b="7620"/>
                <wp:wrapNone/>
                <wp:docPr id="28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 cy="1404620"/>
                        </a:xfrm>
                        <a:prstGeom prst="rect">
                          <a:avLst/>
                        </a:prstGeom>
                        <a:solidFill>
                          <a:srgbClr val="C3D1EB"/>
                        </a:solidFill>
                        <a:ln w="9525">
                          <a:noFill/>
                          <a:miter lim="800000"/>
                          <a:headEnd/>
                          <a:tailEnd/>
                        </a:ln>
                      </wps:spPr>
                      <wps:txbx>
                        <w:txbxContent>
                          <w:p w:rsidR="00D80C22" w:rsidRPr="00202D8D" w:rsidRDefault="00D80C22" w:rsidP="009A76AB">
                            <w:pPr>
                              <w:rPr>
                                <w:rFonts w:ascii="Arial" w:hAnsi="Arial" w:cs="Arial"/>
                                <w:b/>
                                <w:sz w:val="12"/>
                                <w:szCs w:val="20"/>
                              </w:rPr>
                            </w:pPr>
                            <w:r w:rsidRPr="00202D8D">
                              <w:rPr>
                                <w:rFonts w:ascii="Arial" w:hAnsi="Arial"/>
                                <w:b/>
                                <w:sz w:val="12"/>
                                <w:szCs w:val="20"/>
                              </w:rPr>
                              <w:t>[n veces]</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48B556" id="_x0000_s1254" type="#_x0000_t202" style="position:absolute;margin-left:69pt;margin-top:333.6pt;width:44.1pt;height:110.6pt;z-index:251819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" fillcolor="#c3d1eb" stroked="f">
                <v:textbox style="mso-fit-shape-to-text:t" inset="0,0,0,0">
                  <w:txbxContent>
                    <w:p w:rsidR="00D80C22" w:rsidRPr="00202D8D" w:rsidRDefault="00D80C22" w:rsidP="009A76AB">
                      <w:pPr>
                        <w:rPr>
                          <w:rFonts w:ascii="Arial" w:hAnsi="Arial" w:cs="Arial"/>
                          <w:b/>
                          <w:sz w:val="12"/>
                          <w:szCs w:val="20"/>
                        </w:rPr>
                      </w:pPr>
                      <w:r w:rsidRPr="00202D8D">
                        <w:rPr>
                          <w:rFonts w:ascii="Arial" w:hAnsi="Arial"/>
                          <w:b/>
                          <w:sz w:val="12"/>
                          <w:szCs w:val="20"/>
                        </w:rPr>
                        <w:t>[n veces]</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806720" behindDoc="0" locked="0" layoutInCell="1" allowOverlap="1" wp14:anchorId="557BC1BE" wp14:editId="07C46A06">
                <wp:simplePos x="0" y="0"/>
                <wp:positionH relativeFrom="column">
                  <wp:posOffset>135255</wp:posOffset>
                </wp:positionH>
                <wp:positionV relativeFrom="paragraph">
                  <wp:posOffset>3055965</wp:posOffset>
                </wp:positionV>
                <wp:extent cx="247018" cy="116515"/>
                <wp:effectExtent l="0" t="0" r="635" b="0"/>
                <wp:wrapNone/>
                <wp:docPr id="2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8" cy="116515"/>
                        </a:xfrm>
                        <a:prstGeom prst="rect">
                          <a:avLst/>
                        </a:prstGeom>
                        <a:solidFill>
                          <a:srgbClr val="517BC6"/>
                        </a:solidFill>
                        <a:ln w="9525">
                          <a:noFill/>
                          <a:miter lim="800000"/>
                          <a:headEnd/>
                          <a:tailEnd/>
                        </a:ln>
                      </wps:spPr>
                      <wps:txbx>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557BC1BE" id="_x0000_s1255" type="#_x0000_t202" style="position:absolute;margin-left:10.65pt;margin-top:240.65pt;width:19.45pt;height:9.1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" fillcolor="#517bc6" stroked="f">
                <v:textbox style="mso-fit-shape-to-text:t" inset="0,0,0,0">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804672" behindDoc="0" locked="0" layoutInCell="1" allowOverlap="1" wp14:anchorId="2D9E4487" wp14:editId="2BB7BDB8">
                <wp:simplePos x="0" y="0"/>
                <wp:positionH relativeFrom="column">
                  <wp:posOffset>138430</wp:posOffset>
                </wp:positionH>
                <wp:positionV relativeFrom="paragraph">
                  <wp:posOffset>1815755</wp:posOffset>
                </wp:positionV>
                <wp:extent cx="247018" cy="116515"/>
                <wp:effectExtent l="0" t="0" r="635" b="0"/>
                <wp:wrapNone/>
                <wp:docPr id="2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8" cy="116515"/>
                        </a:xfrm>
                        <a:prstGeom prst="rect">
                          <a:avLst/>
                        </a:prstGeom>
                        <a:solidFill>
                          <a:srgbClr val="517BC6"/>
                        </a:solidFill>
                        <a:ln w="9525">
                          <a:noFill/>
                          <a:miter lim="800000"/>
                          <a:headEnd/>
                          <a:tailEnd/>
                        </a:ln>
                      </wps:spPr>
                      <wps:txbx>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2D9E4487" id="_x0000_s1256" type="#_x0000_t202" style="position:absolute;margin-left:10.9pt;margin-top:142.95pt;width:19.45pt;height:9.1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" fillcolor="#517bc6" stroked="f">
                <v:textbox style="mso-fit-shape-to-text:t" inset="0,0,0,0">
                  <w:txbxContent>
                    <w:p w:rsidR="00D80C22" w:rsidRPr="009A76AB" w:rsidRDefault="00D80C22" w:rsidP="009A76AB">
                      <w:pPr>
                        <w:spacing w:line="168" w:lineRule="auto"/>
                        <w:jc w:val="center"/>
                        <w:rPr>
                          <w:rFonts w:ascii="Arial Black" w:hAnsi="Arial Black" w:cs="Arial"/>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802624" behindDoc="0" locked="0" layoutInCell="1" allowOverlap="1" wp14:anchorId="272C6BA2" wp14:editId="6E29F725">
                <wp:simplePos x="0" y="0"/>
                <wp:positionH relativeFrom="column">
                  <wp:posOffset>4975749</wp:posOffset>
                </wp:positionH>
                <wp:positionV relativeFrom="paragraph">
                  <wp:posOffset>4960620</wp:posOffset>
                </wp:positionV>
                <wp:extent cx="525780" cy="1404620"/>
                <wp:effectExtent l="0" t="0" r="7620" b="2540"/>
                <wp:wrapNone/>
                <wp:docPr id="28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1404620"/>
                        </a:xfrm>
                        <a:prstGeom prst="rect">
                          <a:avLst/>
                        </a:prstGeom>
                        <a:solidFill>
                          <a:srgbClr val="517BC6"/>
                        </a:solidFill>
                        <a:ln w="9525">
                          <a:noFill/>
                          <a:miter lim="800000"/>
                          <a:headEnd/>
                          <a:tailEnd/>
                        </a:ln>
                      </wps:spPr>
                      <wps:txbx>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Betfair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2C6BA2" id="_x0000_s1257" type="#_x0000_t202" style="position:absolute;margin-left:391.8pt;margin-top:390.6pt;width:41.4pt;height:110.6pt;z-index:251802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" fillcolor="#517bc6" stroked="f">
                <v:textbox style="mso-fit-shape-to-text:t" inset="0,0,0,0">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Betfair</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798528" behindDoc="0" locked="0" layoutInCell="1" allowOverlap="1" wp14:anchorId="22D838D3" wp14:editId="5C08B73D">
                <wp:simplePos x="0" y="0"/>
                <wp:positionH relativeFrom="column">
                  <wp:posOffset>383540</wp:posOffset>
                </wp:positionH>
                <wp:positionV relativeFrom="paragraph">
                  <wp:posOffset>4971526</wp:posOffset>
                </wp:positionV>
                <wp:extent cx="952500" cy="1404620"/>
                <wp:effectExtent l="0" t="0" r="0" b="2540"/>
                <wp:wrapNone/>
                <wp:docPr id="2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404620"/>
                        </a:xfrm>
                        <a:prstGeom prst="rect">
                          <a:avLst/>
                        </a:prstGeom>
                        <a:solidFill>
                          <a:srgbClr val="517BC6"/>
                        </a:solidFill>
                        <a:ln w="9525">
                          <a:noFill/>
                          <a:miter lim="800000"/>
                          <a:headEnd/>
                          <a:tailEnd/>
                        </a:ln>
                      </wps:spPr>
                      <wps:txbx>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D838D3" id="_x0000_s1258" type="#_x0000_t202" style="position:absolute;margin-left:30.2pt;margin-top:391.45pt;width:75pt;height:110.6pt;z-index:251798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" fillcolor="#517bc6" stroked="f">
                <v:textbox style="mso-fit-shape-to-text:t" inset="0,0,0,0">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w:t>
                      </w:r>
                    </w:p>
                  </w:txbxContent>
                </v:textbox>
              </v:shape>
            </w:pict>
          </mc:Fallback>
        </mc:AlternateContent>
      </w:r>
      <w:r w:rsidR="009A76AB" w:rsidRPr="001A3E78">
        <w:rPr>
          <w:rFonts w:ascii="Arial" w:hAnsi="Arial"/>
          <w:b/>
          <w:noProof/>
          <w:sz w:val="18"/>
          <w:szCs w:val="18"/>
          <w:lang w:val="en-GB" w:eastAsia="en-GB"/>
        </w:rPr>
        <mc:AlternateContent>
          <mc:Choice Requires="wps">
            <w:drawing>
              <wp:anchor distT="45720" distB="45720" distL="114300" distR="114300" simplePos="0" relativeHeight="251796480" behindDoc="0" locked="0" layoutInCell="1" allowOverlap="1" wp14:anchorId="4305FC62" wp14:editId="57B002EF">
                <wp:simplePos x="0" y="0"/>
                <wp:positionH relativeFrom="column">
                  <wp:posOffset>4987290</wp:posOffset>
                </wp:positionH>
                <wp:positionV relativeFrom="paragraph">
                  <wp:posOffset>392430</wp:posOffset>
                </wp:positionV>
                <wp:extent cx="525780" cy="1404620"/>
                <wp:effectExtent l="0" t="0" r="7620" b="2540"/>
                <wp:wrapNone/>
                <wp:docPr id="2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 cy="1404620"/>
                        </a:xfrm>
                        <a:prstGeom prst="rect">
                          <a:avLst/>
                        </a:prstGeom>
                        <a:solidFill>
                          <a:srgbClr val="517BC6"/>
                        </a:solidFill>
                        <a:ln w="9525">
                          <a:noFill/>
                          <a:miter lim="800000"/>
                          <a:headEnd/>
                          <a:tailEnd/>
                        </a:ln>
                      </wps:spPr>
                      <wps:txbx>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Betfair</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05FC62" id="_x0000_s1259" type="#_x0000_t202" style="position:absolute;margin-left:392.7pt;margin-top:30.9pt;width:41.4pt;height:110.6pt;z-index:251796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" fillcolor="#517bc6" stroked="f">
                <v:textbox style="mso-fit-shape-to-text:t" inset="0,0,0,0">
                  <w:txbxContent>
                    <w:p w:rsidR="00D80C22" w:rsidRPr="001A3E78" w:rsidRDefault="00D80C22" w:rsidP="009A76AB">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Betfair</w:t>
                      </w:r>
                    </w:p>
                  </w:txbxContent>
                </v:textbox>
              </v:shape>
            </w:pict>
          </mc:Fallback>
        </mc:AlternateContent>
      </w:r>
      <w:r w:rsidR="001A3E78" w:rsidRPr="001A3E78">
        <w:rPr>
          <w:rFonts w:ascii="Arial" w:hAnsi="Arial"/>
          <w:b/>
          <w:noProof/>
          <w:sz w:val="18"/>
          <w:szCs w:val="18"/>
          <w:lang w:val="en-GB" w:eastAsia="en-GB"/>
        </w:rPr>
        <mc:AlternateContent>
          <mc:Choice Requires="wps">
            <w:drawing>
              <wp:anchor distT="45720" distB="45720" distL="114300" distR="114300" simplePos="0" relativeHeight="251792384" behindDoc="0" locked="0" layoutInCell="1" allowOverlap="1" wp14:anchorId="592FC107" wp14:editId="180D0914">
                <wp:simplePos x="0" y="0"/>
                <wp:positionH relativeFrom="column">
                  <wp:posOffset>384810</wp:posOffset>
                </wp:positionH>
                <wp:positionV relativeFrom="paragraph">
                  <wp:posOffset>401320</wp:posOffset>
                </wp:positionV>
                <wp:extent cx="952500" cy="1404620"/>
                <wp:effectExtent l="0" t="0" r="0" b="1270"/>
                <wp:wrapNone/>
                <wp:docPr id="2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1404620"/>
                        </a:xfrm>
                        <a:prstGeom prst="rect">
                          <a:avLst/>
                        </a:prstGeom>
                        <a:solidFill>
                          <a:srgbClr val="517BC6"/>
                        </a:solidFill>
                        <a:ln w="9525">
                          <a:noFill/>
                          <a:miter lim="800000"/>
                          <a:headEnd/>
                          <a:tailEnd/>
                        </a:ln>
                      </wps:spPr>
                      <wps:txbx>
                        <w:txbxContent>
                          <w:p w:rsidR="00D80C22" w:rsidRPr="001A3E78" w:rsidRDefault="00D80C22" w:rsidP="001A3E78">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2FC107" id="_x0000_s1260" type="#_x0000_t202" style="position:absolute;margin-left:30.3pt;margin-top:31.6pt;width:75pt;height:110.6pt;z-index:251792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" fillcolor="#517bc6" stroked="f">
                <v:textbox style="mso-fit-shape-to-text:t" inset="0,0,0,0">
                  <w:txbxContent>
                    <w:p w:rsidR="00D80C22" w:rsidRPr="001A3E78" w:rsidRDefault="00D80C22" w:rsidP="001A3E78">
                      <w:pPr>
                        <w:jc w:val="center"/>
                        <w:rPr>
                          <w:rFonts w:ascii="Arial Black" w:hAnsi="Arial Black" w:cs="Arial"/>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Black" w:hAnsi="Arial Black"/>
                          <w:color w:val="FFFFFF" w:themeColor="background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Aplicación</w:t>
                      </w:r>
                    </w:p>
                  </w:txbxContent>
                </v:textbox>
              </v:shape>
            </w:pict>
          </mc:Fallback>
        </mc:AlternateContent>
      </w:r>
      <w:r w:rsidR="003F62E8" w:rsidRPr="00AC17FF">
        <w:rPr>
          <w:rFonts w:ascii="Arial" w:hAnsi="Arial" w:cs="Helvetica"/>
          <w:noProof/>
          <w:sz w:val="20"/>
          <w:szCs w:val="20"/>
          <w:lang w:val="en-GB" w:eastAsia="en-GB"/>
        </w:rPr>
        <w:drawing>
          <wp:inline distT="0" distB="0" distL="0" distR="0" wp14:anchorId="0E6293E2" wp14:editId="76CFEE29">
            <wp:extent cx="5912485" cy="5279169"/>
            <wp:effectExtent l="0" t="0" r="0" b="0"/>
            <wp:docPr id="45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png"/>
                    <pic:cNvPicPr/>
                  </pic:nvPicPr>
                  <pic:blipFill>
                    <a:blip r:embed="rId109" cstate="print"/>
                    <a:stretch>
                      <a:fillRect/>
                    </a:stretch>
                  </pic:blipFill>
                  <pic:spPr>
                    <a:xfrm>
                      <a:off x="0" y="0"/>
                      <a:ext cx="5912485" cy="5279169"/>
                    </a:xfrm>
                    <a:prstGeom prst="rect">
                      <a:avLst/>
                    </a:prstGeom>
                  </pic:spPr>
                </pic:pic>
              </a:graphicData>
            </a:graphic>
          </wp:inline>
        </w:drawing>
      </w:r>
    </w:p>
    <w:p w:rsidR="003D037C" w:rsidRPr="00AC17FF" w:rsidRDefault="003D037C" w:rsidP="00C6366A">
      <w:pPr>
        <w:pStyle w:val="BodyText"/>
        <w:tabs>
          <w:tab w:val="left" w:pos="4954"/>
        </w:tabs>
        <w:ind w:left="0" w:right="158"/>
        <w:rPr>
          <w:rFonts w:ascii="Arial" w:hAnsi="Arial"/>
          <w:b/>
          <w:sz w:val="18"/>
          <w:szCs w:val="18"/>
        </w:rPr>
      </w:pPr>
    </w:p>
    <w:p w:rsidR="003D037C" w:rsidRPr="00350562" w:rsidRDefault="003D037C" w:rsidP="00A0286A">
      <w:pPr>
        <w:spacing w:before="77"/>
        <w:ind w:right="200"/>
        <w:outlineLvl w:val="6"/>
        <w:rPr>
          <w:rFonts w:ascii="Arial" w:eastAsia="Arial" w:hAnsi="Arial" w:cs="Arial"/>
          <w:b/>
          <w:bCs/>
          <w:sz w:val="18"/>
          <w:szCs w:val="18"/>
        </w:rPr>
      </w:pPr>
      <w:r>
        <w:rPr>
          <w:rFonts w:ascii="Arial" w:hAnsi="Arial"/>
          <w:b/>
          <w:bCs/>
          <w:color w:val="0070DF"/>
          <w:sz w:val="18"/>
          <w:szCs w:val="18"/>
        </w:rPr>
        <w:t>Obtención de sessionToken desde los datos de ENVÍO</w:t>
      </w:r>
    </w:p>
    <w:p w:rsidR="003D037C" w:rsidRPr="00350562" w:rsidRDefault="003D037C" w:rsidP="00C6366A">
      <w:pPr>
        <w:pStyle w:val="BodyText"/>
        <w:tabs>
          <w:tab w:val="left" w:pos="4954"/>
        </w:tabs>
        <w:ind w:left="0" w:right="158"/>
        <w:rPr>
          <w:rFonts w:ascii="Arial" w:hAnsi="Arial" w:cs="Arial"/>
          <w:b/>
          <w:sz w:val="18"/>
          <w:szCs w:val="18"/>
        </w:rPr>
      </w:pPr>
    </w:p>
    <w:p w:rsidR="003D037C" w:rsidRPr="00350562" w:rsidRDefault="003D037C" w:rsidP="009C6659">
      <w:pPr>
        <w:pStyle w:val="BodyText"/>
        <w:ind w:left="0" w:right="68"/>
        <w:rPr>
          <w:rFonts w:ascii="Arial" w:hAnsi="Arial" w:cs="Arial"/>
        </w:rPr>
      </w:pPr>
      <w:r>
        <w:rPr>
          <w:rFonts w:ascii="Arial" w:hAnsi="Arial"/>
        </w:rPr>
        <w:t>Una vez que se ha iniciado correctamente una sesión, el Javascript de la página ENVIARÁ el token de sesión (</w:t>
      </w:r>
      <w:r>
        <w:rPr>
          <w:rFonts w:ascii="Arial" w:hAnsi="Arial"/>
          <w:b/>
        </w:rPr>
        <w:t>ssoid</w:t>
      </w:r>
      <w:r>
        <w:rPr>
          <w:rFonts w:ascii="Arial" w:hAnsi="Arial"/>
        </w:rPr>
        <w:t xml:space="preserve">) a la URL proporcionada como URL de redirección. Para una aplicación de escritorio, no es necesario que sea una página real, ya que la aplicación de escritorio puede interceptar la solicitud de ENVÍO como sucede a través del contenedor del navegador integrado. Una aplicación basada en Windows puede integrar un navegador web en la aplicación y utilizar el evento </w:t>
      </w:r>
      <w:hyperlink r:id="rId110">
        <w:r>
          <w:rPr>
            <w:rFonts w:ascii="Arial" w:hAnsi="Arial"/>
            <w:color w:val="003366"/>
          </w:rPr>
          <w:t>BeforeNavigate2</w:t>
        </w:r>
      </w:hyperlink>
      <w:r>
        <w:rPr>
          <w:rFonts w:ascii="Arial" w:hAnsi="Arial"/>
          <w:color w:val="003366"/>
        </w:rPr>
        <w:t xml:space="preserve"> </w:t>
      </w:r>
      <w:r>
        <w:rPr>
          <w:rFonts w:ascii="Arial" w:hAnsi="Arial"/>
        </w:rPr>
        <w:t>para capturar los datos del envío dirigidos a la URL de redirección, allí existen alternativas específicas de la plataforma. El cuerpo de la solicitud de ENVÍO contendrá dos parámetros codificados de URL (que necesitará para decodificar la URL):</w:t>
      </w:r>
    </w:p>
    <w:p w:rsidR="003D037C" w:rsidRPr="00350562" w:rsidRDefault="003D037C" w:rsidP="003D037C">
      <w:pPr>
        <w:pStyle w:val="BodyText"/>
        <w:spacing w:line="249" w:lineRule="auto"/>
        <w:ind w:left="120" w:right="67"/>
        <w:rPr>
          <w:rFonts w:ascii="Arial" w:hAnsi="Arial" w:cs="Arial"/>
        </w:rPr>
      </w:pPr>
    </w:p>
    <w:p w:rsidR="003D037C" w:rsidRPr="00350562" w:rsidRDefault="003D037C" w:rsidP="009C6659">
      <w:pPr>
        <w:pStyle w:val="BodyText"/>
        <w:numPr>
          <w:ilvl w:val="0"/>
          <w:numId w:val="24"/>
        </w:numPr>
        <w:ind w:left="567" w:right="-45" w:hanging="196"/>
        <w:rPr>
          <w:rFonts w:ascii="Arial" w:hAnsi="Arial" w:cs="Arial"/>
        </w:rPr>
      </w:pPr>
      <w:r>
        <w:rPr>
          <w:rFonts w:ascii="Arial" w:hAnsi="Arial"/>
          <w:b/>
        </w:rPr>
        <w:t>ssoid</w:t>
      </w:r>
      <w:r>
        <w:rPr>
          <w:rFonts w:ascii="Arial" w:hAnsi="Arial"/>
        </w:rPr>
        <w:t>: este es el token de sesión y deberá adjuntarse a las solicitudes hechas a API-NG en el encabezado X-Authentication.</w:t>
      </w:r>
    </w:p>
    <w:p w:rsidR="003D037C" w:rsidRPr="00350562" w:rsidRDefault="003D037C" w:rsidP="009C6659">
      <w:pPr>
        <w:pStyle w:val="BodyText"/>
        <w:numPr>
          <w:ilvl w:val="0"/>
          <w:numId w:val="24"/>
        </w:numPr>
        <w:ind w:left="567" w:right="-45" w:hanging="196"/>
        <w:rPr>
          <w:rFonts w:ascii="Arial" w:hAnsi="Arial" w:cs="Arial"/>
        </w:rPr>
      </w:pPr>
      <w:r>
        <w:rPr>
          <w:rFonts w:ascii="Arial" w:hAnsi="Arial"/>
          <w:b/>
        </w:rPr>
        <w:t>errorCode</w:t>
      </w:r>
      <w:r>
        <w:rPr>
          <w:rFonts w:ascii="Arial" w:hAnsi="Arial"/>
        </w:rPr>
        <w:t>: esto lo devuelve Betfair en una URL y proporciona el motivo del error de inicio de sesión.</w:t>
      </w:r>
    </w:p>
    <w:p w:rsidR="003D037C" w:rsidRPr="00350562" w:rsidRDefault="003D037C" w:rsidP="003D037C">
      <w:pPr>
        <w:pStyle w:val="BodyText"/>
        <w:spacing w:line="249" w:lineRule="auto"/>
        <w:ind w:left="120" w:right="67"/>
        <w:rPr>
          <w:rFonts w:ascii="Arial" w:hAnsi="Arial" w:cs="Arial"/>
        </w:rPr>
      </w:pPr>
    </w:p>
    <w:p w:rsidR="009C6659" w:rsidRPr="00B81110" w:rsidRDefault="009C6659" w:rsidP="003D037C">
      <w:pPr>
        <w:pStyle w:val="BodyText"/>
        <w:spacing w:line="249" w:lineRule="auto"/>
        <w:ind w:left="120" w:right="67"/>
        <w:rPr>
          <w:rFonts w:ascii="Arial" w:hAnsi="Arial" w:cs="Arial"/>
        </w:rPr>
      </w:pPr>
      <w:r w:rsidRPr="00B81110">
        <w:rPr>
          <w:rFonts w:ascii="Arial" w:hAnsi="Arial" w:cs="Arial"/>
          <w:noProof/>
          <w:lang w:val="en-GB" w:eastAsia="en-GB"/>
        </w:rPr>
        <mc:AlternateContent>
          <mc:Choice Requires="wps">
            <w:drawing>
              <wp:anchor distT="0" distB="0" distL="0" distR="0" simplePos="0" relativeHeight="251713536" behindDoc="0" locked="0" layoutInCell="1" allowOverlap="1" wp14:anchorId="787789CE" wp14:editId="1CEEA311">
                <wp:simplePos x="0" y="0"/>
                <wp:positionH relativeFrom="page">
                  <wp:posOffset>914400</wp:posOffset>
                </wp:positionH>
                <wp:positionV relativeFrom="paragraph">
                  <wp:posOffset>136525</wp:posOffset>
                </wp:positionV>
                <wp:extent cx="5866765" cy="443865"/>
                <wp:effectExtent l="0" t="0" r="19685" b="13335"/>
                <wp:wrapTopAndBottom/>
                <wp:docPr id="2039" name="Text Box 20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443865"/>
                        </a:xfrm>
                        <a:prstGeom prst="rect">
                          <a:avLst/>
                        </a:prstGeom>
                        <a:solidFill>
                          <a:srgbClr val="FCFCFC"/>
                        </a:solidFill>
                        <a:ln w="9525">
                          <a:solidFill>
                            <a:srgbClr val="AAB8C5"/>
                          </a:solidFill>
                          <a:miter lim="800000"/>
                          <a:headEnd/>
                          <a:tailEnd/>
                        </a:ln>
                      </wps:spPr>
                      <wps:txbx>
                        <w:txbxContent>
                          <w:p w:rsidR="00D80C22" w:rsidRPr="00FA216A" w:rsidRDefault="00D80C22" w:rsidP="009C6659">
                            <w:pPr>
                              <w:pStyle w:val="BodyText"/>
                              <w:ind w:left="539" w:right="595"/>
                              <w:rPr>
                                <w:rFonts w:ascii="Arial" w:hAnsi="Arial"/>
                              </w:rPr>
                            </w:pPr>
                            <w:r>
                              <w:rPr>
                                <w:rFonts w:ascii="Arial" w:hAnsi="Arial"/>
                                <w:color w:val="333333"/>
                              </w:rPr>
                              <w:t>Este flujo protege la implementación de la aplicación de las complejidades de inicio de sesión del usuario, como la autenticación de 2 factores, y requiere identificadores nacionales o migraciones jurisdiccionales.</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87789CE" id="Text Box 2007" o:spid="_x0000_s1261" type="#_x0000_t202" style="position:absolute;left:0;text-align:left;margin-left:1in;margin-top:10.75pt;width:461.95pt;height:34.95pt;z-index:251713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" fillcolor="#fcfcfc" strokecolor="#aab8c5">
                <v:textbox inset="0,0,0,0">
                  <w:txbxContent>
                    <w:p w:rsidR="00D80C22" w:rsidRPr="00FA216A" w:rsidRDefault="00D80C22" w:rsidP="009C6659">
                      <w:pPr>
                        <w:pStyle w:val="BodyText"/>
                        <w:ind w:left="539" w:right="595"/>
                        <w:rPr>
                          <w:rFonts w:ascii="Arial" w:hAnsi="Arial"/>
                        </w:rPr>
                      </w:pPr>
                      <w:r>
                        <w:rPr>
                          <w:rFonts w:ascii="Arial" w:hAnsi="Arial"/>
                          <w:color w:val="333333"/>
                        </w:rPr>
                        <w:t>Este flujo protege la implementación de la aplicación de las complejidades de inicio de sesión del usuario, como la autenticación de 2 factores, y requiere identificadores nacionales o migraciones jurisdiccionales.</w:t>
                      </w:r>
                    </w:p>
                  </w:txbxContent>
                </v:textbox>
                <w10:wrap type="topAndBottom" anchorx="page"/>
              </v:shape>
            </w:pict>
          </mc:Fallback>
        </mc:AlternateContent>
      </w:r>
    </w:p>
    <w:p w:rsidR="003D037C" w:rsidRPr="00B81110" w:rsidRDefault="003D037C" w:rsidP="00C6366A">
      <w:pPr>
        <w:pStyle w:val="BodyText"/>
        <w:tabs>
          <w:tab w:val="left" w:pos="4954"/>
        </w:tabs>
        <w:ind w:left="0" w:right="158"/>
        <w:rPr>
          <w:rFonts w:ascii="Arial" w:hAnsi="Arial" w:cs="Arial"/>
          <w:b/>
          <w:sz w:val="18"/>
          <w:szCs w:val="18"/>
        </w:rPr>
      </w:pPr>
    </w:p>
    <w:p w:rsidR="009C6659" w:rsidRPr="00B81110" w:rsidRDefault="009C6659" w:rsidP="009C6659">
      <w:pPr>
        <w:pStyle w:val="BodyText"/>
        <w:ind w:left="0" w:right="198"/>
        <w:rPr>
          <w:rFonts w:ascii="Arial" w:hAnsi="Arial" w:cs="Arial"/>
        </w:rPr>
      </w:pPr>
      <w:r>
        <w:rPr>
          <w:rFonts w:ascii="Arial" w:hAnsi="Arial"/>
          <w:color w:val="1D1D1D"/>
        </w:rPr>
        <w:t>El inicio de sesión interactivo es el mismo flujo inicio de sesión utilizado por el sitio web de Betfair y, por lo tanto, cualquier mensaje será devuelto directamente por Betfair y tratado de la misma manera.</w:t>
      </w:r>
    </w:p>
    <w:p w:rsidR="00B2387D" w:rsidRPr="00AC17FF" w:rsidRDefault="00B2387D" w:rsidP="00C6366A">
      <w:pPr>
        <w:pStyle w:val="BodyText"/>
        <w:tabs>
          <w:tab w:val="left" w:pos="4954"/>
        </w:tabs>
        <w:ind w:left="0" w:right="158"/>
        <w:rPr>
          <w:rFonts w:ascii="Arial" w:hAnsi="Arial"/>
          <w:b/>
          <w:sz w:val="18"/>
          <w:szCs w:val="18"/>
        </w:rPr>
      </w:pPr>
    </w:p>
    <w:tbl>
      <w:tblPr>
        <w:tblW w:w="0" w:type="auto"/>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57" w:type="dxa"/>
          <w:left w:w="0" w:type="dxa"/>
          <w:bottom w:w="57" w:type="dxa"/>
          <w:right w:w="0" w:type="dxa"/>
        </w:tblCellMar>
        <w:tblLook w:val="01E0" w:firstRow="1" w:lastRow="1" w:firstColumn="1" w:lastColumn="1" w:noHBand="0" w:noVBand="0"/>
      </w:tblPr>
      <w:tblGrid>
        <w:gridCol w:w="3909"/>
        <w:gridCol w:w="5400"/>
      </w:tblGrid>
      <w:tr w:rsidR="00B2387D" w:rsidRPr="00350562" w:rsidTr="002C203B">
        <w:trPr>
          <w:trHeight w:val="284"/>
        </w:trPr>
        <w:tc>
          <w:tcPr>
            <w:tcW w:w="3909" w:type="dxa"/>
            <w:tcBorders>
              <w:top w:val="single" w:sz="3" w:space="0" w:color="DDDDDD"/>
              <w:left w:val="single" w:sz="3" w:space="0" w:color="DDDDDD"/>
            </w:tcBorders>
            <w:shd w:val="clear" w:color="auto" w:fill="F0F0F0"/>
            <w:tcMar>
              <w:top w:w="28" w:type="dxa"/>
              <w:bottom w:w="28" w:type="dxa"/>
            </w:tcMar>
            <w:vAlign w:val="center"/>
          </w:tcPr>
          <w:p w:rsidR="00B2387D" w:rsidRPr="00350562" w:rsidRDefault="00B2387D" w:rsidP="004056B6">
            <w:pPr>
              <w:pStyle w:val="TableParagraph"/>
              <w:ind w:left="105"/>
              <w:rPr>
                <w:rFonts w:ascii="Arial" w:hAnsi="Arial" w:cs="Arial"/>
                <w:b/>
                <w:snapToGrid w:val="0"/>
                <w:sz w:val="16"/>
              </w:rPr>
            </w:pPr>
            <w:r>
              <w:rPr>
                <w:rFonts w:ascii="Arial" w:hAnsi="Arial"/>
                <w:b/>
                <w:snapToGrid w:val="0"/>
                <w:color w:val="003366"/>
                <w:sz w:val="16"/>
              </w:rPr>
              <w:t>errorCode</w:t>
            </w:r>
          </w:p>
        </w:tc>
        <w:tc>
          <w:tcPr>
            <w:tcW w:w="5400" w:type="dxa"/>
            <w:tcBorders>
              <w:top w:val="single" w:sz="3" w:space="0" w:color="DDDDDD"/>
              <w:right w:val="single" w:sz="3" w:space="0" w:color="DDDDDD"/>
            </w:tcBorders>
            <w:shd w:val="clear" w:color="auto" w:fill="F0F0F0"/>
            <w:tcMar>
              <w:top w:w="28" w:type="dxa"/>
              <w:bottom w:w="28" w:type="dxa"/>
            </w:tcMar>
            <w:vAlign w:val="center"/>
          </w:tcPr>
          <w:p w:rsidR="00B2387D" w:rsidRPr="00350562" w:rsidRDefault="00B2387D" w:rsidP="004056B6">
            <w:pPr>
              <w:rPr>
                <w:rFonts w:ascii="Arial" w:hAnsi="Arial" w:cs="Arial"/>
                <w:snapToGrid w:val="0"/>
              </w:rPr>
            </w:pP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ACCOUNT_ALREADY_LOCKED</w:t>
            </w:r>
          </w:p>
        </w:tc>
        <w:tc>
          <w:tcPr>
            <w:tcW w:w="5400" w:type="dxa"/>
            <w:tcBorders>
              <w:right w:val="single" w:sz="3" w:space="0" w:color="DDDDDD"/>
            </w:tcBorders>
            <w:tcMar>
              <w:top w:w="28" w:type="dxa"/>
              <w:bottom w:w="28" w:type="dxa"/>
            </w:tcMar>
            <w:vAlign w:val="center"/>
          </w:tcPr>
          <w:p w:rsidR="00B2387D" w:rsidRPr="00350562" w:rsidRDefault="00B2387D" w:rsidP="006E7F3D">
            <w:pPr>
              <w:pStyle w:val="TableParagraph"/>
              <w:ind w:left="124" w:right="35"/>
              <w:rPr>
                <w:rFonts w:ascii="Arial" w:hAnsi="Arial" w:cs="Arial"/>
                <w:snapToGrid w:val="0"/>
                <w:sz w:val="16"/>
              </w:rPr>
            </w:pPr>
            <w:r>
              <w:rPr>
                <w:rFonts w:ascii="Arial" w:hAnsi="Arial"/>
                <w:snapToGrid w:val="0"/>
                <w:sz w:val="16"/>
              </w:rPr>
              <w:t>la cuenta está bloqueada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ACCOUNT_NOW_LOCKED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 xml:space="preserve">la cuenta </w:t>
            </w:r>
            <w:r w:rsidR="006E7F3D" w:rsidRPr="006E7F3D">
              <w:rPr>
                <w:rFonts w:ascii="Arial" w:hAnsi="Arial"/>
                <w:snapToGrid w:val="0"/>
                <w:sz w:val="16"/>
              </w:rPr>
              <w:t>ya está</w:t>
            </w:r>
            <w:r>
              <w:rPr>
                <w:rFonts w:ascii="Arial" w:hAnsi="Arial"/>
                <w:snapToGrid w:val="0"/>
                <w:sz w:val="16"/>
              </w:rPr>
              <w:t xml:space="preserve"> bloqueada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ACCOUNT_PENDING_PASSWORD_CHANGE</w:t>
            </w:r>
          </w:p>
        </w:tc>
        <w:tc>
          <w:tcPr>
            <w:tcW w:w="5400" w:type="dxa"/>
            <w:tcBorders>
              <w:right w:val="single" w:sz="3" w:space="0" w:color="DDDDDD"/>
            </w:tcBorders>
            <w:tcMar>
              <w:top w:w="28" w:type="dxa"/>
              <w:bottom w:w="28" w:type="dxa"/>
            </w:tcMar>
            <w:vAlign w:val="center"/>
          </w:tcPr>
          <w:p w:rsidR="00B2387D" w:rsidRPr="006E7F3D" w:rsidRDefault="00B2387D" w:rsidP="00EF6E19">
            <w:pPr>
              <w:pStyle w:val="TableParagraph"/>
              <w:ind w:left="124" w:right="35"/>
              <w:rPr>
                <w:rFonts w:ascii="Arial" w:hAnsi="Arial" w:cs="Arial"/>
                <w:snapToGrid w:val="0"/>
                <w:spacing w:val="-2"/>
                <w:sz w:val="16"/>
              </w:rPr>
            </w:pPr>
            <w:r w:rsidRPr="006E7F3D">
              <w:rPr>
                <w:rFonts w:ascii="Arial" w:hAnsi="Arial"/>
                <w:snapToGrid w:val="0"/>
                <w:spacing w:val="-2"/>
                <w:sz w:val="16"/>
              </w:rPr>
              <w:t xml:space="preserve">la cuenta debe someterse a la recuperación de la contraseña para reactivar </w:t>
            </w:r>
            <w:r w:rsidR="006E7F3D" w:rsidRPr="006E7F3D">
              <w:rPr>
                <w:rFonts w:ascii="Arial" w:hAnsi="Arial"/>
                <w:snapToGrid w:val="0"/>
                <w:spacing w:val="-2"/>
                <w:sz w:val="16"/>
              </w:rPr>
              <w:t xml:space="preserve">a través de </w:t>
            </w:r>
            <w:hyperlink r:id="rId111">
              <w:r w:rsidRPr="006E7F3D">
                <w:rPr>
                  <w:rFonts w:ascii="Arial" w:hAnsi="Arial"/>
                  <w:snapToGrid w:val="0"/>
                  <w:color w:val="003366"/>
                  <w:spacing w:val="-2"/>
                  <w:sz w:val="16"/>
                </w:rPr>
                <w:t>https://identitysso.betfair.</w:t>
              </w:r>
            </w:hyperlink>
            <w:r w:rsidRPr="006E7F3D">
              <w:rPr>
                <w:rFonts w:ascii="Arial" w:hAnsi="Arial"/>
                <w:snapToGrid w:val="0"/>
                <w:color w:val="003366"/>
                <w:spacing w:val="-2"/>
                <w:sz w:val="16"/>
              </w:rPr>
              <w:t xml:space="preserve"> </w:t>
            </w:r>
            <w:hyperlink r:id="rId112">
              <w:r w:rsidRPr="006E7F3D">
                <w:rPr>
                  <w:rFonts w:ascii="Arial" w:hAnsi="Arial"/>
                  <w:snapToGrid w:val="0"/>
                  <w:color w:val="003366"/>
                  <w:spacing w:val="-2"/>
                  <w:sz w:val="16"/>
                </w:rPr>
                <w:t>com/view/recoverpassword</w:t>
              </w:r>
            </w:hyperlink>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AGENT_CLIENT_MASTER</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Agente maestro del cliente</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AGENT_CLIENT_MASTER_SUSPENDED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Agente maestro del cliente suspendido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BETTING_RESTRICTED_LOCATION</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a la cuenta se accede desde una ubicación donde las apuestas están restringidas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CERT_AUTH_REQUIRED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necesita un certificado o no se pudo autenticar con el certificado presente</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CHANGE_PASSWORD_REQUIRED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requiere cambio de contraseña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CLOSED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la cuenta está cerrada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DANISH_AUTHORIZATION_REQUIRED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requiere autorización de Dinamarca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DENMARK_MIGRATION_REQUIRED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requiere migración de Dinamarca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DUPLICATE_CARDS</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tarjetas duplicadas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EMAIL_LOGIN_NOT_ALLOWED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Esta cuenta no ha optado por iniciar sesión con la dirección de correo electrónico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A87126" w:rsidRDefault="00B2387D" w:rsidP="004056B6">
            <w:pPr>
              <w:pStyle w:val="TableParagraph"/>
              <w:ind w:left="80"/>
              <w:rPr>
                <w:rFonts w:ascii="Arial" w:hAnsi="Arial" w:cs="Arial"/>
                <w:snapToGrid w:val="0"/>
                <w:sz w:val="16"/>
                <w:lang w:val="en-US"/>
              </w:rPr>
            </w:pPr>
            <w:r w:rsidRPr="00A87126">
              <w:rPr>
                <w:rFonts w:ascii="Arial" w:hAnsi="Arial"/>
                <w:snapToGrid w:val="0"/>
                <w:sz w:val="16"/>
                <w:lang w:val="en-US"/>
              </w:rPr>
              <w:t>INVALID_CONNECTIVITY_TO_REGULATOR_DK</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no se puede acceder al regulador de DK debido a algunos problemas internos en el sistema detrás o en el regulador; se incluyen casos de tiempo de espera.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A87126" w:rsidRDefault="00B2387D" w:rsidP="004056B6">
            <w:pPr>
              <w:pStyle w:val="TableParagraph"/>
              <w:ind w:left="80"/>
              <w:rPr>
                <w:rFonts w:ascii="Arial" w:hAnsi="Arial" w:cs="Arial"/>
                <w:snapToGrid w:val="0"/>
                <w:sz w:val="16"/>
                <w:lang w:val="en-US"/>
              </w:rPr>
            </w:pPr>
            <w:r w:rsidRPr="00A87126">
              <w:rPr>
                <w:rFonts w:ascii="Arial" w:hAnsi="Arial"/>
                <w:snapToGrid w:val="0"/>
                <w:sz w:val="16"/>
                <w:lang w:val="en-US"/>
              </w:rPr>
              <w:t>INVALID_CONNECTIVITY_TO_REGULATOR_IT</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 xml:space="preserve">no se puede acceder al regulador de </w:t>
            </w:r>
            <w:r w:rsidR="006E7F3D" w:rsidRPr="006E7F3D">
              <w:rPr>
                <w:rFonts w:ascii="Arial" w:hAnsi="Arial"/>
                <w:snapToGrid w:val="0"/>
                <w:sz w:val="16"/>
              </w:rPr>
              <w:t>IT</w:t>
            </w:r>
            <w:r w:rsidR="006E7F3D">
              <w:rPr>
                <w:rFonts w:ascii="Arial" w:hAnsi="Arial"/>
                <w:snapToGrid w:val="0"/>
                <w:sz w:val="16"/>
              </w:rPr>
              <w:t xml:space="preserve"> </w:t>
            </w:r>
            <w:r>
              <w:rPr>
                <w:rFonts w:ascii="Arial" w:hAnsi="Arial"/>
                <w:snapToGrid w:val="0"/>
                <w:sz w:val="16"/>
              </w:rPr>
              <w:t>debido a algunos problemas internos en el sistema detrás o en el regulador; se incluyen casos de tiempo de espera.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INVALID_USERNAME_OR_PASSWORD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el nombre de usuario o la contraseña no son válidos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ITALIAN_CONTRACT_ACCEPTANCE_REQUIRED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debe aceptar la última versión del contrato italiano.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KYC_SUSPEND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KYC suspendido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A87126" w:rsidRDefault="00B2387D" w:rsidP="004056B6">
            <w:pPr>
              <w:pStyle w:val="TableParagraph"/>
              <w:ind w:left="80"/>
              <w:rPr>
                <w:rFonts w:ascii="Arial" w:hAnsi="Arial" w:cs="Arial"/>
                <w:snapToGrid w:val="0"/>
                <w:sz w:val="16"/>
                <w:lang w:val="en-US"/>
              </w:rPr>
            </w:pPr>
            <w:r w:rsidRPr="00A87126">
              <w:rPr>
                <w:rFonts w:ascii="Arial" w:hAnsi="Arial"/>
                <w:snapToGrid w:val="0"/>
                <w:sz w:val="16"/>
                <w:lang w:val="en-US"/>
              </w:rPr>
              <w:t>NOT_AUTHORIZED_BY_REGULATOR_DK</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el usuario identificado con las credenciales proporcionadas no está autorizado en las jurisdicciones de DK debido a políticas de los reguladores. Ej.: el usuario para quien se creó esta sesión no tiene permiso para actuar (jugar, apostar) en la jurisdicción de DK.</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A87126" w:rsidRDefault="00B2387D" w:rsidP="004056B6">
            <w:pPr>
              <w:pStyle w:val="TableParagraph"/>
              <w:ind w:left="80"/>
              <w:rPr>
                <w:rFonts w:ascii="Arial" w:hAnsi="Arial" w:cs="Arial"/>
                <w:snapToGrid w:val="0"/>
                <w:sz w:val="16"/>
                <w:lang w:val="en-US"/>
              </w:rPr>
            </w:pPr>
            <w:r w:rsidRPr="00A87126">
              <w:rPr>
                <w:rFonts w:ascii="Arial" w:hAnsi="Arial"/>
                <w:snapToGrid w:val="0"/>
                <w:sz w:val="16"/>
                <w:lang w:val="en-US"/>
              </w:rPr>
              <w:t>NOT_AUTHORIZED_BY_REGULATOR_IT</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 xml:space="preserve">el usuario identificado con las credenciales proporcionadas no está autorizado en las jurisdicciones de </w:t>
            </w:r>
            <w:r w:rsidR="006E7F3D" w:rsidRPr="006E7F3D">
              <w:rPr>
                <w:rFonts w:ascii="Arial" w:hAnsi="Arial"/>
                <w:snapToGrid w:val="0"/>
                <w:sz w:val="16"/>
              </w:rPr>
              <w:t>IT</w:t>
            </w:r>
            <w:r w:rsidR="006E7F3D">
              <w:rPr>
                <w:rFonts w:ascii="Arial" w:hAnsi="Arial"/>
                <w:snapToGrid w:val="0"/>
                <w:sz w:val="16"/>
              </w:rPr>
              <w:t xml:space="preserve"> </w:t>
            </w:r>
            <w:r>
              <w:rPr>
                <w:rFonts w:ascii="Arial" w:hAnsi="Arial"/>
                <w:snapToGrid w:val="0"/>
                <w:sz w:val="16"/>
              </w:rPr>
              <w:t xml:space="preserve">debido a políticas de los reguladores. Ej.: el usuario para quien se creó esta sesión no tiene permiso para actuar (jugar, apostar) en la jurisdicción de </w:t>
            </w:r>
            <w:r w:rsidR="006E7F3D" w:rsidRPr="006E7F3D">
              <w:rPr>
                <w:rFonts w:ascii="Arial" w:hAnsi="Arial"/>
                <w:snapToGrid w:val="0"/>
                <w:sz w:val="16"/>
              </w:rPr>
              <w:t>IT</w:t>
            </w:r>
            <w:r>
              <w:rPr>
                <w:rFonts w:ascii="Arial" w:hAnsi="Arial"/>
                <w:snapToGrid w:val="0"/>
                <w:sz w:val="16"/>
              </w:rPr>
              <w:t>.</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A87126" w:rsidRDefault="00B2387D" w:rsidP="004056B6">
            <w:pPr>
              <w:pStyle w:val="TableParagraph"/>
              <w:ind w:left="80"/>
              <w:rPr>
                <w:rFonts w:ascii="Arial" w:hAnsi="Arial" w:cs="Arial"/>
                <w:snapToGrid w:val="0"/>
                <w:sz w:val="16"/>
                <w:lang w:val="en-US"/>
              </w:rPr>
            </w:pPr>
            <w:r w:rsidRPr="00A87126">
              <w:rPr>
                <w:rFonts w:ascii="Arial" w:hAnsi="Arial"/>
                <w:snapToGrid w:val="0"/>
                <w:sz w:val="16"/>
                <w:lang w:val="en-US"/>
              </w:rPr>
              <w:t>MULTIPLE_USERS_WITH_SAME_CREDENTIAL</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Hay más de una cuenta con la misma credencial</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PENDING_AUTH</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autenticación pendiente</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PERSONAL_MESSAGE_REQUIRED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requiere mensaje personal para el usuario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SECURITY_QUESTION_WRONG_3X</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el usuario ha escrito mal la respuesta de la pregunta de seguridad 3 veces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SECURITY_RESTRICTED_LOCATION</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la cuenta está restringida debido a preocupaciones de seguridad</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SELF_EXCLUDED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la cuenta se ha autoexcluido</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SPAIN_MIGRATION_REQUIRED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requiere migración de España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SPANISH_TERMS_ACCEPTANCE_REQUIRED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Se debe aceptar la última versión de los términos y condiciones de España.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SUSPENDED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la cuenta está suspendida</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TELBET_TERMS_CONDITIONS_NA</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términos y condiciones de Telbet rechazados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TRADING_MASTER</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Cuenta maestra de transacciones</w:t>
            </w:r>
          </w:p>
        </w:tc>
      </w:tr>
      <w:tr w:rsidR="00B2387D" w:rsidRPr="00350562" w:rsidTr="002C203B">
        <w:trPr>
          <w:trHeight w:val="284"/>
        </w:trPr>
        <w:tc>
          <w:tcPr>
            <w:tcW w:w="3909" w:type="dxa"/>
            <w:tcBorders>
              <w:left w:val="single" w:sz="3" w:space="0" w:color="DDDDDD"/>
            </w:tcBorders>
            <w:tcMar>
              <w:top w:w="28" w:type="dxa"/>
              <w:bottom w:w="28" w:type="dxa"/>
            </w:tcMar>
            <w:vAlign w:val="center"/>
          </w:tcPr>
          <w:p w:rsidR="00B2387D" w:rsidRPr="00350562" w:rsidRDefault="00B2387D" w:rsidP="004056B6">
            <w:pPr>
              <w:pStyle w:val="TableParagraph"/>
              <w:ind w:left="80"/>
              <w:rPr>
                <w:rFonts w:ascii="Arial" w:hAnsi="Arial" w:cs="Arial"/>
                <w:snapToGrid w:val="0"/>
                <w:sz w:val="16"/>
              </w:rPr>
            </w:pPr>
            <w:r>
              <w:rPr>
                <w:rFonts w:ascii="Arial" w:hAnsi="Arial"/>
                <w:snapToGrid w:val="0"/>
                <w:sz w:val="16"/>
              </w:rPr>
              <w:t>TRADING_MASTER_SUSPENDED</w:t>
            </w:r>
          </w:p>
        </w:tc>
        <w:tc>
          <w:tcPr>
            <w:tcW w:w="5400" w:type="dxa"/>
            <w:tcBorders>
              <w:right w:val="single" w:sz="3" w:space="0" w:color="DDDDDD"/>
            </w:tcBorders>
            <w:tcMar>
              <w:top w:w="28" w:type="dxa"/>
              <w:bottom w:w="28" w:type="dxa"/>
            </w:tcMar>
            <w:vAlign w:val="center"/>
          </w:tcPr>
          <w:p w:rsidR="00B2387D" w:rsidRPr="00350562" w:rsidRDefault="00B2387D" w:rsidP="00EF6E19">
            <w:pPr>
              <w:pStyle w:val="TableParagraph"/>
              <w:ind w:left="124" w:right="35"/>
              <w:rPr>
                <w:rFonts w:ascii="Arial" w:hAnsi="Arial" w:cs="Arial"/>
                <w:snapToGrid w:val="0"/>
                <w:sz w:val="16"/>
              </w:rPr>
            </w:pPr>
            <w:r>
              <w:rPr>
                <w:rFonts w:ascii="Arial" w:hAnsi="Arial"/>
                <w:snapToGrid w:val="0"/>
                <w:sz w:val="16"/>
              </w:rPr>
              <w:t>Cuenta maestra de transacciones suspendida</w:t>
            </w:r>
          </w:p>
        </w:tc>
      </w:tr>
    </w:tbl>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57" w:type="dxa"/>
          <w:bottom w:w="57" w:type="dxa"/>
        </w:tblCellMar>
        <w:tblLook w:val="04A0" w:firstRow="1" w:lastRow="0" w:firstColumn="1" w:lastColumn="0" w:noHBand="0" w:noVBand="1"/>
      </w:tblPr>
      <w:tblGrid>
        <w:gridCol w:w="3901"/>
        <w:gridCol w:w="5403"/>
      </w:tblGrid>
      <w:tr w:rsidR="00A0286A" w:rsidTr="002C203B">
        <w:tc>
          <w:tcPr>
            <w:tcW w:w="3901" w:type="dxa"/>
          </w:tcPr>
          <w:p w:rsidR="00A0286A" w:rsidRPr="00A87126" w:rsidRDefault="00A0286A" w:rsidP="002C203B">
            <w:pPr>
              <w:ind w:left="-43"/>
              <w:rPr>
                <w:rFonts w:ascii="Arial" w:hAnsi="Arial" w:cs="Arial"/>
                <w:sz w:val="16"/>
                <w:lang w:val="en-US"/>
              </w:rPr>
            </w:pPr>
            <w:r w:rsidRPr="00A87126">
              <w:rPr>
                <w:rFonts w:ascii="Arial" w:hAnsi="Arial"/>
                <w:sz w:val="16"/>
                <w:lang w:val="en-US"/>
              </w:rPr>
              <w:t>TEMPORARY_BAN_TOO_MANY_REQUESTS</w:t>
            </w:r>
          </w:p>
        </w:tc>
        <w:tc>
          <w:tcPr>
            <w:tcW w:w="5403" w:type="dxa"/>
          </w:tcPr>
          <w:p w:rsidR="00A0286A" w:rsidRPr="00350562" w:rsidRDefault="00A0286A" w:rsidP="002C203B">
            <w:pPr>
              <w:ind w:left="32" w:right="22"/>
              <w:rPr>
                <w:rFonts w:ascii="Arial" w:hAnsi="Arial" w:cs="Arial"/>
                <w:sz w:val="16"/>
              </w:rPr>
            </w:pPr>
            <w:r>
              <w:rPr>
                <w:rFonts w:ascii="Arial" w:hAnsi="Arial"/>
                <w:sz w:val="16"/>
              </w:rPr>
              <w:t>El límite para las solicitudes de inicio de sesión exitoso por minuto se ha superado. Se prohibirán los nuevos intentos de inicio de sesión durante 20 minutos</w:t>
            </w:r>
          </w:p>
        </w:tc>
      </w:tr>
    </w:tbl>
    <w:p w:rsidR="004056B6" w:rsidRPr="00AC17FF" w:rsidRDefault="004056B6" w:rsidP="00C6366A">
      <w:pPr>
        <w:pStyle w:val="BodyText"/>
        <w:tabs>
          <w:tab w:val="left" w:pos="4954"/>
        </w:tabs>
        <w:ind w:left="0" w:right="158"/>
        <w:rPr>
          <w:rFonts w:ascii="Arial" w:hAnsi="Arial"/>
          <w:b/>
          <w:sz w:val="18"/>
          <w:szCs w:val="18"/>
        </w:rPr>
      </w:pPr>
    </w:p>
    <w:p w:rsidR="00010E07" w:rsidRPr="00010E07" w:rsidRDefault="00010E07" w:rsidP="00ED1211">
      <w:pPr>
        <w:ind w:right="200"/>
        <w:outlineLvl w:val="6"/>
        <w:rPr>
          <w:rFonts w:ascii="Arial" w:eastAsia="Arial" w:hAnsi="Arial" w:cs="Arial"/>
          <w:b/>
          <w:bCs/>
          <w:sz w:val="18"/>
          <w:szCs w:val="18"/>
        </w:rPr>
      </w:pPr>
      <w:r>
        <w:rPr>
          <w:rFonts w:ascii="Arial" w:hAnsi="Arial"/>
          <w:b/>
          <w:bCs/>
          <w:color w:val="0070DF"/>
          <w:sz w:val="18"/>
          <w:szCs w:val="18"/>
        </w:rPr>
        <w:t>Definición de URL (Global)</w:t>
      </w:r>
    </w:p>
    <w:p w:rsidR="00010E07" w:rsidRPr="00A357FA" w:rsidRDefault="00010E07" w:rsidP="00ED1211">
      <w:pPr>
        <w:pStyle w:val="BodyText"/>
        <w:tabs>
          <w:tab w:val="left" w:pos="4954"/>
        </w:tabs>
        <w:ind w:left="0" w:right="158"/>
        <w:rPr>
          <w:rFonts w:ascii="Arial" w:hAnsi="Arial"/>
          <w:b/>
          <w:sz w:val="12"/>
          <w:szCs w:val="12"/>
        </w:rPr>
      </w:pPr>
    </w:p>
    <w:p w:rsidR="00010E07" w:rsidRPr="00A357FA" w:rsidRDefault="00010E07" w:rsidP="00ED1211">
      <w:pPr>
        <w:pStyle w:val="BodyText"/>
        <w:tabs>
          <w:tab w:val="left" w:pos="4954"/>
        </w:tabs>
        <w:ind w:left="0" w:right="158"/>
        <w:rPr>
          <w:rFonts w:ascii="Arial" w:hAnsi="Arial"/>
          <w:b/>
          <w:sz w:val="12"/>
          <w:szCs w:val="12"/>
        </w:rPr>
      </w:pPr>
      <w:r>
        <w:rPr>
          <w:noProof/>
          <w:lang w:val="en-GB" w:eastAsia="en-GB"/>
        </w:rPr>
        <mc:AlternateContent>
          <mc:Choice Requires="wpg">
            <w:drawing>
              <wp:anchor distT="0" distB="0" distL="0" distR="0" simplePos="0" relativeHeight="251715584" behindDoc="0" locked="0" layoutInCell="1" allowOverlap="1" wp14:anchorId="27DE8CCD" wp14:editId="1FCC54EA">
                <wp:simplePos x="0" y="0"/>
                <wp:positionH relativeFrom="page">
                  <wp:posOffset>914400</wp:posOffset>
                </wp:positionH>
                <wp:positionV relativeFrom="paragraph">
                  <wp:posOffset>145415</wp:posOffset>
                </wp:positionV>
                <wp:extent cx="5848350" cy="252730"/>
                <wp:effectExtent l="4445" t="6985" r="5080" b="6985"/>
                <wp:wrapTopAndBottom/>
                <wp:docPr id="2008" name="Group 1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8350" cy="252730"/>
                          <a:chOff x="953" y="323"/>
                          <a:chExt cx="9210" cy="398"/>
                        </a:xfrm>
                      </wpg:grpSpPr>
                      <wps:wsp>
                        <wps:cNvPr id="2009" name="Line 1981"/>
                        <wps:cNvCnPr>
                          <a:cxnSpLocks noChangeShapeType="1"/>
                        </wps:cNvCnPr>
                        <wps:spPr bwMode="auto">
                          <a:xfrm>
                            <a:off x="960" y="338"/>
                            <a:ext cx="9194"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10" name="Line 1980"/>
                        <wps:cNvCnPr>
                          <a:cxnSpLocks noChangeShapeType="1"/>
                        </wps:cNvCnPr>
                        <wps:spPr bwMode="auto">
                          <a:xfrm>
                            <a:off x="10147" y="330"/>
                            <a:ext cx="0" cy="383"/>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11" name="Line 1979"/>
                        <wps:cNvCnPr>
                          <a:cxnSpLocks noChangeShapeType="1"/>
                        </wps:cNvCnPr>
                        <wps:spPr bwMode="auto">
                          <a:xfrm>
                            <a:off x="960" y="705"/>
                            <a:ext cx="9194"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12" name="Line 1978"/>
                        <wps:cNvCnPr>
                          <a:cxnSpLocks noChangeShapeType="1"/>
                        </wps:cNvCnPr>
                        <wps:spPr bwMode="auto">
                          <a:xfrm>
                            <a:off x="964" y="330"/>
                            <a:ext cx="0" cy="383"/>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013" name="Text Box 1977"/>
                        <wps:cNvSpPr txBox="1">
                          <a:spLocks noChangeArrowheads="1"/>
                        </wps:cNvSpPr>
                        <wps:spPr bwMode="auto">
                          <a:xfrm>
                            <a:off x="964" y="338"/>
                            <a:ext cx="9183"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010E07">
                              <w:pPr>
                                <w:spacing w:before="107"/>
                                <w:ind w:left="84"/>
                                <w:rPr>
                                  <w:rFonts w:ascii="Courier New"/>
                                  <w:sz w:val="16"/>
                                </w:rPr>
                              </w:pPr>
                              <w:r>
                                <w:rPr>
                                  <w:rFonts w:ascii="Courier New"/>
                                  <w:sz w:val="16"/>
                                </w:rPr>
                                <w:t>https://</w:t>
                              </w:r>
                              <w:hyperlink r:id="rId113">
                                <w:r>
                                  <w:rPr>
                                    <w:rFonts w:ascii="Courier New"/>
                                    <w:color w:val="003366"/>
                                    <w:sz w:val="16"/>
                                  </w:rPr>
                                  <w:t>identitysso.betfair.com/view/login?product=</w:t>
                                </w:r>
                              </w:hyperlink>
                              <w:r>
                                <w:rPr>
                                  <w:rFonts w:ascii="Courier New"/>
                                  <w:sz w:val="16"/>
                                </w:rPr>
                                <w:t>&lt;theProductDescriptor&gt;&amp;url=&lt;theRedirectUrl&gt;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DE8CCD" id="Group 1976" o:spid="_x0000_s1262" style="position:absolute;margin-left:1in;margin-top:11.45pt;width:460.5pt;height:19.9pt;z-index:251715584;mso-wrap-distance-left:0;mso-wrap-distance-right:0;mso-position-horizontal-relative:page;mso-position-vertical-relative:text" coordorigin="953,323" coordsize="9210,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">
                <v:line id="Line 1981" o:spid="_x0000_s1263" style="position:absolute;visibility:visible;mso-wrap-style:square" from="960,338" to="10154,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SNMUAAADdAAAADwAAAGRycy9kb3ducmV2LnhtbESPT2sCMRTE7wW/Q3hCbzVrpUVXo7Ta&#10;guLJP6Denpvn7uLmZZukun77Rih4HGbmN8xo0phKXMj50rKCbicBQZxZXXKuYLv5fumD8AFZY2WZ&#10;FNzIw2Tcehphqu2VV3RZh1xECPsUFRQh1KmUPivIoO/Ymjh6J+sMhihdLrXDa4SbSr4mybs0WHJc&#10;KLCmaUHZef1rFLzJ427ZS35yZ6ef2Wz/dSBsFko9t5uPIYhATXiE/9tzrSASB3B/E5+AH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r/SNMUAAADdAAAADwAAAAAAAAAA&#10;AAAAAAChAgAAZHJzL2Rvd25yZXYueG1sUEsFBgAAAAAEAAQA+QAAAJMDAAAAAA==&#10;" strokecolor="#ddd"/>
                <v:line id="Line 1980" o:spid="_x0000_s1264" style="position:absolute;visibility:visible;mso-wrap-style:square" from="10147,330" to="10147,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lztdMMAAADdAAAADwAAAGRycy9kb3ducmV2LnhtbERPy2oCMRTdC/5DuEJ3TqLFIlOj+GjB&#10;0pW2oN1dJ9eZwcnNNEl1+vfNouDycN6zRWcbcSUfascaRpkCQVw4U3Op4fPjdTgFESKywcYxafil&#10;AIt5vzfD3Lgb7+i6j6VIIRxy1FDF2OZShqIiiyFzLXHizs5bjAn6UhqPtxRuGzlW6klarDk1VNjS&#10;uqLisv+xGibydHh/VN+ld+tVsTm+fBF2b1o/DLrlM4hIXbyL/91bo2GsRml/epOegJ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pc7XTDAAAA3QAAAA8AAAAAAAAAAAAA&#10;AAAAoQIAAGRycy9kb3ducmV2LnhtbFBLBQYAAAAABAAEAPkAAACRAwAAAAA=&#10;" strokecolor="#ddd"/>
                <v:line id="Line 1979" o:spid="_x0000_s1265" style="position:absolute;visibility:visible;mso-wrap-style:square" from="960,705" to="10154,7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BI78YAAADdAAAADwAAAGRycy9kb3ducmV2LnhtbESPQUvDQBSE74L/YXlCb2Y3EUXSboNW&#10;C5WerIXW2zP7TILZt3F328Z/7xYEj8PMfMPMqtH24kg+dI415JkCQVw703GjYfu2vL4HESKywd4x&#10;afihANX88mKGpXEnfqXjJjYiQTiUqKGNcSilDHVLFkPmBuLkfTpvMSbpG2k8nhLc9rJQ6k5a7Dgt&#10;tDjQoqX6a3OwGm7lx259o74b7xaP9dP++Z1wfNF6cjU+TEFEGuN/+K+9MhoKledwfpOegJz/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UQSO/GAAAA3QAAAA8AAAAAAAAA&#10;AAAAAAAAoQIAAGRycy9kb3ducmV2LnhtbFBLBQYAAAAABAAEAPkAAACUAwAAAAA=&#10;" strokecolor="#ddd"/>
                <v:line id="Line 1978" o:spid="_x0000_s1266" style="position:absolute;visibility:visible;mso-wrap-style:square" from="964,330" to="964,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CxfMcAAADdAAAADwAAAGRycy9kb3ducmV2LnhtbESPQWvCQBSE74L/YXlCb7rZHKykbkKr&#10;1JaCB1MPPT6yzySYfRuzW03/fbcg9DjMzDfMuhhtJ640+NaxBrVIQBBXzrRcazh+vs5XIHxANtg5&#10;Jg0/5KHIp5M1Zsbd+EDXMtQiQthnqKEJoc+k9FVDFv3C9cTRO7nBYohyqKUZ8BbhtpNpkiylxZbj&#10;QoM9bRqqzuW31eBepFJfj8fd+LHfX8o3tdzuDhetH2bj8xOIQGP4D9/b70ZDmqgU/t7EJy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cLF8xwAAAN0AAAAPAAAAAAAA&#10;AAAAAAAAAKECAABkcnMvZG93bnJldi54bWxQSwUGAAAAAAQABAD5AAAAlQMAAAAA&#10;" strokecolor="#ddd" strokeweight=".38pt"/>
                <v:shape id="Text Box 1977" o:spid="_x0000_s1267" type="#_x0000_t202" style="position:absolute;left:964;top:338;width:9183;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UA8UA&#10;AADdAAAADwAAAGRycy9kb3ducmV2LnhtbESPQWsCMRSE74X+h/AK3mqigtStUURaEArFdT14fN08&#10;d4Obl3UTdfvvG6HgcZiZb5j5sneNuFIXrGcNo6ECQVx6Y7nSsC8+X99AhIhssPFMGn4pwHLx/DTH&#10;zPgb53TdxUokCIcMNdQxtpmUoazJYRj6ljh5R985jEl2lTQd3hLcNXKs1FQ6tJwWamxpXVN52l2c&#10;htWB8w97/v7Z5sfcFsVM8df0pPXgpV+9g4jUx0f4v70xGsZqNIH7m/QE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RQDxQAAAN0AAAAPAAAAAAAAAAAAAAAAAJgCAABkcnMv&#10;ZG93bnJldi54bWxQSwUGAAAAAAQABAD1AAAAigMAAAAA&#10;" filled="f" stroked="f">
                  <v:textbox inset="0,0,0,0">
                    <w:txbxContent>
                      <w:p w:rsidR="00D80C22" w:rsidRDefault="00D80C22" w:rsidP="00010E07">
                        <w:pPr>
                          <w:spacing w:before="107"/>
                          <w:ind w:left="84"/>
                          <w:rPr>
                            <w:rFonts w:ascii="Courier New"/>
                            <w:sz w:val="16"/>
                          </w:rPr>
                        </w:pPr>
                        <w:r>
                          <w:rPr>
                            <w:rFonts w:ascii="Courier New"/>
                            <w:sz w:val="16"/>
                          </w:rPr>
                          <w:t>https://</w:t>
                        </w:r>
                        <w:hyperlink r:id="rId124">
                          <w:r>
                            <w:rPr>
                              <w:rFonts w:ascii="Courier New"/>
                              <w:color w:val="003366"/>
                              <w:sz w:val="16"/>
                            </w:rPr>
                            <w:t>identitysso.betfair.com/view/login?product=</w:t>
                          </w:r>
                        </w:hyperlink>
                        <w:r>
                          <w:rPr>
                            <w:rFonts w:ascii="Courier New"/>
                            <w:sz w:val="16"/>
                          </w:rPr>
                          <w:t>&lt;theProductDescriptor&gt;&amp;url=&lt;theRedirectUrl&gt;</w:t>
                        </w:r>
                      </w:p>
                    </w:txbxContent>
                  </v:textbox>
                </v:shape>
                <w10:wrap type="topAndBottom" anchorx="page"/>
              </v:group>
            </w:pict>
          </mc:Fallback>
        </mc:AlternateContent>
      </w:r>
    </w:p>
    <w:p w:rsidR="00010E07" w:rsidRPr="00A357FA" w:rsidRDefault="00010E07" w:rsidP="00ED1211">
      <w:pPr>
        <w:rPr>
          <w:sz w:val="18"/>
          <w:szCs w:val="18"/>
        </w:rPr>
      </w:pPr>
    </w:p>
    <w:p w:rsidR="00010E07" w:rsidRPr="00010E07" w:rsidRDefault="00010E07" w:rsidP="00ED1211">
      <w:pPr>
        <w:ind w:right="200"/>
        <w:outlineLvl w:val="6"/>
        <w:rPr>
          <w:rFonts w:ascii="Arial" w:eastAsia="Arial" w:hAnsi="Arial" w:cs="Arial"/>
          <w:b/>
          <w:bCs/>
          <w:color w:val="0070DF"/>
          <w:sz w:val="18"/>
          <w:szCs w:val="18"/>
        </w:rPr>
      </w:pPr>
      <w:r>
        <w:rPr>
          <w:rFonts w:ascii="Arial" w:hAnsi="Arial"/>
          <w:b/>
          <w:bCs/>
          <w:color w:val="0070DF"/>
          <w:sz w:val="18"/>
          <w:szCs w:val="18"/>
        </w:rPr>
        <w:t>Definición de URL: otras jurisdicciones</w:t>
      </w:r>
    </w:p>
    <w:p w:rsidR="00010E07" w:rsidRPr="00A357FA" w:rsidRDefault="00010E07" w:rsidP="00ED1211">
      <w:pPr>
        <w:rPr>
          <w:sz w:val="18"/>
          <w:szCs w:val="18"/>
        </w:rPr>
      </w:pPr>
    </w:p>
    <w:p w:rsidR="00010E07" w:rsidRDefault="00010E07" w:rsidP="00ED1211">
      <w:pPr>
        <w:rPr>
          <w:rFonts w:ascii="Arial" w:hAnsi="Arial" w:cs="Arial"/>
          <w:b/>
          <w:sz w:val="16"/>
        </w:rPr>
      </w:pPr>
      <w:r>
        <w:rPr>
          <w:rFonts w:ascii="Arial" w:hAnsi="Arial"/>
          <w:b/>
          <w:sz w:val="16"/>
        </w:rPr>
        <w:t>Usuarios de la jurisdicción australiana:</w:t>
      </w:r>
    </w:p>
    <w:p w:rsidR="00010E07" w:rsidRPr="00A357FA" w:rsidRDefault="00010E07" w:rsidP="00ED1211">
      <w:pPr>
        <w:rPr>
          <w:rFonts w:ascii="Arial" w:hAnsi="Arial" w:cs="Arial"/>
          <w:b/>
          <w:sz w:val="12"/>
          <w:szCs w:val="20"/>
        </w:rPr>
      </w:pPr>
    </w:p>
    <w:p w:rsidR="004E63D4" w:rsidRPr="00A357FA" w:rsidRDefault="00010E07" w:rsidP="00ED1211">
      <w:pPr>
        <w:rPr>
          <w:rFonts w:ascii="Arial" w:hAnsi="Arial" w:cs="Arial"/>
          <w:sz w:val="18"/>
          <w:szCs w:val="18"/>
        </w:rPr>
      </w:pPr>
      <w:r>
        <w:rPr>
          <w:noProof/>
          <w:lang w:val="en-GB" w:eastAsia="en-GB"/>
        </w:rPr>
        <mc:AlternateContent>
          <mc:Choice Requires="wpg">
            <w:drawing>
              <wp:anchor distT="0" distB="0" distL="0" distR="0" simplePos="0" relativeHeight="251717632" behindDoc="0" locked="0" layoutInCell="1" allowOverlap="1" wp14:anchorId="4F5624A2" wp14:editId="36C83F08">
                <wp:simplePos x="0" y="0"/>
                <wp:positionH relativeFrom="page">
                  <wp:posOffset>914400</wp:posOffset>
                </wp:positionH>
                <wp:positionV relativeFrom="paragraph">
                  <wp:posOffset>168910</wp:posOffset>
                </wp:positionV>
                <wp:extent cx="5908675" cy="252730"/>
                <wp:effectExtent l="4445" t="8255" r="1905" b="5715"/>
                <wp:wrapTopAndBottom/>
                <wp:docPr id="2002"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8675" cy="252730"/>
                          <a:chOff x="953" y="481"/>
                          <a:chExt cx="9305" cy="398"/>
                        </a:xfrm>
                      </wpg:grpSpPr>
                      <wps:wsp>
                        <wps:cNvPr id="2003" name="Line 1975"/>
                        <wps:cNvCnPr>
                          <a:cxnSpLocks noChangeShapeType="1"/>
                        </wps:cNvCnPr>
                        <wps:spPr bwMode="auto">
                          <a:xfrm>
                            <a:off x="960" y="496"/>
                            <a:ext cx="9290"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04" name="Line 1974"/>
                        <wps:cNvCnPr>
                          <a:cxnSpLocks noChangeShapeType="1"/>
                        </wps:cNvCnPr>
                        <wps:spPr bwMode="auto">
                          <a:xfrm>
                            <a:off x="10242" y="488"/>
                            <a:ext cx="0" cy="382"/>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05" name="Line 1973"/>
                        <wps:cNvCnPr>
                          <a:cxnSpLocks noChangeShapeType="1"/>
                        </wps:cNvCnPr>
                        <wps:spPr bwMode="auto">
                          <a:xfrm>
                            <a:off x="960" y="863"/>
                            <a:ext cx="9290"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06" name="Line 1972"/>
                        <wps:cNvCnPr>
                          <a:cxnSpLocks noChangeShapeType="1"/>
                        </wps:cNvCnPr>
                        <wps:spPr bwMode="auto">
                          <a:xfrm>
                            <a:off x="964" y="488"/>
                            <a:ext cx="0" cy="382"/>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007" name="Text Box 1971"/>
                        <wps:cNvSpPr txBox="1">
                          <a:spLocks noChangeArrowheads="1"/>
                        </wps:cNvSpPr>
                        <wps:spPr bwMode="auto">
                          <a:xfrm>
                            <a:off x="964" y="496"/>
                            <a:ext cx="9279"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010E07">
                              <w:pPr>
                                <w:spacing w:before="106"/>
                                <w:ind w:left="84"/>
                                <w:rPr>
                                  <w:rFonts w:ascii="Courier New"/>
                                  <w:sz w:val="16"/>
                                </w:rPr>
                              </w:pPr>
                              <w:r>
                                <w:rPr>
                                  <w:rFonts w:ascii="Courier New"/>
                                  <w:sz w:val="16"/>
                                </w:rPr>
                                <w:t>https://</w:t>
                              </w:r>
                              <w:hyperlink r:id="rId125">
                                <w:r>
                                  <w:rPr>
                                    <w:rFonts w:ascii="Courier New"/>
                                    <w:color w:val="003366"/>
                                    <w:sz w:val="16"/>
                                  </w:rPr>
                                  <w:t>identitysso.betfair.com.au/view/login?product=</w:t>
                                </w:r>
                              </w:hyperlink>
                              <w:r>
                                <w:rPr>
                                  <w:rFonts w:ascii="Courier New"/>
                                  <w:sz w:val="16"/>
                                </w:rPr>
                                <w:t>&lt;theProductDescriptor&gt;&amp;url=&lt;theRedirectUr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624A2" id="Group 1970" o:spid="_x0000_s1268" style="position:absolute;margin-left:1in;margin-top:13.3pt;width:465.25pt;height:19.9pt;z-index:251717632;mso-wrap-distance-left:0;mso-wrap-distance-right:0;mso-position-horizontal-relative:page;mso-position-vertical-relative:text" coordorigin="953,481" coordsize="9305,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">
                <v:line id="Line 1975" o:spid="_x0000_s1269" style="position:absolute;visibility:visible;mso-wrap-style:square" from="960,496" to="10250,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fl3sUAAADdAAAADwAAAGRycy9kb3ducmV2LnhtbESPT2vCQBTE7wW/w/KE3uqmDRWJrtKm&#10;Flo8+QfU22v2NQnNvo27W43f3hUEj8PM/IaZzDrTiCM5X1tW8DxIQBAXVtdcKtisP59GIHxA1thY&#10;JgVn8jCb9h4mmGl74iUdV6EUEcI+QwVVCG0mpS8qMugHtiWO3q91BkOUrpTa4SnCTSNfkmQoDdYc&#10;FypsKa+o+Fv9GwWv8me7SJND6Wz+Xnzs5nvC7lupx373NgYRqAv38K39pRVEYgrXN/EJyO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1fl3sUAAADdAAAADwAAAAAAAAAA&#10;AAAAAAChAgAAZHJzL2Rvd25yZXYueG1sUEsFBgAAAAAEAAQA+QAAAJMDAAAAAA==&#10;" strokecolor="#ddd"/>
                <v:line id="Line 1974" o:spid="_x0000_s1270" style="position:absolute;visibility:visible;mso-wrap-style:square" from="10242,488" to="10242,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59qsUAAADdAAAADwAAAGRycy9kb3ducmV2LnhtbESPT2sCMRTE7wW/Q3hCbzVrbUVWo7Ta&#10;guLJP6Denpvn7uLmZZukun77Rih4HGbmN8xo0phKXMj50rKCbicBQZxZXXKuYLv5fhmA8AFZY2WZ&#10;FNzIw2Tcehphqu2VV3RZh1xECPsUFRQh1KmUPivIoO/Ymjh6J+sMhihdLrXDa4SbSr4mSV8aLDku&#10;FFjTtKDsvP41Ct7lcbfsJT+5s9PPbLb/OhA2C6We283HEESgJjzC/+25VhCJb3B/E5+AH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L59qsUAAADdAAAADwAAAAAAAAAA&#10;AAAAAAChAgAAZHJzL2Rvd25yZXYueG1sUEsFBgAAAAAEAAQA+QAAAJMDAAAAAA==&#10;" strokecolor="#ddd"/>
                <v:line id="Line 1973" o:spid="_x0000_s1271" style="position:absolute;visibility:visible;mso-wrap-style:square" from="960,863" to="10250,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YMcUAAADdAAAADwAAAGRycy9kb3ducmV2LnhtbESPW2sCMRSE3wv+h3AE32q2ikVWo7Re&#10;QOmTF1DfTjenu0s3J2sSdf33plDwcZiZb5jxtDGVuJLzpWUFb90EBHFmdcm5gv1u+ToE4QOyxsoy&#10;KbiTh+mk9TLGVNsbb+i6DbmIEPYpKihCqFMpfVaQQd+1NXH0fqwzGKJ0udQObxFuKtlLkndpsOS4&#10;UGBNs4Ky3+3FKBjI78NXPznnzs4+s/lxcSJs1kp12s3HCESgJjzD/+2VVhCJA/h7E5+AnD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LYMcUAAADdAAAADwAAAAAAAAAA&#10;AAAAAAChAgAAZHJzL2Rvd25yZXYueG1sUEsFBgAAAAAEAAQA+QAAAJMDAAAAAA==&#10;" strokecolor="#ddd"/>
                <v:line id="Line 1972" o:spid="_x0000_s1272" style="position:absolute;visibility:visible;mso-wrap-style:square" from="964,488" to="964,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IhosYAAADdAAAADwAAAGRycy9kb3ducmV2LnhtbESPQWvCQBSE70L/w/IKvekmPcSSuoq2&#10;NIqQQ1IPPT6yr0lo9m3MbjX+ezdQ6HGYmW+Y1WY0nbjQ4FrLCuJFBIK4srrlWsHp82P+AsJ5ZI2d&#10;ZVJwIweb9cNsham2Vy7oUvpaBAi7FBU03veplK5qyKBb2J44eN92MOiDHGqpB7wGuOnkcxQl0mDL&#10;YaHBnt4aqn7KX6PA7mQcfy1P2XjM83O5j5P3rDgr9fQ4bl9BeBr9f/ivfdAKJiJMb8ITkO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SIaLGAAAA3QAAAA8AAAAAAAAA&#10;AAAAAAAAoQIAAGRycy9kb3ducmV2LnhtbFBLBQYAAAAABAAEAPkAAACUAwAAAAA=&#10;" strokecolor="#ddd" strokeweight=".38pt"/>
                <v:shape id="Text Box 1971" o:spid="_x0000_s1273" type="#_x0000_t202" style="position:absolute;left:964;top:496;width:9279;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uE3cQA&#10;AADdAAAADwAAAGRycy9kb3ducmV2LnhtbESPQWvCQBSE7wX/w/KE3upGD7aNriKiIBTEGA8en9ln&#10;sph9G7Orxn/fFQo9DjPzDTOdd7YWd2q9caxgOEhAEBdOGy4VHPL1xxcIH5A11o5JwZM8zGe9tymm&#10;2j04o/s+lCJC2KeooAqhSaX0RUUW/cA1xNE7u9ZiiLItpW7xEeG2lqMkGUuLhuNChQ0tKyou+5tV&#10;sDhytjLX7WmXnTOT598J/4wvSr33u8UERKAu/If/2hutIBI/4fUmPgE5+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bhN3EAAAA3QAAAA8AAAAAAAAAAAAAAAAAmAIAAGRycy9k&#10;b3ducmV2LnhtbFBLBQYAAAAABAAEAPUAAACJAwAAAAA=&#10;" filled="f" stroked="f">
                  <v:textbox inset="0,0,0,0">
                    <w:txbxContent>
                      <w:p w:rsidR="00D80C22" w:rsidRDefault="00D80C22" w:rsidP="00010E07">
                        <w:pPr>
                          <w:spacing w:before="106"/>
                          <w:ind w:left="84"/>
                          <w:rPr>
                            <w:rFonts w:ascii="Courier New"/>
                            <w:sz w:val="16"/>
                          </w:rPr>
                        </w:pPr>
                        <w:r>
                          <w:rPr>
                            <w:rFonts w:ascii="Courier New"/>
                            <w:sz w:val="16"/>
                          </w:rPr>
                          <w:t>https://</w:t>
                        </w:r>
                        <w:hyperlink r:id="rId126">
                          <w:r>
                            <w:rPr>
                              <w:rFonts w:ascii="Courier New"/>
                              <w:color w:val="003366"/>
                              <w:sz w:val="16"/>
                            </w:rPr>
                            <w:t>identitysso.betfair.com.au/view/login?product=</w:t>
                          </w:r>
                        </w:hyperlink>
                        <w:r>
                          <w:rPr>
                            <w:rFonts w:ascii="Courier New"/>
                            <w:sz w:val="16"/>
                          </w:rPr>
                          <w:t>&lt;theProductDescriptor&gt;&amp;url=&lt;theRedirectUr</w:t>
                        </w:r>
                      </w:p>
                    </w:txbxContent>
                  </v:textbox>
                </v:shape>
                <w10:wrap type="topAndBottom" anchorx="page"/>
              </v:group>
            </w:pict>
          </mc:Fallback>
        </mc:AlternateContent>
      </w:r>
    </w:p>
    <w:p w:rsidR="004E63D4" w:rsidRPr="00A357FA" w:rsidRDefault="004E63D4" w:rsidP="00ED1211">
      <w:pPr>
        <w:rPr>
          <w:rFonts w:ascii="Arial" w:hAnsi="Arial" w:cs="Arial"/>
          <w:sz w:val="14"/>
          <w:szCs w:val="14"/>
        </w:rPr>
      </w:pPr>
    </w:p>
    <w:p w:rsidR="004E63D4" w:rsidRPr="004E63D4" w:rsidRDefault="004E63D4" w:rsidP="00ED1211">
      <w:pPr>
        <w:rPr>
          <w:rFonts w:ascii="Arial" w:hAnsi="Arial" w:cs="Arial"/>
          <w:b/>
          <w:sz w:val="16"/>
        </w:rPr>
      </w:pPr>
      <w:r w:rsidRPr="004E63D4">
        <w:rPr>
          <w:rFonts w:ascii="Arial" w:hAnsi="Arial" w:cs="Arial"/>
          <w:b/>
          <w:noProof/>
          <w:sz w:val="16"/>
          <w:lang w:val="en-GB" w:eastAsia="en-GB"/>
        </w:rPr>
        <mc:AlternateContent>
          <mc:Choice Requires="wpg">
            <w:drawing>
              <wp:anchor distT="0" distB="0" distL="0" distR="0" simplePos="0" relativeHeight="251719680" behindDoc="0" locked="0" layoutInCell="1" allowOverlap="1" wp14:anchorId="2046C815" wp14:editId="56768EE4">
                <wp:simplePos x="0" y="0"/>
                <wp:positionH relativeFrom="page">
                  <wp:posOffset>916610</wp:posOffset>
                </wp:positionH>
                <wp:positionV relativeFrom="paragraph">
                  <wp:posOffset>205740</wp:posOffset>
                </wp:positionV>
                <wp:extent cx="5787390" cy="252730"/>
                <wp:effectExtent l="0" t="0" r="22860" b="13970"/>
                <wp:wrapTopAndBottom/>
                <wp:docPr id="1996" name="Group 19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7390" cy="252730"/>
                          <a:chOff x="953" y="324"/>
                          <a:chExt cx="9114" cy="398"/>
                        </a:xfrm>
                      </wpg:grpSpPr>
                      <wps:wsp>
                        <wps:cNvPr id="1997" name="Line 1969"/>
                        <wps:cNvCnPr>
                          <a:cxnSpLocks noChangeShapeType="1"/>
                        </wps:cNvCnPr>
                        <wps:spPr bwMode="auto">
                          <a:xfrm>
                            <a:off x="960" y="339"/>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98" name="Line 1968"/>
                        <wps:cNvCnPr>
                          <a:cxnSpLocks noChangeShapeType="1"/>
                        </wps:cNvCnPr>
                        <wps:spPr bwMode="auto">
                          <a:xfrm>
                            <a:off x="10051" y="331"/>
                            <a:ext cx="0" cy="383"/>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99" name="Line 1967"/>
                        <wps:cNvCnPr>
                          <a:cxnSpLocks noChangeShapeType="1"/>
                        </wps:cNvCnPr>
                        <wps:spPr bwMode="auto">
                          <a:xfrm>
                            <a:off x="960" y="706"/>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000" name="Line 1966"/>
                        <wps:cNvCnPr>
                          <a:cxnSpLocks noChangeShapeType="1"/>
                        </wps:cNvCnPr>
                        <wps:spPr bwMode="auto">
                          <a:xfrm>
                            <a:off x="964" y="331"/>
                            <a:ext cx="0" cy="383"/>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001" name="Text Box 1965"/>
                        <wps:cNvSpPr txBox="1">
                          <a:spLocks noChangeArrowheads="1"/>
                        </wps:cNvSpPr>
                        <wps:spPr bwMode="auto">
                          <a:xfrm>
                            <a:off x="964" y="339"/>
                            <a:ext cx="908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4E63D4">
                              <w:pPr>
                                <w:spacing w:before="107"/>
                                <w:ind w:left="84"/>
                                <w:rPr>
                                  <w:rFonts w:ascii="Courier New"/>
                                  <w:sz w:val="16"/>
                                </w:rPr>
                              </w:pPr>
                              <w:r>
                                <w:rPr>
                                  <w:rFonts w:ascii="Courier New"/>
                                  <w:sz w:val="16"/>
                                </w:rPr>
                                <w:t>https://</w:t>
                              </w:r>
                              <w:hyperlink r:id="rId127">
                                <w:r>
                                  <w:rPr>
                                    <w:rFonts w:ascii="Courier New"/>
                                    <w:color w:val="003366"/>
                                    <w:sz w:val="16"/>
                                  </w:rPr>
                                  <w:t>identitysso.betfair.it/view/login?product=</w:t>
                                </w:r>
                              </w:hyperlink>
                              <w:r>
                                <w:rPr>
                                  <w:rFonts w:ascii="Courier New"/>
                                  <w:sz w:val="16"/>
                                </w:rPr>
                                <w:t>&lt;theProductDescriptor&gt;&amp;url=&lt;theRedirectUrl&gt;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46C815" id="Group 1964" o:spid="_x0000_s1274" style="position:absolute;margin-left:72.15pt;margin-top:16.2pt;width:455.7pt;height:19.9pt;z-index:251719680;mso-wrap-distance-left:0;mso-wrap-distance-right:0;mso-position-horizontal-relative:page;mso-position-vertical-relative:text" coordorigin="953,324" coordsize="911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">
                <v:line id="Line 1969" o:spid="_x0000_s1275" style="position:absolute;visibility:visible;mso-wrap-style:square" from="960,339" to="10058,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fNd5cQAAADdAAAADwAAAGRycy9kb3ducmV2LnhtbERPS2sCMRC+F/wPYQRvNWulVVejtNpC&#10;xZMPUG/jZtxdupmsSarbf98UCt7m43vOZNaYSlzJ+dKygl43AUGcWV1yrmC3/XgcgvABWWNlmRT8&#10;kIfZtPUwwVTbG6/pugm5iCHsU1RQhFCnUvqsIIO+a2viyJ2tMxgidLnUDm8x3FTyKUlepMGSY0OB&#10;Nc0Lyr4230bBszztV/3kkjs7f8sWh/cjYbNUqtNuXscgAjXhLv53f+o4fzQawN838QQ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813lxAAAAN0AAAAPAAAAAAAAAAAA&#10;AAAAAKECAABkcnMvZG93bnJldi54bWxQSwUGAAAAAAQABAD5AAAAkgMAAAAA&#10;" strokecolor="#ddd"/>
                <v:line id="Line 1968" o:spid="_x0000_s1276" style="position:absolute;visibility:visible;mso-wrap-style:square" from="10051,331" to="10051,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zJl8cAAADdAAAADwAAAGRycy9kb3ducmV2LnhtbESPQU8CQQyF7yb+h0lNvMmsGIisDERR&#10;EwgngQS8lZ2yu3Gns8yMsPx7ejDx1ua9vvd1PO1co04UYu3ZwGMvA0VceFtzaWCz/nx4BhUTssXG&#10;Mxm4UITp5PZmjLn1Z/6i0yqVSkI45migSqnNtY5FRQ5jz7fEoh18cJhkDaW2Ac8S7hrdz7Khdliz&#10;NFTY0qyi4mf16wwM9H67fMqOZfCzt+J99/FN2C2Mub/rXl9AJerSv/nvem4FfzQSXPlGRtCT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gbMmXxwAAAN0AAAAPAAAAAAAA&#10;AAAAAAAAAKECAABkcnMvZG93bnJldi54bWxQSwUGAAAAAAQABAD5AAAAlQMAAAAA&#10;" strokecolor="#ddd"/>
                <v:line id="Line 1967" o:spid="_x0000_s1277" style="position:absolute;visibility:visible;mso-wrap-style:square" from="960,706" to="10058,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BsDMQAAADdAAAADwAAAGRycy9kb3ducmV2LnhtbERPTWsCMRC9C/6HMEJvmlWpdFejtNqC&#10;4klbaL1NN9Pdxc1kTVJd/30jCL3N433ObNGaWpzJ+cqyguEgAUGcW11xoeDj/a3/BMIHZI21ZVJw&#10;JQ+Lebczw0zbC+/ovA+FiCHsM1RQhtBkUvq8JIN+YBviyP1YZzBE6AqpHV5iuKnlKEkm0mDFsaHE&#10;hpYl5cf9r1HwKL8/t+PkVDi7fMlXX68Hwnaj1EOvfZ6CCNSGf/HdvdZxfpqmcPsmniD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GwMxAAAAN0AAAAPAAAAAAAAAAAA&#10;AAAAAKECAABkcnMvZG93bnJldi54bWxQSwUGAAAAAAQABAD5AAAAkgMAAAAA&#10;" strokecolor="#ddd"/>
                <v:line id="Line 1966" o:spid="_x0000_s1278" style="position:absolute;visibility:visible;mso-wrap-style:square" from="964,331" to="964,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ccTcYAAADdAAAADwAAAGRycy9kb3ducmV2LnhtbESPPW/CQAyG90r8h5OR2MolHWiVciCg&#10;4kOVGEgZGK2cSSJyvpA7IPz7eqjU0Xr9PvYznfeuUXfqQu3ZQDpOQBEX3tZcGjj+rF8/QIWIbLHx&#10;TAaeFGA+G7xMMbP+wQe657FUAuGQoYEqxjbTOhQVOQxj3xJLdvadwyhjV2rb4UPgrtFvSTLRDmuW&#10;CxW2tKqouOQ3Z8AvdZqe3o+b/nu/v+bbdPK1OVyNGQ37xSeoSH38X/5r76wBIcr/YiMmo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3HE3GAAAA3QAAAA8AAAAAAAAA&#10;AAAAAAAAoQIAAGRycy9kb3ducmV2LnhtbFBLBQYAAAAABAAEAPkAAACUAwAAAAA=&#10;" strokecolor="#ddd" strokeweight=".38pt"/>
                <v:shape id="Text Box 1965" o:spid="_x0000_s1279" type="#_x0000_t202" style="position:absolute;left:964;top:339;width:9087;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65MsMA&#10;AADdAAAADwAAAGRycy9kb3ducmV2LnhtbESPQYvCMBSE78L+h/CEvWmqB9GuUURWEBYWaz14fNs8&#10;22DzUpus1n9vBMHjMDPfMPNlZ2txpdYbxwpGwwQEceG04VLBId8MpiB8QNZYOyYFd/KwXHz05phq&#10;d+OMrvtQighhn6KCKoQmldIXFVn0Q9cQR+/kWoshyraUusVbhNtajpNkIi0ajgsVNrSuqDjv/62C&#10;1ZGzb3P5/dtlp8zk+Szhn8lZqc9+t/oCEagL7/CrvdUKInEEzzfxCc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65MsMAAADdAAAADwAAAAAAAAAAAAAAAACYAgAAZHJzL2Rv&#10;d25yZXYueG1sUEsFBgAAAAAEAAQA9QAAAIgDAAAAAA==&#10;" filled="f" stroked="f">
                  <v:textbox inset="0,0,0,0">
                    <w:txbxContent>
                      <w:p w:rsidR="00D80C22" w:rsidRDefault="00D80C22" w:rsidP="004E63D4">
                        <w:pPr>
                          <w:spacing w:before="107"/>
                          <w:ind w:left="84"/>
                          <w:rPr>
                            <w:rFonts w:ascii="Courier New"/>
                            <w:sz w:val="16"/>
                          </w:rPr>
                        </w:pPr>
                        <w:r>
                          <w:rPr>
                            <w:rFonts w:ascii="Courier New"/>
                            <w:sz w:val="16"/>
                          </w:rPr>
                          <w:t>https://</w:t>
                        </w:r>
                        <w:hyperlink r:id="rId128">
                          <w:r>
                            <w:rPr>
                              <w:rFonts w:ascii="Courier New"/>
                              <w:color w:val="003366"/>
                              <w:sz w:val="16"/>
                            </w:rPr>
                            <w:t>identitysso.betfair.it/view/login?product=</w:t>
                          </w:r>
                        </w:hyperlink>
                        <w:r>
                          <w:rPr>
                            <w:rFonts w:ascii="Courier New"/>
                            <w:sz w:val="16"/>
                          </w:rPr>
                          <w:t>&lt;theProductDescriptor&gt;&amp;url=&lt;theRedirectUrl&gt;</w:t>
                        </w:r>
                      </w:p>
                    </w:txbxContent>
                  </v:textbox>
                </v:shape>
                <w10:wrap type="topAndBottom" anchorx="page"/>
              </v:group>
            </w:pict>
          </mc:Fallback>
        </mc:AlternateContent>
      </w:r>
      <w:r>
        <w:rPr>
          <w:rFonts w:ascii="Arial" w:hAnsi="Arial"/>
          <w:b/>
          <w:sz w:val="16"/>
        </w:rPr>
        <w:t>Usuarios de la jurisdicción italiana:</w:t>
      </w:r>
    </w:p>
    <w:p w:rsidR="004E63D4" w:rsidRPr="00A357FA" w:rsidRDefault="004E63D4" w:rsidP="00382467">
      <w:pPr>
        <w:pStyle w:val="BodyText"/>
        <w:ind w:left="0"/>
        <w:rPr>
          <w:rFonts w:ascii="Arial" w:hAnsi="Arial"/>
          <w:b/>
          <w:sz w:val="14"/>
          <w:szCs w:val="10"/>
        </w:rPr>
      </w:pPr>
    </w:p>
    <w:p w:rsidR="004E63D4" w:rsidRPr="00AC17FF" w:rsidRDefault="004E63D4" w:rsidP="00382467">
      <w:pPr>
        <w:pStyle w:val="BodyText"/>
        <w:ind w:left="0"/>
        <w:rPr>
          <w:rFonts w:ascii="Arial" w:hAnsi="Arial"/>
          <w:b/>
          <w:sz w:val="19"/>
        </w:rPr>
      </w:pPr>
    </w:p>
    <w:p w:rsidR="004E63D4" w:rsidRPr="004E63D4" w:rsidRDefault="004E63D4" w:rsidP="00ED1211">
      <w:pPr>
        <w:rPr>
          <w:rFonts w:ascii="Arial" w:hAnsi="Arial" w:cs="Arial"/>
          <w:b/>
          <w:sz w:val="16"/>
        </w:rPr>
      </w:pPr>
      <w:r w:rsidRPr="004E63D4">
        <w:rPr>
          <w:rFonts w:ascii="Arial" w:hAnsi="Arial" w:cs="Arial"/>
          <w:b/>
          <w:noProof/>
          <w:sz w:val="16"/>
          <w:lang w:val="en-GB" w:eastAsia="en-GB"/>
        </w:rPr>
        <mc:AlternateContent>
          <mc:Choice Requires="wpg">
            <w:drawing>
              <wp:anchor distT="0" distB="0" distL="0" distR="0" simplePos="0" relativeHeight="251720704" behindDoc="0" locked="0" layoutInCell="1" allowOverlap="1" wp14:anchorId="1D54A2B0" wp14:editId="52F1F5F4">
                <wp:simplePos x="0" y="0"/>
                <wp:positionH relativeFrom="page">
                  <wp:posOffset>916610</wp:posOffset>
                </wp:positionH>
                <wp:positionV relativeFrom="paragraph">
                  <wp:posOffset>191770</wp:posOffset>
                </wp:positionV>
                <wp:extent cx="5787390" cy="252730"/>
                <wp:effectExtent l="0" t="0" r="22860" b="13970"/>
                <wp:wrapTopAndBottom/>
                <wp:docPr id="1990" name="Group 1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7390" cy="252730"/>
                          <a:chOff x="953" y="324"/>
                          <a:chExt cx="9114" cy="398"/>
                        </a:xfrm>
                      </wpg:grpSpPr>
                      <wps:wsp>
                        <wps:cNvPr id="1992" name="Line 1963"/>
                        <wps:cNvCnPr>
                          <a:cxnSpLocks noChangeShapeType="1"/>
                        </wps:cNvCnPr>
                        <wps:spPr bwMode="auto">
                          <a:xfrm>
                            <a:off x="960" y="339"/>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93" name="Line 1962"/>
                        <wps:cNvCnPr>
                          <a:cxnSpLocks noChangeShapeType="1"/>
                        </wps:cNvCnPr>
                        <wps:spPr bwMode="auto">
                          <a:xfrm>
                            <a:off x="10051" y="331"/>
                            <a:ext cx="0" cy="382"/>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94" name="Line 1961"/>
                        <wps:cNvCnPr>
                          <a:cxnSpLocks noChangeShapeType="1"/>
                        </wps:cNvCnPr>
                        <wps:spPr bwMode="auto">
                          <a:xfrm>
                            <a:off x="960" y="706"/>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95" name="Line 1960"/>
                        <wps:cNvCnPr>
                          <a:cxnSpLocks noChangeShapeType="1"/>
                        </wps:cNvCnPr>
                        <wps:spPr bwMode="auto">
                          <a:xfrm>
                            <a:off x="964" y="331"/>
                            <a:ext cx="0" cy="382"/>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761" name="Text Box 1959"/>
                        <wps:cNvSpPr txBox="1">
                          <a:spLocks noChangeArrowheads="1"/>
                        </wps:cNvSpPr>
                        <wps:spPr bwMode="auto">
                          <a:xfrm>
                            <a:off x="964" y="339"/>
                            <a:ext cx="908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4E63D4">
                              <w:pPr>
                                <w:spacing w:before="106"/>
                                <w:ind w:left="84"/>
                                <w:rPr>
                                  <w:rFonts w:ascii="Courier New"/>
                                  <w:sz w:val="16"/>
                                </w:rPr>
                              </w:pPr>
                              <w:r>
                                <w:rPr>
                                  <w:rFonts w:ascii="Courier New"/>
                                  <w:sz w:val="16"/>
                                </w:rPr>
                                <w:t>https://</w:t>
                              </w:r>
                              <w:hyperlink r:id="rId129">
                                <w:r>
                                  <w:rPr>
                                    <w:rFonts w:ascii="Courier New"/>
                                    <w:color w:val="003366"/>
                                    <w:sz w:val="16"/>
                                  </w:rPr>
                                  <w:t>identitysso.betfair.es/view/login?product=</w:t>
                                </w:r>
                              </w:hyperlink>
                              <w:r>
                                <w:rPr>
                                  <w:rFonts w:ascii="Courier New"/>
                                  <w:sz w:val="16"/>
                                </w:rPr>
                                <w:t>&lt;theProductDescriptor&gt;&amp;url=&lt;theRedirectUrl&gt;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54A2B0" id="Group 1958" o:spid="_x0000_s1280" style="position:absolute;margin-left:72.15pt;margin-top:15.1pt;width:455.7pt;height:19.9pt;z-index:251720704;mso-wrap-distance-left:0;mso-wrap-distance-right:0;mso-position-horizontal-relative:page;mso-position-vertical-relative:text" coordorigin="953,324" coordsize="911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">
                <v:line id="Line 1963" o:spid="_x0000_s1281" style="position:absolute;visibility:visible;mso-wrap-style:square" from="960,339" to="10058,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T+fcMAAADdAAAADwAAAGRycy9kb3ducmV2LnhtbERPTWsCMRC9F/wPYQRvNavFoqtRrFWo&#10;eNIWqrdxM+4ubibbJOr23xuh0Ns83udMZo2pxJWcLy0r6HUTEMSZ1SXnCr4+V89DED4ga6wsk4Jf&#10;8jCbtp4mmGp74y1ddyEXMYR9igqKEOpUSp8VZNB3bU0cuZN1BkOELpfa4S2Gm0r2k+RVGiw5NhRY&#10;06Kg7Ly7GAUDefzevCQ/ubOLt+x9vzwQNmulOu1mPgYRqAn/4j/3h47zR6M+PL6JJ8jp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GE/n3DAAAA3QAAAA8AAAAAAAAAAAAA&#10;AAAAoQIAAGRycy9kb3ducmV2LnhtbFBLBQYAAAAABAAEAPkAAACRAwAAAAA=&#10;" strokecolor="#ddd"/>
                <v:line id="Line 1962" o:spid="_x0000_s1282" style="position:absolute;visibility:visible;mso-wrap-style:square" from="10051,331" to="10051,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hb5sQAAADdAAAADwAAAGRycy9kb3ducmV2LnhtbERPTWsCMRC9C/6HMEJvblalRVejqK3Q&#10;4klbqN7Gzbi7uJlsk6jbf98UCr3N433ObNGaWtzI+cqygkGSgiDOra64UPDxvumPQfiArLG2TAq+&#10;ycNi3u3MMNP2zju67UMhYgj7DBWUITSZlD4vyaBPbEMcubN1BkOErpDa4T2Gm1oO0/RJGqw4NpTY&#10;0Lqk/LK/GgWP8vS5HaVfhbPrVf58eDkStm9KPfTa5RREoDb8i//crzrOn0xG8PtNPEHO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yFvmxAAAAN0AAAAPAAAAAAAAAAAA&#10;AAAAAKECAABkcnMvZG93bnJldi54bWxQSwUGAAAAAAQABAD5AAAAkgMAAAAA&#10;" strokecolor="#ddd"/>
                <v:line id="Line 1961" o:spid="_x0000_s1283" style="position:absolute;visibility:visible;mso-wrap-style:square" from="960,706" to="10058,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HDksQAAADdAAAADwAAAGRycy9kb3ducmV2LnhtbERPS2sCMRC+F/wPYQRvNWttRVejtNpC&#10;xZMPUG/jZtxdupmsSarbf98UCt7m43vOZNaYSlzJ+dKygl43AUGcWV1yrmC3/XgcgvABWWNlmRT8&#10;kIfZtPUwwVTbG6/pugm5iCHsU1RQhFCnUvqsIIO+a2viyJ2tMxgidLnUDm8x3FTyKUkG0mDJsaHA&#10;muYFZV+bb6PgRZ72q35yyZ2dv2WLw/uRsFkq1Wk3r2MQgZpwF/+7P3WcPxo9w9838QQ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IcOSxAAAAN0AAAAPAAAAAAAAAAAA&#10;AAAAAKECAABkcnMvZG93bnJldi54bWxQSwUGAAAAAAQABAD5AAAAkgMAAAAA&#10;" strokecolor="#ddd"/>
                <v:line id="Line 1960" o:spid="_x0000_s1284" style="position:absolute;visibility:visible;mso-wrap-style:square" from="964,331" to="964,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98B7cUAAADdAAAADwAAAGRycy9kb3ducmV2LnhtbERPTWvCQBC9C/6HZQRvuklBW2NW0Uq1&#10;FDyY5uBxyE6T0OxszK6a/nu3UOhtHu9z0nVvGnGjztWWFcTTCARxYXXNpYL8823yAsJ5ZI2NZVLw&#10;Qw7Wq+EgxUTbO5/olvlShBB2CSqovG8TKV1RkUE3tS1x4L5sZ9AH2JVSd3gP4aaRT1E0lwZrDg0V&#10;tvRaUfGdXY0Cu5VxfH7O9/3H8XjJDvF8tz9dlBqP+s0ShKfe/4v/3O86zF8sZvD7TThB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98B7cUAAADdAAAADwAAAAAAAAAA&#10;AAAAAAChAgAAZHJzL2Rvd25yZXYueG1sUEsFBgAAAAAEAAQA+QAAAJMDAAAAAA==&#10;" strokecolor="#ddd" strokeweight=".38pt"/>
                <v:shape id="Text Box 1959" o:spid="_x0000_s1285" type="#_x0000_t202" style="position:absolute;left:964;top:339;width:9087;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uR98YA&#10;AADdAAAADwAAAGRycy9kb3ducmV2LnhtbESPQWvCQBSE7wX/w/IEb3Wjh9hGVxFpQRBKYzx4fGaf&#10;yWL2bcyumv57t1DocZiZb5jFqreNuFPnjWMFk3ECgrh02nCl4FB8vr6B8AFZY+OYFPyQh9Vy8LLA&#10;TLsH53Tfh0pECPsMFdQhtJmUvqzJoh+7ljh6Z9dZDFF2ldQdPiLcNnKaJKm0aDgu1NjSpqbysr9Z&#10;Besj5x/m+nX6zs+5KYr3hHfpRanRsF/PQQTqw3/4r73VCqazdAK/b+ITkMsn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MuR98YAAADdAAAADwAAAAAAAAAAAAAAAACYAgAAZHJz&#10;L2Rvd25yZXYueG1sUEsFBgAAAAAEAAQA9QAAAIsDAAAAAA==&#10;" filled="f" stroked="f">
                  <v:textbox inset="0,0,0,0">
                    <w:txbxContent>
                      <w:p w:rsidR="00D80C22" w:rsidRDefault="00D80C22" w:rsidP="004E63D4">
                        <w:pPr>
                          <w:spacing w:before="106"/>
                          <w:ind w:left="84"/>
                          <w:rPr>
                            <w:rFonts w:ascii="Courier New"/>
                            <w:sz w:val="16"/>
                          </w:rPr>
                        </w:pPr>
                        <w:r>
                          <w:rPr>
                            <w:rFonts w:ascii="Courier New"/>
                            <w:sz w:val="16"/>
                          </w:rPr>
                          <w:t>https://</w:t>
                        </w:r>
                        <w:hyperlink r:id="rId130">
                          <w:r>
                            <w:rPr>
                              <w:rFonts w:ascii="Courier New"/>
                              <w:color w:val="003366"/>
                              <w:sz w:val="16"/>
                            </w:rPr>
                            <w:t>identitysso.betfair.es/view/login?product=</w:t>
                          </w:r>
                        </w:hyperlink>
                        <w:r>
                          <w:rPr>
                            <w:rFonts w:ascii="Courier New"/>
                            <w:sz w:val="16"/>
                          </w:rPr>
                          <w:t>&lt;theProductDescriptor&gt;&amp;url=&lt;theRedirectUrl&gt;</w:t>
                        </w:r>
                      </w:p>
                    </w:txbxContent>
                  </v:textbox>
                </v:shape>
                <w10:wrap type="topAndBottom" anchorx="page"/>
              </v:group>
            </w:pict>
          </mc:Fallback>
        </mc:AlternateContent>
      </w:r>
      <w:r>
        <w:rPr>
          <w:rFonts w:ascii="Arial" w:hAnsi="Arial"/>
          <w:b/>
          <w:sz w:val="16"/>
        </w:rPr>
        <w:t>Usuarios de la jurisdicción española:</w:t>
      </w:r>
    </w:p>
    <w:p w:rsidR="004E63D4" w:rsidRPr="00A357FA" w:rsidRDefault="004E63D4" w:rsidP="00382467">
      <w:pPr>
        <w:pStyle w:val="BodyText"/>
        <w:ind w:left="0"/>
        <w:rPr>
          <w:rFonts w:ascii="Arial" w:hAnsi="Arial"/>
          <w:b/>
          <w:sz w:val="12"/>
          <w:szCs w:val="8"/>
        </w:rPr>
      </w:pPr>
    </w:p>
    <w:p w:rsidR="004E63D4" w:rsidRPr="00AC17FF" w:rsidRDefault="004E63D4" w:rsidP="00382467">
      <w:pPr>
        <w:pStyle w:val="BodyText"/>
        <w:ind w:left="0"/>
        <w:rPr>
          <w:rFonts w:ascii="Arial" w:hAnsi="Arial"/>
          <w:b/>
          <w:sz w:val="19"/>
        </w:rPr>
      </w:pPr>
    </w:p>
    <w:p w:rsidR="004E63D4" w:rsidRPr="004E63D4" w:rsidRDefault="004E63D4" w:rsidP="00ED1211">
      <w:pPr>
        <w:rPr>
          <w:rFonts w:ascii="Arial" w:hAnsi="Arial" w:cs="Arial"/>
          <w:b/>
          <w:sz w:val="16"/>
        </w:rPr>
      </w:pPr>
      <w:r w:rsidRPr="004E63D4">
        <w:rPr>
          <w:rFonts w:ascii="Arial" w:hAnsi="Arial" w:cs="Arial"/>
          <w:b/>
          <w:noProof/>
          <w:sz w:val="16"/>
          <w:lang w:val="en-GB" w:eastAsia="en-GB"/>
        </w:rPr>
        <mc:AlternateContent>
          <mc:Choice Requires="wpg">
            <w:drawing>
              <wp:anchor distT="0" distB="0" distL="0" distR="0" simplePos="0" relativeHeight="251721728" behindDoc="0" locked="0" layoutInCell="1" allowOverlap="1" wp14:anchorId="27757E70" wp14:editId="61805EA2">
                <wp:simplePos x="0" y="0"/>
                <wp:positionH relativeFrom="page">
                  <wp:posOffset>916610</wp:posOffset>
                </wp:positionH>
                <wp:positionV relativeFrom="paragraph">
                  <wp:posOffset>191770</wp:posOffset>
                </wp:positionV>
                <wp:extent cx="5787390" cy="252730"/>
                <wp:effectExtent l="0" t="0" r="22860" b="13970"/>
                <wp:wrapTopAndBottom/>
                <wp:docPr id="1984" name="Group 1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87390" cy="252730"/>
                          <a:chOff x="953" y="324"/>
                          <a:chExt cx="9114" cy="398"/>
                        </a:xfrm>
                      </wpg:grpSpPr>
                      <wps:wsp>
                        <wps:cNvPr id="2763" name="Line 1957"/>
                        <wps:cNvCnPr>
                          <a:cxnSpLocks noChangeShapeType="1"/>
                        </wps:cNvCnPr>
                        <wps:spPr bwMode="auto">
                          <a:xfrm>
                            <a:off x="960" y="339"/>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764" name="Line 1956"/>
                        <wps:cNvCnPr>
                          <a:cxnSpLocks noChangeShapeType="1"/>
                        </wps:cNvCnPr>
                        <wps:spPr bwMode="auto">
                          <a:xfrm>
                            <a:off x="10051" y="331"/>
                            <a:ext cx="0" cy="382"/>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765" name="Line 1955"/>
                        <wps:cNvCnPr>
                          <a:cxnSpLocks noChangeShapeType="1"/>
                        </wps:cNvCnPr>
                        <wps:spPr bwMode="auto">
                          <a:xfrm>
                            <a:off x="960" y="706"/>
                            <a:ext cx="909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766" name="Line 1954"/>
                        <wps:cNvCnPr>
                          <a:cxnSpLocks noChangeShapeType="1"/>
                        </wps:cNvCnPr>
                        <wps:spPr bwMode="auto">
                          <a:xfrm>
                            <a:off x="964" y="331"/>
                            <a:ext cx="0" cy="382"/>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767" name="Text Box 1953"/>
                        <wps:cNvSpPr txBox="1">
                          <a:spLocks noChangeArrowheads="1"/>
                        </wps:cNvSpPr>
                        <wps:spPr bwMode="auto">
                          <a:xfrm>
                            <a:off x="964" y="339"/>
                            <a:ext cx="908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4E63D4">
                              <w:pPr>
                                <w:spacing w:before="106"/>
                                <w:ind w:left="84"/>
                                <w:rPr>
                                  <w:rFonts w:ascii="Courier New"/>
                                  <w:sz w:val="16"/>
                                </w:rPr>
                              </w:pPr>
                              <w:r>
                                <w:rPr>
                                  <w:rFonts w:ascii="Courier New"/>
                                  <w:sz w:val="16"/>
                                </w:rPr>
                                <w:t>https://</w:t>
                              </w:r>
                              <w:hyperlink r:id="rId131">
                                <w:r>
                                  <w:rPr>
                                    <w:rFonts w:ascii="Courier New"/>
                                    <w:color w:val="003366"/>
                                    <w:sz w:val="16"/>
                                  </w:rPr>
                                  <w:t>identitysso.betfair.ro/view/login?product=</w:t>
                                </w:r>
                              </w:hyperlink>
                              <w:r>
                                <w:rPr>
                                  <w:rFonts w:ascii="Courier New"/>
                                  <w:sz w:val="16"/>
                                </w:rPr>
                                <w:t>&lt;theProductDescriptor&gt;&amp;url=&lt;theRedirectUrl&gt;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757E70" id="Group 1952" o:spid="_x0000_s1286" style="position:absolute;margin-left:72.15pt;margin-top:15.1pt;width:455.7pt;height:19.9pt;z-index:251721728;mso-wrap-distance-left:0;mso-wrap-distance-right:0;mso-position-horizontal-relative:page;mso-position-vertical-relative:text" coordorigin="953,324" coordsize="911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">
                <v:line id="Line 1957" o:spid="_x0000_s1287" style="position:absolute;visibility:visible;mso-wrap-style:square" from="960,339" to="10058,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LNG8YAAADdAAAADwAAAGRycy9kb3ducmV2LnhtbESPQWsCMRSE7wX/Q3iCt5pVqZbVKFYt&#10;VHqqLVRvz81zd3Hzsk2irv++EQSPw8x8w0xmjanEmZwvLSvodRMQxJnVJecKfr7fn19B+ICssbJM&#10;Cq7kYTZtPU0w1fbCX3TehFxECPsUFRQh1KmUPivIoO/amjh6B+sMhihdLrXDS4SbSvaTZCgNlhwX&#10;CqxpUVB23JyMghe5//0cJH+5s4u3bLld7QibtVKddjMfgwjUhEf43v7QCvqj4QBub+ITkNN/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IizRvGAAAA3QAAAA8AAAAAAAAA&#10;AAAAAAAAoQIAAGRycy9kb3ducmV2LnhtbFBLBQYAAAAABAAEAPkAAACUAwAAAAA=&#10;" strokecolor="#ddd"/>
                <v:line id="Line 1956" o:spid="_x0000_s1288" style="position:absolute;visibility:visible;mso-wrap-style:square" from="10051,331" to="10051,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ctVb8cAAADdAAAADwAAAGRycy9kb3ducmV2LnhtbESPT2sCMRTE74LfITyhN81qrcpqlNa2&#10;0OLJP6Denpvn7tLNyzaJuv32TaHgcZiZ3zCzRWMqcSXnS8sK+r0EBHFmdcm5gt32vTsB4QOyxsoy&#10;KfghD4t5uzXDVNsbr+m6CbmIEPYpKihCqFMpfVaQQd+zNXH0ztYZDFG6XGqHtwg3lRwkyUgaLDku&#10;FFjTsqDsa3MxCp7kab96TL5zZ5cv2evh7UjYfCr10GmepyACNeEe/m9/aAWD8WgIf2/iE5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y1VvxwAAAN0AAAAPAAAAAAAA&#10;AAAAAAAAAKECAABkcnMvZG93bnJldi54bWxQSwUGAAAAAAQABAD5AAAAlQMAAAAA&#10;" strokecolor="#ddd"/>
                <v:line id="Line 1955" o:spid="_x0000_s1289" style="position:absolute;visibility:visible;mso-wrap-style:square" from="960,706" to="10058,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fw9McAAADdAAAADwAAAGRycy9kb3ducmV2LnhtbESPT2sCMRTE70K/Q3gFb25Wi1ZWo7TW&#10;QsWTf8D29tw8d5duXrZJ1O23NwWhx2FmfsNM562pxYWcrywr6CcpCOLc6ooLBfvde28MwgdkjbVl&#10;UvBLHuazh84UM22vvKHLNhQiQthnqKAMocmk9HlJBn1iG+LonawzGKJ0hdQOrxFuajlI05E0WHFc&#10;KLGhRUn59/ZsFAzl8bB+Sn8KZxev+dvn8ouwXSnVfWxfJiACteE/fG9/aAWD59EQ/t7EJ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Ch/D0xwAAAN0AAAAPAAAAAAAA&#10;AAAAAAAAAKECAABkcnMvZG93bnJldi54bWxQSwUGAAAAAAQABAD5AAAAlQMAAAAA&#10;" strokecolor="#ddd"/>
                <v:line id="Line 1954" o:spid="_x0000_s1290" style="position:absolute;visibility:visible;mso-wrap-style:square" from="964,331" to="964,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JZ8UAAADdAAAADwAAAGRycy9kb3ducmV2LnhtbESPQYvCMBSE74L/IbwFb5rWQ5WuUVyX&#10;dUXwYNeDx0fzbIvNS22idv+9EQSPw8x8w8wWnanFjVpXWVYQjyIQxLnVFRcKDn8/wykI55E11pZJ&#10;wT85WMz7vRmm2t55T7fMFyJA2KWooPS+SaV0eUkG3cg2xME72dagD7ItpG7xHuCmluMoSqTBisNC&#10;iQ2tSsrP2dUosF8yjo+Tw7rb7naX7DdOvtf7i1KDj275CcJT59/hV3ujFYwnSQLPN+EJyPk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JZ8UAAADdAAAADwAAAAAAAAAA&#10;AAAAAAChAgAAZHJzL2Rvd25yZXYueG1sUEsFBgAAAAAEAAQA+QAAAJMDAAAAAA==&#10;" strokecolor="#ddd" strokeweight=".38pt"/>
                <v:shape id="Text Box 1953" o:spid="_x0000_s1291" type="#_x0000_t202" style="position:absolute;left:964;top:339;width:9087;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6sGMYA&#10;AADdAAAADwAAAGRycy9kb3ducmV2LnhtbESPQWvCQBSE7wX/w/KE3upGD7GNriKiUCgUYzx4fGaf&#10;yWL2bcyumv77rlDocZiZb5j5sreNuFPnjWMF41ECgrh02nCl4FBs395B+ICssXFMCn7Iw3IxeJlj&#10;pt2Dc7rvQyUihH2GCuoQ2kxKX9Zk0Y9cSxy9s+sshii7SuoOHxFuGzlJklRaNBwXamxpXVN52d+s&#10;gtWR8425fp92+Tk3RfGR8Fd6Uep12K9mIAL14T/81/7UCibTdArPN/EJy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6sGMYAAADdAAAADwAAAAAAAAAAAAAAAACYAgAAZHJz&#10;L2Rvd25yZXYueG1sUEsFBgAAAAAEAAQA9QAAAIsDAAAAAA==&#10;" filled="f" stroked="f">
                  <v:textbox inset="0,0,0,0">
                    <w:txbxContent>
                      <w:p w:rsidR="00D80C22" w:rsidRDefault="00D80C22" w:rsidP="004E63D4">
                        <w:pPr>
                          <w:spacing w:before="106"/>
                          <w:ind w:left="84"/>
                          <w:rPr>
                            <w:rFonts w:ascii="Courier New"/>
                            <w:sz w:val="16"/>
                          </w:rPr>
                        </w:pPr>
                        <w:r>
                          <w:rPr>
                            <w:rFonts w:ascii="Courier New"/>
                            <w:sz w:val="16"/>
                          </w:rPr>
                          <w:t>https://</w:t>
                        </w:r>
                        <w:hyperlink r:id="rId132">
                          <w:r>
                            <w:rPr>
                              <w:rFonts w:ascii="Courier New"/>
                              <w:color w:val="003366"/>
                              <w:sz w:val="16"/>
                            </w:rPr>
                            <w:t>identitysso.betfair.ro/view/login?product=</w:t>
                          </w:r>
                        </w:hyperlink>
                        <w:r>
                          <w:rPr>
                            <w:rFonts w:ascii="Courier New"/>
                            <w:sz w:val="16"/>
                          </w:rPr>
                          <w:t>&lt;theProductDescriptor&gt;&amp;url=&lt;theRedirectUrl&gt;</w:t>
                        </w:r>
                      </w:p>
                    </w:txbxContent>
                  </v:textbox>
                </v:shape>
                <w10:wrap type="topAndBottom" anchorx="page"/>
              </v:group>
            </w:pict>
          </mc:Fallback>
        </mc:AlternateContent>
      </w:r>
      <w:r>
        <w:rPr>
          <w:rFonts w:ascii="Arial" w:hAnsi="Arial"/>
          <w:b/>
          <w:sz w:val="16"/>
        </w:rPr>
        <w:t>Usuarios de la jurisdicción rumana:</w:t>
      </w:r>
    </w:p>
    <w:p w:rsidR="004E63D4" w:rsidRPr="00A357FA" w:rsidRDefault="004E63D4" w:rsidP="00ED1211">
      <w:pPr>
        <w:rPr>
          <w:rFonts w:ascii="Arial" w:hAnsi="Arial" w:cs="Arial"/>
          <w:sz w:val="14"/>
          <w:szCs w:val="14"/>
        </w:rPr>
      </w:pPr>
    </w:p>
    <w:p w:rsidR="004E63D4" w:rsidRPr="004E63D4" w:rsidRDefault="004E63D4" w:rsidP="00ED1211">
      <w:pPr>
        <w:ind w:right="200"/>
        <w:outlineLvl w:val="6"/>
        <w:rPr>
          <w:rFonts w:ascii="Arial" w:eastAsia="Arial" w:hAnsi="Arial" w:cs="Arial"/>
          <w:b/>
          <w:bCs/>
          <w:color w:val="0070DF"/>
          <w:sz w:val="18"/>
          <w:szCs w:val="18"/>
        </w:rPr>
      </w:pPr>
      <w:r>
        <w:rPr>
          <w:rFonts w:ascii="Arial" w:hAnsi="Arial"/>
          <w:b/>
          <w:bCs/>
          <w:color w:val="0070DF"/>
          <w:sz w:val="18"/>
          <w:szCs w:val="18"/>
        </w:rPr>
        <w:t>Parámetros</w:t>
      </w:r>
    </w:p>
    <w:p w:rsidR="004E63D4" w:rsidRPr="00A357FA" w:rsidRDefault="004E63D4" w:rsidP="004E63D4">
      <w:pPr>
        <w:rPr>
          <w:rFonts w:ascii="Arial" w:hAnsi="Arial" w:cs="Arial"/>
          <w:sz w:val="14"/>
          <w:szCs w:val="14"/>
        </w:rPr>
      </w:pPr>
    </w:p>
    <w:tbl>
      <w:tblPr>
        <w:tblW w:w="9328" w:type="dxa"/>
        <w:tblInd w:w="2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451"/>
        <w:gridCol w:w="5892"/>
        <w:gridCol w:w="1985"/>
      </w:tblGrid>
      <w:tr w:rsidR="003D7B00" w:rsidTr="003D7B00">
        <w:trPr>
          <w:trHeight w:hRule="exact" w:val="357"/>
        </w:trPr>
        <w:tc>
          <w:tcPr>
            <w:tcW w:w="1451" w:type="dxa"/>
            <w:tcBorders>
              <w:left w:val="single" w:sz="3" w:space="0" w:color="DDDDDD"/>
            </w:tcBorders>
            <w:shd w:val="clear" w:color="auto" w:fill="F0F0F0"/>
            <w:vAlign w:val="center"/>
          </w:tcPr>
          <w:p w:rsidR="003D7B00" w:rsidRPr="002E2B79" w:rsidRDefault="003D7B00" w:rsidP="002E2B79">
            <w:pPr>
              <w:pStyle w:val="TableParagraph"/>
              <w:ind w:left="105" w:right="61"/>
              <w:rPr>
                <w:rFonts w:ascii="Arial" w:hAnsi="Arial" w:cs="Arial"/>
                <w:b/>
                <w:sz w:val="16"/>
              </w:rPr>
            </w:pPr>
            <w:r>
              <w:rPr>
                <w:rFonts w:ascii="Arial" w:hAnsi="Arial"/>
                <w:b/>
                <w:color w:val="003366"/>
                <w:sz w:val="16"/>
              </w:rPr>
              <w:t>Nombre</w:t>
            </w:r>
          </w:p>
        </w:tc>
        <w:tc>
          <w:tcPr>
            <w:tcW w:w="5892" w:type="dxa"/>
            <w:shd w:val="clear" w:color="auto" w:fill="F0F0F0"/>
            <w:vAlign w:val="center"/>
          </w:tcPr>
          <w:p w:rsidR="003D7B00" w:rsidRPr="002E2B79" w:rsidRDefault="003D7B00" w:rsidP="002E2B79">
            <w:pPr>
              <w:pStyle w:val="TableParagraph"/>
              <w:ind w:left="105" w:right="3"/>
              <w:rPr>
                <w:rFonts w:ascii="Arial" w:hAnsi="Arial" w:cs="Arial"/>
                <w:b/>
                <w:sz w:val="16"/>
              </w:rPr>
            </w:pPr>
            <w:r>
              <w:rPr>
                <w:rFonts w:ascii="Arial" w:hAnsi="Arial"/>
                <w:b/>
                <w:color w:val="003366"/>
                <w:sz w:val="16"/>
              </w:rPr>
              <w:t>Descripción</w:t>
            </w:r>
          </w:p>
        </w:tc>
        <w:tc>
          <w:tcPr>
            <w:tcW w:w="1985" w:type="dxa"/>
            <w:tcBorders>
              <w:right w:val="single" w:sz="3" w:space="0" w:color="DDDDDD"/>
            </w:tcBorders>
            <w:shd w:val="clear" w:color="auto" w:fill="F0F0F0"/>
            <w:vAlign w:val="center"/>
          </w:tcPr>
          <w:p w:rsidR="003D7B00" w:rsidRPr="002E2B79" w:rsidRDefault="003D7B00" w:rsidP="002E2B79">
            <w:pPr>
              <w:pStyle w:val="TableParagraph"/>
              <w:ind w:left="105"/>
              <w:rPr>
                <w:rFonts w:ascii="Arial" w:hAnsi="Arial" w:cs="Arial"/>
                <w:b/>
                <w:sz w:val="16"/>
              </w:rPr>
            </w:pPr>
            <w:r>
              <w:rPr>
                <w:rFonts w:ascii="Arial" w:hAnsi="Arial"/>
                <w:b/>
                <w:color w:val="003366"/>
                <w:sz w:val="16"/>
              </w:rPr>
              <w:t>Muestra</w:t>
            </w:r>
          </w:p>
        </w:tc>
      </w:tr>
      <w:tr w:rsidR="003D7B00" w:rsidTr="003D7B00">
        <w:trPr>
          <w:trHeight w:hRule="exact" w:val="562"/>
        </w:trPr>
        <w:tc>
          <w:tcPr>
            <w:tcW w:w="1451" w:type="dxa"/>
            <w:tcBorders>
              <w:left w:val="single" w:sz="3" w:space="0" w:color="DDDDDD"/>
            </w:tcBorders>
            <w:vAlign w:val="center"/>
          </w:tcPr>
          <w:p w:rsidR="003D7B00" w:rsidRPr="002E2B79" w:rsidRDefault="003D7B00" w:rsidP="002E2B79">
            <w:pPr>
              <w:pStyle w:val="TableParagraph"/>
              <w:ind w:left="105" w:right="61"/>
              <w:rPr>
                <w:rFonts w:ascii="Arial" w:hAnsi="Arial" w:cs="Arial"/>
                <w:sz w:val="16"/>
              </w:rPr>
            </w:pPr>
            <w:r>
              <w:rPr>
                <w:rFonts w:ascii="Arial" w:hAnsi="Arial"/>
                <w:b/>
                <w:sz w:val="16"/>
              </w:rPr>
              <w:t xml:space="preserve">producto </w:t>
            </w:r>
            <w:r w:rsidR="00F75503">
              <w:rPr>
                <w:rFonts w:ascii="Arial" w:hAnsi="Arial"/>
                <w:sz w:val="16"/>
              </w:rPr>
              <w:t>(obligatorio)</w:t>
            </w:r>
          </w:p>
        </w:tc>
        <w:tc>
          <w:tcPr>
            <w:tcW w:w="5892" w:type="dxa"/>
            <w:vAlign w:val="center"/>
          </w:tcPr>
          <w:p w:rsidR="003D7B00" w:rsidRPr="002E2B79" w:rsidRDefault="003D7B00" w:rsidP="002E2B79">
            <w:pPr>
              <w:pStyle w:val="TableParagraph"/>
              <w:ind w:left="105" w:right="141"/>
              <w:rPr>
                <w:rFonts w:ascii="Arial" w:hAnsi="Arial" w:cs="Arial"/>
                <w:sz w:val="16"/>
              </w:rPr>
            </w:pPr>
            <w:r>
              <w:rPr>
                <w:rFonts w:ascii="Arial" w:hAnsi="Arial"/>
                <w:sz w:val="16"/>
              </w:rPr>
              <w:t>El producto para el que se utiliza la página de inicio de sesión y en el que el usuario va a hacer el inicio de sesión. Esto debe ser la clave de la aplicación.</w:t>
            </w:r>
          </w:p>
        </w:tc>
        <w:tc>
          <w:tcPr>
            <w:tcW w:w="1985" w:type="dxa"/>
            <w:tcBorders>
              <w:right w:val="single" w:sz="3" w:space="0" w:color="DDDDDD"/>
            </w:tcBorders>
            <w:vAlign w:val="center"/>
          </w:tcPr>
          <w:p w:rsidR="003D7B00" w:rsidRPr="002E2B79" w:rsidRDefault="003D7B00" w:rsidP="002E2B79">
            <w:pPr>
              <w:pStyle w:val="TableParagraph"/>
              <w:ind w:left="105"/>
              <w:rPr>
                <w:rFonts w:ascii="Arial" w:hAnsi="Arial" w:cs="Arial"/>
                <w:sz w:val="20"/>
              </w:rPr>
            </w:pPr>
            <w:r>
              <w:rPr>
                <w:rFonts w:ascii="Arial" w:hAnsi="Arial"/>
                <w:sz w:val="20"/>
              </w:rPr>
              <w:t>“IhDSui3ODdsdwo"</w:t>
            </w:r>
          </w:p>
        </w:tc>
      </w:tr>
      <w:tr w:rsidR="003D7B00" w:rsidTr="003D7B00">
        <w:trPr>
          <w:trHeight w:hRule="exact" w:val="560"/>
        </w:trPr>
        <w:tc>
          <w:tcPr>
            <w:tcW w:w="1451" w:type="dxa"/>
            <w:tcBorders>
              <w:left w:val="single" w:sz="3" w:space="0" w:color="DDDDDD"/>
            </w:tcBorders>
            <w:vAlign w:val="center"/>
          </w:tcPr>
          <w:p w:rsidR="003D7B00" w:rsidRPr="002E2B79" w:rsidRDefault="003D7B00" w:rsidP="002E2B79">
            <w:pPr>
              <w:pStyle w:val="TableParagraph"/>
              <w:ind w:left="105" w:right="61"/>
              <w:rPr>
                <w:rFonts w:ascii="Arial" w:hAnsi="Arial" w:cs="Arial"/>
                <w:sz w:val="16"/>
              </w:rPr>
            </w:pPr>
            <w:r>
              <w:rPr>
                <w:rFonts w:ascii="Arial" w:hAnsi="Arial"/>
                <w:b/>
                <w:sz w:val="16"/>
              </w:rPr>
              <w:t xml:space="preserve">url </w:t>
            </w:r>
            <w:r>
              <w:rPr>
                <w:rFonts w:ascii="Arial" w:hAnsi="Arial"/>
                <w:sz w:val="16"/>
              </w:rPr>
              <w:t>(obligatorio)</w:t>
            </w:r>
          </w:p>
        </w:tc>
        <w:tc>
          <w:tcPr>
            <w:tcW w:w="5892" w:type="dxa"/>
            <w:vAlign w:val="center"/>
          </w:tcPr>
          <w:p w:rsidR="003D7B00" w:rsidRPr="002E2B79" w:rsidRDefault="003D7B00" w:rsidP="002E2B79">
            <w:pPr>
              <w:pStyle w:val="TableParagraph"/>
              <w:ind w:left="105"/>
              <w:rPr>
                <w:rFonts w:ascii="Arial" w:hAnsi="Arial" w:cs="Arial"/>
                <w:sz w:val="16"/>
              </w:rPr>
            </w:pPr>
            <w:r>
              <w:rPr>
                <w:rFonts w:ascii="Arial" w:hAnsi="Arial"/>
                <w:sz w:val="16"/>
              </w:rPr>
              <w:t xml:space="preserve">La dirección URL a la que el navegador debe redirigirse en caso de un inicio de sesión con éxito. De forma predeterminada, solo se admitirá </w:t>
            </w:r>
            <w:hyperlink r:id="rId133">
              <w:r>
                <w:rPr>
                  <w:rFonts w:ascii="Arial" w:hAnsi="Arial"/>
                  <w:color w:val="003366"/>
                  <w:sz w:val="16"/>
                </w:rPr>
                <w:t>https://www.betfair.com</w:t>
              </w:r>
            </w:hyperlink>
          </w:p>
        </w:tc>
        <w:tc>
          <w:tcPr>
            <w:tcW w:w="1985" w:type="dxa"/>
            <w:tcBorders>
              <w:right w:val="single" w:sz="3" w:space="0" w:color="DDDDDD"/>
            </w:tcBorders>
            <w:vAlign w:val="center"/>
          </w:tcPr>
          <w:p w:rsidR="003D7B00" w:rsidRPr="002E2B79" w:rsidRDefault="00637701" w:rsidP="002E2B79">
            <w:pPr>
              <w:pStyle w:val="TableParagraph"/>
              <w:ind w:left="105"/>
              <w:rPr>
                <w:rFonts w:ascii="Arial" w:hAnsi="Arial" w:cs="Arial"/>
                <w:sz w:val="16"/>
              </w:rPr>
            </w:pPr>
            <w:hyperlink r:id="rId134">
              <w:r w:rsidR="002045B4">
                <w:rPr>
                  <w:rFonts w:ascii="Arial" w:hAnsi="Arial"/>
                  <w:color w:val="003366"/>
                  <w:sz w:val="16"/>
                </w:rPr>
                <w:t>https://www.betfair.com</w:t>
              </w:r>
            </w:hyperlink>
          </w:p>
        </w:tc>
      </w:tr>
    </w:tbl>
    <w:p w:rsidR="00382467" w:rsidRPr="00A357FA" w:rsidRDefault="00382467" w:rsidP="004E63D4">
      <w:pPr>
        <w:rPr>
          <w:rFonts w:ascii="Arial" w:hAnsi="Arial" w:cs="Arial"/>
          <w:sz w:val="20"/>
          <w:szCs w:val="20"/>
        </w:rPr>
      </w:pPr>
      <w:r>
        <w:rPr>
          <w:noProof/>
          <w:lang w:val="en-GB" w:eastAsia="en-GB"/>
        </w:rPr>
        <mc:AlternateContent>
          <mc:Choice Requires="wps">
            <w:drawing>
              <wp:anchor distT="0" distB="0" distL="0" distR="0" simplePos="0" relativeHeight="251723776" behindDoc="0" locked="0" layoutInCell="1" allowOverlap="1" wp14:anchorId="032F50D1" wp14:editId="493C025F">
                <wp:simplePos x="0" y="0"/>
                <wp:positionH relativeFrom="page">
                  <wp:posOffset>914400</wp:posOffset>
                </wp:positionH>
                <wp:positionV relativeFrom="paragraph">
                  <wp:posOffset>168275</wp:posOffset>
                </wp:positionV>
                <wp:extent cx="5943600" cy="390525"/>
                <wp:effectExtent l="0" t="0" r="19050" b="28575"/>
                <wp:wrapTopAndBottom/>
                <wp:docPr id="1983" name="Text Box 19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90525"/>
                        </a:xfrm>
                        <a:prstGeom prst="rect">
                          <a:avLst/>
                        </a:prstGeom>
                        <a:solidFill>
                          <a:srgbClr val="FFFDF6"/>
                        </a:solidFill>
                        <a:ln w="9525">
                          <a:solidFill>
                            <a:srgbClr val="FFEAAD"/>
                          </a:solidFill>
                          <a:miter lim="800000"/>
                          <a:headEnd/>
                          <a:tailEnd/>
                        </a:ln>
                      </wps:spPr>
                      <wps:txbx>
                        <w:txbxContent>
                          <w:p w:rsidR="00D80C22" w:rsidRPr="00B81110" w:rsidRDefault="00D80C22" w:rsidP="00382467">
                            <w:pPr>
                              <w:pStyle w:val="BodyText"/>
                              <w:ind w:left="567" w:right="-14"/>
                              <w:rPr>
                                <w:rFonts w:ascii="Arial" w:hAnsi="Arial" w:cs="Arial"/>
                              </w:rPr>
                            </w:pPr>
                            <w:r>
                              <w:rPr>
                                <w:rFonts w:ascii="Arial" w:hAnsi="Arial"/>
                              </w:rPr>
                              <w:t>Tenga en cuenta que todos los nombres de método distinguen mayúsculas y minúsculas, esto incluye el inicio y el cierre de sesión y la operación para mantener activa.</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32F50D1" id="Text Box 1951" o:spid="_x0000_s1292" type="#_x0000_t202" style="position:absolute;margin-left:1in;margin-top:13.25pt;width:468pt;height:30.75pt;z-index:251723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" fillcolor="#fffdf6" strokecolor="#ffeaad">
                <v:textbox inset="0,0,0,0">
                  <w:txbxContent>
                    <w:p w:rsidR="00D80C22" w:rsidRPr="00B81110" w:rsidRDefault="00D80C22" w:rsidP="00382467">
                      <w:pPr>
                        <w:pStyle w:val="BodyText"/>
                        <w:ind w:left="567" w:right="-14"/>
                        <w:rPr>
                          <w:rFonts w:ascii="Arial" w:hAnsi="Arial" w:cs="Arial"/>
                        </w:rPr>
                      </w:pPr>
                      <w:r>
                        <w:rPr>
                          <w:rFonts w:ascii="Arial" w:hAnsi="Arial"/>
                        </w:rPr>
                        <w:t>Tenga en cuenta que todos los nombres de método distinguen mayúsculas y minúsculas, esto incluye el inicio y el cierre de sesión y la operación para mantener activa.</w:t>
                      </w:r>
                    </w:p>
                  </w:txbxContent>
                </v:textbox>
                <w10:wrap type="topAndBottom" anchorx="page"/>
              </v:shape>
            </w:pict>
          </mc:Fallback>
        </mc:AlternateContent>
      </w:r>
    </w:p>
    <w:p w:rsidR="00382467" w:rsidRPr="00382467" w:rsidRDefault="00382467" w:rsidP="00382467">
      <w:pPr>
        <w:rPr>
          <w:rFonts w:ascii="Arial" w:hAnsi="Arial" w:cs="Arial"/>
        </w:rPr>
      </w:pPr>
    </w:p>
    <w:p w:rsidR="00382467" w:rsidRPr="00382467" w:rsidRDefault="00382467" w:rsidP="00CA41D0">
      <w:pPr>
        <w:pStyle w:val="Heading4"/>
        <w:spacing w:before="0"/>
      </w:pPr>
      <w:bookmarkStart w:id="19" w:name="_Toc488331333"/>
      <w:r>
        <w:t>Inicio de sesión interactivo: extremo de API</w:t>
      </w:r>
      <w:bookmarkEnd w:id="19"/>
    </w:p>
    <w:p w:rsidR="00382467" w:rsidRDefault="00382467" w:rsidP="00382467">
      <w:pPr>
        <w:rPr>
          <w:rFonts w:ascii="Arial" w:hAnsi="Arial" w:cs="Arial"/>
        </w:rPr>
      </w:pPr>
    </w:p>
    <w:p w:rsidR="00382467" w:rsidRPr="00B81110" w:rsidRDefault="00637701" w:rsidP="00382467">
      <w:pPr>
        <w:pStyle w:val="BodyText"/>
        <w:numPr>
          <w:ilvl w:val="0"/>
          <w:numId w:val="25"/>
        </w:numPr>
        <w:ind w:left="567" w:right="97" w:hanging="196"/>
        <w:rPr>
          <w:rFonts w:ascii="Arial" w:hAnsi="Arial" w:cs="Arial"/>
          <w:color w:val="003366"/>
        </w:rPr>
      </w:pPr>
      <w:hyperlink w:anchor="_bookmark76" w:history="1">
        <w:r w:rsidR="002045B4">
          <w:rPr>
            <w:rFonts w:ascii="Arial" w:hAnsi="Arial"/>
            <w:color w:val="003366"/>
          </w:rPr>
          <w:t>Descripción general y limitaciones</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color w:val="003366"/>
        </w:rPr>
      </w:pPr>
      <w:hyperlink w:anchor="_bookmark77" w:history="1">
        <w:r w:rsidR="002045B4">
          <w:rPr>
            <w:rFonts w:ascii="Arial" w:hAnsi="Arial"/>
            <w:color w:val="003366"/>
          </w:rPr>
          <w:t>Definición de URL (Global)</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color w:val="003366"/>
        </w:rPr>
      </w:pPr>
      <w:hyperlink w:anchor="_bookmark78" w:history="1">
        <w:r w:rsidR="002045B4">
          <w:rPr>
            <w:rFonts w:ascii="Arial" w:hAnsi="Arial"/>
            <w:color w:val="003366"/>
          </w:rPr>
          <w:t>Otras jurisdicciones</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color w:val="003366"/>
        </w:rPr>
      </w:pPr>
      <w:hyperlink w:anchor="_bookmark79" w:history="1">
        <w:r w:rsidR="002045B4">
          <w:rPr>
            <w:rFonts w:ascii="Arial" w:hAnsi="Arial"/>
            <w:color w:val="003366"/>
          </w:rPr>
          <w:t>Parámetros (ENVÍO)</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rPr>
      </w:pPr>
      <w:hyperlink w:anchor="_bookmark80" w:history="1">
        <w:r w:rsidR="002045B4">
          <w:rPr>
            <w:rFonts w:ascii="Arial" w:hAnsi="Arial"/>
            <w:color w:val="003366"/>
          </w:rPr>
          <w:t>Encabezados</w:t>
        </w:r>
      </w:hyperlink>
    </w:p>
    <w:p w:rsidR="00382467" w:rsidRPr="00B81110" w:rsidRDefault="00637701" w:rsidP="00382467">
      <w:pPr>
        <w:pStyle w:val="BodyText"/>
        <w:numPr>
          <w:ilvl w:val="0"/>
          <w:numId w:val="25"/>
        </w:numPr>
        <w:ind w:left="567" w:right="97" w:hanging="196"/>
        <w:rPr>
          <w:rFonts w:ascii="Arial" w:hAnsi="Arial" w:cs="Arial"/>
          <w:color w:val="003366"/>
        </w:rPr>
      </w:pPr>
      <w:hyperlink w:anchor="_bookmark81" w:history="1">
        <w:r w:rsidR="002045B4">
          <w:rPr>
            <w:rFonts w:ascii="Arial" w:hAnsi="Arial"/>
            <w:color w:val="003366"/>
          </w:rPr>
          <w:t>Ejemplo de ENVÍO</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rPr>
      </w:pPr>
      <w:hyperlink w:anchor="_bookmark82" w:history="1">
        <w:r w:rsidR="002045B4">
          <w:rPr>
            <w:rFonts w:ascii="Arial" w:hAnsi="Arial"/>
            <w:color w:val="003366"/>
          </w:rPr>
          <w:t>Carga</w:t>
        </w:r>
      </w:hyperlink>
    </w:p>
    <w:p w:rsidR="00382467" w:rsidRPr="00B81110" w:rsidRDefault="00637701" w:rsidP="00382467">
      <w:pPr>
        <w:pStyle w:val="BodyText"/>
        <w:numPr>
          <w:ilvl w:val="0"/>
          <w:numId w:val="25"/>
        </w:numPr>
        <w:ind w:left="567" w:right="97" w:hanging="196"/>
        <w:rPr>
          <w:rFonts w:ascii="Arial" w:hAnsi="Arial" w:cs="Arial"/>
        </w:rPr>
      </w:pPr>
      <w:hyperlink w:anchor="_bookmark83" w:history="1">
        <w:r w:rsidR="002045B4">
          <w:rPr>
            <w:rFonts w:ascii="Arial" w:hAnsi="Arial"/>
            <w:color w:val="003366"/>
          </w:rPr>
          <w:t>Ejemplo de activación de curl</w:t>
        </w:r>
      </w:hyperlink>
    </w:p>
    <w:p w:rsidR="00382467" w:rsidRPr="00B81110" w:rsidRDefault="00637701" w:rsidP="00382467">
      <w:pPr>
        <w:pStyle w:val="BodyText"/>
        <w:numPr>
          <w:ilvl w:val="0"/>
          <w:numId w:val="25"/>
        </w:numPr>
        <w:ind w:left="567" w:right="97" w:hanging="196"/>
        <w:rPr>
          <w:rFonts w:ascii="Arial" w:hAnsi="Arial" w:cs="Arial"/>
          <w:color w:val="003366"/>
        </w:rPr>
      </w:pPr>
      <w:hyperlink w:anchor="_bookmark84" w:history="1">
        <w:r w:rsidR="002045B4">
          <w:rPr>
            <w:rFonts w:ascii="Arial" w:hAnsi="Arial"/>
            <w:color w:val="003366"/>
          </w:rPr>
          <w:t>Ejemplo de inicio de sesión exitoso:</w:t>
        </w:r>
      </w:hyperlink>
      <w:r w:rsidR="002045B4">
        <w:rPr>
          <w:rFonts w:ascii="Arial" w:hAnsi="Arial"/>
          <w:color w:val="003366"/>
        </w:rPr>
        <w:t xml:space="preserve"> </w:t>
      </w:r>
    </w:p>
    <w:p w:rsidR="00382467" w:rsidRPr="00B81110" w:rsidRDefault="00637701" w:rsidP="00382467">
      <w:pPr>
        <w:pStyle w:val="BodyText"/>
        <w:numPr>
          <w:ilvl w:val="0"/>
          <w:numId w:val="25"/>
        </w:numPr>
        <w:ind w:left="567" w:right="97" w:hanging="196"/>
        <w:rPr>
          <w:rFonts w:ascii="Arial" w:hAnsi="Arial" w:cs="Arial"/>
        </w:rPr>
      </w:pPr>
      <w:hyperlink w:anchor="_bookmark85" w:history="1">
        <w:r w:rsidR="002045B4">
          <w:rPr>
            <w:rFonts w:ascii="Arial" w:hAnsi="Arial"/>
            <w:color w:val="003366"/>
          </w:rPr>
          <w:t>Estructura de respuesta</w:t>
        </w:r>
      </w:hyperlink>
    </w:p>
    <w:p w:rsidR="00382467" w:rsidRPr="00AC17FF" w:rsidRDefault="00637701" w:rsidP="00F11137">
      <w:pPr>
        <w:pStyle w:val="BodyText"/>
        <w:numPr>
          <w:ilvl w:val="0"/>
          <w:numId w:val="25"/>
        </w:numPr>
        <w:ind w:left="567" w:right="97" w:hanging="196"/>
        <w:rPr>
          <w:rFonts w:ascii="Arial" w:hAnsi="Arial"/>
        </w:rPr>
      </w:pPr>
      <w:hyperlink w:anchor="_bookmark86" w:history="1">
        <w:r w:rsidR="002045B4">
          <w:rPr>
            <w:rFonts w:ascii="Arial" w:hAnsi="Arial"/>
            <w:color w:val="003366"/>
          </w:rPr>
          <w:t>Valores de estado</w:t>
        </w:r>
      </w:hyperlink>
    </w:p>
    <w:p w:rsidR="00FF62DB" w:rsidRPr="00AC17FF" w:rsidRDefault="00637701" w:rsidP="00F11137">
      <w:pPr>
        <w:pStyle w:val="BodyText"/>
        <w:numPr>
          <w:ilvl w:val="0"/>
          <w:numId w:val="25"/>
        </w:numPr>
        <w:ind w:left="567" w:right="97" w:hanging="196"/>
        <w:rPr>
          <w:rFonts w:ascii="Arial" w:hAnsi="Arial"/>
        </w:rPr>
      </w:pPr>
      <w:hyperlink w:anchor="_bookmark87" w:history="1">
        <w:r w:rsidR="002045B4">
          <w:rPr>
            <w:rFonts w:ascii="Arial" w:hAnsi="Arial"/>
            <w:color w:val="003366"/>
          </w:rPr>
          <w:t>Códigos de estado y valores de error</w:t>
        </w:r>
      </w:hyperlink>
    </w:p>
    <w:p w:rsidR="00FF62DB" w:rsidRPr="00AC17FF" w:rsidRDefault="00637701" w:rsidP="00F11137">
      <w:pPr>
        <w:pStyle w:val="BodyText"/>
        <w:numPr>
          <w:ilvl w:val="0"/>
          <w:numId w:val="25"/>
        </w:numPr>
        <w:ind w:left="567" w:right="200" w:hanging="196"/>
        <w:rPr>
          <w:rFonts w:ascii="Arial" w:hAnsi="Arial"/>
        </w:rPr>
      </w:pPr>
      <w:hyperlink w:anchor="_bookmark88" w:history="1">
        <w:r w:rsidR="002045B4">
          <w:rPr>
            <w:rFonts w:ascii="Arial" w:hAnsi="Arial"/>
            <w:color w:val="003366"/>
          </w:rPr>
          <w:t>Posibles códigos de retorno de error y excepción</w:t>
        </w:r>
      </w:hyperlink>
    </w:p>
    <w:p w:rsidR="00FF62DB" w:rsidRPr="00AC17FF" w:rsidRDefault="00FF62DB" w:rsidP="00F11137">
      <w:pPr>
        <w:pStyle w:val="BodyText"/>
        <w:ind w:left="567" w:right="97"/>
        <w:rPr>
          <w:rFonts w:ascii="Arial" w:hAnsi="Arial"/>
        </w:rPr>
      </w:pPr>
    </w:p>
    <w:p w:rsidR="00FF62DB" w:rsidRPr="00AC17FF" w:rsidRDefault="00FF62DB" w:rsidP="00F11137">
      <w:pPr>
        <w:pStyle w:val="BodyText"/>
        <w:ind w:left="567" w:right="97"/>
        <w:rPr>
          <w:rFonts w:ascii="Arial" w:hAnsi="Arial"/>
        </w:rPr>
      </w:pPr>
    </w:p>
    <w:p w:rsidR="00FF62DB" w:rsidRPr="00FF62DB" w:rsidRDefault="00FF62DB" w:rsidP="00F11137">
      <w:pPr>
        <w:ind w:right="200"/>
        <w:outlineLvl w:val="6"/>
        <w:rPr>
          <w:rFonts w:ascii="Arial" w:eastAsia="Arial" w:hAnsi="Arial" w:cs="Arial"/>
          <w:b/>
          <w:bCs/>
          <w:sz w:val="18"/>
          <w:szCs w:val="18"/>
        </w:rPr>
      </w:pPr>
      <w:r>
        <w:rPr>
          <w:rFonts w:ascii="Arial" w:hAnsi="Arial"/>
          <w:b/>
          <w:bCs/>
          <w:color w:val="0070DF"/>
          <w:sz w:val="18"/>
          <w:szCs w:val="18"/>
        </w:rPr>
        <w:t>Descripción general y limitaciones</w:t>
      </w:r>
    </w:p>
    <w:p w:rsidR="00382467" w:rsidRPr="007E0B1B" w:rsidRDefault="00382467" w:rsidP="00F11137">
      <w:pPr>
        <w:rPr>
          <w:rFonts w:ascii="Arial" w:hAnsi="Arial" w:cs="Arial"/>
          <w:sz w:val="20"/>
        </w:rPr>
      </w:pPr>
    </w:p>
    <w:p w:rsidR="00FF62DB" w:rsidRPr="00B81110" w:rsidRDefault="00FF62DB" w:rsidP="00F11137">
      <w:pPr>
        <w:pStyle w:val="BodyText"/>
        <w:ind w:left="0"/>
        <w:rPr>
          <w:rFonts w:ascii="Arial" w:hAnsi="Arial" w:cs="Arial"/>
        </w:rPr>
      </w:pPr>
      <w:r>
        <w:rPr>
          <w:rFonts w:ascii="Arial" w:hAnsi="Arial"/>
        </w:rPr>
        <w:t xml:space="preserve">El extremo de inicio de sesión de API es el método más sencillo de integración para la mayoría de las aplicaciones en cuanto al tiempo de desarrollo esperado, pero es a costa de ser menos flexible para casos límite que la </w:t>
      </w:r>
      <w:hyperlink w:anchor="_bookmark69" w:history="1">
        <w:r>
          <w:rPr>
            <w:rFonts w:ascii="Arial" w:hAnsi="Arial"/>
            <w:color w:val="003366"/>
          </w:rPr>
          <w:t>página de inicio de sesión incorporada de Betfair</w:t>
        </w:r>
      </w:hyperlink>
      <w:r>
        <w:rPr>
          <w:rFonts w:ascii="Arial" w:hAnsi="Arial"/>
        </w:rPr>
        <w:t>. Permitirá que el usuario proporcione un nombre de usuario y una contraseña o un nombre de usuario y (contraseña + código de autenticación de 2 factores) si tiene habilitada una autenticación fuerte.</w:t>
      </w:r>
    </w:p>
    <w:p w:rsidR="00FF62DB" w:rsidRPr="00B81110" w:rsidRDefault="00FF62DB" w:rsidP="00F11137">
      <w:pPr>
        <w:rPr>
          <w:rFonts w:ascii="Arial" w:hAnsi="Arial" w:cs="Arial"/>
          <w:sz w:val="20"/>
        </w:rPr>
      </w:pPr>
    </w:p>
    <w:p w:rsidR="00F11137" w:rsidRPr="00B81110" w:rsidRDefault="00FF62DB" w:rsidP="00F11137">
      <w:pPr>
        <w:pStyle w:val="BodyText"/>
        <w:numPr>
          <w:ilvl w:val="0"/>
          <w:numId w:val="26"/>
        </w:numPr>
        <w:ind w:left="567" w:hanging="207"/>
        <w:rPr>
          <w:rFonts w:ascii="Arial" w:hAnsi="Arial" w:cs="Arial"/>
        </w:rPr>
      </w:pPr>
      <w:r>
        <w:rPr>
          <w:rFonts w:ascii="Arial" w:hAnsi="Arial"/>
        </w:rPr>
        <w:t xml:space="preserve">Se </w:t>
      </w:r>
      <w:r>
        <w:rPr>
          <w:rFonts w:ascii="Arial" w:hAnsi="Arial"/>
          <w:b/>
        </w:rPr>
        <w:t>recomienda encarecidamente</w:t>
      </w:r>
      <w:r>
        <w:rPr>
          <w:rFonts w:ascii="Arial" w:hAnsi="Arial"/>
        </w:rPr>
        <w:t xml:space="preserve"> a los clientes con robots que escriben para su propio uso</w:t>
      </w:r>
      <w:r w:rsidR="006E7F3D">
        <w:rPr>
          <w:rFonts w:ascii="Arial" w:hAnsi="Arial"/>
        </w:rPr>
        <w:t>,</w:t>
      </w:r>
      <w:r>
        <w:rPr>
          <w:rFonts w:ascii="Arial" w:hAnsi="Arial"/>
        </w:rPr>
        <w:t xml:space="preserve"> emplear el </w:t>
      </w:r>
      <w:hyperlink w:anchor="_bookmark53" w:history="1">
        <w:r>
          <w:rPr>
            <w:rFonts w:ascii="Arial" w:hAnsi="Arial"/>
            <w:color w:val="003366"/>
          </w:rPr>
          <w:t>extremo no interactivo</w:t>
        </w:r>
      </w:hyperlink>
      <w:r>
        <w:rPr>
          <w:rFonts w:ascii="Arial" w:hAnsi="Arial"/>
          <w:color w:val="003366"/>
        </w:rPr>
        <w:t xml:space="preserve"> </w:t>
      </w:r>
      <w:r>
        <w:rPr>
          <w:rFonts w:ascii="Arial" w:hAnsi="Arial"/>
        </w:rPr>
        <w:t xml:space="preserve">con un certificado SSL. </w:t>
      </w:r>
    </w:p>
    <w:p w:rsidR="00FF62DB" w:rsidRPr="00B81110" w:rsidRDefault="00FF62DB" w:rsidP="00F11137">
      <w:pPr>
        <w:pStyle w:val="BodyText"/>
        <w:numPr>
          <w:ilvl w:val="0"/>
          <w:numId w:val="26"/>
        </w:numPr>
        <w:ind w:left="567" w:hanging="207"/>
        <w:rPr>
          <w:rFonts w:ascii="Arial" w:hAnsi="Arial" w:cs="Arial"/>
        </w:rPr>
      </w:pPr>
      <w:r>
        <w:rPr>
          <w:rFonts w:ascii="Arial" w:hAnsi="Arial"/>
          <w:b/>
        </w:rPr>
        <w:t>Recomendamos que las aplicaciones de terceros</w:t>
      </w:r>
      <w:r>
        <w:rPr>
          <w:rFonts w:ascii="Arial" w:hAnsi="Arial"/>
        </w:rPr>
        <w:t xml:space="preserve"> que estarán expuestas a una amplia gama de usuarios utilicen el método de inicio de sesión interactivo de incorporar la </w:t>
      </w:r>
      <w:hyperlink w:anchor="_bookmark69" w:history="1">
        <w:r>
          <w:rPr>
            <w:rFonts w:ascii="Arial" w:hAnsi="Arial"/>
            <w:color w:val="003366"/>
          </w:rPr>
          <w:t>página de inicio de sesión incorporada de Betfair,</w:t>
        </w:r>
      </w:hyperlink>
      <w:r>
        <w:rPr>
          <w:rFonts w:ascii="Arial" w:hAnsi="Arial"/>
          <w:color w:val="003366"/>
        </w:rPr>
        <w:t xml:space="preserve"> </w:t>
      </w:r>
      <w:r>
        <w:rPr>
          <w:rFonts w:ascii="Arial" w:hAnsi="Arial"/>
        </w:rPr>
        <w:t xml:space="preserve">ya que esto </w:t>
      </w:r>
      <w:r w:rsidR="006E7F3D" w:rsidRPr="006E7F3D">
        <w:rPr>
          <w:rFonts w:ascii="Arial" w:hAnsi="Arial"/>
          <w:lang w:val="es-ES_tradnl"/>
        </w:rPr>
        <w:t>permite que</w:t>
      </w:r>
      <w:r w:rsidR="006E7F3D">
        <w:rPr>
          <w:rFonts w:ascii="Arial" w:hAnsi="Arial"/>
          <w:lang w:val="es-ES_tradnl"/>
        </w:rPr>
        <w:t xml:space="preserve"> </w:t>
      </w:r>
      <w:r>
        <w:rPr>
          <w:rFonts w:ascii="Arial" w:hAnsi="Arial"/>
        </w:rPr>
        <w:t>su aplicación maneje flujos de trabajo adicionales, como las actualizaciones de los términos y condiciones, así como los identificadores adicionales específicos y jurisdiccionales.</w:t>
      </w:r>
    </w:p>
    <w:p w:rsidR="00FF62DB" w:rsidRPr="007E0B1B" w:rsidRDefault="00FF62DB" w:rsidP="00F11137">
      <w:pPr>
        <w:rPr>
          <w:rFonts w:ascii="Arial" w:hAnsi="Arial" w:cs="Arial"/>
          <w:sz w:val="20"/>
        </w:rPr>
      </w:pPr>
    </w:p>
    <w:p w:rsidR="00FF62DB" w:rsidRPr="00B81110" w:rsidRDefault="00FF62DB" w:rsidP="00F11137">
      <w:pPr>
        <w:pStyle w:val="BodyText"/>
        <w:ind w:left="0"/>
        <w:rPr>
          <w:rFonts w:ascii="Arial" w:hAnsi="Arial" w:cs="Arial"/>
        </w:rPr>
      </w:pPr>
      <w:r>
        <w:rPr>
          <w:rFonts w:ascii="Arial" w:hAnsi="Arial"/>
        </w:rPr>
        <w:t xml:space="preserve">Los métodos de </w:t>
      </w:r>
      <w:hyperlink r:id="rId135">
        <w:r>
          <w:rPr>
            <w:rFonts w:ascii="Arial" w:hAnsi="Arial"/>
            <w:color w:val="003366"/>
          </w:rPr>
          <w:t>Mantener activa</w:t>
        </w:r>
      </w:hyperlink>
      <w:r>
        <w:rPr>
          <w:rFonts w:ascii="Arial" w:hAnsi="Arial"/>
          <w:color w:val="003366"/>
        </w:rPr>
        <w:t xml:space="preserve"> </w:t>
      </w:r>
      <w:r>
        <w:rPr>
          <w:rFonts w:ascii="Arial" w:hAnsi="Arial"/>
        </w:rPr>
        <w:t xml:space="preserve">y </w:t>
      </w:r>
      <w:hyperlink r:id="rId136">
        <w:r>
          <w:rPr>
            <w:rFonts w:ascii="Arial" w:hAnsi="Arial"/>
            <w:color w:val="003366"/>
          </w:rPr>
          <w:t>cerrar sesión</w:t>
        </w:r>
      </w:hyperlink>
      <w:r>
        <w:rPr>
          <w:rFonts w:ascii="Arial" w:hAnsi="Arial"/>
          <w:color w:val="003366"/>
        </w:rPr>
        <w:t xml:space="preserve"> </w:t>
      </w:r>
      <w:r>
        <w:rPr>
          <w:rFonts w:ascii="Arial" w:hAnsi="Arial"/>
        </w:rPr>
        <w:t>siguen siendo los mismos con este método de inicio de sesión.</w:t>
      </w:r>
    </w:p>
    <w:p w:rsidR="00FF62DB" w:rsidRPr="007E0B1B" w:rsidRDefault="00FF62DB" w:rsidP="00F11137">
      <w:pPr>
        <w:rPr>
          <w:rFonts w:ascii="Arial" w:hAnsi="Arial" w:cs="Arial"/>
          <w:sz w:val="20"/>
        </w:rPr>
      </w:pPr>
    </w:p>
    <w:p w:rsidR="00FF62DB" w:rsidRPr="00FF62DB" w:rsidRDefault="00FF62DB" w:rsidP="00F11137">
      <w:pPr>
        <w:ind w:right="200"/>
        <w:outlineLvl w:val="6"/>
        <w:rPr>
          <w:rFonts w:ascii="Arial" w:eastAsia="Arial" w:hAnsi="Arial" w:cs="Arial"/>
          <w:b/>
          <w:bCs/>
          <w:sz w:val="18"/>
          <w:szCs w:val="18"/>
        </w:rPr>
      </w:pPr>
      <w:r>
        <w:rPr>
          <w:rFonts w:ascii="Arial" w:hAnsi="Arial"/>
          <w:b/>
          <w:bCs/>
          <w:color w:val="0070DF"/>
          <w:sz w:val="18"/>
          <w:szCs w:val="18"/>
        </w:rPr>
        <w:t>Definición de URL (Global)</w:t>
      </w:r>
    </w:p>
    <w:p w:rsidR="00FF62DB" w:rsidRPr="007E0B1B" w:rsidRDefault="00FF62DB" w:rsidP="00382467">
      <w:pPr>
        <w:rPr>
          <w:rFonts w:ascii="Arial" w:hAnsi="Arial" w:cs="Arial"/>
          <w:sz w:val="16"/>
        </w:rPr>
      </w:pPr>
    </w:p>
    <w:tbl>
      <w:tblPr>
        <w:tblStyle w:val="TableGrid"/>
        <w:tblW w:w="0" w:type="auto"/>
        <w:tblBorders>
          <w:top w:val="none" w:sz="0" w:space="0" w:color="auto"/>
          <w:left w:val="dashSmallGap" w:sz="4" w:space="0" w:color="6699CC"/>
          <w:bottom w:val="none" w:sz="0" w:space="0" w:color="auto"/>
          <w:right w:val="dashSmallGap" w:sz="4" w:space="0" w:color="6699CC"/>
          <w:insideH w:val="none" w:sz="0" w:space="0" w:color="auto"/>
          <w:insideV w:val="none" w:sz="0" w:space="0" w:color="auto"/>
        </w:tblBorders>
        <w:tblLook w:val="04A0" w:firstRow="1" w:lastRow="0" w:firstColumn="1" w:lastColumn="0" w:noHBand="0" w:noVBand="1"/>
      </w:tblPr>
      <w:tblGrid>
        <w:gridCol w:w="9350"/>
      </w:tblGrid>
      <w:tr w:rsidR="00382789" w:rsidTr="003D61D0">
        <w:tc>
          <w:tcPr>
            <w:tcW w:w="9350" w:type="dxa"/>
            <w:tcBorders>
              <w:top w:val="dashSmallGap" w:sz="4" w:space="0" w:color="6699CC"/>
            </w:tcBorders>
          </w:tcPr>
          <w:p w:rsidR="00382789" w:rsidRPr="00FA216A" w:rsidRDefault="00382789" w:rsidP="003D61D0">
            <w:pPr>
              <w:rPr>
                <w:rFonts w:ascii="Arial" w:eastAsia="Helvetica" w:hAnsi="Arial" w:cs="Times New Roman"/>
                <w:sz w:val="16"/>
                <w:szCs w:val="16"/>
              </w:rPr>
            </w:pPr>
          </w:p>
        </w:tc>
      </w:tr>
      <w:tr w:rsidR="00382789" w:rsidTr="00DE3751">
        <w:trPr>
          <w:trHeight w:val="575"/>
        </w:trPr>
        <w:tc>
          <w:tcPr>
            <w:tcW w:w="9350" w:type="dxa"/>
            <w:tcBorders>
              <w:bottom w:val="nil"/>
            </w:tcBorders>
          </w:tcPr>
          <w:p w:rsidR="00382789" w:rsidRDefault="00382789" w:rsidP="003D61D0">
            <w:pPr>
              <w:tabs>
                <w:tab w:val="left" w:pos="2394"/>
              </w:tabs>
              <w:spacing w:before="162"/>
              <w:ind w:left="337"/>
              <w:rPr>
                <w:rFonts w:ascii="Courier New"/>
                <w:sz w:val="20"/>
              </w:rPr>
            </w:pPr>
            <w:r>
              <w:rPr>
                <w:noProof/>
                <w:lang w:val="en-GB" w:eastAsia="en-GB"/>
              </w:rPr>
              <mc:AlternateContent>
                <mc:Choice Requires="wps">
                  <w:drawing>
                    <wp:anchor distT="0" distB="0" distL="114300" distR="114300" simplePos="0" relativeHeight="251725824" behindDoc="0" locked="0" layoutInCell="1" allowOverlap="1" wp14:anchorId="46AC22F5" wp14:editId="54C5FD47">
                      <wp:simplePos x="0" y="0"/>
                      <wp:positionH relativeFrom="column">
                        <wp:posOffset>-1417</wp:posOffset>
                      </wp:positionH>
                      <wp:positionV relativeFrom="paragraph">
                        <wp:posOffset>3796</wp:posOffset>
                      </wp:positionV>
                      <wp:extent cx="5750686" cy="251209"/>
                      <wp:effectExtent l="0" t="0" r="2540" b="0"/>
                      <wp:wrapNone/>
                      <wp:docPr id="195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0686" cy="251209"/>
                              </a:xfrm>
                              <a:prstGeom prst="rect">
                                <a:avLst/>
                              </a:prstGeom>
                              <a:solidFill>
                                <a:srgbClr val="F0F0F0"/>
                              </a:solidFill>
                              <a:ln>
                                <a:noFill/>
                              </a:ln>
                            </wps:spPr>
                            <wps:txbx>
                              <w:txbxContent>
                                <w:p w:rsidR="00D80C22" w:rsidRPr="00382789" w:rsidRDefault="00D80C22" w:rsidP="00382789">
                                  <w:pPr>
                                    <w:pBdr>
                                      <w:bottom w:val="single" w:sz="8" w:space="1" w:color="6699CC"/>
                                    </w:pBdr>
                                    <w:spacing w:before="81"/>
                                    <w:ind w:right="1"/>
                                    <w:jc w:val="center"/>
                                    <w:rPr>
                                      <w:rFonts w:ascii="Helvetica"/>
                                      <w:b/>
                                      <w:sz w:val="20"/>
                                    </w:rPr>
                                  </w:pPr>
                                  <w:r>
                                    <w:rPr>
                                      <w:rFonts w:ascii="Helvetica"/>
                                      <w:b/>
                                      <w:sz w:val="20"/>
                                    </w:rPr>
                                    <w:t>Extremo de inicio de sesi</w:t>
                                  </w:r>
                                  <w:r>
                                    <w:rPr>
                                      <w:rFonts w:ascii="Helvetica"/>
                                      <w:b/>
                                      <w:sz w:val="20"/>
                                    </w:rPr>
                                    <w:t>ó</w:t>
                                  </w:r>
                                  <w:r>
                                    <w:rPr>
                                      <w:rFonts w:ascii="Helvetica"/>
                                      <w:b/>
                                      <w:sz w:val="20"/>
                                    </w:rPr>
                                    <w:t>n de API</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6AC22F5" id="_x0000_s1293" type="#_x0000_t202" style="position:absolute;left:0;text-align:left;margin-left:-.1pt;margin-top:.3pt;width:452.8pt;height:19.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" fillcolor="#f0f0f0" stroked="f">
                      <v:textbox inset="0,0,0,0">
                        <w:txbxContent>
                          <w:p w:rsidR="00D80C22" w:rsidRPr="00382789" w:rsidRDefault="00D80C22" w:rsidP="00382789">
                            <w:pPr>
                              <w:pBdr>
                                <w:bottom w:val="single" w:sz="8" w:space="1" w:color="6699CC"/>
                              </w:pBdr>
                              <w:spacing w:before="81"/>
                              <w:ind w:right="1"/>
                              <w:jc w:val="center"/>
                              <w:rPr>
                                <w:rFonts w:ascii="Helvetica"/>
                                <w:b/>
                                <w:sz w:val="20"/>
                              </w:rPr>
                            </w:pPr>
                            <w:r>
                              <w:rPr>
                                <w:rFonts w:ascii="Helvetica"/>
                                <w:b/>
                                <w:sz w:val="20"/>
                              </w:rPr>
                              <w:t>Extremo de inicio de sesi</w:t>
                            </w:r>
                            <w:r>
                              <w:rPr>
                                <w:rFonts w:ascii="Helvetica"/>
                                <w:b/>
                                <w:sz w:val="20"/>
                              </w:rPr>
                              <w:t>ó</w:t>
                            </w:r>
                            <w:r>
                              <w:rPr>
                                <w:rFonts w:ascii="Helvetica"/>
                                <w:b/>
                                <w:sz w:val="20"/>
                              </w:rPr>
                              <w:t>n de API</w:t>
                            </w:r>
                          </w:p>
                        </w:txbxContent>
                      </v:textbox>
                    </v:shape>
                  </w:pict>
                </mc:Fallback>
              </mc:AlternateContent>
            </w:r>
          </w:p>
          <w:p w:rsidR="00382789" w:rsidRPr="006F7B05" w:rsidRDefault="00382789" w:rsidP="00DE3751">
            <w:pPr>
              <w:spacing w:before="155"/>
              <w:ind w:left="329" w:right="948"/>
              <w:rPr>
                <w:rFonts w:ascii="Courier New"/>
                <w:sz w:val="20"/>
              </w:rPr>
            </w:pPr>
            <w:r w:rsidRPr="006F7B05">
              <w:rPr>
                <w:rFonts w:ascii="Courier New"/>
                <w:sz w:val="20"/>
              </w:rPr>
              <w:t>https://identitysso.betfair.com/api/login</w:t>
            </w:r>
          </w:p>
        </w:tc>
      </w:tr>
      <w:tr w:rsidR="00382789" w:rsidRPr="003D6C93" w:rsidTr="007E0B1B">
        <w:trPr>
          <w:trHeight w:val="66"/>
        </w:trPr>
        <w:tc>
          <w:tcPr>
            <w:tcW w:w="9350" w:type="dxa"/>
            <w:tcBorders>
              <w:top w:val="nil"/>
              <w:left w:val="dashSmallGap" w:sz="4" w:space="0" w:color="6699CC"/>
              <w:bottom w:val="dashSmallGap" w:sz="4" w:space="0" w:color="6699CC"/>
              <w:right w:val="dashSmallGap" w:sz="4" w:space="0" w:color="6699CC"/>
            </w:tcBorders>
          </w:tcPr>
          <w:p w:rsidR="00382789" w:rsidRPr="003D6C93" w:rsidRDefault="00382789" w:rsidP="003D61D0">
            <w:pPr>
              <w:tabs>
                <w:tab w:val="left" w:pos="2394"/>
              </w:tabs>
              <w:spacing w:before="162"/>
              <w:ind w:left="337"/>
              <w:rPr>
                <w:noProof/>
                <w:sz w:val="4"/>
                <w:szCs w:val="4"/>
                <w:lang w:eastAsia="zh-CN"/>
              </w:rPr>
            </w:pPr>
          </w:p>
        </w:tc>
      </w:tr>
    </w:tbl>
    <w:p w:rsidR="00382789" w:rsidRPr="007E0B1B" w:rsidRDefault="00382789" w:rsidP="00382467">
      <w:pPr>
        <w:rPr>
          <w:rFonts w:ascii="Arial" w:hAnsi="Arial" w:cs="Arial"/>
          <w:sz w:val="20"/>
          <w:szCs w:val="20"/>
        </w:rPr>
      </w:pPr>
    </w:p>
    <w:p w:rsidR="00DE3751" w:rsidRPr="00DE3751" w:rsidRDefault="00DE3751" w:rsidP="00DE3751">
      <w:pPr>
        <w:ind w:right="200"/>
        <w:outlineLvl w:val="6"/>
        <w:rPr>
          <w:rFonts w:ascii="Arial" w:eastAsia="Arial" w:hAnsi="Arial" w:cs="Arial"/>
          <w:b/>
          <w:bCs/>
          <w:color w:val="0070DF"/>
          <w:sz w:val="18"/>
          <w:szCs w:val="18"/>
        </w:rPr>
      </w:pPr>
      <w:r>
        <w:rPr>
          <w:rFonts w:ascii="Arial" w:hAnsi="Arial"/>
          <w:b/>
          <w:bCs/>
          <w:color w:val="0070DF"/>
          <w:sz w:val="18"/>
          <w:szCs w:val="18"/>
        </w:rPr>
        <w:t>Otras jurisdicciones</w:t>
      </w:r>
    </w:p>
    <w:p w:rsidR="00DE3751" w:rsidRPr="007E0B1B" w:rsidRDefault="00DE3751" w:rsidP="00382467">
      <w:pPr>
        <w:rPr>
          <w:rFonts w:ascii="Arial" w:hAnsi="Arial" w:cs="Arial"/>
          <w:sz w:val="20"/>
          <w:szCs w:val="20"/>
        </w:rPr>
      </w:pPr>
    </w:p>
    <w:p w:rsidR="00DE3751" w:rsidRPr="00DE3751" w:rsidRDefault="00DE3751" w:rsidP="00DE3751">
      <w:pPr>
        <w:ind w:right="200"/>
        <w:rPr>
          <w:rFonts w:ascii="Arial" w:hAnsi="Arial" w:cs="Arial"/>
          <w:b/>
          <w:sz w:val="16"/>
        </w:rPr>
      </w:pPr>
      <w:r>
        <w:rPr>
          <w:rFonts w:ascii="Arial" w:hAnsi="Arial"/>
          <w:b/>
          <w:sz w:val="16"/>
        </w:rPr>
        <w:t>Usuarios de la jurisdicción italiana:</w:t>
      </w:r>
    </w:p>
    <w:p w:rsidR="005C1E38" w:rsidRPr="007E0B1B" w:rsidRDefault="005C1E38" w:rsidP="00382467">
      <w:pPr>
        <w:rPr>
          <w:rFonts w:ascii="Arial" w:hAnsi="Arial" w:cs="Arial"/>
          <w:sz w:val="20"/>
          <w:szCs w:val="20"/>
        </w:rPr>
      </w:pPr>
      <w:r w:rsidRPr="007E0B1B">
        <w:rPr>
          <w:noProof/>
          <w:sz w:val="20"/>
          <w:szCs w:val="20"/>
          <w:lang w:val="en-GB" w:eastAsia="en-GB"/>
        </w:rPr>
        <mc:AlternateContent>
          <mc:Choice Requires="wpg">
            <w:drawing>
              <wp:anchor distT="0" distB="0" distL="0" distR="0" simplePos="0" relativeHeight="251727872" behindDoc="0" locked="0" layoutInCell="1" allowOverlap="1" wp14:anchorId="717BE12F" wp14:editId="387AAA9B">
                <wp:simplePos x="0" y="0"/>
                <wp:positionH relativeFrom="page">
                  <wp:posOffset>914400</wp:posOffset>
                </wp:positionH>
                <wp:positionV relativeFrom="paragraph">
                  <wp:posOffset>167005</wp:posOffset>
                </wp:positionV>
                <wp:extent cx="2561590" cy="252730"/>
                <wp:effectExtent l="4445" t="6350" r="5715" b="7620"/>
                <wp:wrapTopAndBottom/>
                <wp:docPr id="1957" name="Group 1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1590" cy="252730"/>
                          <a:chOff x="953" y="331"/>
                          <a:chExt cx="4034" cy="398"/>
                        </a:xfrm>
                      </wpg:grpSpPr>
                      <wps:wsp>
                        <wps:cNvPr id="1958" name="Line 1930"/>
                        <wps:cNvCnPr>
                          <a:cxnSpLocks noChangeShapeType="1"/>
                        </wps:cNvCnPr>
                        <wps:spPr bwMode="auto">
                          <a:xfrm>
                            <a:off x="960" y="346"/>
                            <a:ext cx="4019"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59" name="Line 1929"/>
                        <wps:cNvCnPr>
                          <a:cxnSpLocks noChangeShapeType="1"/>
                        </wps:cNvCnPr>
                        <wps:spPr bwMode="auto">
                          <a:xfrm>
                            <a:off x="4971" y="338"/>
                            <a:ext cx="0" cy="382"/>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60" name="Line 1928"/>
                        <wps:cNvCnPr>
                          <a:cxnSpLocks noChangeShapeType="1"/>
                        </wps:cNvCnPr>
                        <wps:spPr bwMode="auto">
                          <a:xfrm>
                            <a:off x="960" y="713"/>
                            <a:ext cx="4019"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61" name="Line 1927"/>
                        <wps:cNvCnPr>
                          <a:cxnSpLocks noChangeShapeType="1"/>
                        </wps:cNvCnPr>
                        <wps:spPr bwMode="auto">
                          <a:xfrm>
                            <a:off x="964" y="338"/>
                            <a:ext cx="0" cy="382"/>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962" name="Text Box 1926"/>
                        <wps:cNvSpPr txBox="1">
                          <a:spLocks noChangeArrowheads="1"/>
                        </wps:cNvSpPr>
                        <wps:spPr bwMode="auto">
                          <a:xfrm>
                            <a:off x="964" y="346"/>
                            <a:ext cx="4008"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5C1E38">
                              <w:pPr>
                                <w:spacing w:before="106"/>
                                <w:ind w:left="84"/>
                                <w:rPr>
                                  <w:rFonts w:ascii="Courier New"/>
                                  <w:sz w:val="16"/>
                                </w:rPr>
                              </w:pPr>
                              <w:r>
                                <w:rPr>
                                  <w:rFonts w:ascii="Courier New"/>
                                  <w:sz w:val="16"/>
                                </w:rPr>
                                <w:t>https://</w:t>
                              </w:r>
                              <w:hyperlink r:id="rId137">
                                <w:r>
                                  <w:rPr>
                                    <w:rFonts w:ascii="Courier New"/>
                                    <w:color w:val="003366"/>
                                    <w:sz w:val="16"/>
                                  </w:rPr>
                                  <w:t>identitysso.betfair.it/</w:t>
                                </w:r>
                              </w:hyperlink>
                              <w:r>
                                <w:rPr>
                                  <w:rFonts w:ascii="Courier New"/>
                                  <w:sz w:val="16"/>
                                </w:rPr>
                                <w:t>api/login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7BE12F" id="Group 1925" o:spid="_x0000_s1294" style="position:absolute;margin-left:1in;margin-top:13.15pt;width:201.7pt;height:19.9pt;z-index:251727872;mso-wrap-distance-left:0;mso-wrap-distance-right:0;mso-position-horizontal-relative:page;mso-position-vertical-relative:text" coordorigin="953,331" coordsize="403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">
                <v:line id="Line 1930" o:spid="_x0000_s1295" style="position:absolute;visibility:visible;mso-wrap-style:square" from="960,346" to="4979,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VzDccAAADdAAAADwAAAGRycy9kb3ducmV2LnhtbESPQU8CQQyF7yb8h0lJvMmsGIysDAQQ&#10;Ew0ngQS41Z26u2Gns84MsP57ezDx1ua9vvd1Mutcoy4UYu3ZwP0gA0VceFtzaWC3fb17AhUTssXG&#10;Mxn4oQizae9mgrn1V/6gyyaVSkI45migSqnNtY5FRQ7jwLfEon354DDJGkptA14l3DV6mGWP2mHN&#10;0lBhS8uKitPm7AyM9Od+/ZB9l8EvF8XLYXUk7N6Nue1382dQibr0b/67frOCPx4JrnwjI+jp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1XMNxwAAAN0AAAAPAAAAAAAA&#10;AAAAAAAAAKECAABkcnMvZG93bnJldi54bWxQSwUGAAAAAAQABAD5AAAAlQMAAAAA&#10;" strokecolor="#ddd"/>
                <v:line id="Line 1929" o:spid="_x0000_s1296" style="position:absolute;visibility:visible;mso-wrap-style:square" from="4971,338" to="4971,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nWlsQAAADdAAAADwAAAGRycy9kb3ducmV2LnhtbERPTWsCMRC9C/6HMEJvbtYWpW6N0lqF&#10;iqeqYHubbsbdpZvJNom6/fdGELzN433OZNaaWpzI+cqygkGSgiDOra64ULDbLvvPIHxA1lhbJgX/&#10;5GE27XYmmGl75k86bUIhYgj7DBWUITSZlD4vyaBPbEMcuYN1BkOErpDa4TmGm1o+pulIGqw4NpTY&#10;0Lyk/HdzNAqG8me/fkr/Cmfnb/n71+KbsF0p9dBrX19ABGrDXXxzf+g4fzwcw/WbeIKc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mdaWxAAAAN0AAAAPAAAAAAAAAAAA&#10;AAAAAKECAABkcnMvZG93bnJldi54bWxQSwUGAAAAAAQABAD5AAAAkgMAAAAA&#10;" strokecolor="#ddd"/>
                <v:line id="Line 1928" o:spid="_x0000_s1297" style="position:absolute;visibility:visible;mso-wrap-style:square" from="960,713" to="4979,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8+1tscAAADdAAAADwAAAGRycy9kb3ducmV2LnhtbESPQU8CQQyF7yb8h0lJvMmsGImsDAQQ&#10;Ew0ngQS41Z26u2Gns84MsP57ezDx1ua9vvd1Mutcoy4UYu3ZwP0gA0VceFtzaWC3fb17AhUTssXG&#10;Mxn4oQizae9mgrn1V/6gyyaVSkI45migSqnNtY5FRQ7jwLfEon354DDJGkptA14l3DV6mGUj7bBm&#10;aaiwpWVFxWlzdgYe9ed+/ZB9l8EvF8XLYXUk7N6Nue1382dQibr0b/67frOCPx4Jv3wjI+jp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rz7W2xwAAAN0AAAAPAAAAAAAA&#10;AAAAAAAAAKECAABkcnMvZG93bnJldi54bWxQSwUGAAAAAAQABAD5AAAAlQMAAAAA&#10;" strokecolor="#ddd"/>
                <v:line id="Line 1927" o:spid="_x0000_s1298" style="position:absolute;visibility:visible;mso-wrap-style:square" from="964,338" to="964,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F3ycUAAADdAAAADwAAAGRycy9kb3ducmV2LnhtbERPPW/CMBDdK/EfrEPqVhwzBAgY1BaV&#10;VpUYkjJ0PMVHEjU+h9iF8O/rSkhs9/Q+b7UZbCvO1PvGsQY1SUAQl840XGk4fL09zUH4gGywdUwa&#10;ruRhsx49rDAz7sI5nYtQiRjCPkMNdQhdJqUva7LoJ64jjtzR9RZDhH0lTY+XGG5bOU2SVFpsODbU&#10;2NFrTeVP8Ws1uBep1PfssBs+9/tT8a7S7S4/af04Hp6XIAIN4S6+uT9MnL9IFfx/E0+Q6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F3ycUAAADdAAAADwAAAAAAAAAA&#10;AAAAAAChAgAAZHJzL2Rvd25yZXYueG1sUEsFBgAAAAAEAAQA+QAAAJMDAAAAAA==&#10;" strokecolor="#ddd" strokeweight=".38pt"/>
                <v:shape id="Text Box 1926" o:spid="_x0000_s1299" type="#_x0000_t202" style="position:absolute;left:964;top:346;width:4008;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bpWsMA&#10;AADdAAAADwAAAGRycy9kb3ducmV2LnhtbERPTWvCQBC9C/0Pywi9mY0eQo2uIqWCUCjGePA4zY7J&#10;YnY2ZldN/71bKPQ2j/c5y/VgW3Gn3hvHCqZJCoK4ctpwreBYbidvIHxA1tg6JgU/5GG9ehktMdfu&#10;wQXdD6EWMYR9jgqaELpcSl81ZNEnriOO3Nn1FkOEfS11j48Ybls5S9NMWjQcGxrs6L2h6nK4WQWb&#10;Excf5vr1vS/OhSnLecqf2UWp1/GwWYAINIR/8Z97p+P8eTaD32/iCX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SbpWsMAAADdAAAADwAAAAAAAAAAAAAAAACYAgAAZHJzL2Rv&#10;d25yZXYueG1sUEsFBgAAAAAEAAQA9QAAAIgDAAAAAA==&#10;" filled="f" stroked="f">
                  <v:textbox inset="0,0,0,0">
                    <w:txbxContent>
                      <w:p w:rsidR="00D80C22" w:rsidRDefault="00D80C22" w:rsidP="005C1E38">
                        <w:pPr>
                          <w:spacing w:before="106"/>
                          <w:ind w:left="84"/>
                          <w:rPr>
                            <w:rFonts w:ascii="Courier New"/>
                            <w:sz w:val="16"/>
                          </w:rPr>
                        </w:pPr>
                        <w:r>
                          <w:rPr>
                            <w:rFonts w:ascii="Courier New"/>
                            <w:sz w:val="16"/>
                          </w:rPr>
                          <w:t>https://</w:t>
                        </w:r>
                        <w:hyperlink r:id="rId138">
                          <w:r>
                            <w:rPr>
                              <w:rFonts w:ascii="Courier New"/>
                              <w:color w:val="003366"/>
                              <w:sz w:val="16"/>
                            </w:rPr>
                            <w:t>identitysso.betfair.it/</w:t>
                          </w:r>
                        </w:hyperlink>
                        <w:r>
                          <w:rPr>
                            <w:rFonts w:ascii="Courier New"/>
                            <w:sz w:val="16"/>
                          </w:rPr>
                          <w:t>api/login</w:t>
                        </w:r>
                      </w:p>
                    </w:txbxContent>
                  </v:textbox>
                </v:shape>
                <w10:wrap type="topAndBottom" anchorx="page"/>
              </v:group>
            </w:pict>
          </mc:Fallback>
        </mc:AlternateContent>
      </w:r>
    </w:p>
    <w:p w:rsidR="005C1E38" w:rsidRPr="007E0B1B" w:rsidRDefault="005C1E38" w:rsidP="005C1E38">
      <w:pPr>
        <w:rPr>
          <w:rFonts w:ascii="Arial" w:hAnsi="Arial" w:cs="Arial"/>
          <w:sz w:val="20"/>
        </w:rPr>
      </w:pPr>
    </w:p>
    <w:p w:rsidR="005C1E38" w:rsidRPr="005C1E38" w:rsidRDefault="005C1E38" w:rsidP="005C1E38">
      <w:pPr>
        <w:ind w:right="200"/>
        <w:rPr>
          <w:rFonts w:ascii="Arial" w:hAnsi="Arial" w:cs="Arial"/>
          <w:b/>
          <w:sz w:val="16"/>
        </w:rPr>
      </w:pPr>
      <w:r>
        <w:rPr>
          <w:rFonts w:ascii="Arial" w:hAnsi="Arial"/>
          <w:b/>
          <w:sz w:val="16"/>
        </w:rPr>
        <w:t>Usuarios de la jurisdicción española:</w:t>
      </w:r>
    </w:p>
    <w:p w:rsidR="005C1E38" w:rsidRPr="007E0B1B" w:rsidRDefault="005C1E38" w:rsidP="005C1E38">
      <w:pPr>
        <w:rPr>
          <w:rFonts w:ascii="Arial" w:hAnsi="Arial" w:cs="Arial"/>
          <w:sz w:val="20"/>
        </w:rPr>
      </w:pPr>
      <w:r w:rsidRPr="007E0B1B">
        <w:rPr>
          <w:noProof/>
          <w:sz w:val="20"/>
          <w:lang w:val="en-GB" w:eastAsia="en-GB"/>
        </w:rPr>
        <mc:AlternateContent>
          <mc:Choice Requires="wpg">
            <w:drawing>
              <wp:anchor distT="0" distB="0" distL="0" distR="0" simplePos="0" relativeHeight="251729920" behindDoc="0" locked="0" layoutInCell="1" allowOverlap="1" wp14:anchorId="4125C6D7" wp14:editId="6149ED10">
                <wp:simplePos x="0" y="0"/>
                <wp:positionH relativeFrom="page">
                  <wp:posOffset>914400</wp:posOffset>
                </wp:positionH>
                <wp:positionV relativeFrom="paragraph">
                  <wp:posOffset>161290</wp:posOffset>
                </wp:positionV>
                <wp:extent cx="2560955" cy="252730"/>
                <wp:effectExtent l="4445" t="635" r="6350" b="3810"/>
                <wp:wrapTopAndBottom/>
                <wp:docPr id="1953" name="Group 19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0955" cy="252730"/>
                          <a:chOff x="953" y="331"/>
                          <a:chExt cx="4033" cy="398"/>
                        </a:xfrm>
                      </wpg:grpSpPr>
                      <wps:wsp>
                        <wps:cNvPr id="1954" name="Line 1924"/>
                        <wps:cNvCnPr>
                          <a:cxnSpLocks noChangeShapeType="1"/>
                        </wps:cNvCnPr>
                        <wps:spPr bwMode="auto">
                          <a:xfrm>
                            <a:off x="960" y="346"/>
                            <a:ext cx="401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55" name="Line 1923"/>
                        <wps:cNvCnPr>
                          <a:cxnSpLocks noChangeShapeType="1"/>
                        </wps:cNvCnPr>
                        <wps:spPr bwMode="auto">
                          <a:xfrm>
                            <a:off x="4970" y="338"/>
                            <a:ext cx="0" cy="383"/>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56" name="Line 1922"/>
                        <wps:cNvCnPr>
                          <a:cxnSpLocks noChangeShapeType="1"/>
                        </wps:cNvCnPr>
                        <wps:spPr bwMode="auto">
                          <a:xfrm>
                            <a:off x="960" y="713"/>
                            <a:ext cx="401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63" name="Line 1921"/>
                        <wps:cNvCnPr>
                          <a:cxnSpLocks noChangeShapeType="1"/>
                        </wps:cNvCnPr>
                        <wps:spPr bwMode="auto">
                          <a:xfrm>
                            <a:off x="964" y="338"/>
                            <a:ext cx="0" cy="383"/>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964" name="Text Box 1920"/>
                        <wps:cNvSpPr txBox="1">
                          <a:spLocks noChangeArrowheads="1"/>
                        </wps:cNvSpPr>
                        <wps:spPr bwMode="auto">
                          <a:xfrm>
                            <a:off x="964" y="346"/>
                            <a:ext cx="400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5C1E38">
                              <w:pPr>
                                <w:spacing w:before="107"/>
                                <w:ind w:left="84"/>
                                <w:rPr>
                                  <w:rFonts w:ascii="Courier New"/>
                                  <w:sz w:val="16"/>
                                </w:rPr>
                              </w:pPr>
                              <w:r>
                                <w:rPr>
                                  <w:rFonts w:ascii="Courier New"/>
                                  <w:sz w:val="16"/>
                                </w:rPr>
                                <w:t>https://</w:t>
                              </w:r>
                              <w:hyperlink r:id="rId139">
                                <w:r>
                                  <w:rPr>
                                    <w:rFonts w:ascii="Courier New"/>
                                    <w:color w:val="003366"/>
                                    <w:sz w:val="16"/>
                                  </w:rPr>
                                  <w:t>identitysso.betfair.es</w:t>
                                </w:r>
                              </w:hyperlink>
                              <w:r>
                                <w:rPr>
                                  <w:rFonts w:ascii="Courier New"/>
                                  <w:sz w:val="16"/>
                                </w:rPr>
                                <w:t>/api/login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5C6D7" id="Group 1919" o:spid="_x0000_s1300" style="position:absolute;margin-left:1in;margin-top:12.7pt;width:201.65pt;height:19.9pt;z-index:251729920;mso-wrap-distance-left:0;mso-wrap-distance-right:0;mso-position-horizontal-relative:page;mso-position-vertical-relative:text" coordorigin="953,331" coordsize="4033,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">
                <v:line id="Line 1924" o:spid="_x0000_s1301" style="position:absolute;visibility:visible;mso-wrap-style:square" from="960,346" to="4978,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h5CMQAAADdAAAADwAAAGRycy9kb3ducmV2LnhtbERPS2sCMRC+C/0PYQRvmlVrabdG8QmV&#10;nmoL2tu4GXeXbiZrkur6741Q6G0+vueMp42pxJmcLy0r6PcSEMSZ1SXnCr4+191nED4ga6wsk4Ir&#10;eZhOHlpjTLW98AedtyEXMYR9igqKEOpUSp8VZND3bE0cuaN1BkOELpfa4SWGm0oOkuRJGiw5NhRY&#10;06Kg7Gf7axSM5GH3PkxOubOLebbcr74Jm41SnXYzewURqAn/4j/3m47zX0aPcP8mniA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mHkIxAAAAN0AAAAPAAAAAAAAAAAA&#10;AAAAAKECAABkcnMvZG93bnJldi54bWxQSwUGAAAAAAQABAD5AAAAkgMAAAAA&#10;" strokecolor="#ddd"/>
                <v:line id="Line 1923" o:spid="_x0000_s1302" style="position:absolute;visibility:visible;mso-wrap-style:square" from="4970,338" to="4970,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Tck8QAAADdAAAADwAAAGRycy9kb3ducmV2LnhtbERPTWsCMRC9F/ofwhR6q1ktK7oapdoW&#10;lJ6qgnobN+Pu0s1km6S6/vtGELzN433OeNqaWpzI+cqygm4nAUGcW11xoWCz/nwZgPABWWNtmRRc&#10;yMN08vgwxkzbM3/TaRUKEUPYZ6igDKHJpPR5SQZ9xzbEkTtaZzBE6AqpHZ5juKllL0n60mDFsaHE&#10;huYl5T+rP6MglYft12vyWzg7n+Xvu489YbtU6vmpfRuBCNSGu/jmXug4f5imcP0mniA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1NyTxAAAAN0AAAAPAAAAAAAAAAAA&#10;AAAAAKECAABkcnMvZG93bnJldi54bWxQSwUGAAAAAAQABAD5AAAAkgMAAAAA&#10;" strokecolor="#ddd"/>
                <v:line id="Line 1922" o:spid="_x0000_s1303" style="position:absolute;visibility:visible;mso-wrap-style:square" from="960,713" to="4978,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QZC5MMAAADdAAAADwAAAGRycy9kb3ducmV2LnhtbERPTWsCMRC9F/wPYYTealZFsatRWq1g&#10;8aQWWm/jZtxd3EzWJNX13zdCwds83udMZo2pxIWcLy0r6HYSEMSZ1SXnCr52y5cRCB+QNVaWScGN&#10;PMymracJptpeeUOXbchFDGGfooIihDqV0mcFGfQdWxNH7midwRChy6V2eI3hppK9JBlKgyXHhgJr&#10;mheUnba/RsFAHr7X/eScOzt/zxY/H3vC5lOp53bzNgYRqAkP8b97peP818EQ7t/EE+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UGQuTDAAAA3QAAAA8AAAAAAAAAAAAA&#10;AAAAoQIAAGRycy9kb3ducmV2LnhtbFBLBQYAAAAABAAEAPkAAACRAwAAAAA=&#10;" strokecolor="#ddd"/>
                <v:line id="Line 1921" o:spid="_x0000_s1304" style="position:absolute;visibility:visible;mso-wrap-style:square" from="964,338" to="964,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q9MJcQAAADdAAAADwAAAGRycy9kb3ducmV2LnhtbERPTWvCQBC9F/oflin0VjdRiBpdpVW0&#10;IngwevA4ZKdJaHY2Zrca/31XELzN433OdN6ZWlyodZVlBXEvAkGcW11xoeB4WH2MQDiPrLG2TApu&#10;5GA+e32ZYqrtlfd0yXwhQgi7FBWU3jeplC4vyaDr2YY4cD+2NegDbAupW7yGcFPLfhQl0mDFoaHE&#10;hhYl5b/Zn1Fgv2Qcn4bHdbfd7c7Zd5ws1/uzUu9v3ecEhKfOP8UP90aH+eNkAPdvwgly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r0wlxAAAAN0AAAAPAAAAAAAAAAAA&#10;AAAAAKECAABkcnMvZG93bnJldi54bWxQSwUGAAAAAAQABAD5AAAAkgMAAAAA&#10;" strokecolor="#ddd" strokeweight=".38pt"/>
                <v:shape id="Text Box 1920" o:spid="_x0000_s1305" type="#_x0000_t202" style="position:absolute;left:964;top:346;width:4007;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UtcMA&#10;AADdAAAADwAAAGRycy9kb3ducmV2LnhtbERPTWvCQBC9C/0Pywi96UYpoaauIkVBKBRjPHicZsdk&#10;MTsbs6um/74rFLzN433OfNnbRtyo88axgsk4AUFcOm24UnAoNqN3ED4ga2wck4Jf8rBcvAzmmGl3&#10;55xu+1CJGMI+QwV1CG0mpS9rsujHriWO3Ml1FkOEXSV1h/cYbhs5TZJUWjQcG2ps6bOm8ry/WgWr&#10;I+drc/n+2eWn3BTFLOGv9KzU67BffYAI1Ien+N+91XH+LH2DxzfxBLn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YPUtcMAAADdAAAADwAAAAAAAAAAAAAAAACYAgAAZHJzL2Rv&#10;d25yZXYueG1sUEsFBgAAAAAEAAQA9QAAAIgDAAAAAA==&#10;" filled="f" stroked="f">
                  <v:textbox inset="0,0,0,0">
                    <w:txbxContent>
                      <w:p w:rsidR="00D80C22" w:rsidRDefault="00D80C22" w:rsidP="005C1E38">
                        <w:pPr>
                          <w:spacing w:before="107"/>
                          <w:ind w:left="84"/>
                          <w:rPr>
                            <w:rFonts w:ascii="Courier New"/>
                            <w:sz w:val="16"/>
                          </w:rPr>
                        </w:pPr>
                        <w:r>
                          <w:rPr>
                            <w:rFonts w:ascii="Courier New"/>
                            <w:sz w:val="16"/>
                          </w:rPr>
                          <w:t>https://</w:t>
                        </w:r>
                        <w:hyperlink r:id="rId140">
                          <w:r>
                            <w:rPr>
                              <w:rFonts w:ascii="Courier New"/>
                              <w:color w:val="003366"/>
                              <w:sz w:val="16"/>
                            </w:rPr>
                            <w:t>identitysso.betfair.es</w:t>
                          </w:r>
                        </w:hyperlink>
                        <w:r>
                          <w:rPr>
                            <w:rFonts w:ascii="Courier New"/>
                            <w:sz w:val="16"/>
                          </w:rPr>
                          <w:t>/api/login</w:t>
                        </w:r>
                      </w:p>
                    </w:txbxContent>
                  </v:textbox>
                </v:shape>
                <w10:wrap type="topAndBottom" anchorx="page"/>
              </v:group>
            </w:pict>
          </mc:Fallback>
        </mc:AlternateContent>
      </w:r>
    </w:p>
    <w:p w:rsidR="005C1E38" w:rsidRPr="007E0B1B" w:rsidRDefault="005C1E38" w:rsidP="005C1E38">
      <w:pPr>
        <w:rPr>
          <w:rFonts w:ascii="Arial" w:hAnsi="Arial" w:cs="Arial"/>
          <w:sz w:val="20"/>
        </w:rPr>
      </w:pPr>
    </w:p>
    <w:p w:rsidR="005C1E38" w:rsidRDefault="005C1E38" w:rsidP="005C1E38">
      <w:pPr>
        <w:ind w:right="200"/>
        <w:rPr>
          <w:rFonts w:ascii="Arial" w:hAnsi="Arial" w:cs="Arial"/>
          <w:b/>
          <w:sz w:val="16"/>
        </w:rPr>
      </w:pPr>
      <w:r>
        <w:rPr>
          <w:rFonts w:ascii="Arial" w:hAnsi="Arial"/>
          <w:b/>
          <w:sz w:val="16"/>
        </w:rPr>
        <w:t>Usuarios de la jurisdicción rumana:</w:t>
      </w:r>
    </w:p>
    <w:p w:rsidR="005C1E38" w:rsidRPr="007E0B1B" w:rsidRDefault="005C1E38" w:rsidP="005C1E38">
      <w:pPr>
        <w:ind w:right="200"/>
        <w:rPr>
          <w:rFonts w:ascii="Arial" w:hAnsi="Arial" w:cs="Arial"/>
          <w:b/>
          <w:sz w:val="12"/>
        </w:rPr>
      </w:pPr>
      <w:r w:rsidRPr="007E0B1B">
        <w:rPr>
          <w:rFonts w:ascii="Arial" w:hAnsi="Arial" w:cs="Arial"/>
          <w:b/>
          <w:noProof/>
          <w:sz w:val="12"/>
          <w:lang w:val="en-GB" w:eastAsia="en-GB"/>
        </w:rPr>
        <mc:AlternateContent>
          <mc:Choice Requires="wpg">
            <w:drawing>
              <wp:anchor distT="0" distB="0" distL="0" distR="0" simplePos="0" relativeHeight="251731968" behindDoc="0" locked="0" layoutInCell="1" allowOverlap="1" wp14:anchorId="6D3BB918" wp14:editId="2738CAA0">
                <wp:simplePos x="0" y="0"/>
                <wp:positionH relativeFrom="page">
                  <wp:posOffset>908380</wp:posOffset>
                </wp:positionH>
                <wp:positionV relativeFrom="paragraph">
                  <wp:posOffset>139065</wp:posOffset>
                </wp:positionV>
                <wp:extent cx="2560955" cy="252730"/>
                <wp:effectExtent l="0" t="0" r="10795" b="13970"/>
                <wp:wrapTopAndBottom/>
                <wp:docPr id="1945" name="Group 1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0955" cy="252730"/>
                          <a:chOff x="953" y="324"/>
                          <a:chExt cx="4033" cy="398"/>
                        </a:xfrm>
                      </wpg:grpSpPr>
                      <wps:wsp>
                        <wps:cNvPr id="1946" name="Line 1918"/>
                        <wps:cNvCnPr>
                          <a:cxnSpLocks noChangeShapeType="1"/>
                        </wps:cNvCnPr>
                        <wps:spPr bwMode="auto">
                          <a:xfrm>
                            <a:off x="960" y="339"/>
                            <a:ext cx="401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47" name="Line 1917"/>
                        <wps:cNvCnPr>
                          <a:cxnSpLocks noChangeShapeType="1"/>
                        </wps:cNvCnPr>
                        <wps:spPr bwMode="auto">
                          <a:xfrm>
                            <a:off x="4970" y="331"/>
                            <a:ext cx="0" cy="382"/>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48" name="Line 1916"/>
                        <wps:cNvCnPr>
                          <a:cxnSpLocks noChangeShapeType="1"/>
                        </wps:cNvCnPr>
                        <wps:spPr bwMode="auto">
                          <a:xfrm>
                            <a:off x="960" y="706"/>
                            <a:ext cx="401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949" name="Line 1915"/>
                        <wps:cNvCnPr>
                          <a:cxnSpLocks noChangeShapeType="1"/>
                        </wps:cNvCnPr>
                        <wps:spPr bwMode="auto">
                          <a:xfrm>
                            <a:off x="964" y="331"/>
                            <a:ext cx="0" cy="382"/>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950" name="Text Box 1914"/>
                        <wps:cNvSpPr txBox="1">
                          <a:spLocks noChangeArrowheads="1"/>
                        </wps:cNvSpPr>
                        <wps:spPr bwMode="auto">
                          <a:xfrm>
                            <a:off x="964" y="339"/>
                            <a:ext cx="400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Default="00D80C22" w:rsidP="005C1E38">
                              <w:pPr>
                                <w:spacing w:before="106"/>
                                <w:ind w:left="84"/>
                                <w:rPr>
                                  <w:rFonts w:ascii="Courier New"/>
                                  <w:sz w:val="16"/>
                                </w:rPr>
                              </w:pPr>
                              <w:r>
                                <w:rPr>
                                  <w:rFonts w:ascii="Courier New"/>
                                  <w:sz w:val="16"/>
                                </w:rPr>
                                <w:t>https://</w:t>
                              </w:r>
                              <w:hyperlink r:id="rId141">
                                <w:r>
                                  <w:rPr>
                                    <w:rFonts w:ascii="Courier New"/>
                                    <w:color w:val="003366"/>
                                    <w:sz w:val="16"/>
                                  </w:rPr>
                                  <w:t>identitysso.betfair.r</w:t>
                                </w:r>
                              </w:hyperlink>
                              <w:r>
                                <w:rPr>
                                  <w:rFonts w:ascii="Courier New"/>
                                  <w:sz w:val="16"/>
                                </w:rPr>
                                <w:t>o/api/login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3BB918" id="Group 1913" o:spid="_x0000_s1306" style="position:absolute;margin-left:71.55pt;margin-top:10.95pt;width:201.65pt;height:19.9pt;z-index:251731968;mso-wrap-distance-left:0;mso-wrap-distance-right:0;mso-position-horizontal-relative:page;mso-position-vertical-relative:text" coordorigin="953,324" coordsize="4033,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">
                <v:line id="Line 1918" o:spid="_x0000_s1307" style="position:absolute;visibility:visible;mso-wrap-style:square" from="960,339" to="4978,3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UOcQAAADdAAAADwAAAGRycy9kb3ducmV2LnhtbERPS2sCMRC+C/0PYYTeNGtrpV2N0voA&#10;xZO2oN6mm+nu0s1km0Rd/70RCt7m43vOaNKYSpzI+dKygl43AUGcWV1yruDrc9F5BeEDssbKMim4&#10;kIfJ+KE1wlTbM2/otA25iCHsU1RQhFCnUvqsIIO+a2viyP1YZzBE6HKpHZ5juKnkU5IMpMGSY0OB&#10;NU0Lyn63R6PgRX7v1s/JX+7s9COb7ecHwmal1GO7eR+CCNSEu/jfvdRx/lt/ALdv4glyf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9Q5xAAAAN0AAAAPAAAAAAAAAAAA&#10;AAAAAKECAABkcnMvZG93bnJldi54bWxQSwUGAAAAAAQABAD5AAAAkgMAAAAA&#10;" strokecolor="#ddd"/>
                <v:line id="Line 1917" o:spid="_x0000_s1308" style="position:absolute;visibility:visible;mso-wrap-style:square" from="4970,331" to="4970,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NxosQAAADdAAAADwAAAGRycy9kb3ducmV2LnhtbERPTU8CMRC9k/AfmiHxBl1UEBYKUdQE&#10;wkkwEW7DdtjdsJ2ubYX131sTEm7z8j5nOm9MJc7kfGlZQb+XgCDOrC45V/C5fe+OQPiArLGyTAp+&#10;ycN81m5NMdX2wh903oRcxBD2KSooQqhTKX1WkEHfszVx5I7WGQwRulxqh5cYbip5nyRDabDk2FBg&#10;TYuCstPmxygYyMPX+iH5zp1dvGSvu7c9YbNS6q7TPE9ABGrCTXx1L3WcP358gv9v4gly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k3GixAAAAN0AAAAPAAAAAAAAAAAA&#10;AAAAAKECAABkcnMvZG93bnJldi54bWxQSwUGAAAAAAQABAD5AAAAkgMAAAAA&#10;" strokecolor="#ddd"/>
                <v:line id="Line 1916" o:spid="_x0000_s1309" style="position:absolute;visibility:visible;mso-wrap-style:square" from="960,706" to="4978,7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zl0McAAADdAAAADwAAAGRycy9kb3ducmV2LnhtbESPQU8CQQyF7yb+h0lNvMmsggYXBiIo&#10;CcSTYKLcyk7Z3bjTWWcGWP49PZh4a/Ne3/s6nnauUUcKsfZs4L6XgSIuvK25NPC5WdwNQcWEbLHx&#10;TAbOFGE6ub4aY279iT/ouE6lkhCOORqoUmpzrWNRkcPY8y2xaHsfHCZZQ6ltwJOEu0Y/ZNmTdliz&#10;NFTY0ryi4md9cAYe9e7rvZ/9lsHPZ8Xr99uWsFsZc3vTvYxAJerSv/nvemkF/3kguPKNjKA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eDOXQxwAAAN0AAAAPAAAAAAAA&#10;AAAAAAAAAKECAABkcnMvZG93bnJldi54bWxQSwUGAAAAAAQABAD5AAAAlQMAAAAA&#10;" strokecolor="#ddd"/>
                <v:line id="Line 1915" o:spid="_x0000_s1310" style="position:absolute;visibility:visible;mso-wrap-style:square" from="964,331" to="964,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Inr8UAAADdAAAADwAAAGRycy9kb3ducmV2LnhtbERPTWvCQBC9C/6HZQRvukkRW2NW0Uq1&#10;FDyY5uBxyE6T0OxszK6a/nu3UOhtHu9z0nVvGnGjztWWFcTTCARxYXXNpYL8823yAsJ5ZI2NZVLw&#10;Qw7Wq+EgxUTbO5/olvlShBB2CSqovG8TKV1RkUE3tS1x4L5sZ9AH2JVSd3gP4aaRT1E0lwZrDg0V&#10;tvRaUfGdXY0Cu5VxfH7O9/3H8XjJDvF8tz9dlBqP+s0ShKfe/4v/3O86zF/MFvD7TThBr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Inr8UAAADdAAAADwAAAAAAAAAA&#10;AAAAAAChAgAAZHJzL2Rvd25yZXYueG1sUEsFBgAAAAAEAAQA+QAAAJMDAAAAAA==&#10;" strokecolor="#ddd" strokeweight=".38pt"/>
                <v:shape id="Text Box 1914" o:spid="_x0000_s1311" type="#_x0000_t202" style="position:absolute;left:964;top:339;width:4007;height: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QYC8YA&#10;AADdAAAADwAAAGRycy9kb3ducmV2LnhtbESPQWvCQBCF74X+h2UEb3VjQampq0ixUBBKYzx4nGbH&#10;ZDE7G7Nbjf++cyj0NsN78943y/XgW3WlPrrABqaTDBRxFazj2sChfH96ARUTssU2MBm4U4T16vFh&#10;ibkNNy7ouk+1khCOORpoUupyrWPVkMc4CR2xaKfQe0yy9rW2Pd4k3Lf6Ocvm2qNjaWiwo7eGqvP+&#10;xxvYHLnYusvn91dxKlxZLjLezc/GjEfD5hVUoiH9m/+uP6zgL2bCL9/ICHr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QYC8YAAADdAAAADwAAAAAAAAAAAAAAAACYAgAAZHJz&#10;L2Rvd25yZXYueG1sUEsFBgAAAAAEAAQA9QAAAIsDAAAAAA==&#10;" filled="f" stroked="f">
                  <v:textbox inset="0,0,0,0">
                    <w:txbxContent>
                      <w:p w:rsidR="00D80C22" w:rsidRDefault="00D80C22" w:rsidP="005C1E38">
                        <w:pPr>
                          <w:spacing w:before="106"/>
                          <w:ind w:left="84"/>
                          <w:rPr>
                            <w:rFonts w:ascii="Courier New"/>
                            <w:sz w:val="16"/>
                          </w:rPr>
                        </w:pPr>
                        <w:r>
                          <w:rPr>
                            <w:rFonts w:ascii="Courier New"/>
                            <w:sz w:val="16"/>
                          </w:rPr>
                          <w:t>https://</w:t>
                        </w:r>
                        <w:hyperlink r:id="rId142">
                          <w:r>
                            <w:rPr>
                              <w:rFonts w:ascii="Courier New"/>
                              <w:color w:val="003366"/>
                              <w:sz w:val="16"/>
                            </w:rPr>
                            <w:t>identitysso.betfair.r</w:t>
                          </w:r>
                        </w:hyperlink>
                        <w:r>
                          <w:rPr>
                            <w:rFonts w:ascii="Courier New"/>
                            <w:sz w:val="16"/>
                          </w:rPr>
                          <w:t>o/api/login</w:t>
                        </w:r>
                      </w:p>
                    </w:txbxContent>
                  </v:textbox>
                </v:shape>
                <w10:wrap type="topAndBottom" anchorx="page"/>
              </v:group>
            </w:pict>
          </mc:Fallback>
        </mc:AlternateContent>
      </w:r>
    </w:p>
    <w:p w:rsidR="005C1E38" w:rsidRPr="007E0B1B" w:rsidRDefault="005C1E38" w:rsidP="005C1E38">
      <w:pPr>
        <w:rPr>
          <w:rFonts w:ascii="Arial" w:hAnsi="Arial" w:cs="Arial"/>
          <w:sz w:val="20"/>
        </w:rPr>
      </w:pPr>
    </w:p>
    <w:p w:rsidR="007E0B1B" w:rsidRPr="007E0B1B" w:rsidRDefault="007E0B1B" w:rsidP="007E0B1B">
      <w:pPr>
        <w:ind w:right="198"/>
        <w:rPr>
          <w:rFonts w:ascii="Arial" w:eastAsia="Arial" w:hAnsi="Arial" w:cs="Arial"/>
          <w:b/>
          <w:sz w:val="18"/>
        </w:rPr>
      </w:pPr>
      <w:r>
        <w:rPr>
          <w:rFonts w:ascii="Arial" w:hAnsi="Arial"/>
          <w:b/>
          <w:color w:val="0070DF"/>
          <w:sz w:val="18"/>
        </w:rPr>
        <w:t>Parámetros (ENVÍO)</w:t>
      </w:r>
    </w:p>
    <w:p w:rsidR="007E0B1B" w:rsidRPr="007E0B1B" w:rsidRDefault="007E0B1B" w:rsidP="005C1E38">
      <w:pPr>
        <w:rPr>
          <w:rFonts w:ascii="Arial" w:hAnsi="Arial" w:cs="Arial"/>
          <w:sz w:val="20"/>
        </w:rPr>
      </w:pPr>
    </w:p>
    <w:tbl>
      <w:tblPr>
        <w:tblW w:w="9323" w:type="dxa"/>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701"/>
        <w:gridCol w:w="6663"/>
        <w:gridCol w:w="959"/>
      </w:tblGrid>
      <w:tr w:rsidR="007E0B1B" w:rsidTr="00452F6D">
        <w:trPr>
          <w:trHeight w:hRule="exact" w:val="357"/>
        </w:trPr>
        <w:tc>
          <w:tcPr>
            <w:tcW w:w="1701" w:type="dxa"/>
            <w:tcBorders>
              <w:left w:val="single" w:sz="3" w:space="0" w:color="DDDDDD"/>
            </w:tcBorders>
            <w:shd w:val="clear" w:color="auto" w:fill="F0F0F0"/>
          </w:tcPr>
          <w:p w:rsidR="007E0B1B" w:rsidRPr="002E2B79" w:rsidRDefault="007E0B1B" w:rsidP="002E2B79">
            <w:pPr>
              <w:pStyle w:val="TableParagraph"/>
              <w:spacing w:before="77"/>
              <w:ind w:left="105" w:right="88"/>
              <w:rPr>
                <w:rFonts w:ascii="Arial" w:hAnsi="Arial" w:cs="Arial"/>
                <w:sz w:val="16"/>
              </w:rPr>
            </w:pPr>
            <w:r>
              <w:rPr>
                <w:rFonts w:ascii="Arial" w:hAnsi="Arial"/>
                <w:sz w:val="16"/>
              </w:rPr>
              <w:t>Nombre</w:t>
            </w:r>
          </w:p>
        </w:tc>
        <w:tc>
          <w:tcPr>
            <w:tcW w:w="6663" w:type="dxa"/>
            <w:shd w:val="clear" w:color="auto" w:fill="F0F0F0"/>
          </w:tcPr>
          <w:p w:rsidR="007E0B1B" w:rsidRPr="002E2B79" w:rsidRDefault="007E0B1B" w:rsidP="002E2B79">
            <w:pPr>
              <w:pStyle w:val="TableParagraph"/>
              <w:spacing w:before="77"/>
              <w:ind w:left="105"/>
              <w:rPr>
                <w:rFonts w:ascii="Arial" w:hAnsi="Arial" w:cs="Arial"/>
                <w:sz w:val="16"/>
              </w:rPr>
            </w:pPr>
            <w:r>
              <w:rPr>
                <w:rFonts w:ascii="Arial" w:hAnsi="Arial"/>
                <w:sz w:val="16"/>
              </w:rPr>
              <w:t>Descripción</w:t>
            </w:r>
          </w:p>
        </w:tc>
        <w:tc>
          <w:tcPr>
            <w:tcW w:w="959" w:type="dxa"/>
            <w:tcBorders>
              <w:right w:val="single" w:sz="3" w:space="0" w:color="DDDDDD"/>
            </w:tcBorders>
            <w:shd w:val="clear" w:color="auto" w:fill="F0F0F0"/>
          </w:tcPr>
          <w:p w:rsidR="007E0B1B" w:rsidRPr="002E2B79" w:rsidRDefault="007E0B1B" w:rsidP="003D61D0">
            <w:pPr>
              <w:pStyle w:val="TableParagraph"/>
              <w:spacing w:before="77"/>
              <w:ind w:left="105"/>
              <w:rPr>
                <w:rFonts w:ascii="Arial" w:hAnsi="Arial" w:cs="Arial"/>
                <w:sz w:val="16"/>
              </w:rPr>
            </w:pPr>
            <w:r>
              <w:rPr>
                <w:rFonts w:ascii="Arial" w:hAnsi="Arial"/>
                <w:sz w:val="16"/>
              </w:rPr>
              <w:t>Muestra</w:t>
            </w:r>
          </w:p>
        </w:tc>
      </w:tr>
      <w:tr w:rsidR="007E0B1B" w:rsidTr="00452F6D">
        <w:trPr>
          <w:trHeight w:hRule="exact" w:val="562"/>
        </w:trPr>
        <w:tc>
          <w:tcPr>
            <w:tcW w:w="1701" w:type="dxa"/>
            <w:tcBorders>
              <w:left w:val="single" w:sz="3" w:space="0" w:color="DDDDDD"/>
            </w:tcBorders>
            <w:vAlign w:val="center"/>
          </w:tcPr>
          <w:p w:rsidR="007E0B1B" w:rsidRPr="002E2B79" w:rsidRDefault="006E7F3D" w:rsidP="002E2B79">
            <w:pPr>
              <w:pStyle w:val="TableParagraph"/>
              <w:ind w:left="105" w:right="88"/>
              <w:rPr>
                <w:rFonts w:ascii="Arial" w:hAnsi="Arial" w:cs="Arial"/>
                <w:sz w:val="16"/>
              </w:rPr>
            </w:pPr>
            <w:r w:rsidRPr="006E7F3D">
              <w:rPr>
                <w:rFonts w:ascii="Arial" w:hAnsi="Arial"/>
                <w:b/>
                <w:sz w:val="16"/>
              </w:rPr>
              <w:t xml:space="preserve">username </w:t>
            </w:r>
            <w:r w:rsidR="007E0B1B">
              <w:rPr>
                <w:rFonts w:ascii="Arial" w:hAnsi="Arial"/>
                <w:sz w:val="16"/>
              </w:rPr>
              <w:t>(obligatorio)</w:t>
            </w:r>
          </w:p>
        </w:tc>
        <w:tc>
          <w:tcPr>
            <w:tcW w:w="6663" w:type="dxa"/>
            <w:vAlign w:val="center"/>
          </w:tcPr>
          <w:p w:rsidR="007E0B1B" w:rsidRPr="002E2B79" w:rsidRDefault="007E0B1B" w:rsidP="002E2B79">
            <w:pPr>
              <w:pStyle w:val="TableParagraph"/>
              <w:ind w:left="105"/>
              <w:rPr>
                <w:rFonts w:ascii="Arial" w:hAnsi="Arial" w:cs="Arial"/>
                <w:sz w:val="16"/>
              </w:rPr>
            </w:pPr>
            <w:r>
              <w:rPr>
                <w:rFonts w:ascii="Arial" w:hAnsi="Arial"/>
                <w:sz w:val="16"/>
              </w:rPr>
              <w:t>El nombre de usuario que se debe utilizar para el inicio de sesión</w:t>
            </w:r>
          </w:p>
        </w:tc>
        <w:tc>
          <w:tcPr>
            <w:tcW w:w="959" w:type="dxa"/>
            <w:tcBorders>
              <w:right w:val="single" w:sz="3" w:space="0" w:color="DDDDDD"/>
            </w:tcBorders>
            <w:vAlign w:val="center"/>
          </w:tcPr>
          <w:p w:rsidR="007E0B1B" w:rsidRPr="002E2B79" w:rsidRDefault="007E0B1B" w:rsidP="007E0B1B">
            <w:pPr>
              <w:rPr>
                <w:rFonts w:ascii="Arial" w:hAnsi="Arial" w:cs="Arial"/>
              </w:rPr>
            </w:pPr>
          </w:p>
        </w:tc>
      </w:tr>
      <w:tr w:rsidR="007E0B1B" w:rsidTr="00452F6D">
        <w:trPr>
          <w:trHeight w:hRule="exact" w:val="562"/>
        </w:trPr>
        <w:tc>
          <w:tcPr>
            <w:tcW w:w="1701" w:type="dxa"/>
            <w:tcBorders>
              <w:left w:val="single" w:sz="3" w:space="0" w:color="DDDDDD"/>
            </w:tcBorders>
            <w:vAlign w:val="center"/>
          </w:tcPr>
          <w:p w:rsidR="007E0B1B" w:rsidRPr="002E2B79" w:rsidRDefault="006E7F3D" w:rsidP="002E2B79">
            <w:pPr>
              <w:pStyle w:val="TableParagraph"/>
              <w:ind w:left="105" w:right="97"/>
              <w:rPr>
                <w:rFonts w:ascii="Arial" w:hAnsi="Arial" w:cs="Arial"/>
                <w:sz w:val="16"/>
              </w:rPr>
            </w:pPr>
            <w:r w:rsidRPr="006E7F3D">
              <w:rPr>
                <w:rFonts w:ascii="Arial" w:hAnsi="Arial"/>
                <w:b/>
                <w:sz w:val="16"/>
              </w:rPr>
              <w:t xml:space="preserve">password </w:t>
            </w:r>
            <w:r w:rsidR="007E0B1B">
              <w:rPr>
                <w:rFonts w:ascii="Arial" w:hAnsi="Arial"/>
                <w:sz w:val="16"/>
              </w:rPr>
              <w:t>(obligatorio)</w:t>
            </w:r>
          </w:p>
        </w:tc>
        <w:tc>
          <w:tcPr>
            <w:tcW w:w="6663" w:type="dxa"/>
            <w:vAlign w:val="center"/>
          </w:tcPr>
          <w:p w:rsidR="007E0B1B" w:rsidRPr="002E2B79" w:rsidRDefault="007E0B1B" w:rsidP="002E2B79">
            <w:pPr>
              <w:pStyle w:val="TableParagraph"/>
              <w:ind w:left="105"/>
              <w:rPr>
                <w:rFonts w:ascii="Arial" w:hAnsi="Arial" w:cs="Arial"/>
                <w:sz w:val="16"/>
              </w:rPr>
            </w:pPr>
            <w:r>
              <w:rPr>
                <w:rFonts w:ascii="Arial" w:hAnsi="Arial"/>
                <w:sz w:val="16"/>
              </w:rPr>
              <w:t xml:space="preserve">La contraseña que se debe utilizar para el inicio de sesión. Para los clientes con autenticación fuerte, esta debe ser su contraseña con un código de autenticación de </w:t>
            </w:r>
            <w:r w:rsidR="00452F6D">
              <w:rPr>
                <w:rFonts w:ascii="Arial" w:hAnsi="Arial"/>
                <w:sz w:val="16"/>
              </w:rPr>
              <w:br/>
            </w:r>
            <w:r>
              <w:rPr>
                <w:rFonts w:ascii="Arial" w:hAnsi="Arial"/>
                <w:sz w:val="16"/>
              </w:rPr>
              <w:t>2 factores anexado a la cadena de la contraseña.</w:t>
            </w:r>
          </w:p>
        </w:tc>
        <w:tc>
          <w:tcPr>
            <w:tcW w:w="959" w:type="dxa"/>
            <w:tcBorders>
              <w:right w:val="single" w:sz="3" w:space="0" w:color="DDDDDD"/>
            </w:tcBorders>
            <w:vAlign w:val="center"/>
          </w:tcPr>
          <w:p w:rsidR="007E0B1B" w:rsidRPr="002E2B79" w:rsidRDefault="007E0B1B" w:rsidP="007E0B1B">
            <w:pPr>
              <w:rPr>
                <w:rFonts w:ascii="Arial" w:hAnsi="Arial" w:cs="Arial"/>
              </w:rPr>
            </w:pPr>
          </w:p>
        </w:tc>
      </w:tr>
    </w:tbl>
    <w:p w:rsidR="00A357FA" w:rsidRDefault="00A357FA" w:rsidP="007E0B1B">
      <w:pPr>
        <w:ind w:right="200"/>
        <w:rPr>
          <w:rFonts w:ascii="Arial" w:hAnsi="Arial"/>
          <w:b/>
          <w:color w:val="0070DF"/>
          <w:sz w:val="18"/>
        </w:rPr>
      </w:pPr>
    </w:p>
    <w:p w:rsidR="00A357FA" w:rsidRDefault="00A357FA" w:rsidP="007E0B1B">
      <w:pPr>
        <w:ind w:right="200"/>
        <w:rPr>
          <w:rFonts w:ascii="Arial" w:hAnsi="Arial"/>
          <w:b/>
          <w:color w:val="0070DF"/>
          <w:sz w:val="18"/>
        </w:rPr>
      </w:pPr>
    </w:p>
    <w:p w:rsidR="00A357FA" w:rsidRDefault="00A357FA" w:rsidP="007E0B1B">
      <w:pPr>
        <w:ind w:right="200"/>
        <w:rPr>
          <w:rFonts w:ascii="Arial" w:hAnsi="Arial"/>
          <w:b/>
          <w:color w:val="0070DF"/>
          <w:sz w:val="18"/>
        </w:rPr>
      </w:pPr>
    </w:p>
    <w:p w:rsidR="00A357FA" w:rsidRDefault="00A357FA" w:rsidP="007E0B1B">
      <w:pPr>
        <w:ind w:right="200"/>
        <w:rPr>
          <w:rFonts w:ascii="Arial" w:hAnsi="Arial"/>
          <w:b/>
          <w:color w:val="0070DF"/>
          <w:sz w:val="18"/>
        </w:rPr>
      </w:pPr>
    </w:p>
    <w:p w:rsidR="000C438B" w:rsidRDefault="000C438B" w:rsidP="007E0B1B">
      <w:pPr>
        <w:ind w:right="200"/>
        <w:rPr>
          <w:rFonts w:ascii="Arial" w:hAnsi="Arial"/>
          <w:b/>
          <w:color w:val="0070DF"/>
          <w:sz w:val="18"/>
        </w:rPr>
      </w:pPr>
    </w:p>
    <w:p w:rsidR="000C438B" w:rsidRDefault="000C438B" w:rsidP="007E0B1B">
      <w:pPr>
        <w:ind w:right="200"/>
        <w:rPr>
          <w:rFonts w:ascii="Arial" w:hAnsi="Arial"/>
          <w:b/>
          <w:color w:val="0070DF"/>
          <w:sz w:val="18"/>
        </w:rPr>
      </w:pPr>
    </w:p>
    <w:p w:rsidR="007E0B1B" w:rsidRPr="007E0B1B" w:rsidRDefault="007E0B1B" w:rsidP="007E0B1B">
      <w:pPr>
        <w:ind w:right="200"/>
        <w:rPr>
          <w:rFonts w:ascii="Arial" w:eastAsia="Arial" w:hAnsi="Arial" w:cs="Arial"/>
          <w:b/>
          <w:sz w:val="18"/>
        </w:rPr>
      </w:pPr>
      <w:r>
        <w:rPr>
          <w:rFonts w:ascii="Arial" w:hAnsi="Arial"/>
          <w:b/>
          <w:color w:val="0070DF"/>
          <w:sz w:val="18"/>
        </w:rPr>
        <w:t>Encabezados</w:t>
      </w:r>
    </w:p>
    <w:p w:rsidR="007E0B1B" w:rsidRPr="004F0BDF" w:rsidRDefault="007E0B1B" w:rsidP="007E0B1B">
      <w:pPr>
        <w:rPr>
          <w:rFonts w:ascii="Arial" w:hAnsi="Arial" w:cs="Arial"/>
          <w:sz w:val="12"/>
        </w:rPr>
      </w:pPr>
    </w:p>
    <w:tbl>
      <w:tblPr>
        <w:tblW w:w="9337" w:type="dxa"/>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32"/>
        <w:gridCol w:w="4047"/>
        <w:gridCol w:w="3058"/>
      </w:tblGrid>
      <w:tr w:rsidR="007E0B1B" w:rsidTr="007E0B1B">
        <w:trPr>
          <w:trHeight w:hRule="exact" w:val="357"/>
        </w:trPr>
        <w:tc>
          <w:tcPr>
            <w:tcW w:w="2232" w:type="dxa"/>
            <w:tcBorders>
              <w:left w:val="single" w:sz="3" w:space="0" w:color="DDDDDD"/>
            </w:tcBorders>
            <w:shd w:val="clear" w:color="auto" w:fill="F0F0F0"/>
            <w:vAlign w:val="center"/>
          </w:tcPr>
          <w:p w:rsidR="007E0B1B" w:rsidRPr="002E2B79" w:rsidRDefault="007E0B1B" w:rsidP="002E2B79">
            <w:pPr>
              <w:pStyle w:val="TableParagraph"/>
              <w:ind w:left="105"/>
              <w:rPr>
                <w:rFonts w:ascii="Arial" w:hAnsi="Arial" w:cs="Arial"/>
                <w:sz w:val="16"/>
              </w:rPr>
            </w:pPr>
            <w:r>
              <w:rPr>
                <w:rFonts w:ascii="Arial" w:hAnsi="Arial"/>
                <w:sz w:val="16"/>
              </w:rPr>
              <w:t>Nombre</w:t>
            </w:r>
          </w:p>
        </w:tc>
        <w:tc>
          <w:tcPr>
            <w:tcW w:w="4047" w:type="dxa"/>
            <w:shd w:val="clear" w:color="auto" w:fill="F0F0F0"/>
            <w:vAlign w:val="center"/>
          </w:tcPr>
          <w:p w:rsidR="007E0B1B" w:rsidRPr="002E2B79" w:rsidRDefault="007E0B1B" w:rsidP="002E2B79">
            <w:pPr>
              <w:pStyle w:val="TableParagraph"/>
              <w:ind w:left="105"/>
              <w:rPr>
                <w:rFonts w:ascii="Arial" w:hAnsi="Arial" w:cs="Arial"/>
                <w:sz w:val="16"/>
              </w:rPr>
            </w:pPr>
            <w:r>
              <w:rPr>
                <w:rFonts w:ascii="Arial" w:hAnsi="Arial"/>
                <w:sz w:val="16"/>
              </w:rPr>
              <w:t>Descripción</w:t>
            </w:r>
          </w:p>
        </w:tc>
        <w:tc>
          <w:tcPr>
            <w:tcW w:w="3058" w:type="dxa"/>
            <w:shd w:val="clear" w:color="auto" w:fill="F0F0F0"/>
            <w:vAlign w:val="center"/>
          </w:tcPr>
          <w:p w:rsidR="007E0B1B" w:rsidRPr="002E2B79" w:rsidRDefault="007E0B1B" w:rsidP="002E2B79">
            <w:pPr>
              <w:pStyle w:val="TableParagraph"/>
              <w:ind w:left="105"/>
              <w:rPr>
                <w:rFonts w:ascii="Arial" w:hAnsi="Arial" w:cs="Arial"/>
                <w:sz w:val="16"/>
              </w:rPr>
            </w:pPr>
            <w:r>
              <w:rPr>
                <w:rFonts w:ascii="Arial" w:hAnsi="Arial"/>
                <w:sz w:val="16"/>
              </w:rPr>
              <w:t>Muestra</w:t>
            </w:r>
          </w:p>
        </w:tc>
      </w:tr>
      <w:tr w:rsidR="007E0B1B" w:rsidTr="007E0B1B">
        <w:trPr>
          <w:trHeight w:hRule="exact" w:val="370"/>
        </w:trPr>
        <w:tc>
          <w:tcPr>
            <w:tcW w:w="2232" w:type="dxa"/>
            <w:tcBorders>
              <w:left w:val="single" w:sz="3" w:space="0" w:color="DDDDDD"/>
            </w:tcBorders>
            <w:vAlign w:val="center"/>
          </w:tcPr>
          <w:p w:rsidR="007E0B1B" w:rsidRPr="002E2B79" w:rsidRDefault="006E7F3D" w:rsidP="002E2B79">
            <w:pPr>
              <w:pStyle w:val="TableParagraph"/>
              <w:ind w:left="105"/>
              <w:rPr>
                <w:rFonts w:ascii="Arial" w:hAnsi="Arial" w:cs="Arial"/>
                <w:sz w:val="16"/>
              </w:rPr>
            </w:pPr>
            <w:r w:rsidRPr="006E7F3D">
              <w:rPr>
                <w:rFonts w:ascii="Arial" w:hAnsi="Arial"/>
                <w:b/>
                <w:sz w:val="16"/>
              </w:rPr>
              <w:t xml:space="preserve">Accept </w:t>
            </w:r>
            <w:r w:rsidR="007E0B1B">
              <w:rPr>
                <w:rFonts w:ascii="Arial" w:hAnsi="Arial"/>
                <w:sz w:val="16"/>
              </w:rPr>
              <w:t>(obligatorio).</w:t>
            </w:r>
          </w:p>
        </w:tc>
        <w:tc>
          <w:tcPr>
            <w:tcW w:w="4047" w:type="dxa"/>
            <w:vAlign w:val="center"/>
          </w:tcPr>
          <w:p w:rsidR="007E0B1B" w:rsidRPr="002E2B79" w:rsidRDefault="007E0B1B" w:rsidP="002E2B79">
            <w:pPr>
              <w:pStyle w:val="TableParagraph"/>
              <w:ind w:left="105"/>
              <w:rPr>
                <w:rFonts w:ascii="Arial" w:hAnsi="Arial" w:cs="Arial"/>
                <w:sz w:val="16"/>
              </w:rPr>
            </w:pPr>
            <w:r>
              <w:rPr>
                <w:rFonts w:ascii="Arial" w:hAnsi="Arial"/>
                <w:sz w:val="16"/>
              </w:rPr>
              <w:t>Señales que indican que la respuesta se debe devolver como JSON.</w:t>
            </w:r>
          </w:p>
        </w:tc>
        <w:tc>
          <w:tcPr>
            <w:tcW w:w="3058" w:type="dxa"/>
            <w:vAlign w:val="center"/>
          </w:tcPr>
          <w:p w:rsidR="007E0B1B" w:rsidRPr="002E2B79" w:rsidRDefault="007E0B1B" w:rsidP="002E2B79">
            <w:pPr>
              <w:pStyle w:val="TableParagraph"/>
              <w:ind w:left="105"/>
              <w:rPr>
                <w:rFonts w:ascii="Arial" w:hAnsi="Arial" w:cs="Arial"/>
                <w:sz w:val="16"/>
              </w:rPr>
            </w:pPr>
            <w:r>
              <w:rPr>
                <w:rFonts w:ascii="Arial" w:hAnsi="Arial"/>
                <w:sz w:val="16"/>
              </w:rPr>
              <w:t>application/json</w:t>
            </w:r>
          </w:p>
        </w:tc>
      </w:tr>
      <w:tr w:rsidR="007E0B1B" w:rsidTr="007E0B1B">
        <w:trPr>
          <w:trHeight w:hRule="exact" w:val="370"/>
        </w:trPr>
        <w:tc>
          <w:tcPr>
            <w:tcW w:w="2232" w:type="dxa"/>
            <w:tcBorders>
              <w:left w:val="single" w:sz="3" w:space="0" w:color="DDDDDD"/>
            </w:tcBorders>
            <w:vAlign w:val="center"/>
          </w:tcPr>
          <w:p w:rsidR="007E0B1B" w:rsidRPr="002E2B79" w:rsidRDefault="007E0B1B" w:rsidP="002E2B79">
            <w:pPr>
              <w:pStyle w:val="TableParagraph"/>
              <w:ind w:left="105"/>
              <w:rPr>
                <w:rFonts w:ascii="Arial" w:hAnsi="Arial" w:cs="Arial"/>
                <w:sz w:val="16"/>
              </w:rPr>
            </w:pPr>
            <w:r>
              <w:rPr>
                <w:rFonts w:ascii="Arial" w:hAnsi="Arial"/>
                <w:b/>
                <w:sz w:val="16"/>
              </w:rPr>
              <w:t xml:space="preserve">X-Application </w:t>
            </w:r>
            <w:r>
              <w:rPr>
                <w:rFonts w:ascii="Arial" w:hAnsi="Arial"/>
                <w:sz w:val="16"/>
              </w:rPr>
              <w:t>(obligatorio)</w:t>
            </w:r>
          </w:p>
        </w:tc>
        <w:tc>
          <w:tcPr>
            <w:tcW w:w="4047" w:type="dxa"/>
            <w:vAlign w:val="center"/>
          </w:tcPr>
          <w:p w:rsidR="007E0B1B" w:rsidRPr="002E2B79" w:rsidRDefault="007E0B1B" w:rsidP="002E2B79">
            <w:pPr>
              <w:pStyle w:val="TableParagraph"/>
              <w:ind w:left="105"/>
              <w:rPr>
                <w:rFonts w:ascii="Arial" w:hAnsi="Arial" w:cs="Arial"/>
                <w:sz w:val="16"/>
              </w:rPr>
            </w:pPr>
            <w:r>
              <w:rPr>
                <w:rFonts w:ascii="Arial" w:hAnsi="Arial"/>
                <w:sz w:val="16"/>
              </w:rPr>
              <w:t>AppKey utilizada por el cliente para identificar el producto.</w:t>
            </w:r>
          </w:p>
        </w:tc>
        <w:tc>
          <w:tcPr>
            <w:tcW w:w="3058" w:type="dxa"/>
            <w:vAlign w:val="center"/>
          </w:tcPr>
          <w:p w:rsidR="007E0B1B" w:rsidRPr="002E2B79" w:rsidRDefault="007E0B1B" w:rsidP="002E2B79">
            <w:pPr>
              <w:ind w:left="105"/>
              <w:rPr>
                <w:rFonts w:ascii="Arial" w:hAnsi="Arial" w:cs="Arial"/>
              </w:rPr>
            </w:pPr>
          </w:p>
        </w:tc>
      </w:tr>
    </w:tbl>
    <w:p w:rsidR="00F75503" w:rsidRDefault="00F75503" w:rsidP="00F1310D">
      <w:pPr>
        <w:rPr>
          <w:rFonts w:ascii="Arial" w:hAnsi="Arial"/>
          <w:b/>
          <w:sz w:val="16"/>
        </w:rPr>
      </w:pPr>
    </w:p>
    <w:p w:rsidR="007E0B1B" w:rsidRDefault="00F1310D" w:rsidP="00F1310D">
      <w:pPr>
        <w:rPr>
          <w:rFonts w:ascii="Arial" w:eastAsia="Arial" w:hAnsi="Arial" w:cs="Arial"/>
          <w:b/>
          <w:sz w:val="16"/>
        </w:rPr>
      </w:pPr>
      <w:r>
        <w:rPr>
          <w:rFonts w:ascii="Arial" w:hAnsi="Arial"/>
          <w:b/>
          <w:sz w:val="16"/>
        </w:rPr>
        <w:t>La presencia de “</w:t>
      </w:r>
      <w:r w:rsidR="006E7F3D" w:rsidRPr="006E7F3D">
        <w:rPr>
          <w:rFonts w:ascii="Arial" w:hAnsi="Arial"/>
          <w:b/>
          <w:sz w:val="16"/>
        </w:rPr>
        <w:t>Accept: application/json</w:t>
      </w:r>
      <w:r>
        <w:rPr>
          <w:rFonts w:ascii="Arial" w:hAnsi="Arial"/>
          <w:b/>
          <w:sz w:val="16"/>
        </w:rPr>
        <w:t>” indicará a SSO que se debe responder con JSON y no una página HTML.</w:t>
      </w:r>
    </w:p>
    <w:p w:rsidR="00F1310D" w:rsidRPr="00A357FA" w:rsidRDefault="00F1310D" w:rsidP="00F1310D">
      <w:pPr>
        <w:rPr>
          <w:rFonts w:ascii="Arial" w:eastAsia="Arial" w:hAnsi="Arial" w:cs="Arial"/>
          <w:b/>
          <w:sz w:val="8"/>
          <w:szCs w:val="16"/>
        </w:rPr>
      </w:pPr>
    </w:p>
    <w:p w:rsidR="00F1310D" w:rsidRPr="00707619" w:rsidRDefault="00F1310D" w:rsidP="00F1310D">
      <w:pPr>
        <w:spacing w:before="63"/>
        <w:rPr>
          <w:rFonts w:ascii="Arial" w:eastAsia="Arial" w:hAnsi="Arial" w:cs="Arial"/>
          <w:b/>
          <w:sz w:val="18"/>
          <w:lang w:val="en-US"/>
        </w:rPr>
      </w:pPr>
      <w:r w:rsidRPr="00707619">
        <w:rPr>
          <w:rFonts w:ascii="Arial" w:hAnsi="Arial"/>
          <w:b/>
          <w:color w:val="0070DF"/>
          <w:sz w:val="18"/>
          <w:lang w:val="en-US"/>
        </w:rPr>
        <w:t>Ejemplo de ENVÍO</w:t>
      </w:r>
    </w:p>
    <w:p w:rsidR="00F1310D" w:rsidRPr="00707619" w:rsidRDefault="00F1310D" w:rsidP="00F1310D">
      <w:pPr>
        <w:rPr>
          <w:rFonts w:ascii="Arial" w:hAnsi="Arial" w:cs="Arial"/>
          <w:sz w:val="14"/>
          <w:szCs w:val="14"/>
          <w:lang w:val="en-US"/>
        </w:rPr>
      </w:pPr>
    </w:p>
    <w:p w:rsidR="00F1310D" w:rsidRPr="00707619" w:rsidRDefault="006E7F3D" w:rsidP="00F1310D">
      <w:pPr>
        <w:spacing w:line="446" w:lineRule="auto"/>
        <w:rPr>
          <w:i/>
          <w:sz w:val="16"/>
          <w:lang w:val="en-US"/>
        </w:rPr>
      </w:pPr>
      <w:r w:rsidRPr="00707619">
        <w:rPr>
          <w:i/>
          <w:sz w:val="16"/>
          <w:lang w:val="en-US"/>
        </w:rPr>
        <w:t>Accept: application/json</w:t>
      </w:r>
      <w:r w:rsidR="00F1310D" w:rsidRPr="00707619">
        <w:rPr>
          <w:i/>
          <w:sz w:val="16"/>
          <w:lang w:val="en-US"/>
        </w:rPr>
        <w:t xml:space="preserve"> </w:t>
      </w:r>
    </w:p>
    <w:p w:rsidR="00F1310D" w:rsidRPr="00707619" w:rsidRDefault="00F1310D" w:rsidP="00F1310D">
      <w:pPr>
        <w:spacing w:line="446" w:lineRule="auto"/>
        <w:rPr>
          <w:i/>
          <w:sz w:val="16"/>
          <w:lang w:val="en-US"/>
        </w:rPr>
      </w:pPr>
      <w:r w:rsidRPr="00707619">
        <w:rPr>
          <w:i/>
          <w:sz w:val="16"/>
          <w:lang w:val="en-US"/>
        </w:rPr>
        <w:t>X-Application: &lt;AppKey&gt;</w:t>
      </w:r>
    </w:p>
    <w:p w:rsidR="00F1310D" w:rsidRDefault="00F1310D" w:rsidP="00F1310D">
      <w:pPr>
        <w:spacing w:before="15"/>
        <w:rPr>
          <w:i/>
          <w:sz w:val="20"/>
        </w:rPr>
      </w:pPr>
      <w:r>
        <w:rPr>
          <w:i/>
          <w:sz w:val="20"/>
        </w:rPr>
        <w:t>Tipo de contenido: application/x-www-form-urlencoded</w:t>
      </w:r>
    </w:p>
    <w:p w:rsidR="00F1310D" w:rsidRDefault="00F1310D" w:rsidP="00F1310D">
      <w:pPr>
        <w:spacing w:before="169"/>
        <w:rPr>
          <w:i/>
          <w:sz w:val="16"/>
        </w:rPr>
      </w:pPr>
      <w:r>
        <w:rPr>
          <w:i/>
          <w:sz w:val="16"/>
        </w:rPr>
        <w:t xml:space="preserve">Extremo de URL: </w:t>
      </w:r>
      <w:hyperlink r:id="rId143">
        <w:r>
          <w:rPr>
            <w:i/>
            <w:color w:val="003366"/>
            <w:sz w:val="16"/>
          </w:rPr>
          <w:t>https://identitysso.betfair.com/api/login</w:t>
        </w:r>
      </w:hyperlink>
    </w:p>
    <w:p w:rsidR="00F1310D" w:rsidRPr="00A357FA" w:rsidRDefault="00F1310D" w:rsidP="005C1E38">
      <w:pPr>
        <w:rPr>
          <w:rFonts w:ascii="Arial" w:hAnsi="Arial" w:cs="Arial"/>
          <w:sz w:val="16"/>
          <w:szCs w:val="16"/>
        </w:rPr>
      </w:pPr>
    </w:p>
    <w:p w:rsidR="00E805D8" w:rsidRPr="00E805D8" w:rsidRDefault="00E805D8" w:rsidP="00E805D8">
      <w:pPr>
        <w:ind w:right="97"/>
        <w:outlineLvl w:val="6"/>
        <w:rPr>
          <w:rFonts w:ascii="Arial" w:eastAsia="Arial" w:hAnsi="Arial" w:cs="Arial"/>
          <w:b/>
          <w:bCs/>
          <w:sz w:val="18"/>
          <w:szCs w:val="18"/>
        </w:rPr>
      </w:pPr>
      <w:r>
        <w:rPr>
          <w:rFonts w:ascii="Arial" w:hAnsi="Arial"/>
          <w:b/>
          <w:bCs/>
          <w:color w:val="0070DF"/>
          <w:sz w:val="18"/>
          <w:szCs w:val="18"/>
        </w:rPr>
        <w:t>Carga</w:t>
      </w:r>
    </w:p>
    <w:p w:rsidR="00E805D8" w:rsidRPr="00A357FA" w:rsidRDefault="00E805D8" w:rsidP="00E805D8">
      <w:pPr>
        <w:spacing w:before="9"/>
        <w:ind w:right="97"/>
        <w:rPr>
          <w:rFonts w:ascii="Arial" w:eastAsia="Arial" w:hAnsi="Arial" w:cs="Arial"/>
          <w:b/>
          <w:sz w:val="12"/>
          <w:szCs w:val="8"/>
        </w:rPr>
      </w:pPr>
    </w:p>
    <w:p w:rsidR="00E805D8" w:rsidRPr="00E805D8" w:rsidRDefault="00E805D8" w:rsidP="00E805D8">
      <w:pPr>
        <w:ind w:right="97"/>
        <w:rPr>
          <w:rFonts w:ascii="Arial" w:eastAsia="Arial" w:hAnsi="Arial" w:cs="Arial"/>
          <w:i/>
          <w:sz w:val="16"/>
        </w:rPr>
      </w:pPr>
      <w:r>
        <w:rPr>
          <w:rFonts w:ascii="Arial" w:hAnsi="Arial"/>
          <w:i/>
          <w:sz w:val="16"/>
        </w:rPr>
        <w:t>nombre de usuario=usuario&amp;contraseña=contraseña.</w:t>
      </w:r>
    </w:p>
    <w:p w:rsidR="00E805D8" w:rsidRPr="00A357FA" w:rsidRDefault="00E805D8" w:rsidP="00E805D8">
      <w:pPr>
        <w:spacing w:before="3"/>
        <w:ind w:right="97"/>
        <w:rPr>
          <w:rFonts w:ascii="Arial" w:eastAsia="Arial" w:hAnsi="Arial" w:cs="Arial"/>
          <w:i/>
          <w:sz w:val="12"/>
          <w:szCs w:val="10"/>
        </w:rPr>
      </w:pPr>
    </w:p>
    <w:p w:rsidR="00E805D8" w:rsidRPr="00E805D8" w:rsidRDefault="00E805D8" w:rsidP="00E805D8">
      <w:pPr>
        <w:ind w:right="97"/>
        <w:outlineLvl w:val="6"/>
        <w:rPr>
          <w:rFonts w:ascii="Arial" w:eastAsia="Arial" w:hAnsi="Arial" w:cs="Arial"/>
          <w:b/>
          <w:bCs/>
          <w:sz w:val="18"/>
          <w:szCs w:val="18"/>
        </w:rPr>
      </w:pPr>
      <w:bookmarkStart w:id="20" w:name="_bookmark83"/>
      <w:bookmarkEnd w:id="20"/>
      <w:r>
        <w:rPr>
          <w:rFonts w:ascii="Arial" w:hAnsi="Arial"/>
          <w:b/>
          <w:bCs/>
          <w:color w:val="0070DF"/>
          <w:sz w:val="18"/>
          <w:szCs w:val="18"/>
        </w:rPr>
        <w:t>Ejemplo de activación de curl</w:t>
      </w:r>
    </w:p>
    <w:p w:rsidR="00E805D8" w:rsidRPr="00A357FA" w:rsidRDefault="00E805D8" w:rsidP="00E805D8">
      <w:pPr>
        <w:rPr>
          <w:rFonts w:ascii="Arial" w:eastAsia="Arial" w:hAnsi="Arial" w:cs="Arial"/>
          <w:b/>
          <w:sz w:val="12"/>
          <w:szCs w:val="8"/>
        </w:rPr>
      </w:pPr>
    </w:p>
    <w:p w:rsidR="00084E38" w:rsidRDefault="00084E38" w:rsidP="005C1E38">
      <w:pPr>
        <w:rPr>
          <w:rFonts w:ascii="Arial" w:hAnsi="Arial" w:cs="Arial"/>
        </w:rPr>
      </w:pPr>
      <w:r>
        <w:rPr>
          <w:noProof/>
          <w:lang w:val="en-GB" w:eastAsia="en-GB"/>
        </w:rPr>
        <mc:AlternateContent>
          <mc:Choice Requires="wps">
            <w:drawing>
              <wp:anchor distT="0" distB="0" distL="0" distR="0" simplePos="0" relativeHeight="251734016" behindDoc="0" locked="0" layoutInCell="1" allowOverlap="1" wp14:anchorId="0F451266" wp14:editId="67DF8002">
                <wp:simplePos x="0" y="0"/>
                <wp:positionH relativeFrom="page">
                  <wp:posOffset>914400</wp:posOffset>
                </wp:positionH>
                <wp:positionV relativeFrom="paragraph">
                  <wp:posOffset>170180</wp:posOffset>
                </wp:positionV>
                <wp:extent cx="6162675" cy="829310"/>
                <wp:effectExtent l="5080" t="9525" r="13970" b="8890"/>
                <wp:wrapTopAndBottom/>
                <wp:docPr id="1944" name="Text Box 19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82931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084E38">
                            <w:pPr>
                              <w:pStyle w:val="BodyText"/>
                              <w:rPr>
                                <w:rFonts w:ascii="Arial" w:hAnsi="Arial"/>
                                <w:b/>
                                <w:sz w:val="17"/>
                              </w:rPr>
                            </w:pPr>
                          </w:p>
                          <w:p w:rsidR="00D80C22" w:rsidRPr="00A87126" w:rsidRDefault="00D80C22" w:rsidP="00084E38">
                            <w:pPr>
                              <w:spacing w:line="276" w:lineRule="auto"/>
                              <w:ind w:left="329" w:right="274"/>
                              <w:rPr>
                                <w:rFonts w:ascii="Courier New"/>
                                <w:sz w:val="20"/>
                                <w:lang w:val="en-US"/>
                              </w:rPr>
                            </w:pPr>
                            <w:r w:rsidRPr="00A87126">
                              <w:rPr>
                                <w:rFonts w:ascii="Courier New"/>
                                <w:sz w:val="20"/>
                                <w:lang w:val="en-US"/>
                              </w:rPr>
                              <w:t>curl -k -i -H "Accept: application/json" -H "X-Application: &lt;AppKey&gt;" -X POST -d 'username=&lt;username&gt;&amp;password=&lt;password&gt;' https://identitysso.betfair.com/api/login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51266" id="Text Box 1912" o:spid="_x0000_s1312" type="#_x0000_t202" style="position:absolute;margin-left:1in;margin-top:13.4pt;width:485.25pt;height:65.3pt;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" filled="f" strokecolor="#69c">
                <v:stroke dashstyle="dash"/>
                <v:textbox inset="0,0,0,0">
                  <w:txbxContent>
                    <w:p w:rsidR="00D80C22" w:rsidRPr="00FA216A" w:rsidRDefault="00D80C22" w:rsidP="00084E38">
                      <w:pPr>
                        <w:pStyle w:val="BodyText"/>
                        <w:rPr>
                          <w:rFonts w:ascii="Arial" w:hAnsi="Arial"/>
                          <w:b/>
                          <w:sz w:val="17"/>
                        </w:rPr>
                      </w:pPr>
                    </w:p>
                    <w:p w:rsidR="00D80C22" w:rsidRPr="00A87126" w:rsidRDefault="00D80C22" w:rsidP="00084E38">
                      <w:pPr>
                        <w:spacing w:line="276" w:lineRule="auto"/>
                        <w:ind w:left="329" w:right="274"/>
                        <w:rPr>
                          <w:rFonts w:ascii="Courier New"/>
                          <w:sz w:val="20"/>
                          <w:lang w:val="en-US"/>
                        </w:rPr>
                      </w:pPr>
                      <w:r w:rsidRPr="00A87126">
                        <w:rPr>
                          <w:rFonts w:ascii="Courier New"/>
                          <w:sz w:val="20"/>
                          <w:lang w:val="en-US"/>
                        </w:rPr>
                        <w:t>curl -k -i -H "Accept: application/json" -H "X-Application: &lt;AppKey&gt;" -X POST -d 'username=&lt;username&gt;&amp;password=&lt;password&gt;' https://identitysso.betfair.com/api/login</w:t>
                      </w:r>
                    </w:p>
                  </w:txbxContent>
                </v:textbox>
                <w10:wrap type="topAndBottom" anchorx="page"/>
              </v:shape>
            </w:pict>
          </mc:Fallback>
        </mc:AlternateContent>
      </w:r>
    </w:p>
    <w:p w:rsidR="00084E38" w:rsidRPr="00A357FA" w:rsidRDefault="00084E38" w:rsidP="00084E38">
      <w:pPr>
        <w:rPr>
          <w:rFonts w:ascii="Arial" w:hAnsi="Arial" w:cs="Arial"/>
          <w:sz w:val="14"/>
          <w:szCs w:val="14"/>
        </w:rPr>
      </w:pPr>
    </w:p>
    <w:p w:rsidR="00084E38" w:rsidRPr="00084E38" w:rsidRDefault="00084E38" w:rsidP="00084E38">
      <w:pPr>
        <w:ind w:right="220"/>
        <w:rPr>
          <w:rFonts w:ascii="Arial" w:eastAsia="Arial" w:hAnsi="Arial" w:cs="Arial"/>
          <w:b/>
          <w:sz w:val="18"/>
        </w:rPr>
      </w:pPr>
      <w:r>
        <w:rPr>
          <w:rFonts w:ascii="Arial" w:hAnsi="Arial"/>
          <w:b/>
          <w:color w:val="0070DF"/>
          <w:sz w:val="18"/>
        </w:rPr>
        <w:t>Ejemplo de inicio de sesión exitoso:</w:t>
      </w:r>
    </w:p>
    <w:p w:rsidR="00084E38" w:rsidRPr="00A357FA" w:rsidRDefault="00084E38" w:rsidP="00084E38">
      <w:pPr>
        <w:rPr>
          <w:rFonts w:ascii="Arial" w:hAnsi="Arial" w:cs="Arial"/>
          <w:sz w:val="12"/>
          <w:szCs w:val="12"/>
        </w:rPr>
      </w:pPr>
    </w:p>
    <w:p w:rsidR="00084E38" w:rsidRPr="00A357FA" w:rsidRDefault="00084E38" w:rsidP="00084E38">
      <w:pPr>
        <w:rPr>
          <w:rFonts w:ascii="Arial" w:hAnsi="Arial" w:cs="Arial"/>
          <w:sz w:val="18"/>
          <w:szCs w:val="18"/>
        </w:rPr>
      </w:pPr>
      <w:r>
        <w:rPr>
          <w:noProof/>
          <w:lang w:val="en-GB" w:eastAsia="en-GB"/>
        </w:rPr>
        <mc:AlternateContent>
          <mc:Choice Requires="wps">
            <w:drawing>
              <wp:anchor distT="0" distB="0" distL="0" distR="0" simplePos="0" relativeHeight="251736064" behindDoc="0" locked="0" layoutInCell="1" allowOverlap="1" wp14:anchorId="5777DEEA" wp14:editId="2CAF8AA1">
                <wp:simplePos x="0" y="0"/>
                <wp:positionH relativeFrom="page">
                  <wp:posOffset>914400</wp:posOffset>
                </wp:positionH>
                <wp:positionV relativeFrom="paragraph">
                  <wp:posOffset>170815</wp:posOffset>
                </wp:positionV>
                <wp:extent cx="6162675" cy="1986280"/>
                <wp:effectExtent l="5080" t="10160" r="13970" b="13335"/>
                <wp:wrapTopAndBottom/>
                <wp:docPr id="1943" name="Text Box 1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98628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084E38">
                            <w:pPr>
                              <w:pStyle w:val="BodyText"/>
                              <w:rPr>
                                <w:rFonts w:ascii="Arial" w:hAnsi="Arial"/>
                                <w:b/>
                                <w:sz w:val="17"/>
                              </w:rPr>
                            </w:pPr>
                          </w:p>
                          <w:p w:rsidR="00D80C22" w:rsidRPr="00A87126" w:rsidRDefault="00D80C22" w:rsidP="00084E38">
                            <w:pPr>
                              <w:spacing w:line="276" w:lineRule="auto"/>
                              <w:ind w:left="329" w:right="274"/>
                              <w:rPr>
                                <w:rFonts w:ascii="Courier New"/>
                                <w:sz w:val="20"/>
                                <w:lang w:val="en-US"/>
                              </w:rPr>
                            </w:pPr>
                            <w:r w:rsidRPr="00A87126">
                              <w:rPr>
                                <w:rFonts w:ascii="Courier New"/>
                                <w:sz w:val="20"/>
                                <w:lang w:val="en-US"/>
                              </w:rPr>
                              <w:t>curl -k -i -H "Accept: application/json" -H "X-Application: &lt;AppKey&gt;" -X POST -d 'username=&lt;username&gt;&amp;password=&lt;password&gt;' https://identitysso.betfair.com/api/login</w:t>
                            </w:r>
                          </w:p>
                          <w:p w:rsidR="00D80C22" w:rsidRPr="00A87126" w:rsidRDefault="00D80C22" w:rsidP="00084E38">
                            <w:pPr>
                              <w:pStyle w:val="BodyText"/>
                              <w:rPr>
                                <w:rFonts w:ascii="Arial" w:hAnsi="Arial"/>
                                <w:b/>
                                <w:sz w:val="22"/>
                                <w:lang w:val="en-US"/>
                              </w:rPr>
                            </w:pPr>
                          </w:p>
                          <w:p w:rsidR="00D80C22" w:rsidRPr="00A87126" w:rsidRDefault="00D80C22" w:rsidP="00084E38">
                            <w:pPr>
                              <w:ind w:left="329"/>
                              <w:rPr>
                                <w:rFonts w:ascii="Courier New"/>
                                <w:sz w:val="20"/>
                                <w:lang w:val="en-US"/>
                              </w:rPr>
                            </w:pPr>
                            <w:r w:rsidRPr="00A87126">
                              <w:rPr>
                                <w:rFonts w:ascii="Courier New"/>
                                <w:sz w:val="20"/>
                                <w:lang w:val="en-US"/>
                              </w:rPr>
                              <w:t>{</w:t>
                            </w:r>
                          </w:p>
                          <w:p w:rsidR="00D80C22" w:rsidRPr="00A87126" w:rsidRDefault="00D80C22" w:rsidP="00084E38">
                            <w:pPr>
                              <w:spacing w:before="33"/>
                              <w:ind w:left="570" w:right="948"/>
                              <w:rPr>
                                <w:rFonts w:ascii="Courier New"/>
                                <w:sz w:val="20"/>
                                <w:lang w:val="en-US"/>
                              </w:rPr>
                            </w:pPr>
                            <w:r w:rsidRPr="00A87126">
                              <w:rPr>
                                <w:rFonts w:ascii="Courier New"/>
                                <w:sz w:val="20"/>
                                <w:lang w:val="en-US"/>
                              </w:rPr>
                              <w:t>"token":"SESSION_TOKEN",</w:t>
                            </w:r>
                          </w:p>
                          <w:p w:rsidR="00D80C22" w:rsidRPr="00A87126" w:rsidRDefault="00D80C22" w:rsidP="00084E38">
                            <w:pPr>
                              <w:spacing w:before="33" w:line="276" w:lineRule="auto"/>
                              <w:ind w:left="570" w:right="6714"/>
                              <w:rPr>
                                <w:rFonts w:ascii="Courier New"/>
                                <w:sz w:val="20"/>
                                <w:lang w:val="en-US"/>
                              </w:rPr>
                            </w:pPr>
                            <w:r w:rsidRPr="00A87126">
                              <w:rPr>
                                <w:rFonts w:ascii="Courier New"/>
                                <w:sz w:val="20"/>
                                <w:lang w:val="en-US"/>
                              </w:rPr>
                              <w:t>"product":"APP_KEY", "status":"SUCCESS",</w:t>
                            </w:r>
                          </w:p>
                          <w:p w:rsidR="00D80C22" w:rsidRPr="00D059DA" w:rsidRDefault="00D80C22" w:rsidP="00084E38">
                            <w:pPr>
                              <w:spacing w:line="226" w:lineRule="exact"/>
                              <w:ind w:left="570" w:right="948"/>
                              <w:rPr>
                                <w:rFonts w:ascii="Courier New"/>
                                <w:sz w:val="20"/>
                              </w:rPr>
                            </w:pPr>
                            <w:r w:rsidRPr="00D059DA">
                              <w:rPr>
                                <w:rFonts w:ascii="Courier New"/>
                                <w:sz w:val="20"/>
                              </w:rPr>
                              <w:t>"error":""</w:t>
                            </w:r>
                          </w:p>
                          <w:p w:rsidR="00D80C22" w:rsidRPr="00D059DA" w:rsidRDefault="00D80C22" w:rsidP="00084E38">
                            <w:pPr>
                              <w:spacing w:before="33"/>
                              <w:ind w:left="329"/>
                              <w:rPr>
                                <w:rFonts w:ascii="Courier New"/>
                                <w:sz w:val="20"/>
                              </w:rPr>
                            </w:pPr>
                            <w:r w:rsidRPr="00D059DA">
                              <w:rPr>
                                <w:rFonts w:ascii="Courier New"/>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7DEEA" id="Text Box 1911" o:spid="_x0000_s1313" type="#_x0000_t202" style="position:absolute;margin-left:1in;margin-top:13.45pt;width:485.25pt;height:156.4pt;z-index:251736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" filled="f" strokecolor="#69c">
                <v:stroke dashstyle="dash"/>
                <v:textbox inset="0,0,0,0">
                  <w:txbxContent>
                    <w:p w:rsidR="00D80C22" w:rsidRPr="00FA216A" w:rsidRDefault="00D80C22" w:rsidP="00084E38">
                      <w:pPr>
                        <w:pStyle w:val="BodyText"/>
                        <w:rPr>
                          <w:rFonts w:ascii="Arial" w:hAnsi="Arial"/>
                          <w:b/>
                          <w:sz w:val="17"/>
                        </w:rPr>
                      </w:pPr>
                    </w:p>
                    <w:p w:rsidR="00D80C22" w:rsidRPr="00A87126" w:rsidRDefault="00D80C22" w:rsidP="00084E38">
                      <w:pPr>
                        <w:spacing w:line="276" w:lineRule="auto"/>
                        <w:ind w:left="329" w:right="274"/>
                        <w:rPr>
                          <w:rFonts w:ascii="Courier New"/>
                          <w:sz w:val="20"/>
                          <w:lang w:val="en-US"/>
                        </w:rPr>
                      </w:pPr>
                      <w:r w:rsidRPr="00A87126">
                        <w:rPr>
                          <w:rFonts w:ascii="Courier New"/>
                          <w:sz w:val="20"/>
                          <w:lang w:val="en-US"/>
                        </w:rPr>
                        <w:t>curl -k -i -H "Accept: application/json" -H "X-Application: &lt;AppKey&gt;" -X POST -d 'username=&lt;username&gt;&amp;password=&lt;password&gt;' https://identitysso.betfair.com/api/login</w:t>
                      </w:r>
                    </w:p>
                    <w:p w:rsidR="00D80C22" w:rsidRPr="00A87126" w:rsidRDefault="00D80C22" w:rsidP="00084E38">
                      <w:pPr>
                        <w:pStyle w:val="BodyText"/>
                        <w:rPr>
                          <w:rFonts w:ascii="Arial" w:hAnsi="Arial"/>
                          <w:b/>
                          <w:sz w:val="22"/>
                          <w:lang w:val="en-US"/>
                        </w:rPr>
                      </w:pPr>
                    </w:p>
                    <w:p w:rsidR="00D80C22" w:rsidRPr="00A87126" w:rsidRDefault="00D80C22" w:rsidP="00084E38">
                      <w:pPr>
                        <w:ind w:left="329"/>
                        <w:rPr>
                          <w:rFonts w:ascii="Courier New"/>
                          <w:sz w:val="20"/>
                          <w:lang w:val="en-US"/>
                        </w:rPr>
                      </w:pPr>
                      <w:r w:rsidRPr="00A87126">
                        <w:rPr>
                          <w:rFonts w:ascii="Courier New"/>
                          <w:sz w:val="20"/>
                          <w:lang w:val="en-US"/>
                        </w:rPr>
                        <w:t>{</w:t>
                      </w:r>
                    </w:p>
                    <w:p w:rsidR="00D80C22" w:rsidRPr="00A87126" w:rsidRDefault="00D80C22" w:rsidP="00084E38">
                      <w:pPr>
                        <w:spacing w:before="33"/>
                        <w:ind w:left="570" w:right="948"/>
                        <w:rPr>
                          <w:rFonts w:ascii="Courier New"/>
                          <w:sz w:val="20"/>
                          <w:lang w:val="en-US"/>
                        </w:rPr>
                      </w:pPr>
                      <w:r w:rsidRPr="00A87126">
                        <w:rPr>
                          <w:rFonts w:ascii="Courier New"/>
                          <w:sz w:val="20"/>
                          <w:lang w:val="en-US"/>
                        </w:rPr>
                        <w:t>"token":"SESSION_TOKEN",</w:t>
                      </w:r>
                    </w:p>
                    <w:p w:rsidR="00D80C22" w:rsidRPr="00A87126" w:rsidRDefault="00D80C22" w:rsidP="00084E38">
                      <w:pPr>
                        <w:spacing w:before="33" w:line="276" w:lineRule="auto"/>
                        <w:ind w:left="570" w:right="6714"/>
                        <w:rPr>
                          <w:rFonts w:ascii="Courier New"/>
                          <w:sz w:val="20"/>
                          <w:lang w:val="en-US"/>
                        </w:rPr>
                      </w:pPr>
                      <w:r w:rsidRPr="00A87126">
                        <w:rPr>
                          <w:rFonts w:ascii="Courier New"/>
                          <w:sz w:val="20"/>
                          <w:lang w:val="en-US"/>
                        </w:rPr>
                        <w:t>"product":"APP_KEY", "status":"SUCCESS",</w:t>
                      </w:r>
                    </w:p>
                    <w:p w:rsidR="00D80C22" w:rsidRPr="00D059DA" w:rsidRDefault="00D80C22" w:rsidP="00084E38">
                      <w:pPr>
                        <w:spacing w:line="226" w:lineRule="exact"/>
                        <w:ind w:left="570" w:right="948"/>
                        <w:rPr>
                          <w:rFonts w:ascii="Courier New"/>
                          <w:sz w:val="20"/>
                        </w:rPr>
                      </w:pPr>
                      <w:r w:rsidRPr="00D059DA">
                        <w:rPr>
                          <w:rFonts w:ascii="Courier New"/>
                          <w:sz w:val="20"/>
                        </w:rPr>
                        <w:t>"error":""</w:t>
                      </w:r>
                    </w:p>
                    <w:p w:rsidR="00D80C22" w:rsidRPr="00D059DA" w:rsidRDefault="00D80C22" w:rsidP="00084E38">
                      <w:pPr>
                        <w:spacing w:before="33"/>
                        <w:ind w:left="329"/>
                        <w:rPr>
                          <w:rFonts w:ascii="Courier New"/>
                          <w:sz w:val="20"/>
                        </w:rPr>
                      </w:pPr>
                      <w:r w:rsidRPr="00D059DA">
                        <w:rPr>
                          <w:rFonts w:ascii="Courier New"/>
                          <w:sz w:val="20"/>
                        </w:rPr>
                        <w:t>}</w:t>
                      </w:r>
                    </w:p>
                  </w:txbxContent>
                </v:textbox>
                <w10:wrap type="topAndBottom" anchorx="page"/>
              </v:shape>
            </w:pict>
          </mc:Fallback>
        </mc:AlternateContent>
      </w:r>
    </w:p>
    <w:p w:rsidR="004F0BDF" w:rsidRPr="004F0BDF" w:rsidRDefault="004F0BDF" w:rsidP="00084E38">
      <w:pPr>
        <w:spacing w:before="77"/>
        <w:ind w:right="220"/>
        <w:rPr>
          <w:rFonts w:ascii="Arial" w:hAnsi="Arial"/>
          <w:b/>
          <w:color w:val="0070DF"/>
          <w:sz w:val="2"/>
        </w:rPr>
      </w:pPr>
    </w:p>
    <w:p w:rsidR="00084E38" w:rsidRPr="00084E38" w:rsidRDefault="00084E38" w:rsidP="00084E38">
      <w:pPr>
        <w:spacing w:before="77"/>
        <w:ind w:right="220"/>
        <w:rPr>
          <w:rFonts w:ascii="Arial" w:eastAsia="Arial" w:hAnsi="Arial" w:cs="Arial"/>
          <w:b/>
          <w:sz w:val="18"/>
        </w:rPr>
      </w:pPr>
      <w:r>
        <w:rPr>
          <w:rFonts w:ascii="Arial" w:hAnsi="Arial"/>
          <w:b/>
          <w:color w:val="0070DF"/>
          <w:sz w:val="18"/>
        </w:rPr>
        <w:t>Estructura de respuesta</w:t>
      </w:r>
    </w:p>
    <w:p w:rsidR="00A357FA" w:rsidRDefault="00084E38" w:rsidP="00A357FA">
      <w:pPr>
        <w:rPr>
          <w:rFonts w:ascii="Arial" w:hAnsi="Arial"/>
          <w:b/>
          <w:color w:val="0070DF"/>
          <w:sz w:val="18"/>
        </w:rPr>
      </w:pPr>
      <w:r>
        <w:rPr>
          <w:noProof/>
          <w:lang w:val="en-GB" w:eastAsia="en-GB"/>
        </w:rPr>
        <mc:AlternateContent>
          <mc:Choice Requires="wps">
            <w:drawing>
              <wp:anchor distT="0" distB="0" distL="0" distR="0" simplePos="0" relativeHeight="251738112" behindDoc="0" locked="0" layoutInCell="1" allowOverlap="1" wp14:anchorId="3781D236" wp14:editId="0A6A20A3">
                <wp:simplePos x="0" y="0"/>
                <wp:positionH relativeFrom="margin">
                  <wp:align>left</wp:align>
                </wp:positionH>
                <wp:positionV relativeFrom="paragraph">
                  <wp:posOffset>172085</wp:posOffset>
                </wp:positionV>
                <wp:extent cx="6162675" cy="1181100"/>
                <wp:effectExtent l="0" t="0" r="28575" b="19050"/>
                <wp:wrapTopAndBottom/>
                <wp:docPr id="1942" name="Text Box 1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18110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084E38">
                            <w:pPr>
                              <w:pStyle w:val="BodyText"/>
                              <w:rPr>
                                <w:rFonts w:ascii="Arial" w:hAnsi="Arial"/>
                                <w:b/>
                                <w:sz w:val="17"/>
                              </w:rPr>
                            </w:pPr>
                          </w:p>
                          <w:p w:rsidR="00D80C22" w:rsidRPr="00A87126" w:rsidRDefault="00D80C22" w:rsidP="00084E38">
                            <w:pPr>
                              <w:spacing w:before="1"/>
                              <w:ind w:left="329"/>
                              <w:rPr>
                                <w:rFonts w:ascii="Courier New"/>
                                <w:sz w:val="20"/>
                                <w:lang w:val="en-US"/>
                              </w:rPr>
                            </w:pPr>
                            <w:r w:rsidRPr="00A87126">
                              <w:rPr>
                                <w:rFonts w:ascii="Courier New"/>
                                <w:sz w:val="20"/>
                                <w:lang w:val="en-US"/>
                              </w:rPr>
                              <w:t>{</w:t>
                            </w:r>
                          </w:p>
                          <w:p w:rsidR="00D80C22" w:rsidRPr="00A87126" w:rsidRDefault="00D80C22" w:rsidP="00084E38">
                            <w:pPr>
                              <w:spacing w:before="34" w:line="276" w:lineRule="auto"/>
                              <w:ind w:left="570" w:right="4674"/>
                              <w:rPr>
                                <w:rFonts w:ascii="Courier New"/>
                                <w:sz w:val="20"/>
                                <w:lang w:val="en-US"/>
                              </w:rPr>
                            </w:pPr>
                            <w:r w:rsidRPr="00A87126">
                              <w:rPr>
                                <w:rFonts w:ascii="Courier New"/>
                                <w:sz w:val="20"/>
                                <w:lang w:val="en-US"/>
                              </w:rPr>
                              <w:t>"token":"&lt;token_passed_as_header&gt;", "product":"product_passed_as_header", "status":"&lt;status&gt;", "error":"&lt;error&gt;"</w:t>
                            </w:r>
                          </w:p>
                          <w:p w:rsidR="00D80C22" w:rsidRPr="00D059DA" w:rsidRDefault="00D80C22" w:rsidP="00084E38">
                            <w:pPr>
                              <w:ind w:left="329"/>
                              <w:rPr>
                                <w:rFonts w:ascii="Courier New"/>
                                <w:sz w:val="20"/>
                              </w:rPr>
                            </w:pPr>
                            <w:r w:rsidRPr="00D059DA">
                              <w:rPr>
                                <w:rFonts w:ascii="Courier New"/>
                                <w:sz w:val="2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1D236" id="Text Box 1910" o:spid="_x0000_s1314" type="#_x0000_t202" style="position:absolute;margin-left:0;margin-top:13.55pt;width:485.25pt;height:93pt;z-index:25173811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" filled="f" strokecolor="#69c">
                <v:stroke dashstyle="dash"/>
                <v:textbox inset="0,0,0,0">
                  <w:txbxContent>
                    <w:p w:rsidR="00D80C22" w:rsidRPr="00FA216A" w:rsidRDefault="00D80C22" w:rsidP="00084E38">
                      <w:pPr>
                        <w:pStyle w:val="BodyText"/>
                        <w:rPr>
                          <w:rFonts w:ascii="Arial" w:hAnsi="Arial"/>
                          <w:b/>
                          <w:sz w:val="17"/>
                        </w:rPr>
                      </w:pPr>
                    </w:p>
                    <w:p w:rsidR="00D80C22" w:rsidRPr="00A87126" w:rsidRDefault="00D80C22" w:rsidP="00084E38">
                      <w:pPr>
                        <w:spacing w:before="1"/>
                        <w:ind w:left="329"/>
                        <w:rPr>
                          <w:rFonts w:ascii="Courier New"/>
                          <w:sz w:val="20"/>
                          <w:lang w:val="en-US"/>
                        </w:rPr>
                      </w:pPr>
                      <w:r w:rsidRPr="00A87126">
                        <w:rPr>
                          <w:rFonts w:ascii="Courier New"/>
                          <w:sz w:val="20"/>
                          <w:lang w:val="en-US"/>
                        </w:rPr>
                        <w:t>{</w:t>
                      </w:r>
                    </w:p>
                    <w:p w:rsidR="00D80C22" w:rsidRPr="00A87126" w:rsidRDefault="00D80C22" w:rsidP="00084E38">
                      <w:pPr>
                        <w:spacing w:before="34" w:line="276" w:lineRule="auto"/>
                        <w:ind w:left="570" w:right="4674"/>
                        <w:rPr>
                          <w:rFonts w:ascii="Courier New"/>
                          <w:sz w:val="20"/>
                          <w:lang w:val="en-US"/>
                        </w:rPr>
                      </w:pPr>
                      <w:r w:rsidRPr="00A87126">
                        <w:rPr>
                          <w:rFonts w:ascii="Courier New"/>
                          <w:sz w:val="20"/>
                          <w:lang w:val="en-US"/>
                        </w:rPr>
                        <w:t>"token":"&lt;token_passed_as_header&gt;", "product":"product_passed_as_header", "status":"&lt;status&gt;", "error":"&lt;error&gt;"</w:t>
                      </w:r>
                    </w:p>
                    <w:p w:rsidR="00D80C22" w:rsidRPr="00D059DA" w:rsidRDefault="00D80C22" w:rsidP="00084E38">
                      <w:pPr>
                        <w:ind w:left="329"/>
                        <w:rPr>
                          <w:rFonts w:ascii="Courier New"/>
                          <w:sz w:val="20"/>
                        </w:rPr>
                      </w:pPr>
                      <w:r w:rsidRPr="00D059DA">
                        <w:rPr>
                          <w:rFonts w:ascii="Courier New"/>
                          <w:sz w:val="20"/>
                        </w:rPr>
                        <w:t>}</w:t>
                      </w:r>
                    </w:p>
                  </w:txbxContent>
                </v:textbox>
                <w10:wrap type="topAndBottom" anchorx="margin"/>
              </v:shape>
            </w:pict>
          </mc:Fallback>
        </mc:AlternateContent>
      </w:r>
    </w:p>
    <w:p w:rsidR="00CE0088" w:rsidRPr="00CE0088" w:rsidRDefault="00CE0088" w:rsidP="00CE0088">
      <w:pPr>
        <w:rPr>
          <w:rFonts w:ascii="Arial" w:hAnsi="Arial" w:cs="Arial"/>
        </w:rPr>
      </w:pPr>
      <w:r>
        <w:rPr>
          <w:rFonts w:ascii="Arial" w:hAnsi="Arial"/>
          <w:b/>
          <w:color w:val="0070DF"/>
          <w:sz w:val="18"/>
        </w:rPr>
        <w:t>Valores de estado</w:t>
      </w:r>
    </w:p>
    <w:p w:rsidR="00CE0088" w:rsidRPr="00CE0088" w:rsidRDefault="00CE0088" w:rsidP="00CE0088">
      <w:pPr>
        <w:rPr>
          <w:rFonts w:ascii="Arial" w:hAnsi="Arial" w:cs="Arial"/>
        </w:rPr>
      </w:pPr>
    </w:p>
    <w:p w:rsidR="00CE0088" w:rsidRPr="00CE0088" w:rsidRDefault="00CE0088" w:rsidP="00CE0088">
      <w:pPr>
        <w:rPr>
          <w:rFonts w:ascii="Arial" w:hAnsi="Arial" w:cs="Arial"/>
        </w:rPr>
      </w:pPr>
      <w:r>
        <w:rPr>
          <w:noProof/>
          <w:sz w:val="20"/>
          <w:lang w:val="en-GB" w:eastAsia="en-GB"/>
        </w:rPr>
        <mc:AlternateContent>
          <mc:Choice Requires="wps">
            <w:drawing>
              <wp:inline distT="0" distB="0" distL="0" distR="0" wp14:anchorId="18D16AD1" wp14:editId="34FB99FC">
                <wp:extent cx="5912485" cy="954039"/>
                <wp:effectExtent l="0" t="0" r="12065" b="17780"/>
                <wp:docPr id="1941" name="Text Box 1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954039"/>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Default="00D80C22" w:rsidP="00CE0088">
                            <w:pPr>
                              <w:pStyle w:val="BodyText"/>
                              <w:rPr>
                                <w:rFonts w:ascii="Times New Roman"/>
                                <w:sz w:val="17"/>
                              </w:rPr>
                            </w:pPr>
                          </w:p>
                          <w:p w:rsidR="00D80C22" w:rsidRPr="00A87126" w:rsidRDefault="00D80C22" w:rsidP="00CE0088">
                            <w:pPr>
                              <w:spacing w:line="276" w:lineRule="auto"/>
                              <w:ind w:left="329" w:right="6995"/>
                              <w:rPr>
                                <w:rFonts w:ascii="Courier New"/>
                                <w:sz w:val="20"/>
                                <w:lang w:val="en-US"/>
                              </w:rPr>
                            </w:pPr>
                            <w:r w:rsidRPr="00A87126">
                              <w:rPr>
                                <w:rFonts w:ascii="Courier New"/>
                                <w:sz w:val="20"/>
                                <w:lang w:val="en-US"/>
                              </w:rPr>
                              <w:t>SUCCESS LIMITED_ACCESS LOGIN_RESTRICTED FAIL</w:t>
                            </w:r>
                          </w:p>
                        </w:txbxContent>
                      </wps:txbx>
                      <wps:bodyPr rot="0" vert="horz" wrap="square" lIns="0" tIns="0" rIns="0" bIns="0" anchor="t" anchorCtr="0" upright="1">
                        <a:noAutofit/>
                      </wps:bodyPr>
                    </wps:wsp>
                  </a:graphicData>
                </a:graphic>
              </wp:inline>
            </w:drawing>
          </mc:Choice>
          <mc:Fallback>
            <w:pict>
              <v:shape w14:anchorId="18D16AD1" id="Text Box 1909" o:spid="_x0000_s1315" type="#_x0000_t202" style="width:465.55pt;height:7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" filled="f" strokecolor="#69c">
                <v:stroke dashstyle="dash"/>
                <v:textbox inset="0,0,0,0">
                  <w:txbxContent>
                    <w:p w:rsidR="00D80C22" w:rsidRDefault="00D80C22" w:rsidP="00CE0088">
                      <w:pPr>
                        <w:pStyle w:val="BodyText"/>
                        <w:rPr>
                          <w:rFonts w:ascii="Times New Roman"/>
                          <w:sz w:val="17"/>
                        </w:rPr>
                      </w:pPr>
                    </w:p>
                    <w:p w:rsidR="00D80C22" w:rsidRPr="00A87126" w:rsidRDefault="00D80C22" w:rsidP="00CE0088">
                      <w:pPr>
                        <w:spacing w:line="276" w:lineRule="auto"/>
                        <w:ind w:left="329" w:right="6995"/>
                        <w:rPr>
                          <w:rFonts w:ascii="Courier New"/>
                          <w:sz w:val="20"/>
                          <w:lang w:val="en-US"/>
                        </w:rPr>
                      </w:pPr>
                      <w:r w:rsidRPr="00A87126">
                        <w:rPr>
                          <w:rFonts w:ascii="Courier New"/>
                          <w:sz w:val="20"/>
                          <w:lang w:val="en-US"/>
                        </w:rPr>
                        <w:t>SUCCESS LIMITED_ACCESS LOGIN_RESTRICTED FAIL</w:t>
                      </w:r>
                    </w:p>
                  </w:txbxContent>
                </v:textbox>
                <w10:anchorlock/>
              </v:shape>
            </w:pict>
          </mc:Fallback>
        </mc:AlternateContent>
      </w:r>
    </w:p>
    <w:p w:rsidR="00CE0088" w:rsidRPr="00CE0088" w:rsidRDefault="00CE0088" w:rsidP="00CE0088">
      <w:pPr>
        <w:rPr>
          <w:rFonts w:ascii="Arial" w:hAnsi="Arial" w:cs="Arial"/>
        </w:rPr>
      </w:pPr>
    </w:p>
    <w:p w:rsidR="00CE0088" w:rsidRPr="00CE0088" w:rsidRDefault="00CE0088" w:rsidP="00CE0088">
      <w:pPr>
        <w:ind w:right="220"/>
        <w:rPr>
          <w:rFonts w:ascii="Arial" w:eastAsia="Arial" w:hAnsi="Arial" w:cs="Arial"/>
          <w:b/>
          <w:sz w:val="18"/>
        </w:rPr>
      </w:pPr>
      <w:r>
        <w:rPr>
          <w:rFonts w:ascii="Arial" w:hAnsi="Arial"/>
          <w:b/>
          <w:color w:val="0070DF"/>
          <w:sz w:val="18"/>
        </w:rPr>
        <w:t>Códigos de estado y valores de error</w:t>
      </w:r>
    </w:p>
    <w:p w:rsidR="00CE0088" w:rsidRPr="00CE0088" w:rsidRDefault="00CE0088" w:rsidP="00CE0088">
      <w:pPr>
        <w:rPr>
          <w:rFonts w:ascii="Arial" w:hAnsi="Arial" w:cs="Arial"/>
        </w:rPr>
      </w:pPr>
    </w:p>
    <w:p w:rsidR="00CE0088" w:rsidRPr="00CE0088" w:rsidRDefault="00CE0088" w:rsidP="00CE0088">
      <w:pPr>
        <w:rPr>
          <w:rFonts w:ascii="Arial" w:eastAsia="Arial" w:hAnsi="Arial" w:cs="Arial"/>
          <w:sz w:val="16"/>
          <w:szCs w:val="16"/>
        </w:rPr>
      </w:pPr>
      <w:r>
        <w:rPr>
          <w:rFonts w:ascii="Arial" w:hAnsi="Arial"/>
          <w:sz w:val="16"/>
          <w:szCs w:val="16"/>
        </w:rPr>
        <w:t>A continuación, se describen los códigos de estado que pueden ser devueltos y los correspondientes valores de error:</w:t>
      </w:r>
    </w:p>
    <w:p w:rsidR="00CE0088" w:rsidRPr="00CE0088" w:rsidRDefault="00CE0088" w:rsidP="00CE0088">
      <w:pPr>
        <w:rPr>
          <w:rFonts w:ascii="Arial" w:hAnsi="Arial" w:cs="Arial"/>
        </w:rPr>
      </w:pPr>
    </w:p>
    <w:p w:rsidR="00084E38" w:rsidRDefault="00084E38" w:rsidP="00CE0088">
      <w:pPr>
        <w:rPr>
          <w:rFonts w:ascii="Arial" w:hAnsi="Arial" w:cs="Arial"/>
        </w:rPr>
      </w:pPr>
    </w:p>
    <w:p w:rsidR="00CE0088" w:rsidRPr="00CE0088" w:rsidRDefault="00CE0088" w:rsidP="00CE0088">
      <w:pPr>
        <w:spacing w:before="134"/>
        <w:rPr>
          <w:rFonts w:ascii="Arial" w:eastAsia="Arial" w:hAnsi="Arial" w:cs="Arial"/>
          <w:sz w:val="16"/>
          <w:szCs w:val="16"/>
        </w:rPr>
      </w:pPr>
      <w:r>
        <w:rPr>
          <w:rFonts w:ascii="Arial" w:hAnsi="Arial"/>
          <w:b/>
          <w:sz w:val="16"/>
          <w:szCs w:val="16"/>
        </w:rPr>
        <w:t>LIMITED_ACCESS</w:t>
      </w:r>
      <w:r>
        <w:rPr>
          <w:rFonts w:ascii="Arial" w:hAnsi="Arial"/>
          <w:sz w:val="16"/>
          <w:szCs w:val="16"/>
        </w:rPr>
        <w:t>: acceso limitado (por ejemplo, se puede iniciar sesión en las cuentas, pero no se puede apostar debido a una suspensión de la cuenta), se proporcionará la sesión del producto.</w:t>
      </w:r>
    </w:p>
    <w:p w:rsidR="00CE0088" w:rsidRDefault="00CE0088" w:rsidP="00CE0088">
      <w:pPr>
        <w:rPr>
          <w:rFonts w:ascii="Arial" w:hAnsi="Arial" w:cs="Arial"/>
        </w:rPr>
      </w:pPr>
      <w:r>
        <w:rPr>
          <w:noProof/>
          <w:lang w:val="en-GB" w:eastAsia="en-GB"/>
        </w:rPr>
        <mc:AlternateContent>
          <mc:Choice Requires="wps">
            <w:drawing>
              <wp:anchor distT="0" distB="0" distL="0" distR="0" simplePos="0" relativeHeight="251740160" behindDoc="0" locked="0" layoutInCell="1" allowOverlap="1" wp14:anchorId="54210AC2" wp14:editId="12A696B6">
                <wp:simplePos x="0" y="0"/>
                <wp:positionH relativeFrom="page">
                  <wp:posOffset>914400</wp:posOffset>
                </wp:positionH>
                <wp:positionV relativeFrom="paragraph">
                  <wp:posOffset>167742</wp:posOffset>
                </wp:positionV>
                <wp:extent cx="5912485" cy="1821180"/>
                <wp:effectExtent l="0" t="0" r="12065" b="26670"/>
                <wp:wrapTopAndBottom/>
                <wp:docPr id="1940" name="Text Box 19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182118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2045B4" w:rsidRDefault="00D80C22" w:rsidP="00CE0088">
                            <w:pPr>
                              <w:pStyle w:val="BodyText"/>
                              <w:ind w:left="102"/>
                              <w:rPr>
                                <w:rFonts w:ascii="Arial" w:hAnsi="Arial"/>
                                <w:vanish/>
                                <w:sz w:val="17"/>
                              </w:rPr>
                            </w:pPr>
                          </w:p>
                          <w:p w:rsidR="00D80C22" w:rsidRPr="00A87126" w:rsidRDefault="00D80C22" w:rsidP="00CE0088">
                            <w:pPr>
                              <w:spacing w:before="1"/>
                              <w:ind w:left="329"/>
                              <w:rPr>
                                <w:rFonts w:ascii="Courier New"/>
                                <w:sz w:val="20"/>
                                <w:lang w:val="en-US"/>
                              </w:rPr>
                            </w:pPr>
                            <w:r w:rsidRPr="00A87126">
                              <w:rPr>
                                <w:rFonts w:ascii="Courier New"/>
                                <w:sz w:val="20"/>
                                <w:lang w:val="en-US"/>
                              </w:rPr>
                              <w:t>{</w:t>
                            </w:r>
                          </w:p>
                          <w:p w:rsidR="00D80C22" w:rsidRPr="00A87126" w:rsidRDefault="00D80C22" w:rsidP="00CE0088">
                            <w:pPr>
                              <w:spacing w:before="34" w:line="276" w:lineRule="auto"/>
                              <w:ind w:left="570" w:right="5327"/>
                              <w:rPr>
                                <w:rFonts w:ascii="Courier New"/>
                                <w:sz w:val="20"/>
                                <w:lang w:val="en-US"/>
                              </w:rPr>
                            </w:pPr>
                            <w:r w:rsidRPr="00A87126">
                              <w:rPr>
                                <w:rFonts w:ascii="Courier New"/>
                                <w:sz w:val="20"/>
                                <w:lang w:val="en-US"/>
                              </w:rPr>
                              <w:t>"token": product_token, "product": product, "status": LIMITED_ACCESS,</w:t>
                            </w:r>
                          </w:p>
                          <w:p w:rsidR="00D80C22" w:rsidRPr="00D80C22" w:rsidRDefault="00D80C22" w:rsidP="00CE0088">
                            <w:pPr>
                              <w:spacing w:line="226" w:lineRule="exact"/>
                              <w:ind w:left="570" w:right="948"/>
                              <w:rPr>
                                <w:rFonts w:ascii="Courier New"/>
                                <w:sz w:val="20"/>
                                <w:lang w:val="en-US"/>
                              </w:rPr>
                            </w:pPr>
                            <w:r w:rsidRPr="00D80C22">
                              <w:rPr>
                                <w:rFonts w:ascii="Courier New"/>
                                <w:sz w:val="20"/>
                                <w:lang w:val="en-US"/>
                              </w:rPr>
                              <w:t>"error": error</w:t>
                            </w:r>
                          </w:p>
                          <w:p w:rsidR="00D80C22" w:rsidRPr="00D80C22" w:rsidRDefault="00D80C22" w:rsidP="00CE0088">
                            <w:pPr>
                              <w:spacing w:before="33"/>
                              <w:ind w:left="329"/>
                              <w:rPr>
                                <w:rFonts w:ascii="Courier New"/>
                                <w:sz w:val="20"/>
                                <w:lang w:val="en-US"/>
                              </w:rPr>
                            </w:pPr>
                            <w:r w:rsidRPr="00D80C22">
                              <w:rPr>
                                <w:rFonts w:ascii="Courier New"/>
                                <w:sz w:val="20"/>
                                <w:lang w:val="en-US"/>
                              </w:rPr>
                              <w:t>}</w:t>
                            </w:r>
                          </w:p>
                          <w:p w:rsidR="00D80C22" w:rsidRPr="00D80C22" w:rsidRDefault="00D80C22" w:rsidP="00CE0088">
                            <w:pPr>
                              <w:pStyle w:val="BodyText"/>
                              <w:rPr>
                                <w:rFonts w:ascii="Arial" w:hAnsi="Arial"/>
                                <w:sz w:val="25"/>
                                <w:lang w:val="en-US"/>
                              </w:rPr>
                            </w:pPr>
                          </w:p>
                          <w:p w:rsidR="00D80C22" w:rsidRPr="00D80C22" w:rsidRDefault="00D80C22" w:rsidP="00CE0088">
                            <w:pPr>
                              <w:spacing w:line="276" w:lineRule="auto"/>
                              <w:ind w:left="329" w:right="948"/>
                              <w:rPr>
                                <w:rFonts w:ascii="Courier New"/>
                                <w:sz w:val="20"/>
                                <w:lang w:val="en-US"/>
                              </w:rPr>
                            </w:pPr>
                            <w:r w:rsidRPr="00D80C22">
                              <w:rPr>
                                <w:rFonts w:ascii="Courier New"/>
                                <w:sz w:val="20"/>
                                <w:lang w:val="en-US"/>
                              </w:rPr>
                              <w:t>error = {PENDING_AUTH | SECURITY_QUESTION_WRONG_3X | KYC_SUSPEND | SUSPENDED}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210AC2" id="Text Box 1908" o:spid="_x0000_s1316" type="#_x0000_t202" style="position:absolute;margin-left:1in;margin-top:13.2pt;width:465.55pt;height:143.4pt;z-index:251740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" filled="f" strokecolor="#69c">
                <v:stroke dashstyle="dash"/>
                <v:textbox inset="0,0,0,0">
                  <w:txbxContent>
                    <w:p w:rsidR="00D80C22" w:rsidRPr="002045B4" w:rsidRDefault="00D80C22" w:rsidP="00CE0088">
                      <w:pPr>
                        <w:pStyle w:val="BodyText"/>
                        <w:ind w:left="102"/>
                        <w:rPr>
                          <w:rFonts w:ascii="Arial" w:hAnsi="Arial"/>
                          <w:vanish/>
                          <w:sz w:val="17"/>
                        </w:rPr>
                      </w:pPr>
                    </w:p>
                    <w:p w:rsidR="00D80C22" w:rsidRPr="00A87126" w:rsidRDefault="00D80C22" w:rsidP="00CE0088">
                      <w:pPr>
                        <w:spacing w:before="1"/>
                        <w:ind w:left="329"/>
                        <w:rPr>
                          <w:rFonts w:ascii="Courier New"/>
                          <w:sz w:val="20"/>
                          <w:lang w:val="en-US"/>
                        </w:rPr>
                      </w:pPr>
                      <w:r w:rsidRPr="00A87126">
                        <w:rPr>
                          <w:rFonts w:ascii="Courier New"/>
                          <w:sz w:val="20"/>
                          <w:lang w:val="en-US"/>
                        </w:rPr>
                        <w:t>{</w:t>
                      </w:r>
                    </w:p>
                    <w:p w:rsidR="00D80C22" w:rsidRPr="00A87126" w:rsidRDefault="00D80C22" w:rsidP="00CE0088">
                      <w:pPr>
                        <w:spacing w:before="34" w:line="276" w:lineRule="auto"/>
                        <w:ind w:left="570" w:right="5327"/>
                        <w:rPr>
                          <w:rFonts w:ascii="Courier New"/>
                          <w:sz w:val="20"/>
                          <w:lang w:val="en-US"/>
                        </w:rPr>
                      </w:pPr>
                      <w:r w:rsidRPr="00A87126">
                        <w:rPr>
                          <w:rFonts w:ascii="Courier New"/>
                          <w:sz w:val="20"/>
                          <w:lang w:val="en-US"/>
                        </w:rPr>
                        <w:t>"token": product_token, "product": product, "status": LIMITED_ACCESS,</w:t>
                      </w:r>
                    </w:p>
                    <w:p w:rsidR="00D80C22" w:rsidRPr="00D80C22" w:rsidRDefault="00D80C22" w:rsidP="00CE0088">
                      <w:pPr>
                        <w:spacing w:line="226" w:lineRule="exact"/>
                        <w:ind w:left="570" w:right="948"/>
                        <w:rPr>
                          <w:rFonts w:ascii="Courier New"/>
                          <w:sz w:val="20"/>
                          <w:lang w:val="en-US"/>
                        </w:rPr>
                      </w:pPr>
                      <w:r w:rsidRPr="00D80C22">
                        <w:rPr>
                          <w:rFonts w:ascii="Courier New"/>
                          <w:sz w:val="20"/>
                          <w:lang w:val="en-US"/>
                        </w:rPr>
                        <w:t>"error": error</w:t>
                      </w:r>
                    </w:p>
                    <w:p w:rsidR="00D80C22" w:rsidRPr="00D80C22" w:rsidRDefault="00D80C22" w:rsidP="00CE0088">
                      <w:pPr>
                        <w:spacing w:before="33"/>
                        <w:ind w:left="329"/>
                        <w:rPr>
                          <w:rFonts w:ascii="Courier New"/>
                          <w:sz w:val="20"/>
                          <w:lang w:val="en-US"/>
                        </w:rPr>
                      </w:pPr>
                      <w:r w:rsidRPr="00D80C22">
                        <w:rPr>
                          <w:rFonts w:ascii="Courier New"/>
                          <w:sz w:val="20"/>
                          <w:lang w:val="en-US"/>
                        </w:rPr>
                        <w:t>}</w:t>
                      </w:r>
                    </w:p>
                    <w:p w:rsidR="00D80C22" w:rsidRPr="00D80C22" w:rsidRDefault="00D80C22" w:rsidP="00CE0088">
                      <w:pPr>
                        <w:pStyle w:val="BodyText"/>
                        <w:rPr>
                          <w:rFonts w:ascii="Arial" w:hAnsi="Arial"/>
                          <w:sz w:val="25"/>
                          <w:lang w:val="en-US"/>
                        </w:rPr>
                      </w:pPr>
                    </w:p>
                    <w:p w:rsidR="00D80C22" w:rsidRPr="00D80C22" w:rsidRDefault="00D80C22" w:rsidP="00CE0088">
                      <w:pPr>
                        <w:spacing w:line="276" w:lineRule="auto"/>
                        <w:ind w:left="329" w:right="948"/>
                        <w:rPr>
                          <w:rFonts w:ascii="Courier New"/>
                          <w:sz w:val="20"/>
                          <w:lang w:val="en-US"/>
                        </w:rPr>
                      </w:pPr>
                      <w:r w:rsidRPr="00D80C22">
                        <w:rPr>
                          <w:rFonts w:ascii="Courier New"/>
                          <w:sz w:val="20"/>
                          <w:lang w:val="en-US"/>
                        </w:rPr>
                        <w:t>error = {PENDING_AUTH | SECURITY_QUESTION_WRONG_3X | KYC_SUSPEND | SUSPENDED}</w:t>
                      </w:r>
                    </w:p>
                  </w:txbxContent>
                </v:textbox>
                <w10:wrap type="topAndBottom" anchorx="page"/>
              </v:shape>
            </w:pict>
          </mc:Fallback>
        </mc:AlternateContent>
      </w:r>
    </w:p>
    <w:p w:rsidR="00CE0088" w:rsidRDefault="00CE0088" w:rsidP="00CE0088">
      <w:pPr>
        <w:spacing w:before="1"/>
        <w:ind w:right="97"/>
        <w:rPr>
          <w:rFonts w:ascii="Arial" w:eastAsia="Arial" w:hAnsi="Arial" w:cs="Arial"/>
          <w:b/>
          <w:sz w:val="16"/>
          <w:szCs w:val="16"/>
        </w:rPr>
      </w:pPr>
    </w:p>
    <w:p w:rsidR="00CE0088" w:rsidRDefault="00CE0088" w:rsidP="00CE0088">
      <w:pPr>
        <w:spacing w:before="1"/>
        <w:ind w:right="97"/>
        <w:rPr>
          <w:rFonts w:ascii="Arial" w:eastAsia="Arial" w:hAnsi="Arial" w:cs="Arial"/>
          <w:b/>
          <w:sz w:val="16"/>
          <w:szCs w:val="16"/>
        </w:rPr>
      </w:pPr>
    </w:p>
    <w:p w:rsidR="00CE0088" w:rsidRPr="00CE0088" w:rsidRDefault="00CE0088" w:rsidP="00CE0088">
      <w:pPr>
        <w:spacing w:before="1"/>
        <w:ind w:right="97"/>
        <w:rPr>
          <w:rFonts w:ascii="Arial" w:eastAsia="Arial" w:hAnsi="Arial" w:cs="Arial"/>
          <w:sz w:val="16"/>
          <w:szCs w:val="16"/>
        </w:rPr>
      </w:pPr>
      <w:r>
        <w:rPr>
          <w:rFonts w:ascii="Arial" w:hAnsi="Arial"/>
          <w:b/>
          <w:sz w:val="16"/>
          <w:szCs w:val="16"/>
        </w:rPr>
        <w:t>LOGIN_RESTRICTED</w:t>
      </w:r>
      <w:r>
        <w:rPr>
          <w:rFonts w:ascii="Arial" w:hAnsi="Arial"/>
          <w:sz w:val="16"/>
          <w:szCs w:val="16"/>
        </w:rPr>
        <w:t>: el inicio de sesión está restringido (en caso de punto de direccionamiento indirecto, esto es lo que se devolverá), no se proporcionará la sesión del producto:</w:t>
      </w:r>
    </w:p>
    <w:p w:rsidR="00CE0088" w:rsidRDefault="00CE0088" w:rsidP="00CE0088">
      <w:pPr>
        <w:pStyle w:val="BodyText"/>
        <w:spacing w:before="1"/>
        <w:ind w:left="0" w:right="220"/>
        <w:rPr>
          <w:rFonts w:ascii="Arial" w:eastAsia="Arial" w:hAnsi="Arial" w:cs="Arial"/>
        </w:rPr>
      </w:pPr>
      <w:r>
        <w:rPr>
          <w:noProof/>
          <w:lang w:val="en-GB" w:eastAsia="en-GB"/>
        </w:rPr>
        <mc:AlternateContent>
          <mc:Choice Requires="wps">
            <w:drawing>
              <wp:anchor distT="0" distB="0" distL="0" distR="0" simplePos="0" relativeHeight="251742208" behindDoc="0" locked="0" layoutInCell="1" allowOverlap="1" wp14:anchorId="4BBFD4CD" wp14:editId="19538D2C">
                <wp:simplePos x="0" y="0"/>
                <wp:positionH relativeFrom="page">
                  <wp:posOffset>914400</wp:posOffset>
                </wp:positionH>
                <wp:positionV relativeFrom="paragraph">
                  <wp:posOffset>150825</wp:posOffset>
                </wp:positionV>
                <wp:extent cx="5912485" cy="2316480"/>
                <wp:effectExtent l="0" t="0" r="12065" b="26670"/>
                <wp:wrapTopAndBottom/>
                <wp:docPr id="1939" name="Text Box 1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231648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CE0088">
                            <w:pPr>
                              <w:pStyle w:val="BodyText"/>
                              <w:rPr>
                                <w:rFonts w:ascii="Arial" w:hAnsi="Arial"/>
                                <w:sz w:val="17"/>
                              </w:rPr>
                            </w:pPr>
                          </w:p>
                          <w:p w:rsidR="00D80C22" w:rsidRPr="00A87126" w:rsidRDefault="00D80C22" w:rsidP="00CE0088">
                            <w:pPr>
                              <w:ind w:left="329"/>
                              <w:rPr>
                                <w:rFonts w:ascii="Courier New"/>
                                <w:sz w:val="20"/>
                                <w:lang w:val="en-US"/>
                              </w:rPr>
                            </w:pPr>
                            <w:r w:rsidRPr="00A87126">
                              <w:rPr>
                                <w:rFonts w:ascii="Courier New"/>
                                <w:sz w:val="20"/>
                                <w:lang w:val="en-US"/>
                              </w:rPr>
                              <w:t>{</w:t>
                            </w:r>
                          </w:p>
                          <w:p w:rsidR="00D80C22" w:rsidRPr="00A87126" w:rsidRDefault="00D80C22" w:rsidP="00CE0088">
                            <w:pPr>
                              <w:spacing w:before="33" w:line="276" w:lineRule="auto"/>
                              <w:ind w:left="570" w:right="6177"/>
                              <w:rPr>
                                <w:rFonts w:ascii="Courier New"/>
                                <w:sz w:val="20"/>
                                <w:lang w:val="en-US"/>
                              </w:rPr>
                            </w:pPr>
                            <w:r w:rsidRPr="00A87126">
                              <w:rPr>
                                <w:rFonts w:ascii="Courier New"/>
                                <w:sz w:val="20"/>
                                <w:lang w:val="en-US"/>
                              </w:rPr>
                              <w:t>"token": "", "product": product,</w:t>
                            </w:r>
                          </w:p>
                          <w:p w:rsidR="00D80C22" w:rsidRPr="00A87126" w:rsidRDefault="00D80C22" w:rsidP="00CE0088">
                            <w:pPr>
                              <w:ind w:left="570" w:right="948"/>
                              <w:rPr>
                                <w:rFonts w:ascii="Courier New"/>
                                <w:sz w:val="20"/>
                                <w:lang w:val="en-US"/>
                              </w:rPr>
                            </w:pPr>
                            <w:r w:rsidRPr="00A87126">
                              <w:rPr>
                                <w:rFonts w:ascii="Courier New"/>
                                <w:sz w:val="20"/>
                                <w:lang w:val="en-US"/>
                              </w:rPr>
                              <w:t>"status": LOGIN_RESTRICTED,</w:t>
                            </w:r>
                          </w:p>
                          <w:p w:rsidR="00D80C22" w:rsidRPr="00A87126" w:rsidRDefault="00D80C22" w:rsidP="00CE0088">
                            <w:pPr>
                              <w:spacing w:before="33"/>
                              <w:ind w:left="570" w:right="948"/>
                              <w:rPr>
                                <w:rFonts w:ascii="Courier New"/>
                                <w:sz w:val="20"/>
                                <w:lang w:val="en-US"/>
                              </w:rPr>
                            </w:pPr>
                            <w:r w:rsidRPr="00A87126">
                              <w:rPr>
                                <w:rFonts w:ascii="Courier New"/>
                                <w:sz w:val="20"/>
                                <w:lang w:val="en-US"/>
                              </w:rPr>
                              <w:t>"error": error</w:t>
                            </w:r>
                          </w:p>
                          <w:p w:rsidR="00D80C22" w:rsidRPr="00A87126" w:rsidRDefault="00D80C22" w:rsidP="00CE0088">
                            <w:pPr>
                              <w:spacing w:before="33"/>
                              <w:ind w:left="329"/>
                              <w:rPr>
                                <w:rFonts w:ascii="Courier New"/>
                                <w:sz w:val="20"/>
                                <w:lang w:val="en-US"/>
                              </w:rPr>
                            </w:pPr>
                            <w:r w:rsidRPr="00A87126">
                              <w:rPr>
                                <w:rFonts w:ascii="Courier New"/>
                                <w:sz w:val="20"/>
                                <w:lang w:val="en-US"/>
                              </w:rPr>
                              <w:t>}</w:t>
                            </w:r>
                          </w:p>
                          <w:p w:rsidR="00D80C22" w:rsidRPr="00A87126" w:rsidRDefault="00D80C22" w:rsidP="00CE0088">
                            <w:pPr>
                              <w:pStyle w:val="BodyText"/>
                              <w:rPr>
                                <w:rFonts w:ascii="Arial" w:hAnsi="Arial"/>
                                <w:sz w:val="25"/>
                                <w:lang w:val="en-US"/>
                              </w:rPr>
                            </w:pPr>
                          </w:p>
                          <w:p w:rsidR="00D80C22" w:rsidRPr="00A87126" w:rsidRDefault="00D80C22" w:rsidP="00CE0088">
                            <w:pPr>
                              <w:spacing w:line="276" w:lineRule="auto"/>
                              <w:ind w:left="329" w:right="948"/>
                              <w:rPr>
                                <w:rFonts w:ascii="Courier New"/>
                                <w:sz w:val="20"/>
                                <w:lang w:val="en-US"/>
                              </w:rPr>
                            </w:pPr>
                            <w:r w:rsidRPr="00A87126">
                              <w:rPr>
                                <w:rFonts w:ascii="Courier New"/>
                                <w:sz w:val="20"/>
                                <w:lang w:val="en-US"/>
                              </w:rPr>
                              <w:t>error = {STRONG_AUTH_CODE_REQUIRED | DENMARK_MIGRATION_REQUIRED | DANISH_AUTHORIZATION_REQUIRED | SPAIN_MIGRATION_REQUIRED | SPANISH_TERMS_ACCEPTANCE_REQUIRED | ITALY_MIGRATION_REQUIRED | ITALIAN_CONTRACT_ACCEPTANCE_REQUIRED | CHANGE_PASSWORD_REQUIRED | PERSONAL_MESSAGE_REQUIRED}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FD4CD" id="Text Box 1907" o:spid="_x0000_s1317" type="#_x0000_t202" style="position:absolute;margin-left:1in;margin-top:11.9pt;width:465.55pt;height:182.4pt;z-index:251742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" filled="f" strokecolor="#69c">
                <v:stroke dashstyle="dash"/>
                <v:textbox inset="0,0,0,0">
                  <w:txbxContent>
                    <w:p w:rsidR="00D80C22" w:rsidRPr="00FA216A" w:rsidRDefault="00D80C22" w:rsidP="00CE0088">
                      <w:pPr>
                        <w:pStyle w:val="BodyText"/>
                        <w:rPr>
                          <w:rFonts w:ascii="Arial" w:hAnsi="Arial"/>
                          <w:sz w:val="17"/>
                        </w:rPr>
                      </w:pPr>
                    </w:p>
                    <w:p w:rsidR="00D80C22" w:rsidRPr="00A87126" w:rsidRDefault="00D80C22" w:rsidP="00CE0088">
                      <w:pPr>
                        <w:ind w:left="329"/>
                        <w:rPr>
                          <w:rFonts w:ascii="Courier New"/>
                          <w:sz w:val="20"/>
                          <w:lang w:val="en-US"/>
                        </w:rPr>
                      </w:pPr>
                      <w:r w:rsidRPr="00A87126">
                        <w:rPr>
                          <w:rFonts w:ascii="Courier New"/>
                          <w:sz w:val="20"/>
                          <w:lang w:val="en-US"/>
                        </w:rPr>
                        <w:t>{</w:t>
                      </w:r>
                    </w:p>
                    <w:p w:rsidR="00D80C22" w:rsidRPr="00A87126" w:rsidRDefault="00D80C22" w:rsidP="00CE0088">
                      <w:pPr>
                        <w:spacing w:before="33" w:line="276" w:lineRule="auto"/>
                        <w:ind w:left="570" w:right="6177"/>
                        <w:rPr>
                          <w:rFonts w:ascii="Courier New"/>
                          <w:sz w:val="20"/>
                          <w:lang w:val="en-US"/>
                        </w:rPr>
                      </w:pPr>
                      <w:r w:rsidRPr="00A87126">
                        <w:rPr>
                          <w:rFonts w:ascii="Courier New"/>
                          <w:sz w:val="20"/>
                          <w:lang w:val="en-US"/>
                        </w:rPr>
                        <w:t>"token": "", "product": product,</w:t>
                      </w:r>
                    </w:p>
                    <w:p w:rsidR="00D80C22" w:rsidRPr="00A87126" w:rsidRDefault="00D80C22" w:rsidP="00CE0088">
                      <w:pPr>
                        <w:ind w:left="570" w:right="948"/>
                        <w:rPr>
                          <w:rFonts w:ascii="Courier New"/>
                          <w:sz w:val="20"/>
                          <w:lang w:val="en-US"/>
                        </w:rPr>
                      </w:pPr>
                      <w:r w:rsidRPr="00A87126">
                        <w:rPr>
                          <w:rFonts w:ascii="Courier New"/>
                          <w:sz w:val="20"/>
                          <w:lang w:val="en-US"/>
                        </w:rPr>
                        <w:t>"status": LOGIN_RESTRICTED,</w:t>
                      </w:r>
                    </w:p>
                    <w:p w:rsidR="00D80C22" w:rsidRPr="00A87126" w:rsidRDefault="00D80C22" w:rsidP="00CE0088">
                      <w:pPr>
                        <w:spacing w:before="33"/>
                        <w:ind w:left="570" w:right="948"/>
                        <w:rPr>
                          <w:rFonts w:ascii="Courier New"/>
                          <w:sz w:val="20"/>
                          <w:lang w:val="en-US"/>
                        </w:rPr>
                      </w:pPr>
                      <w:r w:rsidRPr="00A87126">
                        <w:rPr>
                          <w:rFonts w:ascii="Courier New"/>
                          <w:sz w:val="20"/>
                          <w:lang w:val="en-US"/>
                        </w:rPr>
                        <w:t>"error": error</w:t>
                      </w:r>
                    </w:p>
                    <w:p w:rsidR="00D80C22" w:rsidRPr="00A87126" w:rsidRDefault="00D80C22" w:rsidP="00CE0088">
                      <w:pPr>
                        <w:spacing w:before="33"/>
                        <w:ind w:left="329"/>
                        <w:rPr>
                          <w:rFonts w:ascii="Courier New"/>
                          <w:sz w:val="20"/>
                          <w:lang w:val="en-US"/>
                        </w:rPr>
                      </w:pPr>
                      <w:r w:rsidRPr="00A87126">
                        <w:rPr>
                          <w:rFonts w:ascii="Courier New"/>
                          <w:sz w:val="20"/>
                          <w:lang w:val="en-US"/>
                        </w:rPr>
                        <w:t>}</w:t>
                      </w:r>
                    </w:p>
                    <w:p w:rsidR="00D80C22" w:rsidRPr="00A87126" w:rsidRDefault="00D80C22" w:rsidP="00CE0088">
                      <w:pPr>
                        <w:pStyle w:val="BodyText"/>
                        <w:rPr>
                          <w:rFonts w:ascii="Arial" w:hAnsi="Arial"/>
                          <w:sz w:val="25"/>
                          <w:lang w:val="en-US"/>
                        </w:rPr>
                      </w:pPr>
                    </w:p>
                    <w:p w:rsidR="00D80C22" w:rsidRPr="00A87126" w:rsidRDefault="00D80C22" w:rsidP="00CE0088">
                      <w:pPr>
                        <w:spacing w:line="276" w:lineRule="auto"/>
                        <w:ind w:left="329" w:right="948"/>
                        <w:rPr>
                          <w:rFonts w:ascii="Courier New"/>
                          <w:sz w:val="20"/>
                          <w:lang w:val="en-US"/>
                        </w:rPr>
                      </w:pPr>
                      <w:r w:rsidRPr="00A87126">
                        <w:rPr>
                          <w:rFonts w:ascii="Courier New"/>
                          <w:sz w:val="20"/>
                          <w:lang w:val="en-US"/>
                        </w:rPr>
                        <w:t>error = {STRONG_AUTH_CODE_REQUIRED | DENMARK_MIGRATION_REQUIRED | DANISH_AUTHORIZATION_REQUIRED | SPAIN_MIGRATION_REQUIRED | SPANISH_TERMS_ACCEPTANCE_REQUIRED | ITALY_MIGRATION_REQUIRED | ITALIAN_CONTRACT_ACCEPTANCE_REQUIRED | CHANGE_PASSWORD_REQUIRED | PERSONAL_MESSAGE_REQUIRED}</w:t>
                      </w:r>
                    </w:p>
                  </w:txbxContent>
                </v:textbox>
                <w10:wrap type="topAndBottom" anchorx="page"/>
              </v:shape>
            </w:pict>
          </mc:Fallback>
        </mc:AlternateContent>
      </w:r>
    </w:p>
    <w:p w:rsidR="00CE0088" w:rsidRDefault="00CE0088" w:rsidP="00CE0088">
      <w:pPr>
        <w:pStyle w:val="BodyText"/>
        <w:spacing w:before="1"/>
        <w:ind w:left="0" w:right="220"/>
        <w:rPr>
          <w:rFonts w:ascii="Arial" w:eastAsia="Arial" w:hAnsi="Arial" w:cs="Arial"/>
        </w:rPr>
      </w:pPr>
    </w:p>
    <w:p w:rsidR="00B93C66" w:rsidRDefault="00B93C66" w:rsidP="00B93C66">
      <w:pPr>
        <w:pStyle w:val="BodyText"/>
        <w:spacing w:before="1"/>
        <w:ind w:left="0" w:right="220"/>
        <w:rPr>
          <w:rFonts w:ascii="Arial" w:eastAsia="Arial" w:hAnsi="Arial" w:cs="Arial"/>
        </w:rPr>
      </w:pPr>
      <w:r>
        <w:rPr>
          <w:rFonts w:ascii="Arial" w:hAnsi="Arial"/>
          <w:b/>
        </w:rPr>
        <w:t>FAIL</w:t>
      </w:r>
      <w:r>
        <w:rPr>
          <w:rFonts w:ascii="Arial" w:hAnsi="Arial"/>
        </w:rPr>
        <w:t>: todos los otros casos se consideran errores, no se proporcionará la sesión del producto:</w:t>
      </w:r>
    </w:p>
    <w:p w:rsidR="00B93C66" w:rsidRDefault="00B93C66" w:rsidP="00CE0088">
      <w:pPr>
        <w:pStyle w:val="BodyText"/>
        <w:spacing w:before="1"/>
        <w:ind w:left="0" w:right="220"/>
        <w:rPr>
          <w:rFonts w:ascii="Arial" w:eastAsia="Arial" w:hAnsi="Arial" w:cs="Arial"/>
        </w:rPr>
      </w:pPr>
    </w:p>
    <w:p w:rsidR="00FF1512" w:rsidRDefault="00FF1512" w:rsidP="00CE0088">
      <w:pPr>
        <w:pStyle w:val="BodyText"/>
        <w:spacing w:before="1"/>
        <w:ind w:left="0" w:right="220"/>
        <w:rPr>
          <w:rFonts w:ascii="Arial" w:eastAsia="Arial" w:hAnsi="Arial" w:cs="Arial"/>
        </w:rPr>
      </w:pPr>
      <w:r w:rsidRPr="00AC17FF">
        <w:rPr>
          <w:rFonts w:ascii="Arial" w:hAnsi="Arial"/>
          <w:noProof/>
          <w:sz w:val="20"/>
          <w:lang w:val="en-GB" w:eastAsia="en-GB"/>
        </w:rPr>
        <mc:AlternateContent>
          <mc:Choice Requires="wps">
            <w:drawing>
              <wp:inline distT="0" distB="0" distL="0" distR="0" wp14:anchorId="382C66C9" wp14:editId="1A7000A4">
                <wp:extent cx="5912485" cy="3332436"/>
                <wp:effectExtent l="0" t="0" r="12065" b="20955"/>
                <wp:docPr id="1938" name="Text Box 1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332436"/>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Default="00D80C22" w:rsidP="00FF1512">
                            <w:pPr>
                              <w:pStyle w:val="BodyText"/>
                              <w:rPr>
                                <w:rFonts w:ascii="Times New Roman"/>
                                <w:sz w:val="17"/>
                              </w:rPr>
                            </w:pPr>
                          </w:p>
                          <w:p w:rsidR="00D80C22" w:rsidRPr="00A87126" w:rsidRDefault="00D80C22" w:rsidP="00FF1512">
                            <w:pPr>
                              <w:ind w:left="329"/>
                              <w:rPr>
                                <w:rFonts w:ascii="Courier New"/>
                                <w:sz w:val="20"/>
                                <w:lang w:val="en-US"/>
                              </w:rPr>
                            </w:pPr>
                            <w:r w:rsidRPr="00A87126">
                              <w:rPr>
                                <w:rFonts w:ascii="Courier New"/>
                                <w:sz w:val="20"/>
                                <w:lang w:val="en-US"/>
                              </w:rPr>
                              <w:t>{</w:t>
                            </w:r>
                          </w:p>
                          <w:p w:rsidR="00D80C22" w:rsidRPr="00A87126" w:rsidRDefault="00D80C22" w:rsidP="00FF1512">
                            <w:pPr>
                              <w:spacing w:before="33" w:line="276" w:lineRule="auto"/>
                              <w:ind w:left="570" w:right="6177"/>
                              <w:rPr>
                                <w:rFonts w:ascii="Courier New"/>
                                <w:sz w:val="20"/>
                                <w:lang w:val="en-US"/>
                              </w:rPr>
                            </w:pPr>
                            <w:r w:rsidRPr="00A87126">
                              <w:rPr>
                                <w:rFonts w:ascii="Courier New"/>
                                <w:sz w:val="20"/>
                                <w:lang w:val="en-US"/>
                              </w:rPr>
                              <w:t>"token": "", "product": product, "status": FAIL, "error": error</w:t>
                            </w:r>
                          </w:p>
                          <w:p w:rsidR="00D80C22" w:rsidRPr="00A87126" w:rsidRDefault="00D80C22" w:rsidP="00FF1512">
                            <w:pPr>
                              <w:spacing w:line="226" w:lineRule="exact"/>
                              <w:ind w:left="329"/>
                              <w:rPr>
                                <w:rFonts w:ascii="Courier New"/>
                                <w:sz w:val="20"/>
                                <w:lang w:val="en-US"/>
                              </w:rPr>
                            </w:pPr>
                            <w:r w:rsidRPr="00A87126">
                              <w:rPr>
                                <w:rFonts w:ascii="Courier New"/>
                                <w:sz w:val="20"/>
                                <w:lang w:val="en-US"/>
                              </w:rPr>
                              <w:t>}</w:t>
                            </w:r>
                          </w:p>
                          <w:p w:rsidR="00D80C22" w:rsidRPr="00A87126" w:rsidRDefault="00D80C22" w:rsidP="00FF1512">
                            <w:pPr>
                              <w:pStyle w:val="BodyText"/>
                              <w:rPr>
                                <w:rFonts w:ascii="Times New Roman"/>
                                <w:sz w:val="25"/>
                                <w:lang w:val="en-US"/>
                              </w:rPr>
                            </w:pPr>
                          </w:p>
                          <w:p w:rsidR="00D80C22" w:rsidRPr="00A87126" w:rsidRDefault="00D80C22" w:rsidP="002A2C38">
                            <w:pPr>
                              <w:spacing w:line="276" w:lineRule="auto"/>
                              <w:ind w:left="329" w:right="-60"/>
                              <w:rPr>
                                <w:rFonts w:ascii="Courier New"/>
                                <w:spacing w:val="-2"/>
                                <w:sz w:val="20"/>
                                <w:lang w:val="en-US"/>
                              </w:rPr>
                            </w:pPr>
                            <w:r w:rsidRPr="00A87126">
                              <w:rPr>
                                <w:rFonts w:ascii="Courier New"/>
                                <w:sz w:val="20"/>
                                <w:lang w:val="en-US"/>
                              </w:rPr>
                              <w:t>error = {TRADING_MASTER | TRADING_MASTER_SUSPENDED | AGENT_CLIENT_MASTER | AGENT_CLIENT_MASTER_SUSPENDED | DENMARK_MIGRATION_REQUIRED | INVALID_PIN | INVALID_USERNAME_OR_PASSWORD | PIN_DELETED_ON_FAILED_COUNT_EXCEEDED | UNRECOGNIZED_DEVICE | DUPLICATE_CARDS | ACCOUNT_NOW_LOCKED | ACCOUNT_ALREADY_LOCKED | SECURITY_RESTRICTED_LOCATION | BETTING_RESTRICTED_LOCATION | INVALID_CONNECTIVITY_TO_REGULATOR | INVALID_CONNECTIVITY_TO_REGULATOR | INVALID_CONNECTIVITY_TO_REGULATOR_IT | INVALID_CONNECTIVITY_TO_REGULATOR_DK| NOT_AUTHORIZED_BY_REGULATOR | NOT_AUTHORIZED_BY_REGULATOR | NOT_AUTHORIZED_BY_REGULATOR_DK | NOT_AUTHORIZED_BY_REGULATOR_IT | TELBET_TERMS_CONDITIONS_NA | CLOSED | SELF_EXCLUDED | NOT_AUTHORIZED_FOR_DOMAIN_ES | NOT_AUTHORIZED_FOR_DOMAIN_IT</w:t>
                            </w:r>
                          </w:p>
                          <w:p w:rsidR="00D80C22" w:rsidRPr="00A87126" w:rsidRDefault="00D80C22" w:rsidP="00FF1512">
                            <w:pPr>
                              <w:spacing w:line="226" w:lineRule="exact"/>
                              <w:ind w:left="329" w:right="948"/>
                              <w:rPr>
                                <w:rFonts w:ascii="Courier New"/>
                                <w:spacing w:val="-2"/>
                                <w:sz w:val="20"/>
                                <w:lang w:val="en-US"/>
                              </w:rPr>
                            </w:pPr>
                            <w:r w:rsidRPr="00A87126">
                              <w:rPr>
                                <w:rFonts w:ascii="Courier New"/>
                                <w:sz w:val="20"/>
                                <w:lang w:val="en-US"/>
                              </w:rPr>
                              <w:t>| NOT_AUTHORIZED_FOR_DOMAIN_COM | AUTHORIZED_ONLY_FOR_DOMAIN_ES}</w:t>
                            </w:r>
                          </w:p>
                        </w:txbxContent>
                      </wps:txbx>
                      <wps:bodyPr rot="0" vert="horz" wrap="square" lIns="0" tIns="0" rIns="0" bIns="0" anchor="t" anchorCtr="0" upright="1">
                        <a:noAutofit/>
                      </wps:bodyPr>
                    </wps:wsp>
                  </a:graphicData>
                </a:graphic>
              </wp:inline>
            </w:drawing>
          </mc:Choice>
          <mc:Fallback>
            <w:pict>
              <v:shape w14:anchorId="382C66C9" id="Text Box 1906" o:spid="_x0000_s1318" type="#_x0000_t202" style="width:465.55pt;height:26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" filled="f" strokecolor="#69c">
                <v:stroke dashstyle="dash"/>
                <v:textbox inset="0,0,0,0">
                  <w:txbxContent>
                    <w:p w:rsidR="00D80C22" w:rsidRDefault="00D80C22" w:rsidP="00FF1512">
                      <w:pPr>
                        <w:pStyle w:val="BodyText"/>
                        <w:rPr>
                          <w:rFonts w:ascii="Times New Roman"/>
                          <w:sz w:val="17"/>
                        </w:rPr>
                      </w:pPr>
                    </w:p>
                    <w:p w:rsidR="00D80C22" w:rsidRPr="00A87126" w:rsidRDefault="00D80C22" w:rsidP="00FF1512">
                      <w:pPr>
                        <w:ind w:left="329"/>
                        <w:rPr>
                          <w:rFonts w:ascii="Courier New"/>
                          <w:sz w:val="20"/>
                          <w:lang w:val="en-US"/>
                        </w:rPr>
                      </w:pPr>
                      <w:r w:rsidRPr="00A87126">
                        <w:rPr>
                          <w:rFonts w:ascii="Courier New"/>
                          <w:sz w:val="20"/>
                          <w:lang w:val="en-US"/>
                        </w:rPr>
                        <w:t>{</w:t>
                      </w:r>
                    </w:p>
                    <w:p w:rsidR="00D80C22" w:rsidRPr="00A87126" w:rsidRDefault="00D80C22" w:rsidP="00FF1512">
                      <w:pPr>
                        <w:spacing w:before="33" w:line="276" w:lineRule="auto"/>
                        <w:ind w:left="570" w:right="6177"/>
                        <w:rPr>
                          <w:rFonts w:ascii="Courier New"/>
                          <w:sz w:val="20"/>
                          <w:lang w:val="en-US"/>
                        </w:rPr>
                      </w:pPr>
                      <w:r w:rsidRPr="00A87126">
                        <w:rPr>
                          <w:rFonts w:ascii="Courier New"/>
                          <w:sz w:val="20"/>
                          <w:lang w:val="en-US"/>
                        </w:rPr>
                        <w:t>"token": "", "product": product, "status": FAIL, "error": error</w:t>
                      </w:r>
                    </w:p>
                    <w:p w:rsidR="00D80C22" w:rsidRPr="00A87126" w:rsidRDefault="00D80C22" w:rsidP="00FF1512">
                      <w:pPr>
                        <w:spacing w:line="226" w:lineRule="exact"/>
                        <w:ind w:left="329"/>
                        <w:rPr>
                          <w:rFonts w:ascii="Courier New"/>
                          <w:sz w:val="20"/>
                          <w:lang w:val="en-US"/>
                        </w:rPr>
                      </w:pPr>
                      <w:r w:rsidRPr="00A87126">
                        <w:rPr>
                          <w:rFonts w:ascii="Courier New"/>
                          <w:sz w:val="20"/>
                          <w:lang w:val="en-US"/>
                        </w:rPr>
                        <w:t>}</w:t>
                      </w:r>
                    </w:p>
                    <w:p w:rsidR="00D80C22" w:rsidRPr="00A87126" w:rsidRDefault="00D80C22" w:rsidP="00FF1512">
                      <w:pPr>
                        <w:pStyle w:val="BodyText"/>
                        <w:rPr>
                          <w:rFonts w:ascii="Times New Roman"/>
                          <w:sz w:val="25"/>
                          <w:lang w:val="en-US"/>
                        </w:rPr>
                      </w:pPr>
                    </w:p>
                    <w:p w:rsidR="00D80C22" w:rsidRPr="00A87126" w:rsidRDefault="00D80C22" w:rsidP="002A2C38">
                      <w:pPr>
                        <w:spacing w:line="276" w:lineRule="auto"/>
                        <w:ind w:left="329" w:right="-60"/>
                        <w:rPr>
                          <w:rFonts w:ascii="Courier New"/>
                          <w:spacing w:val="-2"/>
                          <w:sz w:val="20"/>
                          <w:lang w:val="en-US"/>
                        </w:rPr>
                      </w:pPr>
                      <w:r w:rsidRPr="00A87126">
                        <w:rPr>
                          <w:rFonts w:ascii="Courier New"/>
                          <w:sz w:val="20"/>
                          <w:lang w:val="en-US"/>
                        </w:rPr>
                        <w:t>error = {TRADING_MASTER | TRADING_MASTER_SUSPENDED | AGENT_CLIENT_MASTER | AGENT_CLIENT_MASTER_SUSPENDED | DENMARK_MIGRATION_REQUIRED | INVALID_PIN | INVALID_USERNAME_OR_PASSWORD | PIN_DELETED_ON_FAILED_COUNT_EXCEEDED | UNRECOGNIZED_DEVICE | DUPLICATE_CARDS | ACCOUNT_NOW_LOCKED | ACCOUNT_ALREADY_LOCKED | SECURITY_RESTRICTED_LOCATION | BETTING_RESTRICTED_LOCATION | INVALID_CONNECTIVITY_TO_REGULATOR | INVALID_CONNECTIVITY_TO_REGULATOR | INVALID_CONNECTIVITY_TO_REGULATOR_IT | INVALID_CONNECTIVITY_TO_REGULATOR_DK| NOT_AUTHORIZED_BY_REGULATOR | NOT_AUTHORIZED_BY_REGULATOR | NOT_AUTHORIZED_BY_REGULATOR_DK | NOT_AUTHORIZED_BY_REGULATOR_IT | TELBET_TERMS_CONDITIONS_NA | CLOSED | SELF_EXCLUDED | NOT_AUTHORIZED_FOR_DOMAIN_ES | NOT_AUTHORIZED_FOR_DOMAIN_IT</w:t>
                      </w:r>
                    </w:p>
                    <w:p w:rsidR="00D80C22" w:rsidRPr="00A87126" w:rsidRDefault="00D80C22" w:rsidP="00FF1512">
                      <w:pPr>
                        <w:spacing w:line="226" w:lineRule="exact"/>
                        <w:ind w:left="329" w:right="948"/>
                        <w:rPr>
                          <w:rFonts w:ascii="Courier New"/>
                          <w:spacing w:val="-2"/>
                          <w:sz w:val="20"/>
                          <w:lang w:val="en-US"/>
                        </w:rPr>
                      </w:pPr>
                      <w:r w:rsidRPr="00A87126">
                        <w:rPr>
                          <w:rFonts w:ascii="Courier New"/>
                          <w:sz w:val="20"/>
                          <w:lang w:val="en-US"/>
                        </w:rPr>
                        <w:t>| NOT_AUTHORIZED_FOR_DOMAIN_COM | AUTHORIZED_ONLY_FOR_DOMAIN_ES}</w:t>
                      </w:r>
                    </w:p>
                  </w:txbxContent>
                </v:textbox>
                <w10:anchorlock/>
              </v:shape>
            </w:pict>
          </mc:Fallback>
        </mc:AlternateContent>
      </w:r>
    </w:p>
    <w:p w:rsidR="002A2C38" w:rsidRPr="00F61FFF" w:rsidRDefault="002A2C38" w:rsidP="00CE0088">
      <w:pPr>
        <w:pStyle w:val="BodyText"/>
        <w:spacing w:before="1"/>
        <w:ind w:left="0" w:right="220"/>
        <w:rPr>
          <w:rFonts w:ascii="Arial" w:eastAsia="Arial" w:hAnsi="Arial" w:cs="Arial"/>
          <w:sz w:val="10"/>
          <w:szCs w:val="10"/>
        </w:rPr>
      </w:pPr>
    </w:p>
    <w:p w:rsidR="00BC09B2" w:rsidRDefault="002A2C38" w:rsidP="00CE0088">
      <w:pPr>
        <w:pStyle w:val="BodyText"/>
        <w:spacing w:before="1"/>
        <w:ind w:left="0" w:right="220"/>
        <w:rPr>
          <w:rFonts w:ascii="Arial" w:eastAsia="Arial" w:hAnsi="Arial" w:cs="Arial"/>
        </w:rPr>
      </w:pPr>
      <w:r>
        <w:rPr>
          <w:noProof/>
          <w:lang w:val="en-GB" w:eastAsia="en-GB"/>
        </w:rPr>
        <mc:AlternateContent>
          <mc:Choice Requires="wps">
            <w:drawing>
              <wp:anchor distT="0" distB="0" distL="0" distR="0" simplePos="0" relativeHeight="251744256" behindDoc="0" locked="0" layoutInCell="1" allowOverlap="1" wp14:anchorId="0ECE352F" wp14:editId="17DB1655">
                <wp:simplePos x="0" y="0"/>
                <wp:positionH relativeFrom="page">
                  <wp:posOffset>914400</wp:posOffset>
                </wp:positionH>
                <wp:positionV relativeFrom="paragraph">
                  <wp:posOffset>120650</wp:posOffset>
                </wp:positionV>
                <wp:extent cx="5912485" cy="581025"/>
                <wp:effectExtent l="0" t="0" r="12065" b="28575"/>
                <wp:wrapTopAndBottom/>
                <wp:docPr id="1937" name="Text Box 1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581025"/>
                        </a:xfrm>
                        <a:prstGeom prst="rect">
                          <a:avLst/>
                        </a:prstGeom>
                        <a:noFill/>
                        <a:ln w="9525">
                          <a:solidFill>
                            <a:srgbClr val="3472B0"/>
                          </a:solidFill>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2A2C38">
                            <w:pPr>
                              <w:pStyle w:val="BodyText"/>
                              <w:ind w:left="900" w:right="1069"/>
                              <w:rPr>
                                <w:rFonts w:ascii="Arial" w:hAnsi="Arial"/>
                              </w:rPr>
                            </w:pPr>
                            <w:r>
                              <w:rPr>
                                <w:rFonts w:ascii="Arial" w:hAnsi="Arial"/>
                              </w:rPr>
                              <w:t>Tenga en cuenta que el acceso a la cuenta maestra está restringido para las solicitudes de API/JSON.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CE352F" id="Text Box 1905" o:spid="_x0000_s1319" type="#_x0000_t202" style="position:absolute;margin-left:1in;margin-top:9.5pt;width:465.55pt;height:45.75pt;z-index:251744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" filled="f" strokecolor="#3472b0">
                <v:textbox inset="0,0,0,0">
                  <w:txbxContent>
                    <w:p w:rsidR="00D80C22" w:rsidRPr="00FA216A" w:rsidRDefault="00D80C22" w:rsidP="002A2C38">
                      <w:pPr>
                        <w:pStyle w:val="BodyText"/>
                        <w:ind w:left="900" w:right="1069"/>
                        <w:rPr>
                          <w:rFonts w:ascii="Arial" w:hAnsi="Arial"/>
                        </w:rPr>
                      </w:pPr>
                      <w:r>
                        <w:rPr>
                          <w:rFonts w:ascii="Arial" w:hAnsi="Arial"/>
                        </w:rPr>
                        <w:t>Tenga en cuenta que el acceso a la cuenta maestra está restringido para las solicitudes de API/JSON.</w:t>
                      </w:r>
                    </w:p>
                  </w:txbxContent>
                </v:textbox>
                <w10:wrap type="topAndBottom" anchorx="page"/>
              </v:shape>
            </w:pict>
          </mc:Fallback>
        </mc:AlternateContent>
      </w:r>
    </w:p>
    <w:p w:rsidR="00BC09B2" w:rsidRPr="00F61FFF" w:rsidRDefault="00BC09B2" w:rsidP="00BC09B2">
      <w:pPr>
        <w:rPr>
          <w:sz w:val="10"/>
          <w:szCs w:val="10"/>
        </w:rPr>
      </w:pPr>
    </w:p>
    <w:p w:rsidR="00BC09B2" w:rsidRPr="00BC09B2" w:rsidRDefault="00BC09B2" w:rsidP="00BC09B2">
      <w:r>
        <w:rPr>
          <w:noProof/>
          <w:lang w:val="en-GB" w:eastAsia="en-GB"/>
        </w:rPr>
        <mc:AlternateContent>
          <mc:Choice Requires="wps">
            <w:drawing>
              <wp:anchor distT="0" distB="0" distL="0" distR="0" simplePos="0" relativeHeight="251746304" behindDoc="0" locked="0" layoutInCell="1" allowOverlap="1" wp14:anchorId="49BB06B4" wp14:editId="26FD134A">
                <wp:simplePos x="0" y="0"/>
                <wp:positionH relativeFrom="page">
                  <wp:posOffset>914400</wp:posOffset>
                </wp:positionH>
                <wp:positionV relativeFrom="paragraph">
                  <wp:posOffset>185420</wp:posOffset>
                </wp:positionV>
                <wp:extent cx="5943600" cy="1986280"/>
                <wp:effectExtent l="0" t="0" r="19050" b="13970"/>
                <wp:wrapTopAndBottom/>
                <wp:docPr id="1936" name="Text Box 1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98628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BC09B2">
                            <w:pPr>
                              <w:pStyle w:val="BodyText"/>
                              <w:rPr>
                                <w:rFonts w:ascii="Arial" w:hAnsi="Arial"/>
                                <w:sz w:val="17"/>
                              </w:rPr>
                            </w:pPr>
                          </w:p>
                          <w:p w:rsidR="00D80C22" w:rsidRPr="00A87126" w:rsidRDefault="00D80C22" w:rsidP="00BC09B2">
                            <w:pPr>
                              <w:ind w:left="329"/>
                              <w:rPr>
                                <w:rFonts w:ascii="Courier New"/>
                                <w:sz w:val="20"/>
                                <w:lang w:val="en-US"/>
                              </w:rPr>
                            </w:pPr>
                            <w:r w:rsidRPr="00A87126">
                              <w:rPr>
                                <w:rFonts w:ascii="Courier New"/>
                                <w:sz w:val="20"/>
                                <w:lang w:val="en-US"/>
                              </w:rPr>
                              <w:t>{</w:t>
                            </w:r>
                          </w:p>
                          <w:p w:rsidR="00D80C22" w:rsidRPr="00A87126" w:rsidRDefault="00D80C22" w:rsidP="00BC09B2">
                            <w:pPr>
                              <w:spacing w:before="33" w:line="276" w:lineRule="auto"/>
                              <w:ind w:left="570" w:right="6081"/>
                              <w:rPr>
                                <w:rFonts w:ascii="Courier New"/>
                                <w:sz w:val="20"/>
                                <w:lang w:val="en-US"/>
                              </w:rPr>
                            </w:pPr>
                            <w:r w:rsidRPr="00A87126">
                              <w:rPr>
                                <w:rFonts w:ascii="Courier New"/>
                                <w:sz w:val="20"/>
                                <w:lang w:val="en-US"/>
                              </w:rPr>
                              <w:t>"token": "", "product": "APP_KEY", "status": FAIL, "error": error</w:t>
                            </w:r>
                          </w:p>
                          <w:p w:rsidR="00D80C22" w:rsidRPr="00A87126" w:rsidRDefault="00D80C22" w:rsidP="00BC09B2">
                            <w:pPr>
                              <w:spacing w:line="226" w:lineRule="exact"/>
                              <w:ind w:left="329"/>
                              <w:rPr>
                                <w:rFonts w:ascii="Courier New"/>
                                <w:sz w:val="20"/>
                                <w:lang w:val="en-US"/>
                              </w:rPr>
                            </w:pPr>
                            <w:r w:rsidRPr="00A87126">
                              <w:rPr>
                                <w:rFonts w:ascii="Courier New"/>
                                <w:sz w:val="20"/>
                                <w:lang w:val="en-US"/>
                              </w:rPr>
                              <w:t>}</w:t>
                            </w:r>
                          </w:p>
                          <w:p w:rsidR="00D80C22" w:rsidRPr="00A87126" w:rsidRDefault="00D80C22" w:rsidP="00BC09B2">
                            <w:pPr>
                              <w:pStyle w:val="BodyText"/>
                              <w:rPr>
                                <w:rFonts w:ascii="Arial" w:hAnsi="Arial"/>
                                <w:sz w:val="25"/>
                                <w:lang w:val="en-US"/>
                              </w:rPr>
                            </w:pPr>
                          </w:p>
                          <w:p w:rsidR="00D80C22" w:rsidRPr="00A87126" w:rsidRDefault="00D80C22" w:rsidP="00BC09B2">
                            <w:pPr>
                              <w:ind w:left="329" w:right="-14"/>
                              <w:rPr>
                                <w:rFonts w:ascii="Courier New"/>
                                <w:sz w:val="20"/>
                                <w:lang w:val="en-US"/>
                              </w:rPr>
                            </w:pPr>
                            <w:r w:rsidRPr="00A87126">
                              <w:rPr>
                                <w:rFonts w:ascii="Courier New"/>
                                <w:sz w:val="20"/>
                                <w:lang w:val="en-US"/>
                              </w:rPr>
                              <w:t>error = {INPUT_VALIDATION_ERROR | FORBIDDEN | INVALID_USERNAME_OR_PASSWORD</w:t>
                            </w:r>
                          </w:p>
                          <w:p w:rsidR="00D80C22" w:rsidRPr="00A87126" w:rsidRDefault="00D80C22" w:rsidP="00BC09B2">
                            <w:pPr>
                              <w:spacing w:before="33" w:line="276" w:lineRule="auto"/>
                              <w:ind w:left="329" w:right="948"/>
                              <w:rPr>
                                <w:rFonts w:ascii="Courier New"/>
                                <w:sz w:val="20"/>
                                <w:lang w:val="en-US"/>
                              </w:rPr>
                            </w:pPr>
                            <w:r w:rsidRPr="00A87126">
                              <w:rPr>
                                <w:rFonts w:ascii="Courier New"/>
                                <w:sz w:val="20"/>
                                <w:lang w:val="en-US"/>
                              </w:rPr>
                              <w:t>| NO_SESSION | INVALID_PIN | INVALID_PIN_LOGIN_REQUEST | INVALID_PIN_LOGIN_REQUEST}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B06B4" id="Text Box 1904" o:spid="_x0000_s1320" type="#_x0000_t202" style="position:absolute;margin-left:1in;margin-top:14.6pt;width:468pt;height:156.4pt;z-index:251746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" filled="f" strokecolor="#69c">
                <v:stroke dashstyle="dash"/>
                <v:textbox inset="0,0,0,0">
                  <w:txbxContent>
                    <w:p w:rsidR="00D80C22" w:rsidRPr="00FA216A" w:rsidRDefault="00D80C22" w:rsidP="00BC09B2">
                      <w:pPr>
                        <w:pStyle w:val="BodyText"/>
                        <w:rPr>
                          <w:rFonts w:ascii="Arial" w:hAnsi="Arial"/>
                          <w:sz w:val="17"/>
                        </w:rPr>
                      </w:pPr>
                    </w:p>
                    <w:p w:rsidR="00D80C22" w:rsidRPr="00A87126" w:rsidRDefault="00D80C22" w:rsidP="00BC09B2">
                      <w:pPr>
                        <w:ind w:left="329"/>
                        <w:rPr>
                          <w:rFonts w:ascii="Courier New"/>
                          <w:sz w:val="20"/>
                          <w:lang w:val="en-US"/>
                        </w:rPr>
                      </w:pPr>
                      <w:r w:rsidRPr="00A87126">
                        <w:rPr>
                          <w:rFonts w:ascii="Courier New"/>
                          <w:sz w:val="20"/>
                          <w:lang w:val="en-US"/>
                        </w:rPr>
                        <w:t>{</w:t>
                      </w:r>
                    </w:p>
                    <w:p w:rsidR="00D80C22" w:rsidRPr="00A87126" w:rsidRDefault="00D80C22" w:rsidP="00BC09B2">
                      <w:pPr>
                        <w:spacing w:before="33" w:line="276" w:lineRule="auto"/>
                        <w:ind w:left="570" w:right="6081"/>
                        <w:rPr>
                          <w:rFonts w:ascii="Courier New"/>
                          <w:sz w:val="20"/>
                          <w:lang w:val="en-US"/>
                        </w:rPr>
                      </w:pPr>
                      <w:r w:rsidRPr="00A87126">
                        <w:rPr>
                          <w:rFonts w:ascii="Courier New"/>
                          <w:sz w:val="20"/>
                          <w:lang w:val="en-US"/>
                        </w:rPr>
                        <w:t>"token": "", "product": "APP_KEY", "status": FAIL, "error": error</w:t>
                      </w:r>
                    </w:p>
                    <w:p w:rsidR="00D80C22" w:rsidRPr="00A87126" w:rsidRDefault="00D80C22" w:rsidP="00BC09B2">
                      <w:pPr>
                        <w:spacing w:line="226" w:lineRule="exact"/>
                        <w:ind w:left="329"/>
                        <w:rPr>
                          <w:rFonts w:ascii="Courier New"/>
                          <w:sz w:val="20"/>
                          <w:lang w:val="en-US"/>
                        </w:rPr>
                      </w:pPr>
                      <w:r w:rsidRPr="00A87126">
                        <w:rPr>
                          <w:rFonts w:ascii="Courier New"/>
                          <w:sz w:val="20"/>
                          <w:lang w:val="en-US"/>
                        </w:rPr>
                        <w:t>}</w:t>
                      </w:r>
                    </w:p>
                    <w:p w:rsidR="00D80C22" w:rsidRPr="00A87126" w:rsidRDefault="00D80C22" w:rsidP="00BC09B2">
                      <w:pPr>
                        <w:pStyle w:val="BodyText"/>
                        <w:rPr>
                          <w:rFonts w:ascii="Arial" w:hAnsi="Arial"/>
                          <w:sz w:val="25"/>
                          <w:lang w:val="en-US"/>
                        </w:rPr>
                      </w:pPr>
                    </w:p>
                    <w:p w:rsidR="00D80C22" w:rsidRPr="00A87126" w:rsidRDefault="00D80C22" w:rsidP="00BC09B2">
                      <w:pPr>
                        <w:ind w:left="329" w:right="-14"/>
                        <w:rPr>
                          <w:rFonts w:ascii="Courier New"/>
                          <w:sz w:val="20"/>
                          <w:lang w:val="en-US"/>
                        </w:rPr>
                      </w:pPr>
                      <w:r w:rsidRPr="00A87126">
                        <w:rPr>
                          <w:rFonts w:ascii="Courier New"/>
                          <w:sz w:val="20"/>
                          <w:lang w:val="en-US"/>
                        </w:rPr>
                        <w:t>error = {INPUT_VALIDATION_ERROR | FORBIDDEN | INVALID_USERNAME_OR_PASSWORD</w:t>
                      </w:r>
                    </w:p>
                    <w:p w:rsidR="00D80C22" w:rsidRPr="00A87126" w:rsidRDefault="00D80C22" w:rsidP="00BC09B2">
                      <w:pPr>
                        <w:spacing w:before="33" w:line="276" w:lineRule="auto"/>
                        <w:ind w:left="329" w:right="948"/>
                        <w:rPr>
                          <w:rFonts w:ascii="Courier New"/>
                          <w:sz w:val="20"/>
                          <w:lang w:val="en-US"/>
                        </w:rPr>
                      </w:pPr>
                      <w:r w:rsidRPr="00A87126">
                        <w:rPr>
                          <w:rFonts w:ascii="Courier New"/>
                          <w:sz w:val="20"/>
                          <w:lang w:val="en-US"/>
                        </w:rPr>
                        <w:t>| NO_SESSION | INVALID_PIN | INVALID_PIN_LOGIN_REQUEST | INVALID_PIN_LOGIN_REQUEST}</w:t>
                      </w:r>
                    </w:p>
                  </w:txbxContent>
                </v:textbox>
                <w10:wrap type="topAndBottom" anchorx="page"/>
              </v:shape>
            </w:pict>
          </mc:Fallback>
        </mc:AlternateContent>
      </w:r>
    </w:p>
    <w:p w:rsidR="000845CA" w:rsidRDefault="000845CA" w:rsidP="000845CA">
      <w:pPr>
        <w:ind w:right="198"/>
        <w:outlineLvl w:val="6"/>
        <w:rPr>
          <w:rFonts w:ascii="Arial" w:eastAsia="Arial" w:hAnsi="Arial" w:cs="Arial"/>
          <w:b/>
          <w:bCs/>
          <w:color w:val="0070DF"/>
          <w:sz w:val="18"/>
          <w:szCs w:val="18"/>
        </w:rPr>
      </w:pPr>
    </w:p>
    <w:p w:rsidR="00BC09B2" w:rsidRPr="000845CA" w:rsidRDefault="000845CA" w:rsidP="000845CA">
      <w:pPr>
        <w:ind w:right="198"/>
        <w:outlineLvl w:val="6"/>
        <w:rPr>
          <w:rFonts w:ascii="Arial" w:eastAsia="Arial" w:hAnsi="Arial" w:cs="Arial"/>
          <w:b/>
          <w:bCs/>
          <w:sz w:val="18"/>
          <w:szCs w:val="18"/>
        </w:rPr>
      </w:pPr>
      <w:r>
        <w:rPr>
          <w:rFonts w:ascii="Arial" w:hAnsi="Arial"/>
          <w:b/>
          <w:bCs/>
          <w:color w:val="0070DF"/>
          <w:sz w:val="18"/>
          <w:szCs w:val="18"/>
        </w:rPr>
        <w:t>Posibles códigos de retorno de error y excepción</w:t>
      </w:r>
    </w:p>
    <w:p w:rsidR="00BC09B2" w:rsidRPr="00BC09B2" w:rsidRDefault="00BC09B2" w:rsidP="00BC09B2"/>
    <w:tbl>
      <w:tblPr>
        <w:tblW w:w="9295" w:type="dxa"/>
        <w:tblInd w:w="2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28" w:type="dxa"/>
          <w:left w:w="0" w:type="dxa"/>
          <w:bottom w:w="28" w:type="dxa"/>
          <w:right w:w="0" w:type="dxa"/>
        </w:tblCellMar>
        <w:tblLook w:val="01E0" w:firstRow="1" w:lastRow="1" w:firstColumn="1" w:lastColumn="1" w:noHBand="0" w:noVBand="0"/>
      </w:tblPr>
      <w:tblGrid>
        <w:gridCol w:w="4005"/>
        <w:gridCol w:w="5290"/>
      </w:tblGrid>
      <w:tr w:rsidR="00BC09B2" w:rsidRPr="002E2B79" w:rsidTr="0038274E">
        <w:trPr>
          <w:trHeight w:val="284"/>
        </w:trPr>
        <w:tc>
          <w:tcPr>
            <w:tcW w:w="4005" w:type="dxa"/>
            <w:tcBorders>
              <w:left w:val="single" w:sz="3" w:space="0" w:color="DDDDDD"/>
            </w:tcBorders>
            <w:shd w:val="clear" w:color="auto" w:fill="F0F0F0"/>
            <w:vAlign w:val="center"/>
          </w:tcPr>
          <w:p w:rsidR="00BC09B2" w:rsidRPr="002E2B79" w:rsidRDefault="00BC09B2" w:rsidP="0038274E">
            <w:pPr>
              <w:pStyle w:val="TableParagraph"/>
              <w:ind w:left="105"/>
              <w:rPr>
                <w:rFonts w:ascii="Arial" w:hAnsi="Arial" w:cs="Arial"/>
                <w:b/>
                <w:sz w:val="16"/>
              </w:rPr>
            </w:pPr>
            <w:r>
              <w:rPr>
                <w:rFonts w:ascii="Arial" w:hAnsi="Arial"/>
                <w:b/>
                <w:color w:val="003366"/>
                <w:sz w:val="16"/>
              </w:rPr>
              <w:t>loginStatus</w:t>
            </w:r>
          </w:p>
        </w:tc>
        <w:tc>
          <w:tcPr>
            <w:tcW w:w="5290" w:type="dxa"/>
            <w:tcBorders>
              <w:right w:val="single" w:sz="3" w:space="0" w:color="DDDDDD"/>
            </w:tcBorders>
            <w:shd w:val="clear" w:color="auto" w:fill="F0F0F0"/>
            <w:vAlign w:val="center"/>
          </w:tcPr>
          <w:p w:rsidR="00BC09B2" w:rsidRPr="002E2B79" w:rsidRDefault="00BC09B2" w:rsidP="0038274E">
            <w:pPr>
              <w:pStyle w:val="TableParagraph"/>
              <w:ind w:left="149" w:right="35"/>
              <w:rPr>
                <w:rFonts w:ascii="Arial" w:hAnsi="Arial" w:cs="Arial"/>
                <w:b/>
                <w:sz w:val="16"/>
              </w:rPr>
            </w:pPr>
            <w:r>
              <w:rPr>
                <w:rFonts w:ascii="Arial" w:hAnsi="Arial"/>
                <w:b/>
                <w:color w:val="003366"/>
                <w:sz w:val="16"/>
              </w:rPr>
              <w:t>Descripción</w:t>
            </w:r>
          </w:p>
        </w:tc>
      </w:tr>
      <w:tr w:rsidR="00BC09B2" w:rsidRPr="002E2B79" w:rsidTr="0038274E">
        <w:trPr>
          <w:trHeight w:val="284"/>
        </w:trPr>
        <w:tc>
          <w:tcPr>
            <w:tcW w:w="4005" w:type="dxa"/>
            <w:tcBorders>
              <w:left w:val="single" w:sz="3" w:space="0" w:color="DDDDDD"/>
            </w:tcBorders>
            <w:vAlign w:val="center"/>
          </w:tcPr>
          <w:p w:rsidR="00BC09B2" w:rsidRPr="002E2B79" w:rsidRDefault="00BC09B2" w:rsidP="0038274E">
            <w:pPr>
              <w:pStyle w:val="TableParagraph"/>
              <w:ind w:left="80"/>
              <w:rPr>
                <w:rFonts w:ascii="Arial" w:hAnsi="Arial" w:cs="Arial"/>
                <w:sz w:val="16"/>
              </w:rPr>
            </w:pPr>
            <w:r>
              <w:rPr>
                <w:rFonts w:ascii="Arial" w:hAnsi="Arial"/>
                <w:sz w:val="16"/>
              </w:rPr>
              <w:t>TRADING_MASTER_SUSPENDED</w:t>
            </w:r>
          </w:p>
        </w:tc>
        <w:tc>
          <w:tcPr>
            <w:tcW w:w="5290" w:type="dxa"/>
            <w:tcBorders>
              <w:right w:val="single" w:sz="3" w:space="0" w:color="DDDDDD"/>
            </w:tcBorders>
            <w:vAlign w:val="center"/>
          </w:tcPr>
          <w:p w:rsidR="00BC09B2" w:rsidRPr="002E2B79" w:rsidRDefault="00BC09B2" w:rsidP="0038274E">
            <w:pPr>
              <w:pStyle w:val="TableParagraph"/>
              <w:ind w:left="124" w:right="35"/>
              <w:rPr>
                <w:rFonts w:ascii="Arial" w:hAnsi="Arial" w:cs="Arial"/>
                <w:sz w:val="16"/>
              </w:rPr>
            </w:pPr>
            <w:r>
              <w:rPr>
                <w:rFonts w:ascii="Arial" w:hAnsi="Arial"/>
                <w:sz w:val="16"/>
              </w:rPr>
              <w:t>Cuenta maestra de transacciones suspendida</w:t>
            </w:r>
          </w:p>
        </w:tc>
      </w:tr>
      <w:tr w:rsidR="00BC09B2" w:rsidRPr="002E2B79" w:rsidTr="0038274E">
        <w:trPr>
          <w:trHeight w:val="284"/>
        </w:trPr>
        <w:tc>
          <w:tcPr>
            <w:tcW w:w="4005" w:type="dxa"/>
            <w:tcBorders>
              <w:left w:val="single" w:sz="3" w:space="0" w:color="DDDDDD"/>
            </w:tcBorders>
            <w:vAlign w:val="center"/>
          </w:tcPr>
          <w:p w:rsidR="00BC09B2" w:rsidRPr="002E2B79" w:rsidRDefault="00BC09B2" w:rsidP="0038274E">
            <w:pPr>
              <w:pStyle w:val="TableParagraph"/>
              <w:ind w:left="80"/>
              <w:rPr>
                <w:rFonts w:ascii="Arial" w:hAnsi="Arial" w:cs="Arial"/>
                <w:sz w:val="16"/>
              </w:rPr>
            </w:pPr>
            <w:r>
              <w:rPr>
                <w:rFonts w:ascii="Arial" w:hAnsi="Arial"/>
                <w:sz w:val="16"/>
              </w:rPr>
              <w:t>TRADING_MASTER</w:t>
            </w:r>
          </w:p>
        </w:tc>
        <w:tc>
          <w:tcPr>
            <w:tcW w:w="5290" w:type="dxa"/>
            <w:tcBorders>
              <w:right w:val="single" w:sz="3" w:space="0" w:color="DDDDDD"/>
            </w:tcBorders>
            <w:vAlign w:val="center"/>
          </w:tcPr>
          <w:p w:rsidR="00BC09B2" w:rsidRPr="002E2B79" w:rsidRDefault="00BC09B2" w:rsidP="0038274E">
            <w:pPr>
              <w:pStyle w:val="TableParagraph"/>
              <w:ind w:left="124" w:right="35"/>
              <w:rPr>
                <w:rFonts w:ascii="Arial" w:hAnsi="Arial" w:cs="Arial"/>
                <w:sz w:val="16"/>
              </w:rPr>
            </w:pPr>
            <w:r>
              <w:rPr>
                <w:rFonts w:ascii="Arial" w:hAnsi="Arial"/>
                <w:sz w:val="16"/>
              </w:rPr>
              <w:t>Cuenta maestra de transacciones</w:t>
            </w:r>
          </w:p>
        </w:tc>
      </w:tr>
      <w:tr w:rsidR="00BC09B2" w:rsidRPr="002E2B79" w:rsidTr="0038274E">
        <w:trPr>
          <w:trHeight w:val="284"/>
        </w:trPr>
        <w:tc>
          <w:tcPr>
            <w:tcW w:w="4005" w:type="dxa"/>
            <w:tcBorders>
              <w:left w:val="single" w:sz="3" w:space="0" w:color="DDDDDD"/>
            </w:tcBorders>
            <w:vAlign w:val="center"/>
          </w:tcPr>
          <w:p w:rsidR="00BC09B2" w:rsidRPr="002E2B79" w:rsidRDefault="00BC09B2" w:rsidP="0038274E">
            <w:pPr>
              <w:pStyle w:val="TableParagraph"/>
              <w:ind w:left="80"/>
              <w:rPr>
                <w:rFonts w:ascii="Arial" w:hAnsi="Arial" w:cs="Arial"/>
                <w:sz w:val="16"/>
              </w:rPr>
            </w:pPr>
            <w:r>
              <w:rPr>
                <w:rFonts w:ascii="Arial" w:hAnsi="Arial"/>
                <w:sz w:val="16"/>
              </w:rPr>
              <w:t>TELBET_TERMS_CONDITIONS_NA</w:t>
            </w:r>
          </w:p>
        </w:tc>
        <w:tc>
          <w:tcPr>
            <w:tcW w:w="5290" w:type="dxa"/>
            <w:tcBorders>
              <w:right w:val="single" w:sz="3" w:space="0" w:color="DDDDDD"/>
            </w:tcBorders>
            <w:vAlign w:val="center"/>
          </w:tcPr>
          <w:p w:rsidR="00BC09B2" w:rsidRPr="002E2B79" w:rsidRDefault="00BC09B2" w:rsidP="0038274E">
            <w:pPr>
              <w:pStyle w:val="TableParagraph"/>
              <w:ind w:left="124" w:right="35"/>
              <w:rPr>
                <w:rFonts w:ascii="Arial" w:hAnsi="Arial" w:cs="Arial"/>
                <w:sz w:val="16"/>
              </w:rPr>
            </w:pPr>
            <w:r>
              <w:rPr>
                <w:rFonts w:ascii="Arial" w:hAnsi="Arial"/>
                <w:sz w:val="16"/>
              </w:rPr>
              <w:t>términos y condiciones de Telbet rechazados</w:t>
            </w:r>
          </w:p>
        </w:tc>
      </w:tr>
      <w:tr w:rsidR="00BC09B2" w:rsidRPr="002E2B79" w:rsidTr="0038274E">
        <w:trPr>
          <w:trHeight w:val="284"/>
        </w:trPr>
        <w:tc>
          <w:tcPr>
            <w:tcW w:w="4005" w:type="dxa"/>
            <w:tcBorders>
              <w:left w:val="single" w:sz="3" w:space="0" w:color="DDDDDD"/>
            </w:tcBorders>
            <w:vAlign w:val="center"/>
          </w:tcPr>
          <w:p w:rsidR="00BC09B2" w:rsidRPr="002E2B79" w:rsidRDefault="00BC09B2" w:rsidP="0038274E">
            <w:pPr>
              <w:pStyle w:val="TableParagraph"/>
              <w:ind w:left="80"/>
              <w:rPr>
                <w:rFonts w:ascii="Arial" w:hAnsi="Arial" w:cs="Arial"/>
                <w:sz w:val="16"/>
              </w:rPr>
            </w:pPr>
            <w:r>
              <w:rPr>
                <w:rFonts w:ascii="Arial" w:hAnsi="Arial"/>
                <w:sz w:val="16"/>
              </w:rPr>
              <w:t>SUSPENDED</w:t>
            </w:r>
          </w:p>
        </w:tc>
        <w:tc>
          <w:tcPr>
            <w:tcW w:w="5290" w:type="dxa"/>
            <w:tcBorders>
              <w:right w:val="single" w:sz="3" w:space="0" w:color="DDDDDD"/>
            </w:tcBorders>
            <w:vAlign w:val="center"/>
          </w:tcPr>
          <w:p w:rsidR="00BC09B2" w:rsidRPr="002E2B79" w:rsidRDefault="00BC09B2" w:rsidP="0038274E">
            <w:pPr>
              <w:pStyle w:val="TableParagraph"/>
              <w:ind w:left="124" w:right="35"/>
              <w:rPr>
                <w:rFonts w:ascii="Arial" w:hAnsi="Arial" w:cs="Arial"/>
                <w:sz w:val="16"/>
              </w:rPr>
            </w:pPr>
            <w:r>
              <w:rPr>
                <w:rFonts w:ascii="Arial" w:hAnsi="Arial"/>
                <w:sz w:val="16"/>
              </w:rPr>
              <w:t>la cuenta está suspendida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SPANISH_TERMS_ACCEPTANCE_REQUIRED</w:t>
            </w:r>
          </w:p>
        </w:tc>
        <w:tc>
          <w:tcPr>
            <w:tcW w:w="5290" w:type="dxa"/>
            <w:tcBorders>
              <w:right w:val="single" w:sz="3" w:space="0" w:color="DDDDDD"/>
            </w:tcBorders>
            <w:vAlign w:val="center"/>
          </w:tcPr>
          <w:p w:rsidR="00A623D3" w:rsidRPr="002C203B" w:rsidRDefault="00A623D3" w:rsidP="0038274E">
            <w:pPr>
              <w:pStyle w:val="TableParagraph"/>
              <w:ind w:left="124" w:right="35"/>
              <w:rPr>
                <w:rFonts w:ascii="Arial" w:hAnsi="Arial" w:cs="Arial"/>
                <w:spacing w:val="-4"/>
                <w:sz w:val="16"/>
              </w:rPr>
            </w:pPr>
            <w:r w:rsidRPr="002C203B">
              <w:rPr>
                <w:rFonts w:ascii="Arial" w:hAnsi="Arial"/>
                <w:spacing w:val="-4"/>
                <w:sz w:val="16"/>
              </w:rPr>
              <w:t>Se debe aceptar la última versión de los términos y condiciones de España.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SPAIN_MIGRATION_REQUIRED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requiere migración de España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SELF_EXCLUDED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la cuenta se ha autoexcluido</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SECURITY_RESTRICTED_LOCATION</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la cuenta está restringida debido a preocupaciones de seguridad</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SECURITY_QUESTION_WRONG_3X</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el usuario ha escrito mal la respuesta de la pregunta de seguridad 3 veces</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PERSONAL_MESSAGE_REQUIRED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requiere mensaje personal para el usuario</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PENDING_AUTH</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autenticación pendiente</w:t>
            </w:r>
          </w:p>
        </w:tc>
      </w:tr>
      <w:tr w:rsidR="00A623D3" w:rsidRPr="002E2B79" w:rsidTr="0038274E">
        <w:trPr>
          <w:trHeight w:val="284"/>
        </w:trPr>
        <w:tc>
          <w:tcPr>
            <w:tcW w:w="4005" w:type="dxa"/>
            <w:tcBorders>
              <w:left w:val="single" w:sz="3" w:space="0" w:color="DDDDDD"/>
            </w:tcBorders>
            <w:vAlign w:val="center"/>
          </w:tcPr>
          <w:p w:rsidR="00A623D3" w:rsidRPr="00A87126" w:rsidRDefault="00A623D3" w:rsidP="0038274E">
            <w:pPr>
              <w:pStyle w:val="TableParagraph"/>
              <w:ind w:left="80"/>
              <w:rPr>
                <w:rFonts w:ascii="Arial" w:hAnsi="Arial" w:cs="Arial"/>
                <w:sz w:val="16"/>
                <w:lang w:val="en-US"/>
              </w:rPr>
            </w:pPr>
            <w:r w:rsidRPr="00A87126">
              <w:rPr>
                <w:rFonts w:ascii="Arial" w:hAnsi="Arial"/>
                <w:sz w:val="16"/>
                <w:lang w:val="en-US"/>
              </w:rPr>
              <w:t>NOT_AUTHORIZED_BY_REGULATOR_IT</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 xml:space="preserve">el usuario identificado con las credenciales proporcionadas no está autorizado en las jurisdicciones de </w:t>
            </w:r>
            <w:r w:rsidR="006E7F3D" w:rsidRPr="006E7F3D">
              <w:rPr>
                <w:rFonts w:ascii="Arial" w:hAnsi="Arial"/>
                <w:sz w:val="16"/>
              </w:rPr>
              <w:t>IT</w:t>
            </w:r>
            <w:r w:rsidR="006E7F3D">
              <w:rPr>
                <w:rFonts w:ascii="Arial" w:hAnsi="Arial"/>
                <w:sz w:val="16"/>
              </w:rPr>
              <w:t xml:space="preserve"> </w:t>
            </w:r>
            <w:r>
              <w:rPr>
                <w:rFonts w:ascii="Arial" w:hAnsi="Arial"/>
                <w:sz w:val="16"/>
              </w:rPr>
              <w:t xml:space="preserve">debido a políticas de los reguladores. Ej.: el usuario para quien se creó esta sesión no tiene permiso para actuar (jugar, apostar) en la jurisdicción de </w:t>
            </w:r>
            <w:r w:rsidR="006E7F3D" w:rsidRPr="006E7F3D">
              <w:rPr>
                <w:rFonts w:ascii="Arial" w:hAnsi="Arial"/>
                <w:sz w:val="16"/>
              </w:rPr>
              <w:t>IT</w:t>
            </w:r>
            <w:r>
              <w:rPr>
                <w:rFonts w:ascii="Arial" w:hAnsi="Arial"/>
                <w:sz w:val="16"/>
              </w:rPr>
              <w:t>.</w:t>
            </w:r>
          </w:p>
        </w:tc>
      </w:tr>
      <w:tr w:rsidR="00A623D3" w:rsidRPr="002E2B79" w:rsidTr="0038274E">
        <w:trPr>
          <w:trHeight w:val="284"/>
        </w:trPr>
        <w:tc>
          <w:tcPr>
            <w:tcW w:w="4005" w:type="dxa"/>
            <w:tcBorders>
              <w:left w:val="single" w:sz="3" w:space="0" w:color="DDDDDD"/>
            </w:tcBorders>
            <w:vAlign w:val="center"/>
          </w:tcPr>
          <w:p w:rsidR="00A623D3" w:rsidRPr="00A87126" w:rsidRDefault="00A623D3" w:rsidP="0038274E">
            <w:pPr>
              <w:pStyle w:val="TableParagraph"/>
              <w:ind w:left="80"/>
              <w:rPr>
                <w:rFonts w:ascii="Arial" w:hAnsi="Arial" w:cs="Arial"/>
                <w:sz w:val="16"/>
                <w:lang w:val="en-US"/>
              </w:rPr>
            </w:pPr>
            <w:r w:rsidRPr="00A87126">
              <w:rPr>
                <w:rFonts w:ascii="Arial" w:hAnsi="Arial"/>
                <w:sz w:val="16"/>
                <w:lang w:val="en-US"/>
              </w:rPr>
              <w:t>NOT_AUTHORIZED_BY_REGULATOR_DK</w:t>
            </w:r>
          </w:p>
        </w:tc>
        <w:tc>
          <w:tcPr>
            <w:tcW w:w="5290" w:type="dxa"/>
            <w:tcBorders>
              <w:right w:val="single" w:sz="3" w:space="0" w:color="DDDDDD"/>
            </w:tcBorders>
            <w:vAlign w:val="center"/>
          </w:tcPr>
          <w:p w:rsidR="00A623D3" w:rsidRPr="002E2B79" w:rsidRDefault="00A623D3" w:rsidP="0038274E">
            <w:pPr>
              <w:pStyle w:val="TableParagraph"/>
              <w:ind w:left="124" w:right="120"/>
              <w:rPr>
                <w:rFonts w:ascii="Arial" w:hAnsi="Arial" w:cs="Arial"/>
                <w:sz w:val="16"/>
              </w:rPr>
            </w:pPr>
            <w:r>
              <w:rPr>
                <w:rFonts w:ascii="Arial" w:hAnsi="Arial"/>
                <w:sz w:val="16"/>
              </w:rPr>
              <w:t>el usuario identificado con las credenciales proporcionadas no está autorizado en las jurisdicciones de DK debido a políticas de los reguladores. Ej.: el usuario para quien se creó esta sesión no tiene permiso para actuar (jugar, apostar) en la jurisdicción de DK.</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KYC_SUSPEND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KYC suspendido</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ITALIAN_CONTRACT_ACCEPTANCE_REQUIRED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debe aceptar la última versión del contrato italiano.</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INVALID_USERNAME_OR_PASSWORD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el nombre de usuario o la contraseña no son válidos</w:t>
            </w:r>
          </w:p>
        </w:tc>
      </w:tr>
      <w:tr w:rsidR="00A623D3" w:rsidRPr="002E2B79" w:rsidTr="0038274E">
        <w:trPr>
          <w:trHeight w:val="284"/>
        </w:trPr>
        <w:tc>
          <w:tcPr>
            <w:tcW w:w="4005" w:type="dxa"/>
            <w:tcBorders>
              <w:left w:val="single" w:sz="3" w:space="0" w:color="DDDDDD"/>
            </w:tcBorders>
            <w:vAlign w:val="center"/>
          </w:tcPr>
          <w:p w:rsidR="00A623D3" w:rsidRPr="00A87126" w:rsidRDefault="00A623D3" w:rsidP="0038274E">
            <w:pPr>
              <w:pStyle w:val="TableParagraph"/>
              <w:ind w:left="80"/>
              <w:rPr>
                <w:rFonts w:ascii="Arial" w:hAnsi="Arial" w:cs="Arial"/>
                <w:sz w:val="16"/>
                <w:lang w:val="en-US"/>
              </w:rPr>
            </w:pPr>
            <w:r w:rsidRPr="00A87126">
              <w:rPr>
                <w:rFonts w:ascii="Arial" w:hAnsi="Arial"/>
                <w:sz w:val="16"/>
                <w:lang w:val="en-US"/>
              </w:rPr>
              <w:t>INVALID_CONNECTIVITY_TO_REGULATOR_IT</w:t>
            </w:r>
          </w:p>
        </w:tc>
        <w:tc>
          <w:tcPr>
            <w:tcW w:w="5290" w:type="dxa"/>
            <w:tcBorders>
              <w:right w:val="single" w:sz="3" w:space="0" w:color="DDDDDD"/>
            </w:tcBorders>
            <w:vAlign w:val="center"/>
          </w:tcPr>
          <w:p w:rsidR="00A623D3" w:rsidRPr="002E2B79" w:rsidRDefault="00A623D3" w:rsidP="0038274E">
            <w:pPr>
              <w:pStyle w:val="TableParagraph"/>
              <w:ind w:left="124" w:right="120"/>
              <w:rPr>
                <w:rFonts w:ascii="Arial" w:hAnsi="Arial" w:cs="Arial"/>
                <w:sz w:val="16"/>
              </w:rPr>
            </w:pPr>
            <w:r>
              <w:rPr>
                <w:rFonts w:ascii="Arial" w:hAnsi="Arial"/>
                <w:sz w:val="16"/>
              </w:rPr>
              <w:t xml:space="preserve">no se puede acceder al regulador de </w:t>
            </w:r>
            <w:r w:rsidR="006E7F3D" w:rsidRPr="006E7F3D">
              <w:rPr>
                <w:rFonts w:ascii="Arial" w:hAnsi="Arial"/>
                <w:sz w:val="16"/>
              </w:rPr>
              <w:t>IT</w:t>
            </w:r>
            <w:r w:rsidR="006E7F3D">
              <w:rPr>
                <w:rFonts w:ascii="Arial" w:hAnsi="Arial"/>
                <w:sz w:val="16"/>
              </w:rPr>
              <w:t xml:space="preserve"> </w:t>
            </w:r>
            <w:r>
              <w:rPr>
                <w:rFonts w:ascii="Arial" w:hAnsi="Arial"/>
                <w:sz w:val="16"/>
              </w:rPr>
              <w:t>debido a algunos problemas internos en el sistema detrás o en el regulador; se incluyen casos de tiempo de espera.</w:t>
            </w:r>
          </w:p>
        </w:tc>
      </w:tr>
      <w:tr w:rsidR="00A623D3" w:rsidRPr="002E2B79" w:rsidTr="0038274E">
        <w:trPr>
          <w:trHeight w:val="284"/>
        </w:trPr>
        <w:tc>
          <w:tcPr>
            <w:tcW w:w="4005" w:type="dxa"/>
            <w:tcBorders>
              <w:left w:val="single" w:sz="3" w:space="0" w:color="DDDDDD"/>
            </w:tcBorders>
            <w:vAlign w:val="center"/>
          </w:tcPr>
          <w:p w:rsidR="00A623D3" w:rsidRPr="00A87126" w:rsidRDefault="00A623D3" w:rsidP="0038274E">
            <w:pPr>
              <w:pStyle w:val="TableParagraph"/>
              <w:ind w:left="80"/>
              <w:rPr>
                <w:rFonts w:ascii="Arial" w:hAnsi="Arial" w:cs="Arial"/>
                <w:sz w:val="16"/>
                <w:lang w:val="en-US"/>
              </w:rPr>
            </w:pPr>
            <w:r w:rsidRPr="00A87126">
              <w:rPr>
                <w:rFonts w:ascii="Arial" w:hAnsi="Arial"/>
                <w:sz w:val="16"/>
                <w:lang w:val="en-US"/>
              </w:rPr>
              <w:t>INVALID_CONNECTIVITY_TO_REGULATOR_DK</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no se puede acceder al regulador de DK debido a algunos problemas internos en el sistema detrás o en el regulador; se incluyen casos de tiempo de espera.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DUPLICATE_CARDS</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tarjetas duplicadas</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DENMARK_MIGRATION_REQUIRED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requiere migración de Dinamarca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DANISH_AUTHORIZATION_REQUIRED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requiere autorización de Dinamarca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CLOSED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la cuenta está cerrada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CHANGE_PASSWORD_REQUIRED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requiere cambio de contraseña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CERT_AUTH_REQUIRED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Se necesita un certificado o no se pudo autenticar con el certificado presente</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BETTING_RESTRICTED_LOCATION</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a la cuenta se accede desde una ubicación donde las apuestas están restringidas</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AGENT_CLIENT_MASTER_SUSPENDED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Agente maestro del cliente suspendido</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AGENT_CLIENT_MASTER</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Agente maestro del cliente</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ACCOUNT_NOW_LOCKED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la cuenta estaba bloqueada</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ACCOUNT_ALREADY_LOCKED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la cuenta ya está bloqueada</w:t>
            </w:r>
          </w:p>
        </w:tc>
      </w:tr>
      <w:tr w:rsidR="00A623D3" w:rsidRPr="002E2B79" w:rsidTr="0038274E">
        <w:trPr>
          <w:trHeight w:val="284"/>
        </w:trPr>
        <w:tc>
          <w:tcPr>
            <w:tcW w:w="4005" w:type="dxa"/>
            <w:tcBorders>
              <w:left w:val="single" w:sz="3" w:space="0" w:color="DDDDDD"/>
            </w:tcBorders>
            <w:vAlign w:val="center"/>
          </w:tcPr>
          <w:p w:rsidR="00A623D3" w:rsidRPr="00A87126" w:rsidRDefault="00A623D3" w:rsidP="0038274E">
            <w:pPr>
              <w:pStyle w:val="TableParagraph"/>
              <w:ind w:left="80"/>
              <w:rPr>
                <w:rFonts w:ascii="Arial" w:hAnsi="Arial" w:cs="Arial"/>
                <w:sz w:val="16"/>
                <w:lang w:val="en-US"/>
              </w:rPr>
            </w:pPr>
            <w:r w:rsidRPr="00A87126">
              <w:rPr>
                <w:rFonts w:ascii="Arial" w:hAnsi="Arial"/>
                <w:sz w:val="16"/>
                <w:lang w:val="en-US"/>
              </w:rPr>
              <w:t>TEMPORARY_BAN_TOO_MANY_REQUESTS</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El límite para las solicitudes de inicio de sesión exitoso por minuto se ha superado. Se prohibirán los nuevos intentos de inicio de sesión durante 20 minutos</w:t>
            </w:r>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ACCOUNT_PENDING_PASSWORD_CHANGE</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 xml:space="preserve">la cuenta debe someterse a la recuperación de la contraseña para reactivar a través </w:t>
            </w:r>
            <w:hyperlink r:id="rId144">
              <w:r>
                <w:rPr>
                  <w:rFonts w:ascii="Arial" w:hAnsi="Arial"/>
                  <w:color w:val="003366"/>
                  <w:sz w:val="16"/>
                </w:rPr>
                <w:t>https://identitysso.betfair.</w:t>
              </w:r>
            </w:hyperlink>
            <w:r>
              <w:rPr>
                <w:rFonts w:ascii="Arial" w:hAnsi="Arial"/>
                <w:color w:val="003366"/>
                <w:sz w:val="16"/>
              </w:rPr>
              <w:t xml:space="preserve"> </w:t>
            </w:r>
            <w:hyperlink r:id="rId145">
              <w:r>
                <w:rPr>
                  <w:rFonts w:ascii="Arial" w:hAnsi="Arial"/>
                  <w:color w:val="003366"/>
                  <w:sz w:val="16"/>
                </w:rPr>
                <w:t>com/view/recoverpassword</w:t>
              </w:r>
            </w:hyperlink>
          </w:p>
        </w:tc>
      </w:tr>
      <w:tr w:rsidR="00A623D3" w:rsidRPr="002E2B79" w:rsidTr="0038274E">
        <w:trPr>
          <w:trHeight w:val="284"/>
        </w:trPr>
        <w:tc>
          <w:tcPr>
            <w:tcW w:w="4005" w:type="dxa"/>
            <w:tcBorders>
              <w:left w:val="single" w:sz="3" w:space="0" w:color="DDDDDD"/>
            </w:tcBorders>
            <w:vAlign w:val="center"/>
          </w:tcPr>
          <w:p w:rsidR="00A623D3" w:rsidRPr="002E2B79" w:rsidRDefault="00A623D3" w:rsidP="0038274E">
            <w:pPr>
              <w:pStyle w:val="TableParagraph"/>
              <w:ind w:left="80"/>
              <w:rPr>
                <w:rFonts w:ascii="Arial" w:hAnsi="Arial" w:cs="Arial"/>
                <w:sz w:val="16"/>
              </w:rPr>
            </w:pPr>
            <w:r>
              <w:rPr>
                <w:rFonts w:ascii="Arial" w:hAnsi="Arial"/>
                <w:sz w:val="16"/>
              </w:rPr>
              <w:t>ITALIAN_PROFILING_ACCEPTANCE_REQUIRED</w:t>
            </w:r>
          </w:p>
        </w:tc>
        <w:tc>
          <w:tcPr>
            <w:tcW w:w="5290" w:type="dxa"/>
            <w:tcBorders>
              <w:right w:val="single" w:sz="3" w:space="0" w:color="DDDDDD"/>
            </w:tcBorders>
            <w:vAlign w:val="center"/>
          </w:tcPr>
          <w:p w:rsidR="00A623D3" w:rsidRPr="002E2B79" w:rsidRDefault="00A623D3" w:rsidP="0038274E">
            <w:pPr>
              <w:pStyle w:val="TableParagraph"/>
              <w:ind w:left="124" w:right="35"/>
              <w:rPr>
                <w:rFonts w:ascii="Arial" w:hAnsi="Arial" w:cs="Arial"/>
                <w:sz w:val="16"/>
              </w:rPr>
            </w:pPr>
            <w:r>
              <w:rPr>
                <w:rFonts w:ascii="Arial" w:hAnsi="Arial"/>
                <w:sz w:val="16"/>
              </w:rPr>
              <w:t>Debe iniciar sesión en el sitio web para aceptar las nuevas condiciones</w:t>
            </w:r>
          </w:p>
        </w:tc>
      </w:tr>
    </w:tbl>
    <w:p w:rsidR="002A2C38" w:rsidRPr="00F61FFF" w:rsidRDefault="002A2C38" w:rsidP="00BC09B2">
      <w:pPr>
        <w:rPr>
          <w:sz w:val="6"/>
          <w:szCs w:val="6"/>
        </w:rPr>
      </w:pPr>
    </w:p>
    <w:p w:rsidR="00E5495F" w:rsidRDefault="00E5495F" w:rsidP="009E452D">
      <w:pPr>
        <w:pStyle w:val="Heading3"/>
      </w:pPr>
      <w:bookmarkStart w:id="21" w:name="_Toc488331334"/>
      <w:r>
        <w:t>Mejores prácticas</w:t>
      </w:r>
      <w:bookmarkEnd w:id="21"/>
    </w:p>
    <w:p w:rsidR="00E5495F" w:rsidRPr="00F61FFF" w:rsidRDefault="00E5495F" w:rsidP="00BC09B2">
      <w:pPr>
        <w:rPr>
          <w:sz w:val="12"/>
          <w:szCs w:val="12"/>
        </w:rPr>
      </w:pPr>
    </w:p>
    <w:p w:rsidR="00E5495F" w:rsidRPr="00AC17FF" w:rsidRDefault="00637701" w:rsidP="00E5495F">
      <w:pPr>
        <w:pStyle w:val="BodyText"/>
        <w:numPr>
          <w:ilvl w:val="0"/>
          <w:numId w:val="27"/>
        </w:numPr>
        <w:ind w:left="567" w:right="5058" w:hanging="218"/>
        <w:rPr>
          <w:rFonts w:ascii="Arial" w:hAnsi="Arial"/>
          <w:color w:val="003366"/>
        </w:rPr>
      </w:pPr>
      <w:hyperlink w:anchor="_bookmark90" w:history="1">
        <w:r w:rsidR="002045B4">
          <w:rPr>
            <w:rFonts w:ascii="Arial" w:hAnsi="Arial"/>
            <w:color w:val="003366"/>
          </w:rPr>
          <w:t>Desarrollo y prueba</w:t>
        </w:r>
      </w:hyperlink>
      <w:r w:rsidR="002045B4">
        <w:rPr>
          <w:rFonts w:ascii="Arial" w:hAnsi="Arial"/>
          <w:color w:val="003366"/>
        </w:rPr>
        <w:t xml:space="preserve"> </w:t>
      </w:r>
    </w:p>
    <w:p w:rsidR="00E5495F" w:rsidRPr="00AC17FF" w:rsidRDefault="00637701" w:rsidP="00E5495F">
      <w:pPr>
        <w:pStyle w:val="BodyText"/>
        <w:numPr>
          <w:ilvl w:val="0"/>
          <w:numId w:val="27"/>
        </w:numPr>
        <w:ind w:left="567" w:right="5058" w:hanging="218"/>
        <w:rPr>
          <w:rFonts w:ascii="Arial" w:hAnsi="Arial"/>
        </w:rPr>
      </w:pPr>
      <w:hyperlink w:anchor="_bookmark91" w:history="1">
        <w:r w:rsidR="002045B4">
          <w:rPr>
            <w:rFonts w:ascii="Arial" w:hAnsi="Arial"/>
            <w:color w:val="003366"/>
          </w:rPr>
          <w:t>Gestión de sesiones</w:t>
        </w:r>
      </w:hyperlink>
    </w:p>
    <w:p w:rsidR="00E5495F" w:rsidRPr="00AC17FF" w:rsidRDefault="00637701" w:rsidP="00E5495F">
      <w:pPr>
        <w:pStyle w:val="BodyText"/>
        <w:numPr>
          <w:ilvl w:val="0"/>
          <w:numId w:val="27"/>
        </w:numPr>
        <w:ind w:left="567" w:right="5058" w:hanging="218"/>
        <w:rPr>
          <w:rFonts w:ascii="Arial" w:hAnsi="Arial"/>
        </w:rPr>
      </w:pPr>
      <w:hyperlink w:anchor="_bookmark92" w:history="1">
        <w:r w:rsidR="002045B4">
          <w:rPr>
            <w:rFonts w:ascii="Arial" w:hAnsi="Arial"/>
            <w:color w:val="003366"/>
          </w:rPr>
          <w:t>Encabezado Expectativa:</w:t>
        </w:r>
      </w:hyperlink>
      <w:hyperlink w:anchor="_bookmark92" w:history="1">
        <w:r w:rsidR="002045B4">
          <w:rPr>
            <w:rFonts w:ascii="Arial" w:hAnsi="Arial"/>
            <w:color w:val="003366"/>
          </w:rPr>
          <w:t xml:space="preserve"> 100: continuar</w:t>
        </w:r>
      </w:hyperlink>
    </w:p>
    <w:p w:rsidR="00E5495F" w:rsidRPr="00AC17FF" w:rsidRDefault="00637701" w:rsidP="00E5495F">
      <w:pPr>
        <w:pStyle w:val="BodyText"/>
        <w:numPr>
          <w:ilvl w:val="0"/>
          <w:numId w:val="27"/>
        </w:numPr>
        <w:ind w:left="567" w:right="-45" w:hanging="216"/>
        <w:jc w:val="both"/>
        <w:rPr>
          <w:rFonts w:ascii="Arial" w:hAnsi="Arial"/>
        </w:rPr>
      </w:pPr>
      <w:hyperlink w:anchor="_bookmark93" w:history="1">
        <w:r w:rsidR="002045B4">
          <w:rPr>
            <w:rFonts w:ascii="Arial" w:hAnsi="Arial"/>
            <w:color w:val="003366"/>
          </w:rPr>
          <w:t>Habilitación de la compresión HTTP</w:t>
        </w:r>
      </w:hyperlink>
      <w:r w:rsidR="002045B4">
        <w:rPr>
          <w:rFonts w:ascii="Arial" w:hAnsi="Arial"/>
          <w:color w:val="003366"/>
        </w:rPr>
        <w:t xml:space="preserve"> </w:t>
      </w:r>
    </w:p>
    <w:p w:rsidR="00E5495F" w:rsidRPr="00AC17FF" w:rsidRDefault="00637701" w:rsidP="00E5495F">
      <w:pPr>
        <w:pStyle w:val="BodyText"/>
        <w:numPr>
          <w:ilvl w:val="0"/>
          <w:numId w:val="27"/>
        </w:numPr>
        <w:ind w:left="567" w:right="-45" w:hanging="216"/>
        <w:jc w:val="both"/>
        <w:rPr>
          <w:rFonts w:ascii="Arial" w:hAnsi="Arial"/>
        </w:rPr>
      </w:pPr>
      <w:hyperlink w:anchor="_bookmark94" w:history="1">
        <w:r w:rsidR="002045B4">
          <w:rPr>
            <w:rFonts w:ascii="Arial" w:hAnsi="Arial"/>
            <w:color w:val="003366"/>
          </w:rPr>
          <w:t>Conexión persistente de HTTP</w:t>
        </w:r>
      </w:hyperlink>
      <w:r w:rsidR="002045B4">
        <w:rPr>
          <w:rFonts w:ascii="Arial" w:hAnsi="Arial"/>
          <w:color w:val="003366"/>
        </w:rPr>
        <w:t xml:space="preserve"> </w:t>
      </w:r>
    </w:p>
    <w:p w:rsidR="00E5495F" w:rsidRPr="00AC17FF" w:rsidRDefault="00637701" w:rsidP="00E5495F">
      <w:pPr>
        <w:pStyle w:val="BodyText"/>
        <w:numPr>
          <w:ilvl w:val="0"/>
          <w:numId w:val="27"/>
        </w:numPr>
        <w:ind w:left="567" w:right="-45" w:hanging="216"/>
        <w:jc w:val="both"/>
        <w:rPr>
          <w:rFonts w:ascii="Arial" w:hAnsi="Arial"/>
        </w:rPr>
      </w:pPr>
      <w:hyperlink w:anchor="_bookmark95" w:history="1">
        <w:r w:rsidR="002045B4">
          <w:rPr>
            <w:rFonts w:ascii="Arial" w:hAnsi="Arial"/>
            <w:color w:val="003366"/>
          </w:rPr>
          <w:t>Otras sugerencias de rendimiento</w:t>
        </w:r>
      </w:hyperlink>
    </w:p>
    <w:p w:rsidR="00E5495F" w:rsidRDefault="00E5495F" w:rsidP="00E5495F"/>
    <w:p w:rsidR="00E5495F" w:rsidRPr="00E5495F" w:rsidRDefault="00E5495F" w:rsidP="00E5495F">
      <w:pPr>
        <w:rPr>
          <w:rFonts w:ascii="Arial" w:eastAsia="Arial" w:hAnsi="Arial" w:cs="Arial"/>
          <w:sz w:val="16"/>
          <w:szCs w:val="16"/>
        </w:rPr>
      </w:pPr>
      <w:r>
        <w:rPr>
          <w:rFonts w:ascii="Arial" w:hAnsi="Arial"/>
          <w:sz w:val="16"/>
          <w:szCs w:val="16"/>
        </w:rPr>
        <w:t>Para optimizar el rendimiento y asegurarse de que su aplicación esté interactuando con la API de Betfair correctamente y de la forma más eficiente posible, recomendamos encarecidamente seguir las directrices de mejores prácticas a continuación.</w:t>
      </w:r>
    </w:p>
    <w:p w:rsidR="00E5495F" w:rsidRPr="00E5495F" w:rsidRDefault="00E5495F" w:rsidP="00E5495F">
      <w:pPr>
        <w:rPr>
          <w:rFonts w:ascii="Arial" w:eastAsia="Arial" w:hAnsi="Arial" w:cs="Arial"/>
          <w:sz w:val="27"/>
          <w:szCs w:val="16"/>
        </w:rPr>
      </w:pPr>
      <w:bookmarkStart w:id="22" w:name="_bookmark90"/>
      <w:bookmarkEnd w:id="22"/>
    </w:p>
    <w:p w:rsidR="00E5495F" w:rsidRPr="00CA41D0" w:rsidRDefault="00E5495F" w:rsidP="00CA41D0">
      <w:pPr>
        <w:pStyle w:val="BodyText"/>
        <w:ind w:left="0"/>
        <w:rPr>
          <w:rFonts w:ascii="Arial" w:hAnsi="Arial" w:cs="Arial"/>
          <w:b/>
          <w:color w:val="0070DF"/>
          <w:sz w:val="22"/>
          <w:szCs w:val="22"/>
        </w:rPr>
      </w:pPr>
      <w:r>
        <w:rPr>
          <w:rFonts w:ascii="Arial" w:hAnsi="Arial"/>
          <w:b/>
          <w:color w:val="0070DF"/>
          <w:sz w:val="22"/>
          <w:szCs w:val="22"/>
        </w:rPr>
        <w:t>Desarrollo y prueba</w:t>
      </w:r>
    </w:p>
    <w:p w:rsidR="00E5495F" w:rsidRPr="00E5495F" w:rsidRDefault="00E5495F" w:rsidP="00E5495F">
      <w:pPr>
        <w:rPr>
          <w:rFonts w:ascii="Arial" w:eastAsia="Arial" w:hAnsi="Arial" w:cs="Arial"/>
          <w:b/>
          <w:sz w:val="20"/>
          <w:szCs w:val="16"/>
        </w:rPr>
      </w:pPr>
    </w:p>
    <w:p w:rsidR="00E5495F" w:rsidRPr="00E5495F" w:rsidRDefault="00E5495F" w:rsidP="00E5495F">
      <w:pPr>
        <w:rPr>
          <w:rFonts w:ascii="Arial" w:eastAsia="Arial" w:hAnsi="Arial" w:cs="Arial"/>
          <w:sz w:val="16"/>
          <w:szCs w:val="16"/>
        </w:rPr>
      </w:pPr>
      <w:r>
        <w:rPr>
          <w:rFonts w:ascii="Arial" w:hAnsi="Arial"/>
          <w:sz w:val="16"/>
          <w:szCs w:val="16"/>
        </w:rPr>
        <w:t xml:space="preserve">Debe utilizar la </w:t>
      </w:r>
      <w:hyperlink w:anchor="_bookmark20" w:history="1">
        <w:r>
          <w:rPr>
            <w:rFonts w:ascii="Arial" w:hAnsi="Arial"/>
            <w:color w:val="003366"/>
            <w:sz w:val="16"/>
            <w:szCs w:val="16"/>
          </w:rPr>
          <w:t>clave de aplicación retardada</w:t>
        </w:r>
      </w:hyperlink>
      <w:r>
        <w:rPr>
          <w:rFonts w:ascii="Arial" w:hAnsi="Arial"/>
          <w:color w:val="003366"/>
          <w:sz w:val="16"/>
          <w:szCs w:val="16"/>
        </w:rPr>
        <w:t xml:space="preserve"> </w:t>
      </w:r>
      <w:r>
        <w:rPr>
          <w:rFonts w:ascii="Arial" w:hAnsi="Arial"/>
          <w:sz w:val="16"/>
          <w:szCs w:val="16"/>
        </w:rPr>
        <w:t>para cualquier desarrollo inicial y prueba funcional. Solo se aplica para el acceso de la clave de aplicación en directo una vez que esté listo para empezar a realizar la transacción en Exchange utilizando su clave de aplicación en directo.</w:t>
      </w:r>
    </w:p>
    <w:p w:rsidR="00E5495F" w:rsidRPr="00E5495F" w:rsidRDefault="00E5495F" w:rsidP="00E5495F">
      <w:pPr>
        <w:rPr>
          <w:rFonts w:ascii="Arial" w:eastAsia="Arial" w:hAnsi="Arial" w:cs="Arial"/>
          <w:sz w:val="13"/>
          <w:szCs w:val="16"/>
        </w:rPr>
      </w:pPr>
    </w:p>
    <w:p w:rsidR="00E5495F" w:rsidRPr="00E5495F" w:rsidRDefault="00E5495F" w:rsidP="00E5495F">
      <w:pPr>
        <w:rPr>
          <w:rFonts w:ascii="Arial" w:eastAsia="Arial" w:hAnsi="Arial" w:cs="Arial"/>
          <w:sz w:val="16"/>
          <w:szCs w:val="16"/>
        </w:rPr>
      </w:pPr>
      <w:r>
        <w:rPr>
          <w:rFonts w:ascii="Arial" w:hAnsi="Arial"/>
          <w:sz w:val="16"/>
          <w:szCs w:val="16"/>
        </w:rPr>
        <w:t xml:space="preserve">Consulte la </w:t>
      </w:r>
      <w:hyperlink r:id="rId146" w:anchor="ApplicationKeys-PB">
        <w:r>
          <w:rPr>
            <w:rFonts w:ascii="Arial" w:hAnsi="Arial"/>
            <w:color w:val="003366"/>
            <w:sz w:val="16"/>
            <w:szCs w:val="16"/>
          </w:rPr>
          <w:t>descripción general del acceso a apuestas personales</w:t>
        </w:r>
      </w:hyperlink>
      <w:r>
        <w:rPr>
          <w:rFonts w:ascii="Arial" w:hAnsi="Arial"/>
          <w:color w:val="003366"/>
          <w:sz w:val="16"/>
          <w:szCs w:val="16"/>
        </w:rPr>
        <w:t xml:space="preserve"> </w:t>
      </w:r>
      <w:r>
        <w:rPr>
          <w:rFonts w:ascii="Arial" w:hAnsi="Arial"/>
          <w:sz w:val="16"/>
          <w:szCs w:val="16"/>
        </w:rPr>
        <w:t>para obtener más detalles sobre la diferencia entre las claves de aplicación retardadas y en directo</w:t>
      </w:r>
    </w:p>
    <w:p w:rsidR="00E5495F" w:rsidRPr="00E5495F" w:rsidRDefault="00E5495F" w:rsidP="00E5495F">
      <w:pPr>
        <w:rPr>
          <w:rFonts w:ascii="Arial" w:eastAsia="Arial" w:hAnsi="Arial" w:cs="Arial"/>
          <w:sz w:val="27"/>
          <w:szCs w:val="16"/>
        </w:rPr>
      </w:pPr>
    </w:p>
    <w:p w:rsidR="00E5495F" w:rsidRPr="00CA41D0" w:rsidRDefault="00E5495F" w:rsidP="00CA41D0">
      <w:pPr>
        <w:pStyle w:val="BodyText"/>
        <w:ind w:left="0"/>
        <w:rPr>
          <w:rFonts w:ascii="Arial" w:hAnsi="Arial" w:cs="Arial"/>
          <w:b/>
          <w:color w:val="0070DF"/>
          <w:sz w:val="22"/>
          <w:szCs w:val="22"/>
        </w:rPr>
      </w:pPr>
      <w:bookmarkStart w:id="23" w:name="_bookmark91"/>
      <w:bookmarkEnd w:id="23"/>
      <w:r>
        <w:rPr>
          <w:rFonts w:ascii="Arial" w:hAnsi="Arial"/>
          <w:b/>
          <w:color w:val="0070DF"/>
          <w:sz w:val="22"/>
          <w:szCs w:val="22"/>
        </w:rPr>
        <w:t>Gestión de sesiones</w:t>
      </w:r>
    </w:p>
    <w:p w:rsidR="00E5495F" w:rsidRPr="00E5495F" w:rsidRDefault="00E5495F" w:rsidP="00E5495F">
      <w:pPr>
        <w:rPr>
          <w:rFonts w:ascii="Arial" w:eastAsia="Arial" w:hAnsi="Arial" w:cs="Arial"/>
          <w:b/>
          <w:sz w:val="20"/>
          <w:szCs w:val="16"/>
        </w:rPr>
      </w:pPr>
    </w:p>
    <w:p w:rsidR="00E5495F" w:rsidRPr="00E5495F" w:rsidRDefault="00E5495F" w:rsidP="00E5495F">
      <w:pPr>
        <w:rPr>
          <w:rFonts w:ascii="Arial" w:eastAsia="Arial" w:hAnsi="Arial" w:cs="Arial"/>
          <w:sz w:val="16"/>
          <w:szCs w:val="16"/>
        </w:rPr>
      </w:pPr>
      <w:r>
        <w:rPr>
          <w:rFonts w:ascii="Arial" w:hAnsi="Arial"/>
          <w:sz w:val="16"/>
          <w:szCs w:val="16"/>
        </w:rPr>
        <w:t xml:space="preserve">Use el </w:t>
      </w:r>
      <w:hyperlink w:anchor="_bookmark25" w:history="1">
        <w:r>
          <w:rPr>
            <w:rFonts w:ascii="Arial" w:hAnsi="Arial"/>
            <w:color w:val="003366"/>
            <w:sz w:val="16"/>
            <w:szCs w:val="16"/>
          </w:rPr>
          <w:t>Inicio de sesión</w:t>
        </w:r>
      </w:hyperlink>
      <w:r>
        <w:rPr>
          <w:rFonts w:ascii="Arial" w:hAnsi="Arial"/>
          <w:color w:val="003366"/>
          <w:sz w:val="16"/>
          <w:szCs w:val="16"/>
        </w:rPr>
        <w:t xml:space="preserve"> </w:t>
      </w:r>
      <w:r>
        <w:rPr>
          <w:rFonts w:ascii="Arial" w:hAnsi="Arial"/>
          <w:sz w:val="16"/>
          <w:szCs w:val="16"/>
        </w:rPr>
        <w:t xml:space="preserve">para crear una nueva sesión y la operación </w:t>
      </w:r>
      <w:hyperlink w:anchor="_bookmark25" w:history="1">
        <w:r>
          <w:rPr>
            <w:rFonts w:ascii="Arial" w:hAnsi="Arial"/>
            <w:color w:val="003366"/>
            <w:sz w:val="16"/>
            <w:szCs w:val="16"/>
          </w:rPr>
          <w:t>Mantener activa</w:t>
        </w:r>
      </w:hyperlink>
      <w:r>
        <w:rPr>
          <w:rFonts w:ascii="Arial" w:hAnsi="Arial"/>
          <w:color w:val="003366"/>
          <w:sz w:val="16"/>
          <w:szCs w:val="16"/>
        </w:rPr>
        <w:t xml:space="preserve"> </w:t>
      </w:r>
      <w:r>
        <w:rPr>
          <w:rFonts w:ascii="Arial" w:hAnsi="Arial"/>
          <w:sz w:val="16"/>
          <w:szCs w:val="16"/>
        </w:rPr>
        <w:t>para prolongar la sesión más allá del tiempo de caducidad establecido de la sesión. Una sola sesión se puede utilizar en varios subprocesos/llamadas de API simultáneamente.</w:t>
      </w:r>
    </w:p>
    <w:p w:rsidR="00E5495F" w:rsidRPr="00E5495F" w:rsidRDefault="00E5495F" w:rsidP="00E5495F">
      <w:pPr>
        <w:rPr>
          <w:rFonts w:ascii="Arial" w:eastAsia="Arial" w:hAnsi="Arial" w:cs="Arial"/>
          <w:sz w:val="13"/>
          <w:szCs w:val="16"/>
        </w:rPr>
      </w:pPr>
    </w:p>
    <w:p w:rsidR="00E5495F" w:rsidRPr="00E5495F" w:rsidRDefault="00E5495F" w:rsidP="00E5495F">
      <w:pPr>
        <w:rPr>
          <w:rFonts w:ascii="Arial" w:eastAsia="Arial" w:hAnsi="Arial" w:cs="Arial"/>
          <w:sz w:val="16"/>
          <w:szCs w:val="16"/>
        </w:rPr>
      </w:pPr>
      <w:r>
        <w:rPr>
          <w:rFonts w:ascii="Arial" w:hAnsi="Arial"/>
          <w:sz w:val="16"/>
          <w:szCs w:val="16"/>
        </w:rPr>
        <w:t xml:space="preserve">Debe asegurarse de manejar el error INVALID_SESSION_TOKEN dentro del código al crear un nuevo token de sesión a través del método </w:t>
      </w:r>
      <w:hyperlink w:anchor="_bookmark25" w:history="1">
        <w:r>
          <w:rPr>
            <w:rFonts w:ascii="Arial" w:hAnsi="Arial"/>
            <w:color w:val="003366"/>
            <w:sz w:val="16"/>
            <w:szCs w:val="16"/>
          </w:rPr>
          <w:t>Inicio de sesión de API</w:t>
        </w:r>
      </w:hyperlink>
      <w:r>
        <w:rPr>
          <w:rFonts w:ascii="Arial" w:hAnsi="Arial"/>
          <w:sz w:val="16"/>
          <w:szCs w:val="16"/>
        </w:rPr>
        <w:t>.</w:t>
      </w:r>
    </w:p>
    <w:p w:rsidR="00E5495F" w:rsidRPr="00E5495F" w:rsidRDefault="00E5495F" w:rsidP="00E5495F">
      <w:pPr>
        <w:rPr>
          <w:rFonts w:ascii="Arial" w:eastAsia="Arial" w:hAnsi="Arial" w:cs="Arial"/>
          <w:sz w:val="27"/>
          <w:szCs w:val="16"/>
        </w:rPr>
      </w:pPr>
      <w:bookmarkStart w:id="24" w:name="_bookmark92"/>
      <w:bookmarkEnd w:id="24"/>
    </w:p>
    <w:p w:rsidR="00E5495F" w:rsidRPr="00CA41D0" w:rsidRDefault="009C754F" w:rsidP="00CA41D0">
      <w:pPr>
        <w:pStyle w:val="BodyText"/>
        <w:ind w:left="0"/>
        <w:rPr>
          <w:rFonts w:ascii="Arial" w:hAnsi="Arial" w:cs="Arial"/>
          <w:b/>
          <w:color w:val="0070DF"/>
          <w:sz w:val="22"/>
          <w:szCs w:val="22"/>
        </w:rPr>
      </w:pPr>
      <w:r w:rsidRPr="00CA41D0">
        <w:rPr>
          <w:rFonts w:ascii="Arial" w:hAnsi="Arial" w:cs="Arial"/>
          <w:b/>
          <w:noProof/>
          <w:color w:val="0070DF"/>
          <w:sz w:val="22"/>
          <w:szCs w:val="22"/>
          <w:lang w:val="en-GB" w:eastAsia="en-GB"/>
        </w:rPr>
        <mc:AlternateContent>
          <mc:Choice Requires="wps">
            <w:drawing>
              <wp:anchor distT="0" distB="0" distL="0" distR="0" simplePos="0" relativeHeight="251748352" behindDoc="0" locked="0" layoutInCell="1" allowOverlap="1" wp14:anchorId="0FD826B6" wp14:editId="7251DF7E">
                <wp:simplePos x="0" y="0"/>
                <wp:positionH relativeFrom="page">
                  <wp:posOffset>914400</wp:posOffset>
                </wp:positionH>
                <wp:positionV relativeFrom="paragraph">
                  <wp:posOffset>227330</wp:posOffset>
                </wp:positionV>
                <wp:extent cx="5873750" cy="390525"/>
                <wp:effectExtent l="0" t="0" r="12700" b="28575"/>
                <wp:wrapTopAndBottom/>
                <wp:docPr id="1922" name="Text Box 1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390525"/>
                        </a:xfrm>
                        <a:prstGeom prst="rect">
                          <a:avLst/>
                        </a:prstGeom>
                        <a:solidFill>
                          <a:srgbClr val="FFF8F7"/>
                        </a:solidFill>
                        <a:ln w="9525">
                          <a:solidFill>
                            <a:srgbClr val="D04437"/>
                          </a:solidFill>
                          <a:miter lim="800000"/>
                          <a:headEnd/>
                          <a:tailEnd/>
                        </a:ln>
                      </wps:spPr>
                      <wps:txbx>
                        <w:txbxContent>
                          <w:p w:rsidR="00D80C22" w:rsidRPr="002E2B79" w:rsidRDefault="00D80C22" w:rsidP="002E2B79">
                            <w:pPr>
                              <w:ind w:left="539" w:right="18"/>
                              <w:rPr>
                                <w:rFonts w:ascii="Arial" w:hAnsi="Arial" w:cs="Arial"/>
                                <w:b/>
                                <w:sz w:val="16"/>
                              </w:rPr>
                            </w:pPr>
                            <w:r>
                              <w:rPr>
                                <w:rFonts w:ascii="Arial" w:hAnsi="Arial"/>
                                <w:sz w:val="16"/>
                              </w:rPr>
                              <w:t xml:space="preserve">El envío de este encabezado generará el error: </w:t>
                            </w:r>
                            <w:r>
                              <w:rPr>
                                <w:rFonts w:ascii="Arial" w:hAnsi="Arial"/>
                                <w:b/>
                                <w:sz w:val="16"/>
                              </w:rPr>
                              <w:t>“El servidor remoto devolvió un error: (417) Error de expectativa".</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D826B6" id="Text Box 1890" o:spid="_x0000_s1321" type="#_x0000_t202" style="position:absolute;margin-left:1in;margin-top:17.9pt;width:462.5pt;height:30.75pt;z-index:251748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" fillcolor="#fff8f7" strokecolor="#d04437">
                <v:textbox inset="0,0,0,0">
                  <w:txbxContent>
                    <w:p w:rsidR="00D80C22" w:rsidRPr="002E2B79" w:rsidRDefault="00D80C22" w:rsidP="002E2B79">
                      <w:pPr>
                        <w:ind w:left="539" w:right="18"/>
                        <w:rPr>
                          <w:rFonts w:ascii="Arial" w:hAnsi="Arial" w:cs="Arial"/>
                          <w:b/>
                          <w:sz w:val="16"/>
                        </w:rPr>
                      </w:pPr>
                      <w:r>
                        <w:rPr>
                          <w:rFonts w:ascii="Arial" w:hAnsi="Arial"/>
                          <w:sz w:val="16"/>
                        </w:rPr>
                        <w:t xml:space="preserve">El envío de este encabezado generará el error: </w:t>
                      </w:r>
                      <w:r>
                        <w:rPr>
                          <w:rFonts w:ascii="Arial" w:hAnsi="Arial"/>
                          <w:b/>
                          <w:sz w:val="16"/>
                        </w:rPr>
                        <w:t>“El servidor remoto devolvió un error: (417) Error de expectativa".</w:t>
                      </w:r>
                    </w:p>
                  </w:txbxContent>
                </v:textbox>
                <w10:wrap type="topAndBottom" anchorx="page"/>
              </v:shape>
            </w:pict>
          </mc:Fallback>
        </mc:AlternateContent>
      </w:r>
      <w:r>
        <w:rPr>
          <w:rFonts w:ascii="Arial" w:hAnsi="Arial"/>
          <w:b/>
          <w:color w:val="0070DF"/>
          <w:sz w:val="22"/>
          <w:szCs w:val="22"/>
        </w:rPr>
        <w:t>Encabezado Expectativa: 100: continuar</w:t>
      </w:r>
    </w:p>
    <w:p w:rsidR="009C754F" w:rsidRDefault="009C754F" w:rsidP="00592977"/>
    <w:p w:rsidR="00592977" w:rsidRPr="00592977" w:rsidRDefault="00592977" w:rsidP="00592977">
      <w:pPr>
        <w:rPr>
          <w:rFonts w:ascii="Arial" w:eastAsia="Arial" w:hAnsi="Arial" w:cs="Arial"/>
          <w:sz w:val="16"/>
          <w:szCs w:val="16"/>
        </w:rPr>
      </w:pPr>
      <w:r>
        <w:rPr>
          <w:rFonts w:ascii="Arial" w:hAnsi="Arial"/>
          <w:sz w:val="16"/>
          <w:szCs w:val="16"/>
        </w:rPr>
        <w:t>Debe tener en cuenta que si usa .NET Framework, deberá establecer la propiedad pertinente en ServicePointManager, lo que impide que se agregue el encabezado “Expectativa”:</w:t>
      </w:r>
    </w:p>
    <w:p w:rsidR="00592977" w:rsidRPr="00592977" w:rsidRDefault="00592977" w:rsidP="00592977">
      <w:pPr>
        <w:rPr>
          <w:rFonts w:ascii="Arial" w:eastAsia="Arial" w:hAnsi="Arial" w:cs="Arial"/>
          <w:sz w:val="13"/>
          <w:szCs w:val="16"/>
        </w:rPr>
      </w:pPr>
    </w:p>
    <w:p w:rsidR="00592977" w:rsidRPr="00A87126" w:rsidRDefault="00592977" w:rsidP="00592977">
      <w:pPr>
        <w:outlineLvl w:val="7"/>
        <w:rPr>
          <w:rFonts w:ascii="Arial" w:eastAsia="Arial" w:hAnsi="Arial" w:cs="Arial"/>
          <w:b/>
          <w:bCs/>
          <w:i/>
          <w:sz w:val="16"/>
          <w:szCs w:val="16"/>
          <w:lang w:val="en-US"/>
        </w:rPr>
      </w:pPr>
      <w:r w:rsidRPr="00A87126">
        <w:rPr>
          <w:rFonts w:ascii="Arial" w:hAnsi="Arial"/>
          <w:b/>
          <w:bCs/>
          <w:i/>
          <w:sz w:val="16"/>
          <w:szCs w:val="16"/>
          <w:lang w:val="en-US"/>
        </w:rPr>
        <w:t>System.Net.ServicePointManager.Expect100Continue = false;</w:t>
      </w:r>
    </w:p>
    <w:p w:rsidR="002E2B79" w:rsidRPr="00A87126" w:rsidRDefault="002E2B79" w:rsidP="00592977">
      <w:pPr>
        <w:outlineLvl w:val="7"/>
        <w:rPr>
          <w:rFonts w:ascii="Arial" w:eastAsia="Arial" w:hAnsi="Arial" w:cs="Arial"/>
          <w:b/>
          <w:bCs/>
          <w:i/>
          <w:sz w:val="16"/>
          <w:szCs w:val="16"/>
          <w:lang w:val="en-US"/>
        </w:rPr>
      </w:pPr>
    </w:p>
    <w:p w:rsidR="00592977" w:rsidRPr="00CA41D0" w:rsidRDefault="00592977" w:rsidP="00CA41D0">
      <w:pPr>
        <w:pStyle w:val="BodyText"/>
        <w:ind w:left="0"/>
        <w:rPr>
          <w:rFonts w:ascii="Arial" w:hAnsi="Arial" w:cs="Arial"/>
          <w:b/>
          <w:color w:val="0070DF"/>
          <w:sz w:val="22"/>
          <w:szCs w:val="22"/>
        </w:rPr>
      </w:pPr>
      <w:bookmarkStart w:id="25" w:name="_bookmark93"/>
      <w:bookmarkEnd w:id="25"/>
      <w:r>
        <w:rPr>
          <w:rFonts w:ascii="Arial" w:hAnsi="Arial"/>
          <w:b/>
          <w:color w:val="0070DF"/>
          <w:sz w:val="22"/>
          <w:szCs w:val="22"/>
        </w:rPr>
        <w:t>Habilitación de la compresión HTTP</w:t>
      </w:r>
    </w:p>
    <w:p w:rsidR="00592977" w:rsidRPr="00592977" w:rsidRDefault="00592977" w:rsidP="00592977">
      <w:pPr>
        <w:rPr>
          <w:rFonts w:ascii="Arial" w:eastAsia="Arial" w:hAnsi="Arial" w:cs="Arial"/>
          <w:b/>
          <w:sz w:val="20"/>
          <w:szCs w:val="16"/>
        </w:rPr>
      </w:pPr>
    </w:p>
    <w:p w:rsidR="00592977" w:rsidRPr="00592977" w:rsidRDefault="00592977" w:rsidP="00592977">
      <w:pPr>
        <w:rPr>
          <w:rFonts w:ascii="Arial" w:eastAsia="Arial" w:hAnsi="Arial" w:cs="Arial"/>
          <w:sz w:val="16"/>
          <w:szCs w:val="16"/>
        </w:rPr>
      </w:pPr>
      <w:r>
        <w:rPr>
          <w:rFonts w:ascii="Arial" w:hAnsi="Arial"/>
          <w:sz w:val="16"/>
          <w:szCs w:val="16"/>
        </w:rPr>
        <w:t>La compresión de HTTP es una capacidad integrada en los servidores web y los clientes web para reducir el número de bytes transmitidos en una respuesta HTTP. Esto hace un mejor uso del ancho de banda disponible y aumenta el rendimiento mientras reduce el tiempo de descarga. Cuando está habilitada, los datos del protocolo HTTP se comprimen antes de que se envíen desde el servidor. Los clientes que pueden recibir datos de HTTP comprimido avisan que admiten la compresión en el encabezado HTTP. Casi todos los navegadores web modernos admiten la compresión HTTP de manera predeterminada.</w:t>
      </w:r>
    </w:p>
    <w:p w:rsidR="00592977" w:rsidRPr="00592977" w:rsidRDefault="00592977" w:rsidP="00592977">
      <w:pPr>
        <w:rPr>
          <w:rFonts w:ascii="Arial" w:eastAsia="Arial" w:hAnsi="Arial" w:cs="Arial"/>
          <w:sz w:val="13"/>
          <w:szCs w:val="16"/>
        </w:rPr>
      </w:pPr>
    </w:p>
    <w:p w:rsidR="00592977" w:rsidRPr="00592977" w:rsidRDefault="00592977" w:rsidP="00592977">
      <w:pPr>
        <w:rPr>
          <w:rFonts w:ascii="Arial" w:eastAsia="Arial" w:hAnsi="Arial" w:cs="Arial"/>
          <w:sz w:val="16"/>
          <w:szCs w:val="16"/>
        </w:rPr>
      </w:pPr>
      <w:r>
        <w:rPr>
          <w:rFonts w:ascii="Arial" w:hAnsi="Arial"/>
          <w:sz w:val="16"/>
          <w:szCs w:val="16"/>
        </w:rPr>
        <w:t>La API de Betfair utiliza HTTP para manejar la comunicación entre los servidores y clientes de API. Por lo tanto, los mensajes JSON se pueden comprimir utilizando la misma compresión HTTP utilizada por los navegadores web. Las aplicaciones API personalizadas pueden requerir alguna modificación antes de que puedan aprovechar esta característica. En concreto, necesitan enviar un encabezado HTTP adicional para indicar que admiten la recepción de respuestas comprimidas de la API. Además, algunos entornos requieren descomprimir explícitamente la respuesta.</w:t>
      </w:r>
    </w:p>
    <w:p w:rsidR="00592977" w:rsidRPr="00592977" w:rsidRDefault="00592977" w:rsidP="00592977">
      <w:pPr>
        <w:rPr>
          <w:rFonts w:ascii="Arial" w:eastAsia="Arial" w:hAnsi="Arial" w:cs="Arial"/>
          <w:sz w:val="13"/>
          <w:szCs w:val="16"/>
        </w:rPr>
      </w:pPr>
    </w:p>
    <w:p w:rsidR="00592977" w:rsidRPr="00592977" w:rsidRDefault="00592977" w:rsidP="00592977">
      <w:pPr>
        <w:rPr>
          <w:rFonts w:ascii="Arial" w:eastAsia="Arial" w:hAnsi="Arial" w:cs="Arial"/>
          <w:sz w:val="16"/>
        </w:rPr>
      </w:pPr>
      <w:r>
        <w:rPr>
          <w:rFonts w:ascii="Arial" w:hAnsi="Arial"/>
          <w:sz w:val="16"/>
        </w:rPr>
        <w:t>Por consiguiente, recomendamos que toda solicitud de API de Betfair se envíe con el encabezado de solicitud ‘</w:t>
      </w:r>
      <w:r>
        <w:rPr>
          <w:rFonts w:ascii="Arial" w:hAnsi="Arial"/>
          <w:b/>
          <w:sz w:val="16"/>
        </w:rPr>
        <w:t>Accept-Encoding: gzip, deflate’</w:t>
      </w:r>
      <w:r>
        <w:rPr>
          <w:rFonts w:ascii="Arial" w:hAnsi="Arial"/>
          <w:sz w:val="16"/>
        </w:rPr>
        <w:t>.</w:t>
      </w:r>
    </w:p>
    <w:p w:rsidR="00592977" w:rsidRPr="00592977" w:rsidRDefault="00592977" w:rsidP="00592977">
      <w:pPr>
        <w:rPr>
          <w:rFonts w:ascii="Arial" w:eastAsia="Arial" w:hAnsi="Arial" w:cs="Arial"/>
          <w:sz w:val="27"/>
          <w:szCs w:val="16"/>
        </w:rPr>
      </w:pPr>
    </w:p>
    <w:p w:rsidR="00592977" w:rsidRPr="00CA41D0" w:rsidRDefault="00592977" w:rsidP="00CA41D0">
      <w:pPr>
        <w:pStyle w:val="BodyText"/>
        <w:ind w:left="0"/>
        <w:rPr>
          <w:rFonts w:ascii="Arial" w:hAnsi="Arial" w:cs="Arial"/>
          <w:b/>
          <w:color w:val="0070DF"/>
          <w:sz w:val="22"/>
          <w:szCs w:val="22"/>
        </w:rPr>
      </w:pPr>
      <w:bookmarkStart w:id="26" w:name="_bookmark94"/>
      <w:bookmarkEnd w:id="26"/>
      <w:r>
        <w:rPr>
          <w:rFonts w:ascii="Arial" w:hAnsi="Arial"/>
          <w:b/>
          <w:color w:val="0070DF"/>
          <w:sz w:val="22"/>
          <w:szCs w:val="22"/>
        </w:rPr>
        <w:t>Conexión persistente de HTTP</w:t>
      </w:r>
    </w:p>
    <w:p w:rsidR="00592977" w:rsidRPr="00592977" w:rsidRDefault="00592977" w:rsidP="00592977">
      <w:pPr>
        <w:rPr>
          <w:rFonts w:ascii="Arial" w:eastAsia="Arial" w:hAnsi="Arial" w:cs="Arial"/>
          <w:b/>
          <w:sz w:val="20"/>
          <w:szCs w:val="16"/>
        </w:rPr>
      </w:pPr>
    </w:p>
    <w:p w:rsidR="00592977" w:rsidRPr="00592977" w:rsidRDefault="00592977" w:rsidP="00592977">
      <w:pPr>
        <w:rPr>
          <w:rFonts w:ascii="Arial" w:eastAsia="Arial" w:hAnsi="Arial" w:cs="Arial"/>
          <w:sz w:val="16"/>
          <w:szCs w:val="16"/>
        </w:rPr>
      </w:pPr>
      <w:r>
        <w:rPr>
          <w:rFonts w:ascii="Arial" w:hAnsi="Arial"/>
          <w:sz w:val="16"/>
          <w:szCs w:val="16"/>
        </w:rPr>
        <w:t xml:space="preserve">Recomendamos que el encabezado </w:t>
      </w:r>
      <w:r>
        <w:rPr>
          <w:rFonts w:ascii="Arial" w:hAnsi="Arial"/>
          <w:b/>
          <w:sz w:val="16"/>
          <w:szCs w:val="16"/>
        </w:rPr>
        <w:t xml:space="preserve">Conexión: mantener activa </w:t>
      </w:r>
      <w:r>
        <w:rPr>
          <w:rFonts w:ascii="Arial" w:hAnsi="Arial"/>
          <w:sz w:val="16"/>
          <w:szCs w:val="16"/>
        </w:rPr>
        <w:t>esté configurado para todas las solicitudes con el fin de garantizar una conexión persistente y, por lo tanto, reduzca la latencia.</w:t>
      </w:r>
    </w:p>
    <w:p w:rsidR="00592977" w:rsidRPr="00592977" w:rsidRDefault="00592977" w:rsidP="00592977">
      <w:pPr>
        <w:rPr>
          <w:rFonts w:ascii="Arial" w:eastAsia="Arial" w:hAnsi="Arial" w:cs="Arial"/>
          <w:sz w:val="27"/>
          <w:szCs w:val="16"/>
        </w:rPr>
      </w:pPr>
    </w:p>
    <w:p w:rsidR="00592977" w:rsidRPr="00CA41D0" w:rsidRDefault="00592977" w:rsidP="00CA41D0">
      <w:pPr>
        <w:pStyle w:val="BodyText"/>
        <w:ind w:left="0"/>
        <w:rPr>
          <w:rFonts w:ascii="Arial" w:hAnsi="Arial" w:cs="Arial"/>
          <w:b/>
          <w:color w:val="0070DF"/>
          <w:sz w:val="22"/>
          <w:szCs w:val="22"/>
        </w:rPr>
      </w:pPr>
      <w:bookmarkStart w:id="27" w:name="_bookmark95"/>
      <w:bookmarkEnd w:id="27"/>
      <w:r>
        <w:rPr>
          <w:rFonts w:ascii="Arial" w:hAnsi="Arial"/>
          <w:b/>
          <w:color w:val="0070DF"/>
          <w:sz w:val="22"/>
          <w:szCs w:val="22"/>
        </w:rPr>
        <w:t>Otras sugerencias de rendimiento</w:t>
      </w:r>
    </w:p>
    <w:p w:rsidR="00592977" w:rsidRPr="00592977" w:rsidRDefault="00592977" w:rsidP="00592977">
      <w:pPr>
        <w:rPr>
          <w:rFonts w:ascii="Arial" w:eastAsia="Arial" w:hAnsi="Arial" w:cs="Arial"/>
          <w:b/>
          <w:sz w:val="20"/>
          <w:szCs w:val="16"/>
        </w:rPr>
      </w:pPr>
    </w:p>
    <w:p w:rsidR="00592977" w:rsidRPr="00592977" w:rsidRDefault="00592977" w:rsidP="00592977">
      <w:pPr>
        <w:rPr>
          <w:rFonts w:ascii="Arial" w:eastAsia="Arial" w:hAnsi="Arial" w:cs="Arial"/>
          <w:b/>
          <w:sz w:val="17"/>
          <w:szCs w:val="16"/>
        </w:rPr>
      </w:pPr>
    </w:p>
    <w:p w:rsidR="00592977" w:rsidRPr="001C2CC1" w:rsidRDefault="00592977" w:rsidP="001C2CC1">
      <w:pPr>
        <w:ind w:right="-45"/>
        <w:rPr>
          <w:rFonts w:ascii="Arial" w:eastAsia="Arial" w:hAnsi="Arial" w:cs="Arial"/>
          <w:sz w:val="16"/>
          <w:szCs w:val="16"/>
        </w:rPr>
      </w:pPr>
      <w:r>
        <w:rPr>
          <w:rFonts w:ascii="Arial" w:hAnsi="Arial"/>
          <w:sz w:val="16"/>
          <w:szCs w:val="16"/>
        </w:rPr>
        <w:t xml:space="preserve">Se pueden encontrar consejos adicionales sobre optimización de rendimiento de HTTPClient en </w:t>
      </w:r>
      <w:hyperlink r:id="rId147">
        <w:r>
          <w:rPr>
            <w:rFonts w:ascii="Arial" w:hAnsi="Arial"/>
            <w:color w:val="003366"/>
            <w:sz w:val="16"/>
            <w:szCs w:val="16"/>
          </w:rPr>
          <w:t>http://hc.apache.org/httpclient-3.x/performance.html</w:t>
        </w:r>
      </w:hyperlink>
    </w:p>
    <w:p w:rsidR="00592977" w:rsidRDefault="00592977" w:rsidP="009E452D">
      <w:pPr>
        <w:pStyle w:val="Heading3"/>
      </w:pPr>
      <w:bookmarkStart w:id="28" w:name="_Toc488331335"/>
      <w:r>
        <w:t>Herramientas de demostración de API</w:t>
      </w:r>
      <w:bookmarkEnd w:id="28"/>
    </w:p>
    <w:p w:rsidR="00592977" w:rsidRPr="00592977" w:rsidRDefault="00592977" w:rsidP="00592977">
      <w:pPr>
        <w:ind w:right="198"/>
        <w:outlineLvl w:val="2"/>
        <w:rPr>
          <w:rFonts w:ascii="Arial" w:eastAsia="Arial" w:hAnsi="Arial" w:cs="Arial"/>
          <w:b/>
          <w:bCs/>
          <w:sz w:val="24"/>
          <w:szCs w:val="24"/>
        </w:rPr>
      </w:pPr>
    </w:p>
    <w:p w:rsidR="00592977" w:rsidRPr="002E2B79" w:rsidRDefault="00592977" w:rsidP="00592977">
      <w:pPr>
        <w:rPr>
          <w:rFonts w:ascii="Arial" w:hAnsi="Arial" w:cs="Arial"/>
          <w:sz w:val="20"/>
        </w:rPr>
      </w:pPr>
      <w:r>
        <w:rPr>
          <w:rFonts w:ascii="Arial" w:hAnsi="Arial"/>
          <w:sz w:val="16"/>
        </w:rPr>
        <w:t xml:space="preserve">Las herramientas de demostración están disponibles para API-NG tanto para la API de </w:t>
      </w:r>
      <w:hyperlink r:id="rId148">
        <w:r>
          <w:rPr>
            <w:rFonts w:ascii="Arial" w:hAnsi="Arial"/>
            <w:b/>
            <w:color w:val="003366"/>
            <w:sz w:val="16"/>
          </w:rPr>
          <w:t>apuestas</w:t>
        </w:r>
      </w:hyperlink>
      <w:r>
        <w:rPr>
          <w:rFonts w:ascii="Arial" w:hAnsi="Arial"/>
          <w:sz w:val="16"/>
        </w:rPr>
        <w:t xml:space="preserve"> como para la de </w:t>
      </w:r>
      <w:hyperlink r:id="rId149">
        <w:r>
          <w:rPr>
            <w:rFonts w:ascii="Arial" w:hAnsi="Arial"/>
            <w:b/>
            <w:color w:val="003366"/>
            <w:sz w:val="16"/>
          </w:rPr>
          <w:t>cuentas</w:t>
        </w:r>
      </w:hyperlink>
      <w:r>
        <w:rPr>
          <w:rFonts w:ascii="Arial" w:hAnsi="Arial"/>
          <w:sz w:val="16"/>
        </w:rPr>
        <w:t xml:space="preserve">. </w:t>
      </w:r>
      <w:r>
        <w:rPr>
          <w:rFonts w:ascii="Arial" w:hAnsi="Arial"/>
          <w:sz w:val="20"/>
        </w:rPr>
        <w:t>Las herramientas de demostración las pueden utilizar los desarrolladores para permitir una rápida experimentación con la API.</w:t>
      </w:r>
    </w:p>
    <w:p w:rsidR="00592977" w:rsidRDefault="002C2A78" w:rsidP="00592977">
      <w:pPr>
        <w:rPr>
          <w:sz w:val="20"/>
        </w:rPr>
      </w:pPr>
      <w:r>
        <w:rPr>
          <w:noProof/>
          <w:lang w:val="en-GB" w:eastAsia="en-GB"/>
        </w:rPr>
        <mc:AlternateContent>
          <mc:Choice Requires="wps">
            <w:drawing>
              <wp:anchor distT="0" distB="0" distL="0" distR="0" simplePos="0" relativeHeight="251750400" behindDoc="0" locked="0" layoutInCell="1" allowOverlap="1" wp14:anchorId="0483148E" wp14:editId="33B8432F">
                <wp:simplePos x="0" y="0"/>
                <wp:positionH relativeFrom="margin">
                  <wp:align>left</wp:align>
                </wp:positionH>
                <wp:positionV relativeFrom="paragraph">
                  <wp:posOffset>161290</wp:posOffset>
                </wp:positionV>
                <wp:extent cx="5873750" cy="1145540"/>
                <wp:effectExtent l="0" t="0" r="12700" b="16510"/>
                <wp:wrapTopAndBottom/>
                <wp:docPr id="1967" name="Text Box 1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1145540"/>
                        </a:xfrm>
                        <a:prstGeom prst="rect">
                          <a:avLst/>
                        </a:prstGeom>
                        <a:solidFill>
                          <a:srgbClr val="FCFCFC"/>
                        </a:solidFill>
                        <a:ln w="9525">
                          <a:solidFill>
                            <a:srgbClr val="6699CC"/>
                          </a:solidFill>
                          <a:miter lim="800000"/>
                          <a:headEnd/>
                          <a:tailEnd/>
                        </a:ln>
                      </wps:spPr>
                      <wps:txbx>
                        <w:txbxContent>
                          <w:p w:rsidR="00D80C22" w:rsidRPr="002E2B79" w:rsidRDefault="00D80C22" w:rsidP="002045B4">
                            <w:pPr>
                              <w:spacing w:before="120"/>
                              <w:ind w:left="544" w:right="153"/>
                              <w:rPr>
                                <w:rFonts w:ascii="Arial" w:hAnsi="Arial" w:cs="Arial"/>
                                <w:b/>
                                <w:sz w:val="16"/>
                              </w:rPr>
                            </w:pPr>
                            <w:r>
                              <w:rPr>
                                <w:rFonts w:ascii="Arial" w:hAnsi="Arial"/>
                                <w:b/>
                                <w:sz w:val="16"/>
                              </w:rPr>
                              <w:t>¿Por qué usar herramientas de demostración?</w:t>
                            </w:r>
                          </w:p>
                          <w:p w:rsidR="00D80C22" w:rsidRPr="002E2B79" w:rsidRDefault="00D80C22" w:rsidP="00944794">
                            <w:pPr>
                              <w:ind w:left="544" w:right="153"/>
                              <w:rPr>
                                <w:rFonts w:ascii="Arial" w:hAnsi="Arial" w:cs="Arial"/>
                                <w:sz w:val="17"/>
                              </w:rPr>
                            </w:pP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Todas las operaciones existentes de API están disponibles</w:t>
                            </w: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Puede experimentar fácilmente con los parámetros para las consultas de API.</w:t>
                            </w: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Puede crear ejemplos de solicitudes e interactuar con la API directamente, las solicitudes y las respuestas se envían a la consola de depuración de JavaScript. Por ejemplo, con Google Chrome puede abrir la consola de JavaScript utilizando la combinación de teclas Ctrl+Mayús+J. El mismo acceso directo puede usarse también con Mozilla Firefox.</w:t>
                            </w:r>
                          </w:p>
                          <w:p w:rsidR="00D80C22" w:rsidRPr="002E2B79" w:rsidRDefault="00D80C22" w:rsidP="00944794">
                            <w:pPr>
                              <w:ind w:left="539" w:right="1072"/>
                              <w:rPr>
                                <w:rFonts w:ascii="Arial" w:hAnsi="Arial" w:cs="Arial"/>
                                <w:b/>
                                <w:sz w:val="16"/>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83148E" id="_x0000_s1322" type="#_x0000_t202" style="position:absolute;margin-left:0;margin-top:12.7pt;width:462.5pt;height:90.2pt;z-index:25175040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" fillcolor="#fcfcfc" strokecolor="#69c">
                <v:textbox inset="0,0,0,0">
                  <w:txbxContent>
                    <w:p w:rsidR="00D80C22" w:rsidRPr="002E2B79" w:rsidRDefault="00D80C22" w:rsidP="002045B4">
                      <w:pPr>
                        <w:spacing w:before="120"/>
                        <w:ind w:left="544" w:right="153"/>
                        <w:rPr>
                          <w:rFonts w:ascii="Arial" w:hAnsi="Arial" w:cs="Arial"/>
                          <w:b/>
                          <w:sz w:val="16"/>
                        </w:rPr>
                      </w:pPr>
                      <w:r>
                        <w:rPr>
                          <w:rFonts w:ascii="Arial" w:hAnsi="Arial"/>
                          <w:b/>
                          <w:sz w:val="16"/>
                        </w:rPr>
                        <w:t>¿Por qué usar herramientas de demostración?</w:t>
                      </w:r>
                    </w:p>
                    <w:p w:rsidR="00D80C22" w:rsidRPr="002E2B79" w:rsidRDefault="00D80C22" w:rsidP="00944794">
                      <w:pPr>
                        <w:ind w:left="544" w:right="153"/>
                        <w:rPr>
                          <w:rFonts w:ascii="Arial" w:hAnsi="Arial" w:cs="Arial"/>
                          <w:sz w:val="17"/>
                        </w:rPr>
                      </w:pP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Todas las operaciones existentes de API están disponibles</w:t>
                      </w: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Puede experimentar fácilmente con los parámetros para las consultas de API.</w:t>
                      </w:r>
                    </w:p>
                    <w:p w:rsidR="00D80C22" w:rsidRPr="002E2B79" w:rsidRDefault="00D80C22" w:rsidP="00944794">
                      <w:pPr>
                        <w:pStyle w:val="ListParagraph"/>
                        <w:numPr>
                          <w:ilvl w:val="0"/>
                          <w:numId w:val="28"/>
                        </w:numPr>
                        <w:ind w:left="1134" w:right="155" w:hanging="141"/>
                        <w:rPr>
                          <w:rFonts w:ascii="Arial" w:hAnsi="Arial" w:cs="Arial"/>
                          <w:sz w:val="16"/>
                        </w:rPr>
                      </w:pPr>
                      <w:r>
                        <w:rPr>
                          <w:rFonts w:ascii="Arial" w:hAnsi="Arial"/>
                          <w:sz w:val="16"/>
                        </w:rPr>
                        <w:t>Puede crear ejemplos de solicitudes e interactuar con la API directamente, las solicitudes y las respuestas se envían a la consola de depuración de JavaScript. Por ejemplo, con Google Chrome puede abrir la consola de JavaScript utilizando la combinación de teclas Ctrl+Mayús+J. El mismo acceso directo puede usarse también con Mozilla Firefox.</w:t>
                      </w:r>
                    </w:p>
                    <w:p w:rsidR="00D80C22" w:rsidRPr="002E2B79" w:rsidRDefault="00D80C22" w:rsidP="00944794">
                      <w:pPr>
                        <w:ind w:left="539" w:right="1072"/>
                        <w:rPr>
                          <w:rFonts w:ascii="Arial" w:hAnsi="Arial" w:cs="Arial"/>
                          <w:b/>
                          <w:sz w:val="16"/>
                        </w:rPr>
                      </w:pPr>
                    </w:p>
                  </w:txbxContent>
                </v:textbox>
                <w10:wrap type="topAndBottom" anchorx="margin"/>
              </v:shape>
            </w:pict>
          </mc:Fallback>
        </mc:AlternateContent>
      </w:r>
    </w:p>
    <w:p w:rsidR="00592977" w:rsidRDefault="00592977" w:rsidP="00426C86"/>
    <w:p w:rsidR="002C2A78" w:rsidRDefault="002C2A78" w:rsidP="00426C86">
      <w:r>
        <w:rPr>
          <w:noProof/>
          <w:sz w:val="20"/>
          <w:lang w:val="en-GB" w:eastAsia="en-GB"/>
        </w:rPr>
        <mc:AlternateContent>
          <mc:Choice Requires="wps">
            <w:drawing>
              <wp:inline distT="0" distB="0" distL="0" distR="0" wp14:anchorId="3CD1C272" wp14:editId="561D577E">
                <wp:extent cx="5912485" cy="352856"/>
                <wp:effectExtent l="0" t="0" r="12065" b="28575"/>
                <wp:docPr id="1907" name="Text Box 1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52856"/>
                        </a:xfrm>
                        <a:prstGeom prst="rect">
                          <a:avLst/>
                        </a:prstGeom>
                        <a:solidFill>
                          <a:srgbClr val="FCFCFC"/>
                        </a:solidFill>
                        <a:ln w="9525">
                          <a:solidFill>
                            <a:srgbClr val="AAB8C5"/>
                          </a:solidFill>
                          <a:miter lim="800000"/>
                          <a:headEnd/>
                          <a:tailEnd/>
                        </a:ln>
                      </wps:spPr>
                      <wps:txbx>
                        <w:txbxContent>
                          <w:p w:rsidR="00D80C22" w:rsidRPr="002E2B79" w:rsidRDefault="00D80C22" w:rsidP="002C2A78">
                            <w:pPr>
                              <w:ind w:left="567" w:right="1072"/>
                              <w:rPr>
                                <w:rFonts w:ascii="Arial" w:hAnsi="Arial" w:cs="Arial"/>
                                <w:b/>
                                <w:sz w:val="16"/>
                              </w:rPr>
                            </w:pPr>
                            <w:r>
                              <w:rPr>
                                <w:rFonts w:ascii="Arial" w:hAnsi="Arial"/>
                                <w:b/>
                                <w:sz w:val="16"/>
                              </w:rPr>
                              <w:t>Tenga en cuenta que las herramientas de demostración se proporcionan tal cual, y se destinan exclusivamente como un recurso de pruebas.</w:t>
                            </w:r>
                          </w:p>
                        </w:txbxContent>
                      </wps:txbx>
                      <wps:bodyPr rot="0" vert="horz" wrap="square" lIns="0" tIns="0" rIns="0" bIns="0" anchor="ctr" anchorCtr="0" upright="1">
                        <a:noAutofit/>
                      </wps:bodyPr>
                    </wps:wsp>
                  </a:graphicData>
                </a:graphic>
              </wp:inline>
            </w:drawing>
          </mc:Choice>
          <mc:Fallback>
            <w:pict>
              <v:shape w14:anchorId="3CD1C272" id="Text Box 1875" o:spid="_x0000_s1323" type="#_x0000_t202" style="width:465.55pt;height:2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" fillcolor="#fcfcfc" strokecolor="#aab8c5">
                <v:textbox inset="0,0,0,0">
                  <w:txbxContent>
                    <w:p w:rsidR="00D80C22" w:rsidRPr="002E2B79" w:rsidRDefault="00D80C22" w:rsidP="002C2A78">
                      <w:pPr>
                        <w:ind w:left="567" w:right="1072"/>
                        <w:rPr>
                          <w:rFonts w:ascii="Arial" w:hAnsi="Arial" w:cs="Arial"/>
                          <w:b/>
                          <w:sz w:val="16"/>
                        </w:rPr>
                      </w:pPr>
                      <w:r>
                        <w:rPr>
                          <w:rFonts w:ascii="Arial" w:hAnsi="Arial"/>
                          <w:b/>
                          <w:sz w:val="16"/>
                        </w:rPr>
                        <w:t>Tenga en cuenta que las herramientas de demostración se proporcionan tal cual, y se destinan exclusivamente como un recurso de pruebas.</w:t>
                      </w:r>
                    </w:p>
                  </w:txbxContent>
                </v:textbox>
                <w10:anchorlock/>
              </v:shape>
            </w:pict>
          </mc:Fallback>
        </mc:AlternateContent>
      </w:r>
    </w:p>
    <w:p w:rsidR="002C2A78" w:rsidRDefault="002C2A78" w:rsidP="00426C86"/>
    <w:p w:rsidR="002C2A78" w:rsidRPr="002C2A78" w:rsidRDefault="002C2A78" w:rsidP="003D61D0">
      <w:pPr>
        <w:ind w:right="97"/>
        <w:rPr>
          <w:rFonts w:ascii="Arial" w:eastAsia="Arial" w:hAnsi="Arial" w:cs="Arial"/>
          <w:b/>
        </w:rPr>
      </w:pPr>
      <w:r>
        <w:rPr>
          <w:rFonts w:ascii="Arial" w:hAnsi="Arial"/>
          <w:b/>
          <w:color w:val="0070DF"/>
        </w:rPr>
        <w:t>Obtención de un token de sesión para las herramientas de demostración</w:t>
      </w:r>
    </w:p>
    <w:p w:rsidR="002C2A78" w:rsidRPr="002C2A78" w:rsidRDefault="002C2A78" w:rsidP="003D61D0">
      <w:pPr>
        <w:ind w:right="97"/>
        <w:rPr>
          <w:rFonts w:ascii="Arial" w:eastAsia="Arial" w:hAnsi="Arial" w:cs="Arial"/>
          <w:b/>
          <w:sz w:val="20"/>
          <w:szCs w:val="16"/>
        </w:rPr>
      </w:pPr>
    </w:p>
    <w:p w:rsidR="002C2A78" w:rsidRPr="002C2A78" w:rsidRDefault="002C2A78" w:rsidP="003D61D0">
      <w:pPr>
        <w:ind w:right="97"/>
        <w:rPr>
          <w:rFonts w:ascii="Arial" w:eastAsia="Arial" w:hAnsi="Arial" w:cs="Arial"/>
          <w:sz w:val="16"/>
          <w:szCs w:val="16"/>
        </w:rPr>
      </w:pPr>
      <w:r>
        <w:rPr>
          <w:rFonts w:ascii="Arial" w:hAnsi="Arial"/>
          <w:sz w:val="16"/>
          <w:szCs w:val="16"/>
        </w:rPr>
        <w:t>Hay varias maneras en que puede obtener un token de sesión para el visualizador:</w:t>
      </w:r>
    </w:p>
    <w:p w:rsidR="002C2A78" w:rsidRPr="002C2A78" w:rsidRDefault="002C2A78" w:rsidP="003D61D0">
      <w:pPr>
        <w:ind w:right="97"/>
        <w:rPr>
          <w:rFonts w:ascii="Arial" w:eastAsia="Arial" w:hAnsi="Arial" w:cs="Arial"/>
          <w:sz w:val="21"/>
          <w:szCs w:val="16"/>
        </w:rPr>
      </w:pPr>
    </w:p>
    <w:p w:rsidR="002C2A78" w:rsidRPr="002C2A78" w:rsidRDefault="002C2A78" w:rsidP="003D61D0">
      <w:pPr>
        <w:numPr>
          <w:ilvl w:val="0"/>
          <w:numId w:val="30"/>
        </w:numPr>
        <w:tabs>
          <w:tab w:val="left" w:pos="284"/>
        </w:tabs>
        <w:ind w:left="0" w:right="97" w:firstLine="0"/>
        <w:rPr>
          <w:rFonts w:ascii="Arial" w:eastAsia="Arial" w:hAnsi="Arial" w:cs="Arial"/>
          <w:b/>
          <w:i/>
          <w:sz w:val="18"/>
        </w:rPr>
      </w:pPr>
      <w:r>
        <w:rPr>
          <w:rFonts w:ascii="Arial" w:hAnsi="Arial"/>
          <w:b/>
          <w:i/>
          <w:color w:val="003366"/>
          <w:sz w:val="18"/>
        </w:rPr>
        <w:t>Use el token de sesión completado previamente desde el sitio web</w:t>
      </w:r>
    </w:p>
    <w:p w:rsidR="002C2A78" w:rsidRPr="002C2A78" w:rsidRDefault="002C2A78" w:rsidP="003D61D0">
      <w:pPr>
        <w:ind w:right="97"/>
        <w:rPr>
          <w:rFonts w:ascii="Arial" w:eastAsia="Arial" w:hAnsi="Arial" w:cs="Arial"/>
          <w:b/>
          <w:i/>
          <w:sz w:val="16"/>
          <w:szCs w:val="16"/>
        </w:rPr>
      </w:pPr>
    </w:p>
    <w:p w:rsidR="002C2A78" w:rsidRPr="002C2A78" w:rsidRDefault="002C2A78" w:rsidP="003D61D0">
      <w:pPr>
        <w:ind w:right="97"/>
        <w:rPr>
          <w:rFonts w:ascii="Arial" w:eastAsia="Arial" w:hAnsi="Arial" w:cs="Arial"/>
          <w:sz w:val="20"/>
        </w:rPr>
      </w:pPr>
      <w:r>
        <w:rPr>
          <w:rFonts w:ascii="Arial" w:hAnsi="Arial"/>
          <w:sz w:val="16"/>
        </w:rPr>
        <w:t xml:space="preserve">Las herramientas de demostración completarán el campo de token de sesión con el valor de un token de sesión que se encuentre en la tienda de cookies del navegador para el sitio web Betfair.com. </w:t>
      </w:r>
      <w:r>
        <w:rPr>
          <w:rFonts w:ascii="Arial" w:hAnsi="Arial"/>
          <w:sz w:val="20"/>
        </w:rPr>
        <w:t xml:space="preserve">Inicie sesión en </w:t>
      </w:r>
      <w:hyperlink r:id="rId150">
        <w:r>
          <w:rPr>
            <w:rFonts w:ascii="Arial" w:hAnsi="Arial"/>
            <w:color w:val="003366"/>
            <w:sz w:val="20"/>
          </w:rPr>
          <w:t>www.betfair.com</w:t>
        </w:r>
      </w:hyperlink>
      <w:r>
        <w:rPr>
          <w:rFonts w:ascii="Arial" w:hAnsi="Arial"/>
          <w:color w:val="003366"/>
          <w:sz w:val="20"/>
        </w:rPr>
        <w:t xml:space="preserve"> </w:t>
      </w:r>
      <w:r>
        <w:rPr>
          <w:rFonts w:ascii="Arial" w:hAnsi="Arial"/>
          <w:sz w:val="20"/>
        </w:rPr>
        <w:t>(con una ficha separada del navegador) y actualice la página de herramientas de demostración para que introduzca automáticamente el campo Token de sesión</w:t>
      </w:r>
    </w:p>
    <w:p w:rsidR="002C2A78" w:rsidRPr="002C2A78" w:rsidRDefault="002C2A78" w:rsidP="003D61D0">
      <w:pPr>
        <w:ind w:right="97"/>
        <w:rPr>
          <w:rFonts w:ascii="Arial" w:eastAsia="Arial" w:hAnsi="Arial" w:cs="Arial"/>
          <w:sz w:val="20"/>
          <w:szCs w:val="16"/>
        </w:rPr>
      </w:pPr>
    </w:p>
    <w:p w:rsidR="002C2A78" w:rsidRPr="00F75503" w:rsidRDefault="002C2A78" w:rsidP="003D61D0">
      <w:pPr>
        <w:numPr>
          <w:ilvl w:val="0"/>
          <w:numId w:val="30"/>
        </w:numPr>
        <w:tabs>
          <w:tab w:val="left" w:pos="284"/>
        </w:tabs>
        <w:ind w:left="0" w:right="97" w:firstLine="0"/>
        <w:rPr>
          <w:rFonts w:ascii="Arial" w:eastAsia="Arial" w:hAnsi="Arial" w:cs="Arial"/>
          <w:b/>
          <w:i/>
          <w:sz w:val="18"/>
        </w:rPr>
      </w:pPr>
      <w:r>
        <w:rPr>
          <w:rFonts w:ascii="Arial" w:hAnsi="Arial"/>
          <w:b/>
          <w:i/>
          <w:color w:val="003366"/>
          <w:sz w:val="18"/>
        </w:rPr>
        <w:t>Agregue manualmente el ssoid (token de sesión) desde la cookie del sitio web.</w:t>
      </w:r>
    </w:p>
    <w:p w:rsidR="00F75503" w:rsidRPr="002C2A78" w:rsidRDefault="00F75503" w:rsidP="00F75503">
      <w:pPr>
        <w:tabs>
          <w:tab w:val="left" w:pos="284"/>
        </w:tabs>
        <w:ind w:right="97"/>
        <w:rPr>
          <w:rFonts w:ascii="Arial" w:eastAsia="Arial" w:hAnsi="Arial" w:cs="Arial"/>
          <w:b/>
          <w:i/>
          <w:sz w:val="18"/>
        </w:rPr>
      </w:pPr>
    </w:p>
    <w:p w:rsidR="00E65B95" w:rsidRDefault="002C2A78" w:rsidP="003D61D0">
      <w:pPr>
        <w:ind w:right="97"/>
        <w:rPr>
          <w:rFonts w:ascii="Arial" w:eastAsia="Arial" w:hAnsi="Arial" w:cs="Arial"/>
          <w:color w:val="1E1E1E"/>
          <w:sz w:val="16"/>
          <w:szCs w:val="16"/>
        </w:rPr>
      </w:pPr>
      <w:r>
        <w:rPr>
          <w:rFonts w:ascii="Arial" w:hAnsi="Arial"/>
          <w:color w:val="1E1E1E"/>
          <w:sz w:val="16"/>
          <w:szCs w:val="16"/>
        </w:rPr>
        <w:t xml:space="preserve">Con Google Chrome, puede inspeccionar y copiar la sesión directamente desde el navegador haciendo lo siguiente: </w:t>
      </w:r>
    </w:p>
    <w:p w:rsidR="00E65B95" w:rsidRDefault="00E65B95" w:rsidP="003D61D0">
      <w:pPr>
        <w:ind w:right="97"/>
        <w:rPr>
          <w:rFonts w:ascii="Arial" w:eastAsia="Arial" w:hAnsi="Arial" w:cs="Arial"/>
          <w:color w:val="1E1E1E"/>
          <w:sz w:val="16"/>
          <w:szCs w:val="16"/>
        </w:rPr>
      </w:pPr>
    </w:p>
    <w:p w:rsidR="002C2A78" w:rsidRPr="002C2A78" w:rsidRDefault="00E65B95" w:rsidP="00E65B95">
      <w:pPr>
        <w:tabs>
          <w:tab w:val="left" w:pos="284"/>
        </w:tabs>
        <w:ind w:right="97"/>
        <w:rPr>
          <w:rFonts w:ascii="Arial" w:eastAsia="Arial" w:hAnsi="Arial" w:cs="Arial"/>
          <w:sz w:val="16"/>
          <w:szCs w:val="16"/>
        </w:rPr>
      </w:pPr>
      <w:r>
        <w:rPr>
          <w:rFonts w:ascii="Arial" w:hAnsi="Arial"/>
          <w:color w:val="1E1E1E"/>
          <w:sz w:val="16"/>
          <w:szCs w:val="16"/>
        </w:rPr>
        <w:t>1.</w:t>
      </w:r>
      <w:r>
        <w:rPr>
          <w:rFonts w:ascii="Arial" w:hAnsi="Arial"/>
          <w:color w:val="1E1E1E"/>
          <w:sz w:val="16"/>
          <w:szCs w:val="16"/>
        </w:rPr>
        <w:tab/>
        <w:t>Presione Ctrl+Mayús+J</w:t>
      </w:r>
    </w:p>
    <w:p w:rsidR="002C2A78" w:rsidRPr="002C2A78" w:rsidRDefault="002C2A78" w:rsidP="00E65B95">
      <w:pPr>
        <w:numPr>
          <w:ilvl w:val="0"/>
          <w:numId w:val="29"/>
        </w:numPr>
        <w:tabs>
          <w:tab w:val="left" w:pos="284"/>
        </w:tabs>
        <w:ind w:left="0" w:right="97" w:firstLine="0"/>
        <w:rPr>
          <w:rFonts w:ascii="Arial" w:eastAsia="Arial" w:hAnsi="Arial" w:cs="Arial"/>
          <w:sz w:val="16"/>
        </w:rPr>
      </w:pPr>
      <w:r>
        <w:rPr>
          <w:rFonts w:ascii="Arial" w:hAnsi="Arial"/>
          <w:color w:val="1E1E1E"/>
          <w:sz w:val="16"/>
        </w:rPr>
        <w:t xml:space="preserve">Recurso de selección &gt; Cookies &gt; </w:t>
      </w:r>
      <w:hyperlink r:id="rId151">
        <w:r>
          <w:rPr>
            <w:rFonts w:ascii="Arial" w:hAnsi="Arial"/>
            <w:color w:val="003366"/>
            <w:sz w:val="16"/>
          </w:rPr>
          <w:t>www.betfair.com</w:t>
        </w:r>
      </w:hyperlink>
    </w:p>
    <w:p w:rsidR="002C2A78" w:rsidRPr="00F75503" w:rsidRDefault="002C2A78" w:rsidP="003D61D0">
      <w:pPr>
        <w:numPr>
          <w:ilvl w:val="0"/>
          <w:numId w:val="29"/>
        </w:numPr>
        <w:tabs>
          <w:tab w:val="left" w:pos="284"/>
        </w:tabs>
        <w:ind w:left="0" w:right="97" w:firstLine="0"/>
        <w:rPr>
          <w:rFonts w:ascii="Arial" w:eastAsia="Arial" w:hAnsi="Arial" w:cs="Arial"/>
          <w:sz w:val="16"/>
        </w:rPr>
      </w:pPr>
      <w:r>
        <w:rPr>
          <w:rFonts w:ascii="Arial" w:hAnsi="Arial"/>
          <w:color w:val="1E1E1E"/>
          <w:sz w:val="16"/>
        </w:rPr>
        <w:t xml:space="preserve">Copie el valor de la cookie con el nombre </w:t>
      </w:r>
      <w:r>
        <w:rPr>
          <w:rFonts w:ascii="Arial" w:hAnsi="Arial"/>
          <w:b/>
          <w:color w:val="1E1E1E"/>
          <w:sz w:val="16"/>
        </w:rPr>
        <w:t xml:space="preserve">ssoid </w:t>
      </w:r>
      <w:r>
        <w:rPr>
          <w:rFonts w:ascii="Arial" w:hAnsi="Arial"/>
          <w:color w:val="1E1E1E"/>
          <w:sz w:val="16"/>
        </w:rPr>
        <w:t>y péguelo en la herramienta de demostración</w:t>
      </w:r>
    </w:p>
    <w:p w:rsidR="00F75503" w:rsidRPr="001D588A" w:rsidRDefault="00F75503" w:rsidP="00F75503">
      <w:pPr>
        <w:tabs>
          <w:tab w:val="left" w:pos="284"/>
        </w:tabs>
        <w:ind w:right="97"/>
        <w:rPr>
          <w:rFonts w:ascii="Arial" w:eastAsia="Arial" w:hAnsi="Arial" w:cs="Arial"/>
          <w:sz w:val="16"/>
        </w:rPr>
      </w:pPr>
    </w:p>
    <w:p w:rsidR="002C2A78" w:rsidRPr="002C2A78" w:rsidRDefault="003D61D0" w:rsidP="003D61D0">
      <w:pPr>
        <w:tabs>
          <w:tab w:val="left" w:pos="284"/>
        </w:tabs>
        <w:ind w:right="97"/>
        <w:rPr>
          <w:rFonts w:ascii="Arial" w:eastAsia="Arial" w:hAnsi="Arial" w:cs="Arial"/>
          <w:b/>
          <w:i/>
          <w:sz w:val="18"/>
        </w:rPr>
      </w:pPr>
      <w:r>
        <w:rPr>
          <w:rFonts w:ascii="Arial" w:hAnsi="Arial"/>
          <w:b/>
          <w:i/>
          <w:color w:val="003366"/>
          <w:sz w:val="18"/>
        </w:rPr>
        <w:t>3.</w:t>
      </w:r>
      <w:r>
        <w:rPr>
          <w:rFonts w:ascii="Arial" w:hAnsi="Arial"/>
          <w:b/>
          <w:i/>
          <w:color w:val="003366"/>
          <w:sz w:val="18"/>
        </w:rPr>
        <w:tab/>
        <w:t>Use el ejemplo de inicio de sesión interactivo de API-NG</w:t>
      </w:r>
    </w:p>
    <w:p w:rsidR="002C2A78" w:rsidRPr="002C2A78" w:rsidRDefault="002C2A78" w:rsidP="003D61D0">
      <w:pPr>
        <w:ind w:right="97"/>
        <w:rPr>
          <w:rFonts w:ascii="Arial" w:eastAsia="Arial" w:hAnsi="Arial" w:cs="Arial"/>
          <w:b/>
          <w:i/>
          <w:sz w:val="16"/>
          <w:szCs w:val="16"/>
        </w:rPr>
      </w:pPr>
    </w:p>
    <w:p w:rsidR="002C2A78" w:rsidRPr="002C2A78" w:rsidRDefault="002C2A78" w:rsidP="003D61D0">
      <w:pPr>
        <w:ind w:right="97"/>
        <w:rPr>
          <w:rFonts w:ascii="Arial" w:eastAsia="Arial" w:hAnsi="Arial" w:cs="Arial"/>
          <w:sz w:val="16"/>
          <w:szCs w:val="16"/>
        </w:rPr>
      </w:pPr>
      <w:r>
        <w:rPr>
          <w:rFonts w:ascii="Arial" w:hAnsi="Arial"/>
          <w:sz w:val="16"/>
          <w:szCs w:val="16"/>
        </w:rPr>
        <w:t xml:space="preserve">Descargue </w:t>
      </w:r>
      <w:hyperlink r:id="rId152">
        <w:r>
          <w:rPr>
            <w:rFonts w:ascii="Arial" w:hAnsi="Arial"/>
            <w:color w:val="003366"/>
            <w:sz w:val="16"/>
            <w:szCs w:val="16"/>
          </w:rPr>
          <w:t>SampleAPI.exe,</w:t>
        </w:r>
      </w:hyperlink>
      <w:r>
        <w:rPr>
          <w:rFonts w:ascii="Arial" w:hAnsi="Arial"/>
          <w:color w:val="003366"/>
          <w:sz w:val="16"/>
          <w:szCs w:val="16"/>
        </w:rPr>
        <w:t xml:space="preserve"> </w:t>
      </w:r>
      <w:r>
        <w:rPr>
          <w:rFonts w:ascii="Arial" w:hAnsi="Arial"/>
          <w:sz w:val="16"/>
          <w:szCs w:val="16"/>
        </w:rPr>
        <w:t xml:space="preserve">que es una versión compilada del código de inicio de sesión interactivo de ejemplo que se describe en la documentación </w:t>
      </w:r>
      <w:hyperlink w:anchor="_bookmark69" w:history="1">
        <w:r>
          <w:rPr>
            <w:rFonts w:ascii="Arial" w:hAnsi="Arial"/>
            <w:color w:val="003366"/>
            <w:sz w:val="16"/>
            <w:szCs w:val="16"/>
          </w:rPr>
          <w:t>aquí</w:t>
        </w:r>
      </w:hyperlink>
      <w:r>
        <w:rPr>
          <w:rFonts w:ascii="Arial" w:hAnsi="Arial"/>
          <w:sz w:val="16"/>
          <w:szCs w:val="16"/>
        </w:rPr>
        <w:t xml:space="preserve">, con la fuente de </w:t>
      </w:r>
      <w:hyperlink r:id="rId153">
        <w:r>
          <w:rPr>
            <w:rFonts w:ascii="Arial" w:hAnsi="Arial"/>
            <w:color w:val="003366"/>
            <w:sz w:val="16"/>
            <w:szCs w:val="16"/>
          </w:rPr>
          <w:t>API-NG Sample code github repo</w:t>
        </w:r>
      </w:hyperlink>
      <w:r>
        <w:rPr>
          <w:rFonts w:ascii="Arial" w:hAnsi="Arial"/>
          <w:sz w:val="16"/>
          <w:szCs w:val="16"/>
        </w:rPr>
        <w:t>.</w:t>
      </w:r>
    </w:p>
    <w:p w:rsidR="002C2A78" w:rsidRPr="002C2A78" w:rsidRDefault="002C2A78" w:rsidP="003D61D0">
      <w:pPr>
        <w:ind w:right="97"/>
        <w:rPr>
          <w:rFonts w:ascii="Arial" w:eastAsia="Arial" w:hAnsi="Arial" w:cs="Arial"/>
          <w:sz w:val="13"/>
          <w:szCs w:val="16"/>
        </w:rPr>
      </w:pPr>
    </w:p>
    <w:p w:rsidR="002C2A78" w:rsidRPr="002C2A78" w:rsidRDefault="002C2A78" w:rsidP="003D61D0">
      <w:pPr>
        <w:ind w:right="97"/>
        <w:rPr>
          <w:rFonts w:ascii="Arial" w:eastAsia="Arial" w:hAnsi="Arial" w:cs="Arial"/>
          <w:sz w:val="16"/>
          <w:szCs w:val="16"/>
        </w:rPr>
      </w:pPr>
      <w:r>
        <w:rPr>
          <w:rFonts w:ascii="Arial" w:hAnsi="Arial"/>
          <w:sz w:val="16"/>
          <w:szCs w:val="16"/>
        </w:rPr>
        <w:t>Introduzca su clave de aplicación y siga las instrucciones de inicio de sesión; se extraerá el token de su sesión y se le presentará a través de la aplicación.</w:t>
      </w:r>
    </w:p>
    <w:p w:rsidR="002C2A78" w:rsidRPr="002C2A78" w:rsidRDefault="002C2A78" w:rsidP="003D61D0">
      <w:pPr>
        <w:ind w:right="97"/>
        <w:rPr>
          <w:rFonts w:ascii="Arial" w:eastAsia="Arial" w:hAnsi="Arial" w:cs="Arial"/>
          <w:sz w:val="16"/>
          <w:szCs w:val="16"/>
        </w:rPr>
      </w:pPr>
    </w:p>
    <w:p w:rsidR="002C2A78" w:rsidRPr="002C2A78" w:rsidRDefault="002C2A78" w:rsidP="003D61D0">
      <w:pPr>
        <w:ind w:right="97"/>
        <w:rPr>
          <w:rFonts w:ascii="Arial" w:eastAsia="Arial" w:hAnsi="Arial" w:cs="Arial"/>
          <w:sz w:val="20"/>
          <w:szCs w:val="16"/>
        </w:rPr>
      </w:pPr>
    </w:p>
    <w:p w:rsidR="002C2A78" w:rsidRPr="002C2A78" w:rsidRDefault="002C2A78" w:rsidP="009E452D">
      <w:pPr>
        <w:pStyle w:val="Heading3"/>
        <w:spacing w:before="0"/>
      </w:pPr>
      <w:bookmarkStart w:id="29" w:name="Market_Data_Request_Limits"/>
      <w:bookmarkStart w:id="30" w:name="_bookmark97"/>
      <w:bookmarkStart w:id="31" w:name="_Toc488331336"/>
      <w:bookmarkEnd w:id="29"/>
      <w:bookmarkEnd w:id="30"/>
      <w:r>
        <w:t>Límites de solicitud de datos de mercado</w:t>
      </w:r>
      <w:bookmarkEnd w:id="31"/>
    </w:p>
    <w:p w:rsidR="00650B95" w:rsidRPr="002C2A78" w:rsidRDefault="00650B95" w:rsidP="00650B95">
      <w:pPr>
        <w:ind w:right="97"/>
        <w:rPr>
          <w:rFonts w:ascii="Arial" w:eastAsia="Arial" w:hAnsi="Arial" w:cs="Arial"/>
          <w:sz w:val="16"/>
          <w:szCs w:val="16"/>
        </w:rPr>
      </w:pPr>
    </w:p>
    <w:p w:rsidR="00650B95" w:rsidRPr="002C2A78" w:rsidRDefault="00650B95" w:rsidP="00650B95">
      <w:pPr>
        <w:ind w:right="97"/>
        <w:rPr>
          <w:rFonts w:ascii="Arial" w:eastAsia="Arial" w:hAnsi="Arial" w:cs="Arial"/>
          <w:sz w:val="20"/>
          <w:szCs w:val="16"/>
        </w:rPr>
      </w:pPr>
    </w:p>
    <w:p w:rsidR="002C2A78" w:rsidRPr="002C2A78" w:rsidRDefault="002C2A78" w:rsidP="003D61D0">
      <w:pPr>
        <w:ind w:right="97"/>
        <w:rPr>
          <w:rFonts w:ascii="Arial" w:eastAsia="Arial" w:hAnsi="Arial" w:cs="Arial"/>
          <w:b/>
          <w:sz w:val="16"/>
          <w:szCs w:val="16"/>
        </w:rPr>
      </w:pPr>
      <w:r>
        <w:rPr>
          <w:rFonts w:ascii="Arial" w:hAnsi="Arial"/>
          <w:sz w:val="16"/>
          <w:szCs w:val="16"/>
        </w:rPr>
        <w:t xml:space="preserve">Aunque puede solicitar múltiples mercados de </w:t>
      </w:r>
      <w:hyperlink w:anchor="_bookmark125" w:history="1">
        <w:r>
          <w:rPr>
            <w:rFonts w:ascii="Arial" w:hAnsi="Arial"/>
            <w:color w:val="003366"/>
            <w:sz w:val="16"/>
            <w:szCs w:val="16"/>
          </w:rPr>
          <w:t>listMarketBook</w:t>
        </w:r>
      </w:hyperlink>
      <w:r>
        <w:rPr>
          <w:rFonts w:ascii="Arial" w:hAnsi="Arial"/>
          <w:sz w:val="16"/>
          <w:szCs w:val="16"/>
        </w:rPr>
        <w:t xml:space="preserve">, </w:t>
      </w:r>
      <w:hyperlink r:id="rId154">
        <w:r>
          <w:rPr>
            <w:rFonts w:ascii="Arial" w:hAnsi="Arial"/>
            <w:color w:val="003366"/>
            <w:sz w:val="16"/>
            <w:szCs w:val="16"/>
          </w:rPr>
          <w:t>listMarketCatalogue</w:t>
        </w:r>
      </w:hyperlink>
      <w:r>
        <w:rPr>
          <w:rFonts w:ascii="Arial" w:hAnsi="Arial"/>
          <w:color w:val="003366"/>
          <w:sz w:val="16"/>
          <w:szCs w:val="16"/>
        </w:rPr>
        <w:t xml:space="preserve"> </w:t>
      </w:r>
      <w:r>
        <w:rPr>
          <w:rFonts w:ascii="Arial" w:hAnsi="Arial"/>
          <w:sz w:val="16"/>
          <w:szCs w:val="16"/>
        </w:rPr>
        <w:t xml:space="preserve">y </w:t>
      </w:r>
      <w:hyperlink w:anchor="_bookmark130" w:history="1">
        <w:r>
          <w:rPr>
            <w:rFonts w:ascii="Arial" w:hAnsi="Arial"/>
            <w:color w:val="003366"/>
            <w:sz w:val="16"/>
            <w:szCs w:val="16"/>
          </w:rPr>
          <w:t>listMarketProfitandLoss</w:t>
        </w:r>
      </w:hyperlink>
      <w:r>
        <w:rPr>
          <w:rFonts w:ascii="Arial" w:hAnsi="Arial"/>
          <w:sz w:val="16"/>
          <w:szCs w:val="16"/>
        </w:rPr>
        <w:t xml:space="preserve">, existen límites en la cantidad de datos pedidos en </w:t>
      </w:r>
      <w:r>
        <w:rPr>
          <w:rFonts w:ascii="Arial" w:hAnsi="Arial"/>
          <w:b/>
          <w:sz w:val="16"/>
          <w:szCs w:val="16"/>
        </w:rPr>
        <w:t>una sola solicitud.</w:t>
      </w:r>
    </w:p>
    <w:p w:rsidR="00650B95" w:rsidRDefault="00650B95" w:rsidP="00426C86">
      <w:r>
        <w:rPr>
          <w:noProof/>
          <w:lang w:val="en-GB" w:eastAsia="en-GB"/>
        </w:rPr>
        <mc:AlternateContent>
          <mc:Choice Requires="wps">
            <w:drawing>
              <wp:anchor distT="0" distB="0" distL="0" distR="0" simplePos="0" relativeHeight="251752448" behindDoc="0" locked="0" layoutInCell="1" allowOverlap="1" wp14:anchorId="6ADDED8C" wp14:editId="5EEF0CA4">
                <wp:simplePos x="0" y="0"/>
                <wp:positionH relativeFrom="page">
                  <wp:posOffset>914400</wp:posOffset>
                </wp:positionH>
                <wp:positionV relativeFrom="paragraph">
                  <wp:posOffset>178435</wp:posOffset>
                </wp:positionV>
                <wp:extent cx="5873750" cy="390525"/>
                <wp:effectExtent l="0" t="0" r="12700" b="28575"/>
                <wp:wrapTopAndBottom/>
                <wp:docPr id="1906" name="Text Box 1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3750" cy="390525"/>
                        </a:xfrm>
                        <a:prstGeom prst="rect">
                          <a:avLst/>
                        </a:prstGeom>
                        <a:solidFill>
                          <a:srgbClr val="FCFCFC"/>
                        </a:solidFill>
                        <a:ln w="9525">
                          <a:solidFill>
                            <a:srgbClr val="AAB8C5"/>
                          </a:solidFill>
                          <a:miter lim="800000"/>
                          <a:headEnd/>
                          <a:tailEnd/>
                        </a:ln>
                      </wps:spPr>
                      <wps:txbx>
                        <w:txbxContent>
                          <w:p w:rsidR="00D80C22" w:rsidRPr="002E2B79" w:rsidRDefault="00D80C22" w:rsidP="00650B95">
                            <w:pPr>
                              <w:ind w:left="426" w:right="1069"/>
                              <w:rPr>
                                <w:rFonts w:ascii="Arial" w:hAnsi="Arial" w:cs="Arial"/>
                                <w:sz w:val="16"/>
                              </w:rPr>
                            </w:pPr>
                            <w:r>
                              <w:rPr>
                                <w:rFonts w:ascii="Arial" w:hAnsi="Arial"/>
                                <w:b/>
                                <w:color w:val="333333"/>
                                <w:sz w:val="16"/>
                              </w:rPr>
                              <w:t xml:space="preserve">suma(Peso) </w:t>
                            </w:r>
                            <w:r>
                              <w:rPr>
                                <w:rFonts w:ascii="Arial" w:hAnsi="Arial"/>
                                <w:color w:val="333333"/>
                                <w:sz w:val="16"/>
                              </w:rPr>
                              <w:t xml:space="preserve">* </w:t>
                            </w:r>
                            <w:r>
                              <w:rPr>
                                <w:rFonts w:ascii="Arial" w:hAnsi="Arial"/>
                                <w:b/>
                                <w:color w:val="333333"/>
                                <w:sz w:val="16"/>
                              </w:rPr>
                              <w:t xml:space="preserve">número de ID del mercado </w:t>
                            </w:r>
                            <w:r>
                              <w:rPr>
                                <w:rFonts w:ascii="Arial" w:hAnsi="Arial"/>
                                <w:color w:val="333333"/>
                                <w:sz w:val="16"/>
                              </w:rPr>
                              <w:t>no debe superar los 200 puntos por solicitud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DDED8C" id="Text Box 1874" o:spid="_x0000_s1324" type="#_x0000_t202" style="position:absolute;margin-left:1in;margin-top:14.05pt;width:462.5pt;height:30.75pt;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" fillcolor="#fcfcfc" strokecolor="#aab8c5">
                <v:textbox inset="0,0,0,0">
                  <w:txbxContent>
                    <w:p w:rsidR="00D80C22" w:rsidRPr="002E2B79" w:rsidRDefault="00D80C22" w:rsidP="00650B95">
                      <w:pPr>
                        <w:ind w:left="426" w:right="1069"/>
                        <w:rPr>
                          <w:rFonts w:ascii="Arial" w:hAnsi="Arial" w:cs="Arial"/>
                          <w:sz w:val="16"/>
                        </w:rPr>
                      </w:pPr>
                      <w:r>
                        <w:rPr>
                          <w:rFonts w:ascii="Arial" w:hAnsi="Arial"/>
                          <w:b/>
                          <w:color w:val="333333"/>
                          <w:sz w:val="16"/>
                        </w:rPr>
                        <w:t xml:space="preserve">suma(Peso) </w:t>
                      </w:r>
                      <w:r>
                        <w:rPr>
                          <w:rFonts w:ascii="Arial" w:hAnsi="Arial"/>
                          <w:color w:val="333333"/>
                          <w:sz w:val="16"/>
                        </w:rPr>
                        <w:t xml:space="preserve">* </w:t>
                      </w:r>
                      <w:r>
                        <w:rPr>
                          <w:rFonts w:ascii="Arial" w:hAnsi="Arial"/>
                          <w:b/>
                          <w:color w:val="333333"/>
                          <w:sz w:val="16"/>
                        </w:rPr>
                        <w:t xml:space="preserve">número de ID del mercado </w:t>
                      </w:r>
                      <w:r>
                        <w:rPr>
                          <w:rFonts w:ascii="Arial" w:hAnsi="Arial"/>
                          <w:color w:val="333333"/>
                          <w:sz w:val="16"/>
                        </w:rPr>
                        <w:t>no debe superar los 200 puntos por solicitud</w:t>
                      </w:r>
                    </w:p>
                  </w:txbxContent>
                </v:textbox>
                <w10:wrap type="topAndBottom" anchorx="page"/>
              </v:shape>
            </w:pict>
          </mc:Fallback>
        </mc:AlternateContent>
      </w:r>
    </w:p>
    <w:p w:rsidR="00650B95" w:rsidRPr="00650B95" w:rsidRDefault="00650B95" w:rsidP="00650B95"/>
    <w:p w:rsidR="00650B95" w:rsidRPr="008578EF" w:rsidRDefault="00650B95" w:rsidP="00650B95">
      <w:pPr>
        <w:ind w:right="67"/>
        <w:rPr>
          <w:rFonts w:ascii="Arial" w:hAnsi="Arial" w:cs="Arial"/>
          <w:sz w:val="16"/>
        </w:rPr>
      </w:pPr>
      <w:r>
        <w:rPr>
          <w:rFonts w:ascii="Arial" w:hAnsi="Arial"/>
          <w:sz w:val="16"/>
        </w:rPr>
        <w:t xml:space="preserve">En las tablas siguientes, se explica el “peso” de los datos para cada </w:t>
      </w:r>
      <w:r>
        <w:rPr>
          <w:rFonts w:ascii="Arial" w:hAnsi="Arial"/>
          <w:b/>
          <w:sz w:val="16"/>
        </w:rPr>
        <w:t xml:space="preserve">MarketProjection </w:t>
      </w:r>
      <w:r>
        <w:rPr>
          <w:rFonts w:ascii="Arial" w:hAnsi="Arial"/>
          <w:sz w:val="16"/>
        </w:rPr>
        <w:t xml:space="preserve">o </w:t>
      </w:r>
      <w:r>
        <w:rPr>
          <w:rFonts w:ascii="Arial" w:hAnsi="Arial"/>
          <w:b/>
          <w:sz w:val="16"/>
        </w:rPr>
        <w:t>PriceProjection</w:t>
      </w:r>
      <w:r>
        <w:rPr>
          <w:rFonts w:ascii="Arial" w:hAnsi="Arial"/>
          <w:sz w:val="16"/>
        </w:rPr>
        <w:t xml:space="preserve">. Si supera el peso máximo de 200 puntos, la API mostrará el error </w:t>
      </w:r>
      <w:r>
        <w:rPr>
          <w:rFonts w:ascii="Arial" w:hAnsi="Arial"/>
          <w:b/>
          <w:sz w:val="16"/>
        </w:rPr>
        <w:t>TOO_MUCH_DATA</w:t>
      </w:r>
      <w:r>
        <w:rPr>
          <w:rFonts w:ascii="Arial" w:hAnsi="Arial"/>
          <w:sz w:val="16"/>
        </w:rPr>
        <w:t>.</w:t>
      </w:r>
    </w:p>
    <w:p w:rsidR="00650B95" w:rsidRPr="00CA41D0" w:rsidRDefault="00650B95" w:rsidP="00CA41D0">
      <w:pPr>
        <w:ind w:right="97"/>
        <w:rPr>
          <w:rFonts w:ascii="Arial" w:eastAsia="Arial" w:hAnsi="Arial" w:cs="Arial"/>
          <w:b/>
          <w:color w:val="0070DF"/>
        </w:rPr>
      </w:pPr>
      <w:r>
        <w:rPr>
          <w:rFonts w:ascii="Arial" w:hAnsi="Arial"/>
          <w:b/>
          <w:color w:val="0070DF"/>
        </w:rPr>
        <w:t>listMarketCatalogue</w:t>
      </w:r>
    </w:p>
    <w:p w:rsidR="00650B95" w:rsidRPr="00C67DF5" w:rsidRDefault="00650B95" w:rsidP="00650B95">
      <w:pPr>
        <w:rPr>
          <w:sz w:val="20"/>
        </w:rPr>
      </w:pPr>
    </w:p>
    <w:tbl>
      <w:tblPr>
        <w:tblW w:w="0" w:type="auto"/>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160"/>
        <w:gridCol w:w="757"/>
      </w:tblGrid>
      <w:tr w:rsidR="00650B95" w:rsidTr="00650B95">
        <w:trPr>
          <w:trHeight w:hRule="exact" w:val="357"/>
        </w:trPr>
        <w:tc>
          <w:tcPr>
            <w:tcW w:w="2160" w:type="dxa"/>
            <w:tcBorders>
              <w:left w:val="single" w:sz="3" w:space="0" w:color="DDDDDD"/>
            </w:tcBorders>
            <w:shd w:val="clear" w:color="auto" w:fill="F0F0F0"/>
            <w:vAlign w:val="center"/>
          </w:tcPr>
          <w:p w:rsidR="00650B95" w:rsidRPr="002E2B79" w:rsidRDefault="00650B95" w:rsidP="00650B95">
            <w:pPr>
              <w:pStyle w:val="TableParagraph"/>
              <w:ind w:left="105" w:right="-19"/>
              <w:rPr>
                <w:rFonts w:ascii="Arial" w:hAnsi="Arial" w:cs="Arial"/>
                <w:b/>
                <w:sz w:val="16"/>
              </w:rPr>
            </w:pPr>
            <w:r>
              <w:rPr>
                <w:rFonts w:ascii="Arial" w:hAnsi="Arial"/>
                <w:b/>
                <w:color w:val="003366"/>
                <w:sz w:val="16"/>
              </w:rPr>
              <w:t>MarketProjection</w:t>
            </w:r>
          </w:p>
        </w:tc>
        <w:tc>
          <w:tcPr>
            <w:tcW w:w="757" w:type="dxa"/>
            <w:shd w:val="clear" w:color="auto" w:fill="F0F0F0"/>
            <w:vAlign w:val="center"/>
          </w:tcPr>
          <w:p w:rsidR="00650B95" w:rsidRPr="002E2B79" w:rsidRDefault="00650B95" w:rsidP="00650B95">
            <w:pPr>
              <w:pStyle w:val="TableParagraph"/>
              <w:ind w:left="105"/>
              <w:rPr>
                <w:rFonts w:ascii="Arial" w:hAnsi="Arial" w:cs="Arial"/>
                <w:b/>
                <w:sz w:val="16"/>
              </w:rPr>
            </w:pPr>
            <w:r>
              <w:rPr>
                <w:rFonts w:ascii="Arial" w:hAnsi="Arial"/>
                <w:b/>
                <w:color w:val="003366"/>
                <w:sz w:val="16"/>
              </w:rPr>
              <w:t>Peso</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MARKET_DESCRIPTION</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1</w:t>
            </w:r>
          </w:p>
        </w:tc>
      </w:tr>
      <w:tr w:rsidR="00650B95" w:rsidTr="00650B95">
        <w:trPr>
          <w:trHeight w:hRule="exact" w:val="367"/>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RUNNER_DESCRIPTION</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0</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EVENT</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0</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EVENT_TYPE</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0</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COMPETITION</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0</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RUNNER_METADATA</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1</w:t>
            </w:r>
          </w:p>
        </w:tc>
      </w:tr>
      <w:tr w:rsidR="00650B95" w:rsidTr="00650B95">
        <w:trPr>
          <w:trHeight w:hRule="exact" w:val="368"/>
        </w:trPr>
        <w:tc>
          <w:tcPr>
            <w:tcW w:w="2160" w:type="dxa"/>
            <w:tcBorders>
              <w:left w:val="single" w:sz="3" w:space="0" w:color="DDDDDD"/>
            </w:tcBorders>
            <w:vAlign w:val="center"/>
          </w:tcPr>
          <w:p w:rsidR="00650B95" w:rsidRPr="002E2B79" w:rsidRDefault="00650B95" w:rsidP="00650B95">
            <w:pPr>
              <w:pStyle w:val="TableParagraph"/>
              <w:ind w:left="105" w:right="-19"/>
              <w:rPr>
                <w:rFonts w:ascii="Arial" w:hAnsi="Arial" w:cs="Arial"/>
                <w:sz w:val="16"/>
              </w:rPr>
            </w:pPr>
            <w:r>
              <w:rPr>
                <w:rFonts w:ascii="Arial" w:hAnsi="Arial"/>
                <w:sz w:val="16"/>
              </w:rPr>
              <w:t>MARKET_START_TIME</w:t>
            </w:r>
          </w:p>
        </w:tc>
        <w:tc>
          <w:tcPr>
            <w:tcW w:w="757" w:type="dxa"/>
            <w:vAlign w:val="center"/>
          </w:tcPr>
          <w:p w:rsidR="00650B95" w:rsidRPr="002E2B79" w:rsidRDefault="00650B95" w:rsidP="00650B95">
            <w:pPr>
              <w:pStyle w:val="TableParagraph"/>
              <w:ind w:left="105"/>
              <w:rPr>
                <w:rFonts w:ascii="Arial" w:hAnsi="Arial" w:cs="Arial"/>
                <w:sz w:val="16"/>
              </w:rPr>
            </w:pPr>
            <w:r>
              <w:rPr>
                <w:rFonts w:ascii="Arial" w:hAnsi="Arial"/>
                <w:sz w:val="16"/>
              </w:rPr>
              <w:t>0</w:t>
            </w:r>
          </w:p>
        </w:tc>
      </w:tr>
    </w:tbl>
    <w:p w:rsidR="00650B95" w:rsidRPr="00C67DF5" w:rsidRDefault="00650B95" w:rsidP="00650B95">
      <w:pPr>
        <w:rPr>
          <w:sz w:val="20"/>
        </w:rPr>
      </w:pPr>
    </w:p>
    <w:p w:rsidR="00B11174" w:rsidRPr="00CA41D0" w:rsidRDefault="00B11174" w:rsidP="00CA41D0">
      <w:pPr>
        <w:ind w:right="97"/>
        <w:rPr>
          <w:rFonts w:ascii="Arial" w:eastAsia="Arial" w:hAnsi="Arial" w:cs="Arial"/>
          <w:b/>
          <w:color w:val="0070DF"/>
        </w:rPr>
      </w:pPr>
      <w:r>
        <w:rPr>
          <w:rFonts w:ascii="Arial" w:hAnsi="Arial"/>
          <w:b/>
          <w:color w:val="0070DF"/>
        </w:rPr>
        <w:t>listMarketBook</w:t>
      </w:r>
    </w:p>
    <w:p w:rsidR="00B11174" w:rsidRPr="00C67DF5" w:rsidRDefault="00B11174" w:rsidP="00650B95">
      <w:pPr>
        <w:rPr>
          <w:sz w:val="20"/>
        </w:rPr>
      </w:pPr>
    </w:p>
    <w:tbl>
      <w:tblPr>
        <w:tblpPr w:leftFromText="141" w:rightFromText="141" w:vertAnchor="text" w:tblpY="1"/>
        <w:tblOverlap w:val="never"/>
        <w:tblW w:w="0" w:type="auto"/>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286"/>
        <w:gridCol w:w="708"/>
      </w:tblGrid>
      <w:tr w:rsidR="00B11174" w:rsidTr="00F75503">
        <w:trPr>
          <w:trHeight w:hRule="exact" w:val="370"/>
        </w:trPr>
        <w:tc>
          <w:tcPr>
            <w:tcW w:w="2286" w:type="dxa"/>
            <w:tcBorders>
              <w:left w:val="single" w:sz="3" w:space="0" w:color="DDDDDD"/>
            </w:tcBorders>
            <w:shd w:val="clear" w:color="auto" w:fill="F0F0F0"/>
            <w:vAlign w:val="center"/>
          </w:tcPr>
          <w:p w:rsidR="00B11174" w:rsidRPr="002E2B79" w:rsidRDefault="00B11174" w:rsidP="00F75503">
            <w:pPr>
              <w:pStyle w:val="TableParagraph"/>
              <w:ind w:left="79"/>
              <w:rPr>
                <w:rFonts w:ascii="Arial" w:hAnsi="Arial" w:cs="Arial"/>
                <w:b/>
                <w:sz w:val="16"/>
              </w:rPr>
            </w:pPr>
            <w:r>
              <w:rPr>
                <w:rFonts w:ascii="Arial" w:hAnsi="Arial"/>
                <w:b/>
                <w:color w:val="003366"/>
                <w:sz w:val="16"/>
              </w:rPr>
              <w:t>PriceProjection</w:t>
            </w:r>
          </w:p>
        </w:tc>
        <w:tc>
          <w:tcPr>
            <w:tcW w:w="708" w:type="dxa"/>
            <w:shd w:val="clear" w:color="auto" w:fill="F0F0F0"/>
            <w:vAlign w:val="center"/>
          </w:tcPr>
          <w:p w:rsidR="00B11174" w:rsidRPr="002E2B79" w:rsidRDefault="00B11174" w:rsidP="00F75503">
            <w:pPr>
              <w:pStyle w:val="TableParagraph"/>
              <w:ind w:left="79"/>
              <w:rPr>
                <w:rFonts w:ascii="Arial" w:hAnsi="Arial" w:cs="Arial"/>
                <w:b/>
                <w:sz w:val="16"/>
              </w:rPr>
            </w:pPr>
            <w:r>
              <w:rPr>
                <w:rFonts w:ascii="Arial" w:hAnsi="Arial"/>
                <w:b/>
                <w:color w:val="003366"/>
                <w:sz w:val="16"/>
              </w:rPr>
              <w:t>Peso</w:t>
            </w:r>
          </w:p>
        </w:tc>
      </w:tr>
      <w:tr w:rsidR="00B11174" w:rsidTr="00F75503">
        <w:trPr>
          <w:trHeight w:hRule="exact" w:val="368"/>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Nulo (sin PriceProjection establecido)</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2</w:t>
            </w:r>
          </w:p>
        </w:tc>
      </w:tr>
      <w:tr w:rsidR="00B11174" w:rsidTr="00F75503">
        <w:trPr>
          <w:trHeight w:hRule="exact" w:val="367"/>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SP_AVAILABLE</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3</w:t>
            </w:r>
          </w:p>
        </w:tc>
      </w:tr>
      <w:tr w:rsidR="00B11174" w:rsidTr="00F75503">
        <w:trPr>
          <w:trHeight w:hRule="exact" w:val="368"/>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SP_TRADED</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7</w:t>
            </w:r>
          </w:p>
        </w:tc>
      </w:tr>
      <w:tr w:rsidR="00B11174" w:rsidTr="00F75503">
        <w:trPr>
          <w:trHeight w:hRule="exact" w:val="367"/>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EX_BEST_OFFERS</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5</w:t>
            </w:r>
          </w:p>
        </w:tc>
      </w:tr>
      <w:tr w:rsidR="00B11174" w:rsidTr="00F75503">
        <w:trPr>
          <w:trHeight w:hRule="exact" w:val="368"/>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EX_ALL_OFFERS</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17</w:t>
            </w:r>
          </w:p>
        </w:tc>
      </w:tr>
      <w:tr w:rsidR="00B11174" w:rsidTr="00F75503">
        <w:trPr>
          <w:trHeight w:hRule="exact" w:val="367"/>
        </w:trPr>
        <w:tc>
          <w:tcPr>
            <w:tcW w:w="2286" w:type="dxa"/>
            <w:tcBorders>
              <w:left w:val="single" w:sz="3" w:space="0" w:color="DDDDDD"/>
            </w:tcBorders>
            <w:vAlign w:val="center"/>
          </w:tcPr>
          <w:p w:rsidR="00B11174" w:rsidRPr="002E2B79" w:rsidRDefault="00B11174" w:rsidP="00F75503">
            <w:pPr>
              <w:pStyle w:val="TableParagraph"/>
              <w:ind w:left="79"/>
              <w:rPr>
                <w:rFonts w:ascii="Arial" w:hAnsi="Arial" w:cs="Arial"/>
                <w:sz w:val="16"/>
              </w:rPr>
            </w:pPr>
            <w:r>
              <w:rPr>
                <w:rFonts w:ascii="Arial" w:hAnsi="Arial"/>
                <w:sz w:val="16"/>
              </w:rPr>
              <w:t>EX_TRADED</w:t>
            </w:r>
          </w:p>
        </w:tc>
        <w:tc>
          <w:tcPr>
            <w:tcW w:w="708" w:type="dxa"/>
            <w:vAlign w:val="center"/>
          </w:tcPr>
          <w:p w:rsidR="00B11174" w:rsidRPr="002E2B79" w:rsidRDefault="00B11174" w:rsidP="00F75503">
            <w:pPr>
              <w:pStyle w:val="TableParagraph"/>
              <w:ind w:left="79"/>
              <w:rPr>
                <w:rFonts w:ascii="Arial" w:hAnsi="Arial" w:cs="Arial"/>
                <w:sz w:val="16"/>
              </w:rPr>
            </w:pPr>
            <w:r>
              <w:rPr>
                <w:rFonts w:ascii="Arial" w:hAnsi="Arial"/>
                <w:sz w:val="16"/>
              </w:rPr>
              <w:t>17</w:t>
            </w:r>
          </w:p>
        </w:tc>
      </w:tr>
    </w:tbl>
    <w:p w:rsidR="00B11174" w:rsidRPr="000C438B" w:rsidRDefault="00F75503" w:rsidP="00CA1495">
      <w:pPr>
        <w:rPr>
          <w:sz w:val="8"/>
        </w:rPr>
      </w:pPr>
      <w:r>
        <w:rPr>
          <w:sz w:val="20"/>
        </w:rPr>
        <w:br w:type="textWrapping" w:clear="all"/>
      </w:r>
    </w:p>
    <w:p w:rsidR="00CA1495" w:rsidRPr="00CA1495" w:rsidRDefault="00CA1495" w:rsidP="00CA1495">
      <w:pPr>
        <w:pStyle w:val="BodyText"/>
        <w:ind w:left="0" w:right="140"/>
        <w:rPr>
          <w:rFonts w:ascii="Arial" w:hAnsi="Arial" w:cs="Arial"/>
        </w:rPr>
      </w:pPr>
      <w:r>
        <w:rPr>
          <w:rFonts w:ascii="Arial" w:hAnsi="Arial"/>
          <w:b/>
        </w:rPr>
        <w:t>Nota</w:t>
      </w:r>
      <w:r>
        <w:rPr>
          <w:rFonts w:ascii="Arial" w:hAnsi="Arial"/>
        </w:rPr>
        <w:t>: las combinaciones específicas de priceProjections tendrán diferentes pesos que no son la suma de los pesos individuales. Consulte un resumen de esto a continuación:</w:t>
      </w:r>
    </w:p>
    <w:p w:rsidR="00CA1495" w:rsidRPr="00C67DF5" w:rsidRDefault="00CA1495" w:rsidP="00650B95">
      <w:pPr>
        <w:rPr>
          <w:sz w:val="20"/>
        </w:rPr>
      </w:pPr>
    </w:p>
    <w:tbl>
      <w:tblPr>
        <w:tblpPr w:leftFromText="141" w:rightFromText="141" w:vertAnchor="text" w:tblpY="1"/>
        <w:tblOverlap w:val="never"/>
        <w:tblW w:w="0" w:type="auto"/>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2875"/>
        <w:gridCol w:w="708"/>
      </w:tblGrid>
      <w:tr w:rsidR="00156E8B" w:rsidTr="00F75503">
        <w:trPr>
          <w:trHeight w:hRule="exact" w:val="370"/>
        </w:trPr>
        <w:tc>
          <w:tcPr>
            <w:tcW w:w="2875" w:type="dxa"/>
            <w:tcBorders>
              <w:left w:val="single" w:sz="3" w:space="0" w:color="DDDDDD"/>
            </w:tcBorders>
            <w:shd w:val="clear" w:color="auto" w:fill="F0F0F0"/>
            <w:vAlign w:val="center"/>
          </w:tcPr>
          <w:p w:rsidR="00156E8B" w:rsidRPr="002E2B79" w:rsidRDefault="00156E8B" w:rsidP="00F75503">
            <w:pPr>
              <w:pStyle w:val="TableParagraph"/>
              <w:ind w:left="79"/>
              <w:rPr>
                <w:rFonts w:ascii="Arial" w:hAnsi="Arial" w:cs="Arial"/>
                <w:b/>
                <w:sz w:val="16"/>
              </w:rPr>
            </w:pPr>
            <w:r>
              <w:rPr>
                <w:rFonts w:ascii="Arial" w:hAnsi="Arial"/>
                <w:b/>
                <w:color w:val="003366"/>
                <w:sz w:val="16"/>
              </w:rPr>
              <w:t>PriceProjection</w:t>
            </w:r>
          </w:p>
        </w:tc>
        <w:tc>
          <w:tcPr>
            <w:tcW w:w="708" w:type="dxa"/>
            <w:shd w:val="clear" w:color="auto" w:fill="F0F0F0"/>
            <w:vAlign w:val="center"/>
          </w:tcPr>
          <w:p w:rsidR="00156E8B" w:rsidRPr="002E2B79" w:rsidRDefault="00156E8B" w:rsidP="00F75503">
            <w:pPr>
              <w:pStyle w:val="TableParagraph"/>
              <w:ind w:left="65"/>
              <w:rPr>
                <w:rFonts w:ascii="Arial" w:hAnsi="Arial" w:cs="Arial"/>
                <w:b/>
                <w:sz w:val="16"/>
              </w:rPr>
            </w:pPr>
            <w:r>
              <w:rPr>
                <w:rFonts w:ascii="Arial" w:hAnsi="Arial"/>
                <w:b/>
                <w:color w:val="003366"/>
                <w:sz w:val="16"/>
              </w:rPr>
              <w:t>Peso</w:t>
            </w:r>
          </w:p>
        </w:tc>
      </w:tr>
      <w:tr w:rsidR="00156E8B" w:rsidTr="00F75503">
        <w:trPr>
          <w:trHeight w:hRule="exact" w:val="367"/>
        </w:trPr>
        <w:tc>
          <w:tcPr>
            <w:tcW w:w="2875" w:type="dxa"/>
            <w:tcBorders>
              <w:left w:val="single" w:sz="3" w:space="0" w:color="DDDDDD"/>
            </w:tcBorders>
            <w:vAlign w:val="center"/>
          </w:tcPr>
          <w:p w:rsidR="00156E8B" w:rsidRPr="00A87126" w:rsidRDefault="00156E8B" w:rsidP="00F75503">
            <w:pPr>
              <w:pStyle w:val="TableParagraph"/>
              <w:ind w:left="79"/>
              <w:rPr>
                <w:rFonts w:ascii="Arial" w:hAnsi="Arial" w:cs="Arial"/>
                <w:sz w:val="16"/>
                <w:lang w:val="en-US"/>
              </w:rPr>
            </w:pPr>
            <w:r w:rsidRPr="00A87126">
              <w:rPr>
                <w:rFonts w:ascii="Arial" w:hAnsi="Arial"/>
                <w:sz w:val="16"/>
                <w:lang w:val="en-US"/>
              </w:rPr>
              <w:t>EX_BEST_OFFERS + EX_TRADED</w:t>
            </w:r>
          </w:p>
        </w:tc>
        <w:tc>
          <w:tcPr>
            <w:tcW w:w="708" w:type="dxa"/>
            <w:vAlign w:val="center"/>
          </w:tcPr>
          <w:p w:rsidR="00156E8B" w:rsidRPr="002E2B79" w:rsidRDefault="00156E8B" w:rsidP="00F75503">
            <w:pPr>
              <w:pStyle w:val="TableParagraph"/>
              <w:ind w:left="65"/>
              <w:rPr>
                <w:rFonts w:ascii="Arial" w:hAnsi="Arial" w:cs="Arial"/>
                <w:sz w:val="16"/>
              </w:rPr>
            </w:pPr>
            <w:r>
              <w:rPr>
                <w:rFonts w:ascii="Arial" w:hAnsi="Arial"/>
                <w:sz w:val="16"/>
              </w:rPr>
              <w:t>20</w:t>
            </w:r>
          </w:p>
        </w:tc>
      </w:tr>
      <w:tr w:rsidR="00156E8B" w:rsidTr="00F75503">
        <w:trPr>
          <w:trHeight w:hRule="exact" w:val="368"/>
        </w:trPr>
        <w:tc>
          <w:tcPr>
            <w:tcW w:w="2875" w:type="dxa"/>
            <w:tcBorders>
              <w:left w:val="single" w:sz="3" w:space="0" w:color="DDDDDD"/>
            </w:tcBorders>
            <w:vAlign w:val="center"/>
          </w:tcPr>
          <w:p w:rsidR="00156E8B" w:rsidRPr="00A87126" w:rsidRDefault="00156E8B" w:rsidP="00F75503">
            <w:pPr>
              <w:pStyle w:val="TableParagraph"/>
              <w:ind w:left="79"/>
              <w:rPr>
                <w:rFonts w:ascii="Arial" w:hAnsi="Arial" w:cs="Arial"/>
                <w:sz w:val="16"/>
                <w:lang w:val="en-US"/>
              </w:rPr>
            </w:pPr>
            <w:r w:rsidRPr="00A87126">
              <w:rPr>
                <w:rFonts w:ascii="Arial" w:hAnsi="Arial"/>
                <w:sz w:val="16"/>
                <w:lang w:val="en-US"/>
              </w:rPr>
              <w:t>EX_ALL_OFFERS + EX_TRADED</w:t>
            </w:r>
          </w:p>
        </w:tc>
        <w:tc>
          <w:tcPr>
            <w:tcW w:w="708" w:type="dxa"/>
            <w:vAlign w:val="center"/>
          </w:tcPr>
          <w:p w:rsidR="00156E8B" w:rsidRPr="002E2B79" w:rsidRDefault="00156E8B" w:rsidP="00F75503">
            <w:pPr>
              <w:pStyle w:val="TableParagraph"/>
              <w:ind w:left="65"/>
              <w:rPr>
                <w:rFonts w:ascii="Arial" w:hAnsi="Arial" w:cs="Arial"/>
                <w:sz w:val="16"/>
              </w:rPr>
            </w:pPr>
            <w:r>
              <w:rPr>
                <w:rFonts w:ascii="Arial" w:hAnsi="Arial"/>
                <w:sz w:val="16"/>
              </w:rPr>
              <w:t>32</w:t>
            </w:r>
          </w:p>
        </w:tc>
      </w:tr>
    </w:tbl>
    <w:p w:rsidR="00C67DF5" w:rsidRPr="00C67DF5" w:rsidRDefault="00F75503" w:rsidP="00C67DF5">
      <w:pPr>
        <w:rPr>
          <w:sz w:val="20"/>
        </w:rPr>
      </w:pPr>
      <w:r>
        <w:rPr>
          <w:sz w:val="20"/>
        </w:rPr>
        <w:br w:type="textWrapping" w:clear="all"/>
      </w:r>
    </w:p>
    <w:p w:rsidR="00156E8B" w:rsidRPr="00156E8B" w:rsidRDefault="00156E8B" w:rsidP="00156E8B">
      <w:pPr>
        <w:ind w:right="140"/>
        <w:rPr>
          <w:rFonts w:ascii="Arial" w:eastAsia="Arial" w:hAnsi="Arial" w:cs="Arial"/>
          <w:sz w:val="16"/>
        </w:rPr>
      </w:pPr>
      <w:r>
        <w:rPr>
          <w:rFonts w:ascii="Arial" w:hAnsi="Arial"/>
          <w:sz w:val="16"/>
        </w:rPr>
        <w:t xml:space="preserve">Si se utiliza </w:t>
      </w:r>
      <w:r>
        <w:rPr>
          <w:rFonts w:ascii="Arial" w:hAnsi="Arial"/>
          <w:b/>
          <w:sz w:val="16"/>
        </w:rPr>
        <w:t>exBestOffersOverrides</w:t>
      </w:r>
      <w:r>
        <w:rPr>
          <w:rFonts w:ascii="Arial" w:hAnsi="Arial"/>
          <w:sz w:val="16"/>
        </w:rPr>
        <w:t xml:space="preserve">, el peso se calcula por </w:t>
      </w:r>
      <w:r>
        <w:rPr>
          <w:rFonts w:ascii="Arial" w:hAnsi="Arial"/>
          <w:b/>
          <w:sz w:val="16"/>
        </w:rPr>
        <w:t>peso * (requestedDepth/3)</w:t>
      </w:r>
      <w:r>
        <w:rPr>
          <w:rFonts w:ascii="Arial" w:hAnsi="Arial"/>
          <w:sz w:val="16"/>
        </w:rPr>
        <w:t>.</w:t>
      </w:r>
    </w:p>
    <w:p w:rsidR="00C67DF5" w:rsidRPr="00C67DF5" w:rsidRDefault="00C67DF5" w:rsidP="00C67DF5">
      <w:pPr>
        <w:rPr>
          <w:sz w:val="20"/>
        </w:rPr>
      </w:pPr>
    </w:p>
    <w:p w:rsidR="00156E8B" w:rsidRPr="00CA41D0" w:rsidRDefault="00156E8B" w:rsidP="00CA41D0">
      <w:pPr>
        <w:ind w:right="97"/>
        <w:rPr>
          <w:rFonts w:ascii="Arial" w:eastAsia="Arial" w:hAnsi="Arial" w:cs="Arial"/>
          <w:b/>
          <w:color w:val="0070DF"/>
        </w:rPr>
      </w:pPr>
      <w:r>
        <w:rPr>
          <w:rFonts w:ascii="Arial" w:hAnsi="Arial"/>
          <w:b/>
          <w:color w:val="0070DF"/>
        </w:rPr>
        <w:t>listMarketProfitandLoss</w:t>
      </w:r>
    </w:p>
    <w:p w:rsidR="00156E8B" w:rsidRPr="00156E8B" w:rsidRDefault="00156E8B" w:rsidP="00156E8B">
      <w:pPr>
        <w:rPr>
          <w:rFonts w:ascii="Arial" w:eastAsia="Arial" w:hAnsi="Arial" w:cs="Arial"/>
          <w:b/>
          <w:sz w:val="18"/>
          <w:szCs w:val="16"/>
        </w:rPr>
      </w:pPr>
    </w:p>
    <w:tbl>
      <w:tblPr>
        <w:tblW w:w="0" w:type="auto"/>
        <w:tblInd w:w="1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434"/>
        <w:gridCol w:w="708"/>
      </w:tblGrid>
      <w:tr w:rsidR="00156E8B" w:rsidRPr="00156E8B" w:rsidTr="00C67DF5">
        <w:trPr>
          <w:trHeight w:hRule="exact" w:val="370"/>
        </w:trPr>
        <w:tc>
          <w:tcPr>
            <w:tcW w:w="1434" w:type="dxa"/>
            <w:tcBorders>
              <w:left w:val="single" w:sz="3" w:space="0" w:color="DDDDDD"/>
            </w:tcBorders>
            <w:shd w:val="clear" w:color="auto" w:fill="F0F0F0"/>
            <w:vAlign w:val="center"/>
          </w:tcPr>
          <w:p w:rsidR="00156E8B" w:rsidRPr="00156E8B" w:rsidRDefault="00156E8B" w:rsidP="00156E8B">
            <w:pPr>
              <w:ind w:right="59"/>
              <w:jc w:val="center"/>
              <w:rPr>
                <w:rFonts w:ascii="Arial" w:eastAsia="Arial" w:hAnsi="Arial" w:cs="Arial"/>
                <w:b/>
                <w:sz w:val="16"/>
              </w:rPr>
            </w:pPr>
            <w:r>
              <w:rPr>
                <w:rFonts w:ascii="Arial" w:hAnsi="Arial"/>
                <w:b/>
                <w:sz w:val="16"/>
              </w:rPr>
              <w:t>PriceProjection</w:t>
            </w:r>
          </w:p>
        </w:tc>
        <w:tc>
          <w:tcPr>
            <w:tcW w:w="708" w:type="dxa"/>
            <w:shd w:val="clear" w:color="auto" w:fill="F0F0F0"/>
            <w:vAlign w:val="center"/>
          </w:tcPr>
          <w:p w:rsidR="00156E8B" w:rsidRPr="00156E8B" w:rsidRDefault="00156E8B" w:rsidP="00156E8B">
            <w:pPr>
              <w:ind w:right="59"/>
              <w:jc w:val="center"/>
              <w:rPr>
                <w:rFonts w:ascii="Arial" w:eastAsia="Arial" w:hAnsi="Arial" w:cs="Arial"/>
                <w:b/>
                <w:sz w:val="16"/>
              </w:rPr>
            </w:pPr>
            <w:r>
              <w:rPr>
                <w:rFonts w:ascii="Arial" w:hAnsi="Arial"/>
                <w:b/>
                <w:sz w:val="16"/>
              </w:rPr>
              <w:t>Peso</w:t>
            </w:r>
          </w:p>
        </w:tc>
      </w:tr>
      <w:tr w:rsidR="00156E8B" w:rsidRPr="00156E8B" w:rsidTr="00C67DF5">
        <w:trPr>
          <w:trHeight w:hRule="exact" w:val="367"/>
        </w:trPr>
        <w:tc>
          <w:tcPr>
            <w:tcW w:w="1434" w:type="dxa"/>
            <w:tcBorders>
              <w:left w:val="single" w:sz="3" w:space="0" w:color="DDDDDD"/>
            </w:tcBorders>
            <w:vAlign w:val="center"/>
          </w:tcPr>
          <w:p w:rsidR="00156E8B" w:rsidRPr="00156E8B" w:rsidRDefault="00156E8B" w:rsidP="00156E8B">
            <w:pPr>
              <w:ind w:right="59"/>
              <w:jc w:val="center"/>
              <w:rPr>
                <w:rFonts w:ascii="Arial" w:eastAsia="Arial" w:hAnsi="Arial" w:cs="Arial"/>
                <w:sz w:val="16"/>
              </w:rPr>
            </w:pPr>
            <w:r>
              <w:rPr>
                <w:rFonts w:ascii="Arial" w:hAnsi="Arial"/>
                <w:sz w:val="16"/>
              </w:rPr>
              <w:t>No aplica</w:t>
            </w:r>
          </w:p>
        </w:tc>
        <w:tc>
          <w:tcPr>
            <w:tcW w:w="708" w:type="dxa"/>
            <w:vAlign w:val="center"/>
          </w:tcPr>
          <w:p w:rsidR="00156E8B" w:rsidRPr="00156E8B" w:rsidRDefault="00156E8B" w:rsidP="00156E8B">
            <w:pPr>
              <w:jc w:val="center"/>
              <w:rPr>
                <w:rFonts w:ascii="Arial" w:eastAsia="Arial" w:hAnsi="Arial" w:cs="Arial"/>
                <w:sz w:val="16"/>
              </w:rPr>
            </w:pPr>
            <w:r>
              <w:rPr>
                <w:rFonts w:ascii="Arial" w:hAnsi="Arial"/>
                <w:sz w:val="16"/>
              </w:rPr>
              <w:t>4</w:t>
            </w:r>
          </w:p>
        </w:tc>
      </w:tr>
    </w:tbl>
    <w:p w:rsidR="00C67DF5" w:rsidRPr="00C67DF5" w:rsidRDefault="00C67DF5" w:rsidP="00C67DF5">
      <w:pPr>
        <w:rPr>
          <w:sz w:val="20"/>
        </w:rPr>
      </w:pPr>
      <w:bookmarkStart w:id="32" w:name="Understanding_Market_Navigation"/>
      <w:bookmarkStart w:id="33" w:name="_bookmark98"/>
      <w:bookmarkEnd w:id="32"/>
      <w:bookmarkEnd w:id="33"/>
    </w:p>
    <w:p w:rsidR="00156E8B" w:rsidRPr="00156E8B" w:rsidRDefault="00156E8B" w:rsidP="009E452D">
      <w:pPr>
        <w:pStyle w:val="Heading3"/>
        <w:spacing w:before="0"/>
      </w:pPr>
      <w:bookmarkStart w:id="34" w:name="_Toc488331337"/>
      <w:r>
        <w:t>Comprensión de la navegación del mercado</w:t>
      </w:r>
      <w:bookmarkEnd w:id="34"/>
    </w:p>
    <w:p w:rsidR="00156E8B" w:rsidRPr="00C67DF5" w:rsidRDefault="00C67DF5" w:rsidP="00156E8B">
      <w:pPr>
        <w:rPr>
          <w:sz w:val="21"/>
        </w:rPr>
      </w:pPr>
      <w:r w:rsidRPr="00C67DF5">
        <w:rPr>
          <w:rFonts w:ascii="Arial" w:eastAsia="Arial" w:hAnsi="Arial" w:cs="Arial"/>
          <w:noProof/>
          <w:lang w:val="en-GB" w:eastAsia="en-GB"/>
        </w:rPr>
        <mc:AlternateContent>
          <mc:Choice Requires="wps">
            <w:drawing>
              <wp:anchor distT="0" distB="0" distL="0" distR="0" simplePos="0" relativeHeight="251754496" behindDoc="0" locked="0" layoutInCell="1" allowOverlap="1" wp14:anchorId="6FF5E95B" wp14:editId="48064CC2">
                <wp:simplePos x="0" y="0"/>
                <wp:positionH relativeFrom="page">
                  <wp:posOffset>914400</wp:posOffset>
                </wp:positionH>
                <wp:positionV relativeFrom="paragraph">
                  <wp:posOffset>179705</wp:posOffset>
                </wp:positionV>
                <wp:extent cx="5902960" cy="654685"/>
                <wp:effectExtent l="0" t="0" r="21590" b="12065"/>
                <wp:wrapTopAndBottom/>
                <wp:docPr id="1898" name="Text Box 1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960" cy="654685"/>
                        </a:xfrm>
                        <a:prstGeom prst="rect">
                          <a:avLst/>
                        </a:prstGeom>
                        <a:solidFill>
                          <a:srgbClr val="FCFCFC"/>
                        </a:solidFill>
                        <a:ln w="9525">
                          <a:solidFill>
                            <a:srgbClr val="AAB8C5"/>
                          </a:solidFill>
                          <a:miter lim="800000"/>
                          <a:headEnd/>
                          <a:tailEnd/>
                        </a:ln>
                      </wps:spPr>
                      <wps:txbx>
                        <w:txbxContent>
                          <w:p w:rsidR="00D80C22" w:rsidRDefault="00D80C22" w:rsidP="00197D8F">
                            <w:pPr>
                              <w:ind w:left="284" w:right="59"/>
                              <w:rPr>
                                <w:b/>
                                <w:sz w:val="16"/>
                              </w:rPr>
                            </w:pPr>
                            <w:r>
                              <w:rPr>
                                <w:b/>
                                <w:sz w:val="16"/>
                              </w:rPr>
                              <w:t>¿Recreación de la navegación de sitio web?</w:t>
                            </w:r>
                          </w:p>
                          <w:p w:rsidR="00D80C22" w:rsidRDefault="00D80C22" w:rsidP="00197D8F">
                            <w:pPr>
                              <w:ind w:left="284" w:right="59"/>
                              <w:rPr>
                                <w:sz w:val="20"/>
                              </w:rPr>
                            </w:pPr>
                            <w:r>
                              <w:rPr>
                                <w:b/>
                                <w:sz w:val="20"/>
                              </w:rPr>
                              <w:t xml:space="preserve">Tenga en cuenta lo siguiente: </w:t>
                            </w:r>
                            <w:r>
                              <w:rPr>
                                <w:rFonts w:ascii="Arial" w:hAnsi="Arial"/>
                                <w:sz w:val="20"/>
                              </w:rPr>
                              <w:t xml:space="preserve">Si desea recrear la jerarquía de navegación exacta que utiliza el sitio web de Betfair, utilice el servicio </w:t>
                            </w:r>
                            <w:hyperlink w:anchor="_bookmark100" w:history="1">
                              <w:r>
                                <w:rPr>
                                  <w:rFonts w:ascii="Arial" w:hAnsi="Arial"/>
                                  <w:color w:val="003366"/>
                                  <w:sz w:val="16"/>
                                </w:rPr>
                                <w:t>Datos de navegación para aplicaciones</w:t>
                              </w:r>
                            </w:hyperlink>
                            <w:r>
                              <w:rPr>
                                <w:rFonts w:ascii="Arial" w:hAnsi="Arial"/>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F5E95B" id="Text Box 1866" o:spid="_x0000_s1325" type="#_x0000_t202" style="position:absolute;margin-left:1in;margin-top:14.15pt;width:464.8pt;height:51.55pt;z-index:251754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" fillcolor="#fcfcfc" strokecolor="#aab8c5">
                <v:textbox inset="0,0,0,0">
                  <w:txbxContent>
                    <w:p w:rsidR="00D80C22" w:rsidRDefault="00D80C22" w:rsidP="00197D8F">
                      <w:pPr>
                        <w:ind w:left="284" w:right="59"/>
                        <w:rPr>
                          <w:b/>
                          <w:sz w:val="16"/>
                        </w:rPr>
                      </w:pPr>
                      <w:r>
                        <w:rPr>
                          <w:b/>
                          <w:sz w:val="16"/>
                        </w:rPr>
                        <w:t>¿Recreación de la navegación de sitio web?</w:t>
                      </w:r>
                    </w:p>
                    <w:p w:rsidR="00D80C22" w:rsidRDefault="00D80C22" w:rsidP="00197D8F">
                      <w:pPr>
                        <w:ind w:left="284" w:right="59"/>
                        <w:rPr>
                          <w:sz w:val="20"/>
                        </w:rPr>
                      </w:pPr>
                      <w:r>
                        <w:rPr>
                          <w:b/>
                          <w:sz w:val="20"/>
                        </w:rPr>
                        <w:t xml:space="preserve">Tenga en cuenta lo siguiente: </w:t>
                      </w:r>
                      <w:r>
                        <w:rPr>
                          <w:rFonts w:ascii="Arial" w:hAnsi="Arial"/>
                          <w:sz w:val="20"/>
                        </w:rPr>
                        <w:t xml:space="preserve">Si desea recrear la jerarquía de navegación exacta que utiliza el sitio web de Betfair, utilice el servicio </w:t>
                      </w:r>
                      <w:hyperlink w:anchor="_bookmark100" w:history="1">
                        <w:r>
                          <w:rPr>
                            <w:rFonts w:ascii="Arial" w:hAnsi="Arial"/>
                            <w:color w:val="003366"/>
                            <w:sz w:val="16"/>
                          </w:rPr>
                          <w:t>Datos de navegación para aplicaciones</w:t>
                        </w:r>
                      </w:hyperlink>
                      <w:r>
                        <w:rPr>
                          <w:rFonts w:ascii="Arial" w:hAnsi="Arial"/>
                        </w:rPr>
                        <w:t>.</w:t>
                      </w:r>
                    </w:p>
                  </w:txbxContent>
                </v:textbox>
                <w10:wrap type="topAndBottom" anchorx="page"/>
              </v:shape>
            </w:pict>
          </mc:Fallback>
        </mc:AlternateContent>
      </w:r>
    </w:p>
    <w:p w:rsidR="004F0BDF" w:rsidRDefault="004F0BDF">
      <w:pPr>
        <w:widowControl/>
        <w:spacing w:after="160" w:line="259" w:lineRule="auto"/>
        <w:rPr>
          <w:rFonts w:ascii="Arial" w:eastAsia="Arial" w:hAnsi="Arial" w:cs="Arial"/>
          <w:color w:val="323232"/>
          <w:sz w:val="16"/>
          <w:szCs w:val="16"/>
        </w:rPr>
      </w:pPr>
      <w:r>
        <w:rPr>
          <w:rFonts w:ascii="Arial" w:eastAsia="Arial" w:hAnsi="Arial" w:cs="Arial"/>
          <w:color w:val="323232"/>
          <w:sz w:val="16"/>
          <w:szCs w:val="16"/>
        </w:rPr>
        <w:br w:type="page"/>
      </w:r>
    </w:p>
    <w:p w:rsidR="001329CD" w:rsidRPr="001329CD" w:rsidRDefault="001329CD" w:rsidP="001329CD">
      <w:pPr>
        <w:ind w:right="140"/>
        <w:rPr>
          <w:rFonts w:ascii="Arial" w:eastAsia="Arial" w:hAnsi="Arial" w:cs="Arial"/>
          <w:sz w:val="16"/>
          <w:szCs w:val="16"/>
        </w:rPr>
      </w:pPr>
      <w:r>
        <w:rPr>
          <w:rFonts w:ascii="Arial" w:hAnsi="Arial"/>
          <w:color w:val="323232"/>
          <w:sz w:val="16"/>
          <w:szCs w:val="16"/>
        </w:rPr>
        <w:t>En API-NG, los mercados de navegación utilizan los conceptos de búsqueda facetada. Probablemente haya visto el uso de búsquedas facetadas en sitios como eBay o Amazon, donde tiene que elegir una categoría, por ejemplo “Zapatos”, y, a continuación, ve una lista de zapatos. Luego, puede limitar la búsqueda por facetas. Por ejemplo, por color o precio. De manera similar, las nuevas API de deportes permiten encontrar mercados que le interesen y, a continuación, obtener datos acerca de una faceta de esos mercados.</w:t>
      </w:r>
    </w:p>
    <w:p w:rsidR="001329CD" w:rsidRPr="001329CD" w:rsidRDefault="001329CD" w:rsidP="001329CD">
      <w:pPr>
        <w:rPr>
          <w:rFonts w:ascii="Arial" w:eastAsia="Arial" w:hAnsi="Arial" w:cs="Arial"/>
          <w:sz w:val="16"/>
          <w:szCs w:val="16"/>
        </w:rPr>
      </w:pPr>
    </w:p>
    <w:p w:rsidR="00C67DF5" w:rsidRDefault="001329CD" w:rsidP="001329CD">
      <w:pPr>
        <w:rPr>
          <w:rFonts w:ascii="Arial" w:eastAsia="Arial" w:hAnsi="Arial" w:cs="Arial"/>
          <w:color w:val="323232"/>
          <w:sz w:val="16"/>
          <w:szCs w:val="16"/>
        </w:rPr>
      </w:pPr>
      <w:r>
        <w:rPr>
          <w:rFonts w:ascii="Arial" w:hAnsi="Arial"/>
          <w:color w:val="323232"/>
          <w:sz w:val="16"/>
          <w:szCs w:val="16"/>
        </w:rPr>
        <w:t>La forma de pensar de las operaciones de navegación de la API es imaginar una sola tabla que enumere cada mercado, junto con diversos metadatos sobre el mercado. Las columnas de la tabla son las facetas (y las operaciones de navegación en API devuelven algunas de ellas en combinación):</w:t>
      </w:r>
    </w:p>
    <w:p w:rsidR="001E12AC" w:rsidRDefault="001E12AC" w:rsidP="001329CD">
      <w:pPr>
        <w:rPr>
          <w:rFonts w:ascii="Arial" w:eastAsia="Arial" w:hAnsi="Arial" w:cs="Arial"/>
          <w:color w:val="323232"/>
          <w:sz w:val="16"/>
          <w:szCs w:val="16"/>
        </w:rPr>
      </w:pPr>
    </w:p>
    <w:p w:rsidR="001E12AC" w:rsidRDefault="001E12AC" w:rsidP="001329CD">
      <w:pPr>
        <w:rPr>
          <w:sz w:val="16"/>
          <w:szCs w:val="16"/>
        </w:rPr>
      </w:pPr>
      <w:r>
        <w:rPr>
          <w:noProof/>
          <w:sz w:val="20"/>
          <w:lang w:val="en-GB" w:eastAsia="en-GB"/>
        </w:rPr>
        <w:drawing>
          <wp:inline distT="0" distB="0" distL="0" distR="0" wp14:anchorId="13D5A898" wp14:editId="06B17B95">
            <wp:extent cx="5912485" cy="1182843"/>
            <wp:effectExtent l="0" t="0" r="0" b="0"/>
            <wp:docPr id="1970"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a:blip r:embed="rId155" cstate="print"/>
                    <a:stretch>
                      <a:fillRect/>
                    </a:stretch>
                  </pic:blipFill>
                  <pic:spPr>
                    <a:xfrm>
                      <a:off x="0" y="0"/>
                      <a:ext cx="5912485" cy="1182843"/>
                    </a:xfrm>
                    <a:prstGeom prst="rect">
                      <a:avLst/>
                    </a:prstGeom>
                  </pic:spPr>
                </pic:pic>
              </a:graphicData>
            </a:graphic>
          </wp:inline>
        </w:drawing>
      </w:r>
    </w:p>
    <w:p w:rsidR="001E12AC" w:rsidRPr="001E12AC" w:rsidRDefault="001E12AC" w:rsidP="001E12AC">
      <w:pPr>
        <w:rPr>
          <w:rFonts w:ascii="Arial" w:eastAsia="Arial" w:hAnsi="Arial" w:cs="Arial"/>
          <w:sz w:val="27"/>
          <w:szCs w:val="16"/>
        </w:rPr>
      </w:pPr>
    </w:p>
    <w:p w:rsidR="001E12AC" w:rsidRPr="001E12AC" w:rsidRDefault="001E12AC" w:rsidP="001E12AC">
      <w:pPr>
        <w:ind w:right="140"/>
        <w:rPr>
          <w:rFonts w:ascii="Arial" w:eastAsia="Arial" w:hAnsi="Arial" w:cs="Arial"/>
          <w:sz w:val="16"/>
          <w:szCs w:val="16"/>
        </w:rPr>
      </w:pPr>
      <w:r>
        <w:rPr>
          <w:rFonts w:ascii="Arial" w:hAnsi="Arial"/>
          <w:color w:val="323232"/>
          <w:sz w:val="16"/>
          <w:szCs w:val="16"/>
        </w:rPr>
        <w:t>Como puede ver, la tabla tiene cuatro mercados junto con algunos de los metadatos asociados con ese mercado. Por supuesto, la tabla real tendría decenas de miles de mercados y más columnas.</w:t>
      </w:r>
    </w:p>
    <w:p w:rsidR="001E12AC" w:rsidRPr="001E12AC" w:rsidRDefault="001E12AC" w:rsidP="001E12AC">
      <w:pPr>
        <w:ind w:right="140"/>
        <w:rPr>
          <w:rFonts w:ascii="Arial" w:eastAsia="Arial" w:hAnsi="Arial" w:cs="Arial"/>
          <w:sz w:val="16"/>
          <w:szCs w:val="16"/>
        </w:rPr>
      </w:pPr>
    </w:p>
    <w:p w:rsidR="001E12AC" w:rsidRPr="001E12AC" w:rsidRDefault="001E12AC" w:rsidP="001E12AC">
      <w:pPr>
        <w:ind w:right="140"/>
        <w:rPr>
          <w:rFonts w:ascii="Arial" w:eastAsia="Arial" w:hAnsi="Arial" w:cs="Arial"/>
          <w:sz w:val="16"/>
          <w:szCs w:val="16"/>
        </w:rPr>
      </w:pPr>
      <w:r>
        <w:rPr>
          <w:rFonts w:ascii="Arial" w:hAnsi="Arial"/>
          <w:color w:val="323232"/>
          <w:sz w:val="16"/>
          <w:szCs w:val="16"/>
        </w:rPr>
        <w:t>En la parte superior, se pueden ver tres de las operaciones de navegación. Cada una de estas operaciones tiene un "MarketFilter". MarketFilter filtra la tabla de mercados y selecciona a los que coinciden. MarketFilter puede contener cosas, como “vamos a jugar” o “eventId 7”, etc. Si activa “listCompetitions” y pasa por un filtro que se parece a:</w:t>
      </w:r>
    </w:p>
    <w:p w:rsidR="001E12AC" w:rsidRPr="001E12AC" w:rsidRDefault="001E12AC" w:rsidP="001E12AC">
      <w:pPr>
        <w:ind w:right="140"/>
        <w:rPr>
          <w:rFonts w:ascii="Arial" w:eastAsia="Arial" w:hAnsi="Arial" w:cs="Arial"/>
          <w:sz w:val="16"/>
          <w:szCs w:val="16"/>
        </w:rPr>
      </w:pPr>
      <w:r>
        <w:rPr>
          <w:rFonts w:ascii="Arial" w:hAnsi="Arial"/>
          <w:color w:val="003366"/>
          <w:sz w:val="16"/>
          <w:szCs w:val="16"/>
        </w:rPr>
        <w:t>Code:</w:t>
      </w:r>
    </w:p>
    <w:p w:rsidR="001E12AC" w:rsidRPr="001E12AC" w:rsidRDefault="001E12AC" w:rsidP="001E12AC">
      <w:pPr>
        <w:ind w:right="140"/>
        <w:rPr>
          <w:rFonts w:ascii="Arial" w:eastAsia="Arial" w:hAnsi="Arial" w:cs="Arial"/>
          <w:sz w:val="14"/>
          <w:szCs w:val="16"/>
        </w:rPr>
      </w:pPr>
    </w:p>
    <w:p w:rsidR="001E12AC" w:rsidRPr="001E12AC" w:rsidRDefault="001E12AC" w:rsidP="001E12AC">
      <w:pPr>
        <w:ind w:right="140"/>
        <w:rPr>
          <w:rFonts w:ascii="Courier New" w:eastAsia="Arial" w:hAnsi="Arial" w:cs="Arial"/>
          <w:sz w:val="16"/>
          <w:szCs w:val="16"/>
        </w:rPr>
      </w:pPr>
      <w:r>
        <w:rPr>
          <w:rFonts w:ascii="Courier New" w:hAnsi="Arial"/>
          <w:color w:val="003366"/>
          <w:sz w:val="16"/>
          <w:szCs w:val="16"/>
        </w:rPr>
        <w:t>{ "filter": {"turnsInPlay" : true }}</w:t>
      </w:r>
    </w:p>
    <w:p w:rsidR="001E12AC" w:rsidRPr="001E12AC" w:rsidRDefault="001E12AC" w:rsidP="001E12AC">
      <w:pPr>
        <w:ind w:right="140"/>
        <w:rPr>
          <w:rFonts w:ascii="Courier New" w:eastAsia="Arial" w:hAnsi="Arial" w:cs="Arial"/>
          <w:sz w:val="13"/>
          <w:szCs w:val="16"/>
        </w:rPr>
      </w:pPr>
    </w:p>
    <w:p w:rsidR="001E12AC" w:rsidRPr="002E2B79" w:rsidRDefault="001E12AC" w:rsidP="002E2B79">
      <w:pPr>
        <w:ind w:right="140"/>
        <w:rPr>
          <w:rFonts w:ascii="Arial" w:eastAsia="Arial" w:hAnsi="Arial" w:cs="Arial"/>
          <w:sz w:val="16"/>
          <w:szCs w:val="16"/>
        </w:rPr>
      </w:pPr>
      <w:r>
        <w:rPr>
          <w:rFonts w:ascii="Arial" w:hAnsi="Arial"/>
          <w:color w:val="323232"/>
          <w:sz w:val="16"/>
          <w:szCs w:val="16"/>
        </w:rPr>
        <w:t>Los mercados seleccionados serían así:</w:t>
      </w:r>
    </w:p>
    <w:p w:rsidR="001E12AC" w:rsidRDefault="001E12AC" w:rsidP="001E12AC">
      <w:pPr>
        <w:rPr>
          <w:sz w:val="16"/>
          <w:szCs w:val="16"/>
        </w:rPr>
      </w:pPr>
      <w:r>
        <w:rPr>
          <w:noProof/>
          <w:lang w:val="en-GB" w:eastAsia="en-GB"/>
        </w:rPr>
        <w:drawing>
          <wp:anchor distT="0" distB="0" distL="0" distR="0" simplePos="0" relativeHeight="251756544" behindDoc="0" locked="0" layoutInCell="1" allowOverlap="1" wp14:anchorId="4ACB28A0" wp14:editId="6EE25C30">
            <wp:simplePos x="0" y="0"/>
            <wp:positionH relativeFrom="page">
              <wp:posOffset>914400</wp:posOffset>
            </wp:positionH>
            <wp:positionV relativeFrom="paragraph">
              <wp:posOffset>127000</wp:posOffset>
            </wp:positionV>
            <wp:extent cx="5969000" cy="1193800"/>
            <wp:effectExtent l="0" t="0" r="0" b="6350"/>
            <wp:wrapTopAndBottom/>
            <wp:docPr id="1971"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156" cstate="print"/>
                    <a:stretch>
                      <a:fillRect/>
                    </a:stretch>
                  </pic:blipFill>
                  <pic:spPr>
                    <a:xfrm>
                      <a:off x="0" y="0"/>
                      <a:ext cx="5969000" cy="1193800"/>
                    </a:xfrm>
                    <a:prstGeom prst="rect">
                      <a:avLst/>
                    </a:prstGeom>
                  </pic:spPr>
                </pic:pic>
              </a:graphicData>
            </a:graphic>
            <wp14:sizeRelH relativeFrom="margin">
              <wp14:pctWidth>0</wp14:pctWidth>
            </wp14:sizeRelH>
            <wp14:sizeRelV relativeFrom="margin">
              <wp14:pctHeight>0</wp14:pctHeight>
            </wp14:sizeRelV>
          </wp:anchor>
        </w:drawing>
      </w:r>
    </w:p>
    <w:p w:rsidR="001E12AC" w:rsidRPr="00AC17FF" w:rsidRDefault="001E12AC" w:rsidP="001E12AC">
      <w:pPr>
        <w:pStyle w:val="BodyText"/>
        <w:ind w:left="0"/>
        <w:rPr>
          <w:rFonts w:ascii="Arial" w:hAnsi="Arial"/>
        </w:rPr>
      </w:pPr>
    </w:p>
    <w:p w:rsidR="001E12AC" w:rsidRPr="003C1446" w:rsidRDefault="001E12AC" w:rsidP="001E12AC">
      <w:pPr>
        <w:pStyle w:val="BodyText"/>
        <w:spacing w:before="9"/>
        <w:ind w:left="0"/>
        <w:rPr>
          <w:rFonts w:ascii="Arial" w:hAnsi="Arial" w:cs="Arial"/>
        </w:rPr>
      </w:pPr>
    </w:p>
    <w:p w:rsidR="001E12AC" w:rsidRPr="003C1446" w:rsidRDefault="001E12AC" w:rsidP="001E12AC">
      <w:pPr>
        <w:pStyle w:val="BodyText"/>
        <w:spacing w:line="249" w:lineRule="auto"/>
        <w:ind w:left="0" w:right="140"/>
        <w:rPr>
          <w:rFonts w:ascii="Arial" w:hAnsi="Arial" w:cs="Arial"/>
        </w:rPr>
      </w:pPr>
      <w:r>
        <w:rPr>
          <w:rFonts w:ascii="Arial" w:hAnsi="Arial"/>
          <w:color w:val="323232"/>
        </w:rPr>
        <w:t>En el ejemplo, los mercados 1001, 2355 y 5621 son los que coinciden con el filtro. Cuando llama a “listCompetitions” con ese filtro, los datos devueltos son las columnas que contienen información sobre la competencia:</w:t>
      </w:r>
    </w:p>
    <w:p w:rsidR="001E12AC" w:rsidRPr="001E12AC" w:rsidRDefault="001E12AC" w:rsidP="001E12AC">
      <w:pPr>
        <w:rPr>
          <w:sz w:val="16"/>
          <w:szCs w:val="16"/>
        </w:rPr>
      </w:pPr>
      <w:r>
        <w:rPr>
          <w:noProof/>
          <w:lang w:val="en-GB" w:eastAsia="en-GB"/>
        </w:rPr>
        <w:drawing>
          <wp:anchor distT="0" distB="0" distL="0" distR="0" simplePos="0" relativeHeight="251758592" behindDoc="0" locked="0" layoutInCell="1" allowOverlap="1" wp14:anchorId="01251B68" wp14:editId="079912B7">
            <wp:simplePos x="0" y="0"/>
            <wp:positionH relativeFrom="page">
              <wp:posOffset>914400</wp:posOffset>
            </wp:positionH>
            <wp:positionV relativeFrom="paragraph">
              <wp:posOffset>247015</wp:posOffset>
            </wp:positionV>
            <wp:extent cx="5969000" cy="1193800"/>
            <wp:effectExtent l="0" t="0" r="0" b="6350"/>
            <wp:wrapTopAndBottom/>
            <wp:docPr id="1978"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a:blip r:embed="rId157" cstate="print"/>
                    <a:stretch>
                      <a:fillRect/>
                    </a:stretch>
                  </pic:blipFill>
                  <pic:spPr>
                    <a:xfrm>
                      <a:off x="0" y="0"/>
                      <a:ext cx="5969000" cy="1193800"/>
                    </a:xfrm>
                    <a:prstGeom prst="rect">
                      <a:avLst/>
                    </a:prstGeom>
                  </pic:spPr>
                </pic:pic>
              </a:graphicData>
            </a:graphic>
            <wp14:sizeRelH relativeFrom="margin">
              <wp14:pctWidth>0</wp14:pctWidth>
            </wp14:sizeRelH>
            <wp14:sizeRelV relativeFrom="margin">
              <wp14:pctHeight>0</wp14:pctHeight>
            </wp14:sizeRelV>
          </wp:anchor>
        </w:drawing>
      </w:r>
    </w:p>
    <w:p w:rsidR="001E12AC" w:rsidRPr="008A6A69" w:rsidRDefault="001E12AC" w:rsidP="008A6A69">
      <w:pPr>
        <w:rPr>
          <w:sz w:val="16"/>
          <w:szCs w:val="16"/>
        </w:rPr>
      </w:pPr>
    </w:p>
    <w:p w:rsidR="008A6A69" w:rsidRDefault="008A6A69" w:rsidP="008A6A69">
      <w:pPr>
        <w:rPr>
          <w:rFonts w:ascii="Arial" w:eastAsia="Arial" w:hAnsi="Arial" w:cs="Arial"/>
          <w:color w:val="323232"/>
          <w:sz w:val="16"/>
          <w:szCs w:val="16"/>
        </w:rPr>
      </w:pPr>
      <w:r>
        <w:rPr>
          <w:rFonts w:ascii="Arial" w:hAnsi="Arial"/>
          <w:color w:val="323232"/>
          <w:sz w:val="16"/>
          <w:szCs w:val="16"/>
        </w:rPr>
        <w:t xml:space="preserve">En este ejemplo, obtendrá una lista de competencias como: </w:t>
      </w:r>
    </w:p>
    <w:p w:rsidR="008A6A69" w:rsidRDefault="008A6A69" w:rsidP="008A6A69">
      <w:pPr>
        <w:rPr>
          <w:rFonts w:ascii="Arial" w:eastAsia="Arial" w:hAnsi="Arial" w:cs="Arial"/>
          <w:color w:val="323232"/>
          <w:sz w:val="16"/>
          <w:szCs w:val="16"/>
        </w:rPr>
      </w:pPr>
    </w:p>
    <w:p w:rsidR="008A6A69" w:rsidRPr="00A87126" w:rsidRDefault="008A6A69" w:rsidP="008A6A69">
      <w:pPr>
        <w:rPr>
          <w:rFonts w:ascii="Arial" w:eastAsia="Arial" w:hAnsi="Arial" w:cs="Arial"/>
          <w:color w:val="003366"/>
          <w:sz w:val="16"/>
          <w:szCs w:val="16"/>
          <w:lang w:val="en-US"/>
        </w:rPr>
      </w:pPr>
      <w:r w:rsidRPr="00A87126">
        <w:rPr>
          <w:rFonts w:ascii="Arial" w:hAnsi="Arial"/>
          <w:color w:val="003366"/>
          <w:sz w:val="16"/>
          <w:szCs w:val="16"/>
          <w:lang w:val="en-US"/>
        </w:rPr>
        <w:t>Code:</w:t>
      </w:r>
    </w:p>
    <w:p w:rsidR="008A6A69" w:rsidRPr="00A87126" w:rsidRDefault="008A6A69" w:rsidP="008A6A69">
      <w:pPr>
        <w:rPr>
          <w:rFonts w:ascii="Arial" w:eastAsia="Arial" w:hAnsi="Arial" w:cs="Arial"/>
          <w:sz w:val="16"/>
          <w:szCs w:val="16"/>
          <w:lang w:val="en-US"/>
        </w:rPr>
      </w:pPr>
    </w:p>
    <w:p w:rsidR="008A6A69" w:rsidRPr="00A87126" w:rsidRDefault="008A6A69" w:rsidP="008A6A69">
      <w:pPr>
        <w:rPr>
          <w:rFonts w:ascii="Courier New" w:eastAsia="Arial" w:hAnsi="Arial" w:cs="Arial"/>
          <w:sz w:val="16"/>
          <w:szCs w:val="16"/>
          <w:lang w:val="en-US"/>
        </w:rPr>
      </w:pPr>
      <w:r w:rsidRPr="00A87126">
        <w:rPr>
          <w:rFonts w:ascii="Courier New" w:hAnsi="Arial"/>
          <w:color w:val="003366"/>
          <w:sz w:val="16"/>
          <w:szCs w:val="16"/>
          <w:lang w:val="en-US"/>
        </w:rPr>
        <w:t>{"competitionId" : "23", "competitionName" : "World Cup 2013"}</w:t>
      </w:r>
    </w:p>
    <w:p w:rsidR="008A6A69" w:rsidRPr="00A87126" w:rsidRDefault="008A6A69" w:rsidP="008A6A69">
      <w:pPr>
        <w:rPr>
          <w:rFonts w:ascii="Courier New" w:eastAsia="Arial" w:hAnsi="Arial" w:cs="Arial"/>
          <w:sz w:val="16"/>
          <w:szCs w:val="16"/>
          <w:lang w:val="en-US"/>
        </w:rPr>
      </w:pPr>
    </w:p>
    <w:p w:rsidR="008A6A69" w:rsidRPr="008A6A69" w:rsidRDefault="008A6A69" w:rsidP="008A6A69">
      <w:pPr>
        <w:rPr>
          <w:rFonts w:ascii="Arial" w:eastAsia="Arial" w:hAnsi="Arial" w:cs="Arial"/>
          <w:sz w:val="16"/>
          <w:szCs w:val="16"/>
        </w:rPr>
      </w:pPr>
      <w:r>
        <w:rPr>
          <w:rFonts w:ascii="Arial" w:hAnsi="Arial"/>
          <w:color w:val="323232"/>
          <w:sz w:val="16"/>
          <w:szCs w:val="16"/>
        </w:rPr>
        <w:t>Observe que no apareció la competencia “Final 2013”. Esto se debe a que el mercado no fue seleccionado por el MarketFilter. Asimismo, tenga en cuenta que aunque el mercado de 2355 fue seleccionado por MarketFilter, no está asociado con una competencia; por lo tanto, no se devolvió ningún nombre ni ID de competencia para ese mercado.</w:t>
      </w:r>
    </w:p>
    <w:p w:rsidR="001E12AC" w:rsidRPr="008A6A69" w:rsidRDefault="008A6A69" w:rsidP="008A6A69">
      <w:pPr>
        <w:rPr>
          <w:sz w:val="16"/>
          <w:szCs w:val="16"/>
        </w:rPr>
      </w:pPr>
      <w:r>
        <w:rPr>
          <w:rFonts w:ascii="Arial" w:hAnsi="Arial"/>
          <w:color w:val="323232"/>
          <w:sz w:val="16"/>
          <w:szCs w:val="16"/>
        </w:rPr>
        <w:t>Como otro ejemplo, supongamos que utiliza el mismo MarketFilter que antes mientras llama a listEvents. En ese caso, los datos devueltos son las columnas que contengan eventId y eventName para los mercados que coincidan con el filtro (es decir, turnsInPlay = True):</w:t>
      </w:r>
    </w:p>
    <w:p w:rsidR="001E12AC" w:rsidRPr="008A6A69" w:rsidRDefault="001E12AC" w:rsidP="008A6A69">
      <w:pPr>
        <w:rPr>
          <w:sz w:val="16"/>
          <w:szCs w:val="16"/>
        </w:rPr>
      </w:pPr>
    </w:p>
    <w:p w:rsidR="001E12AC" w:rsidRPr="001E12AC" w:rsidRDefault="001C7392" w:rsidP="008A6A69">
      <w:pPr>
        <w:rPr>
          <w:sz w:val="16"/>
          <w:szCs w:val="16"/>
        </w:rPr>
      </w:pPr>
      <w:r>
        <w:rPr>
          <w:noProof/>
          <w:sz w:val="20"/>
          <w:lang w:val="en-GB" w:eastAsia="en-GB"/>
        </w:rPr>
        <w:drawing>
          <wp:inline distT="0" distB="0" distL="0" distR="0" wp14:anchorId="7311222E" wp14:editId="73592416">
            <wp:extent cx="5912485" cy="1182843"/>
            <wp:effectExtent l="0" t="0" r="0" b="0"/>
            <wp:docPr id="197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158" cstate="print"/>
                    <a:stretch>
                      <a:fillRect/>
                    </a:stretch>
                  </pic:blipFill>
                  <pic:spPr>
                    <a:xfrm>
                      <a:off x="0" y="0"/>
                      <a:ext cx="5912485" cy="1182843"/>
                    </a:xfrm>
                    <a:prstGeom prst="rect">
                      <a:avLst/>
                    </a:prstGeom>
                  </pic:spPr>
                </pic:pic>
              </a:graphicData>
            </a:graphic>
          </wp:inline>
        </w:drawing>
      </w:r>
    </w:p>
    <w:p w:rsidR="001E12AC" w:rsidRPr="001E12AC" w:rsidRDefault="001E12AC" w:rsidP="001E12AC">
      <w:pPr>
        <w:rPr>
          <w:sz w:val="16"/>
          <w:szCs w:val="16"/>
        </w:rPr>
      </w:pPr>
    </w:p>
    <w:p w:rsidR="001C7392" w:rsidRDefault="001C7392" w:rsidP="001C7392">
      <w:pPr>
        <w:ind w:right="97"/>
        <w:rPr>
          <w:rFonts w:ascii="Arial" w:eastAsia="Arial" w:hAnsi="Arial" w:cs="Arial"/>
          <w:color w:val="323232"/>
          <w:sz w:val="16"/>
          <w:szCs w:val="16"/>
        </w:rPr>
      </w:pPr>
      <w:r>
        <w:rPr>
          <w:rFonts w:ascii="Arial" w:hAnsi="Arial"/>
          <w:color w:val="323232"/>
          <w:sz w:val="16"/>
          <w:szCs w:val="16"/>
        </w:rPr>
        <w:t xml:space="preserve">En este ejemplo, obtendrá una lista de eventos como: </w:t>
      </w:r>
    </w:p>
    <w:p w:rsidR="001C7392" w:rsidRDefault="001C7392" w:rsidP="001C7392">
      <w:pPr>
        <w:ind w:right="97"/>
        <w:rPr>
          <w:rFonts w:ascii="Arial" w:eastAsia="Arial" w:hAnsi="Arial" w:cs="Arial"/>
          <w:color w:val="323232"/>
          <w:sz w:val="16"/>
          <w:szCs w:val="16"/>
        </w:rPr>
      </w:pPr>
    </w:p>
    <w:p w:rsidR="001C7392" w:rsidRPr="00A87126" w:rsidRDefault="001C7392" w:rsidP="001C7392">
      <w:pPr>
        <w:ind w:right="97"/>
        <w:rPr>
          <w:rFonts w:ascii="Arial" w:eastAsia="Arial" w:hAnsi="Arial" w:cs="Arial"/>
          <w:color w:val="003366"/>
          <w:sz w:val="16"/>
          <w:szCs w:val="16"/>
          <w:lang w:val="en-US"/>
        </w:rPr>
      </w:pPr>
      <w:r w:rsidRPr="00A87126">
        <w:rPr>
          <w:rFonts w:ascii="Arial" w:hAnsi="Arial"/>
          <w:color w:val="003366"/>
          <w:sz w:val="16"/>
          <w:szCs w:val="16"/>
          <w:lang w:val="en-US"/>
        </w:rPr>
        <w:t>Code:</w:t>
      </w:r>
    </w:p>
    <w:p w:rsidR="001C7392" w:rsidRPr="00A87126" w:rsidRDefault="001C7392" w:rsidP="001C7392">
      <w:pPr>
        <w:ind w:right="97"/>
        <w:rPr>
          <w:rFonts w:ascii="Arial" w:eastAsia="Arial" w:hAnsi="Arial" w:cs="Arial"/>
          <w:sz w:val="16"/>
          <w:szCs w:val="16"/>
          <w:lang w:val="en-US"/>
        </w:rPr>
      </w:pPr>
    </w:p>
    <w:p w:rsidR="001C7392" w:rsidRPr="00A87126" w:rsidRDefault="001C7392" w:rsidP="001C7392">
      <w:pPr>
        <w:ind w:right="-45"/>
        <w:rPr>
          <w:rFonts w:ascii="Courier New" w:eastAsia="Arial" w:hAnsi="Arial" w:cs="Arial"/>
          <w:vanish/>
          <w:sz w:val="16"/>
          <w:szCs w:val="16"/>
          <w:lang w:val="en-US"/>
        </w:rPr>
      </w:pPr>
      <w:r w:rsidRPr="00A87126">
        <w:rPr>
          <w:rFonts w:ascii="Courier New" w:hAnsi="Arial"/>
          <w:color w:val="003366"/>
          <w:sz w:val="16"/>
          <w:szCs w:val="16"/>
          <w:lang w:val="en-US"/>
        </w:rPr>
        <w:t>[{"eventId" : "24", "eventName" : "Arsenal Vs. Reading"}, {"eventId" : "124", "eventName" : "Ascot 16</w:t>
      </w:r>
      <w:r w:rsidRPr="00A87126">
        <w:rPr>
          <w:rFonts w:ascii="Courier New" w:hAnsi="Arial"/>
          <w:color w:val="003366"/>
          <w:sz w:val="16"/>
          <w:szCs w:val="16"/>
          <w:vertAlign w:val="superscript"/>
          <w:lang w:val="en-US"/>
        </w:rPr>
        <w:t>th</w:t>
      </w:r>
      <w:r w:rsidRPr="00A87126">
        <w:rPr>
          <w:rFonts w:ascii="Courier New" w:hAnsi="Arial"/>
          <w:sz w:val="16"/>
          <w:szCs w:val="16"/>
          <w:lang w:val="en-US"/>
        </w:rPr>
        <w:t xml:space="preserve"> </w:t>
      </w:r>
      <w:r w:rsidRPr="00A87126">
        <w:rPr>
          <w:rFonts w:ascii="Courier New" w:hAnsi="Arial"/>
          <w:color w:val="003366"/>
          <w:sz w:val="16"/>
          <w:szCs w:val="16"/>
          <w:lang w:val="en-US"/>
        </w:rPr>
        <w:t>September"}, {"eventId" : "23", "eventName" : "Cheltenham 17th September"}]</w:t>
      </w:r>
    </w:p>
    <w:p w:rsidR="001C7392" w:rsidRPr="00A87126" w:rsidRDefault="001C7392" w:rsidP="001C7392">
      <w:pPr>
        <w:ind w:right="97"/>
        <w:rPr>
          <w:rFonts w:ascii="Courier New" w:eastAsia="Arial" w:hAnsi="Arial" w:cs="Arial"/>
          <w:sz w:val="13"/>
          <w:szCs w:val="16"/>
          <w:lang w:val="en-US"/>
        </w:rPr>
      </w:pPr>
    </w:p>
    <w:p w:rsidR="001C7392" w:rsidRPr="001C7392" w:rsidRDefault="001C7392" w:rsidP="001C7392">
      <w:pPr>
        <w:ind w:right="97"/>
        <w:rPr>
          <w:rFonts w:ascii="Arial" w:eastAsia="Arial" w:hAnsi="Arial" w:cs="Arial"/>
          <w:sz w:val="16"/>
          <w:szCs w:val="16"/>
        </w:rPr>
      </w:pPr>
      <w:r>
        <w:rPr>
          <w:rFonts w:ascii="Arial" w:hAnsi="Arial"/>
          <w:color w:val="323232"/>
          <w:sz w:val="16"/>
          <w:szCs w:val="16"/>
        </w:rPr>
        <w:t>Nuevamente, observe que el evento “Celtics vs. Nicks" no fue devuelto porque no fue seleccionado por el MarketFilter.</w:t>
      </w:r>
    </w:p>
    <w:p w:rsidR="001C7392" w:rsidRPr="001C7392" w:rsidRDefault="001C7392" w:rsidP="001C7392">
      <w:pPr>
        <w:ind w:right="97"/>
        <w:rPr>
          <w:rFonts w:ascii="Arial" w:eastAsia="Arial" w:hAnsi="Arial" w:cs="Arial"/>
          <w:sz w:val="17"/>
          <w:szCs w:val="16"/>
        </w:rPr>
      </w:pPr>
    </w:p>
    <w:p w:rsidR="001C7392" w:rsidRPr="001C7392" w:rsidRDefault="001C7392" w:rsidP="001C7392">
      <w:pPr>
        <w:ind w:right="97"/>
        <w:rPr>
          <w:rFonts w:ascii="Arial" w:eastAsia="Arial" w:hAnsi="Arial" w:cs="Arial"/>
          <w:sz w:val="16"/>
          <w:szCs w:val="16"/>
        </w:rPr>
      </w:pPr>
      <w:r>
        <w:rPr>
          <w:rFonts w:ascii="Arial" w:hAnsi="Arial"/>
          <w:color w:val="323232"/>
          <w:sz w:val="16"/>
          <w:szCs w:val="16"/>
        </w:rPr>
        <w:t>Un ejemplo más. Supongamos que solo estaba interesado en mercados de línea y desea encontrar todos los deportes (EventTypes) que contengan mercados de línea. Debería crear un MarketFilter como este:</w:t>
      </w:r>
    </w:p>
    <w:p w:rsidR="001C7392" w:rsidRPr="001C7392" w:rsidRDefault="001C7392" w:rsidP="001C7392">
      <w:pPr>
        <w:ind w:right="97"/>
        <w:rPr>
          <w:rFonts w:ascii="Arial" w:eastAsia="Arial" w:hAnsi="Arial" w:cs="Arial"/>
          <w:sz w:val="16"/>
          <w:szCs w:val="16"/>
        </w:rPr>
      </w:pPr>
    </w:p>
    <w:p w:rsidR="001C7392" w:rsidRPr="001C7392" w:rsidRDefault="001C7392" w:rsidP="001C7392">
      <w:pPr>
        <w:ind w:right="97"/>
        <w:rPr>
          <w:rFonts w:ascii="Arial" w:eastAsia="Arial" w:hAnsi="Arial" w:cs="Arial"/>
          <w:sz w:val="16"/>
          <w:szCs w:val="16"/>
        </w:rPr>
      </w:pPr>
      <w:r>
        <w:rPr>
          <w:rFonts w:ascii="Arial" w:hAnsi="Arial"/>
          <w:color w:val="003366"/>
          <w:sz w:val="16"/>
          <w:szCs w:val="16"/>
        </w:rPr>
        <w:t>Code:</w:t>
      </w:r>
    </w:p>
    <w:p w:rsidR="001C7392" w:rsidRPr="001C7392" w:rsidRDefault="001C7392" w:rsidP="001C7392">
      <w:pPr>
        <w:ind w:right="97"/>
        <w:rPr>
          <w:rFonts w:ascii="Arial" w:eastAsia="Arial" w:hAnsi="Arial" w:cs="Arial"/>
          <w:sz w:val="14"/>
          <w:szCs w:val="16"/>
        </w:rPr>
      </w:pPr>
    </w:p>
    <w:p w:rsidR="001C7392" w:rsidRPr="002F52AA" w:rsidRDefault="001C7392" w:rsidP="001C7392">
      <w:pPr>
        <w:ind w:right="97"/>
        <w:rPr>
          <w:rFonts w:ascii="Courier New" w:eastAsia="Arial" w:hAnsi="Arial" w:cs="Arial"/>
          <w:sz w:val="16"/>
          <w:szCs w:val="16"/>
        </w:rPr>
      </w:pPr>
      <w:r w:rsidRPr="002F52AA">
        <w:rPr>
          <w:rFonts w:ascii="Courier New" w:hAnsi="Arial"/>
          <w:color w:val="003366"/>
          <w:sz w:val="16"/>
          <w:szCs w:val="16"/>
        </w:rPr>
        <w:t>{ "filter": {"MarketBettingType" : "LINE" }}</w:t>
      </w:r>
    </w:p>
    <w:p w:rsidR="001C7392" w:rsidRPr="001C7392" w:rsidRDefault="001C7392" w:rsidP="001C7392">
      <w:pPr>
        <w:ind w:right="97"/>
        <w:rPr>
          <w:rFonts w:ascii="Courier New" w:eastAsia="Arial" w:hAnsi="Arial" w:cs="Arial"/>
          <w:sz w:val="13"/>
          <w:szCs w:val="16"/>
        </w:rPr>
      </w:pPr>
    </w:p>
    <w:p w:rsidR="001C7392" w:rsidRPr="001C7392" w:rsidRDefault="001C7392" w:rsidP="001C7392">
      <w:pPr>
        <w:ind w:right="97"/>
        <w:rPr>
          <w:rFonts w:ascii="Arial" w:eastAsia="Arial" w:hAnsi="Arial" w:cs="Arial"/>
          <w:sz w:val="16"/>
          <w:szCs w:val="16"/>
        </w:rPr>
      </w:pPr>
      <w:r>
        <w:rPr>
          <w:rFonts w:ascii="Arial" w:hAnsi="Arial"/>
          <w:color w:val="323232"/>
          <w:sz w:val="16"/>
          <w:szCs w:val="16"/>
        </w:rPr>
        <w:t>Y llame a listEventTypes con ese filtro. Los mercados seleccionados por ese MarketFilter serían:</w:t>
      </w:r>
    </w:p>
    <w:p w:rsidR="00451CAC" w:rsidRDefault="00451CAC" w:rsidP="001C7392">
      <w:pPr>
        <w:rPr>
          <w:sz w:val="16"/>
          <w:szCs w:val="16"/>
        </w:rPr>
      </w:pPr>
      <w:r>
        <w:rPr>
          <w:noProof/>
          <w:lang w:val="en-GB" w:eastAsia="en-GB"/>
        </w:rPr>
        <w:drawing>
          <wp:anchor distT="0" distB="0" distL="0" distR="0" simplePos="0" relativeHeight="251760640" behindDoc="0" locked="0" layoutInCell="1" allowOverlap="1" wp14:anchorId="58B48D8D" wp14:editId="21A74359">
            <wp:simplePos x="0" y="0"/>
            <wp:positionH relativeFrom="page">
              <wp:posOffset>914400</wp:posOffset>
            </wp:positionH>
            <wp:positionV relativeFrom="paragraph">
              <wp:posOffset>125095</wp:posOffset>
            </wp:positionV>
            <wp:extent cx="5912485" cy="1182370"/>
            <wp:effectExtent l="0" t="0" r="0" b="0"/>
            <wp:wrapTopAndBottom/>
            <wp:docPr id="1980"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159" cstate="print"/>
                    <a:stretch>
                      <a:fillRect/>
                    </a:stretch>
                  </pic:blipFill>
                  <pic:spPr>
                    <a:xfrm>
                      <a:off x="0" y="0"/>
                      <a:ext cx="5912485" cy="1182370"/>
                    </a:xfrm>
                    <a:prstGeom prst="rect">
                      <a:avLst/>
                    </a:prstGeom>
                  </pic:spPr>
                </pic:pic>
              </a:graphicData>
            </a:graphic>
            <wp14:sizeRelH relativeFrom="margin">
              <wp14:pctWidth>0</wp14:pctWidth>
            </wp14:sizeRelH>
            <wp14:sizeRelV relativeFrom="margin">
              <wp14:pctHeight>0</wp14:pctHeight>
            </wp14:sizeRelV>
          </wp:anchor>
        </w:drawing>
      </w:r>
    </w:p>
    <w:p w:rsidR="00451CAC" w:rsidRPr="00451CAC" w:rsidRDefault="00451CAC" w:rsidP="00451CAC">
      <w:pPr>
        <w:rPr>
          <w:sz w:val="16"/>
          <w:szCs w:val="16"/>
        </w:rPr>
      </w:pPr>
    </w:p>
    <w:p w:rsidR="00451CAC" w:rsidRPr="003C1446" w:rsidRDefault="00451CAC" w:rsidP="00451CAC">
      <w:pPr>
        <w:pStyle w:val="BodyText"/>
        <w:ind w:left="0" w:right="140"/>
        <w:rPr>
          <w:rFonts w:ascii="Arial" w:hAnsi="Arial" w:cs="Arial"/>
        </w:rPr>
      </w:pPr>
      <w:r>
        <w:rPr>
          <w:rFonts w:ascii="Arial" w:hAnsi="Arial"/>
          <w:color w:val="323232"/>
        </w:rPr>
        <w:t>y los datos devueltos serían:</w:t>
      </w:r>
    </w:p>
    <w:p w:rsidR="00451CAC" w:rsidRPr="00451CAC" w:rsidRDefault="00451CAC" w:rsidP="00451CAC">
      <w:pPr>
        <w:rPr>
          <w:sz w:val="16"/>
          <w:szCs w:val="16"/>
        </w:rPr>
      </w:pPr>
      <w:r>
        <w:rPr>
          <w:noProof/>
          <w:lang w:val="en-GB" w:eastAsia="en-GB"/>
        </w:rPr>
        <w:drawing>
          <wp:anchor distT="0" distB="0" distL="0" distR="0" simplePos="0" relativeHeight="251762688" behindDoc="0" locked="0" layoutInCell="1" allowOverlap="1" wp14:anchorId="1FBA011E" wp14:editId="3DC99B5D">
            <wp:simplePos x="0" y="0"/>
            <wp:positionH relativeFrom="page">
              <wp:posOffset>914400</wp:posOffset>
            </wp:positionH>
            <wp:positionV relativeFrom="paragraph">
              <wp:posOffset>244475</wp:posOffset>
            </wp:positionV>
            <wp:extent cx="5954395" cy="1191260"/>
            <wp:effectExtent l="0" t="0" r="8255" b="8890"/>
            <wp:wrapTopAndBottom/>
            <wp:docPr id="198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160" cstate="print"/>
                    <a:stretch>
                      <a:fillRect/>
                    </a:stretch>
                  </pic:blipFill>
                  <pic:spPr>
                    <a:xfrm>
                      <a:off x="0" y="0"/>
                      <a:ext cx="5954395" cy="1191260"/>
                    </a:xfrm>
                    <a:prstGeom prst="rect">
                      <a:avLst/>
                    </a:prstGeom>
                  </pic:spPr>
                </pic:pic>
              </a:graphicData>
            </a:graphic>
            <wp14:sizeRelH relativeFrom="margin">
              <wp14:pctWidth>0</wp14:pctWidth>
            </wp14:sizeRelH>
            <wp14:sizeRelV relativeFrom="margin">
              <wp14:pctHeight>0</wp14:pctHeight>
            </wp14:sizeRelV>
          </wp:anchor>
        </w:drawing>
      </w:r>
    </w:p>
    <w:p w:rsidR="00451CAC" w:rsidRPr="00451CAC" w:rsidRDefault="00451CAC" w:rsidP="00451CAC">
      <w:pPr>
        <w:rPr>
          <w:sz w:val="16"/>
          <w:szCs w:val="16"/>
        </w:rPr>
      </w:pPr>
    </w:p>
    <w:p w:rsidR="00451CAC" w:rsidRPr="00451CAC" w:rsidRDefault="00451CAC" w:rsidP="00451CAC">
      <w:pPr>
        <w:rPr>
          <w:rFonts w:ascii="Arial" w:eastAsia="Arial" w:hAnsi="Arial" w:cs="Arial"/>
          <w:sz w:val="16"/>
          <w:szCs w:val="16"/>
        </w:rPr>
      </w:pPr>
      <w:r>
        <w:rPr>
          <w:rFonts w:ascii="Arial" w:hAnsi="Arial"/>
          <w:color w:val="003366"/>
          <w:sz w:val="16"/>
          <w:szCs w:val="16"/>
        </w:rPr>
        <w:t>Code:</w:t>
      </w:r>
    </w:p>
    <w:p w:rsidR="00451CAC" w:rsidRPr="00451CAC" w:rsidRDefault="00451CAC" w:rsidP="00451CAC">
      <w:pPr>
        <w:rPr>
          <w:rFonts w:ascii="Arial" w:eastAsia="Arial" w:hAnsi="Arial" w:cs="Arial"/>
          <w:sz w:val="14"/>
          <w:szCs w:val="16"/>
        </w:rPr>
      </w:pPr>
    </w:p>
    <w:p w:rsidR="00451CAC" w:rsidRPr="002F52AA" w:rsidRDefault="00451CAC" w:rsidP="00451CAC">
      <w:pPr>
        <w:rPr>
          <w:rFonts w:ascii="Courier New" w:eastAsia="Arial" w:hAnsi="Arial" w:cs="Arial"/>
          <w:sz w:val="16"/>
          <w:szCs w:val="16"/>
        </w:rPr>
      </w:pPr>
      <w:r w:rsidRPr="002F52AA">
        <w:rPr>
          <w:rFonts w:ascii="Courier New" w:hAnsi="Arial"/>
          <w:color w:val="003366"/>
          <w:sz w:val="16"/>
          <w:szCs w:val="16"/>
        </w:rPr>
        <w:t>{"eventTypeId" : "4", "EventTypeName" : "Basketball"}</w:t>
      </w:r>
    </w:p>
    <w:p w:rsidR="00451CAC" w:rsidRPr="00451CAC" w:rsidRDefault="00451CAC" w:rsidP="00451CAC">
      <w:pPr>
        <w:rPr>
          <w:rFonts w:ascii="Courier New" w:eastAsia="Arial" w:hAnsi="Arial" w:cs="Arial"/>
          <w:sz w:val="13"/>
          <w:szCs w:val="16"/>
        </w:rPr>
      </w:pPr>
    </w:p>
    <w:p w:rsidR="00451CAC" w:rsidRPr="00451CAC" w:rsidRDefault="00451CAC" w:rsidP="00451CAC">
      <w:pPr>
        <w:rPr>
          <w:rFonts w:ascii="Arial" w:eastAsia="Arial" w:hAnsi="Arial" w:cs="Arial"/>
          <w:sz w:val="16"/>
          <w:szCs w:val="16"/>
        </w:rPr>
      </w:pPr>
      <w:r>
        <w:rPr>
          <w:rFonts w:ascii="Arial" w:hAnsi="Arial"/>
          <w:color w:val="323232"/>
          <w:sz w:val="16"/>
          <w:szCs w:val="16"/>
        </w:rPr>
        <w:t>Al usar el conjunto de operaciones de exploración, puede crear fácilmente un árbol de menús de los mercados en cualquier jerarquía que desee. Puede seleccionar listEventTypes para obtener los deportes en la parte superior del menú. O, podría llamar a "listCountries" y utilizar los mercados en un país como la raíz del árbol.</w:t>
      </w:r>
    </w:p>
    <w:p w:rsidR="00451CAC" w:rsidRPr="00451CAC" w:rsidRDefault="00451CAC" w:rsidP="00451CAC">
      <w:pPr>
        <w:rPr>
          <w:rFonts w:ascii="Arial" w:eastAsia="Arial" w:hAnsi="Arial" w:cs="Arial"/>
          <w:sz w:val="16"/>
          <w:szCs w:val="16"/>
        </w:rPr>
      </w:pPr>
    </w:p>
    <w:p w:rsidR="00451CAC" w:rsidRPr="005473BA" w:rsidRDefault="00451CAC" w:rsidP="005473BA">
      <w:pPr>
        <w:rPr>
          <w:rFonts w:ascii="Arial" w:eastAsia="Arial" w:hAnsi="Arial" w:cs="Arial"/>
          <w:sz w:val="16"/>
          <w:szCs w:val="16"/>
        </w:rPr>
      </w:pPr>
      <w:r>
        <w:rPr>
          <w:rFonts w:ascii="Arial" w:hAnsi="Arial"/>
          <w:color w:val="323232"/>
          <w:sz w:val="16"/>
          <w:szCs w:val="16"/>
        </w:rPr>
        <w:t xml:space="preserve">También está </w:t>
      </w:r>
      <w:hyperlink w:anchor="_bookmark128" w:history="1">
        <w:r>
          <w:rPr>
            <w:rFonts w:ascii="Arial" w:hAnsi="Arial"/>
            <w:color w:val="003366"/>
            <w:sz w:val="16"/>
            <w:szCs w:val="16"/>
          </w:rPr>
          <w:t>listMarket</w:t>
        </w:r>
        <w:r w:rsidR="00F75503" w:rsidRPr="00F75503">
          <w:rPr>
            <w:rFonts w:ascii="Arial" w:hAnsi="Arial"/>
            <w:color w:val="003366"/>
            <w:sz w:val="16"/>
            <w:szCs w:val="16"/>
          </w:rPr>
          <w:t>Catalogue</w:t>
        </w:r>
      </w:hyperlink>
      <w:r>
        <w:rPr>
          <w:rFonts w:ascii="Arial" w:hAnsi="Arial"/>
          <w:color w:val="003366"/>
          <w:sz w:val="16"/>
          <w:szCs w:val="16"/>
        </w:rPr>
        <w:t xml:space="preserve">, </w:t>
      </w:r>
      <w:r>
        <w:rPr>
          <w:rFonts w:ascii="Arial" w:hAnsi="Arial"/>
          <w:color w:val="323232"/>
          <w:sz w:val="16"/>
          <w:szCs w:val="16"/>
        </w:rPr>
        <w:t xml:space="preserve">por lo tanto, si no te interesa crear una navegación visual, simplemente puede llamar a </w:t>
      </w:r>
      <w:hyperlink w:anchor="_bookmark128" w:history="1">
        <w:r>
          <w:rPr>
            <w:rFonts w:ascii="Arial" w:hAnsi="Arial"/>
            <w:color w:val="003366"/>
            <w:sz w:val="16"/>
            <w:szCs w:val="16"/>
          </w:rPr>
          <w:t>listMarket</w:t>
        </w:r>
        <w:r w:rsidR="00F75503" w:rsidRPr="00F75503">
          <w:rPr>
            <w:rFonts w:ascii="Arial" w:hAnsi="Arial"/>
            <w:color w:val="003366"/>
            <w:sz w:val="16"/>
            <w:szCs w:val="16"/>
          </w:rPr>
          <w:t>Catalogue</w:t>
        </w:r>
      </w:hyperlink>
      <w:r>
        <w:rPr>
          <w:rFonts w:ascii="Arial" w:hAnsi="Arial"/>
          <w:color w:val="003366"/>
          <w:sz w:val="16"/>
          <w:szCs w:val="16"/>
        </w:rPr>
        <w:t xml:space="preserve"> </w:t>
      </w:r>
      <w:r>
        <w:rPr>
          <w:rFonts w:ascii="Arial" w:hAnsi="Arial"/>
          <w:color w:val="323232"/>
          <w:sz w:val="16"/>
          <w:szCs w:val="16"/>
        </w:rPr>
        <w:t xml:space="preserve">con un </w:t>
      </w:r>
      <w:hyperlink w:anchor="_bookmark160" w:history="1">
        <w:r>
          <w:rPr>
            <w:rFonts w:ascii="Arial" w:hAnsi="Arial"/>
            <w:color w:val="003366"/>
            <w:sz w:val="16"/>
            <w:szCs w:val="16"/>
          </w:rPr>
          <w:t>MarketF</w:t>
        </w:r>
      </w:hyperlink>
      <w:r>
        <w:rPr>
          <w:rFonts w:ascii="Arial" w:hAnsi="Arial"/>
          <w:color w:val="003366"/>
          <w:sz w:val="16"/>
          <w:szCs w:val="16"/>
        </w:rPr>
        <w:t xml:space="preserve"> </w:t>
      </w:r>
      <w:hyperlink w:anchor="_bookmark160" w:history="1">
        <w:r>
          <w:rPr>
            <w:rFonts w:ascii="Arial" w:hAnsi="Arial"/>
            <w:color w:val="003366"/>
            <w:sz w:val="16"/>
            <w:szCs w:val="16"/>
          </w:rPr>
          <w:t>ilter</w:t>
        </w:r>
      </w:hyperlink>
      <w:r>
        <w:rPr>
          <w:rFonts w:ascii="Arial" w:hAnsi="Arial"/>
          <w:color w:val="003366"/>
          <w:sz w:val="16"/>
          <w:szCs w:val="16"/>
        </w:rPr>
        <w:t xml:space="preserve"> que </w:t>
      </w:r>
      <w:r>
        <w:rPr>
          <w:rFonts w:ascii="Arial" w:hAnsi="Arial"/>
          <w:color w:val="323232"/>
          <w:sz w:val="16"/>
          <w:szCs w:val="16"/>
        </w:rPr>
        <w:t>defina los mercados que le interesan y obtener información acerca de los mercados.</w:t>
      </w:r>
    </w:p>
    <w:p w:rsidR="005B5D4F" w:rsidRPr="005B5D4F" w:rsidRDefault="005B5D4F" w:rsidP="009E452D">
      <w:pPr>
        <w:pStyle w:val="Heading2"/>
      </w:pPr>
      <w:bookmarkStart w:id="35" w:name="_Toc488331338"/>
      <w:r>
        <w:t>Guía de referencia</w:t>
      </w:r>
      <w:bookmarkEnd w:id="35"/>
    </w:p>
    <w:p w:rsidR="00451CAC" w:rsidRPr="00E00205" w:rsidRDefault="00451CAC" w:rsidP="00E00205">
      <w:pPr>
        <w:ind w:left="426"/>
        <w:rPr>
          <w:rFonts w:ascii="Arial" w:hAnsi="Arial" w:cs="Arial"/>
          <w:sz w:val="16"/>
          <w:szCs w:val="16"/>
        </w:rPr>
      </w:pPr>
    </w:p>
    <w:p w:rsidR="005B5D4F" w:rsidRPr="00E00205" w:rsidRDefault="00637701" w:rsidP="001923C2">
      <w:pPr>
        <w:pStyle w:val="ListParagraph"/>
        <w:numPr>
          <w:ilvl w:val="0"/>
          <w:numId w:val="31"/>
        </w:numPr>
        <w:ind w:left="1560" w:hanging="218"/>
        <w:rPr>
          <w:rFonts w:ascii="Arial" w:eastAsia="Arial" w:hAnsi="Arial" w:cs="Arial"/>
          <w:color w:val="003366"/>
          <w:sz w:val="16"/>
          <w:szCs w:val="16"/>
        </w:rPr>
      </w:pPr>
      <w:hyperlink w:anchor="_bookmark100" w:history="1">
        <w:r w:rsidR="002045B4">
          <w:rPr>
            <w:rFonts w:ascii="Arial" w:hAnsi="Arial"/>
            <w:color w:val="003366"/>
            <w:sz w:val="16"/>
            <w:szCs w:val="16"/>
          </w:rPr>
          <w:t>Datos de navegación para las aplicaciones</w:t>
        </w:r>
      </w:hyperlink>
      <w:r w:rsidR="002045B4">
        <w:rPr>
          <w:rFonts w:ascii="Arial" w:hAnsi="Arial"/>
          <w:color w:val="003366"/>
          <w:sz w:val="16"/>
          <w:szCs w:val="16"/>
        </w:rPr>
        <w:t xml:space="preserve"> </w:t>
      </w:r>
    </w:p>
    <w:p w:rsidR="00451CAC" w:rsidRPr="00E00205" w:rsidRDefault="00637701" w:rsidP="001923C2">
      <w:pPr>
        <w:pStyle w:val="ListParagraph"/>
        <w:numPr>
          <w:ilvl w:val="0"/>
          <w:numId w:val="31"/>
        </w:numPr>
        <w:ind w:left="1560" w:hanging="218"/>
        <w:rPr>
          <w:rFonts w:ascii="Arial" w:hAnsi="Arial" w:cs="Arial"/>
          <w:color w:val="003366"/>
          <w:sz w:val="16"/>
          <w:szCs w:val="16"/>
        </w:rPr>
      </w:pPr>
      <w:hyperlink w:anchor="_bookmark111" w:history="1">
        <w:r w:rsidR="002045B4">
          <w:rPr>
            <w:rFonts w:ascii="Arial" w:hAnsi="Arial"/>
            <w:color w:val="003366"/>
            <w:sz w:val="16"/>
            <w:szCs w:val="16"/>
          </w:rPr>
          <w:t>API de apuestas</w:t>
        </w:r>
      </w:hyperlink>
    </w:p>
    <w:p w:rsidR="00451CAC" w:rsidRPr="00E00205" w:rsidRDefault="005B5D4F" w:rsidP="001923C2">
      <w:pPr>
        <w:pStyle w:val="ListParagraph"/>
        <w:numPr>
          <w:ilvl w:val="0"/>
          <w:numId w:val="31"/>
        </w:numPr>
        <w:ind w:left="426" w:hanging="218"/>
        <w:rPr>
          <w:rFonts w:ascii="Arial" w:hAnsi="Arial" w:cs="Arial"/>
          <w:color w:val="003366"/>
          <w:sz w:val="16"/>
          <w:szCs w:val="16"/>
        </w:rPr>
      </w:pPr>
      <w:r>
        <w:rPr>
          <w:rFonts w:ascii="Arial" w:hAnsi="Arial"/>
          <w:color w:val="003366"/>
          <w:sz w:val="16"/>
          <w:szCs w:val="16"/>
        </w:rPr>
        <w:t>Operaciones de apuestas</w:t>
      </w:r>
    </w:p>
    <w:p w:rsidR="005B5D4F" w:rsidRPr="00E00205" w:rsidRDefault="00637701" w:rsidP="001923C2">
      <w:pPr>
        <w:pStyle w:val="BodyText"/>
        <w:numPr>
          <w:ilvl w:val="0"/>
          <w:numId w:val="31"/>
        </w:numPr>
        <w:ind w:left="851" w:hanging="218"/>
        <w:rPr>
          <w:rFonts w:ascii="Arial" w:hAnsi="Arial" w:cs="Arial"/>
          <w:color w:val="003366"/>
        </w:rPr>
      </w:pPr>
      <w:hyperlink w:anchor="_bookmark113" w:history="1">
        <w:r w:rsidR="002045B4">
          <w:rPr>
            <w:rFonts w:ascii="Arial" w:hAnsi="Arial"/>
            <w:color w:val="003366"/>
          </w:rPr>
          <w:t>listCompetitions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15" w:history="1">
        <w:r w:rsidR="002045B4">
          <w:rPr>
            <w:rFonts w:ascii="Arial" w:hAnsi="Arial"/>
            <w:color w:val="003366"/>
          </w:rPr>
          <w:t>listCountries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17" w:history="1">
        <w:r w:rsidR="002045B4">
          <w:rPr>
            <w:rFonts w:ascii="Arial" w:hAnsi="Arial"/>
            <w:color w:val="003366"/>
          </w:rPr>
          <w:t>listCurrentOrders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19" w:history="1">
        <w:r w:rsidR="002045B4">
          <w:rPr>
            <w:rFonts w:ascii="Arial" w:hAnsi="Arial"/>
            <w:color w:val="003366"/>
          </w:rPr>
          <w:t>listClearedOrders</w:t>
        </w:r>
      </w:hyperlink>
    </w:p>
    <w:p w:rsidR="005B5D4F" w:rsidRPr="00E00205" w:rsidRDefault="00637701" w:rsidP="001923C2">
      <w:pPr>
        <w:pStyle w:val="BodyText"/>
        <w:numPr>
          <w:ilvl w:val="0"/>
          <w:numId w:val="31"/>
        </w:numPr>
        <w:ind w:left="1276" w:hanging="218"/>
        <w:rPr>
          <w:rFonts w:ascii="Arial" w:hAnsi="Arial" w:cs="Arial"/>
          <w:color w:val="003366"/>
        </w:rPr>
      </w:pPr>
      <w:hyperlink w:anchor="_bookmark120" w:history="1">
        <w:r w:rsidR="002045B4">
          <w:rPr>
            <w:rFonts w:ascii="Arial" w:hAnsi="Arial"/>
            <w:color w:val="003366"/>
          </w:rPr>
          <w:t>listClearedOrders: campos de acumulación disponibles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21" w:history="1">
        <w:r w:rsidR="002045B4">
          <w:rPr>
            <w:rFonts w:ascii="Arial" w:hAnsi="Arial"/>
            <w:color w:val="003366"/>
          </w:rPr>
          <w:t>listEvents</w:t>
        </w:r>
      </w:hyperlink>
    </w:p>
    <w:p w:rsidR="005B5D4F" w:rsidRPr="00E00205" w:rsidRDefault="00637701" w:rsidP="001923C2">
      <w:pPr>
        <w:pStyle w:val="BodyText"/>
        <w:numPr>
          <w:ilvl w:val="0"/>
          <w:numId w:val="31"/>
        </w:numPr>
        <w:ind w:left="851" w:hanging="218"/>
        <w:rPr>
          <w:rFonts w:ascii="Arial" w:hAnsi="Arial" w:cs="Arial"/>
          <w:color w:val="003366"/>
        </w:rPr>
      </w:pPr>
      <w:hyperlink w:anchor="_bookmark123" w:history="1">
        <w:r w:rsidR="002045B4">
          <w:rPr>
            <w:rFonts w:ascii="Arial" w:hAnsi="Arial"/>
            <w:color w:val="003366"/>
          </w:rPr>
          <w:t>listEventTypes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25" w:history="1">
        <w:r w:rsidR="002045B4">
          <w:rPr>
            <w:rFonts w:ascii="Arial" w:hAnsi="Arial"/>
            <w:color w:val="003366"/>
          </w:rPr>
          <w:t>listMarketBook</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27" w:history="1">
        <w:r w:rsidR="002045B4">
          <w:rPr>
            <w:rFonts w:ascii="Arial" w:hAnsi="Arial"/>
            <w:color w:val="003366"/>
          </w:rPr>
          <w:t>listRunnerBook</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28" w:history="1">
        <w:r w:rsidR="002045B4">
          <w:rPr>
            <w:rFonts w:ascii="Arial" w:hAnsi="Arial"/>
            <w:color w:val="003366"/>
          </w:rPr>
          <w:t>listMarketCatalogue</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30" w:history="1">
        <w:r w:rsidR="002045B4">
          <w:rPr>
            <w:rFonts w:ascii="Arial" w:hAnsi="Arial"/>
            <w:color w:val="003366"/>
          </w:rPr>
          <w:t>listMarketProfitAndLoss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31" w:history="1">
        <w:r w:rsidR="002045B4">
          <w:rPr>
            <w:rFonts w:ascii="Arial" w:hAnsi="Arial"/>
            <w:color w:val="003366"/>
          </w:rPr>
          <w:t>listMarketTypes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33" w:history="1">
        <w:r w:rsidR="002045B4">
          <w:rPr>
            <w:rFonts w:ascii="Arial" w:hAnsi="Arial"/>
            <w:color w:val="003366"/>
          </w:rPr>
          <w:t>listTimeRanges</w:t>
        </w:r>
      </w:hyperlink>
      <w:r w:rsidR="002045B4">
        <w:rPr>
          <w:rFonts w:ascii="Arial" w:hAnsi="Arial"/>
          <w:color w:val="003366"/>
        </w:rPr>
        <w:t xml:space="preserve"> </w:t>
      </w:r>
      <w:hyperlink w:anchor="_bookmark135" w:history="1">
        <w:r w:rsidR="002045B4">
          <w:rPr>
            <w:rFonts w:ascii="Arial" w:hAnsi="Arial"/>
            <w:color w:val="003366"/>
          </w:rPr>
          <w:t>listVenues</w:t>
        </w:r>
      </w:hyperlink>
    </w:p>
    <w:p w:rsidR="005B5D4F" w:rsidRPr="00E00205" w:rsidRDefault="00637701" w:rsidP="001923C2">
      <w:pPr>
        <w:pStyle w:val="BodyText"/>
        <w:numPr>
          <w:ilvl w:val="0"/>
          <w:numId w:val="31"/>
        </w:numPr>
        <w:ind w:left="851" w:hanging="218"/>
        <w:rPr>
          <w:rFonts w:ascii="Arial" w:hAnsi="Arial" w:cs="Arial"/>
          <w:color w:val="003366"/>
        </w:rPr>
      </w:pPr>
      <w:hyperlink w:anchor="_bookmark137" w:history="1">
        <w:r w:rsidR="002045B4">
          <w:rPr>
            <w:rFonts w:ascii="Arial" w:hAnsi="Arial"/>
            <w:color w:val="003366"/>
          </w:rPr>
          <w:t>placeOrders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51" w:history="1">
        <w:r w:rsidR="002045B4">
          <w:rPr>
            <w:rFonts w:ascii="Arial" w:hAnsi="Arial"/>
            <w:color w:val="003366"/>
          </w:rPr>
          <w:t>cancelOrders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53" w:history="1">
        <w:r w:rsidR="002045B4">
          <w:rPr>
            <w:rFonts w:ascii="Arial" w:hAnsi="Arial"/>
            <w:color w:val="003366"/>
          </w:rPr>
          <w:t>replaceOrders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155" w:history="1">
        <w:r w:rsidR="002045B4">
          <w:rPr>
            <w:rFonts w:ascii="Arial" w:hAnsi="Arial"/>
            <w:color w:val="003366"/>
          </w:rPr>
          <w:t>updateOrders</w:t>
        </w:r>
      </w:hyperlink>
    </w:p>
    <w:p w:rsidR="005B5D4F" w:rsidRPr="00E00205" w:rsidRDefault="00637701" w:rsidP="001923C2">
      <w:pPr>
        <w:pStyle w:val="BodyText"/>
        <w:numPr>
          <w:ilvl w:val="0"/>
          <w:numId w:val="31"/>
        </w:numPr>
        <w:ind w:left="426" w:hanging="218"/>
        <w:rPr>
          <w:rFonts w:ascii="Arial" w:hAnsi="Arial" w:cs="Arial"/>
          <w:color w:val="003366"/>
        </w:rPr>
      </w:pPr>
      <w:hyperlink w:anchor="_bookmark157" w:history="1">
        <w:r w:rsidR="002045B4">
          <w:rPr>
            <w:rFonts w:ascii="Arial" w:hAnsi="Arial"/>
            <w:color w:val="003366"/>
          </w:rPr>
          <w:t>Apuesta de precio inicial de Betfair (BSP)</w:t>
        </w:r>
      </w:hyperlink>
      <w:r w:rsidR="002045B4">
        <w:rPr>
          <w:rFonts w:ascii="Arial" w:hAnsi="Arial"/>
          <w:color w:val="003366"/>
        </w:rPr>
        <w:t xml:space="preserve"> </w:t>
      </w:r>
    </w:p>
    <w:p w:rsidR="005B5D4F" w:rsidRPr="00E00205" w:rsidRDefault="00637701" w:rsidP="004F0BDF">
      <w:pPr>
        <w:pStyle w:val="BodyText"/>
        <w:numPr>
          <w:ilvl w:val="0"/>
          <w:numId w:val="31"/>
        </w:numPr>
        <w:ind w:left="434" w:hanging="227"/>
        <w:rPr>
          <w:rFonts w:ascii="Arial" w:hAnsi="Arial" w:cs="Arial"/>
          <w:color w:val="003366"/>
        </w:rPr>
      </w:pPr>
      <w:hyperlink r:id="rId161">
        <w:r w:rsidR="002045B4">
          <w:rPr>
            <w:rFonts w:ascii="Arial" w:hAnsi="Arial"/>
            <w:color w:val="003366"/>
          </w:rPr>
          <w:t xml:space="preserve">Apuestas en el </w:t>
        </w:r>
        <w:r w:rsidR="004F0BDF" w:rsidRPr="004F0BDF">
          <w:rPr>
            <w:rFonts w:ascii="Arial" w:hAnsi="Arial"/>
            <w:color w:val="003366"/>
          </w:rPr>
          <w:t>Exchange (Intercambio)</w:t>
        </w:r>
        <w:r w:rsidR="002045B4">
          <w:rPr>
            <w:rFonts w:ascii="Arial" w:hAnsi="Arial"/>
            <w:color w:val="003366"/>
          </w:rPr>
          <w:t xml:space="preserve"> italiano</w:t>
        </w:r>
      </w:hyperlink>
      <w:r w:rsidR="002045B4">
        <w:rPr>
          <w:rFonts w:ascii="Arial" w:hAnsi="Arial"/>
          <w:color w:val="003366"/>
        </w:rPr>
        <w:t xml:space="preserve"> </w:t>
      </w:r>
    </w:p>
    <w:p w:rsidR="005B5D4F" w:rsidRPr="00E00205" w:rsidRDefault="00637701" w:rsidP="004F0BDF">
      <w:pPr>
        <w:pStyle w:val="BodyText"/>
        <w:numPr>
          <w:ilvl w:val="0"/>
          <w:numId w:val="31"/>
        </w:numPr>
        <w:ind w:left="426" w:hanging="219"/>
        <w:rPr>
          <w:rFonts w:ascii="Arial" w:hAnsi="Arial" w:cs="Arial"/>
          <w:color w:val="003366"/>
        </w:rPr>
      </w:pPr>
      <w:hyperlink r:id="rId162">
        <w:r w:rsidR="002045B4">
          <w:rPr>
            <w:rFonts w:ascii="Arial" w:hAnsi="Arial"/>
            <w:color w:val="003366"/>
          </w:rPr>
          <w:t xml:space="preserve">Apuestas en el </w:t>
        </w:r>
        <w:r w:rsidR="004F0BDF" w:rsidRPr="004F0BDF">
          <w:rPr>
            <w:rFonts w:ascii="Arial" w:hAnsi="Arial"/>
            <w:color w:val="003366"/>
          </w:rPr>
          <w:t>Exchange (Intercambio)</w:t>
        </w:r>
        <w:r w:rsidR="002045B4">
          <w:rPr>
            <w:rFonts w:ascii="Arial" w:hAnsi="Arial"/>
            <w:color w:val="003366"/>
          </w:rPr>
          <w:t xml:space="preserve"> español</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w:anchor="_bookmark158" w:history="1">
        <w:r w:rsidR="002045B4">
          <w:rPr>
            <w:rFonts w:ascii="Arial" w:hAnsi="Arial"/>
            <w:color w:val="003366"/>
          </w:rPr>
          <w:t>Excepciones de apuestas</w:t>
        </w:r>
      </w:hyperlink>
    </w:p>
    <w:p w:rsidR="005B5D4F" w:rsidRPr="00E00205" w:rsidRDefault="00637701" w:rsidP="001923C2">
      <w:pPr>
        <w:pStyle w:val="BodyText"/>
        <w:numPr>
          <w:ilvl w:val="0"/>
          <w:numId w:val="31"/>
        </w:numPr>
        <w:ind w:left="426" w:hanging="218"/>
        <w:rPr>
          <w:rFonts w:ascii="Arial" w:hAnsi="Arial" w:cs="Arial"/>
          <w:color w:val="003366"/>
        </w:rPr>
      </w:pPr>
      <w:hyperlink w:anchor="_bookmark159" w:history="1">
        <w:r w:rsidR="002045B4">
          <w:rPr>
            <w:rFonts w:ascii="Arial" w:hAnsi="Arial"/>
            <w:color w:val="003366"/>
          </w:rPr>
          <w:t>Enumeraciones de apuestas</w:t>
        </w:r>
      </w:hyperlink>
    </w:p>
    <w:p w:rsidR="005B5D4F" w:rsidRPr="00E00205" w:rsidRDefault="00637701" w:rsidP="001923C2">
      <w:pPr>
        <w:pStyle w:val="BodyText"/>
        <w:numPr>
          <w:ilvl w:val="0"/>
          <w:numId w:val="31"/>
        </w:numPr>
        <w:ind w:left="426" w:hanging="218"/>
        <w:rPr>
          <w:rFonts w:ascii="Arial" w:hAnsi="Arial" w:cs="Arial"/>
          <w:color w:val="003366"/>
        </w:rPr>
      </w:pPr>
      <w:hyperlink w:anchor="_bookmark160" w:history="1">
        <w:r w:rsidR="002045B4">
          <w:rPr>
            <w:rFonts w:ascii="Arial" w:hAnsi="Arial"/>
            <w:color w:val="003366"/>
          </w:rPr>
          <w:t>Definiciones de tipo de apuestas</w:t>
        </w:r>
      </w:hyperlink>
      <w:r w:rsidR="002045B4">
        <w:rPr>
          <w:rFonts w:ascii="Arial" w:hAnsi="Arial"/>
          <w:color w:val="003366"/>
        </w:rPr>
        <w:t xml:space="preserve"> </w:t>
      </w:r>
    </w:p>
    <w:p w:rsidR="005B5D4F" w:rsidRPr="00E00205" w:rsidRDefault="00637701" w:rsidP="00E00205">
      <w:pPr>
        <w:pStyle w:val="BodyText"/>
        <w:numPr>
          <w:ilvl w:val="0"/>
          <w:numId w:val="31"/>
        </w:numPr>
        <w:ind w:left="284" w:hanging="218"/>
        <w:rPr>
          <w:rFonts w:ascii="Arial" w:hAnsi="Arial" w:cs="Arial"/>
          <w:color w:val="003366"/>
        </w:rPr>
      </w:pPr>
      <w:hyperlink w:anchor="_bookmark196" w:history="1">
        <w:r w:rsidR="002045B4">
          <w:rPr>
            <w:rFonts w:ascii="Arial" w:hAnsi="Arial"/>
            <w:color w:val="003366"/>
          </w:rPr>
          <w:t>API de cuentas</w:t>
        </w:r>
      </w:hyperlink>
    </w:p>
    <w:p w:rsidR="005B5D4F" w:rsidRPr="00E00205" w:rsidRDefault="00637701" w:rsidP="001923C2">
      <w:pPr>
        <w:pStyle w:val="BodyText"/>
        <w:numPr>
          <w:ilvl w:val="0"/>
          <w:numId w:val="31"/>
        </w:numPr>
        <w:ind w:left="426" w:hanging="218"/>
        <w:rPr>
          <w:rFonts w:ascii="Arial" w:hAnsi="Arial" w:cs="Arial"/>
          <w:color w:val="003366"/>
        </w:rPr>
      </w:pPr>
      <w:hyperlink w:anchor="_bookmark197" w:history="1">
        <w:r w:rsidR="002045B4">
          <w:rPr>
            <w:rFonts w:ascii="Arial" w:hAnsi="Arial"/>
            <w:color w:val="003366"/>
          </w:rPr>
          <w:t>Operaciones de cuentas</w:t>
        </w:r>
      </w:hyperlink>
    </w:p>
    <w:p w:rsidR="005B5D4F" w:rsidRPr="00E00205" w:rsidRDefault="00637701" w:rsidP="001923C2">
      <w:pPr>
        <w:pStyle w:val="BodyText"/>
        <w:numPr>
          <w:ilvl w:val="0"/>
          <w:numId w:val="31"/>
        </w:numPr>
        <w:ind w:left="851" w:hanging="218"/>
        <w:rPr>
          <w:rFonts w:ascii="Arial" w:hAnsi="Arial" w:cs="Arial"/>
          <w:color w:val="003366"/>
        </w:rPr>
      </w:pPr>
      <w:hyperlink w:anchor="_bookmark198" w:history="1">
        <w:r w:rsidR="002045B4">
          <w:rPr>
            <w:rFonts w:ascii="Arial" w:hAnsi="Arial"/>
            <w:color w:val="003366"/>
          </w:rPr>
          <w:t>createDeveloperAppKeys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0" w:history="1">
        <w:r w:rsidR="002045B4">
          <w:rPr>
            <w:rFonts w:ascii="Arial" w:hAnsi="Arial"/>
            <w:color w:val="003366"/>
          </w:rPr>
          <w:t>getAccountDetails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2" w:history="1">
        <w:r w:rsidR="002045B4">
          <w:rPr>
            <w:rFonts w:ascii="Arial" w:hAnsi="Arial"/>
            <w:color w:val="003366"/>
          </w:rPr>
          <w:t>getAccountFunds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4" w:history="1">
        <w:r w:rsidR="002045B4">
          <w:rPr>
            <w:rFonts w:ascii="Arial" w:hAnsi="Arial"/>
            <w:color w:val="003366"/>
          </w:rPr>
          <w:t>getDeveloperAppKeys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6" w:history="1">
        <w:r w:rsidR="002045B4">
          <w:rPr>
            <w:rFonts w:ascii="Arial" w:hAnsi="Arial"/>
            <w:color w:val="003366"/>
          </w:rPr>
          <w:t>getAccountStatement</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7" w:history="1">
        <w:r w:rsidR="002045B4">
          <w:rPr>
            <w:rFonts w:ascii="Arial" w:hAnsi="Arial"/>
            <w:color w:val="003366"/>
          </w:rPr>
          <w:t>listCurrencyRates</w:t>
        </w:r>
      </w:hyperlink>
      <w:r w:rsidR="002045B4">
        <w:rPr>
          <w:rFonts w:ascii="Arial" w:hAnsi="Arial"/>
          <w:color w:val="003366"/>
        </w:rPr>
        <w:t xml:space="preserve"> </w:t>
      </w:r>
    </w:p>
    <w:p w:rsidR="005B5D4F" w:rsidRPr="00E00205" w:rsidRDefault="00637701" w:rsidP="001923C2">
      <w:pPr>
        <w:pStyle w:val="BodyText"/>
        <w:numPr>
          <w:ilvl w:val="0"/>
          <w:numId w:val="31"/>
        </w:numPr>
        <w:ind w:left="851" w:hanging="218"/>
        <w:rPr>
          <w:rFonts w:ascii="Arial" w:hAnsi="Arial" w:cs="Arial"/>
          <w:color w:val="003366"/>
        </w:rPr>
      </w:pPr>
      <w:hyperlink w:anchor="_bookmark208" w:history="1">
        <w:r w:rsidR="002045B4">
          <w:rPr>
            <w:rFonts w:ascii="Arial" w:hAnsi="Arial"/>
            <w:color w:val="003366"/>
          </w:rPr>
          <w:t>transferFunds</w:t>
        </w:r>
      </w:hyperlink>
    </w:p>
    <w:p w:rsidR="005B5D4F" w:rsidRPr="00E00205" w:rsidRDefault="00637701" w:rsidP="001923C2">
      <w:pPr>
        <w:pStyle w:val="BodyText"/>
        <w:numPr>
          <w:ilvl w:val="0"/>
          <w:numId w:val="31"/>
        </w:numPr>
        <w:ind w:left="426" w:hanging="218"/>
        <w:rPr>
          <w:rFonts w:ascii="Arial" w:hAnsi="Arial" w:cs="Arial"/>
          <w:color w:val="003366"/>
        </w:rPr>
      </w:pPr>
      <w:hyperlink w:anchor="_bookmark209" w:history="1">
        <w:r w:rsidR="002045B4">
          <w:rPr>
            <w:rFonts w:ascii="Arial" w:hAnsi="Arial"/>
            <w:color w:val="003366"/>
          </w:rPr>
          <w:t>Excepciones de cuentas</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w:anchor="_bookmark210" w:history="1">
        <w:r w:rsidR="002045B4">
          <w:rPr>
            <w:rFonts w:ascii="Arial" w:hAnsi="Arial"/>
            <w:color w:val="003366"/>
          </w:rPr>
          <w:t>Enumeraciones de cuentas</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w:anchor="_bookmark211" w:history="1">
        <w:r w:rsidR="002045B4">
          <w:rPr>
            <w:rFonts w:ascii="Arial" w:hAnsi="Arial"/>
            <w:color w:val="003366"/>
          </w:rPr>
          <w:t>TypeDefinitions de cuentas</w:t>
        </w:r>
      </w:hyperlink>
    </w:p>
    <w:p w:rsidR="005B5D4F" w:rsidRPr="00E00205" w:rsidRDefault="00637701" w:rsidP="001923C2">
      <w:pPr>
        <w:pStyle w:val="BodyText"/>
        <w:numPr>
          <w:ilvl w:val="0"/>
          <w:numId w:val="31"/>
        </w:numPr>
        <w:ind w:left="426" w:hanging="218"/>
        <w:rPr>
          <w:rFonts w:ascii="Arial" w:hAnsi="Arial" w:cs="Arial"/>
          <w:color w:val="003366"/>
        </w:rPr>
      </w:pPr>
      <w:hyperlink r:id="rId163">
        <w:r w:rsidR="002045B4">
          <w:rPr>
            <w:rFonts w:ascii="Arial" w:hAnsi="Arial"/>
            <w:color w:val="003366"/>
          </w:rPr>
          <w:t>activateApplicationSubscription</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64">
        <w:r w:rsidR="002045B4">
          <w:rPr>
            <w:rFonts w:ascii="Arial" w:hAnsi="Arial"/>
            <w:color w:val="003366"/>
          </w:rPr>
          <w:t>cancelApplicationSubscription</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65">
        <w:r w:rsidR="002045B4">
          <w:rPr>
            <w:rFonts w:ascii="Arial" w:hAnsi="Arial"/>
            <w:color w:val="003366"/>
          </w:rPr>
          <w:t>getAffiliateRelation</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66">
        <w:r w:rsidR="002045B4">
          <w:rPr>
            <w:rFonts w:ascii="Arial" w:hAnsi="Arial"/>
            <w:color w:val="003366"/>
          </w:rPr>
          <w:t>getApplicationSubscriptionHistory</w:t>
        </w:r>
      </w:hyperlink>
    </w:p>
    <w:p w:rsidR="005B5D4F" w:rsidRPr="00E00205" w:rsidRDefault="00637701" w:rsidP="001923C2">
      <w:pPr>
        <w:pStyle w:val="BodyText"/>
        <w:numPr>
          <w:ilvl w:val="0"/>
          <w:numId w:val="31"/>
        </w:numPr>
        <w:ind w:left="426" w:hanging="218"/>
        <w:rPr>
          <w:rFonts w:ascii="Arial" w:hAnsi="Arial" w:cs="Arial"/>
          <w:color w:val="003366"/>
        </w:rPr>
      </w:pPr>
      <w:hyperlink r:id="rId167">
        <w:r w:rsidR="002045B4">
          <w:rPr>
            <w:rFonts w:ascii="Arial" w:hAnsi="Arial"/>
            <w:color w:val="003366"/>
          </w:rPr>
          <w:t>getApplicationSubscriptionToken</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68">
        <w:r w:rsidR="002045B4">
          <w:rPr>
            <w:rFonts w:ascii="Arial" w:hAnsi="Arial"/>
            <w:color w:val="003366"/>
          </w:rPr>
          <w:t>getVendorClientId</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69">
        <w:r w:rsidR="002045B4">
          <w:rPr>
            <w:rFonts w:ascii="Arial" w:hAnsi="Arial"/>
            <w:color w:val="003366"/>
          </w:rPr>
          <w:t>getVendorDetails</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70">
        <w:r w:rsidR="002045B4">
          <w:rPr>
            <w:rFonts w:ascii="Arial" w:hAnsi="Arial"/>
            <w:color w:val="003366"/>
          </w:rPr>
          <w:t>isAccountSubscribedToWebApp</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71">
        <w:r w:rsidR="002045B4">
          <w:rPr>
            <w:rFonts w:ascii="Arial" w:hAnsi="Arial"/>
            <w:color w:val="003366"/>
          </w:rPr>
          <w:t>listAccountSubscriptionTokens</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72">
        <w:r w:rsidR="002045B4">
          <w:rPr>
            <w:rFonts w:ascii="Arial" w:hAnsi="Arial"/>
            <w:color w:val="003366"/>
          </w:rPr>
          <w:t>listApplicationSubscriptionTokens</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73">
        <w:r w:rsidR="002045B4">
          <w:rPr>
            <w:rFonts w:ascii="Arial" w:hAnsi="Arial"/>
            <w:color w:val="003366"/>
          </w:rPr>
          <w:t>revokeAccessToWebApp</w:t>
        </w:r>
      </w:hyperlink>
    </w:p>
    <w:p w:rsidR="005B5D4F" w:rsidRPr="00E00205" w:rsidRDefault="00637701" w:rsidP="001923C2">
      <w:pPr>
        <w:pStyle w:val="BodyText"/>
        <w:numPr>
          <w:ilvl w:val="0"/>
          <w:numId w:val="31"/>
        </w:numPr>
        <w:ind w:left="426" w:hanging="218"/>
        <w:rPr>
          <w:rFonts w:ascii="Arial" w:hAnsi="Arial" w:cs="Arial"/>
          <w:color w:val="003366"/>
        </w:rPr>
      </w:pPr>
      <w:hyperlink r:id="rId174">
        <w:r w:rsidR="002045B4">
          <w:rPr>
            <w:rFonts w:ascii="Arial" w:hAnsi="Arial"/>
            <w:color w:val="003366"/>
          </w:rPr>
          <w:t>token</w:t>
        </w:r>
      </w:hyperlink>
      <w:r w:rsidR="002045B4">
        <w:rPr>
          <w:rFonts w:ascii="Arial" w:hAnsi="Arial"/>
          <w:color w:val="003366"/>
        </w:rPr>
        <w:t xml:space="preserve"> </w:t>
      </w:r>
    </w:p>
    <w:p w:rsidR="005B5D4F" w:rsidRPr="00E00205" w:rsidRDefault="00637701" w:rsidP="001923C2">
      <w:pPr>
        <w:pStyle w:val="BodyText"/>
        <w:numPr>
          <w:ilvl w:val="0"/>
          <w:numId w:val="31"/>
        </w:numPr>
        <w:ind w:left="426" w:hanging="218"/>
        <w:rPr>
          <w:rFonts w:ascii="Arial" w:hAnsi="Arial" w:cs="Arial"/>
          <w:color w:val="003366"/>
        </w:rPr>
      </w:pPr>
      <w:hyperlink r:id="rId175">
        <w:r w:rsidR="002045B4">
          <w:rPr>
            <w:rFonts w:ascii="Arial" w:hAnsi="Arial"/>
            <w:color w:val="003366"/>
          </w:rPr>
          <w:t>updateApplicationSubscription</w:t>
        </w:r>
      </w:hyperlink>
    </w:p>
    <w:p w:rsidR="005B5D4F" w:rsidRPr="00E00205" w:rsidRDefault="00637701" w:rsidP="00E00205">
      <w:pPr>
        <w:pStyle w:val="BodyText"/>
        <w:numPr>
          <w:ilvl w:val="0"/>
          <w:numId w:val="31"/>
        </w:numPr>
        <w:ind w:left="284" w:hanging="218"/>
        <w:rPr>
          <w:rFonts w:ascii="Arial" w:hAnsi="Arial" w:cs="Arial"/>
          <w:color w:val="003366"/>
        </w:rPr>
      </w:pPr>
      <w:hyperlink w:anchor="_bookmark216" w:history="1">
        <w:r w:rsidR="002045B4">
          <w:rPr>
            <w:rFonts w:ascii="Arial" w:hAnsi="Arial"/>
            <w:color w:val="003366"/>
          </w:rPr>
          <w:t>API de pulso</w:t>
        </w:r>
      </w:hyperlink>
      <w:r w:rsidR="002045B4">
        <w:rPr>
          <w:rFonts w:ascii="Arial" w:hAnsi="Arial"/>
          <w:color w:val="003366"/>
        </w:rPr>
        <w:t xml:space="preserve"> </w:t>
      </w:r>
    </w:p>
    <w:p w:rsidR="005B5D4F" w:rsidRPr="00E00205" w:rsidRDefault="00637701" w:rsidP="00E00205">
      <w:pPr>
        <w:pStyle w:val="BodyText"/>
        <w:numPr>
          <w:ilvl w:val="0"/>
          <w:numId w:val="31"/>
        </w:numPr>
        <w:ind w:left="284" w:hanging="218"/>
        <w:rPr>
          <w:rFonts w:ascii="Arial" w:hAnsi="Arial" w:cs="Arial"/>
          <w:color w:val="003366"/>
        </w:rPr>
      </w:pPr>
      <w:hyperlink w:anchor="_bookmark229" w:history="1">
        <w:r w:rsidR="002045B4">
          <w:rPr>
            <w:rFonts w:ascii="Arial" w:hAnsi="Arial"/>
            <w:color w:val="003366"/>
          </w:rPr>
          <w:t>API de estado de carrera</w:t>
        </w:r>
      </w:hyperlink>
    </w:p>
    <w:p w:rsidR="00E00205" w:rsidRPr="00E00205" w:rsidRDefault="00637701" w:rsidP="00E00205">
      <w:pPr>
        <w:pStyle w:val="BodyText"/>
        <w:numPr>
          <w:ilvl w:val="0"/>
          <w:numId w:val="31"/>
        </w:numPr>
        <w:ind w:left="284" w:hanging="218"/>
        <w:rPr>
          <w:rFonts w:ascii="Arial" w:hAnsi="Arial" w:cs="Arial"/>
          <w:color w:val="003366"/>
        </w:rPr>
      </w:pPr>
      <w:hyperlink r:id="rId176">
        <w:r w:rsidR="002045B4">
          <w:rPr>
            <w:rFonts w:ascii="Arial" w:hAnsi="Arial"/>
            <w:color w:val="003366"/>
          </w:rPr>
          <w:t>Servicios de proveedor en API-NG</w:t>
        </w:r>
      </w:hyperlink>
      <w:r w:rsidR="002045B4">
        <w:rPr>
          <w:rFonts w:ascii="Arial" w:hAnsi="Arial"/>
          <w:color w:val="003366"/>
        </w:rPr>
        <w:t xml:space="preserve"> </w:t>
      </w:r>
    </w:p>
    <w:p w:rsidR="00E00205" w:rsidRPr="00E00205" w:rsidRDefault="00637701" w:rsidP="00E00205">
      <w:pPr>
        <w:pStyle w:val="BodyText"/>
        <w:numPr>
          <w:ilvl w:val="0"/>
          <w:numId w:val="31"/>
        </w:numPr>
        <w:ind w:left="284" w:hanging="218"/>
        <w:rPr>
          <w:rFonts w:ascii="Arial" w:hAnsi="Arial" w:cs="Arial"/>
          <w:color w:val="003366"/>
        </w:rPr>
      </w:pPr>
      <w:hyperlink w:anchor="_bookmark246" w:history="1">
        <w:r w:rsidR="002045B4">
          <w:rPr>
            <w:rFonts w:ascii="Arial" w:hAnsi="Arial"/>
            <w:color w:val="003366"/>
          </w:rPr>
          <w:t>Documentos de definición de interfaz</w:t>
        </w:r>
      </w:hyperlink>
      <w:r w:rsidR="002045B4">
        <w:rPr>
          <w:rFonts w:ascii="Arial" w:hAnsi="Arial"/>
          <w:color w:val="003366"/>
        </w:rPr>
        <w:t xml:space="preserve"> </w:t>
      </w:r>
    </w:p>
    <w:p w:rsidR="005B5D4F" w:rsidRPr="00E00205" w:rsidRDefault="00637701" w:rsidP="00E00205">
      <w:pPr>
        <w:pStyle w:val="BodyText"/>
        <w:numPr>
          <w:ilvl w:val="0"/>
          <w:numId w:val="31"/>
        </w:numPr>
        <w:ind w:left="284" w:hanging="218"/>
        <w:rPr>
          <w:rFonts w:ascii="Arial" w:hAnsi="Arial" w:cs="Arial"/>
          <w:color w:val="003366"/>
        </w:rPr>
      </w:pPr>
      <w:hyperlink r:id="rId177">
        <w:r w:rsidR="002045B4">
          <w:rPr>
            <w:rFonts w:ascii="Arial" w:hAnsi="Arial"/>
            <w:color w:val="003366"/>
          </w:rPr>
          <w:t>Guía de referencia (copia sin conexión)</w:t>
        </w:r>
      </w:hyperlink>
    </w:p>
    <w:p w:rsidR="005B5D4F" w:rsidRPr="00AC17FF" w:rsidRDefault="005B5D4F" w:rsidP="005B5D4F">
      <w:pPr>
        <w:pStyle w:val="BodyText"/>
        <w:ind w:left="3969"/>
        <w:rPr>
          <w:rFonts w:ascii="Arial" w:hAnsi="Arial"/>
        </w:rPr>
      </w:pPr>
    </w:p>
    <w:p w:rsidR="00E82945" w:rsidRPr="00CA41D0" w:rsidRDefault="00E82945" w:rsidP="00CA41D0">
      <w:pPr>
        <w:pStyle w:val="BodyText"/>
        <w:ind w:left="0"/>
        <w:rPr>
          <w:rFonts w:ascii="Arial" w:hAnsi="Arial" w:cs="Arial"/>
          <w:b/>
          <w:color w:val="003366"/>
          <w:sz w:val="22"/>
          <w:szCs w:val="22"/>
        </w:rPr>
      </w:pPr>
      <w:r>
        <w:rPr>
          <w:rFonts w:ascii="Arial" w:hAnsi="Arial"/>
          <w:b/>
          <w:color w:val="003366"/>
          <w:sz w:val="22"/>
          <w:szCs w:val="22"/>
        </w:rPr>
        <w:t>Versiones de la documentación</w:t>
      </w:r>
    </w:p>
    <w:p w:rsidR="005B5D4F" w:rsidRDefault="005B5D4F" w:rsidP="00451CAC">
      <w:pPr>
        <w:rPr>
          <w:sz w:val="16"/>
          <w:szCs w:val="16"/>
        </w:rPr>
      </w:pPr>
    </w:p>
    <w:p w:rsidR="00E82945" w:rsidRPr="003C1446" w:rsidRDefault="00E82945" w:rsidP="00E82945">
      <w:pPr>
        <w:pStyle w:val="BodyText"/>
        <w:ind w:left="0" w:right="3636"/>
        <w:rPr>
          <w:rFonts w:ascii="Arial" w:hAnsi="Arial" w:cs="Arial"/>
        </w:rPr>
      </w:pPr>
      <w:r>
        <w:rPr>
          <w:rFonts w:ascii="Arial" w:hAnsi="Arial"/>
        </w:rPr>
        <w:t>El registro a continuación detalla las principales actualizaciones de la Guía de referencia de API-NG.</w:t>
      </w:r>
    </w:p>
    <w:p w:rsidR="00E82945" w:rsidRDefault="00E82945" w:rsidP="00451CAC">
      <w:pPr>
        <w:rPr>
          <w:sz w:val="16"/>
          <w:szCs w:val="16"/>
        </w:rPr>
      </w:pPr>
    </w:p>
    <w:p w:rsidR="00E07BB1" w:rsidRDefault="00E07BB1" w:rsidP="00451CAC">
      <w:pPr>
        <w:rPr>
          <w:sz w:val="16"/>
          <w:szCs w:val="16"/>
        </w:rPr>
      </w:pPr>
    </w:p>
    <w:tbl>
      <w:tblPr>
        <w:tblW w:w="9185" w:type="dxa"/>
        <w:tblInd w:w="12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808"/>
        <w:gridCol w:w="7290"/>
        <w:gridCol w:w="1087"/>
      </w:tblGrid>
      <w:tr w:rsidR="00E07BB1" w:rsidTr="00E07BB1">
        <w:trPr>
          <w:trHeight w:hRule="exact" w:val="357"/>
        </w:trPr>
        <w:tc>
          <w:tcPr>
            <w:tcW w:w="808" w:type="dxa"/>
            <w:tcBorders>
              <w:left w:val="single" w:sz="3" w:space="0" w:color="DDDDDD"/>
            </w:tcBorders>
            <w:shd w:val="clear" w:color="auto" w:fill="F0F0F0"/>
            <w:vAlign w:val="center"/>
          </w:tcPr>
          <w:p w:rsidR="00E07BB1" w:rsidRPr="00E07BB1" w:rsidRDefault="00E07BB1" w:rsidP="00E07BB1">
            <w:pPr>
              <w:pStyle w:val="TableParagraph"/>
              <w:ind w:left="105"/>
              <w:rPr>
                <w:b/>
                <w:sz w:val="16"/>
              </w:rPr>
            </w:pPr>
            <w:r>
              <w:rPr>
                <w:b/>
                <w:color w:val="003366"/>
                <w:sz w:val="16"/>
              </w:rPr>
              <w:t>Versión</w:t>
            </w:r>
          </w:p>
        </w:tc>
        <w:tc>
          <w:tcPr>
            <w:tcW w:w="7290" w:type="dxa"/>
            <w:shd w:val="clear" w:color="auto" w:fill="F0F0F0"/>
            <w:vAlign w:val="center"/>
          </w:tcPr>
          <w:p w:rsidR="00E07BB1" w:rsidRPr="00E07BB1" w:rsidRDefault="00E07BB1" w:rsidP="00E07BB1">
            <w:pPr>
              <w:pStyle w:val="TableParagraph"/>
              <w:ind w:left="105"/>
              <w:rPr>
                <w:b/>
                <w:sz w:val="16"/>
              </w:rPr>
            </w:pPr>
            <w:r>
              <w:rPr>
                <w:b/>
                <w:color w:val="003366"/>
                <w:sz w:val="16"/>
              </w:rPr>
              <w:t>Descripción</w:t>
            </w:r>
          </w:p>
        </w:tc>
        <w:tc>
          <w:tcPr>
            <w:tcW w:w="1087" w:type="dxa"/>
            <w:shd w:val="clear" w:color="auto" w:fill="F0F0F0"/>
            <w:vAlign w:val="center"/>
          </w:tcPr>
          <w:p w:rsidR="00E07BB1" w:rsidRPr="00E07BB1" w:rsidRDefault="00E07BB1" w:rsidP="00E07BB1">
            <w:pPr>
              <w:pStyle w:val="TableParagraph"/>
              <w:ind w:left="105"/>
              <w:rPr>
                <w:b/>
                <w:sz w:val="16"/>
              </w:rPr>
            </w:pPr>
            <w:r>
              <w:rPr>
                <w:b/>
                <w:color w:val="003366"/>
                <w:sz w:val="16"/>
              </w:rPr>
              <w:t>Fecha</w:t>
            </w:r>
          </w:p>
        </w:tc>
      </w:tr>
      <w:tr w:rsidR="00E07BB1" w:rsidTr="00E07BB1">
        <w:trPr>
          <w:trHeight w:hRule="exact" w:val="367"/>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 2.3</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Actualización para incluir la API de estado de carrera con las operaciones de listRaceDetails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26-10-2015</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 2.2</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el campo eachWayDivisor en la respuesta listMarket</w:t>
            </w:r>
            <w:r w:rsidR="00F75503" w:rsidRPr="00F75503">
              <w:rPr>
                <w:rFonts w:ascii="Arial" w:hAnsi="Arial"/>
                <w:sz w:val="16"/>
                <w:szCs w:val="16"/>
              </w:rPr>
              <w:t>Catalogue</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21-04-2015</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 2.1</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el campo de país adicional en la respuesta de getAccountDetails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09-01-2015</w:t>
            </w:r>
          </w:p>
        </w:tc>
      </w:tr>
      <w:tr w:rsidR="00E07BB1" w:rsidTr="00E07BB1">
        <w:trPr>
          <w:trHeight w:hRule="exact" w:val="532"/>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 2.0</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transferFunds, la operación de updateApplicationSubscription y actualizaciones para getAccountfunds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29-09-2014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 1.9</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los datos de navegación para las aplicaciones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26-08-2014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V.1.8</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cambios en el manejo de errores en listCurrentOrders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14-07-2014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V.1.7</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cambios en getAccountFunds y la API de servicios de proveedor</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16-06-2014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V.1.6</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getAccountStatement y listCurrencyRates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29-04-2014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V.1.5</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la API de pulso</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09-04-2014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V.1.4</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Actualizado para incluir cambios en listClearedOrders y listMarket</w:t>
            </w:r>
            <w:r w:rsidR="00F75503" w:rsidRPr="00F75503">
              <w:rPr>
                <w:rFonts w:ascii="Arial" w:hAnsi="Arial"/>
                <w:sz w:val="16"/>
                <w:szCs w:val="16"/>
              </w:rPr>
              <w:t>Catalogue</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24-02-2014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V.1.3</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la funcionalidad de listMarketProfitAndLoss en la API de apuestas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03-02-2014</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V.1.2</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la funcionalidad de listClearedOrders en la API de apuestas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17-12-2013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V.1.1</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 xml:space="preserve">Actualizaciones en la API de proveedores, listCurrentOrders y adición de extremo para el </w:t>
            </w:r>
            <w:r w:rsidR="004F0BDF" w:rsidRPr="004F0BDF">
              <w:rPr>
                <w:rFonts w:ascii="Arial" w:hAnsi="Arial"/>
                <w:sz w:val="16"/>
                <w:szCs w:val="16"/>
              </w:rPr>
              <w:t>Exchange (Intercambio)</w:t>
            </w:r>
            <w:r w:rsidR="004F0BDF">
              <w:rPr>
                <w:rFonts w:ascii="Arial" w:hAnsi="Arial"/>
                <w:sz w:val="16"/>
                <w:szCs w:val="16"/>
              </w:rPr>
              <w:t xml:space="preserve"> </w:t>
            </w:r>
            <w:r>
              <w:rPr>
                <w:rFonts w:ascii="Arial" w:hAnsi="Arial"/>
                <w:sz w:val="16"/>
                <w:szCs w:val="16"/>
              </w:rPr>
              <w:t>australiano</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07-10-2013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V1.0</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la funcionalidad de los servicios de proveedor e inicio de sesión, traslado hacia los extremos finales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29-07-2013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V0.4</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la funcionalidad de cuenta adicional (getAccountFunds y getAccountDetails)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01-07-2013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V0.3</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API-NG de cuenta</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03-06-2013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V0.2</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Introducción de la funcionalidad de apuestas y listCurrentOrders</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20-05-2013</w:t>
            </w:r>
          </w:p>
        </w:tc>
      </w:tr>
      <w:tr w:rsidR="00E07BB1" w:rsidTr="00E07BB1">
        <w:trPr>
          <w:trHeight w:hRule="exact" w:val="368"/>
        </w:trPr>
        <w:tc>
          <w:tcPr>
            <w:tcW w:w="808" w:type="dxa"/>
            <w:tcBorders>
              <w:left w:val="single" w:sz="3" w:space="0" w:color="DDDDDD"/>
            </w:tcBorders>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V0.1</w:t>
            </w:r>
          </w:p>
        </w:tc>
        <w:tc>
          <w:tcPr>
            <w:tcW w:w="7290" w:type="dxa"/>
            <w:vAlign w:val="center"/>
          </w:tcPr>
          <w:p w:rsidR="00E07BB1" w:rsidRPr="00E07BB1" w:rsidRDefault="00E07BB1" w:rsidP="00E07BB1">
            <w:pPr>
              <w:pStyle w:val="TableParagraph"/>
              <w:ind w:left="105"/>
              <w:rPr>
                <w:rFonts w:ascii="Arial" w:hAnsi="Arial" w:cs="Arial"/>
                <w:sz w:val="16"/>
                <w:szCs w:val="16"/>
              </w:rPr>
            </w:pPr>
            <w:r>
              <w:rPr>
                <w:rFonts w:ascii="Arial" w:hAnsi="Arial"/>
                <w:sz w:val="16"/>
                <w:szCs w:val="16"/>
              </w:rPr>
              <w:t>Versión inicial</w:t>
            </w:r>
          </w:p>
        </w:tc>
        <w:tc>
          <w:tcPr>
            <w:tcW w:w="1087" w:type="dxa"/>
            <w:vAlign w:val="center"/>
          </w:tcPr>
          <w:p w:rsidR="00E07BB1" w:rsidRPr="00E07BB1" w:rsidRDefault="00E07BB1" w:rsidP="00E07BB1">
            <w:pPr>
              <w:pStyle w:val="TableParagraph"/>
              <w:jc w:val="center"/>
              <w:rPr>
                <w:rFonts w:ascii="Arial" w:hAnsi="Arial" w:cs="Arial"/>
                <w:sz w:val="16"/>
                <w:szCs w:val="16"/>
              </w:rPr>
            </w:pPr>
            <w:r>
              <w:rPr>
                <w:rFonts w:ascii="Arial" w:hAnsi="Arial"/>
                <w:sz w:val="16"/>
                <w:szCs w:val="16"/>
              </w:rPr>
              <w:t>09-12-2012</w:t>
            </w:r>
          </w:p>
        </w:tc>
      </w:tr>
    </w:tbl>
    <w:p w:rsidR="00E07BB1" w:rsidRDefault="00E07BB1" w:rsidP="00451CAC">
      <w:pPr>
        <w:rPr>
          <w:sz w:val="16"/>
          <w:szCs w:val="16"/>
        </w:rPr>
      </w:pPr>
    </w:p>
    <w:p w:rsidR="00625D0E" w:rsidRPr="00625D0E" w:rsidRDefault="00625D0E" w:rsidP="009E452D">
      <w:pPr>
        <w:pStyle w:val="Heading3"/>
        <w:spacing w:before="0"/>
      </w:pPr>
      <w:bookmarkStart w:id="36" w:name="_Toc488331339"/>
      <w:r>
        <w:t>Datos de navegación para las aplicaciones</w:t>
      </w:r>
      <w:bookmarkEnd w:id="36"/>
    </w:p>
    <w:p w:rsidR="00625D0E" w:rsidRDefault="00625D0E" w:rsidP="00451CAC">
      <w:pPr>
        <w:rPr>
          <w:sz w:val="16"/>
          <w:szCs w:val="16"/>
        </w:rPr>
      </w:pPr>
    </w:p>
    <w:p w:rsidR="00401FC6" w:rsidRPr="00401FC6" w:rsidRDefault="00637701" w:rsidP="00401FC6">
      <w:pPr>
        <w:pStyle w:val="BodyText"/>
        <w:numPr>
          <w:ilvl w:val="0"/>
          <w:numId w:val="32"/>
        </w:numPr>
        <w:spacing w:line="249" w:lineRule="auto"/>
        <w:ind w:left="284" w:right="-45" w:hanging="216"/>
        <w:rPr>
          <w:rFonts w:ascii="Arial" w:hAnsi="Arial" w:cs="Arial"/>
        </w:rPr>
      </w:pPr>
      <w:hyperlink w:anchor="_bookmark101" w:history="1">
        <w:r w:rsidR="002045B4">
          <w:rPr>
            <w:rFonts w:ascii="Arial" w:hAnsi="Arial"/>
            <w:color w:val="003366"/>
          </w:rPr>
          <w:t>Extremo y encabezados necesarios</w:t>
        </w:r>
      </w:hyperlink>
      <w:r w:rsidR="002045B4">
        <w:rPr>
          <w:rFonts w:ascii="Arial" w:hAnsi="Arial"/>
          <w:color w:val="003366"/>
        </w:rPr>
        <w:t xml:space="preserve"> </w:t>
      </w:r>
    </w:p>
    <w:p w:rsidR="00401FC6" w:rsidRPr="00401FC6" w:rsidRDefault="00637701" w:rsidP="00401FC6">
      <w:pPr>
        <w:pStyle w:val="BodyText"/>
        <w:numPr>
          <w:ilvl w:val="0"/>
          <w:numId w:val="32"/>
        </w:numPr>
        <w:spacing w:line="249" w:lineRule="auto"/>
        <w:ind w:left="284" w:right="-45" w:hanging="216"/>
        <w:rPr>
          <w:rFonts w:ascii="Arial" w:hAnsi="Arial" w:cs="Arial"/>
        </w:rPr>
      </w:pPr>
      <w:hyperlink w:anchor="_bookmark102" w:history="1">
        <w:r w:rsidR="002045B4">
          <w:rPr>
            <w:rFonts w:ascii="Arial" w:hAnsi="Arial"/>
            <w:color w:val="003366"/>
          </w:rPr>
          <w:t>Ejemplo</w:t>
        </w:r>
      </w:hyperlink>
      <w:hyperlink w:anchor="_bookmark102" w:history="1">
        <w:r w:rsidR="002045B4">
          <w:rPr>
            <w:rFonts w:ascii="Arial" w:hAnsi="Arial"/>
            <w:color w:val="003366"/>
          </w:rPr>
          <w:t>Ejemplo Solicitu</w:t>
        </w:r>
      </w:hyperlink>
      <w:hyperlink w:anchor="_bookmark102" w:history="1">
        <w:r w:rsidR="002045B4">
          <w:rPr>
            <w:rFonts w:ascii="Arial" w:hAnsi="Arial"/>
            <w:color w:val="003366"/>
          </w:rPr>
          <w:t>d</w:t>
        </w:r>
      </w:hyperlink>
      <w:r w:rsidR="002045B4">
        <w:rPr>
          <w:rFonts w:ascii="Arial" w:hAnsi="Arial"/>
          <w:color w:val="003366"/>
        </w:rPr>
        <w:t xml:space="preserve"> </w:t>
      </w:r>
    </w:p>
    <w:p w:rsidR="00401FC6" w:rsidRPr="00401FC6" w:rsidRDefault="00637701" w:rsidP="00401FC6">
      <w:pPr>
        <w:pStyle w:val="BodyText"/>
        <w:numPr>
          <w:ilvl w:val="0"/>
          <w:numId w:val="32"/>
        </w:numPr>
        <w:spacing w:line="249" w:lineRule="auto"/>
        <w:ind w:left="284" w:right="-45" w:hanging="216"/>
        <w:rPr>
          <w:rFonts w:ascii="Arial" w:hAnsi="Arial" w:cs="Arial"/>
        </w:rPr>
      </w:pPr>
      <w:hyperlink w:anchor="_bookmark103" w:history="1">
        <w:r w:rsidR="002045B4">
          <w:rPr>
            <w:rFonts w:ascii="Arial" w:hAnsi="Arial"/>
            <w:color w:val="003366"/>
          </w:rPr>
          <w:t>Configuraciones regionales admitidas</w:t>
        </w:r>
      </w:hyperlink>
      <w:r w:rsidR="002045B4">
        <w:rPr>
          <w:rFonts w:ascii="Arial" w:hAnsi="Arial"/>
          <w:color w:val="003366"/>
        </w:rPr>
        <w:t xml:space="preserve"> </w:t>
      </w:r>
    </w:p>
    <w:p w:rsidR="00401FC6" w:rsidRPr="00401FC6" w:rsidRDefault="00401FC6" w:rsidP="00401FC6">
      <w:pPr>
        <w:pStyle w:val="BodyText"/>
        <w:numPr>
          <w:ilvl w:val="0"/>
          <w:numId w:val="32"/>
        </w:numPr>
        <w:spacing w:line="249" w:lineRule="auto"/>
        <w:ind w:left="284" w:right="-45" w:hanging="216"/>
        <w:rPr>
          <w:rFonts w:ascii="Arial" w:hAnsi="Arial" w:cs="Arial"/>
        </w:rPr>
      </w:pPr>
      <w:r>
        <w:rPr>
          <w:rFonts w:ascii="Arial" w:hAnsi="Arial"/>
          <w:color w:val="003366"/>
        </w:rPr>
        <w:t xml:space="preserve">Estructura del archivo de datos de navegación </w:t>
      </w:r>
    </w:p>
    <w:p w:rsidR="00401FC6" w:rsidRPr="00401FC6" w:rsidRDefault="00637701" w:rsidP="00401FC6">
      <w:pPr>
        <w:pStyle w:val="BodyText"/>
        <w:numPr>
          <w:ilvl w:val="0"/>
          <w:numId w:val="32"/>
        </w:numPr>
        <w:spacing w:line="249" w:lineRule="auto"/>
        <w:ind w:left="284" w:right="-45" w:hanging="216"/>
        <w:rPr>
          <w:rFonts w:ascii="Arial" w:hAnsi="Arial" w:cs="Arial"/>
        </w:rPr>
      </w:pPr>
      <w:hyperlink w:anchor="_bookmark104" w:history="1">
        <w:r w:rsidR="002045B4">
          <w:rPr>
            <w:rFonts w:ascii="Arial" w:hAnsi="Arial"/>
            <w:color w:val="003366"/>
          </w:rPr>
          <w:t>Estructura de modelo de JSON</w:t>
        </w:r>
      </w:hyperlink>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05" w:history="1">
        <w:r w:rsidR="002045B4">
          <w:rPr>
            <w:rFonts w:ascii="Arial" w:hAnsi="Arial"/>
            <w:color w:val="003366"/>
          </w:rPr>
          <w:t>ROOT</w:t>
        </w:r>
      </w:hyperlink>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06" w:history="1">
        <w:r w:rsidR="002045B4">
          <w:rPr>
            <w:rFonts w:ascii="Arial" w:hAnsi="Arial"/>
            <w:color w:val="003366"/>
          </w:rPr>
          <w:t>EVENT_TYPE</w:t>
        </w:r>
      </w:hyperlink>
      <w:r w:rsidR="002045B4">
        <w:rPr>
          <w:rFonts w:ascii="Arial" w:hAnsi="Arial"/>
          <w:color w:val="003366"/>
        </w:rPr>
        <w:t xml:space="preserve"> </w:t>
      </w:r>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07" w:history="1">
        <w:r w:rsidR="002045B4">
          <w:rPr>
            <w:rFonts w:ascii="Arial" w:hAnsi="Arial"/>
            <w:color w:val="003366"/>
          </w:rPr>
          <w:t>GROUP</w:t>
        </w:r>
      </w:hyperlink>
      <w:r w:rsidR="002045B4">
        <w:rPr>
          <w:rFonts w:ascii="Arial" w:hAnsi="Arial"/>
          <w:color w:val="003366"/>
        </w:rPr>
        <w:t xml:space="preserve"> </w:t>
      </w:r>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08" w:history="1">
        <w:r w:rsidR="002045B4">
          <w:rPr>
            <w:rFonts w:ascii="Arial" w:hAnsi="Arial"/>
            <w:color w:val="003366"/>
          </w:rPr>
          <w:t>EVENT</w:t>
        </w:r>
      </w:hyperlink>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09" w:history="1">
        <w:r w:rsidR="002045B4">
          <w:rPr>
            <w:rFonts w:ascii="Arial" w:hAnsi="Arial"/>
            <w:color w:val="003366"/>
          </w:rPr>
          <w:t>RACE</w:t>
        </w:r>
      </w:hyperlink>
      <w:r w:rsidR="002045B4">
        <w:rPr>
          <w:rFonts w:ascii="Arial" w:hAnsi="Arial"/>
          <w:color w:val="003366"/>
        </w:rPr>
        <w:t xml:space="preserve"> </w:t>
      </w:r>
    </w:p>
    <w:p w:rsidR="00401FC6" w:rsidRPr="00401FC6" w:rsidRDefault="00637701" w:rsidP="00401FC6">
      <w:pPr>
        <w:pStyle w:val="BodyText"/>
        <w:numPr>
          <w:ilvl w:val="0"/>
          <w:numId w:val="32"/>
        </w:numPr>
        <w:spacing w:before="1" w:line="249" w:lineRule="auto"/>
        <w:ind w:left="567" w:right="-45" w:hanging="216"/>
        <w:rPr>
          <w:rFonts w:ascii="Arial" w:hAnsi="Arial" w:cs="Arial"/>
        </w:rPr>
      </w:pPr>
      <w:hyperlink w:anchor="_bookmark110" w:history="1">
        <w:r w:rsidR="002045B4">
          <w:rPr>
            <w:rFonts w:ascii="Arial" w:hAnsi="Arial"/>
            <w:color w:val="003366"/>
          </w:rPr>
          <w:t>MARKET</w:t>
        </w:r>
      </w:hyperlink>
    </w:p>
    <w:p w:rsidR="00AB71CA" w:rsidRDefault="00AB71CA" w:rsidP="00451CAC">
      <w:pPr>
        <w:rPr>
          <w:sz w:val="16"/>
          <w:szCs w:val="16"/>
        </w:rPr>
      </w:pPr>
    </w:p>
    <w:p w:rsidR="003C1446" w:rsidRPr="00CA41D0" w:rsidRDefault="003C1446" w:rsidP="00CA41D0">
      <w:pPr>
        <w:pStyle w:val="BodyText"/>
        <w:rPr>
          <w:rFonts w:ascii="Arial" w:hAnsi="Arial" w:cs="Arial"/>
          <w:b/>
          <w:color w:val="0070DF"/>
          <w:sz w:val="22"/>
        </w:rPr>
      </w:pPr>
      <w:r>
        <w:rPr>
          <w:rFonts w:ascii="Arial" w:hAnsi="Arial"/>
          <w:b/>
          <w:color w:val="0070DF"/>
          <w:sz w:val="22"/>
        </w:rPr>
        <w:t>Extremo y encabezados necesarios</w:t>
      </w:r>
    </w:p>
    <w:p w:rsidR="003C1446" w:rsidRDefault="003C1446" w:rsidP="00451CAC">
      <w:pPr>
        <w:rPr>
          <w:sz w:val="16"/>
          <w:szCs w:val="16"/>
        </w:rPr>
      </w:pPr>
    </w:p>
    <w:p w:rsidR="003C1446" w:rsidRPr="003C1446" w:rsidRDefault="003C1446" w:rsidP="003C1446">
      <w:pPr>
        <w:pStyle w:val="BodyText"/>
        <w:ind w:left="0" w:right="97"/>
        <w:rPr>
          <w:rFonts w:ascii="Arial" w:hAnsi="Arial" w:cs="Arial"/>
        </w:rPr>
      </w:pPr>
      <w:r>
        <w:rPr>
          <w:rFonts w:ascii="Arial" w:hAnsi="Arial"/>
        </w:rPr>
        <w:t>Este servicio de Datos de navegación para aplicaciones permite la recuperación del menú completo de navegación del mercado de Betfair desde un archivo comprimido.</w:t>
      </w:r>
    </w:p>
    <w:p w:rsidR="003C1446" w:rsidRDefault="003C1446" w:rsidP="00451CAC">
      <w:pPr>
        <w:rPr>
          <w:sz w:val="16"/>
          <w:szCs w:val="16"/>
        </w:rPr>
      </w:pPr>
    </w:p>
    <w:tbl>
      <w:tblPr>
        <w:tblW w:w="0" w:type="auto"/>
        <w:tblInd w:w="10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314"/>
        <w:gridCol w:w="1276"/>
        <w:gridCol w:w="5244"/>
      </w:tblGrid>
      <w:tr w:rsidR="003C1446" w:rsidRPr="002E2B79" w:rsidTr="005473BA">
        <w:trPr>
          <w:trHeight w:hRule="exact" w:val="357"/>
        </w:trPr>
        <w:tc>
          <w:tcPr>
            <w:tcW w:w="1314" w:type="dxa"/>
            <w:tcBorders>
              <w:left w:val="single" w:sz="3" w:space="0" w:color="DDDDDD"/>
            </w:tcBorders>
            <w:shd w:val="clear" w:color="auto" w:fill="F0F0F0"/>
          </w:tcPr>
          <w:p w:rsidR="003C1446" w:rsidRPr="002E2B79" w:rsidRDefault="003C1446" w:rsidP="002E2B79">
            <w:pPr>
              <w:pStyle w:val="TableParagraph"/>
              <w:spacing w:before="79"/>
              <w:ind w:left="105"/>
              <w:rPr>
                <w:rFonts w:ascii="Arial" w:hAnsi="Arial" w:cs="Arial"/>
                <w:b/>
                <w:sz w:val="16"/>
              </w:rPr>
            </w:pPr>
            <w:r>
              <w:rPr>
                <w:rFonts w:ascii="Arial" w:hAnsi="Arial"/>
                <w:b/>
                <w:color w:val="003366"/>
                <w:sz w:val="16"/>
              </w:rPr>
              <w:t>Exchange</w:t>
            </w:r>
          </w:p>
        </w:tc>
        <w:tc>
          <w:tcPr>
            <w:tcW w:w="1276" w:type="dxa"/>
            <w:shd w:val="clear" w:color="auto" w:fill="F0F0F0"/>
          </w:tcPr>
          <w:p w:rsidR="003C1446" w:rsidRPr="002E2B79" w:rsidRDefault="003C1446" w:rsidP="002E2B79">
            <w:pPr>
              <w:pStyle w:val="TableParagraph"/>
              <w:spacing w:before="79"/>
              <w:ind w:left="105"/>
              <w:rPr>
                <w:rFonts w:ascii="Arial" w:hAnsi="Arial" w:cs="Arial"/>
                <w:b/>
                <w:sz w:val="16"/>
              </w:rPr>
            </w:pPr>
            <w:r>
              <w:rPr>
                <w:rFonts w:ascii="Arial" w:hAnsi="Arial"/>
                <w:b/>
                <w:color w:val="003366"/>
                <w:sz w:val="16"/>
              </w:rPr>
              <w:t>Método HTTP</w:t>
            </w:r>
          </w:p>
        </w:tc>
        <w:tc>
          <w:tcPr>
            <w:tcW w:w="5244" w:type="dxa"/>
            <w:shd w:val="clear" w:color="auto" w:fill="F0F0F0"/>
          </w:tcPr>
          <w:p w:rsidR="003C1446" w:rsidRPr="002E2B79" w:rsidRDefault="003C1446" w:rsidP="00AC17FF">
            <w:pPr>
              <w:pStyle w:val="TableParagraph"/>
              <w:spacing w:before="79"/>
              <w:ind w:left="105"/>
              <w:rPr>
                <w:rFonts w:ascii="Arial" w:hAnsi="Arial" w:cs="Arial"/>
                <w:b/>
                <w:sz w:val="16"/>
              </w:rPr>
            </w:pPr>
            <w:r>
              <w:rPr>
                <w:rFonts w:ascii="Arial" w:hAnsi="Arial"/>
                <w:b/>
                <w:color w:val="003366"/>
                <w:sz w:val="16"/>
              </w:rPr>
              <w:t>Extremo</w:t>
            </w:r>
          </w:p>
        </w:tc>
      </w:tr>
      <w:tr w:rsidR="003C1446" w:rsidRPr="001000AF" w:rsidTr="005473BA">
        <w:trPr>
          <w:trHeight w:hRule="exact" w:val="367"/>
        </w:trPr>
        <w:tc>
          <w:tcPr>
            <w:tcW w:w="1314" w:type="dxa"/>
            <w:tcBorders>
              <w:left w:val="single" w:sz="3" w:space="0" w:color="DDDDDD"/>
            </w:tcBorders>
          </w:tcPr>
          <w:p w:rsidR="003C1446" w:rsidRPr="002E2B79" w:rsidRDefault="003C1446" w:rsidP="002E2B79">
            <w:pPr>
              <w:pStyle w:val="TableParagraph"/>
              <w:spacing w:before="84"/>
              <w:ind w:left="105"/>
              <w:rPr>
                <w:rFonts w:ascii="Arial" w:hAnsi="Arial" w:cs="Arial"/>
                <w:b/>
                <w:sz w:val="16"/>
              </w:rPr>
            </w:pPr>
            <w:r>
              <w:rPr>
                <w:rFonts w:ascii="Arial" w:hAnsi="Arial"/>
                <w:b/>
                <w:sz w:val="16"/>
              </w:rPr>
              <w:t>REINO UNIDO</w:t>
            </w:r>
          </w:p>
        </w:tc>
        <w:tc>
          <w:tcPr>
            <w:tcW w:w="1276" w:type="dxa"/>
          </w:tcPr>
          <w:p w:rsidR="003C1446" w:rsidRPr="002E2B79" w:rsidRDefault="003C1446" w:rsidP="002E2B79">
            <w:pPr>
              <w:pStyle w:val="TableParagraph"/>
              <w:spacing w:before="82"/>
              <w:ind w:left="105"/>
              <w:rPr>
                <w:rFonts w:ascii="Arial" w:hAnsi="Arial" w:cs="Arial"/>
                <w:sz w:val="16"/>
              </w:rPr>
            </w:pPr>
            <w:r>
              <w:rPr>
                <w:rFonts w:ascii="Arial" w:hAnsi="Arial"/>
                <w:sz w:val="16"/>
              </w:rPr>
              <w:t>GET</w:t>
            </w:r>
          </w:p>
        </w:tc>
        <w:tc>
          <w:tcPr>
            <w:tcW w:w="5244" w:type="dxa"/>
          </w:tcPr>
          <w:p w:rsidR="003C1446" w:rsidRPr="00A87126" w:rsidRDefault="00637701" w:rsidP="00AC17FF">
            <w:pPr>
              <w:pStyle w:val="TableParagraph"/>
              <w:spacing w:before="82"/>
              <w:ind w:left="80"/>
              <w:rPr>
                <w:rFonts w:ascii="Arial" w:hAnsi="Arial" w:cs="Arial"/>
                <w:sz w:val="16"/>
                <w:lang w:val="en-US"/>
              </w:rPr>
            </w:pPr>
            <w:hyperlink r:id="rId178">
              <w:r w:rsidR="002045B4" w:rsidRPr="00A87126">
                <w:rPr>
                  <w:rFonts w:ascii="Arial" w:hAnsi="Arial"/>
                  <w:color w:val="003366"/>
                  <w:sz w:val="16"/>
                  <w:lang w:val="en-US"/>
                </w:rPr>
                <w:t>h</w:t>
              </w:r>
            </w:hyperlink>
            <w:r w:rsidR="002045B4" w:rsidRPr="00A87126">
              <w:rPr>
                <w:rFonts w:ascii="Arial" w:hAnsi="Arial"/>
                <w:color w:val="003366"/>
                <w:sz w:val="16"/>
                <w:lang w:val="en-US"/>
              </w:rPr>
              <w:t>ttps://api.betfair.com/exchange/betting/rest/v1/en/navigation/menu.json</w:t>
            </w:r>
          </w:p>
        </w:tc>
      </w:tr>
      <w:tr w:rsidR="003C1446" w:rsidRPr="001000AF" w:rsidTr="005473BA">
        <w:trPr>
          <w:trHeight w:hRule="exact" w:val="368"/>
        </w:trPr>
        <w:tc>
          <w:tcPr>
            <w:tcW w:w="1314" w:type="dxa"/>
            <w:tcBorders>
              <w:left w:val="single" w:sz="3" w:space="0" w:color="DDDDDD"/>
            </w:tcBorders>
          </w:tcPr>
          <w:p w:rsidR="003C1446" w:rsidRPr="002E2B79" w:rsidRDefault="003C1446" w:rsidP="002E2B79">
            <w:pPr>
              <w:pStyle w:val="TableParagraph"/>
              <w:spacing w:before="84"/>
              <w:ind w:left="105"/>
              <w:rPr>
                <w:rFonts w:ascii="Arial" w:hAnsi="Arial" w:cs="Arial"/>
                <w:b/>
                <w:sz w:val="16"/>
              </w:rPr>
            </w:pPr>
            <w:r>
              <w:rPr>
                <w:rFonts w:ascii="Arial" w:hAnsi="Arial"/>
                <w:b/>
                <w:sz w:val="16"/>
              </w:rPr>
              <w:t>ITALIA</w:t>
            </w:r>
          </w:p>
        </w:tc>
        <w:tc>
          <w:tcPr>
            <w:tcW w:w="1276" w:type="dxa"/>
          </w:tcPr>
          <w:p w:rsidR="003C1446" w:rsidRPr="002E2B79" w:rsidRDefault="003C1446" w:rsidP="002E2B79">
            <w:pPr>
              <w:pStyle w:val="TableParagraph"/>
              <w:spacing w:before="82"/>
              <w:ind w:left="105"/>
              <w:rPr>
                <w:rFonts w:ascii="Arial" w:hAnsi="Arial" w:cs="Arial"/>
                <w:sz w:val="16"/>
              </w:rPr>
            </w:pPr>
            <w:r>
              <w:rPr>
                <w:rFonts w:ascii="Arial" w:hAnsi="Arial"/>
                <w:sz w:val="16"/>
              </w:rPr>
              <w:t>GET</w:t>
            </w:r>
          </w:p>
        </w:tc>
        <w:tc>
          <w:tcPr>
            <w:tcW w:w="5244" w:type="dxa"/>
          </w:tcPr>
          <w:p w:rsidR="003C1446" w:rsidRPr="00A87126" w:rsidRDefault="00637701" w:rsidP="00AC17FF">
            <w:pPr>
              <w:pStyle w:val="TableParagraph"/>
              <w:spacing w:before="82"/>
              <w:ind w:left="80"/>
              <w:rPr>
                <w:rFonts w:ascii="Arial" w:hAnsi="Arial" w:cs="Arial"/>
                <w:sz w:val="16"/>
                <w:lang w:val="en-US"/>
              </w:rPr>
            </w:pPr>
            <w:hyperlink r:id="rId179">
              <w:r w:rsidR="002045B4" w:rsidRPr="00A87126">
                <w:rPr>
                  <w:rFonts w:ascii="Arial" w:hAnsi="Arial"/>
                  <w:color w:val="003366"/>
                  <w:sz w:val="16"/>
                  <w:lang w:val="en-US"/>
                </w:rPr>
                <w:t>h</w:t>
              </w:r>
            </w:hyperlink>
            <w:r w:rsidR="002045B4" w:rsidRPr="00A87126">
              <w:rPr>
                <w:rFonts w:ascii="Arial" w:hAnsi="Arial"/>
                <w:color w:val="003366"/>
                <w:sz w:val="16"/>
                <w:lang w:val="en-US"/>
              </w:rPr>
              <w:t>ttps://api.betfair.it/exchange/betting/rest/v1/en/navigation/menu.json</w:t>
            </w:r>
          </w:p>
        </w:tc>
      </w:tr>
      <w:tr w:rsidR="003C1446" w:rsidRPr="001000AF" w:rsidTr="005473BA">
        <w:trPr>
          <w:trHeight w:hRule="exact" w:val="367"/>
        </w:trPr>
        <w:tc>
          <w:tcPr>
            <w:tcW w:w="1314" w:type="dxa"/>
            <w:tcBorders>
              <w:left w:val="single" w:sz="3" w:space="0" w:color="DDDDDD"/>
            </w:tcBorders>
          </w:tcPr>
          <w:p w:rsidR="003C1446" w:rsidRPr="002E2B79" w:rsidRDefault="003C1446" w:rsidP="002E2B79">
            <w:pPr>
              <w:pStyle w:val="TableParagraph"/>
              <w:spacing w:before="84"/>
              <w:ind w:left="105"/>
              <w:rPr>
                <w:rFonts w:ascii="Arial" w:hAnsi="Arial" w:cs="Arial"/>
                <w:b/>
                <w:sz w:val="16"/>
              </w:rPr>
            </w:pPr>
            <w:r>
              <w:rPr>
                <w:rFonts w:ascii="Arial" w:hAnsi="Arial"/>
                <w:b/>
                <w:sz w:val="16"/>
              </w:rPr>
              <w:t>ESPAÑA</w:t>
            </w:r>
          </w:p>
        </w:tc>
        <w:tc>
          <w:tcPr>
            <w:tcW w:w="1276" w:type="dxa"/>
          </w:tcPr>
          <w:p w:rsidR="003C1446" w:rsidRPr="002E2B79" w:rsidRDefault="003C1446" w:rsidP="002E2B79">
            <w:pPr>
              <w:pStyle w:val="TableParagraph"/>
              <w:spacing w:before="82"/>
              <w:ind w:left="105"/>
              <w:rPr>
                <w:rFonts w:ascii="Arial" w:hAnsi="Arial" w:cs="Arial"/>
                <w:sz w:val="16"/>
              </w:rPr>
            </w:pPr>
            <w:r>
              <w:rPr>
                <w:rFonts w:ascii="Arial" w:hAnsi="Arial"/>
                <w:sz w:val="16"/>
              </w:rPr>
              <w:t>GET</w:t>
            </w:r>
          </w:p>
        </w:tc>
        <w:tc>
          <w:tcPr>
            <w:tcW w:w="5244" w:type="dxa"/>
          </w:tcPr>
          <w:p w:rsidR="003C1446" w:rsidRPr="00A87126" w:rsidRDefault="00637701" w:rsidP="00AC17FF">
            <w:pPr>
              <w:pStyle w:val="TableParagraph"/>
              <w:spacing w:before="82"/>
              <w:ind w:left="80"/>
              <w:rPr>
                <w:rFonts w:ascii="Arial" w:hAnsi="Arial" w:cs="Arial"/>
                <w:sz w:val="16"/>
                <w:lang w:val="en-US"/>
              </w:rPr>
            </w:pPr>
            <w:hyperlink r:id="rId180">
              <w:r w:rsidR="002045B4" w:rsidRPr="00A87126">
                <w:rPr>
                  <w:rFonts w:ascii="Arial" w:hAnsi="Arial"/>
                  <w:color w:val="003366"/>
                  <w:sz w:val="16"/>
                  <w:lang w:val="en-US"/>
                </w:rPr>
                <w:t>h</w:t>
              </w:r>
            </w:hyperlink>
            <w:r w:rsidR="002045B4" w:rsidRPr="00A87126">
              <w:rPr>
                <w:rFonts w:ascii="Arial" w:hAnsi="Arial"/>
                <w:color w:val="003366"/>
                <w:sz w:val="16"/>
                <w:lang w:val="en-US"/>
              </w:rPr>
              <w:t>ttps://api.betfair.es/exchange/betting/rest/v1/en/navigation/menu.json</w:t>
            </w:r>
          </w:p>
        </w:tc>
      </w:tr>
    </w:tbl>
    <w:p w:rsidR="003C1446" w:rsidRPr="00A87126" w:rsidRDefault="003C1446" w:rsidP="00451CAC">
      <w:pPr>
        <w:rPr>
          <w:sz w:val="14"/>
          <w:szCs w:val="16"/>
          <w:lang w:val="en-US"/>
        </w:rPr>
      </w:pPr>
    </w:p>
    <w:p w:rsidR="003C1446" w:rsidRPr="00A87126" w:rsidRDefault="003C1446" w:rsidP="00451CAC">
      <w:pPr>
        <w:rPr>
          <w:sz w:val="14"/>
          <w:szCs w:val="16"/>
          <w:lang w:val="en-US"/>
        </w:rPr>
      </w:pPr>
      <w:r w:rsidRPr="003C1446">
        <w:rPr>
          <w:noProof/>
          <w:sz w:val="21"/>
          <w:lang w:val="en-GB" w:eastAsia="en-GB"/>
        </w:rPr>
        <mc:AlternateContent>
          <mc:Choice Requires="wps">
            <w:drawing>
              <wp:anchor distT="0" distB="0" distL="0" distR="0" simplePos="0" relativeHeight="251764736" behindDoc="0" locked="0" layoutInCell="1" allowOverlap="1" wp14:anchorId="4C17F6D1" wp14:editId="4E64821F">
                <wp:simplePos x="0" y="0"/>
                <wp:positionH relativeFrom="page">
                  <wp:posOffset>914400</wp:posOffset>
                </wp:positionH>
                <wp:positionV relativeFrom="paragraph">
                  <wp:posOffset>12370</wp:posOffset>
                </wp:positionV>
                <wp:extent cx="5902960" cy="565785"/>
                <wp:effectExtent l="0" t="0" r="21590" b="24765"/>
                <wp:wrapTopAndBottom/>
                <wp:docPr id="1819" name="Text Box 1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960" cy="565785"/>
                        </a:xfrm>
                        <a:prstGeom prst="rect">
                          <a:avLst/>
                        </a:prstGeom>
                        <a:solidFill>
                          <a:srgbClr val="FCFCFC"/>
                        </a:solidFill>
                        <a:ln w="9525">
                          <a:solidFill>
                            <a:srgbClr val="AAB8C5"/>
                          </a:solidFill>
                          <a:miter lim="800000"/>
                          <a:headEnd/>
                          <a:tailEnd/>
                        </a:ln>
                      </wps:spPr>
                      <wps:txbx>
                        <w:txbxContent>
                          <w:p w:rsidR="00D80C22" w:rsidRPr="003C1446" w:rsidRDefault="00D80C22" w:rsidP="003C1446">
                            <w:pPr>
                              <w:ind w:left="425" w:right="59"/>
                              <w:rPr>
                                <w:rFonts w:ascii="Arial" w:hAnsi="Arial" w:cs="Arial"/>
                                <w:b/>
                                <w:sz w:val="16"/>
                              </w:rPr>
                            </w:pPr>
                            <w:r>
                              <w:rPr>
                                <w:rFonts w:ascii="Arial" w:hAnsi="Arial"/>
                                <w:b/>
                                <w:sz w:val="16"/>
                              </w:rPr>
                              <w:t>Mejores prácticas</w:t>
                            </w:r>
                          </w:p>
                          <w:p w:rsidR="00D80C22" w:rsidRPr="003C1446" w:rsidRDefault="00D80C22" w:rsidP="002E2B79">
                            <w:pPr>
                              <w:ind w:left="425" w:right="204"/>
                              <w:rPr>
                                <w:rFonts w:ascii="Arial" w:hAnsi="Arial" w:cs="Arial"/>
                                <w:b/>
                                <w:sz w:val="16"/>
                              </w:rPr>
                            </w:pPr>
                            <w:r>
                              <w:rPr>
                                <w:rFonts w:ascii="Arial" w:hAnsi="Arial"/>
                                <w:b/>
                                <w:color w:val="333333"/>
                                <w:sz w:val="16"/>
                              </w:rPr>
                              <w:t>Los datos del archivo se almacenan en la memoria caché y la nueva solicitud del archivo una vez por hora debe ser adecuada para aquellos que buscan para recrear con precisión el menú de navegación de Betfair.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7F6D1" id="Text Box 1787" o:spid="_x0000_s1326" type="#_x0000_t202" style="position:absolute;margin-left:1in;margin-top:.95pt;width:464.8pt;height:44.55pt;z-index:251764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" fillcolor="#fcfcfc" strokecolor="#aab8c5">
                <v:textbox inset="0,0,0,0">
                  <w:txbxContent>
                    <w:p w:rsidR="00D80C22" w:rsidRPr="003C1446" w:rsidRDefault="00D80C22" w:rsidP="003C1446">
                      <w:pPr>
                        <w:ind w:left="425" w:right="59"/>
                        <w:rPr>
                          <w:rFonts w:ascii="Arial" w:hAnsi="Arial" w:cs="Arial"/>
                          <w:b/>
                          <w:sz w:val="16"/>
                        </w:rPr>
                      </w:pPr>
                      <w:r>
                        <w:rPr>
                          <w:rFonts w:ascii="Arial" w:hAnsi="Arial"/>
                          <w:b/>
                          <w:sz w:val="16"/>
                        </w:rPr>
                        <w:t>Mejores prácticas</w:t>
                      </w:r>
                    </w:p>
                    <w:p w:rsidR="00D80C22" w:rsidRPr="003C1446" w:rsidRDefault="00D80C22" w:rsidP="002E2B79">
                      <w:pPr>
                        <w:ind w:left="425" w:right="204"/>
                        <w:rPr>
                          <w:rFonts w:ascii="Arial" w:hAnsi="Arial" w:cs="Arial"/>
                          <w:b/>
                          <w:sz w:val="16"/>
                        </w:rPr>
                      </w:pPr>
                      <w:r>
                        <w:rPr>
                          <w:rFonts w:ascii="Arial" w:hAnsi="Arial"/>
                          <w:b/>
                          <w:color w:val="333333"/>
                          <w:sz w:val="16"/>
                        </w:rPr>
                        <w:t>Los datos del archivo se almacenan en la memoria caché y la nueva solicitud del archivo una vez por hora debe ser adecuada para aquellos que buscan para recrear con precisión el menú de navegación de Betfair.</w:t>
                      </w:r>
                    </w:p>
                  </w:txbxContent>
                </v:textbox>
                <w10:wrap type="topAndBottom" anchorx="page"/>
              </v:shape>
            </w:pict>
          </mc:Fallback>
        </mc:AlternateContent>
      </w:r>
    </w:p>
    <w:p w:rsidR="003C1446" w:rsidRPr="00A87126" w:rsidRDefault="003C1446" w:rsidP="00451CAC">
      <w:pPr>
        <w:rPr>
          <w:sz w:val="14"/>
          <w:szCs w:val="16"/>
          <w:lang w:val="en-US"/>
        </w:rPr>
      </w:pPr>
    </w:p>
    <w:p w:rsidR="003C1446" w:rsidRDefault="003C1446" w:rsidP="003C1446">
      <w:pPr>
        <w:rPr>
          <w:rFonts w:ascii="Arial" w:eastAsia="Arial" w:hAnsi="Arial" w:cs="Arial"/>
          <w:sz w:val="16"/>
        </w:rPr>
      </w:pPr>
      <w:r>
        <w:rPr>
          <w:rFonts w:ascii="Arial" w:hAnsi="Arial"/>
          <w:sz w:val="16"/>
        </w:rPr>
        <w:t>Se requieren los siguientes encabezados de solicitud:</w:t>
      </w:r>
    </w:p>
    <w:p w:rsidR="003C1446" w:rsidRDefault="003C1446" w:rsidP="003C1446">
      <w:pPr>
        <w:rPr>
          <w:rFonts w:ascii="Arial" w:eastAsia="Arial" w:hAnsi="Arial" w:cs="Arial"/>
          <w:sz w:val="16"/>
        </w:rPr>
      </w:pPr>
    </w:p>
    <w:p w:rsidR="003C1446" w:rsidRPr="003C1446" w:rsidRDefault="003C1446" w:rsidP="003C1446">
      <w:pPr>
        <w:pStyle w:val="ListParagraph"/>
        <w:numPr>
          <w:ilvl w:val="0"/>
          <w:numId w:val="33"/>
        </w:numPr>
        <w:spacing w:before="64"/>
        <w:ind w:left="284" w:right="220" w:hanging="216"/>
        <w:rPr>
          <w:rFonts w:ascii="Arial" w:hAnsi="Arial" w:cs="Arial"/>
          <w:sz w:val="16"/>
          <w:szCs w:val="16"/>
        </w:rPr>
      </w:pPr>
      <w:r>
        <w:rPr>
          <w:rFonts w:ascii="Arial" w:hAnsi="Arial"/>
          <w:b/>
          <w:sz w:val="16"/>
          <w:szCs w:val="16"/>
        </w:rPr>
        <w:t>X-Application</w:t>
      </w:r>
      <w:r>
        <w:rPr>
          <w:rFonts w:ascii="Arial" w:hAnsi="Arial"/>
          <w:sz w:val="16"/>
          <w:szCs w:val="16"/>
        </w:rPr>
        <w:t xml:space="preserve">: la </w:t>
      </w:r>
      <w:hyperlink w:anchor="_bookmark20" w:history="1">
        <w:r>
          <w:rPr>
            <w:rFonts w:ascii="Arial" w:hAnsi="Arial"/>
            <w:color w:val="003366"/>
            <w:sz w:val="16"/>
            <w:szCs w:val="16"/>
          </w:rPr>
          <w:t>clave de la aplicación</w:t>
        </w:r>
      </w:hyperlink>
      <w:r>
        <w:t>.</w:t>
      </w:r>
    </w:p>
    <w:p w:rsidR="003C1446" w:rsidRPr="003C1446" w:rsidRDefault="003C1446" w:rsidP="003C1446">
      <w:pPr>
        <w:pStyle w:val="ListParagraph"/>
        <w:numPr>
          <w:ilvl w:val="0"/>
          <w:numId w:val="33"/>
        </w:numPr>
        <w:spacing w:before="10"/>
        <w:ind w:left="284" w:right="220" w:hanging="216"/>
        <w:rPr>
          <w:rFonts w:ascii="Arial" w:hAnsi="Arial" w:cs="Arial"/>
          <w:sz w:val="16"/>
          <w:szCs w:val="16"/>
        </w:rPr>
      </w:pPr>
      <w:r>
        <w:rPr>
          <w:rFonts w:ascii="Arial" w:hAnsi="Arial"/>
          <w:b/>
          <w:sz w:val="16"/>
          <w:szCs w:val="16"/>
        </w:rPr>
        <w:t>X-Authentication</w:t>
      </w:r>
      <w:r>
        <w:rPr>
          <w:rFonts w:ascii="Arial" w:hAnsi="Arial"/>
          <w:sz w:val="16"/>
          <w:szCs w:val="16"/>
        </w:rPr>
        <w:t>: su token de sesión, obtenido a partir de la respuesta de inicio de sesión de API.</w:t>
      </w:r>
    </w:p>
    <w:p w:rsidR="003C1446" w:rsidRDefault="003C1446" w:rsidP="003C1446">
      <w:pPr>
        <w:rPr>
          <w:rFonts w:ascii="Arial" w:eastAsia="Arial" w:hAnsi="Arial" w:cs="Arial"/>
          <w:sz w:val="16"/>
        </w:rPr>
      </w:pPr>
    </w:p>
    <w:p w:rsidR="003C1446" w:rsidRDefault="003C1446" w:rsidP="003C1446">
      <w:pPr>
        <w:rPr>
          <w:rFonts w:ascii="Arial" w:eastAsia="Arial" w:hAnsi="Arial" w:cs="Arial"/>
          <w:sz w:val="16"/>
        </w:rPr>
      </w:pPr>
    </w:p>
    <w:p w:rsidR="003C1446" w:rsidRPr="00CA41D0" w:rsidRDefault="003C1446" w:rsidP="00CA41D0">
      <w:pPr>
        <w:pStyle w:val="BodyText"/>
        <w:ind w:left="0"/>
        <w:rPr>
          <w:rFonts w:ascii="Arial" w:hAnsi="Arial" w:cs="Arial"/>
          <w:b/>
          <w:color w:val="0070DF"/>
          <w:sz w:val="22"/>
        </w:rPr>
      </w:pPr>
      <w:r>
        <w:rPr>
          <w:rFonts w:ascii="Arial" w:hAnsi="Arial"/>
          <w:b/>
          <w:color w:val="0070DF"/>
          <w:sz w:val="22"/>
        </w:rPr>
        <w:t>Solicitud de ejemplo</w:t>
      </w:r>
    </w:p>
    <w:p w:rsidR="003C1446" w:rsidRPr="00FA216A" w:rsidRDefault="003C1446" w:rsidP="00CA41D0">
      <w:pPr>
        <w:pStyle w:val="BodyText"/>
        <w:rPr>
          <w:rFonts w:ascii="Arial" w:hAnsi="Arial"/>
        </w:rPr>
      </w:pPr>
      <w:r>
        <w:rPr>
          <w:noProof/>
          <w:lang w:val="en-GB" w:eastAsia="en-GB"/>
        </w:rPr>
        <mc:AlternateContent>
          <mc:Choice Requires="wps">
            <w:drawing>
              <wp:anchor distT="0" distB="0" distL="0" distR="0" simplePos="0" relativeHeight="251766784" behindDoc="0" locked="0" layoutInCell="1" allowOverlap="1" wp14:anchorId="3FC356AE" wp14:editId="43E13457">
                <wp:simplePos x="0" y="0"/>
                <wp:positionH relativeFrom="page">
                  <wp:posOffset>914400</wp:posOffset>
                </wp:positionH>
                <wp:positionV relativeFrom="paragraph">
                  <wp:posOffset>159690</wp:posOffset>
                </wp:positionV>
                <wp:extent cx="6162675" cy="1490345"/>
                <wp:effectExtent l="0" t="0" r="28575" b="14605"/>
                <wp:wrapTopAndBottom/>
                <wp:docPr id="1816" name="Text Box 1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2675" cy="1490345"/>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3C1446">
                            <w:pPr>
                              <w:pStyle w:val="BodyText"/>
                              <w:rPr>
                                <w:rFonts w:ascii="Arial" w:hAnsi="Arial"/>
                                <w:b/>
                                <w:sz w:val="17"/>
                              </w:rPr>
                            </w:pPr>
                          </w:p>
                          <w:p w:rsidR="00D80C22" w:rsidRPr="00A87126" w:rsidRDefault="00D80C22" w:rsidP="003C1446">
                            <w:pPr>
                              <w:ind w:left="329" w:right="948"/>
                              <w:rPr>
                                <w:rFonts w:ascii="Courier New"/>
                                <w:sz w:val="20"/>
                                <w:lang w:val="en-US"/>
                              </w:rPr>
                            </w:pPr>
                            <w:r w:rsidRPr="00A87126">
                              <w:rPr>
                                <w:rFonts w:ascii="Courier New"/>
                                <w:sz w:val="20"/>
                                <w:lang w:val="en-US"/>
                              </w:rPr>
                              <w:t>GET</w:t>
                            </w:r>
                          </w:p>
                          <w:p w:rsidR="00D80C22" w:rsidRPr="00A87126" w:rsidRDefault="00D80C22" w:rsidP="003C1446">
                            <w:pPr>
                              <w:spacing w:before="33" w:line="276" w:lineRule="auto"/>
                              <w:ind w:left="329" w:right="274"/>
                              <w:rPr>
                                <w:rFonts w:ascii="Courier New"/>
                                <w:sz w:val="20"/>
                                <w:lang w:val="en-US"/>
                              </w:rPr>
                            </w:pPr>
                            <w:r w:rsidRPr="00A87126">
                              <w:rPr>
                                <w:rFonts w:ascii="Courier New"/>
                                <w:sz w:val="20"/>
                                <w:lang w:val="en-US"/>
                              </w:rPr>
                              <w:t>https://api.betfair.com/exchange/betting/rest/v1/en/navigation/menu.json Connection: keep-alive</w:t>
                            </w:r>
                          </w:p>
                          <w:p w:rsidR="00D80C22" w:rsidRPr="00A87126" w:rsidRDefault="00D80C22" w:rsidP="003C1446">
                            <w:pPr>
                              <w:spacing w:line="226" w:lineRule="exact"/>
                              <w:ind w:left="329" w:right="948"/>
                              <w:rPr>
                                <w:rFonts w:ascii="Courier New"/>
                                <w:sz w:val="20"/>
                                <w:lang w:val="en-US"/>
                              </w:rPr>
                            </w:pPr>
                            <w:r w:rsidRPr="00A87126">
                              <w:rPr>
                                <w:rFonts w:ascii="Courier New"/>
                                <w:sz w:val="20"/>
                                <w:lang w:val="en-US"/>
                              </w:rPr>
                              <w:t>X-Application: &lt;AppKey&gt;</w:t>
                            </w:r>
                          </w:p>
                          <w:p w:rsidR="00D80C22" w:rsidRPr="00A87126" w:rsidRDefault="00D80C22" w:rsidP="003C1446">
                            <w:pPr>
                              <w:spacing w:before="34" w:line="276" w:lineRule="auto"/>
                              <w:ind w:left="329" w:right="5073"/>
                              <w:rPr>
                                <w:rFonts w:ascii="Courier New"/>
                                <w:sz w:val="20"/>
                                <w:lang w:val="en-US"/>
                              </w:rPr>
                            </w:pPr>
                            <w:r w:rsidRPr="00A87126">
                              <w:rPr>
                                <w:rFonts w:ascii="Courier New"/>
                                <w:sz w:val="20"/>
                                <w:lang w:val="en-US"/>
                              </w:rPr>
                              <w:t>X-Authentication: &lt;SessionToken&gt; Accept: application/json</w:t>
                            </w:r>
                          </w:p>
                          <w:p w:rsidR="00D80C22" w:rsidRPr="002F52AA" w:rsidRDefault="00D80C22" w:rsidP="003C1446">
                            <w:pPr>
                              <w:spacing w:line="226" w:lineRule="exact"/>
                              <w:ind w:left="329" w:right="948"/>
                              <w:rPr>
                                <w:rFonts w:ascii="Courier New"/>
                                <w:sz w:val="20"/>
                              </w:rPr>
                            </w:pPr>
                            <w:r w:rsidRPr="002F52AA">
                              <w:rPr>
                                <w:rFonts w:ascii="Courier New"/>
                                <w:sz w:val="20"/>
                              </w:rPr>
                              <w:t>Accept-Encoding: gzip,deflate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356AE" id="Text Box 1784" o:spid="_x0000_s1327" type="#_x0000_t202" style="position:absolute;left:0;text-align:left;margin-left:1in;margin-top:12.55pt;width:485.25pt;height:117.35pt;z-index:251766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" filled="f" strokecolor="#69c">
                <v:stroke dashstyle="dash"/>
                <v:textbox inset="0,0,0,0">
                  <w:txbxContent>
                    <w:p w:rsidR="00D80C22" w:rsidRPr="00FA216A" w:rsidRDefault="00D80C22" w:rsidP="003C1446">
                      <w:pPr>
                        <w:pStyle w:val="BodyText"/>
                        <w:rPr>
                          <w:rFonts w:ascii="Arial" w:hAnsi="Arial"/>
                          <w:b/>
                          <w:sz w:val="17"/>
                        </w:rPr>
                      </w:pPr>
                    </w:p>
                    <w:p w:rsidR="00D80C22" w:rsidRPr="00A87126" w:rsidRDefault="00D80C22" w:rsidP="003C1446">
                      <w:pPr>
                        <w:ind w:left="329" w:right="948"/>
                        <w:rPr>
                          <w:rFonts w:ascii="Courier New"/>
                          <w:sz w:val="20"/>
                          <w:lang w:val="en-US"/>
                        </w:rPr>
                      </w:pPr>
                      <w:r w:rsidRPr="00A87126">
                        <w:rPr>
                          <w:rFonts w:ascii="Courier New"/>
                          <w:sz w:val="20"/>
                          <w:lang w:val="en-US"/>
                        </w:rPr>
                        <w:t>GET</w:t>
                      </w:r>
                    </w:p>
                    <w:p w:rsidR="00D80C22" w:rsidRPr="00A87126" w:rsidRDefault="00D80C22" w:rsidP="003C1446">
                      <w:pPr>
                        <w:spacing w:before="33" w:line="276" w:lineRule="auto"/>
                        <w:ind w:left="329" w:right="274"/>
                        <w:rPr>
                          <w:rFonts w:ascii="Courier New"/>
                          <w:sz w:val="20"/>
                          <w:lang w:val="en-US"/>
                        </w:rPr>
                      </w:pPr>
                      <w:r w:rsidRPr="00A87126">
                        <w:rPr>
                          <w:rFonts w:ascii="Courier New"/>
                          <w:sz w:val="20"/>
                          <w:lang w:val="en-US"/>
                        </w:rPr>
                        <w:t>https://api.betfair.com/exchange/betting/rest/v1/en/navigation/menu.json Connection: keep-alive</w:t>
                      </w:r>
                    </w:p>
                    <w:p w:rsidR="00D80C22" w:rsidRPr="00A87126" w:rsidRDefault="00D80C22" w:rsidP="003C1446">
                      <w:pPr>
                        <w:spacing w:line="226" w:lineRule="exact"/>
                        <w:ind w:left="329" w:right="948"/>
                        <w:rPr>
                          <w:rFonts w:ascii="Courier New"/>
                          <w:sz w:val="20"/>
                          <w:lang w:val="en-US"/>
                        </w:rPr>
                      </w:pPr>
                      <w:r w:rsidRPr="00A87126">
                        <w:rPr>
                          <w:rFonts w:ascii="Courier New"/>
                          <w:sz w:val="20"/>
                          <w:lang w:val="en-US"/>
                        </w:rPr>
                        <w:t>X-Application: &lt;AppKey&gt;</w:t>
                      </w:r>
                    </w:p>
                    <w:p w:rsidR="00D80C22" w:rsidRPr="00A87126" w:rsidRDefault="00D80C22" w:rsidP="003C1446">
                      <w:pPr>
                        <w:spacing w:before="34" w:line="276" w:lineRule="auto"/>
                        <w:ind w:left="329" w:right="5073"/>
                        <w:rPr>
                          <w:rFonts w:ascii="Courier New"/>
                          <w:sz w:val="20"/>
                          <w:lang w:val="en-US"/>
                        </w:rPr>
                      </w:pPr>
                      <w:r w:rsidRPr="00A87126">
                        <w:rPr>
                          <w:rFonts w:ascii="Courier New"/>
                          <w:sz w:val="20"/>
                          <w:lang w:val="en-US"/>
                        </w:rPr>
                        <w:t>X-Authentication: &lt;SessionToken&gt; Accept: application/json</w:t>
                      </w:r>
                    </w:p>
                    <w:p w:rsidR="00D80C22" w:rsidRPr="002F52AA" w:rsidRDefault="00D80C22" w:rsidP="003C1446">
                      <w:pPr>
                        <w:spacing w:line="226" w:lineRule="exact"/>
                        <w:ind w:left="329" w:right="948"/>
                        <w:rPr>
                          <w:rFonts w:ascii="Courier New"/>
                          <w:sz w:val="20"/>
                        </w:rPr>
                      </w:pPr>
                      <w:r w:rsidRPr="002F52AA">
                        <w:rPr>
                          <w:rFonts w:ascii="Courier New"/>
                          <w:sz w:val="20"/>
                        </w:rPr>
                        <w:t>Accept-Encoding: gzip,deflate</w:t>
                      </w:r>
                    </w:p>
                  </w:txbxContent>
                </v:textbox>
                <w10:wrap type="topAndBottom" anchorx="page"/>
              </v:shape>
            </w:pict>
          </mc:Fallback>
        </mc:AlternateContent>
      </w:r>
    </w:p>
    <w:p w:rsidR="003C1446" w:rsidRDefault="003C1446" w:rsidP="003C1446">
      <w:pPr>
        <w:ind w:right="220"/>
        <w:outlineLvl w:val="3"/>
        <w:rPr>
          <w:rFonts w:ascii="Arial" w:eastAsia="Arial" w:hAnsi="Arial" w:cs="Arial"/>
          <w:b/>
          <w:bCs/>
          <w:color w:val="0070DF"/>
          <w:sz w:val="21"/>
          <w:szCs w:val="21"/>
        </w:rPr>
      </w:pPr>
    </w:p>
    <w:p w:rsidR="003C1446" w:rsidRDefault="003C1446" w:rsidP="003C1446">
      <w:pPr>
        <w:ind w:right="220"/>
        <w:outlineLvl w:val="3"/>
        <w:rPr>
          <w:rFonts w:ascii="Arial" w:eastAsia="Arial" w:hAnsi="Arial" w:cs="Arial"/>
          <w:b/>
          <w:bCs/>
          <w:color w:val="0070DF"/>
          <w:sz w:val="21"/>
          <w:szCs w:val="21"/>
        </w:rPr>
      </w:pPr>
    </w:p>
    <w:p w:rsidR="003C1446" w:rsidRPr="003C1446" w:rsidRDefault="003C1446" w:rsidP="003C1446">
      <w:pPr>
        <w:ind w:right="-45"/>
        <w:rPr>
          <w:rFonts w:ascii="Arial" w:eastAsia="Arial" w:hAnsi="Arial" w:cs="Arial"/>
          <w:b/>
        </w:rPr>
      </w:pPr>
      <w:r>
        <w:rPr>
          <w:rFonts w:ascii="Arial" w:hAnsi="Arial"/>
          <w:b/>
          <w:color w:val="0070DF"/>
        </w:rPr>
        <w:t>Configuraciones regionales admitidas</w:t>
      </w:r>
    </w:p>
    <w:p w:rsidR="003C1446" w:rsidRPr="003C1446" w:rsidRDefault="003C1446" w:rsidP="003C1446">
      <w:pPr>
        <w:spacing w:before="5"/>
        <w:ind w:right="-45"/>
        <w:rPr>
          <w:rFonts w:ascii="Arial" w:eastAsia="Arial" w:hAnsi="Arial" w:cs="Arial"/>
          <w:b/>
          <w:sz w:val="20"/>
          <w:szCs w:val="16"/>
        </w:rPr>
      </w:pPr>
    </w:p>
    <w:p w:rsidR="003C1446" w:rsidRPr="003C1446" w:rsidRDefault="003C1446" w:rsidP="003C1446">
      <w:pPr>
        <w:spacing w:before="1"/>
        <w:ind w:right="-45"/>
        <w:rPr>
          <w:rFonts w:ascii="Arial" w:eastAsia="Arial" w:hAnsi="Arial" w:cs="Arial"/>
          <w:sz w:val="16"/>
          <w:szCs w:val="16"/>
        </w:rPr>
      </w:pPr>
      <w:r>
        <w:rPr>
          <w:rFonts w:ascii="Arial" w:hAnsi="Arial"/>
          <w:color w:val="1D1D1D"/>
          <w:sz w:val="16"/>
          <w:szCs w:val="16"/>
        </w:rPr>
        <w:t>Los siguientes idiomas están admitidos por el archivo de navegación:</w:t>
      </w:r>
    </w:p>
    <w:p w:rsidR="003C1446" w:rsidRPr="003C1446" w:rsidRDefault="003C1446" w:rsidP="003C1446">
      <w:pPr>
        <w:spacing w:before="10"/>
        <w:ind w:right="-45"/>
        <w:rPr>
          <w:rFonts w:ascii="Arial" w:eastAsia="Arial" w:hAnsi="Arial" w:cs="Arial"/>
          <w:sz w:val="13"/>
          <w:szCs w:val="16"/>
        </w:rPr>
      </w:pPr>
    </w:p>
    <w:p w:rsidR="003C1446" w:rsidRPr="003C1446" w:rsidRDefault="003C1446" w:rsidP="003C1446">
      <w:pPr>
        <w:ind w:right="-45"/>
        <w:rPr>
          <w:rFonts w:ascii="Arial" w:eastAsia="Arial" w:hAnsi="Arial" w:cs="Arial"/>
          <w:b/>
          <w:sz w:val="16"/>
        </w:rPr>
      </w:pPr>
      <w:r>
        <w:rPr>
          <w:rFonts w:ascii="Arial" w:hAnsi="Arial"/>
          <w:b/>
          <w:color w:val="1D1D1D"/>
          <w:sz w:val="16"/>
        </w:rPr>
        <w:t>en | en_GB | bg | da | de | el | es | it | pt | ru | sv</w:t>
      </w:r>
    </w:p>
    <w:p w:rsidR="003C1446" w:rsidRPr="003C1446" w:rsidRDefault="003C1446" w:rsidP="003C1446">
      <w:pPr>
        <w:spacing w:before="8"/>
        <w:ind w:right="-45"/>
        <w:rPr>
          <w:rFonts w:ascii="Arial" w:eastAsia="Arial" w:hAnsi="Arial" w:cs="Arial"/>
          <w:b/>
          <w:sz w:val="13"/>
          <w:szCs w:val="16"/>
        </w:rPr>
      </w:pP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Inglés: en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Español: es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Italiano: it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Alemán: de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Sueco: sv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Portugués: pt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Ruso: ru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Griego: el </w:t>
      </w:r>
    </w:p>
    <w:p w:rsid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 xml:space="preserve">Búlgaro: bg </w:t>
      </w:r>
    </w:p>
    <w:p w:rsidR="003C1446" w:rsidRPr="003C1446" w:rsidRDefault="003C1446" w:rsidP="003C1446">
      <w:pPr>
        <w:spacing w:line="446" w:lineRule="auto"/>
        <w:ind w:right="-45"/>
        <w:rPr>
          <w:rFonts w:ascii="Arial" w:eastAsia="Arial" w:hAnsi="Arial" w:cs="Arial"/>
          <w:color w:val="1D1D1D"/>
          <w:sz w:val="16"/>
          <w:szCs w:val="16"/>
        </w:rPr>
      </w:pPr>
      <w:r>
        <w:rPr>
          <w:rFonts w:ascii="Arial" w:hAnsi="Arial"/>
          <w:color w:val="1D1D1D"/>
          <w:sz w:val="16"/>
          <w:szCs w:val="16"/>
        </w:rPr>
        <w:t>Danés: da</w:t>
      </w:r>
    </w:p>
    <w:p w:rsidR="003C1446" w:rsidRDefault="003C1446" w:rsidP="003C1446">
      <w:pPr>
        <w:ind w:right="220"/>
        <w:outlineLvl w:val="3"/>
        <w:rPr>
          <w:rFonts w:ascii="Arial" w:eastAsia="Arial" w:hAnsi="Arial" w:cs="Arial"/>
          <w:b/>
          <w:bCs/>
          <w:color w:val="0070DF"/>
          <w:sz w:val="21"/>
          <w:szCs w:val="21"/>
        </w:rPr>
      </w:pPr>
    </w:p>
    <w:p w:rsidR="00AE5025" w:rsidRPr="00CA41D0" w:rsidRDefault="00AE5025" w:rsidP="00CA41D0">
      <w:pPr>
        <w:pStyle w:val="BodyText"/>
        <w:ind w:left="0"/>
        <w:rPr>
          <w:rFonts w:ascii="Arial" w:hAnsi="Arial" w:cs="Arial"/>
          <w:b/>
          <w:color w:val="0070DF"/>
          <w:sz w:val="22"/>
        </w:rPr>
      </w:pPr>
      <w:r>
        <w:rPr>
          <w:rFonts w:ascii="Arial" w:hAnsi="Arial"/>
          <w:b/>
          <w:color w:val="0070DF"/>
          <w:sz w:val="22"/>
        </w:rPr>
        <w:t>Estructura del archivo de datos de navegación</w:t>
      </w:r>
    </w:p>
    <w:p w:rsidR="003C1446" w:rsidRDefault="003C1446" w:rsidP="003C1446">
      <w:pPr>
        <w:ind w:right="220"/>
        <w:outlineLvl w:val="3"/>
        <w:rPr>
          <w:rFonts w:ascii="Arial" w:eastAsia="Arial" w:hAnsi="Arial" w:cs="Arial"/>
          <w:b/>
          <w:bCs/>
          <w:color w:val="0070DF"/>
          <w:sz w:val="21"/>
          <w:szCs w:val="21"/>
        </w:rPr>
      </w:pPr>
    </w:p>
    <w:p w:rsidR="003C1446" w:rsidRDefault="00AE5025" w:rsidP="003C1446">
      <w:pPr>
        <w:rPr>
          <w:rFonts w:ascii="Arial" w:eastAsia="Arial" w:hAnsi="Arial" w:cs="Arial"/>
          <w:sz w:val="16"/>
        </w:rPr>
      </w:pPr>
      <w:r>
        <w:rPr>
          <w:rFonts w:ascii="Arial" w:hAnsi="Arial"/>
          <w:sz w:val="16"/>
        </w:rPr>
        <w:t>Este es un diagrama que muestra cómo está estructurado el archivo de datos de navegación.</w:t>
      </w:r>
    </w:p>
    <w:p w:rsidR="00E861F7" w:rsidRDefault="00E861F7" w:rsidP="003C1446">
      <w:pPr>
        <w:rPr>
          <w:rFonts w:ascii="Arial" w:eastAsia="Arial" w:hAnsi="Arial" w:cs="Arial"/>
          <w:sz w:val="16"/>
        </w:rPr>
      </w:pPr>
    </w:p>
    <w:p w:rsidR="00E861F7" w:rsidRDefault="00E861F7" w:rsidP="003C1446">
      <w:pPr>
        <w:rPr>
          <w:rFonts w:ascii="Arial" w:eastAsia="Arial" w:hAnsi="Arial" w:cs="Arial"/>
          <w:sz w:val="16"/>
        </w:rPr>
      </w:pPr>
    </w:p>
    <w:p w:rsidR="00B81110" w:rsidRDefault="00E861F7" w:rsidP="003C1446">
      <w:pPr>
        <w:rPr>
          <w:sz w:val="2"/>
          <w:szCs w:val="16"/>
        </w:rPr>
      </w:pPr>
      <w:r>
        <w:rPr>
          <w:noProof/>
          <w:sz w:val="20"/>
          <w:lang w:val="en-GB" w:eastAsia="en-GB"/>
        </w:rPr>
        <w:drawing>
          <wp:inline distT="0" distB="0" distL="0" distR="0" wp14:anchorId="0B49C752" wp14:editId="28705CDF">
            <wp:extent cx="5912485" cy="3265275"/>
            <wp:effectExtent l="0" t="0" r="0" b="0"/>
            <wp:docPr id="1982"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181" cstate="print"/>
                    <a:stretch>
                      <a:fillRect/>
                    </a:stretch>
                  </pic:blipFill>
                  <pic:spPr>
                    <a:xfrm>
                      <a:off x="0" y="0"/>
                      <a:ext cx="5912485" cy="3265275"/>
                    </a:xfrm>
                    <a:prstGeom prst="rect">
                      <a:avLst/>
                    </a:prstGeom>
                  </pic:spPr>
                </pic:pic>
              </a:graphicData>
            </a:graphic>
          </wp:inline>
        </w:drawing>
      </w:r>
    </w:p>
    <w:p w:rsidR="00B81110" w:rsidRPr="00B81110" w:rsidRDefault="00B81110" w:rsidP="00B81110">
      <w:pPr>
        <w:rPr>
          <w:sz w:val="2"/>
          <w:szCs w:val="16"/>
        </w:rPr>
      </w:pPr>
    </w:p>
    <w:p w:rsidR="00B81110" w:rsidRDefault="00B81110" w:rsidP="00B81110">
      <w:pPr>
        <w:rPr>
          <w:sz w:val="2"/>
          <w:szCs w:val="16"/>
        </w:rPr>
      </w:pPr>
    </w:p>
    <w:p w:rsidR="00B81110" w:rsidRPr="00B81110" w:rsidRDefault="00B81110" w:rsidP="00B81110">
      <w:pPr>
        <w:rPr>
          <w:sz w:val="2"/>
          <w:szCs w:val="16"/>
        </w:rPr>
      </w:pPr>
    </w:p>
    <w:p w:rsidR="00B81110" w:rsidRDefault="00B81110" w:rsidP="00B81110">
      <w:pPr>
        <w:rPr>
          <w:sz w:val="2"/>
          <w:szCs w:val="16"/>
        </w:rPr>
      </w:pPr>
    </w:p>
    <w:p w:rsidR="00B81110" w:rsidRDefault="00B81110" w:rsidP="00B81110">
      <w:pPr>
        <w:rPr>
          <w:sz w:val="2"/>
          <w:szCs w:val="16"/>
        </w:rPr>
      </w:pPr>
    </w:p>
    <w:p w:rsidR="00B00E1A" w:rsidRPr="00B00E1A" w:rsidRDefault="00B00E1A" w:rsidP="00B00E1A">
      <w:pPr>
        <w:spacing w:before="79"/>
        <w:ind w:right="214"/>
        <w:rPr>
          <w:rFonts w:ascii="Arial" w:eastAsia="Arial" w:hAnsi="Arial" w:cs="Arial"/>
          <w:sz w:val="16"/>
          <w:szCs w:val="16"/>
        </w:rPr>
      </w:pPr>
      <w:r>
        <w:rPr>
          <w:rFonts w:ascii="Arial" w:hAnsi="Arial"/>
          <w:sz w:val="16"/>
          <w:szCs w:val="16"/>
        </w:rPr>
        <w:t>En inglés claro:</w:t>
      </w:r>
    </w:p>
    <w:p w:rsidR="00B00E1A" w:rsidRPr="00B00E1A"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Pr>
          <w:rFonts w:ascii="Arial" w:hAnsi="Arial"/>
          <w:sz w:val="16"/>
        </w:rPr>
        <w:t xml:space="preserve">Un nodo de grupo </w:t>
      </w:r>
      <w:r>
        <w:rPr>
          <w:rFonts w:ascii="Arial" w:hAnsi="Arial"/>
          <w:b/>
          <w:sz w:val="16"/>
        </w:rPr>
        <w:t xml:space="preserve">ROOT </w:t>
      </w:r>
      <w:r>
        <w:rPr>
          <w:rFonts w:ascii="Arial" w:hAnsi="Arial"/>
          <w:sz w:val="16"/>
        </w:rPr>
        <w:t xml:space="preserve">tiene </w:t>
      </w:r>
      <w:r w:rsidRPr="00676415">
        <w:rPr>
          <w:rFonts w:ascii="Arial" w:hAnsi="Arial"/>
          <w:sz w:val="16"/>
          <w:u w:val="single"/>
        </w:rPr>
        <w:t>uno o muchos nodos de</w:t>
      </w:r>
      <w:r w:rsidRPr="002C203B">
        <w:rPr>
          <w:rFonts w:ascii="Arial" w:hAnsi="Arial"/>
          <w:b/>
          <w:sz w:val="16"/>
        </w:rPr>
        <w:t xml:space="preserve"> EVENT_TYPE</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EVENT_TYPE</w:t>
      </w:r>
      <w:r w:rsidRPr="002C203B">
        <w:rPr>
          <w:rFonts w:ascii="Arial" w:hAnsi="Arial"/>
          <w:sz w:val="16"/>
        </w:rPr>
        <w:t xml:space="preserve"> 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GROUP</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spacing w:before="1"/>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EVENT_TYPE</w:t>
      </w:r>
      <w:r w:rsidRPr="002C203B">
        <w:rPr>
          <w:rFonts w:ascii="Arial" w:hAnsi="Arial"/>
          <w:sz w:val="16"/>
        </w:rPr>
        <w:t xml:space="preserve"> tiene </w:t>
      </w:r>
      <w:r w:rsidRPr="00676415">
        <w:rPr>
          <w:rFonts w:ascii="Arial" w:hAnsi="Arial"/>
          <w:sz w:val="16"/>
          <w:u w:val="single"/>
        </w:rPr>
        <w:t>cero, uno o muchos nodos de</w:t>
      </w:r>
      <w:r w:rsidRPr="002C203B">
        <w:rPr>
          <w:rFonts w:ascii="Arial" w:hAnsi="Arial"/>
          <w:b/>
          <w:sz w:val="16"/>
        </w:rPr>
        <w:t xml:space="preserve"> EVENT</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EVENT_TYPE</w:t>
      </w:r>
      <w:r w:rsidRPr="002C203B">
        <w:rPr>
          <w:rFonts w:ascii="Arial" w:hAnsi="Arial"/>
          <w:sz w:val="16"/>
        </w:rPr>
        <w:t xml:space="preserve"> de carreras de caballos 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RACE</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RACE </w:t>
      </w:r>
      <w:r w:rsidRPr="002C203B">
        <w:rPr>
          <w:rFonts w:ascii="Arial" w:hAnsi="Arial"/>
          <w:sz w:val="16"/>
        </w:rPr>
        <w:t xml:space="preserve">tiene </w:t>
      </w:r>
      <w:r w:rsidRPr="00676415">
        <w:rPr>
          <w:rFonts w:ascii="Arial" w:hAnsi="Arial"/>
          <w:sz w:val="16"/>
          <w:u w:val="single"/>
        </w:rPr>
        <w:t>uno o muchos nodos de</w:t>
      </w:r>
      <w:r w:rsidRPr="002C203B">
        <w:rPr>
          <w:rFonts w:ascii="Arial" w:hAnsi="Arial"/>
          <w:sz w:val="16"/>
        </w:rPr>
        <w:t xml:space="preserve"> </w:t>
      </w:r>
      <w:r w:rsidRPr="002C203B">
        <w:rPr>
          <w:rFonts w:ascii="Arial" w:hAnsi="Arial"/>
          <w:b/>
          <w:sz w:val="16"/>
        </w:rPr>
        <w:t>MARKET</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GROUP </w:t>
      </w:r>
      <w:r w:rsidRPr="002C203B">
        <w:rPr>
          <w:rFonts w:ascii="Arial" w:hAnsi="Arial"/>
          <w:sz w:val="16"/>
        </w:rPr>
        <w:t xml:space="preserve">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EVENT</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spacing w:before="1"/>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GROUP </w:t>
      </w:r>
      <w:r w:rsidRPr="002C203B">
        <w:rPr>
          <w:rFonts w:ascii="Arial" w:hAnsi="Arial"/>
          <w:sz w:val="16"/>
        </w:rPr>
        <w:t xml:space="preserve">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GROUP</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EVENT </w:t>
      </w:r>
      <w:r w:rsidRPr="002C203B">
        <w:rPr>
          <w:rFonts w:ascii="Arial" w:hAnsi="Arial"/>
          <w:sz w:val="16"/>
        </w:rPr>
        <w:t xml:space="preserve">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MARKET</w:t>
      </w:r>
    </w:p>
    <w:p w:rsidR="00B00E1A" w:rsidRPr="002C203B" w:rsidRDefault="00B00E1A" w:rsidP="00B00E1A">
      <w:pPr>
        <w:spacing w:before="10"/>
        <w:rPr>
          <w:rFonts w:ascii="Arial" w:eastAsia="Arial" w:hAnsi="Arial" w:cs="Arial"/>
          <w:sz w:val="13"/>
          <w:szCs w:val="16"/>
        </w:rPr>
      </w:pPr>
    </w:p>
    <w:p w:rsidR="00B00E1A" w:rsidRPr="002C203B"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EVENT </w:t>
      </w:r>
      <w:r w:rsidRPr="002C203B">
        <w:rPr>
          <w:rFonts w:ascii="Arial" w:hAnsi="Arial"/>
          <w:sz w:val="16"/>
        </w:rPr>
        <w:t xml:space="preserve">tiene </w:t>
      </w:r>
      <w:r w:rsidRPr="00676415">
        <w:rPr>
          <w:rFonts w:ascii="Arial" w:hAnsi="Arial"/>
          <w:sz w:val="16"/>
          <w:u w:val="single"/>
        </w:rPr>
        <w:t>cero, uno o muchos nodos de</w:t>
      </w:r>
      <w:r w:rsidRPr="002C203B">
        <w:rPr>
          <w:rFonts w:ascii="Arial" w:hAnsi="Arial"/>
          <w:sz w:val="16"/>
        </w:rPr>
        <w:t xml:space="preserve"> </w:t>
      </w:r>
      <w:r w:rsidRPr="002C203B">
        <w:rPr>
          <w:rFonts w:ascii="Arial" w:hAnsi="Arial"/>
          <w:b/>
          <w:sz w:val="16"/>
        </w:rPr>
        <w:t>GROUP</w:t>
      </w:r>
    </w:p>
    <w:p w:rsidR="00B00E1A" w:rsidRPr="002C203B" w:rsidRDefault="00B00E1A" w:rsidP="00B00E1A">
      <w:pPr>
        <w:spacing w:before="10"/>
        <w:rPr>
          <w:rFonts w:ascii="Arial" w:eastAsia="Arial" w:hAnsi="Arial" w:cs="Arial"/>
          <w:sz w:val="13"/>
          <w:szCs w:val="16"/>
        </w:rPr>
      </w:pPr>
    </w:p>
    <w:p w:rsidR="00B00E1A" w:rsidRPr="00B00E1A" w:rsidRDefault="00B00E1A" w:rsidP="00B00E1A">
      <w:pPr>
        <w:ind w:right="214"/>
        <w:rPr>
          <w:rFonts w:ascii="Arial" w:eastAsia="Arial" w:hAnsi="Arial" w:cs="Arial"/>
          <w:sz w:val="16"/>
        </w:rPr>
      </w:pPr>
      <w:r w:rsidRPr="002C203B">
        <w:rPr>
          <w:rFonts w:ascii="Arial" w:hAnsi="Arial"/>
          <w:sz w:val="16"/>
        </w:rPr>
        <w:t xml:space="preserve">Un nodo de </w:t>
      </w:r>
      <w:r w:rsidRPr="002C203B">
        <w:rPr>
          <w:rFonts w:ascii="Arial" w:hAnsi="Arial"/>
          <w:b/>
          <w:sz w:val="16"/>
        </w:rPr>
        <w:t xml:space="preserve">EVENT </w:t>
      </w:r>
      <w:r w:rsidRPr="002C203B">
        <w:rPr>
          <w:rFonts w:ascii="Arial" w:hAnsi="Arial"/>
          <w:sz w:val="16"/>
        </w:rPr>
        <w:t xml:space="preserve">tiene </w:t>
      </w:r>
      <w:r w:rsidRPr="00676415">
        <w:rPr>
          <w:rFonts w:ascii="Arial" w:hAnsi="Arial"/>
          <w:sz w:val="16"/>
          <w:u w:val="single"/>
        </w:rPr>
        <w:t>cero, uno o muchos nodos de</w:t>
      </w:r>
      <w:r w:rsidRPr="002C203B">
        <w:rPr>
          <w:rFonts w:ascii="Arial" w:hAnsi="Arial"/>
          <w:sz w:val="16"/>
        </w:rPr>
        <w:t xml:space="preserve"> </w:t>
      </w:r>
      <w:r>
        <w:rPr>
          <w:rFonts w:ascii="Arial" w:hAnsi="Arial"/>
          <w:b/>
          <w:sz w:val="16"/>
        </w:rPr>
        <w:t>EVENT</w:t>
      </w:r>
    </w:p>
    <w:p w:rsidR="00E861F7" w:rsidRPr="00B00E1A" w:rsidRDefault="00E861F7" w:rsidP="00B81110">
      <w:pPr>
        <w:rPr>
          <w:rFonts w:ascii="Arial" w:hAnsi="Arial" w:cs="Arial"/>
          <w:sz w:val="18"/>
          <w:szCs w:val="16"/>
        </w:rPr>
      </w:pPr>
    </w:p>
    <w:p w:rsidR="00B00E1A" w:rsidRPr="00CA41D0" w:rsidRDefault="00B00E1A" w:rsidP="00CA41D0">
      <w:pPr>
        <w:pStyle w:val="BodyText"/>
        <w:ind w:left="0"/>
        <w:rPr>
          <w:rFonts w:ascii="Arial" w:hAnsi="Arial" w:cs="Arial"/>
          <w:b/>
          <w:color w:val="0070DF"/>
          <w:sz w:val="22"/>
        </w:rPr>
      </w:pPr>
      <w:r>
        <w:rPr>
          <w:rFonts w:ascii="Arial" w:hAnsi="Arial"/>
          <w:b/>
          <w:color w:val="0070DF"/>
          <w:sz w:val="22"/>
        </w:rPr>
        <w:t>Estructura de modelo de JSON</w:t>
      </w:r>
    </w:p>
    <w:p w:rsidR="00B00E1A" w:rsidRPr="00B00E1A" w:rsidRDefault="00B00E1A" w:rsidP="00B81110">
      <w:pPr>
        <w:rPr>
          <w:rFonts w:ascii="Arial" w:hAnsi="Arial" w:cs="Arial"/>
          <w:sz w:val="18"/>
          <w:szCs w:val="16"/>
        </w:rPr>
      </w:pPr>
    </w:p>
    <w:p w:rsidR="00B00E1A" w:rsidRPr="00B00E1A" w:rsidRDefault="00B00E1A" w:rsidP="00B00E1A">
      <w:pPr>
        <w:ind w:right="214"/>
        <w:outlineLvl w:val="6"/>
        <w:rPr>
          <w:rFonts w:ascii="Arial" w:eastAsia="Arial" w:hAnsi="Arial" w:cs="Arial"/>
          <w:b/>
          <w:bCs/>
          <w:sz w:val="18"/>
          <w:szCs w:val="18"/>
        </w:rPr>
      </w:pPr>
      <w:r>
        <w:rPr>
          <w:rFonts w:ascii="Arial" w:hAnsi="Arial"/>
          <w:b/>
          <w:bCs/>
          <w:color w:val="0070DF"/>
          <w:sz w:val="18"/>
          <w:szCs w:val="18"/>
        </w:rPr>
        <w:t>ROOT</w:t>
      </w:r>
    </w:p>
    <w:p w:rsidR="00B00E1A" w:rsidRPr="00B00E1A" w:rsidRDefault="00B00E1A" w:rsidP="00B81110">
      <w:pPr>
        <w:rPr>
          <w:rFonts w:ascii="Arial" w:hAnsi="Arial" w:cs="Arial"/>
          <w:sz w:val="18"/>
          <w:szCs w:val="16"/>
        </w:rPr>
      </w:pPr>
    </w:p>
    <w:p w:rsidR="00B00E1A" w:rsidRDefault="00B00E1A" w:rsidP="00B81110">
      <w:pPr>
        <w:rPr>
          <w:rFonts w:ascii="Arial" w:hAnsi="Arial" w:cs="Arial"/>
          <w:sz w:val="21"/>
          <w:szCs w:val="16"/>
        </w:rPr>
      </w:pPr>
      <w:r>
        <w:rPr>
          <w:noProof/>
          <w:sz w:val="20"/>
          <w:lang w:val="en-GB" w:eastAsia="en-GB"/>
        </w:rPr>
        <mc:AlternateContent>
          <mc:Choice Requires="wpg">
            <w:drawing>
              <wp:inline distT="0" distB="0" distL="0" distR="0" wp14:anchorId="11BE60B8" wp14:editId="4F913A53">
                <wp:extent cx="2225040" cy="1840865"/>
                <wp:effectExtent l="4445" t="0" r="8890" b="6985"/>
                <wp:docPr id="1806" name="Group 1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5040" cy="1840865"/>
                          <a:chOff x="0" y="0"/>
                          <a:chExt cx="3504" cy="2899"/>
                        </a:xfrm>
                      </wpg:grpSpPr>
                      <wps:wsp>
                        <wps:cNvPr id="1807" name="Line 1779"/>
                        <wps:cNvCnPr>
                          <a:cxnSpLocks noChangeShapeType="1"/>
                        </wps:cNvCnPr>
                        <wps:spPr bwMode="auto">
                          <a:xfrm>
                            <a:off x="8" y="11"/>
                            <a:ext cx="3489" cy="0"/>
                          </a:xfrm>
                          <a:prstGeom prst="line">
                            <a:avLst/>
                          </a:prstGeom>
                          <a:noFill/>
                          <a:ln w="4699">
                            <a:solidFill>
                              <a:srgbClr val="DDDDDD"/>
                            </a:solidFill>
                            <a:round/>
                            <a:headEnd/>
                            <a:tailEnd/>
                          </a:ln>
                          <a:extLst>
                            <a:ext uri="{909E8E84-426E-40DD-AFC4-6F175D3DCCD1}">
                              <a14:hiddenFill xmlns:a14="http://schemas.microsoft.com/office/drawing/2010/main">
                                <a:noFill/>
                              </a14:hiddenFill>
                            </a:ext>
                          </a:extLst>
                        </wps:spPr>
                        <wps:bodyPr/>
                      </wps:wsp>
                      <wps:wsp>
                        <wps:cNvPr id="1808" name="Line 1778"/>
                        <wps:cNvCnPr>
                          <a:cxnSpLocks noChangeShapeType="1"/>
                        </wps:cNvCnPr>
                        <wps:spPr bwMode="auto">
                          <a:xfrm>
                            <a:off x="3489" y="8"/>
                            <a:ext cx="0" cy="2883"/>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809" name="Line 1777"/>
                        <wps:cNvCnPr>
                          <a:cxnSpLocks noChangeShapeType="1"/>
                        </wps:cNvCnPr>
                        <wps:spPr bwMode="auto">
                          <a:xfrm>
                            <a:off x="8" y="2884"/>
                            <a:ext cx="3489"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810" name="Line 1776"/>
                        <wps:cNvCnPr>
                          <a:cxnSpLocks noChangeShapeType="1"/>
                        </wps:cNvCnPr>
                        <wps:spPr bwMode="auto">
                          <a:xfrm>
                            <a:off x="11" y="8"/>
                            <a:ext cx="0" cy="2883"/>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811" name="Text Box 1775"/>
                        <wps:cNvSpPr txBox="1">
                          <a:spLocks noChangeArrowheads="1"/>
                        </wps:cNvSpPr>
                        <wps:spPr bwMode="auto">
                          <a:xfrm>
                            <a:off x="11" y="11"/>
                            <a:ext cx="3478" cy="28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B00E1A">
                              <w:pPr>
                                <w:spacing w:before="103"/>
                                <w:ind w:left="84"/>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"children": [</w:t>
                              </w:r>
                            </w:p>
                            <w:p w:rsidR="00D80C22" w:rsidRPr="00A87126" w:rsidRDefault="00D80C22" w:rsidP="00B00E1A">
                              <w:pPr>
                                <w:spacing w:before="10"/>
                                <w:ind w:left="851"/>
                                <w:rPr>
                                  <w:rFonts w:ascii="Courier New"/>
                                  <w:sz w:val="16"/>
                                  <w:lang w:val="en-US"/>
                                </w:rPr>
                              </w:pPr>
                              <w:r w:rsidRPr="00A87126">
                                <w:rPr>
                                  <w:rFonts w:ascii="Courier New"/>
                                  <w:sz w:val="16"/>
                                  <w:lang w:val="en-US"/>
                                </w:rPr>
                                <w:t>{</w:t>
                              </w:r>
                            </w:p>
                            <w:p w:rsidR="00D80C22" w:rsidRPr="00A87126" w:rsidRDefault="00D80C22" w:rsidP="00B00E1A">
                              <w:pPr>
                                <w:spacing w:before="10"/>
                                <w:ind w:left="832" w:right="787"/>
                                <w:jc w:val="center"/>
                                <w:rPr>
                                  <w:rFonts w:ascii="Courier New"/>
                                  <w:sz w:val="16"/>
                                  <w:lang w:val="en-US"/>
                                </w:rPr>
                              </w:pPr>
                              <w:r w:rsidRPr="00A87126">
                                <w:rPr>
                                  <w:rFonts w:ascii="Courier New"/>
                                  <w:sz w:val="16"/>
                                  <w:lang w:val="en-US"/>
                                </w:rPr>
                                <w:t>EVENT_TYPE1</w:t>
                              </w:r>
                            </w:p>
                            <w:p w:rsidR="00D80C22" w:rsidRPr="00A87126" w:rsidRDefault="00D80C22" w:rsidP="00B00E1A">
                              <w:pPr>
                                <w:spacing w:before="10"/>
                                <w:ind w:left="851" w:right="68"/>
                                <w:rPr>
                                  <w:rFonts w:ascii="Courier New"/>
                                  <w:sz w:val="16"/>
                                  <w:lang w:val="en-US"/>
                                </w:rPr>
                              </w:pPr>
                              <w:r w:rsidRPr="00A87126">
                                <w:rPr>
                                  <w:rFonts w:ascii="Courier New"/>
                                  <w:sz w:val="16"/>
                                  <w:lang w:val="en-US"/>
                                </w:rPr>
                                <w:t>},</w:t>
                              </w:r>
                            </w:p>
                            <w:p w:rsidR="00D80C22" w:rsidRPr="00A87126" w:rsidRDefault="00D80C22" w:rsidP="00B00E1A">
                              <w:pPr>
                                <w:spacing w:before="10"/>
                                <w:ind w:left="851"/>
                                <w:rPr>
                                  <w:rFonts w:ascii="Courier New"/>
                                  <w:sz w:val="16"/>
                                  <w:lang w:val="en-US"/>
                                </w:rPr>
                              </w:pPr>
                              <w:r w:rsidRPr="00A87126">
                                <w:rPr>
                                  <w:rFonts w:ascii="Courier New"/>
                                  <w:sz w:val="16"/>
                                  <w:lang w:val="en-US"/>
                                </w:rPr>
                                <w:t>{</w:t>
                              </w:r>
                            </w:p>
                            <w:p w:rsidR="00D80C22" w:rsidRPr="00A87126" w:rsidRDefault="00D80C22" w:rsidP="00B00E1A">
                              <w:pPr>
                                <w:spacing w:before="10"/>
                                <w:ind w:left="832" w:right="787"/>
                                <w:jc w:val="center"/>
                                <w:rPr>
                                  <w:rFonts w:ascii="Courier New"/>
                                  <w:sz w:val="16"/>
                                  <w:lang w:val="en-US"/>
                                </w:rPr>
                              </w:pPr>
                              <w:r w:rsidRPr="00A87126">
                                <w:rPr>
                                  <w:rFonts w:ascii="Courier New"/>
                                  <w:sz w:val="16"/>
                                  <w:lang w:val="en-US"/>
                                </w:rPr>
                                <w:t>EVENT_TYPE2</w:t>
                              </w:r>
                            </w:p>
                            <w:p w:rsidR="00D80C22" w:rsidRPr="00A87126" w:rsidRDefault="00D80C22" w:rsidP="00B00E1A">
                              <w:pPr>
                                <w:spacing w:before="10"/>
                                <w:ind w:left="851" w:right="68"/>
                                <w:rPr>
                                  <w:rFonts w:ascii="Courier New"/>
                                  <w:sz w:val="16"/>
                                  <w:lang w:val="en-US"/>
                                </w:rPr>
                              </w:pPr>
                              <w:r w:rsidRPr="00A87126">
                                <w:rPr>
                                  <w:rFonts w:ascii="Courier New"/>
                                  <w:sz w:val="16"/>
                                  <w:lang w:val="en-US"/>
                                </w:rPr>
                                <w:t>},</w:t>
                              </w:r>
                            </w:p>
                            <w:p w:rsidR="00D80C22" w:rsidRPr="00A87126" w:rsidRDefault="00D80C22" w:rsidP="00B00E1A">
                              <w:pPr>
                                <w:spacing w:before="10"/>
                                <w:ind w:left="832" w:right="2317"/>
                                <w:jc w:val="center"/>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"id": 0, // always 0</w:t>
                              </w:r>
                            </w:p>
                            <w:p w:rsidR="00D80C22" w:rsidRPr="00A87126" w:rsidRDefault="00D80C22" w:rsidP="00B00E1A">
                              <w:pPr>
                                <w:spacing w:before="10" w:line="254" w:lineRule="auto"/>
                                <w:ind w:left="468" w:right="68"/>
                                <w:rPr>
                                  <w:rFonts w:ascii="Courier New"/>
                                  <w:vanish/>
                                  <w:sz w:val="16"/>
                                  <w:lang w:val="en-US"/>
                                </w:rPr>
                              </w:pPr>
                              <w:r w:rsidRPr="00A87126">
                                <w:rPr>
                                  <w:rFonts w:ascii="Courier New"/>
                                  <w:sz w:val="16"/>
                                  <w:lang w:val="en-US"/>
                                </w:rPr>
                                <w:t>"name": "ROOT", // always ROOT "type": "GROUP" // always GROUP</w:t>
                              </w:r>
                            </w:p>
                            <w:p w:rsidR="00D80C22" w:rsidRPr="002045B4" w:rsidRDefault="00D80C22" w:rsidP="00B00E1A">
                              <w:pPr>
                                <w:spacing w:before="12"/>
                                <w:ind w:left="84"/>
                                <w:rPr>
                                  <w:rFonts w:ascii="Courier New"/>
                                  <w:vanish/>
                                  <w:sz w:val="16"/>
                                </w:rPr>
                              </w:pPr>
                              <w:r>
                                <w:rPr>
                                  <w:rFonts w:ascii="Courier New"/>
                                  <w:vanish/>
                                  <w:sz w:val="16"/>
                                </w:rPr>
                                <w:t>}</w:t>
                              </w:r>
                            </w:p>
                          </w:txbxContent>
                        </wps:txbx>
                        <wps:bodyPr rot="0" vert="horz" wrap="square" lIns="0" tIns="0" rIns="0" bIns="0" anchor="t" anchorCtr="0" upright="1">
                          <a:noAutofit/>
                        </wps:bodyPr>
                      </wps:wsp>
                    </wpg:wgp>
                  </a:graphicData>
                </a:graphic>
              </wp:inline>
            </w:drawing>
          </mc:Choice>
          <mc:Fallback>
            <w:pict>
              <v:group w14:anchorId="11BE60B8" id="Group 1774" o:spid="_x0000_s1328" style="width:175.2pt;height:144.95pt;mso-position-horizontal-relative:char;mso-position-vertical-relative:line" coordsize="3504,2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">
                <v:line id="Line 1779" o:spid="_x0000_s1329" style="position:absolute;visibility:visible;mso-wrap-style:square" from="8,11" to="3497,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uzkcYAAADdAAAADwAAAGRycy9kb3ducmV2LnhtbERPTWvCQBC9C/0PywhepG4UWkN0lVIs&#10;iLSCSWk9Dtkxic3OptlV03/vFgRv83ifM192phZnal1lWcF4FIEgzq2uuFDwmb09xiCcR9ZYWyYF&#10;f+RguXjozTHR9sI7Oqe+ECGEXYIKSu+bREqXl2TQjWxDHLiDbQ36ANtC6hYvIdzUchJFz9JgxaGh&#10;xIZeS8p/0pNRUDf77+PHcLt5X6XZ1/QJT8fsd6vUoN+9zEB46vxdfHOvdZgfR1P4/yacIB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07s5HGAAAA3QAAAA8AAAAAAAAA&#10;AAAAAAAAoQIAAGRycy9kb3ducmV2LnhtbFBLBQYAAAAABAAEAPkAAACUAwAAAAA=&#10;" strokecolor="#ddd" strokeweight=".37pt"/>
                <v:line id="Line 1778" o:spid="_x0000_s1330" style="position:absolute;visibility:visible;mso-wrap-style:square" from="3489,8" to="3489,2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dTjcYAAADdAAAADwAAAGRycy9kb3ducmV2LnhtbESPQU8CMRCF7yb8h2ZIuEmrRENWChGU&#10;RMJJNFFv43bc3bCdrm2B5d8zBxNvM3lv3vtmtuh9q44UUxPYws3YgCIug2u4svD+tr6egkoZ2WEb&#10;mCycKcFiPriaYeHCiV/puMuVkhBOBVqoc+4KrVNZk8c0Dh2xaD8hesyyxkq7iCcJ962+NeZee2xY&#10;GmrsaFVTud8dvIU7/f2xnZjfKobVsnz6fP4i7DfWjob94wOoTH3+N/9dvzjBnxrBlW9kBD2/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6HU43GAAAA3QAAAA8AAAAAAAAA&#10;AAAAAAAAoQIAAGRycy9kb3ducmV2LnhtbFBLBQYAAAAABAAEAPkAAACUAwAAAAA=&#10;" strokecolor="#ddd"/>
                <v:line id="Line 1777" o:spid="_x0000_s1331" style="position:absolute;visibility:visible;mso-wrap-style:square" from="8,2884" to="3497,2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v2FsQAAADdAAAADwAAAGRycy9kb3ducmV2LnhtbERPS2sCMRC+C/0PYQq9aVKLRbdG8dGC&#10;paeqoN6mm+nu4mayJqmu/74RCr3Nx/ec8bS1tTiTD5VjDY89BYI4d6biQsN289YdgggR2WDtmDRc&#10;KcB0ctcZY2bchT/pvI6FSCEcMtRQxthkUoa8JIuh5xrixH07bzEm6AtpPF5SuK1lX6lnabHi1FBi&#10;Q4uS8uP6x2oYyK/dx5M6Fd4t5vly/3ogbN+1frhvZy8gIrXxX/znXpk0f6hGcPsmnSA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y/YWxAAAAN0AAAAPAAAAAAAAAAAA&#10;AAAAAKECAABkcnMvZG93bnJldi54bWxQSwUGAAAAAAQABAD5AAAAkgMAAAAA&#10;" strokecolor="#ddd"/>
                <v:line id="Line 1776" o:spid="_x0000_s1332" style="position:absolute;visibility:visible;mso-wrap-style:square" from="11,8" to="11,28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qusscAAADdAAAADwAAAGRycy9kb3ducmV2LnhtbESPT2/CMAzF70j7DpEncYM0OwDqCGh/&#10;NIaQOFA47Gg1XlutcUoToPv2+DBpN1vv+b2fl+vBt+pKfWwCWzDTDBRxGVzDlYXT8WOyABUTssM2&#10;MFn4pQjr1cNoibkLNz7QtUiVkhCOOVqoU+pyrWNZk8c4DR2xaN+h95hk7SvterxJuG/1U5bNtMeG&#10;paHGjt5qKn+Ki7cQXrUxX/PTZtjt9+fi08zeN4eztePH4eUZVKIh/Zv/rrdO8BdG+OUbGUGv7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Mmq6yxwAAAN0AAAAPAAAAAAAA&#10;AAAAAAAAAKECAABkcnMvZG93bnJldi54bWxQSwUGAAAAAAQABAD5AAAAlQMAAAAA&#10;" strokecolor="#ddd" strokeweight=".38pt"/>
                <v:shape id="Text Box 1775" o:spid="_x0000_s1333" type="#_x0000_t202" style="position:absolute;left:11;top:11;width:3478;height:28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MLzcQA&#10;AADdAAAADwAAAGRycy9kb3ducmV2LnhtbERPTWvCQBC9F/wPywje6iY9iI1ugpQWBKE0xoPHaXZM&#10;FrOzaXbV9N93BaG3ebzPWRej7cSVBm8cK0jnCQji2mnDjYJD9fG8BOEDssbOMSn4JQ9FPnlaY6bd&#10;jUu67kMjYgj7DBW0IfSZlL5uyaKfu544cic3WAwRDo3UA95iuO3kS5IspEXDsaHFnt5aqs/7i1Ww&#10;OXL5bn4+v7/KU2mq6jXh3eKs1Gw6blYgAo3hX/xwb3Wcv0xTuH8TT5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8TC83EAAAA3QAAAA8AAAAAAAAAAAAAAAAAmAIAAGRycy9k&#10;b3ducmV2LnhtbFBLBQYAAAAABAAEAPUAAACJAwAAAAA=&#10;" filled="f" stroked="f">
                  <v:textbox inset="0,0,0,0">
                    <w:txbxContent>
                      <w:p w:rsidR="00D80C22" w:rsidRPr="00A87126" w:rsidRDefault="00D80C22" w:rsidP="00B00E1A">
                        <w:pPr>
                          <w:spacing w:before="103"/>
                          <w:ind w:left="84"/>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"children": [</w:t>
                        </w:r>
                      </w:p>
                      <w:p w:rsidR="00D80C22" w:rsidRPr="00A87126" w:rsidRDefault="00D80C22" w:rsidP="00B00E1A">
                        <w:pPr>
                          <w:spacing w:before="10"/>
                          <w:ind w:left="851"/>
                          <w:rPr>
                            <w:rFonts w:ascii="Courier New"/>
                            <w:sz w:val="16"/>
                            <w:lang w:val="en-US"/>
                          </w:rPr>
                        </w:pPr>
                        <w:r w:rsidRPr="00A87126">
                          <w:rPr>
                            <w:rFonts w:ascii="Courier New"/>
                            <w:sz w:val="16"/>
                            <w:lang w:val="en-US"/>
                          </w:rPr>
                          <w:t>{</w:t>
                        </w:r>
                      </w:p>
                      <w:p w:rsidR="00D80C22" w:rsidRPr="00A87126" w:rsidRDefault="00D80C22" w:rsidP="00B00E1A">
                        <w:pPr>
                          <w:spacing w:before="10"/>
                          <w:ind w:left="832" w:right="787"/>
                          <w:jc w:val="center"/>
                          <w:rPr>
                            <w:rFonts w:ascii="Courier New"/>
                            <w:sz w:val="16"/>
                            <w:lang w:val="en-US"/>
                          </w:rPr>
                        </w:pPr>
                        <w:r w:rsidRPr="00A87126">
                          <w:rPr>
                            <w:rFonts w:ascii="Courier New"/>
                            <w:sz w:val="16"/>
                            <w:lang w:val="en-US"/>
                          </w:rPr>
                          <w:t>EVENT_TYPE1</w:t>
                        </w:r>
                      </w:p>
                      <w:p w:rsidR="00D80C22" w:rsidRPr="00A87126" w:rsidRDefault="00D80C22" w:rsidP="00B00E1A">
                        <w:pPr>
                          <w:spacing w:before="10"/>
                          <w:ind w:left="851" w:right="68"/>
                          <w:rPr>
                            <w:rFonts w:ascii="Courier New"/>
                            <w:sz w:val="16"/>
                            <w:lang w:val="en-US"/>
                          </w:rPr>
                        </w:pPr>
                        <w:r w:rsidRPr="00A87126">
                          <w:rPr>
                            <w:rFonts w:ascii="Courier New"/>
                            <w:sz w:val="16"/>
                            <w:lang w:val="en-US"/>
                          </w:rPr>
                          <w:t>},</w:t>
                        </w:r>
                      </w:p>
                      <w:p w:rsidR="00D80C22" w:rsidRPr="00A87126" w:rsidRDefault="00D80C22" w:rsidP="00B00E1A">
                        <w:pPr>
                          <w:spacing w:before="10"/>
                          <w:ind w:left="851"/>
                          <w:rPr>
                            <w:rFonts w:ascii="Courier New"/>
                            <w:sz w:val="16"/>
                            <w:lang w:val="en-US"/>
                          </w:rPr>
                        </w:pPr>
                        <w:r w:rsidRPr="00A87126">
                          <w:rPr>
                            <w:rFonts w:ascii="Courier New"/>
                            <w:sz w:val="16"/>
                            <w:lang w:val="en-US"/>
                          </w:rPr>
                          <w:t>{</w:t>
                        </w:r>
                      </w:p>
                      <w:p w:rsidR="00D80C22" w:rsidRPr="00A87126" w:rsidRDefault="00D80C22" w:rsidP="00B00E1A">
                        <w:pPr>
                          <w:spacing w:before="10"/>
                          <w:ind w:left="832" w:right="787"/>
                          <w:jc w:val="center"/>
                          <w:rPr>
                            <w:rFonts w:ascii="Courier New"/>
                            <w:sz w:val="16"/>
                            <w:lang w:val="en-US"/>
                          </w:rPr>
                        </w:pPr>
                        <w:r w:rsidRPr="00A87126">
                          <w:rPr>
                            <w:rFonts w:ascii="Courier New"/>
                            <w:sz w:val="16"/>
                            <w:lang w:val="en-US"/>
                          </w:rPr>
                          <w:t>EVENT_TYPE2</w:t>
                        </w:r>
                      </w:p>
                      <w:p w:rsidR="00D80C22" w:rsidRPr="00A87126" w:rsidRDefault="00D80C22" w:rsidP="00B00E1A">
                        <w:pPr>
                          <w:spacing w:before="10"/>
                          <w:ind w:left="851" w:right="68"/>
                          <w:rPr>
                            <w:rFonts w:ascii="Courier New"/>
                            <w:sz w:val="16"/>
                            <w:lang w:val="en-US"/>
                          </w:rPr>
                        </w:pPr>
                        <w:r w:rsidRPr="00A87126">
                          <w:rPr>
                            <w:rFonts w:ascii="Courier New"/>
                            <w:sz w:val="16"/>
                            <w:lang w:val="en-US"/>
                          </w:rPr>
                          <w:t>},</w:t>
                        </w:r>
                      </w:p>
                      <w:p w:rsidR="00D80C22" w:rsidRPr="00A87126" w:rsidRDefault="00D80C22" w:rsidP="00B00E1A">
                        <w:pPr>
                          <w:spacing w:before="10"/>
                          <w:ind w:left="832" w:right="2317"/>
                          <w:jc w:val="center"/>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w:t>
                        </w:r>
                      </w:p>
                      <w:p w:rsidR="00D80C22" w:rsidRPr="00A87126" w:rsidRDefault="00D80C22" w:rsidP="00B00E1A">
                        <w:pPr>
                          <w:spacing w:before="10"/>
                          <w:ind w:left="468" w:right="68"/>
                          <w:rPr>
                            <w:rFonts w:ascii="Courier New"/>
                            <w:sz w:val="16"/>
                            <w:lang w:val="en-US"/>
                          </w:rPr>
                        </w:pPr>
                        <w:r w:rsidRPr="00A87126">
                          <w:rPr>
                            <w:rFonts w:ascii="Courier New"/>
                            <w:sz w:val="16"/>
                            <w:lang w:val="en-US"/>
                          </w:rPr>
                          <w:t>"id": 0, // always 0</w:t>
                        </w:r>
                      </w:p>
                      <w:p w:rsidR="00D80C22" w:rsidRPr="00A87126" w:rsidRDefault="00D80C22" w:rsidP="00B00E1A">
                        <w:pPr>
                          <w:spacing w:before="10" w:line="254" w:lineRule="auto"/>
                          <w:ind w:left="468" w:right="68"/>
                          <w:rPr>
                            <w:rFonts w:ascii="Courier New"/>
                            <w:vanish/>
                            <w:sz w:val="16"/>
                            <w:lang w:val="en-US"/>
                          </w:rPr>
                        </w:pPr>
                        <w:r w:rsidRPr="00A87126">
                          <w:rPr>
                            <w:rFonts w:ascii="Courier New"/>
                            <w:sz w:val="16"/>
                            <w:lang w:val="en-US"/>
                          </w:rPr>
                          <w:t>"name": "ROOT", // always ROOT "type": "GROUP" // always GROUP</w:t>
                        </w:r>
                      </w:p>
                      <w:p w:rsidR="00D80C22" w:rsidRPr="002045B4" w:rsidRDefault="00D80C22" w:rsidP="00B00E1A">
                        <w:pPr>
                          <w:spacing w:before="12"/>
                          <w:ind w:left="84"/>
                          <w:rPr>
                            <w:rFonts w:ascii="Courier New"/>
                            <w:vanish/>
                            <w:sz w:val="16"/>
                          </w:rPr>
                        </w:pPr>
                        <w:r>
                          <w:rPr>
                            <w:rFonts w:ascii="Courier New"/>
                            <w:vanish/>
                            <w:sz w:val="16"/>
                          </w:rPr>
                          <w:t>}</w:t>
                        </w:r>
                      </w:p>
                    </w:txbxContent>
                  </v:textbox>
                </v:shape>
                <w10:anchorlock/>
              </v:group>
            </w:pict>
          </mc:Fallback>
        </mc:AlternateContent>
      </w:r>
    </w:p>
    <w:p w:rsidR="00B00E1A" w:rsidRPr="00253BC4" w:rsidRDefault="00253BC4" w:rsidP="00253BC4">
      <w:pPr>
        <w:spacing w:before="1"/>
        <w:rPr>
          <w:rFonts w:ascii="Arial" w:hAnsi="Arial" w:cs="Arial"/>
          <w:b/>
          <w:sz w:val="18"/>
        </w:rPr>
      </w:pPr>
      <w:r>
        <w:rPr>
          <w:rFonts w:ascii="Arial" w:hAnsi="Arial"/>
          <w:b/>
          <w:color w:val="0070DF"/>
          <w:sz w:val="18"/>
        </w:rPr>
        <w:t>EVENT_TYPE</w:t>
      </w:r>
    </w:p>
    <w:p w:rsidR="00253BC4" w:rsidRPr="00253BC4" w:rsidRDefault="00253BC4" w:rsidP="00B81110">
      <w:pPr>
        <w:rPr>
          <w:rFonts w:ascii="Arial" w:hAnsi="Arial" w:cs="Arial"/>
          <w:sz w:val="14"/>
          <w:szCs w:val="14"/>
        </w:rPr>
      </w:pPr>
      <w:r w:rsidRPr="00253BC4">
        <w:rPr>
          <w:noProof/>
          <w:sz w:val="14"/>
          <w:szCs w:val="14"/>
          <w:lang w:val="en-GB" w:eastAsia="en-GB"/>
        </w:rPr>
        <mc:AlternateContent>
          <mc:Choice Requires="wpg">
            <w:drawing>
              <wp:anchor distT="0" distB="0" distL="0" distR="0" simplePos="0" relativeHeight="251768832" behindDoc="0" locked="0" layoutInCell="1" allowOverlap="1" wp14:anchorId="6F58D35D" wp14:editId="3DB198F0">
                <wp:simplePos x="0" y="0"/>
                <wp:positionH relativeFrom="page">
                  <wp:posOffset>914400</wp:posOffset>
                </wp:positionH>
                <wp:positionV relativeFrom="paragraph">
                  <wp:posOffset>163195</wp:posOffset>
                </wp:positionV>
                <wp:extent cx="4539615" cy="1480185"/>
                <wp:effectExtent l="4445" t="9525" r="0" b="5715"/>
                <wp:wrapTopAndBottom/>
                <wp:docPr id="1800" name="Group 1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39615" cy="1480185"/>
                          <a:chOff x="953" y="173"/>
                          <a:chExt cx="7149" cy="2331"/>
                        </a:xfrm>
                      </wpg:grpSpPr>
                      <wps:wsp>
                        <wps:cNvPr id="1801" name="Line 1773"/>
                        <wps:cNvCnPr>
                          <a:cxnSpLocks noChangeShapeType="1"/>
                        </wps:cNvCnPr>
                        <wps:spPr bwMode="auto">
                          <a:xfrm>
                            <a:off x="960" y="188"/>
                            <a:ext cx="713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802" name="Line 1772"/>
                        <wps:cNvCnPr>
                          <a:cxnSpLocks noChangeShapeType="1"/>
                        </wps:cNvCnPr>
                        <wps:spPr bwMode="auto">
                          <a:xfrm>
                            <a:off x="8086" y="180"/>
                            <a:ext cx="0" cy="2316"/>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803" name="Line 1771"/>
                        <wps:cNvCnPr>
                          <a:cxnSpLocks noChangeShapeType="1"/>
                        </wps:cNvCnPr>
                        <wps:spPr bwMode="auto">
                          <a:xfrm>
                            <a:off x="960" y="2488"/>
                            <a:ext cx="713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804" name="Line 1770"/>
                        <wps:cNvCnPr>
                          <a:cxnSpLocks noChangeShapeType="1"/>
                        </wps:cNvCnPr>
                        <wps:spPr bwMode="auto">
                          <a:xfrm>
                            <a:off x="964" y="180"/>
                            <a:ext cx="0" cy="2316"/>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805" name="Text Box 1769"/>
                        <wps:cNvSpPr txBox="1">
                          <a:spLocks noChangeArrowheads="1"/>
                        </wps:cNvSpPr>
                        <wps:spPr bwMode="auto">
                          <a:xfrm>
                            <a:off x="964" y="188"/>
                            <a:ext cx="7122" cy="2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253BC4">
                              <w:pPr>
                                <w:spacing w:before="106"/>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or EVENT or RACE (RACE only if Greyhounds/Horse Racing)</w:t>
                              </w:r>
                            </w:p>
                            <w:p w:rsidR="00D80C22" w:rsidRPr="00A87126" w:rsidRDefault="00D80C22" w:rsidP="00253BC4">
                              <w:pPr>
                                <w:spacing w:before="23"/>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832" w:right="5961"/>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1969"/>
                                <w:rPr>
                                  <w:rFonts w:ascii="Courier New"/>
                                  <w:sz w:val="16"/>
                                  <w:lang w:val="en-US"/>
                                </w:rPr>
                              </w:pPr>
                              <w:r w:rsidRPr="00A87126">
                                <w:rPr>
                                  <w:rFonts w:ascii="Courier New"/>
                                  <w:sz w:val="16"/>
                                  <w:lang w:val="en-US"/>
                                </w:rPr>
                                <w:t>"id": "1", // Betfair specific eventTypeId "name": "Soccer",</w:t>
                              </w:r>
                            </w:p>
                            <w:p w:rsidR="00D80C22" w:rsidRPr="00352C36" w:rsidRDefault="00D80C22" w:rsidP="00253BC4">
                              <w:pPr>
                                <w:ind w:left="468"/>
                                <w:rPr>
                                  <w:rFonts w:ascii="Courier New"/>
                                  <w:sz w:val="16"/>
                                </w:rPr>
                              </w:pPr>
                              <w:r w:rsidRPr="00352C36">
                                <w:rPr>
                                  <w:rFonts w:ascii="Courier New"/>
                                  <w:sz w:val="16"/>
                                </w:rPr>
                                <w:t>"type": "EVENT_TYPE"</w:t>
                              </w:r>
                            </w:p>
                            <w:p w:rsidR="00D80C22" w:rsidRPr="00352C36" w:rsidRDefault="00D80C22" w:rsidP="00253BC4">
                              <w:pPr>
                                <w:spacing w:before="10"/>
                                <w:ind w:left="84"/>
                                <w:rPr>
                                  <w:rFonts w:ascii="Courier New"/>
                                  <w:sz w:val="16"/>
                                </w:rPr>
                              </w:pPr>
                              <w:r w:rsidRPr="00352C36">
                                <w:rPr>
                                  <w:rFonts w:ascii="Courier New"/>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8D35D" id="Group 1768" o:spid="_x0000_s1334" style="position:absolute;margin-left:1in;margin-top:12.85pt;width:357.45pt;height:116.55pt;z-index:251768832;mso-wrap-distance-left:0;mso-wrap-distance-right:0;mso-position-horizontal-relative:page;mso-position-vertical-relative:text" coordorigin="953,173" coordsize="7149,2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">
                <v:line id="Line 1773" o:spid="_x0000_s1335" style="position:absolute;visibility:visible;mso-wrap-style:square" from="960,188" to="8093,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36EMMAAADdAAAADwAAAGRycy9kb3ducmV2LnhtbERPS2sCMRC+C/0PYQq9aaLFIqtR6qOg&#10;9FQraG/TzXR3cTNZk1TXf2+EQm/z8T1nMmttLc7kQ+VYQ7+nQBDnzlRcaNh9vnVHIEJENlg7Jg1X&#10;CjCbPnQmmBl34Q86b2MhUgiHDDWUMTaZlCEvyWLouYY4cT/OW4wJ+kIaj5cUbms5UOpFWqw4NZTY&#10;0KKk/Lj9tRqG8nv//qxOhXeLeb48rL4I243WT4/t6xhEpDb+i//ca5Pmj1Qf7t+kE+T0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hDDAAAA3QAAAA8AAAAAAAAAAAAA&#10;AAAAoQIAAGRycy9kb3ducmV2LnhtbFBLBQYAAAAABAAEAPkAAACRAwAAAAA=&#10;" strokecolor="#ddd"/>
                <v:line id="Line 1772" o:spid="_x0000_s1336" style="position:absolute;visibility:visible;mso-wrap-style:square" from="8086,180" to="8086,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29kZ8MAAADdAAAADwAAAGRycy9kb3ducmV2LnhtbERPTWsCMRC9C/6HMAVvmlSxyGqU1ioo&#10;PdUK2tt0M91d3EzWJOr675tCobd5vM+ZLVpbiyv5UDnW8DhQIIhzZyouNOw/1v0JiBCRDdaOScOd&#10;Aizm3c4MM+Nu/E7XXSxECuGQoYYyxiaTMuQlWQwD1xAn7tt5izFBX0jj8ZbCbS2HSj1JixWnhhIb&#10;WpaUn3YXq2Esvw5vI3UuvFu+5K/H1Sdhu9W699A+T0FEauO/+M+9MWn+RA3h95t0gp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9vZGfDAAAA3QAAAA8AAAAAAAAAAAAA&#10;AAAAoQIAAGRycy9kb3ducmV2LnhtbFBLBQYAAAAABAAEAPkAAACRAwAAAAA=&#10;" strokecolor="#ddd"/>
                <v:line id="Line 1771" o:spid="_x0000_s1337" style="position:absolute;visibility:visible;mso-wrap-style:square" from="960,2488" to="8093,2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PB/MMAAADdAAAADwAAAGRycy9kb3ducmV2LnhtbERPTWsCMRC9C/0PYQq9adKKRVajWK2g&#10;9FQraG/Tzbi7dDNZk6jrvzdCobd5vM8ZT1tbizP5UDnW8NxTIIhzZyouNGy/lt0hiBCRDdaOScOV&#10;AkwnD50xZsZd+JPOm1iIFMIhQw1ljE0mZchLshh6riFO3MF5izFBX0jj8ZLCbS1flHqVFitODSU2&#10;NC8p/92crIaB/Nl99NWx8G7+li/279+E7Vrrp8d2NgIRqY3/4j/3yqT5Q9WH+zfpBD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AjwfzDAAAA3QAAAA8AAAAAAAAAAAAA&#10;AAAAoQIAAGRycy9kb3ducmV2LnhtbFBLBQYAAAAABAAEAPkAAACRAwAAAAA=&#10;" strokecolor="#ddd"/>
                <v:line id="Line 1770" o:spid="_x0000_s1338" style="position:absolute;visibility:visible;mso-wrap-style:square" from="964,180" to="964,2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g+bMUAAADdAAAADwAAAGRycy9kb3ducmV2LnhtbERPTWvCQBC9F/oflin01mwiRSV1Da2i&#10;LYKHpB56HLJjEszOJtmtxn/vFoTe5vE+Z5GNphVnGlxjWUESxSCIS6sbrhQcvjcvcxDOI2tsLZOC&#10;KznIlo8PC0y1vXBO58JXIoSwS1FB7X2XSunKmgy6yHbEgTvawaAPcKikHvASwk0rJ3E8lQYbDg01&#10;drSqqTwVv0aB/ZBJ8jM7bMfdft8Xn8l0vc17pZ6fxvc3EJ5G/y++u790mD+PX+Hvm3CCX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ng+bMUAAADdAAAADwAAAAAAAAAA&#10;AAAAAAChAgAAZHJzL2Rvd25yZXYueG1sUEsFBgAAAAAEAAQA+QAAAJMDAAAAAA==&#10;" strokecolor="#ddd" strokeweight=".38pt"/>
                <v:shape id="Text Box 1769" o:spid="_x0000_s1339" type="#_x0000_t202" style="position:absolute;left:964;top:188;width:7122;height:2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GbE8QA&#10;AADdAAAADwAAAGRycy9kb3ducmV2LnhtbERP32vCMBB+F/Y/hBvszSYTJq4ziojCYDCs3cMeb83Z&#10;BptLbaJ2/70ZDHy7j+/nzZeDa8WF+mA9a3jOFAjiyhvLtYavcjuegQgR2WDrmTT8UoDl4mE0x9z4&#10;Kxd02cdapBAOOWpoYuxyKUPVkMOQ+Y44cQffO4wJ9rU0PV5TuGvlRKmpdGg5NTTY0bqh6rg/Ow2r&#10;by429vT5sysOhS3LV8Uf06PWT4/D6g1EpCHexf/ud5Pmz9QL/H2TTp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xmxPEAAAA3QAAAA8AAAAAAAAAAAAAAAAAmAIAAGRycy9k&#10;b3ducmV2LnhtbFBLBQYAAAAABAAEAPUAAACJAwAAAAA=&#10;" filled="f" stroked="f">
                  <v:textbox inset="0,0,0,0">
                    <w:txbxContent>
                      <w:p w:rsidR="00D80C22" w:rsidRPr="00A87126" w:rsidRDefault="00D80C22" w:rsidP="00253BC4">
                        <w:pPr>
                          <w:spacing w:before="106"/>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or EVENT or RACE (RACE only if Greyhounds/Horse Racing)</w:t>
                        </w:r>
                      </w:p>
                      <w:p w:rsidR="00D80C22" w:rsidRPr="00A87126" w:rsidRDefault="00D80C22" w:rsidP="00253BC4">
                        <w:pPr>
                          <w:spacing w:before="23"/>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832" w:right="5961"/>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1969"/>
                          <w:rPr>
                            <w:rFonts w:ascii="Courier New"/>
                            <w:sz w:val="16"/>
                            <w:lang w:val="en-US"/>
                          </w:rPr>
                        </w:pPr>
                        <w:r w:rsidRPr="00A87126">
                          <w:rPr>
                            <w:rFonts w:ascii="Courier New"/>
                            <w:sz w:val="16"/>
                            <w:lang w:val="en-US"/>
                          </w:rPr>
                          <w:t>"id": "1", // Betfair specific eventTypeId "name": "Soccer",</w:t>
                        </w:r>
                      </w:p>
                      <w:p w:rsidR="00D80C22" w:rsidRPr="00352C36" w:rsidRDefault="00D80C22" w:rsidP="00253BC4">
                        <w:pPr>
                          <w:ind w:left="468"/>
                          <w:rPr>
                            <w:rFonts w:ascii="Courier New"/>
                            <w:sz w:val="16"/>
                          </w:rPr>
                        </w:pPr>
                        <w:r w:rsidRPr="00352C36">
                          <w:rPr>
                            <w:rFonts w:ascii="Courier New"/>
                            <w:sz w:val="16"/>
                          </w:rPr>
                          <w:t>"type": "EVENT_TYPE"</w:t>
                        </w:r>
                      </w:p>
                      <w:p w:rsidR="00D80C22" w:rsidRPr="00352C36" w:rsidRDefault="00D80C22" w:rsidP="00253BC4">
                        <w:pPr>
                          <w:spacing w:before="10"/>
                          <w:ind w:left="84"/>
                          <w:rPr>
                            <w:rFonts w:ascii="Courier New"/>
                            <w:sz w:val="16"/>
                          </w:rPr>
                        </w:pPr>
                        <w:r w:rsidRPr="00352C36">
                          <w:rPr>
                            <w:rFonts w:ascii="Courier New"/>
                            <w:sz w:val="16"/>
                          </w:rPr>
                          <w:t>}</w:t>
                        </w:r>
                      </w:p>
                    </w:txbxContent>
                  </v:textbox>
                </v:shape>
                <w10:wrap type="topAndBottom" anchorx="page"/>
              </v:group>
            </w:pict>
          </mc:Fallback>
        </mc:AlternateContent>
      </w:r>
    </w:p>
    <w:p w:rsidR="00253BC4" w:rsidRPr="00253BC4" w:rsidRDefault="00253BC4" w:rsidP="00253BC4">
      <w:pPr>
        <w:rPr>
          <w:rFonts w:ascii="Arial" w:hAnsi="Arial" w:cs="Arial"/>
          <w:sz w:val="14"/>
          <w:szCs w:val="14"/>
        </w:rPr>
      </w:pPr>
    </w:p>
    <w:p w:rsidR="00253BC4" w:rsidRPr="00253BC4" w:rsidRDefault="00253BC4" w:rsidP="00253BC4">
      <w:pPr>
        <w:rPr>
          <w:rFonts w:ascii="Arial" w:eastAsia="Arial" w:hAnsi="Arial" w:cs="Arial"/>
          <w:b/>
          <w:sz w:val="18"/>
        </w:rPr>
      </w:pPr>
      <w:r>
        <w:rPr>
          <w:rFonts w:ascii="Arial" w:hAnsi="Arial"/>
          <w:b/>
          <w:color w:val="0070DF"/>
          <w:sz w:val="18"/>
        </w:rPr>
        <w:t>GROUP</w:t>
      </w:r>
    </w:p>
    <w:p w:rsidR="00253BC4" w:rsidRPr="00253BC4" w:rsidRDefault="00253BC4" w:rsidP="00253BC4">
      <w:pPr>
        <w:rPr>
          <w:rFonts w:ascii="Arial" w:hAnsi="Arial" w:cs="Arial"/>
          <w:sz w:val="14"/>
          <w:szCs w:val="14"/>
        </w:rPr>
      </w:pPr>
      <w:r w:rsidRPr="00253BC4">
        <w:rPr>
          <w:noProof/>
          <w:sz w:val="14"/>
          <w:szCs w:val="14"/>
          <w:lang w:val="en-GB" w:eastAsia="en-GB"/>
        </w:rPr>
        <mc:AlternateContent>
          <mc:Choice Requires="wpg">
            <w:drawing>
              <wp:anchor distT="0" distB="0" distL="0" distR="0" simplePos="0" relativeHeight="251770880" behindDoc="0" locked="0" layoutInCell="1" allowOverlap="1" wp14:anchorId="0DAB65FC" wp14:editId="03742B40">
                <wp:simplePos x="0" y="0"/>
                <wp:positionH relativeFrom="page">
                  <wp:posOffset>914400</wp:posOffset>
                </wp:positionH>
                <wp:positionV relativeFrom="paragraph">
                  <wp:posOffset>154940</wp:posOffset>
                </wp:positionV>
                <wp:extent cx="4999355" cy="1471930"/>
                <wp:effectExtent l="4445" t="1270" r="6350" b="3175"/>
                <wp:wrapTopAndBottom/>
                <wp:docPr id="1794" name="Group 1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99355" cy="1471930"/>
                          <a:chOff x="953" y="173"/>
                          <a:chExt cx="7873" cy="2318"/>
                        </a:xfrm>
                      </wpg:grpSpPr>
                      <wps:wsp>
                        <wps:cNvPr id="1797" name="Line 1767"/>
                        <wps:cNvCnPr>
                          <a:cxnSpLocks noChangeShapeType="1"/>
                        </wps:cNvCnPr>
                        <wps:spPr bwMode="auto">
                          <a:xfrm>
                            <a:off x="960" y="188"/>
                            <a:ext cx="785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98" name="Line 1766"/>
                        <wps:cNvCnPr>
                          <a:cxnSpLocks noChangeShapeType="1"/>
                        </wps:cNvCnPr>
                        <wps:spPr bwMode="auto">
                          <a:xfrm>
                            <a:off x="8810" y="180"/>
                            <a:ext cx="0" cy="2303"/>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99" name="Line 1765"/>
                        <wps:cNvCnPr>
                          <a:cxnSpLocks noChangeShapeType="1"/>
                        </wps:cNvCnPr>
                        <wps:spPr bwMode="auto">
                          <a:xfrm>
                            <a:off x="960" y="2475"/>
                            <a:ext cx="7858"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2816" name="Line 1764"/>
                        <wps:cNvCnPr>
                          <a:cxnSpLocks noChangeShapeType="1"/>
                        </wps:cNvCnPr>
                        <wps:spPr bwMode="auto">
                          <a:xfrm>
                            <a:off x="964" y="180"/>
                            <a:ext cx="0" cy="2303"/>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2817" name="Text Box 1763"/>
                        <wps:cNvSpPr txBox="1">
                          <a:spLocks noChangeArrowheads="1"/>
                        </wps:cNvSpPr>
                        <wps:spPr bwMode="auto">
                          <a:xfrm>
                            <a:off x="964" y="188"/>
                            <a:ext cx="7847" cy="2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253BC4">
                              <w:pPr>
                                <w:spacing w:before="107"/>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or EVENT</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1"/>
                                <w:ind w:left="832" w:right="6686"/>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Pr>
                                  <w:rFonts w:ascii="Courier New"/>
                                  <w:sz w:val="16"/>
                                  <w:lang w:val="en-US"/>
                                </w:rPr>
                              </w:pPr>
                              <w:r w:rsidRPr="00A87126">
                                <w:rPr>
                                  <w:rFonts w:ascii="Courier New"/>
                                  <w:sz w:val="16"/>
                                  <w:lang w:val="en-US"/>
                                </w:rPr>
                                <w:t>"id": "74568202414", // Not a Betfair specific id, different for every GROUP "name": "Womens Soccer",</w:t>
                              </w:r>
                            </w:p>
                            <w:p w:rsidR="00D80C22" w:rsidRPr="00352C36" w:rsidRDefault="00D80C22" w:rsidP="00253BC4">
                              <w:pPr>
                                <w:ind w:left="468"/>
                                <w:rPr>
                                  <w:rFonts w:ascii="Courier New"/>
                                  <w:sz w:val="16"/>
                                </w:rPr>
                              </w:pPr>
                              <w:r w:rsidRPr="00352C36">
                                <w:rPr>
                                  <w:rFonts w:ascii="Courier New"/>
                                  <w:sz w:val="16"/>
                                </w:rPr>
                                <w:t>"type": "GROUP"</w:t>
                              </w:r>
                            </w:p>
                            <w:p w:rsidR="00D80C22" w:rsidRPr="00352C36" w:rsidRDefault="00D80C22" w:rsidP="00253BC4">
                              <w:pPr>
                                <w:spacing w:before="10"/>
                                <w:ind w:left="84"/>
                                <w:rPr>
                                  <w:rFonts w:ascii="Courier New"/>
                                  <w:sz w:val="16"/>
                                </w:rPr>
                              </w:pPr>
                              <w:r w:rsidRPr="00352C36">
                                <w:rPr>
                                  <w:rFonts w:ascii="Courier New"/>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AB65FC" id="Group 1762" o:spid="_x0000_s1340" style="position:absolute;margin-left:1in;margin-top:12.2pt;width:393.65pt;height:115.9pt;z-index:251770880;mso-wrap-distance-left:0;mso-wrap-distance-right:0;mso-position-horizontal-relative:page;mso-position-vertical-relative:text" coordorigin="953,173" coordsize="7873,23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">
                <v:line id="Line 1767" o:spid="_x0000_s1341" style="position:absolute;visibility:visible;mso-wrap-style:square" from="960,188" to="8818,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bGLsQAAADdAAAADwAAAGRycy9kb3ducmV2LnhtbERPS2sCMRC+C/0PYYTeNGuLtV2N0voA&#10;xZO2oN6mm+nu0s1km0Rd/70RCt7m43vOaNKYSpzI+dKygl43AUGcWV1yruDrc9F5BeEDssbKMim4&#10;kIfJ+KE1wlTbM2/otA25iCHsU1RQhFCnUvqsIIO+a2viyP1YZzBE6HKpHZ5juKnkU5K8SIMlx4YC&#10;a5oWlP1uj0ZBX37v1s/JX+7s9COb7ecHwmal1GO7eR+CCNSEu/jfvdRx/uBtALdv4glyf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psYuxAAAAN0AAAAPAAAAAAAAAAAA&#10;AAAAAKECAABkcnMvZG93bnJldi54bWxQSwUGAAAAAAQABAD5AAAAkgMAAAAA&#10;" strokecolor="#ddd"/>
                <v:line id="Line 1766" o:spid="_x0000_s1342" style="position:absolute;visibility:visible;mso-wrap-style:square" from="8810,180" to="8810,2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SXMcAAADdAAAADwAAAGRycy9kb3ducmV2LnhtbESPQU8CQQyF7yb+h0lNvMmsEhQXBiIo&#10;CcSTYKLcyk7Z3bjTWWcGWP49PZh4a/Ne3/s6nnauUUcKsfZs4L6XgSIuvK25NPC5WdwNQcWEbLHx&#10;TAbOFGE6ub4aY279iT/ouE6lkhCOORqoUmpzrWNRkcPY8y2xaHsfHCZZQ6ltwJOEu0Y/ZNmjdliz&#10;NFTY0ryi4md9cAYGevf13s9+y+Dns+L1+21L2K2Mub3pXkagEnXp3/x3vbSC//QsuPKNjKA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gOVJcxwAAAN0AAAAPAAAAAAAA&#10;AAAAAAAAAKECAABkcnMvZG93bnJldi54bWxQSwUGAAAAAAQABAD5AAAAlQMAAAAA&#10;" strokecolor="#ddd"/>
                <v:line id="Line 1765" o:spid="_x0000_s1343" style="position:absolute;visibility:visible;mso-wrap-style:square" from="960,2475" to="8818,2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X3x8QAAADdAAAADwAAAGRycy9kb3ducmV2LnhtbERPS2sCMRC+F/wPYQRvNWulVVejtNpC&#10;xZMPUG/jZtxdupmsSarbf98UCt7m43vOZNaYSlzJ+dKygl43AUGcWV1yrmC3/XgcgvABWWNlmRT8&#10;kIfZtPUwwVTbG6/pugm5iCHsU1RQhFCnUvqsIIO+a2viyJ2tMxgidLnUDm8x3FTyKUlepMGSY0OB&#10;Nc0Lyr4230bBszztV/3kkjs7f8sWh/cjYbNUqtNuXscgAjXhLv53f+o4fzAawd838QQ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dffHxAAAAN0AAAAPAAAAAAAAAAAA&#10;AAAAAKECAABkcnMvZG93bnJldi54bWxQSwUGAAAAAAQABAD5AAAAkgMAAAAA&#10;" strokecolor="#ddd"/>
                <v:line id="Line 1764" o:spid="_x0000_s1344" style="position:absolute;visibility:visible;mso-wrap-style:square" from="964,180" to="964,2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XuTMYAAADdAAAADwAAAGRycy9kb3ducmV2LnhtbESPQWvCQBSE7wX/w/KE3upmPaQSXaVa&#10;qkXwYPTQ4yP7moRm38bsVuO/dwXB4zAz3zCzRW8bcabO1441qFECgrhwpuZSw/Hw9TYB4QOywcYx&#10;abiSh8V88DLDzLgL7+mch1JECPsMNVQhtJmUvqjIoh+5ljh6v66zGKLsSmk6vES4beQ4SVJpsea4&#10;UGFLq4qKv/zfanBLqdTP+3Hdb3e7U75R6ed6f9L6ddh/TEEE6sMz/Gh/Gw3jiUrh/iY+ATm/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VV7kzGAAAA3QAAAA8AAAAAAAAA&#10;AAAAAAAAoQIAAGRycy9kb3ducmV2LnhtbFBLBQYAAAAABAAEAPkAAACUAwAAAAA=&#10;" strokecolor="#ddd" strokeweight=".38pt"/>
                <v:shape id="Text Box 1763" o:spid="_x0000_s1345" type="#_x0000_t202" style="position:absolute;left:964;top:188;width:7847;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xLM8UA&#10;AADdAAAADwAAAGRycy9kb3ducmV2LnhtbESPQWvCQBSE74L/YXlCb7rRg9XoKiIVCkJpjAePz+wz&#10;Wcy+TbOrxn/fLRQ8DjPzDbNcd7YWd2q9caxgPEpAEBdOGy4VHPPdcAbCB2SNtWNS8CQP61W/t8RU&#10;uwdndD+EUkQI+xQVVCE0qZS+qMiiH7mGOHoX11oMUbal1C0+ItzWcpIkU2nRcFyosKFtRcX1cLMK&#10;NifOPszP1/k7u2Qmz+cJ76dXpd4G3WYBIlAXXuH/9qdWMJmN3+HvTXw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3EszxQAAAN0AAAAPAAAAAAAAAAAAAAAAAJgCAABkcnMv&#10;ZG93bnJldi54bWxQSwUGAAAAAAQABAD1AAAAigMAAAAA&#10;" filled="f" stroked="f">
                  <v:textbox inset="0,0,0,0">
                    <w:txbxContent>
                      <w:p w:rsidR="00D80C22" w:rsidRPr="00A87126" w:rsidRDefault="00D80C22" w:rsidP="00253BC4">
                        <w:pPr>
                          <w:spacing w:before="107"/>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or EVENT</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1"/>
                          <w:ind w:left="832" w:right="6686"/>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Pr>
                            <w:rFonts w:ascii="Courier New"/>
                            <w:sz w:val="16"/>
                            <w:lang w:val="en-US"/>
                          </w:rPr>
                        </w:pPr>
                        <w:r w:rsidRPr="00A87126">
                          <w:rPr>
                            <w:rFonts w:ascii="Courier New"/>
                            <w:sz w:val="16"/>
                            <w:lang w:val="en-US"/>
                          </w:rPr>
                          <w:t>"id": "74568202414", // Not a Betfair specific id, different for every GROUP "name": "Womens Soccer",</w:t>
                        </w:r>
                      </w:p>
                      <w:p w:rsidR="00D80C22" w:rsidRPr="00352C36" w:rsidRDefault="00D80C22" w:rsidP="00253BC4">
                        <w:pPr>
                          <w:ind w:left="468"/>
                          <w:rPr>
                            <w:rFonts w:ascii="Courier New"/>
                            <w:sz w:val="16"/>
                          </w:rPr>
                        </w:pPr>
                        <w:r w:rsidRPr="00352C36">
                          <w:rPr>
                            <w:rFonts w:ascii="Courier New"/>
                            <w:sz w:val="16"/>
                          </w:rPr>
                          <w:t>"type": "GROUP"</w:t>
                        </w:r>
                      </w:p>
                      <w:p w:rsidR="00D80C22" w:rsidRPr="00352C36" w:rsidRDefault="00D80C22" w:rsidP="00253BC4">
                        <w:pPr>
                          <w:spacing w:before="10"/>
                          <w:ind w:left="84"/>
                          <w:rPr>
                            <w:rFonts w:ascii="Courier New"/>
                            <w:sz w:val="16"/>
                          </w:rPr>
                        </w:pPr>
                        <w:r w:rsidRPr="00352C36">
                          <w:rPr>
                            <w:rFonts w:ascii="Courier New"/>
                            <w:sz w:val="16"/>
                          </w:rPr>
                          <w:t>}</w:t>
                        </w:r>
                      </w:p>
                    </w:txbxContent>
                  </v:textbox>
                </v:shape>
                <w10:wrap type="topAndBottom" anchorx="page"/>
              </v:group>
            </w:pict>
          </mc:Fallback>
        </mc:AlternateContent>
      </w:r>
    </w:p>
    <w:p w:rsidR="00253BC4" w:rsidRPr="00253BC4" w:rsidRDefault="00253BC4" w:rsidP="00253BC4">
      <w:pPr>
        <w:rPr>
          <w:rFonts w:ascii="Arial" w:hAnsi="Arial" w:cs="Arial"/>
          <w:sz w:val="14"/>
          <w:szCs w:val="14"/>
        </w:rPr>
      </w:pPr>
    </w:p>
    <w:p w:rsidR="00253BC4" w:rsidRPr="00253BC4" w:rsidRDefault="00253BC4" w:rsidP="00253BC4">
      <w:pPr>
        <w:rPr>
          <w:rFonts w:ascii="Arial" w:eastAsia="Arial" w:hAnsi="Arial" w:cs="Arial"/>
          <w:b/>
          <w:sz w:val="18"/>
        </w:rPr>
      </w:pPr>
      <w:r>
        <w:rPr>
          <w:rFonts w:ascii="Arial" w:hAnsi="Arial"/>
          <w:b/>
          <w:color w:val="0070DF"/>
          <w:sz w:val="18"/>
        </w:rPr>
        <w:t>EVENT</w:t>
      </w:r>
    </w:p>
    <w:p w:rsidR="00253BC4" w:rsidRPr="00253BC4" w:rsidRDefault="00253BC4" w:rsidP="00253BC4">
      <w:pPr>
        <w:rPr>
          <w:rFonts w:ascii="Arial" w:hAnsi="Arial" w:cs="Arial"/>
          <w:sz w:val="14"/>
          <w:szCs w:val="14"/>
        </w:rPr>
      </w:pPr>
    </w:p>
    <w:p w:rsidR="00253BC4" w:rsidRPr="00253BC4" w:rsidRDefault="00253BC4" w:rsidP="00253BC4">
      <w:pPr>
        <w:rPr>
          <w:rFonts w:ascii="Arial" w:hAnsi="Arial" w:cs="Arial"/>
          <w:sz w:val="21"/>
          <w:szCs w:val="16"/>
        </w:rPr>
      </w:pPr>
      <w:r>
        <w:rPr>
          <w:noProof/>
          <w:sz w:val="20"/>
          <w:lang w:val="en-GB" w:eastAsia="en-GB"/>
        </w:rPr>
        <mc:AlternateContent>
          <mc:Choice Requires="wpg">
            <w:drawing>
              <wp:inline distT="0" distB="0" distL="0" distR="0" wp14:anchorId="36379D29" wp14:editId="0E94FB00">
                <wp:extent cx="3232785" cy="1588770"/>
                <wp:effectExtent l="4445" t="0" r="1270" b="1905"/>
                <wp:docPr id="1784" name="Group 1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2785" cy="1588770"/>
                          <a:chOff x="0" y="0"/>
                          <a:chExt cx="5091" cy="2502"/>
                        </a:xfrm>
                      </wpg:grpSpPr>
                      <wps:wsp>
                        <wps:cNvPr id="1785" name="Line 1757"/>
                        <wps:cNvCnPr>
                          <a:cxnSpLocks noChangeShapeType="1"/>
                        </wps:cNvCnPr>
                        <wps:spPr bwMode="auto">
                          <a:xfrm>
                            <a:off x="8" y="11"/>
                            <a:ext cx="5076" cy="0"/>
                          </a:xfrm>
                          <a:prstGeom prst="line">
                            <a:avLst/>
                          </a:prstGeom>
                          <a:noFill/>
                          <a:ln w="4699">
                            <a:solidFill>
                              <a:srgbClr val="DDDDDD"/>
                            </a:solidFill>
                            <a:round/>
                            <a:headEnd/>
                            <a:tailEnd/>
                          </a:ln>
                          <a:extLst>
                            <a:ext uri="{909E8E84-426E-40DD-AFC4-6F175D3DCCD1}">
                              <a14:hiddenFill xmlns:a14="http://schemas.microsoft.com/office/drawing/2010/main">
                                <a:noFill/>
                              </a14:hiddenFill>
                            </a:ext>
                          </a:extLst>
                        </wps:spPr>
                        <wps:bodyPr/>
                      </wps:wsp>
                      <wps:wsp>
                        <wps:cNvPr id="1786" name="Line 1756"/>
                        <wps:cNvCnPr>
                          <a:cxnSpLocks noChangeShapeType="1"/>
                        </wps:cNvCnPr>
                        <wps:spPr bwMode="auto">
                          <a:xfrm>
                            <a:off x="5076" y="8"/>
                            <a:ext cx="0" cy="2487"/>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87" name="Line 1755"/>
                        <wps:cNvCnPr>
                          <a:cxnSpLocks noChangeShapeType="1"/>
                        </wps:cNvCnPr>
                        <wps:spPr bwMode="auto">
                          <a:xfrm>
                            <a:off x="8" y="2487"/>
                            <a:ext cx="5076"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88" name="Line 1754"/>
                        <wps:cNvCnPr>
                          <a:cxnSpLocks noChangeShapeType="1"/>
                        </wps:cNvCnPr>
                        <wps:spPr bwMode="auto">
                          <a:xfrm>
                            <a:off x="11" y="8"/>
                            <a:ext cx="0" cy="2487"/>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789" name="Text Box 1753"/>
                        <wps:cNvSpPr txBox="1">
                          <a:spLocks noChangeArrowheads="1"/>
                        </wps:cNvSpPr>
                        <wps:spPr bwMode="auto">
                          <a:xfrm>
                            <a:off x="11" y="11"/>
                            <a:ext cx="5065" cy="2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253BC4">
                              <w:pPr>
                                <w:spacing w:before="103"/>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MARKET or EVENT</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832" w:right="3904"/>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Pr>
                                  <w:rFonts w:ascii="Courier New"/>
                                  <w:sz w:val="16"/>
                                  <w:lang w:val="en-US"/>
                                </w:rPr>
                              </w:pPr>
                              <w:r w:rsidRPr="00A87126">
                                <w:rPr>
                                  <w:rFonts w:ascii="Courier New"/>
                                  <w:sz w:val="16"/>
                                  <w:lang w:val="en-US"/>
                                </w:rPr>
                                <w:t>"id": "27244118", // Betfair specific eventId "name": "South Korea U20 (W) v Mexico U20 (W)", "countryCode": "GB",</w:t>
                              </w:r>
                            </w:p>
                            <w:p w:rsidR="00D80C22" w:rsidRPr="00352C36" w:rsidRDefault="00D80C22" w:rsidP="00253BC4">
                              <w:pPr>
                                <w:ind w:left="468"/>
                                <w:rPr>
                                  <w:rFonts w:ascii="Courier New"/>
                                  <w:sz w:val="16"/>
                                </w:rPr>
                              </w:pPr>
                              <w:r w:rsidRPr="00352C36">
                                <w:rPr>
                                  <w:rFonts w:ascii="Courier New"/>
                                  <w:sz w:val="16"/>
                                </w:rPr>
                                <w:t>"type": "EVENT"</w:t>
                              </w:r>
                            </w:p>
                            <w:p w:rsidR="00D80C22" w:rsidRPr="00352C36" w:rsidRDefault="00D80C22" w:rsidP="00253BC4">
                              <w:pPr>
                                <w:spacing w:before="10"/>
                                <w:ind w:left="84"/>
                                <w:rPr>
                                  <w:rFonts w:ascii="Courier New"/>
                                  <w:sz w:val="16"/>
                                </w:rPr>
                              </w:pPr>
                              <w:r w:rsidRPr="00352C36">
                                <w:rPr>
                                  <w:rFonts w:ascii="Courier New"/>
                                  <w:sz w:val="16"/>
                                </w:rPr>
                                <w:t>}</w:t>
                              </w:r>
                            </w:p>
                          </w:txbxContent>
                        </wps:txbx>
                        <wps:bodyPr rot="0" vert="horz" wrap="square" lIns="0" tIns="0" rIns="0" bIns="0" anchor="t" anchorCtr="0" upright="1">
                          <a:noAutofit/>
                        </wps:bodyPr>
                      </wps:wsp>
                    </wpg:wgp>
                  </a:graphicData>
                </a:graphic>
              </wp:inline>
            </w:drawing>
          </mc:Choice>
          <mc:Fallback>
            <w:pict>
              <v:group w14:anchorId="36379D29" id="Group 1752" o:spid="_x0000_s1346" style="width:254.55pt;height:125.1pt;mso-position-horizontal-relative:char;mso-position-vertical-relative:line" coordsize="5091,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">
                <v:line id="Line 1757" o:spid="_x0000_s1347" style="position:absolute;visibility:visible;mso-wrap-style:square" from="8,11" to="5084,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IfccYAAADdAAAADwAAAGRycy9kb3ducmV2LnhtbERPTWvCQBC9F/oflil4KXWjoIbUVYpU&#10;EFGhiajHITtNYrOzaXbV9N+7hUJv83ifM513phZXal1lWcGgH4Egzq2uuFCwz5YvMQjnkTXWlknB&#10;DzmYzx4fpphoe+MPuqa+ECGEXYIKSu+bREqXl2TQ9W1DHLhP2xr0AbaF1C3eQrip5TCKxtJgxaGh&#10;xIYWJeVf6cUoqJvT8bx93q0372l2mIzwcs6+d0r1nrq3VxCeOv8v/nOvdJg/iUfw+004Qc7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nCH3HGAAAA3QAAAA8AAAAAAAAA&#10;AAAAAAAAoQIAAGRycy9kb3ducmV2LnhtbFBLBQYAAAAABAAEAPkAAACUAwAAAAA=&#10;" strokecolor="#ddd" strokeweight=".37pt"/>
                <v:line id="Line 1756" o:spid="_x0000_s1348" style="position:absolute;visibility:visible;mso-wrap-style:square" from="5076,8" to="5076,2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zP1aMQAAADdAAAADwAAAGRycy9kb3ducmV2LnhtbERPS2sCMRC+F/wPYQRvNWvFB6tRrLZg&#10;8aQtVG/jZtxd3EzWJNX13zdCobf5+J4znTemEldyvrSsoNdNQBBnVpecK/j6fH8eg/ABWWNlmRTc&#10;ycN81nqaYqrtjbd03YVcxBD2KSooQqhTKX1WkEHftTVx5E7WGQwRulxqh7cYbir5kiRDabDk2FBg&#10;TcuCsvPuxygYyOP3pp9ccmeXr9lq/3YgbD6U6rSbxQREoCb8i//cax3nj8ZDeHwTT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M/VoxAAAAN0AAAAPAAAAAAAAAAAA&#10;AAAAAKECAABkcnMvZG93bnJldi54bWxQSwUGAAAAAAQABAD5AAAAkgMAAAAA&#10;" strokecolor="#ddd"/>
                <v:line id="Line 1755" o:spid="_x0000_s1349" style="position:absolute;visibility:visible;mso-wrap-style:square" from="8,2487" to="5084,24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H9Q88MAAADdAAAADwAAAGRycy9kb3ducmV2LnhtbERPTWsCMRC9F/wPYQRvNWvFKqtRrLZg&#10;8aQtVG/jZtxd3EzWJNX13zeC0Ns83udMZo2pxIWcLy0r6HUTEMSZ1SXnCr6/Pp5HIHxA1lhZJgU3&#10;8jCbtp4mmGp75Q1dtiEXMYR9igqKEOpUSp8VZNB3bU0cuaN1BkOELpfa4TWGm0q+JMmrNFhybCiw&#10;pkVB2Wn7axQM5OFn3U/OubOLt2y5e98TNp9KddrNfAwiUBP+xQ/3Ssf5w9EQ7t/EE+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UPPDAAAA3QAAAA8AAAAAAAAAAAAA&#10;AAAAoQIAAGRycy9kb3ducmV2LnhtbFBLBQYAAAAABAAEAPkAAACRAwAAAAA=&#10;" strokecolor="#ddd"/>
                <v:line id="Line 1754" o:spid="_x0000_s1350" style="position:absolute;visibility:visible;mso-wrap-style:square" from="11,8" to="11,2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KjZcYAAADdAAAADwAAAGRycy9kb3ducmV2LnhtbESPMW/CQAyF90r8h5ORupVLOgBKORBQ&#10;QVElBlIGRitnkoicL+QOCP++Hip1s/We3/s8W/SuUXfqQu3ZQDpKQBEX3tZcGjj+bN6moEJEtth4&#10;JgNPCrCYD15mmFn/4APd81gqCeGQoYEqxjbTOhQVOQwj3xKLdvadwyhrV2rb4UPCXaPfk2SsHdYs&#10;DRW2tK6ouOQ3Z8CvdJqeJsdt/73fX/OvdPy5PVyNeR32yw9Qkfr4b/673lnBn0wFV76REfT8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xSo2XGAAAA3QAAAA8AAAAAAAAA&#10;AAAAAAAAoQIAAGRycy9kb3ducmV2LnhtbFBLBQYAAAAABAAEAPkAAACUAwAAAAA=&#10;" strokecolor="#ddd" strokeweight=".38pt"/>
                <v:shape id="Text Box 1753" o:spid="_x0000_s1351" type="#_x0000_t202" style="position:absolute;left:11;top:11;width:5065;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sGGsQA&#10;AADdAAAADwAAAGRycy9kb3ducmV2LnhtbERPTWvCQBC9C/6HZYTedKMHNdGNSLFQKEhjeuhxmp0k&#10;i9nZNLvV9N93C4Xe5vE+Z38YbSduNHjjWMFykYAgrpw23Ch4K5/mWxA+IGvsHJOCb/JwyKeTPWba&#10;3bmg2yU0Ioawz1BBG0KfSemrliz6heuJI1e7wWKIcGikHvAew20nV0mylhYNx4YWe3psqbpevqyC&#10;4zsXJ/N5/ngt6sKUZZrwy/qq1MNsPO5ABBrDv/jP/azj/M02hd9v4gky/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bBhrEAAAA3QAAAA8AAAAAAAAAAAAAAAAAmAIAAGRycy9k&#10;b3ducmV2LnhtbFBLBQYAAAAABAAEAPUAAACJAwAAAAA=&#10;" filled="f" stroked="f">
                  <v:textbox inset="0,0,0,0">
                    <w:txbxContent>
                      <w:p w:rsidR="00D80C22" w:rsidRPr="00A87126" w:rsidRDefault="00D80C22" w:rsidP="00253BC4">
                        <w:pPr>
                          <w:spacing w:before="103"/>
                          <w:ind w:left="84"/>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1234"/>
                          <w:rPr>
                            <w:rFonts w:ascii="Courier New"/>
                            <w:sz w:val="16"/>
                            <w:lang w:val="en-US"/>
                          </w:rPr>
                        </w:pPr>
                        <w:r w:rsidRPr="00A87126">
                          <w:rPr>
                            <w:rFonts w:ascii="Courier New"/>
                            <w:sz w:val="16"/>
                            <w:lang w:val="en-US"/>
                          </w:rPr>
                          <w:t>GROUP, MARKET or EVENT</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0"/>
                          <w:ind w:left="832" w:right="3904"/>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Pr>
                            <w:rFonts w:ascii="Courier New"/>
                            <w:sz w:val="16"/>
                            <w:lang w:val="en-US"/>
                          </w:rPr>
                        </w:pPr>
                        <w:r w:rsidRPr="00A87126">
                          <w:rPr>
                            <w:rFonts w:ascii="Courier New"/>
                            <w:sz w:val="16"/>
                            <w:lang w:val="en-US"/>
                          </w:rPr>
                          <w:t>"id": "27244118", // Betfair specific eventId "name": "South Korea U20 (W) v Mexico U20 (W)", "countryCode": "GB",</w:t>
                        </w:r>
                      </w:p>
                      <w:p w:rsidR="00D80C22" w:rsidRPr="00352C36" w:rsidRDefault="00D80C22" w:rsidP="00253BC4">
                        <w:pPr>
                          <w:ind w:left="468"/>
                          <w:rPr>
                            <w:rFonts w:ascii="Courier New"/>
                            <w:sz w:val="16"/>
                          </w:rPr>
                        </w:pPr>
                        <w:r w:rsidRPr="00352C36">
                          <w:rPr>
                            <w:rFonts w:ascii="Courier New"/>
                            <w:sz w:val="16"/>
                          </w:rPr>
                          <w:t>"type": "EVENT"</w:t>
                        </w:r>
                      </w:p>
                      <w:p w:rsidR="00D80C22" w:rsidRPr="00352C36" w:rsidRDefault="00D80C22" w:rsidP="00253BC4">
                        <w:pPr>
                          <w:spacing w:before="10"/>
                          <w:ind w:left="84"/>
                          <w:rPr>
                            <w:rFonts w:ascii="Courier New"/>
                            <w:sz w:val="16"/>
                          </w:rPr>
                        </w:pPr>
                        <w:r w:rsidRPr="00352C36">
                          <w:rPr>
                            <w:rFonts w:ascii="Courier New"/>
                            <w:sz w:val="16"/>
                          </w:rPr>
                          <w:t>}</w:t>
                        </w:r>
                      </w:p>
                    </w:txbxContent>
                  </v:textbox>
                </v:shape>
                <w10:anchorlock/>
              </v:group>
            </w:pict>
          </mc:Fallback>
        </mc:AlternateContent>
      </w:r>
    </w:p>
    <w:p w:rsidR="00253BC4" w:rsidRPr="00253BC4" w:rsidRDefault="00253BC4" w:rsidP="00253BC4">
      <w:pPr>
        <w:rPr>
          <w:rFonts w:ascii="Arial" w:hAnsi="Arial" w:cs="Arial"/>
          <w:sz w:val="14"/>
          <w:szCs w:val="14"/>
        </w:rPr>
      </w:pPr>
    </w:p>
    <w:p w:rsidR="00253BC4" w:rsidRPr="00253BC4" w:rsidRDefault="00253BC4" w:rsidP="00253BC4">
      <w:pPr>
        <w:rPr>
          <w:rFonts w:ascii="Arial" w:eastAsia="Arial" w:hAnsi="Arial" w:cs="Arial"/>
          <w:b/>
          <w:sz w:val="18"/>
        </w:rPr>
      </w:pPr>
      <w:r>
        <w:rPr>
          <w:rFonts w:ascii="Arial" w:hAnsi="Arial"/>
          <w:b/>
          <w:color w:val="0070DF"/>
          <w:sz w:val="18"/>
        </w:rPr>
        <w:t>RACE</w:t>
      </w:r>
    </w:p>
    <w:p w:rsidR="00253BC4" w:rsidRDefault="00253BC4" w:rsidP="00253BC4">
      <w:pPr>
        <w:rPr>
          <w:rFonts w:ascii="Arial" w:hAnsi="Arial" w:cs="Arial"/>
          <w:sz w:val="14"/>
          <w:szCs w:val="14"/>
        </w:rPr>
      </w:pPr>
      <w:r w:rsidRPr="00253BC4">
        <w:rPr>
          <w:rFonts w:ascii="Arial" w:eastAsia="Arial" w:hAnsi="Arial" w:cs="Arial"/>
          <w:noProof/>
          <w:sz w:val="14"/>
          <w:szCs w:val="14"/>
          <w:lang w:val="en-GB" w:eastAsia="en-GB"/>
        </w:rPr>
        <mc:AlternateContent>
          <mc:Choice Requires="wpg">
            <w:drawing>
              <wp:anchor distT="0" distB="0" distL="0" distR="0" simplePos="0" relativeHeight="251772928" behindDoc="0" locked="0" layoutInCell="1" allowOverlap="1" wp14:anchorId="31CEC76A" wp14:editId="64C5095E">
                <wp:simplePos x="0" y="0"/>
                <wp:positionH relativeFrom="page">
                  <wp:posOffset>915010</wp:posOffset>
                </wp:positionH>
                <wp:positionV relativeFrom="paragraph">
                  <wp:posOffset>135255</wp:posOffset>
                </wp:positionV>
                <wp:extent cx="4113530" cy="1962785"/>
                <wp:effectExtent l="0" t="0" r="20320" b="18415"/>
                <wp:wrapTopAndBottom/>
                <wp:docPr id="1778" name="Group 1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3530" cy="1962785"/>
                          <a:chOff x="953" y="173"/>
                          <a:chExt cx="6478" cy="3099"/>
                        </a:xfrm>
                      </wpg:grpSpPr>
                      <wps:wsp>
                        <wps:cNvPr id="1779" name="Line 1751"/>
                        <wps:cNvCnPr>
                          <a:cxnSpLocks noChangeShapeType="1"/>
                        </wps:cNvCnPr>
                        <wps:spPr bwMode="auto">
                          <a:xfrm>
                            <a:off x="960" y="188"/>
                            <a:ext cx="646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80" name="Line 1750"/>
                        <wps:cNvCnPr>
                          <a:cxnSpLocks noChangeShapeType="1"/>
                        </wps:cNvCnPr>
                        <wps:spPr bwMode="auto">
                          <a:xfrm>
                            <a:off x="7415" y="180"/>
                            <a:ext cx="0" cy="3084"/>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81" name="Line 1749"/>
                        <wps:cNvCnPr>
                          <a:cxnSpLocks noChangeShapeType="1"/>
                        </wps:cNvCnPr>
                        <wps:spPr bwMode="auto">
                          <a:xfrm>
                            <a:off x="960" y="3256"/>
                            <a:ext cx="646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82" name="Line 1748"/>
                        <wps:cNvCnPr>
                          <a:cxnSpLocks noChangeShapeType="1"/>
                        </wps:cNvCnPr>
                        <wps:spPr bwMode="auto">
                          <a:xfrm>
                            <a:off x="964" y="180"/>
                            <a:ext cx="0" cy="3084"/>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783" name="Text Box 1747"/>
                        <wps:cNvSpPr txBox="1">
                          <a:spLocks noChangeArrowheads="1"/>
                        </wps:cNvSpPr>
                        <wps:spPr bwMode="auto">
                          <a:xfrm>
                            <a:off x="964" y="188"/>
                            <a:ext cx="6452" cy="3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253BC4">
                              <w:pPr>
                                <w:spacing w:before="106"/>
                                <w:ind w:left="84"/>
                                <w:rPr>
                                  <w:rFonts w:ascii="Courier New"/>
                                  <w:sz w:val="16"/>
                                  <w:lang w:val="en-US"/>
                                </w:rPr>
                              </w:pPr>
                              <w:r w:rsidRPr="00A87126">
                                <w:rPr>
                                  <w:rFonts w:ascii="Courier New"/>
                                  <w:sz w:val="16"/>
                                  <w:lang w:val="en-US"/>
                                </w:rPr>
                                <w:t>{</w:t>
                              </w:r>
                            </w:p>
                            <w:p w:rsidR="00D80C22" w:rsidRPr="00A87126" w:rsidRDefault="00D80C22" w:rsidP="00253BC4">
                              <w:pPr>
                                <w:spacing w:before="11"/>
                                <w:ind w:left="468" w:right="627"/>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1"/>
                                <w:ind w:left="832" w:right="4237"/>
                                <w:jc w:val="center"/>
                                <w:rPr>
                                  <w:rFonts w:ascii="Courier New"/>
                                  <w:sz w:val="16"/>
                                  <w:lang w:val="en-US"/>
                                </w:rPr>
                              </w:pPr>
                              <w:r w:rsidRPr="00A87126">
                                <w:rPr>
                                  <w:rFonts w:ascii="Courier New"/>
                                  <w:sz w:val="16"/>
                                  <w:lang w:val="en-US"/>
                                </w:rPr>
                                <w:t>MARKET</w:t>
                              </w:r>
                            </w:p>
                            <w:p w:rsidR="00D80C22" w:rsidRPr="00A87126" w:rsidRDefault="00D80C22" w:rsidP="00253BC4">
                              <w:pPr>
                                <w:spacing w:before="10"/>
                                <w:ind w:left="851" w:right="627"/>
                                <w:rPr>
                                  <w:rFonts w:ascii="Courier New"/>
                                  <w:sz w:val="16"/>
                                  <w:lang w:val="en-US"/>
                                </w:rPr>
                              </w:pPr>
                              <w:r w:rsidRPr="00A87126">
                                <w:rPr>
                                  <w:rFonts w:ascii="Courier New"/>
                                  <w:sz w:val="16"/>
                                  <w:lang w:val="en-US"/>
                                </w:rPr>
                                <w:t>},</w:t>
                              </w:r>
                            </w:p>
                            <w:p w:rsidR="00D80C22" w:rsidRPr="00A87126" w:rsidRDefault="00D80C22" w:rsidP="00253BC4">
                              <w:pPr>
                                <w:spacing w:before="10"/>
                                <w:ind w:left="161" w:right="4620"/>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ight="627"/>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627"/>
                                <w:rPr>
                                  <w:rFonts w:ascii="Courier New"/>
                                  <w:sz w:val="16"/>
                                  <w:lang w:val="en-US"/>
                                </w:rPr>
                              </w:pPr>
                              <w:r w:rsidRPr="00A87126">
                                <w:rPr>
                                  <w:rFonts w:ascii="Courier New"/>
                                  <w:sz w:val="16"/>
                                  <w:lang w:val="en-US"/>
                                </w:rPr>
                                <w:t>"id": "27247020.1115", // Betfair specific raceId "name": "1300m 3yo",</w:t>
                              </w:r>
                            </w:p>
                            <w:p w:rsidR="00D80C22" w:rsidRPr="00A87126" w:rsidRDefault="00D80C22" w:rsidP="00253BC4">
                              <w:pPr>
                                <w:spacing w:line="254" w:lineRule="auto"/>
                                <w:ind w:left="468" w:right="1491"/>
                                <w:rPr>
                                  <w:rFonts w:ascii="Courier New"/>
                                  <w:sz w:val="16"/>
                                  <w:lang w:val="en-US"/>
                                </w:rPr>
                              </w:pPr>
                              <w:r w:rsidRPr="00352C36">
                                <w:rPr>
                                  <w:rFonts w:ascii="Courier New"/>
                                  <w:sz w:val="16"/>
                                  <w:lang w:val="fr-FR"/>
                                </w:rPr>
                                <w:t>"startTime": "2014-08-12T11:15:00.000Z", "type": "RACE",</w:t>
                              </w:r>
                            </w:p>
                            <w:p w:rsidR="00D80C22" w:rsidRPr="00A87126" w:rsidRDefault="00D80C22" w:rsidP="00253BC4">
                              <w:pPr>
                                <w:spacing w:line="181" w:lineRule="exact"/>
                                <w:ind w:left="468" w:right="627"/>
                                <w:rPr>
                                  <w:rFonts w:ascii="Courier New"/>
                                  <w:sz w:val="16"/>
                                  <w:lang w:val="en-US"/>
                                </w:rPr>
                              </w:pPr>
                              <w:r w:rsidRPr="00A87126">
                                <w:rPr>
                                  <w:rFonts w:ascii="Courier New"/>
                                  <w:sz w:val="16"/>
                                  <w:lang w:val="en-US"/>
                                </w:rPr>
                                <w:t>"venue": "Deauville",</w:t>
                              </w:r>
                            </w:p>
                            <w:p w:rsidR="00D80C22" w:rsidRPr="00A87126" w:rsidRDefault="00D80C22" w:rsidP="00253BC4">
                              <w:pPr>
                                <w:spacing w:before="10" w:line="271" w:lineRule="auto"/>
                                <w:ind w:left="468" w:right="75" w:hanging="384"/>
                                <w:rPr>
                                  <w:rFonts w:ascii="Courier New"/>
                                  <w:sz w:val="16"/>
                                  <w:lang w:val="en-US"/>
                                </w:rPr>
                              </w:pPr>
                              <w:r w:rsidRPr="00A87126">
                                <w:rPr>
                                  <w:rFonts w:ascii="Courier New"/>
                                  <w:sz w:val="16"/>
                                  <w:lang w:val="en-US"/>
                                </w:rPr>
                                <w:t>"raceNumber" : "R1", // US specific information about race numbers "countryCode": "GB"</w:t>
                              </w:r>
                            </w:p>
                            <w:p w:rsidR="00D80C22" w:rsidRPr="00352C36" w:rsidRDefault="00D80C22" w:rsidP="00253BC4">
                              <w:pPr>
                                <w:spacing w:line="168" w:lineRule="exact"/>
                                <w:ind w:left="84"/>
                                <w:rPr>
                                  <w:rFonts w:ascii="Courier New"/>
                                  <w:sz w:val="16"/>
                                </w:rPr>
                              </w:pPr>
                              <w:r w:rsidRPr="00352C36">
                                <w:rPr>
                                  <w:rFonts w:ascii="Courier New"/>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CEC76A" id="_x0000_s1352" style="position:absolute;margin-left:72.05pt;margin-top:10.65pt;width:323.9pt;height:154.55pt;z-index:251772928;mso-wrap-distance-left:0;mso-wrap-distance-right:0;mso-position-horizontal-relative:page;mso-position-vertical-relative:text" coordorigin="953,173" coordsize="6478,3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">
                <v:line id="Line 1751" o:spid="_x0000_s1353" style="position:absolute;visibility:visible;mso-wrap-style:square" from="960,188" to="7423,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RPcQAAADdAAAADwAAAGRycy9kb3ducmV2LnhtbERPS2sCMRC+C/0PYYTeNGuLtV2N0voA&#10;xZO2oN6mm+nu0s1km0Rd/70RCt7m43vOaNKYSpzI+dKygl43AUGcWV1yruDrc9F5BeEDssbKMim4&#10;kIfJ+KE1wlTbM2/otA25iCHsU1RQhFCnUvqsIIO+a2viyP1YZzBE6HKpHZ5juKnkU5K8SIMlx4YC&#10;a5oWlP1uj0ZBX37v1s/JX+7s9COb7ecHwmal1GO7eR+CCNSEu/jfvdRx/mDwBrdv4glyf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RE9xAAAAN0AAAAPAAAAAAAAAAAA&#10;AAAAAKECAABkcnMvZG93bnJldi54bWxQSwUGAAAAAAQABAD5AAAAkgMAAAAA&#10;" strokecolor="#ddd"/>
                <v:line id="Line 1750" o:spid="_x0000_s1354" style="position:absolute;visibility:visible;mso-wrap-style:square" from="7415,180" to="7415,3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bIh8cAAADdAAAADwAAAGRycy9kb3ducmV2LnhtbESPQU8CQQyF7yb+h0lNvMmsGJCsDERR&#10;EwgngQS8lZ2yu3Gns8yMsPx7ejDx1ua9vvd1PO1co04UYu3ZwGMvA0VceFtzaWCz/nwYgYoJ2WLj&#10;mQxcKMJ0cnszxtz6M3/RaZVKJSEcczRQpdTmWseiIoex51ti0Q4+OEyyhlLbgGcJd43uZ9lQO6xZ&#10;GipsaVZR8bP6dQYGer9dPmXHMvjZW/G++/gm7BbG3N91ry+gEnXp3/x3PbeC/zwSfvlGRtCT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lsiHxwAAAN0AAAAPAAAAAAAA&#10;AAAAAAAAAKECAABkcnMvZG93bnJldi54bWxQSwUGAAAAAAQABAD5AAAAlQMAAAAA&#10;" strokecolor="#ddd"/>
                <v:line id="Line 1749" o:spid="_x0000_s1355" style="position:absolute;visibility:visible;mso-wrap-style:square" from="960,3256" to="7423,3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ptHMQAAADdAAAADwAAAGRycy9kb3ducmV2LnhtbERPS2sCMRC+C/6HMEJvmlVpldUorbbQ&#10;4skHqLdxM+4ubiZrkur23zeFgrf5+J4znTemEjdyvrSsoN9LQBBnVpecK9htP7pjED4ga6wsk4If&#10;8jCftVtTTLW985pum5CLGMI+RQVFCHUqpc8KMuh7tiaO3Nk6gyFCl0vt8B7DTSUHSfIiDZYcGwqs&#10;aVFQdtl8GwXP8rRfDZNr7uziLVse3o+EzZdST53mdQIiUBMe4n/3p47zR+M+/H0TT5C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2m0cxAAAAN0AAAAPAAAAAAAAAAAA&#10;AAAAAKECAABkcnMvZG93bnJldi54bWxQSwUGAAAAAAQABAD5AAAAkgMAAAAA&#10;" strokecolor="#ddd"/>
                <v:line id="Line 1748" o:spid="_x0000_s1356" style="position:absolute;visibility:visible;mso-wrap-style:square" from="964,180" to="964,3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qUj8MAAADdAAAADwAAAGRycy9kb3ducmV2LnhtbERPS4vCMBC+L/gfwgje1rQeVKpRfOCD&#10;BQ92PXgcmrEtNpPaRK3/fiMIe5uP7znTeWsq8aDGlZYVxP0IBHFmdcm5gtPv5nsMwnlkjZVlUvAi&#10;B/NZ52uKibZPPtIj9bkIIewSVFB4XydSuqwgg65va+LAXWxj0AfY5FI3+AzhppKDKBpKgyWHhgJr&#10;WhWUXdO7UWCXMo7Po9O2/TkcbukuHq63x5tSvW67mIDw1Pp/8ce912H+aDyA9zfhBDn7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6lI/DAAAA3QAAAA8AAAAAAAAAAAAA&#10;AAAAoQIAAGRycy9kb3ducmV2LnhtbFBLBQYAAAAABAAEAPkAAACRAwAAAAA=&#10;" strokecolor="#ddd" strokeweight=".38pt"/>
                <v:shape id="Text Box 1747" o:spid="_x0000_s1357" type="#_x0000_t202" style="position:absolute;left:964;top:188;width:6452;height:30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x8MQA&#10;AADdAAAADwAAAGRycy9kb3ducmV2LnhtbERPTWvCQBC9F/oflin0VjetYDV1I1IqCEJpjAePY3ZM&#10;lmRn0+xW4793C4K3ebzPmS8G24oT9d44VvA6SkAQl04brhTsitXLFIQPyBpbx6TgQh4W2ePDHFPt&#10;zpzTaRsqEUPYp6igDqFLpfRlTRb9yHXEkTu63mKIsK+k7vEcw20r35JkIi0ajg01dvRZU9ls/6yC&#10;5Z7zL/P7ffjJj7kpilnCm0mj1PPTsPwAEWgId/HNvdZx/vt0DP/fxBNkd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zMfDEAAAA3QAAAA8AAAAAAAAAAAAAAAAAmAIAAGRycy9k&#10;b3ducmV2LnhtbFBLBQYAAAAABAAEAPUAAACJAwAAAAA=&#10;" filled="f" stroked="f">
                  <v:textbox inset="0,0,0,0">
                    <w:txbxContent>
                      <w:p w:rsidR="00D80C22" w:rsidRPr="00A87126" w:rsidRDefault="00D80C22" w:rsidP="00253BC4">
                        <w:pPr>
                          <w:spacing w:before="106"/>
                          <w:ind w:left="84"/>
                          <w:rPr>
                            <w:rFonts w:ascii="Courier New"/>
                            <w:sz w:val="16"/>
                            <w:lang w:val="en-US"/>
                          </w:rPr>
                        </w:pPr>
                        <w:r w:rsidRPr="00A87126">
                          <w:rPr>
                            <w:rFonts w:ascii="Courier New"/>
                            <w:sz w:val="16"/>
                            <w:lang w:val="en-US"/>
                          </w:rPr>
                          <w:t>{</w:t>
                        </w:r>
                      </w:p>
                      <w:p w:rsidR="00D80C22" w:rsidRPr="00A87126" w:rsidRDefault="00D80C22" w:rsidP="00253BC4">
                        <w:pPr>
                          <w:spacing w:before="11"/>
                          <w:ind w:left="468" w:right="627"/>
                          <w:rPr>
                            <w:rFonts w:ascii="Courier New"/>
                            <w:sz w:val="16"/>
                            <w:lang w:val="en-US"/>
                          </w:rPr>
                        </w:pPr>
                        <w:r w:rsidRPr="00A87126">
                          <w:rPr>
                            <w:rFonts w:ascii="Courier New"/>
                            <w:sz w:val="16"/>
                            <w:lang w:val="en-US"/>
                          </w:rPr>
                          <w:t>"children": [</w:t>
                        </w:r>
                      </w:p>
                      <w:p w:rsidR="00D80C22" w:rsidRPr="00A87126" w:rsidRDefault="00D80C22" w:rsidP="00253BC4">
                        <w:pPr>
                          <w:spacing w:before="10"/>
                          <w:ind w:left="851"/>
                          <w:rPr>
                            <w:rFonts w:ascii="Courier New"/>
                            <w:sz w:val="16"/>
                            <w:lang w:val="en-US"/>
                          </w:rPr>
                        </w:pPr>
                        <w:r w:rsidRPr="00A87126">
                          <w:rPr>
                            <w:rFonts w:ascii="Courier New"/>
                            <w:sz w:val="16"/>
                            <w:lang w:val="en-US"/>
                          </w:rPr>
                          <w:t>{</w:t>
                        </w:r>
                      </w:p>
                      <w:p w:rsidR="00D80C22" w:rsidRPr="00A87126" w:rsidRDefault="00D80C22" w:rsidP="00253BC4">
                        <w:pPr>
                          <w:spacing w:before="11"/>
                          <w:ind w:left="832" w:right="4237"/>
                          <w:jc w:val="center"/>
                          <w:rPr>
                            <w:rFonts w:ascii="Courier New"/>
                            <w:sz w:val="16"/>
                            <w:lang w:val="en-US"/>
                          </w:rPr>
                        </w:pPr>
                        <w:r w:rsidRPr="00A87126">
                          <w:rPr>
                            <w:rFonts w:ascii="Courier New"/>
                            <w:sz w:val="16"/>
                            <w:lang w:val="en-US"/>
                          </w:rPr>
                          <w:t>MARKET</w:t>
                        </w:r>
                      </w:p>
                      <w:p w:rsidR="00D80C22" w:rsidRPr="00A87126" w:rsidRDefault="00D80C22" w:rsidP="00253BC4">
                        <w:pPr>
                          <w:spacing w:before="10"/>
                          <w:ind w:left="851" w:right="627"/>
                          <w:rPr>
                            <w:rFonts w:ascii="Courier New"/>
                            <w:sz w:val="16"/>
                            <w:lang w:val="en-US"/>
                          </w:rPr>
                        </w:pPr>
                        <w:r w:rsidRPr="00A87126">
                          <w:rPr>
                            <w:rFonts w:ascii="Courier New"/>
                            <w:sz w:val="16"/>
                            <w:lang w:val="en-US"/>
                          </w:rPr>
                          <w:t>},</w:t>
                        </w:r>
                      </w:p>
                      <w:p w:rsidR="00D80C22" w:rsidRPr="00A87126" w:rsidRDefault="00D80C22" w:rsidP="00253BC4">
                        <w:pPr>
                          <w:spacing w:before="10"/>
                          <w:ind w:left="161" w:right="4620"/>
                          <w:jc w:val="center"/>
                          <w:rPr>
                            <w:rFonts w:ascii="Courier New"/>
                            <w:sz w:val="16"/>
                            <w:lang w:val="en-US"/>
                          </w:rPr>
                        </w:pPr>
                        <w:r w:rsidRPr="00A87126">
                          <w:rPr>
                            <w:rFonts w:ascii="Courier New"/>
                            <w:sz w:val="16"/>
                            <w:lang w:val="en-US"/>
                          </w:rPr>
                          <w:t>...</w:t>
                        </w:r>
                      </w:p>
                      <w:p w:rsidR="00D80C22" w:rsidRPr="00A87126" w:rsidRDefault="00D80C22" w:rsidP="00253BC4">
                        <w:pPr>
                          <w:spacing w:before="10"/>
                          <w:ind w:left="468" w:right="627"/>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627"/>
                          <w:rPr>
                            <w:rFonts w:ascii="Courier New"/>
                            <w:sz w:val="16"/>
                            <w:lang w:val="en-US"/>
                          </w:rPr>
                        </w:pPr>
                        <w:r w:rsidRPr="00A87126">
                          <w:rPr>
                            <w:rFonts w:ascii="Courier New"/>
                            <w:sz w:val="16"/>
                            <w:lang w:val="en-US"/>
                          </w:rPr>
                          <w:t>"id": "27247020.1115", // Betfair specific raceId "name": "1300m 3yo",</w:t>
                        </w:r>
                      </w:p>
                      <w:p w:rsidR="00D80C22" w:rsidRPr="00A87126" w:rsidRDefault="00D80C22" w:rsidP="00253BC4">
                        <w:pPr>
                          <w:spacing w:line="254" w:lineRule="auto"/>
                          <w:ind w:left="468" w:right="1491"/>
                          <w:rPr>
                            <w:rFonts w:ascii="Courier New"/>
                            <w:sz w:val="16"/>
                            <w:lang w:val="en-US"/>
                          </w:rPr>
                        </w:pPr>
                        <w:r w:rsidRPr="00352C36">
                          <w:rPr>
                            <w:rFonts w:ascii="Courier New"/>
                            <w:sz w:val="16"/>
                            <w:lang w:val="fr-FR"/>
                          </w:rPr>
                          <w:t>"startTime": "2014-08-12T11:15:00.000Z", "type": "RACE",</w:t>
                        </w:r>
                      </w:p>
                      <w:p w:rsidR="00D80C22" w:rsidRPr="00A87126" w:rsidRDefault="00D80C22" w:rsidP="00253BC4">
                        <w:pPr>
                          <w:spacing w:line="181" w:lineRule="exact"/>
                          <w:ind w:left="468" w:right="627"/>
                          <w:rPr>
                            <w:rFonts w:ascii="Courier New"/>
                            <w:sz w:val="16"/>
                            <w:lang w:val="en-US"/>
                          </w:rPr>
                        </w:pPr>
                        <w:r w:rsidRPr="00A87126">
                          <w:rPr>
                            <w:rFonts w:ascii="Courier New"/>
                            <w:sz w:val="16"/>
                            <w:lang w:val="en-US"/>
                          </w:rPr>
                          <w:t>"venue": "Deauville",</w:t>
                        </w:r>
                      </w:p>
                      <w:p w:rsidR="00D80C22" w:rsidRPr="00A87126" w:rsidRDefault="00D80C22" w:rsidP="00253BC4">
                        <w:pPr>
                          <w:spacing w:before="10" w:line="271" w:lineRule="auto"/>
                          <w:ind w:left="468" w:right="75" w:hanging="384"/>
                          <w:rPr>
                            <w:rFonts w:ascii="Courier New"/>
                            <w:sz w:val="16"/>
                            <w:lang w:val="en-US"/>
                          </w:rPr>
                        </w:pPr>
                        <w:r w:rsidRPr="00A87126">
                          <w:rPr>
                            <w:rFonts w:ascii="Courier New"/>
                            <w:sz w:val="16"/>
                            <w:lang w:val="en-US"/>
                          </w:rPr>
                          <w:t>"raceNumber" : "R1", // US specific information about race numbers "countryCode": "GB"</w:t>
                        </w:r>
                      </w:p>
                      <w:p w:rsidR="00D80C22" w:rsidRPr="00352C36" w:rsidRDefault="00D80C22" w:rsidP="00253BC4">
                        <w:pPr>
                          <w:spacing w:line="168" w:lineRule="exact"/>
                          <w:ind w:left="84"/>
                          <w:rPr>
                            <w:rFonts w:ascii="Courier New"/>
                            <w:sz w:val="16"/>
                          </w:rPr>
                        </w:pPr>
                        <w:r w:rsidRPr="00352C36">
                          <w:rPr>
                            <w:rFonts w:ascii="Courier New"/>
                            <w:sz w:val="16"/>
                          </w:rPr>
                          <w:t>}</w:t>
                        </w:r>
                      </w:p>
                    </w:txbxContent>
                  </v:textbox>
                </v:shape>
                <w10:wrap type="topAndBottom" anchorx="page"/>
              </v:group>
            </w:pict>
          </mc:Fallback>
        </mc:AlternateContent>
      </w:r>
    </w:p>
    <w:p w:rsidR="00253BC4" w:rsidRDefault="00253BC4" w:rsidP="00253BC4">
      <w:pPr>
        <w:rPr>
          <w:rFonts w:ascii="Arial" w:hAnsi="Arial" w:cs="Arial"/>
          <w:sz w:val="14"/>
          <w:szCs w:val="14"/>
        </w:rPr>
      </w:pPr>
    </w:p>
    <w:p w:rsidR="00253BC4" w:rsidRDefault="00253BC4" w:rsidP="00253BC4">
      <w:pPr>
        <w:rPr>
          <w:rFonts w:ascii="Arial" w:hAnsi="Arial" w:cs="Arial"/>
          <w:sz w:val="14"/>
          <w:szCs w:val="14"/>
        </w:rPr>
      </w:pPr>
    </w:p>
    <w:p w:rsidR="00253BC4" w:rsidRPr="00253BC4" w:rsidRDefault="00253BC4" w:rsidP="00253BC4">
      <w:pPr>
        <w:rPr>
          <w:rFonts w:ascii="Arial" w:eastAsia="Arial" w:hAnsi="Arial" w:cs="Arial"/>
          <w:b/>
          <w:sz w:val="18"/>
        </w:rPr>
      </w:pPr>
      <w:r>
        <w:rPr>
          <w:rFonts w:ascii="Arial" w:hAnsi="Arial"/>
          <w:b/>
          <w:color w:val="0070DF"/>
          <w:sz w:val="18"/>
        </w:rPr>
        <w:t>MARKET</w:t>
      </w:r>
    </w:p>
    <w:p w:rsidR="00253BC4" w:rsidRDefault="00253BC4" w:rsidP="00253BC4">
      <w:pPr>
        <w:rPr>
          <w:rFonts w:ascii="Arial" w:hAnsi="Arial" w:cs="Arial"/>
          <w:sz w:val="14"/>
          <w:szCs w:val="14"/>
        </w:rPr>
      </w:pPr>
      <w:r w:rsidRPr="00253BC4">
        <w:rPr>
          <w:rFonts w:ascii="Arial" w:eastAsia="Arial" w:hAnsi="Arial" w:cs="Arial"/>
          <w:noProof/>
          <w:lang w:val="en-GB" w:eastAsia="en-GB"/>
        </w:rPr>
        <mc:AlternateContent>
          <mc:Choice Requires="wpg">
            <w:drawing>
              <wp:anchor distT="0" distB="0" distL="0" distR="0" simplePos="0" relativeHeight="251774976" behindDoc="0" locked="0" layoutInCell="1" allowOverlap="1" wp14:anchorId="7E8551DF" wp14:editId="5BA2CA20">
                <wp:simplePos x="0" y="0"/>
                <wp:positionH relativeFrom="page">
                  <wp:posOffset>914400</wp:posOffset>
                </wp:positionH>
                <wp:positionV relativeFrom="paragraph">
                  <wp:posOffset>106985</wp:posOffset>
                </wp:positionV>
                <wp:extent cx="5485130" cy="1228090"/>
                <wp:effectExtent l="0" t="0" r="20320" b="10160"/>
                <wp:wrapTopAndBottom/>
                <wp:docPr id="1772" name="Group 1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5130" cy="1228090"/>
                          <a:chOff x="953" y="173"/>
                          <a:chExt cx="8638" cy="1934"/>
                        </a:xfrm>
                      </wpg:grpSpPr>
                      <wps:wsp>
                        <wps:cNvPr id="1773" name="Line 1745"/>
                        <wps:cNvCnPr>
                          <a:cxnSpLocks noChangeShapeType="1"/>
                        </wps:cNvCnPr>
                        <wps:spPr bwMode="auto">
                          <a:xfrm>
                            <a:off x="960" y="188"/>
                            <a:ext cx="862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74" name="Line 1744"/>
                        <wps:cNvCnPr>
                          <a:cxnSpLocks noChangeShapeType="1"/>
                        </wps:cNvCnPr>
                        <wps:spPr bwMode="auto">
                          <a:xfrm>
                            <a:off x="9575" y="180"/>
                            <a:ext cx="0" cy="1919"/>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75" name="Line 1743"/>
                        <wps:cNvCnPr>
                          <a:cxnSpLocks noChangeShapeType="1"/>
                        </wps:cNvCnPr>
                        <wps:spPr bwMode="auto">
                          <a:xfrm>
                            <a:off x="960" y="2091"/>
                            <a:ext cx="8623" cy="0"/>
                          </a:xfrm>
                          <a:prstGeom prst="line">
                            <a:avLst/>
                          </a:prstGeom>
                          <a:noFill/>
                          <a:ln w="9525">
                            <a:solidFill>
                              <a:srgbClr val="DDDDDD"/>
                            </a:solidFill>
                            <a:round/>
                            <a:headEnd/>
                            <a:tailEnd/>
                          </a:ln>
                          <a:extLst>
                            <a:ext uri="{909E8E84-426E-40DD-AFC4-6F175D3DCCD1}">
                              <a14:hiddenFill xmlns:a14="http://schemas.microsoft.com/office/drawing/2010/main">
                                <a:noFill/>
                              </a14:hiddenFill>
                            </a:ext>
                          </a:extLst>
                        </wps:spPr>
                        <wps:bodyPr/>
                      </wps:wsp>
                      <wps:wsp>
                        <wps:cNvPr id="1776" name="Line 1742"/>
                        <wps:cNvCnPr>
                          <a:cxnSpLocks noChangeShapeType="1"/>
                        </wps:cNvCnPr>
                        <wps:spPr bwMode="auto">
                          <a:xfrm>
                            <a:off x="964" y="180"/>
                            <a:ext cx="0" cy="1919"/>
                          </a:xfrm>
                          <a:prstGeom prst="line">
                            <a:avLst/>
                          </a:prstGeom>
                          <a:noFill/>
                          <a:ln w="4826">
                            <a:solidFill>
                              <a:srgbClr val="DDDDDD"/>
                            </a:solidFill>
                            <a:round/>
                            <a:headEnd/>
                            <a:tailEnd/>
                          </a:ln>
                          <a:extLst>
                            <a:ext uri="{909E8E84-426E-40DD-AFC4-6F175D3DCCD1}">
                              <a14:hiddenFill xmlns:a14="http://schemas.microsoft.com/office/drawing/2010/main">
                                <a:noFill/>
                              </a14:hiddenFill>
                            </a:ext>
                          </a:extLst>
                        </wps:spPr>
                        <wps:bodyPr/>
                      </wps:wsp>
                      <wps:wsp>
                        <wps:cNvPr id="1777" name="Text Box 1741"/>
                        <wps:cNvSpPr txBox="1">
                          <a:spLocks noChangeArrowheads="1"/>
                        </wps:cNvSpPr>
                        <wps:spPr bwMode="auto">
                          <a:xfrm>
                            <a:off x="964" y="188"/>
                            <a:ext cx="8612" cy="1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253BC4">
                              <w:pPr>
                                <w:spacing w:before="107"/>
                                <w:ind w:left="84"/>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2979"/>
                                <w:rPr>
                                  <w:rFonts w:ascii="Courier New"/>
                                  <w:sz w:val="16"/>
                                  <w:lang w:val="en-US"/>
                                </w:rPr>
                              </w:pPr>
                              <w:r w:rsidRPr="00A87126">
                                <w:rPr>
                                  <w:rFonts w:ascii="Courier New"/>
                                  <w:sz w:val="16"/>
                                  <w:lang w:val="en-US"/>
                                </w:rPr>
                                <w:t>"exchangeId": "1", // Betfair specific exchangeId "id": "1.114881860", // Betfair specific marketId</w:t>
                              </w:r>
                            </w:p>
                            <w:p w:rsidR="00D80C22" w:rsidRPr="00A87126" w:rsidRDefault="00D80C22" w:rsidP="00253BC4">
                              <w:pPr>
                                <w:spacing w:line="254" w:lineRule="auto"/>
                                <w:ind w:left="468"/>
                                <w:rPr>
                                  <w:rFonts w:ascii="Courier New"/>
                                  <w:sz w:val="16"/>
                                  <w:lang w:val="en-US"/>
                                </w:rPr>
                              </w:pPr>
                              <w:r w:rsidRPr="00A87126">
                                <w:rPr>
                                  <w:rFonts w:ascii="Courier New"/>
                                  <w:sz w:val="16"/>
                                  <w:lang w:val="en-US"/>
                                </w:rPr>
                                <w:t>"marketStartTime": "2014-08-14T00:00:00.000Z", // Betfair specific marketStartTime "marketType": "WIN", // Betfair specific marketType (e.g. PLACE, WIN, FORECAST etc.) "numberOfWinners": "2", // Betfair specific number of winners</w:t>
                              </w:r>
                            </w:p>
                            <w:p w:rsidR="00D80C22" w:rsidRPr="00A87126" w:rsidRDefault="00D80C22" w:rsidP="00253BC4">
                              <w:pPr>
                                <w:spacing w:line="254" w:lineRule="auto"/>
                                <w:ind w:left="468" w:right="4515"/>
                                <w:rPr>
                                  <w:rFonts w:ascii="Courier New"/>
                                  <w:sz w:val="16"/>
                                  <w:lang w:val="en-US"/>
                                </w:rPr>
                              </w:pPr>
                              <w:r w:rsidRPr="00A87126">
                                <w:rPr>
                                  <w:rFonts w:ascii="Courier New"/>
                                  <w:sz w:val="16"/>
                                  <w:lang w:val="en-US"/>
                                </w:rPr>
                                <w:t>"name": "Over/Under 6.5 Goals", "type": "MARKET"</w:t>
                              </w:r>
                            </w:p>
                            <w:p w:rsidR="00D80C22" w:rsidRPr="00352C36" w:rsidRDefault="00D80C22" w:rsidP="00253BC4">
                              <w:pPr>
                                <w:ind w:left="84"/>
                                <w:rPr>
                                  <w:rFonts w:ascii="Courier New"/>
                                  <w:sz w:val="16"/>
                                </w:rPr>
                              </w:pPr>
                              <w:r w:rsidRPr="00352C36">
                                <w:rPr>
                                  <w:rFonts w:ascii="Courier New"/>
                                  <w:sz w:val="16"/>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8551DF" id="Group 1740" o:spid="_x0000_s1358" style="position:absolute;margin-left:1in;margin-top:8.4pt;width:431.9pt;height:96.7pt;z-index:251774976;mso-wrap-distance-left:0;mso-wrap-distance-right:0;mso-position-horizontal-relative:page;mso-position-vertical-relative:text" coordorigin="953,173" coordsize="8638,1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">
                <v:line id="Line 1745" o:spid="_x0000_s1359" style="position:absolute;visibility:visible;mso-wrap-style:square" from="960,188" to="9583,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Em18QAAADdAAAADwAAAGRycy9kb3ducmV2LnhtbERPS2sCMRC+F/ofwhR662ar+GA1iloF&#10;xVOtoN6mm+nu0s1kTaJu/70pFHqbj+8542lranEl5yvLCl6TFARxbnXFhYL9x+plCMIHZI21ZVLw&#10;Qx6mk8eHMWba3vidrrtQiBjCPkMFZQhNJqXPSzLoE9sQR+7LOoMhQldI7fAWw00tO2nalwYrjg0l&#10;NrQoKf/eXYyCnvw8bLvpuXB2Mc/fjssTYbtR6vmpnY1ABGrDv/jPvdZx/mDQhd9v4glyc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kSbXxAAAAN0AAAAPAAAAAAAAAAAA&#10;AAAAAKECAABkcnMvZG93bnJldi54bWxQSwUGAAAAAAQABAD5AAAAkgMAAAAA&#10;" strokecolor="#ddd"/>
                <v:line id="Line 1744" o:spid="_x0000_s1360" style="position:absolute;visibility:visible;mso-wrap-style:square" from="9575,180" to="9575,2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i+o8QAAADdAAAADwAAAGRycy9kb3ducmV2LnhtbERPTWsCMRC9C/0PYYTeNKutWlajWK2g&#10;eKotqLfpZrq7dDPZJqmu/74RBG/zeJ8zmTWmEidyvrSsoNdNQBBnVpecK/j8WHVeQPiArLGyTAou&#10;5GE2fWhNMNX2zO902oVcxBD2KSooQqhTKX1WkEHftTVx5L6tMxgidLnUDs8x3FSynyRDabDk2FBg&#10;TYuCsp/dn1EwkF/77VPymzu7eM2Wh7cjYbNR6rHdzMcgAjXhLr651zrOH42e4fpNPEFO/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eL6jxAAAAN0AAAAPAAAAAAAAAAAA&#10;AAAAAKECAABkcnMvZG93bnJldi54bWxQSwUGAAAAAAQABAD5AAAAkgMAAAAA&#10;" strokecolor="#ddd"/>
                <v:line id="Line 1743" o:spid="_x0000_s1361" style="position:absolute;visibility:visible;mso-wrap-style:square" from="960,2091" to="9583,20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QbOMMAAADdAAAADwAAAGRycy9kb3ducmV2LnhtbERPTWsCMRC9C/6HMEJvmlWxltUorbbQ&#10;4kkttN7Gzbi7uJmsSarrv28Ewds83udM542pxJmcLy0r6PcSEMSZ1SXnCr63H90XED4ga6wsk4Ir&#10;eZjP2q0pptpeeE3nTchFDGGfooIihDqV0mcFGfQ9WxNH7mCdwRChy6V2eInhppKDJHmWBkuODQXW&#10;tCgoO27+jIKR3P+shskpd3bxli1/33eEzZdST53mdQIiUBMe4rv7U8f54/EIbt/EE+Ts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40GzjDAAAA3QAAAA8AAAAAAAAAAAAA&#10;AAAAoQIAAGRycy9kb3ducmV2LnhtbFBLBQYAAAAABAAEAPkAAACRAwAAAAA=&#10;" strokecolor="#ddd"/>
                <v:line id="Line 1742" o:spid="_x0000_s1362" style="position:absolute;visibility:visible;mso-wrap-style:square" from="964,180" to="964,2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Tiq8UAAADdAAAADwAAAGRycy9kb3ducmV2LnhtbERPS2vCQBC+F/wPywje6iYekpJmIz5Q&#10;S8GDqYceh+w0Cc3Oxuyq8d93C4Xe5uN7Tr4cTSduNLjWsoJ4HoEgrqxuuVZw/tg9v4BwHlljZ5kU&#10;PMjBspg85Zhpe+cT3UpfixDCLkMFjfd9JqWrGjLo5rYnDtyXHQz6AIda6gHvIdx0chFFiTTYcmho&#10;sKdNQ9V3eTUK7FrG8Wd63o/vx+OlPMTJdn+6KDWbjqtXEJ5G/y/+c7/pMD9NE/j9Jpwgi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1Tiq8UAAADdAAAADwAAAAAAAAAA&#10;AAAAAAChAgAAZHJzL2Rvd25yZXYueG1sUEsFBgAAAAAEAAQA+QAAAJMDAAAAAA==&#10;" strokecolor="#ddd" strokeweight=".38pt"/>
                <v:shape id="Text Box 1741" o:spid="_x0000_s1363" type="#_x0000_t202" style="position:absolute;left:964;top:188;width:8612;height:1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1H1MQA&#10;AADdAAAADwAAAGRycy9kb3ducmV2LnhtbERPTWvCQBC9F/oflin0Vjf2YGp0IyItFIRijIcep9lJ&#10;spidjdmtxn/fFQre5vE+Z7kabSfONHjjWMF0koAgrpw23Cg4lB8vbyB8QNbYOSYFV/Kwyh8flphp&#10;d+GCzvvQiBjCPkMFbQh9JqWvWrLoJ64njlztBoshwqGResBLDLedfE2SmbRoODa02NOmpeq4/7UK&#10;1t9cvJvT18+uqAtTlvOEt7OjUs9P43oBItAY7uJ/96eO89M0hds38QSZ/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dR9TEAAAA3QAAAA8AAAAAAAAAAAAAAAAAmAIAAGRycy9k&#10;b3ducmV2LnhtbFBLBQYAAAAABAAEAPUAAACJAwAAAAA=&#10;" filled="f" stroked="f">
                  <v:textbox inset="0,0,0,0">
                    <w:txbxContent>
                      <w:p w:rsidR="00D80C22" w:rsidRPr="00A87126" w:rsidRDefault="00D80C22" w:rsidP="00253BC4">
                        <w:pPr>
                          <w:spacing w:before="107"/>
                          <w:ind w:left="84"/>
                          <w:rPr>
                            <w:rFonts w:ascii="Courier New"/>
                            <w:sz w:val="16"/>
                            <w:lang w:val="en-US"/>
                          </w:rPr>
                        </w:pPr>
                        <w:r w:rsidRPr="00A87126">
                          <w:rPr>
                            <w:rFonts w:ascii="Courier New"/>
                            <w:sz w:val="16"/>
                            <w:lang w:val="en-US"/>
                          </w:rPr>
                          <w:t>{</w:t>
                        </w:r>
                      </w:p>
                      <w:p w:rsidR="00D80C22" w:rsidRPr="00A87126" w:rsidRDefault="00D80C22" w:rsidP="00253BC4">
                        <w:pPr>
                          <w:spacing w:before="10" w:line="254" w:lineRule="auto"/>
                          <w:ind w:left="468" w:right="2979"/>
                          <w:rPr>
                            <w:rFonts w:ascii="Courier New"/>
                            <w:sz w:val="16"/>
                            <w:lang w:val="en-US"/>
                          </w:rPr>
                        </w:pPr>
                        <w:r w:rsidRPr="00A87126">
                          <w:rPr>
                            <w:rFonts w:ascii="Courier New"/>
                            <w:sz w:val="16"/>
                            <w:lang w:val="en-US"/>
                          </w:rPr>
                          <w:t>"exchangeId": "1", // Betfair specific exchangeId "id": "1.114881860", // Betfair specific marketId</w:t>
                        </w:r>
                      </w:p>
                      <w:p w:rsidR="00D80C22" w:rsidRPr="00A87126" w:rsidRDefault="00D80C22" w:rsidP="00253BC4">
                        <w:pPr>
                          <w:spacing w:line="254" w:lineRule="auto"/>
                          <w:ind w:left="468"/>
                          <w:rPr>
                            <w:rFonts w:ascii="Courier New"/>
                            <w:sz w:val="16"/>
                            <w:lang w:val="en-US"/>
                          </w:rPr>
                        </w:pPr>
                        <w:r w:rsidRPr="00A87126">
                          <w:rPr>
                            <w:rFonts w:ascii="Courier New"/>
                            <w:sz w:val="16"/>
                            <w:lang w:val="en-US"/>
                          </w:rPr>
                          <w:t>"marketStartTime": "2014-08-14T00:00:00.000Z", // Betfair specific marketStartTime "marketType": "WIN", // Betfair specific marketType (e.g. PLACE, WIN, FORECAST etc.) "numberOfWinners": "2", // Betfair specific number of winners</w:t>
                        </w:r>
                      </w:p>
                      <w:p w:rsidR="00D80C22" w:rsidRPr="00A87126" w:rsidRDefault="00D80C22" w:rsidP="00253BC4">
                        <w:pPr>
                          <w:spacing w:line="254" w:lineRule="auto"/>
                          <w:ind w:left="468" w:right="4515"/>
                          <w:rPr>
                            <w:rFonts w:ascii="Courier New"/>
                            <w:sz w:val="16"/>
                            <w:lang w:val="en-US"/>
                          </w:rPr>
                        </w:pPr>
                        <w:r w:rsidRPr="00A87126">
                          <w:rPr>
                            <w:rFonts w:ascii="Courier New"/>
                            <w:sz w:val="16"/>
                            <w:lang w:val="en-US"/>
                          </w:rPr>
                          <w:t>"name": "Over/Under 6.5 Goals", "type": "MARKET"</w:t>
                        </w:r>
                      </w:p>
                      <w:p w:rsidR="00D80C22" w:rsidRPr="00352C36" w:rsidRDefault="00D80C22" w:rsidP="00253BC4">
                        <w:pPr>
                          <w:ind w:left="84"/>
                          <w:rPr>
                            <w:rFonts w:ascii="Courier New"/>
                            <w:sz w:val="16"/>
                          </w:rPr>
                        </w:pPr>
                        <w:r w:rsidRPr="00352C36">
                          <w:rPr>
                            <w:rFonts w:ascii="Courier New"/>
                            <w:sz w:val="16"/>
                          </w:rPr>
                          <w:t>}</w:t>
                        </w:r>
                      </w:p>
                    </w:txbxContent>
                  </v:textbox>
                </v:shape>
                <w10:wrap type="topAndBottom" anchorx="page"/>
              </v:group>
            </w:pict>
          </mc:Fallback>
        </mc:AlternateContent>
      </w:r>
    </w:p>
    <w:p w:rsidR="00253BC4" w:rsidRDefault="00253BC4" w:rsidP="00253BC4">
      <w:pPr>
        <w:rPr>
          <w:rFonts w:ascii="Arial" w:hAnsi="Arial" w:cs="Arial"/>
          <w:sz w:val="14"/>
          <w:szCs w:val="14"/>
        </w:rPr>
      </w:pPr>
    </w:p>
    <w:p w:rsidR="00253BC4" w:rsidRDefault="00253BC4" w:rsidP="00253BC4">
      <w:pPr>
        <w:rPr>
          <w:rFonts w:ascii="Arial" w:hAnsi="Arial" w:cs="Arial"/>
          <w:sz w:val="14"/>
          <w:szCs w:val="14"/>
        </w:rPr>
      </w:pPr>
    </w:p>
    <w:p w:rsidR="00253BC4" w:rsidRPr="00253BC4" w:rsidRDefault="00253BC4" w:rsidP="009E452D">
      <w:pPr>
        <w:pStyle w:val="Heading3"/>
        <w:spacing w:before="0"/>
      </w:pPr>
      <w:bookmarkStart w:id="37" w:name="_Toc488331340"/>
      <w:r>
        <w:t>API de apuestas</w:t>
      </w:r>
      <w:bookmarkEnd w:id="37"/>
    </w:p>
    <w:p w:rsidR="00253BC4" w:rsidRDefault="00253BC4" w:rsidP="00253BC4">
      <w:pPr>
        <w:rPr>
          <w:rFonts w:ascii="Arial" w:hAnsi="Arial" w:cs="Arial"/>
          <w:sz w:val="14"/>
          <w:szCs w:val="14"/>
        </w:rPr>
      </w:pPr>
    </w:p>
    <w:p w:rsidR="00253BC4" w:rsidRDefault="00253BC4" w:rsidP="00253BC4">
      <w:pPr>
        <w:rPr>
          <w:rFonts w:ascii="Arial" w:hAnsi="Arial" w:cs="Arial"/>
          <w:sz w:val="14"/>
          <w:szCs w:val="14"/>
        </w:rPr>
      </w:pPr>
    </w:p>
    <w:p w:rsidR="00253BC4" w:rsidRPr="00253BC4" w:rsidRDefault="00253BC4" w:rsidP="00253BC4">
      <w:pPr>
        <w:rPr>
          <w:rFonts w:ascii="Arial" w:eastAsia="Arial" w:hAnsi="Arial" w:cs="Arial"/>
          <w:b/>
        </w:rPr>
      </w:pPr>
      <w:r>
        <w:rPr>
          <w:rFonts w:ascii="Arial" w:hAnsi="Arial"/>
          <w:b/>
          <w:color w:val="0070DF"/>
        </w:rPr>
        <w:t>Extremos</w:t>
      </w:r>
    </w:p>
    <w:p w:rsidR="00253BC4" w:rsidRDefault="00253BC4" w:rsidP="00253BC4">
      <w:pPr>
        <w:rPr>
          <w:rFonts w:ascii="Arial" w:hAnsi="Arial" w:cs="Arial"/>
          <w:sz w:val="14"/>
          <w:szCs w:val="14"/>
        </w:rPr>
      </w:pPr>
    </w:p>
    <w:p w:rsidR="00253BC4" w:rsidRPr="00253BC4" w:rsidRDefault="00253BC4" w:rsidP="00253BC4">
      <w:pPr>
        <w:spacing w:line="249" w:lineRule="auto"/>
        <w:rPr>
          <w:rFonts w:ascii="Arial" w:eastAsia="Arial" w:hAnsi="Arial" w:cs="Arial"/>
          <w:sz w:val="16"/>
          <w:szCs w:val="16"/>
        </w:rPr>
      </w:pPr>
      <w:r>
        <w:rPr>
          <w:rFonts w:ascii="Arial" w:hAnsi="Arial"/>
          <w:sz w:val="16"/>
          <w:szCs w:val="16"/>
        </w:rPr>
        <w:t>Busque los detalles de los extremos de la API de apuestas actual. Si tiene una cuenta de</w:t>
      </w:r>
      <w:r>
        <w:rPr>
          <w:rFonts w:ascii="Arial" w:hAnsi="Arial"/>
          <w:b/>
          <w:sz w:val="16"/>
          <w:szCs w:val="16"/>
        </w:rPr>
        <w:t xml:space="preserve"> </w:t>
      </w:r>
      <w:r w:rsidR="004F0BDF" w:rsidRPr="004F0BDF">
        <w:rPr>
          <w:rFonts w:ascii="Arial" w:hAnsi="Arial"/>
          <w:b/>
          <w:sz w:val="16"/>
          <w:szCs w:val="16"/>
        </w:rPr>
        <w:t>Exchange (Intercambio)</w:t>
      </w:r>
      <w:r w:rsidR="004F0BDF">
        <w:rPr>
          <w:rFonts w:ascii="Arial" w:hAnsi="Arial"/>
          <w:b/>
          <w:sz w:val="16"/>
          <w:szCs w:val="16"/>
        </w:rPr>
        <w:t xml:space="preserve"> </w:t>
      </w:r>
      <w:r>
        <w:rPr>
          <w:rFonts w:ascii="Arial" w:hAnsi="Arial"/>
          <w:b/>
          <w:sz w:val="16"/>
          <w:szCs w:val="16"/>
        </w:rPr>
        <w:t>española o italiana</w:t>
      </w:r>
      <w:r>
        <w:rPr>
          <w:rFonts w:ascii="Arial" w:hAnsi="Arial"/>
          <w:sz w:val="16"/>
          <w:szCs w:val="16"/>
        </w:rPr>
        <w:t>, vea más detalles a través de los siguientes enlaces:</w:t>
      </w:r>
    </w:p>
    <w:p w:rsidR="00253BC4" w:rsidRDefault="00253BC4" w:rsidP="00253BC4">
      <w:pPr>
        <w:rPr>
          <w:rFonts w:ascii="Arial" w:hAnsi="Arial" w:cs="Arial"/>
          <w:sz w:val="14"/>
          <w:szCs w:val="14"/>
        </w:rPr>
      </w:pPr>
    </w:p>
    <w:p w:rsidR="00253BC4" w:rsidRPr="00253BC4" w:rsidRDefault="004F0BDF" w:rsidP="00253BC4">
      <w:pPr>
        <w:rPr>
          <w:rFonts w:ascii="Arial" w:eastAsia="Arial" w:hAnsi="Arial" w:cs="Arial"/>
          <w:b/>
          <w:sz w:val="16"/>
        </w:rPr>
      </w:pPr>
      <w:r w:rsidRPr="004F0BDF">
        <w:rPr>
          <w:rFonts w:ascii="Arial" w:hAnsi="Arial"/>
          <w:b/>
          <w:sz w:val="16"/>
          <w:u w:val="single"/>
        </w:rPr>
        <w:t>Exchange (Intercambio)</w:t>
      </w:r>
      <w:r w:rsidR="00253BC4">
        <w:rPr>
          <w:rFonts w:ascii="Arial" w:hAnsi="Arial"/>
          <w:b/>
          <w:sz w:val="16"/>
          <w:u w:val="single"/>
        </w:rPr>
        <w:t xml:space="preserve"> global</w:t>
      </w:r>
    </w:p>
    <w:p w:rsidR="00253BC4" w:rsidRDefault="00253BC4" w:rsidP="00253BC4">
      <w:pPr>
        <w:rPr>
          <w:rFonts w:ascii="Arial" w:hAnsi="Arial" w:cs="Arial"/>
          <w:sz w:val="14"/>
          <w:szCs w:val="14"/>
        </w:rPr>
      </w:pPr>
    </w:p>
    <w:tbl>
      <w:tblPr>
        <w:tblW w:w="0" w:type="auto"/>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074"/>
        <w:gridCol w:w="3402"/>
        <w:gridCol w:w="1620"/>
        <w:gridCol w:w="2409"/>
      </w:tblGrid>
      <w:tr w:rsidR="008D6D51" w:rsidRPr="008D6D51" w:rsidTr="007D6D81">
        <w:trPr>
          <w:trHeight w:hRule="exact" w:val="338"/>
        </w:trPr>
        <w:tc>
          <w:tcPr>
            <w:tcW w:w="1074" w:type="dxa"/>
            <w:tcBorders>
              <w:left w:val="single" w:sz="3" w:space="0" w:color="DDDDDD"/>
            </w:tcBorders>
            <w:shd w:val="clear" w:color="auto" w:fill="F0F0F0"/>
            <w:vAlign w:val="center"/>
          </w:tcPr>
          <w:p w:rsidR="008D6D51" w:rsidRPr="008D6D51" w:rsidRDefault="008D6D51" w:rsidP="0028015D">
            <w:pPr>
              <w:ind w:left="108"/>
              <w:rPr>
                <w:rFonts w:ascii="Arial" w:eastAsia="Arial" w:hAnsi="Arial" w:cs="Arial"/>
                <w:b/>
                <w:sz w:val="14"/>
              </w:rPr>
            </w:pPr>
            <w:r>
              <w:rPr>
                <w:rFonts w:ascii="Arial" w:hAnsi="Arial"/>
                <w:b/>
                <w:color w:val="003366"/>
                <w:sz w:val="14"/>
              </w:rPr>
              <w:t>Interfaz</w:t>
            </w:r>
          </w:p>
        </w:tc>
        <w:tc>
          <w:tcPr>
            <w:tcW w:w="3402" w:type="dxa"/>
            <w:shd w:val="clear" w:color="auto" w:fill="F0F0F0"/>
            <w:vAlign w:val="center"/>
          </w:tcPr>
          <w:p w:rsidR="008D6D51" w:rsidRPr="008D6D51" w:rsidRDefault="008D6D51" w:rsidP="0028015D">
            <w:pPr>
              <w:ind w:left="108"/>
              <w:rPr>
                <w:rFonts w:ascii="Arial" w:eastAsia="Arial" w:hAnsi="Arial" w:cs="Arial"/>
                <w:b/>
                <w:sz w:val="14"/>
              </w:rPr>
            </w:pPr>
            <w:r>
              <w:rPr>
                <w:rFonts w:ascii="Arial" w:hAnsi="Arial"/>
                <w:b/>
                <w:color w:val="003366"/>
                <w:sz w:val="14"/>
              </w:rPr>
              <w:t>Extremo</w:t>
            </w:r>
          </w:p>
        </w:tc>
        <w:tc>
          <w:tcPr>
            <w:tcW w:w="1620" w:type="dxa"/>
            <w:shd w:val="clear" w:color="auto" w:fill="F0F0F0"/>
            <w:vAlign w:val="center"/>
          </w:tcPr>
          <w:p w:rsidR="008D6D51" w:rsidRPr="008D6D51" w:rsidRDefault="008D6D51" w:rsidP="0028015D">
            <w:pPr>
              <w:ind w:left="108"/>
              <w:rPr>
                <w:rFonts w:ascii="Arial" w:eastAsia="Arial" w:hAnsi="Arial" w:cs="Arial"/>
                <w:b/>
                <w:sz w:val="14"/>
              </w:rPr>
            </w:pPr>
            <w:r>
              <w:rPr>
                <w:rFonts w:ascii="Arial" w:hAnsi="Arial"/>
                <w:b/>
                <w:color w:val="003366"/>
                <w:sz w:val="14"/>
              </w:rPr>
              <w:t>Prefijo de JSON-RPC</w:t>
            </w:r>
          </w:p>
        </w:tc>
        <w:tc>
          <w:tcPr>
            <w:tcW w:w="2409" w:type="dxa"/>
            <w:shd w:val="clear" w:color="auto" w:fill="F0F0F0"/>
            <w:vAlign w:val="center"/>
          </w:tcPr>
          <w:p w:rsidR="008D6D51" w:rsidRPr="008D6D51" w:rsidRDefault="008D6D51" w:rsidP="0028015D">
            <w:pPr>
              <w:ind w:left="108"/>
              <w:rPr>
                <w:rFonts w:ascii="Arial" w:eastAsia="Arial" w:hAnsi="Arial" w:cs="Arial"/>
                <w:b/>
                <w:sz w:val="14"/>
              </w:rPr>
            </w:pPr>
            <w:r>
              <w:rPr>
                <w:rFonts w:ascii="Arial" w:hAnsi="Arial"/>
                <w:b/>
                <w:color w:val="003366"/>
                <w:sz w:val="14"/>
              </w:rPr>
              <w:t>Ejemplo de &lt;methodname&gt;</w:t>
            </w:r>
          </w:p>
        </w:tc>
      </w:tr>
      <w:tr w:rsidR="0028015D" w:rsidRPr="008D6D51" w:rsidTr="007D6D81">
        <w:trPr>
          <w:trHeight w:hRule="exact" w:val="338"/>
        </w:trPr>
        <w:tc>
          <w:tcPr>
            <w:tcW w:w="1074" w:type="dxa"/>
            <w:tcBorders>
              <w:left w:val="single" w:sz="3" w:space="0" w:color="DDDDDD"/>
            </w:tcBorders>
            <w:shd w:val="clear" w:color="auto" w:fill="auto"/>
            <w:vAlign w:val="center"/>
          </w:tcPr>
          <w:p w:rsidR="0028015D" w:rsidRPr="0028015D" w:rsidRDefault="0028015D" w:rsidP="0028015D">
            <w:pPr>
              <w:pStyle w:val="TableParagraph"/>
              <w:ind w:left="108"/>
              <w:rPr>
                <w:rFonts w:ascii="Arial" w:hAnsi="Arial" w:cs="Arial"/>
                <w:sz w:val="14"/>
              </w:rPr>
            </w:pPr>
            <w:r>
              <w:rPr>
                <w:rFonts w:ascii="Arial" w:hAnsi="Arial"/>
                <w:sz w:val="14"/>
              </w:rPr>
              <w:t>JSON-RPC</w:t>
            </w:r>
          </w:p>
        </w:tc>
        <w:tc>
          <w:tcPr>
            <w:tcW w:w="3402" w:type="dxa"/>
            <w:shd w:val="clear" w:color="auto" w:fill="auto"/>
            <w:vAlign w:val="center"/>
          </w:tcPr>
          <w:p w:rsidR="0028015D" w:rsidRPr="0028015D" w:rsidRDefault="00637701" w:rsidP="0028015D">
            <w:pPr>
              <w:pStyle w:val="TableParagraph"/>
              <w:ind w:left="108"/>
              <w:rPr>
                <w:rFonts w:ascii="Arial" w:hAnsi="Arial" w:cs="Arial"/>
                <w:sz w:val="14"/>
              </w:rPr>
            </w:pPr>
            <w:hyperlink r:id="rId182">
              <w:r w:rsidR="002045B4">
                <w:rPr>
                  <w:rFonts w:ascii="Arial" w:hAnsi="Arial"/>
                  <w:color w:val="003366"/>
                  <w:sz w:val="14"/>
                </w:rPr>
                <w:t>https://api.betfair.com/exchange/betting/json-rpc/v1</w:t>
              </w:r>
            </w:hyperlink>
          </w:p>
        </w:tc>
        <w:tc>
          <w:tcPr>
            <w:tcW w:w="1620" w:type="dxa"/>
            <w:shd w:val="clear" w:color="auto" w:fill="auto"/>
            <w:vAlign w:val="center"/>
          </w:tcPr>
          <w:p w:rsidR="0028015D" w:rsidRPr="0028015D" w:rsidRDefault="0028015D" w:rsidP="0028015D">
            <w:pPr>
              <w:pStyle w:val="TableParagraph"/>
              <w:ind w:left="108"/>
              <w:rPr>
                <w:rFonts w:ascii="Arial" w:hAnsi="Arial" w:cs="Arial"/>
                <w:sz w:val="14"/>
              </w:rPr>
            </w:pPr>
            <w:r>
              <w:rPr>
                <w:rFonts w:ascii="Arial" w:hAnsi="Arial"/>
                <w:sz w:val="14"/>
              </w:rPr>
              <w:t>&lt;methodname&gt;</w:t>
            </w:r>
          </w:p>
        </w:tc>
        <w:tc>
          <w:tcPr>
            <w:tcW w:w="2409" w:type="dxa"/>
            <w:shd w:val="clear" w:color="auto" w:fill="auto"/>
            <w:vAlign w:val="center"/>
          </w:tcPr>
          <w:p w:rsidR="0028015D" w:rsidRPr="0028015D" w:rsidRDefault="0028015D" w:rsidP="0028015D">
            <w:pPr>
              <w:pStyle w:val="TableParagraph"/>
              <w:ind w:left="108"/>
              <w:rPr>
                <w:rFonts w:ascii="Arial" w:hAnsi="Arial" w:cs="Arial"/>
                <w:sz w:val="14"/>
              </w:rPr>
            </w:pPr>
            <w:r>
              <w:rPr>
                <w:rFonts w:ascii="Arial" w:hAnsi="Arial"/>
                <w:sz w:val="14"/>
              </w:rPr>
              <w:t>SportsAPING/v1.0/listMarketBook</w:t>
            </w:r>
          </w:p>
        </w:tc>
      </w:tr>
      <w:tr w:rsidR="0028015D" w:rsidRPr="008D6D51" w:rsidTr="007D6D81">
        <w:trPr>
          <w:trHeight w:hRule="exact" w:val="338"/>
        </w:trPr>
        <w:tc>
          <w:tcPr>
            <w:tcW w:w="1074" w:type="dxa"/>
            <w:tcBorders>
              <w:left w:val="single" w:sz="3" w:space="0" w:color="DDDDDD"/>
            </w:tcBorders>
            <w:shd w:val="clear" w:color="auto" w:fill="auto"/>
            <w:vAlign w:val="center"/>
          </w:tcPr>
          <w:p w:rsidR="0028015D" w:rsidRPr="0028015D" w:rsidRDefault="0028015D" w:rsidP="0028015D">
            <w:pPr>
              <w:pStyle w:val="TableParagraph"/>
              <w:ind w:left="108"/>
              <w:rPr>
                <w:rFonts w:ascii="Arial" w:hAnsi="Arial" w:cs="Arial"/>
                <w:sz w:val="14"/>
              </w:rPr>
            </w:pPr>
            <w:r>
              <w:rPr>
                <w:rFonts w:ascii="Arial" w:hAnsi="Arial"/>
                <w:sz w:val="14"/>
              </w:rPr>
              <w:t>JSON REST</w:t>
            </w:r>
          </w:p>
        </w:tc>
        <w:tc>
          <w:tcPr>
            <w:tcW w:w="3402" w:type="dxa"/>
            <w:shd w:val="clear" w:color="auto" w:fill="auto"/>
            <w:vAlign w:val="center"/>
          </w:tcPr>
          <w:p w:rsidR="0028015D" w:rsidRPr="0028015D" w:rsidRDefault="00637701" w:rsidP="0028015D">
            <w:pPr>
              <w:pStyle w:val="TableParagraph"/>
              <w:ind w:left="108"/>
              <w:rPr>
                <w:rFonts w:ascii="Arial" w:hAnsi="Arial" w:cs="Arial"/>
                <w:sz w:val="14"/>
              </w:rPr>
            </w:pPr>
            <w:hyperlink r:id="rId183">
              <w:r w:rsidR="002045B4">
                <w:rPr>
                  <w:rFonts w:ascii="Arial" w:hAnsi="Arial"/>
                  <w:color w:val="003366"/>
                  <w:sz w:val="14"/>
                </w:rPr>
                <w:t>https://api.betfair.com/exchange/betting/rest/v1.0</w:t>
              </w:r>
            </w:hyperlink>
            <w:r w:rsidR="002045B4">
              <w:rPr>
                <w:rFonts w:ascii="Arial" w:hAnsi="Arial"/>
                <w:sz w:val="14"/>
              </w:rPr>
              <w:t>/</w:t>
            </w:r>
          </w:p>
        </w:tc>
        <w:tc>
          <w:tcPr>
            <w:tcW w:w="1620" w:type="dxa"/>
            <w:shd w:val="clear" w:color="auto" w:fill="auto"/>
            <w:vAlign w:val="center"/>
          </w:tcPr>
          <w:p w:rsidR="0028015D" w:rsidRPr="0028015D" w:rsidRDefault="0028015D" w:rsidP="0028015D">
            <w:pPr>
              <w:ind w:left="108"/>
              <w:rPr>
                <w:rFonts w:ascii="Arial" w:hAnsi="Arial" w:cs="Arial"/>
              </w:rPr>
            </w:pPr>
          </w:p>
        </w:tc>
        <w:tc>
          <w:tcPr>
            <w:tcW w:w="2409" w:type="dxa"/>
            <w:shd w:val="clear" w:color="auto" w:fill="auto"/>
            <w:vAlign w:val="center"/>
          </w:tcPr>
          <w:p w:rsidR="0028015D" w:rsidRPr="0028015D" w:rsidRDefault="0028015D" w:rsidP="0028015D">
            <w:pPr>
              <w:pStyle w:val="TableParagraph"/>
              <w:ind w:left="108"/>
              <w:rPr>
                <w:rFonts w:ascii="Arial" w:hAnsi="Arial" w:cs="Arial"/>
                <w:sz w:val="14"/>
              </w:rPr>
            </w:pPr>
            <w:r>
              <w:rPr>
                <w:rFonts w:ascii="Arial" w:hAnsi="Arial"/>
                <w:sz w:val="14"/>
              </w:rPr>
              <w:t>listMarketBook/</w:t>
            </w:r>
          </w:p>
        </w:tc>
      </w:tr>
    </w:tbl>
    <w:p w:rsidR="008D6D51" w:rsidRDefault="008D6D51" w:rsidP="00253BC4">
      <w:pPr>
        <w:rPr>
          <w:rFonts w:ascii="Arial" w:hAnsi="Arial" w:cs="Arial"/>
          <w:sz w:val="14"/>
          <w:szCs w:val="14"/>
        </w:rPr>
      </w:pPr>
    </w:p>
    <w:p w:rsidR="00C11D5D" w:rsidRDefault="00C11D5D" w:rsidP="00253BC4">
      <w:pPr>
        <w:rPr>
          <w:rFonts w:ascii="Arial" w:hAnsi="Arial" w:cs="Arial"/>
          <w:sz w:val="14"/>
          <w:szCs w:val="14"/>
        </w:rPr>
      </w:pPr>
    </w:p>
    <w:p w:rsidR="00C11D5D" w:rsidRPr="00C11D5D" w:rsidRDefault="00637701" w:rsidP="004F0BDF">
      <w:pPr>
        <w:pStyle w:val="ListParagraph"/>
        <w:numPr>
          <w:ilvl w:val="0"/>
          <w:numId w:val="34"/>
        </w:numPr>
        <w:spacing w:line="249" w:lineRule="auto"/>
        <w:ind w:left="567" w:right="-45" w:hanging="203"/>
        <w:rPr>
          <w:rFonts w:ascii="Arial" w:eastAsia="Arial" w:hAnsi="Arial" w:cs="Arial"/>
          <w:color w:val="003366"/>
          <w:sz w:val="16"/>
          <w:szCs w:val="16"/>
        </w:rPr>
      </w:pPr>
      <w:hyperlink r:id="rId184">
        <w:r w:rsidR="002045B4">
          <w:rPr>
            <w:rFonts w:ascii="Arial" w:hAnsi="Arial"/>
            <w:color w:val="003366"/>
            <w:sz w:val="16"/>
            <w:szCs w:val="16"/>
          </w:rPr>
          <w:t xml:space="preserve">Apuestas en el </w:t>
        </w:r>
        <w:r w:rsidR="004F0BDF" w:rsidRPr="004F0BDF">
          <w:rPr>
            <w:rFonts w:ascii="Arial" w:hAnsi="Arial"/>
            <w:color w:val="003366"/>
            <w:sz w:val="16"/>
            <w:szCs w:val="16"/>
          </w:rPr>
          <w:t>Exchange (Intercambio)</w:t>
        </w:r>
        <w:r w:rsidR="002045B4">
          <w:rPr>
            <w:rFonts w:ascii="Arial" w:hAnsi="Arial"/>
            <w:color w:val="003366"/>
            <w:sz w:val="16"/>
            <w:szCs w:val="16"/>
          </w:rPr>
          <w:t xml:space="preserve"> español</w:t>
        </w:r>
      </w:hyperlink>
      <w:r w:rsidR="002045B4">
        <w:rPr>
          <w:rFonts w:ascii="Arial" w:hAnsi="Arial"/>
          <w:color w:val="003366"/>
          <w:sz w:val="16"/>
          <w:szCs w:val="16"/>
        </w:rPr>
        <w:t xml:space="preserve"> </w:t>
      </w:r>
    </w:p>
    <w:p w:rsidR="00C11D5D" w:rsidRPr="00C11D5D" w:rsidRDefault="00637701" w:rsidP="004F0BDF">
      <w:pPr>
        <w:pStyle w:val="ListParagraph"/>
        <w:numPr>
          <w:ilvl w:val="0"/>
          <w:numId w:val="34"/>
        </w:numPr>
        <w:spacing w:line="249" w:lineRule="auto"/>
        <w:ind w:left="567" w:right="-45" w:hanging="203"/>
        <w:rPr>
          <w:rFonts w:ascii="Arial" w:eastAsia="Arial" w:hAnsi="Arial" w:cs="Arial"/>
          <w:sz w:val="16"/>
          <w:szCs w:val="16"/>
        </w:rPr>
      </w:pPr>
      <w:hyperlink r:id="rId185">
        <w:r w:rsidR="002045B4">
          <w:rPr>
            <w:rFonts w:ascii="Arial" w:hAnsi="Arial"/>
            <w:color w:val="003366"/>
            <w:sz w:val="16"/>
            <w:szCs w:val="16"/>
          </w:rPr>
          <w:t xml:space="preserve">Apuestas en el </w:t>
        </w:r>
        <w:r w:rsidR="004F0BDF" w:rsidRPr="004F0BDF">
          <w:rPr>
            <w:rFonts w:ascii="Arial" w:hAnsi="Arial"/>
            <w:color w:val="003366"/>
            <w:sz w:val="16"/>
            <w:szCs w:val="16"/>
          </w:rPr>
          <w:t>Exchange (Intercambio)</w:t>
        </w:r>
        <w:r w:rsidR="002045B4">
          <w:rPr>
            <w:rFonts w:ascii="Arial" w:hAnsi="Arial"/>
            <w:color w:val="003366"/>
            <w:sz w:val="16"/>
            <w:szCs w:val="16"/>
          </w:rPr>
          <w:t xml:space="preserve"> italiano</w:t>
        </w:r>
      </w:hyperlink>
    </w:p>
    <w:p w:rsidR="00C11D5D" w:rsidRPr="000C438B" w:rsidRDefault="00C11D5D" w:rsidP="00253BC4">
      <w:pPr>
        <w:rPr>
          <w:rFonts w:ascii="Arial" w:hAnsi="Arial" w:cs="Arial"/>
          <w:sz w:val="8"/>
          <w:szCs w:val="14"/>
        </w:rPr>
      </w:pPr>
    </w:p>
    <w:p w:rsidR="001B0CB6" w:rsidRPr="001B0CB6" w:rsidRDefault="001B0CB6" w:rsidP="009F6249">
      <w:pPr>
        <w:pStyle w:val="Heading4"/>
        <w:spacing w:before="0"/>
      </w:pPr>
      <w:bookmarkStart w:id="38" w:name="_Toc488331341"/>
      <w:r>
        <w:t>Operaciones de apuestas</w:t>
      </w:r>
      <w:bookmarkEnd w:id="38"/>
    </w:p>
    <w:p w:rsidR="001B0CB6" w:rsidRPr="001B0CB6" w:rsidRDefault="001B0CB6" w:rsidP="001B0CB6">
      <w:pPr>
        <w:rPr>
          <w:rFonts w:ascii="Arial" w:eastAsia="Arial" w:hAnsi="Arial" w:cs="Arial"/>
          <w:b/>
          <w:sz w:val="20"/>
          <w:szCs w:val="16"/>
        </w:rPr>
      </w:pPr>
    </w:p>
    <w:p w:rsidR="001B0CB6" w:rsidRPr="001B0CB6" w:rsidRDefault="001B0CB6" w:rsidP="001B0CB6">
      <w:pPr>
        <w:spacing w:before="10"/>
        <w:rPr>
          <w:rFonts w:ascii="Arial" w:eastAsia="Arial" w:hAnsi="Arial" w:cs="Arial"/>
          <w:b/>
          <w:sz w:val="17"/>
          <w:szCs w:val="16"/>
        </w:rPr>
      </w:pPr>
    </w:p>
    <w:p w:rsidR="001B0CB6" w:rsidRPr="001B0CB6" w:rsidRDefault="001B0CB6" w:rsidP="001B0CB6">
      <w:pPr>
        <w:ind w:right="200"/>
        <w:outlineLvl w:val="6"/>
        <w:rPr>
          <w:rFonts w:ascii="Arial" w:eastAsia="Arial" w:hAnsi="Arial" w:cs="Arial"/>
          <w:b/>
          <w:bCs/>
          <w:sz w:val="18"/>
          <w:szCs w:val="18"/>
        </w:rPr>
      </w:pPr>
      <w:r>
        <w:rPr>
          <w:rFonts w:ascii="Arial" w:hAnsi="Arial"/>
          <w:b/>
          <w:bCs/>
          <w:color w:val="0070DF"/>
          <w:sz w:val="18"/>
          <w:szCs w:val="18"/>
        </w:rPr>
        <w:t>Resumen de la operación</w:t>
      </w:r>
    </w:p>
    <w:p w:rsidR="001B0CB6" w:rsidRDefault="001B0CB6" w:rsidP="00253BC4">
      <w:pPr>
        <w:rPr>
          <w:rFonts w:ascii="Arial" w:hAnsi="Arial" w:cs="Arial"/>
          <w:sz w:val="14"/>
          <w:szCs w:val="14"/>
        </w:rPr>
      </w:pPr>
    </w:p>
    <w:tbl>
      <w:tblPr>
        <w:tblW w:w="9309" w:type="dxa"/>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57" w:type="dxa"/>
          <w:left w:w="0" w:type="dxa"/>
          <w:bottom w:w="57" w:type="dxa"/>
          <w:right w:w="0" w:type="dxa"/>
        </w:tblCellMar>
        <w:tblLook w:val="01E0" w:firstRow="1" w:lastRow="1" w:firstColumn="1" w:lastColumn="1" w:noHBand="0" w:noVBand="0"/>
      </w:tblPr>
      <w:tblGrid>
        <w:gridCol w:w="2410"/>
        <w:gridCol w:w="3969"/>
        <w:gridCol w:w="2930"/>
      </w:tblGrid>
      <w:tr w:rsidR="001B0CB6" w:rsidTr="002C203B">
        <w:trPr>
          <w:trHeight w:hRule="exact" w:val="357"/>
        </w:trPr>
        <w:tc>
          <w:tcPr>
            <w:tcW w:w="2410" w:type="dxa"/>
            <w:tcBorders>
              <w:left w:val="single" w:sz="3" w:space="0" w:color="DDDDDD"/>
            </w:tcBorders>
            <w:shd w:val="clear" w:color="auto" w:fill="F0F0F0"/>
          </w:tcPr>
          <w:p w:rsidR="001B0CB6" w:rsidRPr="00B3243B" w:rsidRDefault="00E129F2" w:rsidP="00B3243B">
            <w:pPr>
              <w:pStyle w:val="TableParagraph"/>
              <w:ind w:left="160"/>
              <w:rPr>
                <w:rFonts w:ascii="Arial" w:hAnsi="Arial" w:cs="Arial"/>
                <w:b/>
                <w:sz w:val="16"/>
                <w:szCs w:val="16"/>
              </w:rPr>
            </w:pPr>
            <w:r>
              <w:rPr>
                <w:rFonts w:ascii="Arial" w:hAnsi="Arial"/>
                <w:b/>
                <w:color w:val="003366"/>
                <w:sz w:val="16"/>
                <w:szCs w:val="16"/>
              </w:rPr>
              <w:t>Tipo</w:t>
            </w:r>
          </w:p>
        </w:tc>
        <w:tc>
          <w:tcPr>
            <w:tcW w:w="3969" w:type="dxa"/>
            <w:shd w:val="clear" w:color="auto" w:fill="F0F0F0"/>
          </w:tcPr>
          <w:p w:rsidR="001B0CB6" w:rsidRPr="00B3243B" w:rsidRDefault="001B0CB6" w:rsidP="00B3243B">
            <w:pPr>
              <w:pStyle w:val="TableParagraph"/>
              <w:ind w:left="160" w:right="24"/>
              <w:rPr>
                <w:rFonts w:ascii="Arial" w:hAnsi="Arial" w:cs="Arial"/>
                <w:b/>
                <w:sz w:val="16"/>
                <w:szCs w:val="16"/>
              </w:rPr>
            </w:pPr>
            <w:r>
              <w:rPr>
                <w:rFonts w:ascii="Arial" w:hAnsi="Arial"/>
                <w:b/>
                <w:color w:val="003366"/>
                <w:sz w:val="16"/>
                <w:szCs w:val="16"/>
              </w:rPr>
              <w:t>Operación</w:t>
            </w:r>
          </w:p>
        </w:tc>
        <w:tc>
          <w:tcPr>
            <w:tcW w:w="2930" w:type="dxa"/>
            <w:tcBorders>
              <w:right w:val="single" w:sz="3" w:space="0" w:color="DDDDDD"/>
            </w:tcBorders>
            <w:shd w:val="clear" w:color="auto" w:fill="F0F0F0"/>
          </w:tcPr>
          <w:p w:rsidR="001B0CB6" w:rsidRPr="00B3243B" w:rsidRDefault="001B0CB6" w:rsidP="00B3243B">
            <w:pPr>
              <w:pStyle w:val="TableParagraph"/>
              <w:ind w:left="160" w:right="88"/>
              <w:rPr>
                <w:rFonts w:ascii="Arial" w:hAnsi="Arial" w:cs="Arial"/>
                <w:b/>
                <w:sz w:val="16"/>
                <w:szCs w:val="16"/>
              </w:rPr>
            </w:pPr>
            <w:r>
              <w:rPr>
                <w:rFonts w:ascii="Arial" w:hAnsi="Arial"/>
                <w:b/>
                <w:color w:val="003366"/>
                <w:sz w:val="16"/>
                <w:szCs w:val="16"/>
              </w:rPr>
              <w:t>Descripción</w:t>
            </w:r>
          </w:p>
        </w:tc>
      </w:tr>
      <w:tr w:rsidR="001B0CB6" w:rsidTr="002C203B">
        <w:trPr>
          <w:trHeight w:val="766"/>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86" w:anchor="BettingTypeDefinitions-EventTypeResult">
              <w:r>
                <w:rPr>
                  <w:rFonts w:ascii="Arial" w:hAnsi="Arial"/>
                  <w:color w:val="003366"/>
                  <w:sz w:val="16"/>
                  <w:szCs w:val="16"/>
                </w:rPr>
                <w:t>EventTypeResult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23" w:history="1">
              <w:r w:rsidR="002045B4">
                <w:rPr>
                  <w:rFonts w:ascii="Arial" w:hAnsi="Arial"/>
                  <w:b/>
                  <w:color w:val="003366"/>
                  <w:sz w:val="16"/>
                  <w:szCs w:val="16"/>
                </w:rPr>
                <w:t>listEventTypes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187" w:anchor="BettingTypeDefinitions-MarketFilter">
              <w:r w:rsidR="002045B4">
                <w:rPr>
                  <w:rFonts w:ascii="Arial" w:hAnsi="Arial"/>
                  <w:b/>
                  <w:color w:val="003366"/>
                  <w:sz w:val="16"/>
                  <w:szCs w:val="16"/>
                </w:rPr>
                <w:t>MarketFilter</w:t>
              </w:r>
            </w:hyperlink>
            <w:r w:rsidR="002045B4">
              <w:rPr>
                <w:rFonts w:ascii="Arial" w:hAnsi="Arial"/>
                <w:sz w:val="16"/>
                <w:szCs w:val="16"/>
              </w:rPr>
              <w:t xml:space="preserve">, Stringlocale </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60" w:right="88"/>
              <w:rPr>
                <w:rFonts w:ascii="Arial" w:hAnsi="Arial" w:cs="Arial"/>
                <w:sz w:val="16"/>
                <w:szCs w:val="16"/>
              </w:rPr>
            </w:pPr>
            <w:r>
              <w:rPr>
                <w:rFonts w:ascii="Arial" w:hAnsi="Arial"/>
                <w:sz w:val="16"/>
                <w:szCs w:val="16"/>
              </w:rPr>
              <w:t>Devuelve una lista de tipos de eventos (p. ej.: Deportes) asociados con los mercados seleccionados por el MarketFilter.</w:t>
            </w:r>
          </w:p>
        </w:tc>
      </w:tr>
      <w:tr w:rsidR="001B0CB6" w:rsidTr="002C203B">
        <w:trPr>
          <w:trHeight w:val="1158"/>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88" w:anchor="BettingTypeDefinitions-CompetitionResult">
              <w:r>
                <w:rPr>
                  <w:rFonts w:ascii="Arial" w:hAnsi="Arial"/>
                  <w:color w:val="003366"/>
                  <w:sz w:val="16"/>
                  <w:szCs w:val="16"/>
                </w:rPr>
                <w:t>CompetitionResult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13" w:history="1">
              <w:r w:rsidR="002045B4">
                <w:rPr>
                  <w:rFonts w:ascii="Arial" w:hAnsi="Arial"/>
                  <w:b/>
                  <w:color w:val="003366"/>
                  <w:sz w:val="16"/>
                  <w:szCs w:val="16"/>
                </w:rPr>
                <w:t>listCompetitions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189" w:anchor="BettingTypeDefinitions-MarketFilter">
              <w:r w:rsidR="002045B4">
                <w:rPr>
                  <w:rFonts w:ascii="Arial" w:hAnsi="Arial"/>
                  <w:b/>
                  <w:color w:val="003366"/>
                  <w:sz w:val="16"/>
                  <w:szCs w:val="16"/>
                </w:rPr>
                <w:t>MarketFilter</w:t>
              </w:r>
            </w:hyperlink>
            <w:r w:rsidR="002045B4">
              <w:rPr>
                <w:rFonts w:ascii="Arial" w:hAnsi="Arial"/>
                <w:sz w:val="16"/>
                <w:szCs w:val="16"/>
              </w:rPr>
              <w:t>, Stringlocale</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60" w:right="88"/>
              <w:rPr>
                <w:rFonts w:ascii="Arial" w:hAnsi="Arial" w:cs="Arial"/>
                <w:sz w:val="16"/>
                <w:szCs w:val="16"/>
              </w:rPr>
            </w:pPr>
            <w:r>
              <w:rPr>
                <w:rFonts w:ascii="Arial" w:hAnsi="Arial"/>
                <w:sz w:val="16"/>
                <w:szCs w:val="16"/>
              </w:rPr>
              <w:t>Devuelve una lista de competencias (p. ej.: Mundial de Fútbol 2013) asociada con los mercados seleccionados por el MarketFilter. Actualmente, solo los mercados de fútbol tienen una competencia asociada.</w:t>
            </w:r>
          </w:p>
        </w:tc>
      </w:tr>
      <w:tr w:rsidR="001B0CB6" w:rsidTr="002C203B">
        <w:trPr>
          <w:trHeight w:val="1185"/>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90" w:anchor="BettingTypeDefinitions-TimeRangeResult">
              <w:r>
                <w:rPr>
                  <w:rFonts w:ascii="Arial" w:hAnsi="Arial"/>
                  <w:color w:val="003366"/>
                  <w:sz w:val="16"/>
                  <w:szCs w:val="16"/>
                </w:rPr>
                <w:t>TimeRangeResult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A87126" w:rsidRDefault="00637701" w:rsidP="00B3243B">
            <w:pPr>
              <w:pStyle w:val="TableParagraph"/>
              <w:ind w:left="142" w:right="24"/>
              <w:rPr>
                <w:rFonts w:ascii="Arial" w:hAnsi="Arial" w:cs="Arial"/>
                <w:b/>
                <w:sz w:val="16"/>
                <w:szCs w:val="16"/>
                <w:lang w:val="en-US"/>
              </w:rPr>
            </w:pPr>
            <w:hyperlink w:anchor="_bookmark133" w:history="1">
              <w:r w:rsidR="002045B4" w:rsidRPr="00A87126">
                <w:rPr>
                  <w:rFonts w:ascii="Arial" w:hAnsi="Arial"/>
                  <w:b/>
                  <w:color w:val="003366"/>
                  <w:sz w:val="16"/>
                  <w:szCs w:val="16"/>
                  <w:lang w:val="en-US"/>
                </w:rPr>
                <w:t>listTimeRanges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 xml:space="preserve">(filtro </w:t>
            </w:r>
            <w:hyperlink r:id="rId191" w:anchor="BettingTypeDefinitions-MarketFilter">
              <w:r w:rsidR="002045B4" w:rsidRPr="00A87126">
                <w:rPr>
                  <w:rFonts w:ascii="Arial" w:hAnsi="Arial"/>
                  <w:b/>
                  <w:color w:val="003366"/>
                  <w:sz w:val="16"/>
                  <w:szCs w:val="16"/>
                  <w:lang w:val="en-US"/>
                </w:rPr>
                <w:t>MarketFilter</w:t>
              </w:r>
            </w:hyperlink>
            <w:r w:rsidR="002045B4" w:rsidRPr="00A87126">
              <w:rPr>
                <w:rFonts w:ascii="Arial" w:hAnsi="Arial"/>
                <w:sz w:val="16"/>
                <w:szCs w:val="16"/>
                <w:lang w:val="en-US"/>
              </w:rPr>
              <w:t xml:space="preserve">, granularidad </w:t>
            </w:r>
            <w:hyperlink r:id="rId192" w:anchor="BettingEnums-TimeGranularity">
              <w:r w:rsidR="002045B4" w:rsidRPr="00A87126">
                <w:rPr>
                  <w:rFonts w:ascii="Arial" w:hAnsi="Arial"/>
                  <w:b/>
                  <w:color w:val="003366"/>
                  <w:sz w:val="16"/>
                  <w:szCs w:val="16"/>
                  <w:lang w:val="en-US"/>
                </w:rPr>
                <w:t>TimeGranularity</w:t>
              </w:r>
            </w:hyperlink>
            <w:r w:rsidR="002045B4" w:rsidRPr="00A87126">
              <w:rPr>
                <w:rFonts w:ascii="Arial" w:hAnsi="Arial"/>
                <w:b/>
                <w:sz w:val="16"/>
                <w:szCs w:val="16"/>
                <w:lang w:val="en-US"/>
              </w:rPr>
              <w:t>)</w:t>
            </w:r>
          </w:p>
        </w:tc>
        <w:tc>
          <w:tcPr>
            <w:tcW w:w="2930" w:type="dxa"/>
            <w:tcBorders>
              <w:right w:val="single" w:sz="3" w:space="0" w:color="DDDDDD"/>
            </w:tcBorders>
          </w:tcPr>
          <w:p w:rsidR="001B0CB6" w:rsidRPr="00B3243B" w:rsidRDefault="001B0CB6" w:rsidP="00B3243B">
            <w:pPr>
              <w:pStyle w:val="TableParagraph"/>
              <w:ind w:left="160" w:right="88"/>
              <w:rPr>
                <w:rFonts w:ascii="Arial" w:hAnsi="Arial" w:cs="Arial"/>
                <w:sz w:val="16"/>
                <w:szCs w:val="16"/>
              </w:rPr>
            </w:pPr>
            <w:r>
              <w:rPr>
                <w:rFonts w:ascii="Arial" w:hAnsi="Arial"/>
                <w:sz w:val="16"/>
                <w:szCs w:val="16"/>
              </w:rPr>
              <w:t>Devuelve una lista de rangos de tiempo en la granularidad especificada en la solicitud (p. ej.: de 3 p.m. a 4 p.m., del 14 de agosto al 15 de agosto) asociada con los mercados seleccionados por el MarketFilter.</w:t>
            </w:r>
          </w:p>
        </w:tc>
      </w:tr>
      <w:tr w:rsidR="001B0CB6" w:rsidTr="002C203B">
        <w:trPr>
          <w:trHeight w:val="710"/>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93" w:anchor="BettingTypeDefinitions-EventResult">
              <w:r>
                <w:rPr>
                  <w:rFonts w:ascii="Arial" w:hAnsi="Arial"/>
                  <w:color w:val="003366"/>
                  <w:sz w:val="16"/>
                  <w:szCs w:val="16"/>
                </w:rPr>
                <w:t>EventResult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21" w:history="1">
              <w:r w:rsidR="002045B4">
                <w:rPr>
                  <w:rFonts w:ascii="Arial" w:hAnsi="Arial"/>
                  <w:b/>
                  <w:color w:val="003366"/>
                  <w:sz w:val="16"/>
                  <w:szCs w:val="16"/>
                </w:rPr>
                <w:t>listEvents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194" w:anchor="BettingTypeDefinitions-MarketFilter">
              <w:r w:rsidR="002045B4">
                <w:rPr>
                  <w:rFonts w:ascii="Arial" w:hAnsi="Arial"/>
                  <w:b/>
                  <w:color w:val="003366"/>
                  <w:sz w:val="16"/>
                  <w:szCs w:val="16"/>
                </w:rPr>
                <w:t>MarketFilter</w:t>
              </w:r>
            </w:hyperlink>
            <w:r w:rsidR="002045B4">
              <w:rPr>
                <w:rFonts w:ascii="Arial" w:hAnsi="Arial"/>
                <w:sz w:val="16"/>
                <w:szCs w:val="16"/>
              </w:rPr>
              <w:t>, Stringlocale</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60" w:right="88"/>
              <w:rPr>
                <w:rFonts w:ascii="Arial" w:hAnsi="Arial" w:cs="Arial"/>
                <w:sz w:val="16"/>
                <w:szCs w:val="16"/>
              </w:rPr>
            </w:pPr>
            <w:r>
              <w:rPr>
                <w:rFonts w:ascii="Arial" w:hAnsi="Arial"/>
                <w:sz w:val="16"/>
                <w:szCs w:val="16"/>
              </w:rPr>
              <w:t>Devuelve una lista de eventos (p. ej.: Reading vs. Man United) asociados con los mercados seleccionados por el MarketFilter.</w:t>
            </w:r>
          </w:p>
        </w:tc>
      </w:tr>
    </w:tbl>
    <w:p w:rsidR="002C203B" w:rsidRDefault="002C203B">
      <w:r>
        <w:br w:type="page"/>
      </w:r>
    </w:p>
    <w:tbl>
      <w:tblPr>
        <w:tblW w:w="9309" w:type="dxa"/>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57" w:type="dxa"/>
          <w:left w:w="0" w:type="dxa"/>
          <w:bottom w:w="57" w:type="dxa"/>
          <w:right w:w="0" w:type="dxa"/>
        </w:tblCellMar>
        <w:tblLook w:val="01E0" w:firstRow="1" w:lastRow="1" w:firstColumn="1" w:lastColumn="1" w:noHBand="0" w:noVBand="0"/>
      </w:tblPr>
      <w:tblGrid>
        <w:gridCol w:w="2410"/>
        <w:gridCol w:w="3969"/>
        <w:gridCol w:w="2930"/>
      </w:tblGrid>
      <w:tr w:rsidR="001B0CB6" w:rsidTr="002E2B79">
        <w:trPr>
          <w:trHeight w:val="227"/>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95" w:anchor="BettingTypeDefinitions-MarketTypeResult">
              <w:r>
                <w:rPr>
                  <w:rFonts w:ascii="Arial" w:hAnsi="Arial"/>
                  <w:color w:val="003366"/>
                  <w:sz w:val="16"/>
                  <w:szCs w:val="16"/>
                </w:rPr>
                <w:t>MarketTypeResult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31" w:history="1">
              <w:r w:rsidR="002045B4">
                <w:rPr>
                  <w:rFonts w:ascii="Arial" w:hAnsi="Arial"/>
                  <w:b/>
                  <w:color w:val="003366"/>
                  <w:sz w:val="16"/>
                  <w:szCs w:val="16"/>
                </w:rPr>
                <w:t>listMarketTypes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196" w:anchor="BettingTypeDefinitions-MarketFilter">
              <w:r w:rsidR="002045B4">
                <w:rPr>
                  <w:rFonts w:ascii="Arial" w:hAnsi="Arial"/>
                  <w:b/>
                  <w:color w:val="003366"/>
                  <w:sz w:val="16"/>
                  <w:szCs w:val="16"/>
                </w:rPr>
                <w:t>MarketFilter</w:t>
              </w:r>
            </w:hyperlink>
            <w:r w:rsidR="002045B4">
              <w:rPr>
                <w:rFonts w:ascii="Arial" w:hAnsi="Arial"/>
                <w:sz w:val="16"/>
                <w:szCs w:val="16"/>
              </w:rPr>
              <w:t>, Stringlocale</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42" w:right="88"/>
              <w:rPr>
                <w:rFonts w:ascii="Arial" w:hAnsi="Arial" w:cs="Arial"/>
                <w:sz w:val="16"/>
                <w:szCs w:val="16"/>
              </w:rPr>
            </w:pPr>
            <w:r>
              <w:rPr>
                <w:rFonts w:ascii="Arial" w:hAnsi="Arial"/>
                <w:sz w:val="16"/>
                <w:szCs w:val="16"/>
              </w:rPr>
              <w:t>Devuelve una lista de los tipos de mercado (p. ej.: MATCH_ODDS, NEXT_GOAL)</w:t>
            </w:r>
          </w:p>
          <w:p w:rsidR="001B0CB6" w:rsidRPr="00B3243B" w:rsidRDefault="001B0CB6" w:rsidP="00B3243B">
            <w:pPr>
              <w:pStyle w:val="TableParagraph"/>
              <w:ind w:left="142" w:right="88"/>
              <w:rPr>
                <w:rFonts w:ascii="Arial" w:hAnsi="Arial" w:cs="Arial"/>
                <w:sz w:val="16"/>
                <w:szCs w:val="16"/>
              </w:rPr>
            </w:pPr>
            <w:r>
              <w:rPr>
                <w:rFonts w:ascii="Arial" w:hAnsi="Arial"/>
                <w:sz w:val="16"/>
                <w:szCs w:val="16"/>
              </w:rPr>
              <w:t>asociados con los mercados seleccionados por el MarketFilter. Los tipos de mercado son siempre los mismos, independientemente de la configuración regional.</w:t>
            </w:r>
          </w:p>
        </w:tc>
      </w:tr>
      <w:tr w:rsidR="001B0CB6" w:rsidTr="002E2B79">
        <w:trPr>
          <w:trHeight w:val="227"/>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97" w:anchor="BettingTypeDefinitions-CountryCodeResult">
              <w:r>
                <w:rPr>
                  <w:rFonts w:ascii="Arial" w:hAnsi="Arial"/>
                  <w:color w:val="003366"/>
                  <w:sz w:val="16"/>
                  <w:szCs w:val="16"/>
                </w:rPr>
                <w:t>CountryCodeResult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15" w:history="1">
              <w:r w:rsidR="002045B4">
                <w:rPr>
                  <w:rFonts w:ascii="Arial" w:hAnsi="Arial"/>
                  <w:b/>
                  <w:color w:val="003366"/>
                  <w:sz w:val="16"/>
                  <w:szCs w:val="16"/>
                </w:rPr>
                <w:t>listCountries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198" w:anchor="BettingTypeDefinitions-MarketFilter">
              <w:r w:rsidR="002045B4">
                <w:rPr>
                  <w:rFonts w:ascii="Arial" w:hAnsi="Arial"/>
                  <w:b/>
                  <w:color w:val="003366"/>
                  <w:sz w:val="16"/>
                  <w:szCs w:val="16"/>
                </w:rPr>
                <w:t>MarketFilter</w:t>
              </w:r>
            </w:hyperlink>
            <w:r w:rsidR="002045B4">
              <w:rPr>
                <w:rFonts w:ascii="Arial" w:hAnsi="Arial"/>
                <w:sz w:val="16"/>
                <w:szCs w:val="16"/>
              </w:rPr>
              <w:t>, Stringlocale</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42" w:right="88"/>
              <w:rPr>
                <w:rFonts w:ascii="Arial" w:hAnsi="Arial" w:cs="Arial"/>
                <w:sz w:val="16"/>
                <w:szCs w:val="16"/>
              </w:rPr>
            </w:pPr>
            <w:r>
              <w:rPr>
                <w:rFonts w:ascii="Arial" w:hAnsi="Arial"/>
                <w:sz w:val="16"/>
                <w:szCs w:val="16"/>
              </w:rPr>
              <w:t>Devuelve una lista de países asociados con los mercados seleccionados por el MarketFilter.</w:t>
            </w:r>
          </w:p>
        </w:tc>
      </w:tr>
      <w:tr w:rsidR="001B0CB6" w:rsidTr="002E2B79">
        <w:trPr>
          <w:trHeight w:val="227"/>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199" w:anchor="BettingTypeDefinitions-VenueResult">
              <w:r>
                <w:rPr>
                  <w:rFonts w:ascii="Arial" w:hAnsi="Arial"/>
                  <w:color w:val="003366"/>
                  <w:sz w:val="16"/>
                  <w:szCs w:val="16"/>
                </w:rPr>
                <w:t>VenueResult</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B3243B" w:rsidRDefault="00637701" w:rsidP="00B3243B">
            <w:pPr>
              <w:pStyle w:val="TableParagraph"/>
              <w:ind w:left="142" w:right="24"/>
              <w:rPr>
                <w:rFonts w:ascii="Arial" w:hAnsi="Arial" w:cs="Arial"/>
                <w:b/>
                <w:sz w:val="16"/>
                <w:szCs w:val="16"/>
              </w:rPr>
            </w:pPr>
            <w:hyperlink w:anchor="_bookmark135" w:history="1">
              <w:r w:rsidR="002045B4">
                <w:rPr>
                  <w:rFonts w:ascii="Arial" w:hAnsi="Arial"/>
                  <w:b/>
                  <w:color w:val="003366"/>
                  <w:sz w:val="16"/>
                  <w:szCs w:val="16"/>
                </w:rPr>
                <w:t>listVenues</w:t>
              </w:r>
            </w:hyperlink>
            <w:r w:rsidR="002045B4">
              <w:rPr>
                <w:rFonts w:ascii="Arial" w:hAnsi="Arial"/>
                <w:b/>
                <w:color w:val="003366"/>
                <w:sz w:val="16"/>
                <w:szCs w:val="16"/>
              </w:rPr>
              <w:t xml:space="preserve"> </w:t>
            </w:r>
            <w:r w:rsidR="002045B4">
              <w:rPr>
                <w:rFonts w:ascii="Arial" w:hAnsi="Arial"/>
                <w:b/>
                <w:sz w:val="16"/>
                <w:szCs w:val="16"/>
              </w:rPr>
              <w:t xml:space="preserve">(filtro </w:t>
            </w:r>
            <w:hyperlink r:id="rId200" w:anchor="BettingTypeDefinitions-MarketFilter">
              <w:r w:rsidR="002045B4">
                <w:rPr>
                  <w:rFonts w:ascii="Arial" w:hAnsi="Arial"/>
                  <w:b/>
                  <w:color w:val="003366"/>
                  <w:sz w:val="16"/>
                  <w:szCs w:val="16"/>
                </w:rPr>
                <w:t>MarketFilter</w:t>
              </w:r>
            </w:hyperlink>
            <w:r w:rsidR="002045B4">
              <w:rPr>
                <w:rFonts w:ascii="Arial" w:hAnsi="Arial"/>
                <w:sz w:val="16"/>
                <w:szCs w:val="16"/>
              </w:rPr>
              <w:t>, Stringlocale</w:t>
            </w:r>
            <w:r w:rsidR="002045B4">
              <w:rPr>
                <w:rFonts w:ascii="Arial" w:hAnsi="Arial"/>
                <w:b/>
                <w:sz w:val="16"/>
                <w:szCs w:val="16"/>
              </w:rPr>
              <w:t>)</w:t>
            </w:r>
          </w:p>
        </w:tc>
        <w:tc>
          <w:tcPr>
            <w:tcW w:w="2930" w:type="dxa"/>
            <w:tcBorders>
              <w:right w:val="single" w:sz="3" w:space="0" w:color="DDDDDD"/>
            </w:tcBorders>
          </w:tcPr>
          <w:p w:rsidR="001B0CB6" w:rsidRPr="00B3243B" w:rsidRDefault="001B0CB6" w:rsidP="00B3243B">
            <w:pPr>
              <w:pStyle w:val="TableParagraph"/>
              <w:ind w:left="142" w:right="88"/>
              <w:rPr>
                <w:rFonts w:ascii="Arial" w:hAnsi="Arial" w:cs="Arial"/>
                <w:sz w:val="16"/>
                <w:szCs w:val="16"/>
              </w:rPr>
            </w:pPr>
            <w:r>
              <w:rPr>
                <w:rFonts w:ascii="Arial" w:hAnsi="Arial"/>
                <w:sz w:val="16"/>
                <w:szCs w:val="16"/>
              </w:rPr>
              <w:t>Devuelve una lista de lugares (p. ej.: Cheltenham, Ascot) asociados con los mercados seleccionados por el MarketFilter. Actualmente, solo los mercados de carreras de caballos se asocian con una sede.</w:t>
            </w:r>
          </w:p>
        </w:tc>
      </w:tr>
      <w:tr w:rsidR="001B0CB6" w:rsidTr="002E2B79">
        <w:trPr>
          <w:trHeight w:val="227"/>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201" w:anchor="BettingTypeDefinitions-MarketCatalogue">
              <w:r>
                <w:rPr>
                  <w:rFonts w:ascii="Arial" w:hAnsi="Arial"/>
                  <w:color w:val="003366"/>
                  <w:sz w:val="16"/>
                  <w:szCs w:val="16"/>
                </w:rPr>
                <w:t>MarketCatalogue</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A87126" w:rsidRDefault="00637701" w:rsidP="00B3243B">
            <w:pPr>
              <w:pStyle w:val="TableParagraph"/>
              <w:ind w:left="142" w:right="24"/>
              <w:rPr>
                <w:rFonts w:ascii="Arial" w:hAnsi="Arial" w:cs="Arial"/>
                <w:b/>
                <w:sz w:val="16"/>
                <w:szCs w:val="16"/>
                <w:lang w:val="en-US"/>
              </w:rPr>
            </w:pPr>
            <w:hyperlink w:anchor="_bookmark128" w:history="1">
              <w:r w:rsidR="002045B4" w:rsidRPr="00A87126">
                <w:rPr>
                  <w:rFonts w:ascii="Arial" w:hAnsi="Arial"/>
                  <w:b/>
                  <w:color w:val="003366"/>
                  <w:sz w:val="16"/>
                  <w:szCs w:val="16"/>
                  <w:lang w:val="en-US"/>
                </w:rPr>
                <w:t>listMarketCatalogue</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 xml:space="preserve">(filtro </w:t>
            </w:r>
            <w:hyperlink r:id="rId202" w:anchor="BettingTypeDefinitions-MarketFilter">
              <w:r w:rsidR="002045B4" w:rsidRPr="00A87126">
                <w:rPr>
                  <w:rFonts w:ascii="Arial" w:hAnsi="Arial"/>
                  <w:b/>
                  <w:color w:val="003366"/>
                  <w:sz w:val="16"/>
                  <w:szCs w:val="16"/>
                  <w:lang w:val="en-US"/>
                </w:rPr>
                <w:t>MarketFilter</w:t>
              </w:r>
            </w:hyperlink>
            <w:r w:rsidR="002045B4" w:rsidRPr="00A87126">
              <w:rPr>
                <w:rFonts w:ascii="Arial" w:hAnsi="Arial"/>
                <w:sz w:val="16"/>
                <w:szCs w:val="16"/>
                <w:lang w:val="en-US"/>
              </w:rPr>
              <w:t xml:space="preserve">, Set&lt; </w:t>
            </w:r>
            <w:hyperlink r:id="rId203" w:anchor="BettingEnums-MarketProjection">
              <w:r w:rsidR="002045B4" w:rsidRPr="00A87126">
                <w:rPr>
                  <w:rFonts w:ascii="Arial" w:hAnsi="Arial"/>
                  <w:color w:val="003366"/>
                  <w:sz w:val="16"/>
                  <w:szCs w:val="16"/>
                  <w:lang w:val="en-US"/>
                </w:rPr>
                <w:t>MarketProjection</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&gt;m arketProjection, </w:t>
            </w:r>
            <w:hyperlink r:id="rId204" w:anchor="BettingEnums-MarketSort">
              <w:r w:rsidR="002045B4" w:rsidRPr="00A87126">
                <w:rPr>
                  <w:rFonts w:ascii="Arial" w:hAnsi="Arial"/>
                  <w:color w:val="003366"/>
                  <w:sz w:val="16"/>
                  <w:szCs w:val="16"/>
                  <w:lang w:val="en-US"/>
                </w:rPr>
                <w:t>MarketSort</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sort, int maxResults, Stringlocale</w:t>
            </w:r>
            <w:r w:rsidR="002045B4" w:rsidRPr="00A87126">
              <w:rPr>
                <w:rFonts w:ascii="Arial" w:hAnsi="Arial"/>
                <w:b/>
                <w:sz w:val="16"/>
                <w:szCs w:val="16"/>
                <w:lang w:val="en-US"/>
              </w:rPr>
              <w:t>)</w:t>
            </w:r>
          </w:p>
        </w:tc>
        <w:tc>
          <w:tcPr>
            <w:tcW w:w="2930" w:type="dxa"/>
            <w:tcBorders>
              <w:right w:val="single" w:sz="3" w:space="0" w:color="DDDDDD"/>
            </w:tcBorders>
          </w:tcPr>
          <w:p w:rsidR="001B0CB6" w:rsidRPr="00B3243B" w:rsidRDefault="001B0CB6" w:rsidP="00B3243B">
            <w:pPr>
              <w:pStyle w:val="TableParagraph"/>
              <w:ind w:left="142" w:right="88"/>
              <w:rPr>
                <w:rFonts w:ascii="Arial" w:hAnsi="Arial" w:cs="Arial"/>
                <w:sz w:val="16"/>
                <w:szCs w:val="16"/>
              </w:rPr>
            </w:pPr>
            <w:r>
              <w:rPr>
                <w:rFonts w:ascii="Arial" w:hAnsi="Arial"/>
                <w:sz w:val="16"/>
                <w:szCs w:val="16"/>
              </w:rPr>
              <w:t>Devuelve una lista de la información acerca de los mercados publicados (</w:t>
            </w:r>
            <w:hyperlink w:anchor="_bookmark160" w:history="1">
              <w:r>
                <w:rPr>
                  <w:rFonts w:ascii="Arial" w:hAnsi="Arial"/>
                  <w:color w:val="003366"/>
                  <w:sz w:val="16"/>
                  <w:szCs w:val="16"/>
                </w:rPr>
                <w:t>ACTIVO/SUSPENDIDO</w:t>
              </w:r>
            </w:hyperlink>
            <w:r>
              <w:rPr>
                <w:rFonts w:ascii="Arial" w:hAnsi="Arial"/>
                <w:sz w:val="16"/>
                <w:szCs w:val="16"/>
              </w:rPr>
              <w:t>) que no cambia (o cambia muy raramente).</w:t>
            </w:r>
          </w:p>
        </w:tc>
      </w:tr>
      <w:tr w:rsidR="001B0CB6" w:rsidTr="002E2B79">
        <w:trPr>
          <w:trHeight w:val="227"/>
        </w:trPr>
        <w:tc>
          <w:tcPr>
            <w:tcW w:w="2410" w:type="dxa"/>
            <w:tcBorders>
              <w:left w:val="single" w:sz="3" w:space="0" w:color="DDDDDD"/>
            </w:tcBorders>
          </w:tcPr>
          <w:p w:rsidR="001B0CB6" w:rsidRPr="00B3243B" w:rsidRDefault="001B0CB6" w:rsidP="00B3243B">
            <w:pPr>
              <w:pStyle w:val="TableParagraph"/>
              <w:ind w:left="160"/>
              <w:rPr>
                <w:rFonts w:ascii="Arial" w:hAnsi="Arial" w:cs="Arial"/>
                <w:sz w:val="16"/>
                <w:szCs w:val="16"/>
              </w:rPr>
            </w:pPr>
            <w:r>
              <w:rPr>
                <w:rFonts w:ascii="Arial" w:hAnsi="Arial"/>
                <w:sz w:val="16"/>
                <w:szCs w:val="16"/>
              </w:rPr>
              <w:t xml:space="preserve">Lista&lt; </w:t>
            </w:r>
            <w:hyperlink r:id="rId205" w:anchor="BettingTypeDefinitions-MarketBook">
              <w:r>
                <w:rPr>
                  <w:rFonts w:ascii="Arial" w:hAnsi="Arial"/>
                  <w:color w:val="003366"/>
                  <w:sz w:val="16"/>
                  <w:szCs w:val="16"/>
                </w:rPr>
                <w:t>MarketBook</w:t>
              </w:r>
            </w:hyperlink>
            <w:r>
              <w:rPr>
                <w:rFonts w:ascii="Arial" w:hAnsi="Arial"/>
                <w:color w:val="003366"/>
                <w:sz w:val="16"/>
                <w:szCs w:val="16"/>
              </w:rPr>
              <w:t xml:space="preserve"> </w:t>
            </w:r>
            <w:r>
              <w:rPr>
                <w:rFonts w:ascii="Arial" w:hAnsi="Arial"/>
                <w:sz w:val="16"/>
                <w:szCs w:val="16"/>
              </w:rPr>
              <w:t>&gt;</w:t>
            </w:r>
          </w:p>
        </w:tc>
        <w:tc>
          <w:tcPr>
            <w:tcW w:w="3969" w:type="dxa"/>
          </w:tcPr>
          <w:p w:rsidR="001B0CB6" w:rsidRPr="00A87126" w:rsidRDefault="00637701" w:rsidP="00B3243B">
            <w:pPr>
              <w:pStyle w:val="TableParagraph"/>
              <w:ind w:left="142" w:right="24"/>
              <w:rPr>
                <w:rFonts w:ascii="Arial" w:hAnsi="Arial" w:cs="Arial"/>
                <w:sz w:val="16"/>
                <w:szCs w:val="16"/>
                <w:lang w:val="en-US"/>
              </w:rPr>
            </w:pPr>
            <w:hyperlink w:anchor="_bookmark125" w:history="1">
              <w:r w:rsidR="002045B4" w:rsidRPr="00A87126">
                <w:rPr>
                  <w:rFonts w:ascii="Arial" w:hAnsi="Arial"/>
                  <w:b/>
                  <w:color w:val="003366"/>
                  <w:sz w:val="16"/>
                  <w:szCs w:val="16"/>
                  <w:lang w:val="en-US"/>
                </w:rPr>
                <w:t>listMarketBook</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(List&lt;String&gt;marketIds</w:t>
            </w:r>
            <w:r w:rsidR="002045B4" w:rsidRPr="00A87126">
              <w:rPr>
                <w:rFonts w:ascii="Arial" w:hAnsi="Arial"/>
                <w:sz w:val="16"/>
                <w:szCs w:val="16"/>
                <w:lang w:val="en-US"/>
              </w:rPr>
              <w:t xml:space="preserve">, </w:t>
            </w:r>
            <w:hyperlink r:id="rId206" w:anchor="BettingTypeDefinitions-PriceProjection">
              <w:r w:rsidR="002045B4" w:rsidRPr="00A87126">
                <w:rPr>
                  <w:rFonts w:ascii="Arial" w:hAnsi="Arial"/>
                  <w:color w:val="003366"/>
                  <w:sz w:val="16"/>
                  <w:szCs w:val="16"/>
                  <w:lang w:val="en-US"/>
                </w:rPr>
                <w:t>PriceProjection</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priceProj ection, </w:t>
            </w:r>
            <w:hyperlink r:id="rId207" w:anchor="BettingEnums-OrderProjection">
              <w:r w:rsidR="002045B4" w:rsidRPr="00A87126">
                <w:rPr>
                  <w:rFonts w:ascii="Arial" w:hAnsi="Arial"/>
                  <w:color w:val="003366"/>
                  <w:sz w:val="16"/>
                  <w:szCs w:val="16"/>
                  <w:lang w:val="en-US"/>
                </w:rPr>
                <w:t>OrderProjection</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orderProjection, </w:t>
            </w:r>
            <w:hyperlink r:id="rId208" w:anchor="BettingEnums-MatchProjection">
              <w:r w:rsidR="002045B4" w:rsidRPr="00A87126">
                <w:rPr>
                  <w:rFonts w:ascii="Arial" w:hAnsi="Arial"/>
                  <w:color w:val="003366"/>
                  <w:sz w:val="16"/>
                  <w:szCs w:val="16"/>
                  <w:lang w:val="en-US"/>
                </w:rPr>
                <w:t>MatchProjection</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matchProjec tion, StringcurrencyCode, Stringlocale, Date matchedSince, Set&lt;</w:t>
            </w:r>
            <w:hyperlink r:id="rId209" w:anchor="SportsAPINGBSIDL-BetId">
              <w:r w:rsidR="002045B4" w:rsidRPr="00A87126">
                <w:rPr>
                  <w:rFonts w:ascii="Arial" w:hAnsi="Arial"/>
                  <w:color w:val="003366"/>
                  <w:sz w:val="16"/>
                  <w:szCs w:val="16"/>
                  <w:lang w:val="en-US"/>
                </w:rPr>
                <w:t>BetId</w:t>
              </w:r>
            </w:hyperlink>
            <w:r w:rsidR="002045B4" w:rsidRPr="00A87126">
              <w:rPr>
                <w:rFonts w:ascii="Arial" w:hAnsi="Arial"/>
                <w:sz w:val="16"/>
                <w:szCs w:val="16"/>
                <w:lang w:val="en-US"/>
              </w:rPr>
              <w:t>&gt; betIds</w:t>
            </w:r>
            <w:r w:rsidR="002045B4" w:rsidRPr="00A87126">
              <w:rPr>
                <w:rFonts w:ascii="Arial" w:hAnsi="Arial"/>
                <w:b/>
                <w:sz w:val="16"/>
                <w:szCs w:val="16"/>
                <w:lang w:val="en-US"/>
              </w:rPr>
              <w:t>)</w:t>
            </w:r>
          </w:p>
        </w:tc>
        <w:tc>
          <w:tcPr>
            <w:tcW w:w="2930" w:type="dxa"/>
            <w:tcBorders>
              <w:right w:val="single" w:sz="3" w:space="0" w:color="DDDDDD"/>
            </w:tcBorders>
          </w:tcPr>
          <w:p w:rsidR="001B0CB6" w:rsidRPr="00B3243B" w:rsidRDefault="001B0CB6" w:rsidP="00B3243B">
            <w:pPr>
              <w:pStyle w:val="TableParagraph"/>
              <w:ind w:left="142" w:right="88"/>
              <w:rPr>
                <w:rFonts w:ascii="Arial" w:hAnsi="Arial" w:cs="Arial"/>
                <w:sz w:val="16"/>
                <w:szCs w:val="16"/>
              </w:rPr>
            </w:pPr>
            <w:r>
              <w:rPr>
                <w:rFonts w:ascii="Arial" w:hAnsi="Arial"/>
                <w:sz w:val="16"/>
                <w:szCs w:val="16"/>
              </w:rPr>
              <w:t>Devuelve una lista de los datos dinámicos de los mercados. Los datos dinámicos incluyen los precios, la situación del mercado, el estado de selecciones, el volumen negociado y el estado de los pedidos que haya realizado en el mercado</w:t>
            </w:r>
          </w:p>
        </w:tc>
      </w:tr>
      <w:tr w:rsidR="00A67B83" w:rsidTr="002E2B79">
        <w:trPr>
          <w:trHeight w:val="227"/>
        </w:trPr>
        <w:tc>
          <w:tcPr>
            <w:tcW w:w="2410" w:type="dxa"/>
            <w:tcBorders>
              <w:left w:val="single" w:sz="3" w:space="0" w:color="DDDDDD"/>
            </w:tcBorders>
          </w:tcPr>
          <w:p w:rsidR="00A67B83" w:rsidRPr="00B3243B" w:rsidRDefault="00A67B83" w:rsidP="00B3243B">
            <w:pPr>
              <w:pStyle w:val="TableParagraph"/>
              <w:ind w:left="160"/>
              <w:rPr>
                <w:rFonts w:ascii="Arial" w:hAnsi="Arial" w:cs="Arial"/>
                <w:sz w:val="16"/>
                <w:szCs w:val="16"/>
              </w:rPr>
            </w:pPr>
            <w:r>
              <w:rPr>
                <w:rFonts w:ascii="Arial" w:hAnsi="Arial"/>
                <w:sz w:val="16"/>
                <w:szCs w:val="16"/>
              </w:rPr>
              <w:t>Lista&lt;</w:t>
            </w:r>
            <w:hyperlink r:id="rId210" w:anchor="SportsAPINGBSIDL-MarketBook">
              <w:r>
                <w:rPr>
                  <w:rFonts w:ascii="Arial" w:hAnsi="Arial"/>
                  <w:color w:val="003366"/>
                  <w:sz w:val="16"/>
                  <w:szCs w:val="16"/>
                </w:rPr>
                <w:t>MarketBook</w:t>
              </w:r>
            </w:hyperlink>
            <w:r>
              <w:rPr>
                <w:rFonts w:ascii="Arial" w:hAnsi="Arial"/>
                <w:sz w:val="16"/>
                <w:szCs w:val="16"/>
              </w:rPr>
              <w:t>&gt;</w:t>
            </w:r>
          </w:p>
        </w:tc>
        <w:tc>
          <w:tcPr>
            <w:tcW w:w="3969" w:type="dxa"/>
          </w:tcPr>
          <w:p w:rsidR="00A67B83" w:rsidRPr="00A87126" w:rsidRDefault="00A67B83" w:rsidP="00B3243B">
            <w:pPr>
              <w:pStyle w:val="TableParagraph"/>
              <w:ind w:left="142" w:right="24"/>
              <w:rPr>
                <w:rFonts w:ascii="Arial" w:hAnsi="Arial" w:cs="Arial"/>
                <w:b/>
                <w:sz w:val="16"/>
                <w:szCs w:val="16"/>
                <w:lang w:val="en-US"/>
              </w:rPr>
            </w:pPr>
            <w:r w:rsidRPr="00A87126">
              <w:rPr>
                <w:rFonts w:ascii="Arial" w:hAnsi="Arial"/>
                <w:b/>
                <w:sz w:val="16"/>
                <w:szCs w:val="16"/>
                <w:lang w:val="en-US"/>
              </w:rPr>
              <w:t>Lista&lt;</w:t>
            </w:r>
            <w:hyperlink r:id="rId211" w:anchor="BettingTypeDefinitions-MarketBook">
              <w:r w:rsidRPr="00A87126">
                <w:rPr>
                  <w:rFonts w:ascii="Arial" w:hAnsi="Arial"/>
                  <w:b/>
                  <w:color w:val="003366"/>
                  <w:sz w:val="16"/>
                  <w:szCs w:val="16"/>
                  <w:lang w:val="en-US"/>
                </w:rPr>
                <w:t>MarketBook</w:t>
              </w:r>
            </w:hyperlink>
            <w:r w:rsidRPr="00A87126">
              <w:rPr>
                <w:rFonts w:ascii="Arial" w:hAnsi="Arial"/>
                <w:b/>
                <w:sz w:val="16"/>
                <w:szCs w:val="16"/>
                <w:lang w:val="en-US"/>
              </w:rPr>
              <w:t xml:space="preserve">&gt; </w:t>
            </w:r>
            <w:hyperlink r:id="rId212" w:anchor="listRunnerBook-runner">
              <w:r w:rsidRPr="00A87126">
                <w:rPr>
                  <w:rFonts w:ascii="Arial" w:hAnsi="Arial"/>
                  <w:b/>
                  <w:color w:val="003366"/>
                  <w:sz w:val="16"/>
                  <w:szCs w:val="16"/>
                  <w:lang w:val="en-US"/>
                </w:rPr>
                <w:t>listRunnerBook</w:t>
              </w:r>
            </w:hyperlink>
            <w:r w:rsidRPr="00A87126">
              <w:rPr>
                <w:rFonts w:ascii="Arial" w:hAnsi="Arial"/>
                <w:b/>
                <w:color w:val="003366"/>
                <w:sz w:val="16"/>
                <w:szCs w:val="16"/>
                <w:lang w:val="en-US"/>
              </w:rPr>
              <w:t xml:space="preserve"> </w:t>
            </w:r>
            <w:r w:rsidRPr="00A87126">
              <w:rPr>
                <w:rFonts w:ascii="Arial" w:hAnsi="Arial"/>
                <w:b/>
                <w:sz w:val="16"/>
                <w:szCs w:val="16"/>
                <w:lang w:val="en-US"/>
              </w:rPr>
              <w:t>(</w:t>
            </w:r>
            <w:hyperlink w:anchor="_bookmark160" w:history="1">
              <w:r w:rsidRPr="00A87126">
                <w:rPr>
                  <w:rFonts w:ascii="Arial" w:hAnsi="Arial"/>
                  <w:b/>
                  <w:color w:val="003366"/>
                  <w:sz w:val="16"/>
                  <w:szCs w:val="16"/>
                  <w:lang w:val="en-US"/>
                </w:rPr>
                <w:t>MarketId</w:t>
              </w:r>
            </w:hyperlink>
            <w:r w:rsidRPr="00A87126">
              <w:rPr>
                <w:rFonts w:ascii="Arial" w:hAnsi="Arial"/>
                <w:b/>
                <w:color w:val="003366"/>
                <w:sz w:val="16"/>
                <w:szCs w:val="16"/>
                <w:lang w:val="en-US"/>
              </w:rPr>
              <w:t xml:space="preserve"> </w:t>
            </w:r>
            <w:r w:rsidRPr="00A87126">
              <w:rPr>
                <w:rFonts w:ascii="Arial" w:hAnsi="Arial"/>
                <w:b/>
                <w:sz w:val="16"/>
                <w:szCs w:val="16"/>
                <w:lang w:val="en-US"/>
              </w:rPr>
              <w:t>marketId</w:t>
            </w:r>
            <w:r w:rsidRPr="00A87126">
              <w:rPr>
                <w:rFonts w:ascii="Arial" w:hAnsi="Arial"/>
                <w:sz w:val="16"/>
                <w:szCs w:val="16"/>
                <w:lang w:val="en-US"/>
              </w:rPr>
              <w:t xml:space="preserve">, </w:t>
            </w:r>
            <w:hyperlink w:anchor="_bookmark160" w:history="1">
              <w:r w:rsidRPr="00A87126">
                <w:rPr>
                  <w:rFonts w:ascii="Arial" w:hAnsi="Arial"/>
                  <w:b/>
                  <w:color w:val="003366"/>
                  <w:sz w:val="16"/>
                  <w:szCs w:val="16"/>
                  <w:lang w:val="en-US"/>
                </w:rPr>
                <w:t>Selection</w:t>
              </w:r>
            </w:hyperlink>
            <w:r w:rsidRPr="00A87126">
              <w:rPr>
                <w:rFonts w:ascii="Arial" w:hAnsi="Arial"/>
                <w:b/>
                <w:color w:val="003366"/>
                <w:sz w:val="16"/>
                <w:szCs w:val="16"/>
                <w:lang w:val="en-US"/>
              </w:rPr>
              <w:t xml:space="preserve"> </w:t>
            </w:r>
            <w:hyperlink w:anchor="_bookmark160" w:history="1">
              <w:r w:rsidRPr="00A87126">
                <w:rPr>
                  <w:rFonts w:ascii="Arial" w:hAnsi="Arial"/>
                  <w:b/>
                  <w:color w:val="003366"/>
                  <w:sz w:val="16"/>
                  <w:szCs w:val="16"/>
                  <w:lang w:val="en-US"/>
                </w:rPr>
                <w:t>Id</w:t>
              </w:r>
            </w:hyperlink>
            <w:r w:rsidRPr="00A87126">
              <w:rPr>
                <w:rFonts w:ascii="Arial" w:hAnsi="Arial"/>
                <w:b/>
                <w:color w:val="003366"/>
                <w:sz w:val="16"/>
                <w:szCs w:val="16"/>
                <w:lang w:val="en-US"/>
              </w:rPr>
              <w:t xml:space="preserve"> </w:t>
            </w:r>
            <w:r w:rsidRPr="00A87126">
              <w:rPr>
                <w:rFonts w:ascii="Arial" w:hAnsi="Arial"/>
                <w:b/>
                <w:sz w:val="16"/>
                <w:szCs w:val="16"/>
                <w:lang w:val="en-US"/>
              </w:rPr>
              <w:t>selectionId</w:t>
            </w:r>
            <w:r w:rsidRPr="00A87126">
              <w:rPr>
                <w:rFonts w:ascii="Arial" w:hAnsi="Arial"/>
                <w:sz w:val="16"/>
                <w:szCs w:val="16"/>
                <w:lang w:val="en-US"/>
              </w:rPr>
              <w:t xml:space="preserve">, double handicap, </w:t>
            </w:r>
            <w:hyperlink r:id="rId213" w:anchor="BettingTypeDefinitions-PriceProjection">
              <w:r w:rsidRPr="00A87126">
                <w:rPr>
                  <w:rFonts w:ascii="Arial" w:hAnsi="Arial"/>
                  <w:color w:val="003366"/>
                  <w:sz w:val="16"/>
                  <w:szCs w:val="16"/>
                  <w:lang w:val="en-US"/>
                </w:rPr>
                <w:t>PriceProjection</w:t>
              </w:r>
            </w:hyperlink>
            <w:r w:rsidRPr="00A87126">
              <w:rPr>
                <w:rFonts w:ascii="Arial" w:hAnsi="Arial"/>
                <w:color w:val="003366"/>
                <w:sz w:val="16"/>
                <w:szCs w:val="16"/>
                <w:lang w:val="en-US"/>
              </w:rPr>
              <w:t xml:space="preserve"> </w:t>
            </w:r>
            <w:r w:rsidRPr="00A87126">
              <w:rPr>
                <w:rFonts w:ascii="Arial" w:hAnsi="Arial"/>
                <w:sz w:val="16"/>
                <w:szCs w:val="16"/>
                <w:lang w:val="en-US"/>
              </w:rPr>
              <w:t xml:space="preserve">priceProjection, </w:t>
            </w:r>
            <w:hyperlink r:id="rId214" w:anchor="BettingEnums-OrderProjection">
              <w:r w:rsidRPr="00A87126">
                <w:rPr>
                  <w:rFonts w:ascii="Arial" w:hAnsi="Arial"/>
                  <w:color w:val="003366"/>
                  <w:sz w:val="16"/>
                  <w:szCs w:val="16"/>
                  <w:lang w:val="en-US"/>
                </w:rPr>
                <w:t>Ord</w:t>
              </w:r>
            </w:hyperlink>
            <w:r w:rsidRPr="00A87126">
              <w:rPr>
                <w:rFonts w:ascii="Arial" w:hAnsi="Arial"/>
                <w:color w:val="003366"/>
                <w:sz w:val="16"/>
                <w:szCs w:val="16"/>
                <w:lang w:val="en-US"/>
              </w:rPr>
              <w:t xml:space="preserve"> </w:t>
            </w:r>
            <w:hyperlink r:id="rId215" w:anchor="BettingEnums-OrderProjection">
              <w:r w:rsidRPr="00A87126">
                <w:rPr>
                  <w:rFonts w:ascii="Arial" w:hAnsi="Arial"/>
                  <w:color w:val="003366"/>
                  <w:sz w:val="16"/>
                  <w:szCs w:val="16"/>
                  <w:lang w:val="en-US"/>
                </w:rPr>
                <w:t>erProjection</w:t>
              </w:r>
            </w:hyperlink>
            <w:r w:rsidRPr="00A87126">
              <w:rPr>
                <w:rFonts w:ascii="Arial" w:hAnsi="Arial"/>
                <w:color w:val="003366"/>
                <w:sz w:val="16"/>
                <w:szCs w:val="16"/>
                <w:lang w:val="en-US"/>
              </w:rPr>
              <w:t xml:space="preserve"> </w:t>
            </w:r>
            <w:r w:rsidRPr="00A87126">
              <w:rPr>
                <w:rFonts w:ascii="Arial" w:hAnsi="Arial"/>
                <w:sz w:val="16"/>
                <w:szCs w:val="16"/>
                <w:lang w:val="en-US"/>
              </w:rPr>
              <w:t xml:space="preserve">orderProjection, </w:t>
            </w:r>
            <w:hyperlink r:id="rId216" w:anchor="BettingEnums-MatchProjection">
              <w:r w:rsidRPr="00A87126">
                <w:rPr>
                  <w:rFonts w:ascii="Arial" w:hAnsi="Arial"/>
                  <w:color w:val="003366"/>
                  <w:sz w:val="16"/>
                  <w:szCs w:val="16"/>
                  <w:lang w:val="en-US"/>
                </w:rPr>
                <w:t>MatchProjection</w:t>
              </w:r>
            </w:hyperlink>
            <w:r w:rsidRPr="00A87126">
              <w:rPr>
                <w:rFonts w:ascii="Arial" w:hAnsi="Arial"/>
                <w:color w:val="003366"/>
                <w:sz w:val="16"/>
                <w:szCs w:val="16"/>
                <w:lang w:val="en-US"/>
              </w:rPr>
              <w:t xml:space="preserve"> </w:t>
            </w:r>
            <w:r w:rsidRPr="00A87126">
              <w:rPr>
                <w:rFonts w:ascii="Arial" w:hAnsi="Arial"/>
                <w:sz w:val="16"/>
                <w:szCs w:val="16"/>
                <w:lang w:val="en-US"/>
              </w:rPr>
              <w:t>matchProjection, boolean includeOverallPosition, boolean partitionMatchedByStrategyRef, Set&lt;String&gt; customerStrategyRefs, StringcurrencyCode, Stringlocale, Date matchedSince, Set&lt;</w:t>
            </w:r>
            <w:hyperlink w:anchor="_bookmark160" w:history="1">
              <w:r w:rsidRPr="00A87126">
                <w:rPr>
                  <w:rFonts w:ascii="Arial" w:hAnsi="Arial"/>
                  <w:color w:val="003366"/>
                  <w:sz w:val="16"/>
                  <w:szCs w:val="16"/>
                  <w:lang w:val="en-US"/>
                </w:rPr>
                <w:t>BetId</w:t>
              </w:r>
            </w:hyperlink>
            <w:r w:rsidRPr="00A87126">
              <w:rPr>
                <w:rFonts w:ascii="Arial" w:hAnsi="Arial"/>
                <w:sz w:val="16"/>
                <w:szCs w:val="16"/>
                <w:lang w:val="en-US"/>
              </w:rPr>
              <w:t>&gt; betIds</w:t>
            </w:r>
            <w:r w:rsidRPr="00A87126">
              <w:rPr>
                <w:rFonts w:ascii="Arial" w:hAnsi="Arial"/>
                <w:b/>
                <w:sz w:val="16"/>
                <w:szCs w:val="16"/>
                <w:lang w:val="en-US"/>
              </w:rPr>
              <w:t xml:space="preserve">) muestra </w:t>
            </w:r>
            <w:hyperlink r:id="rId217" w:anchor="BettingExceptions-APINGException">
              <w:r w:rsidRPr="00A87126">
                <w:rPr>
                  <w:rFonts w:ascii="Arial" w:hAnsi="Arial"/>
                  <w:b/>
                  <w:color w:val="003366"/>
                  <w:sz w:val="16"/>
                  <w:szCs w:val="16"/>
                  <w:u w:val="single" w:color="003366"/>
                  <w:lang w:val="en-US"/>
                </w:rPr>
                <w:t>APINGException</w:t>
              </w:r>
            </w:hyperlink>
          </w:p>
        </w:tc>
        <w:tc>
          <w:tcPr>
            <w:tcW w:w="2930" w:type="dxa"/>
            <w:tcBorders>
              <w:right w:val="single" w:sz="3" w:space="0" w:color="DDDDDD"/>
            </w:tcBorders>
          </w:tcPr>
          <w:p w:rsidR="00A67B83" w:rsidRPr="00B3243B" w:rsidRDefault="00A67B83" w:rsidP="00B3243B">
            <w:pPr>
              <w:pStyle w:val="TableParagraph"/>
              <w:ind w:left="142" w:right="88"/>
              <w:rPr>
                <w:rFonts w:ascii="Arial" w:hAnsi="Arial" w:cs="Arial"/>
                <w:sz w:val="16"/>
                <w:szCs w:val="16"/>
              </w:rPr>
            </w:pPr>
            <w:r>
              <w:rPr>
                <w:rFonts w:ascii="Arial" w:hAnsi="Arial"/>
                <w:sz w:val="16"/>
                <w:szCs w:val="16"/>
              </w:rPr>
              <w:t xml:space="preserve">Devuelve una lista de los datos dinámicos sobre </w:t>
            </w:r>
            <w:r>
              <w:rPr>
                <w:rFonts w:ascii="Arial" w:hAnsi="Arial"/>
                <w:b/>
                <w:sz w:val="16"/>
                <w:szCs w:val="16"/>
              </w:rPr>
              <w:t xml:space="preserve">un mercado </w:t>
            </w:r>
            <w:r>
              <w:rPr>
                <w:rFonts w:ascii="Arial" w:hAnsi="Arial"/>
                <w:sz w:val="16"/>
                <w:szCs w:val="16"/>
              </w:rPr>
              <w:t xml:space="preserve">y un </w:t>
            </w:r>
            <w:r>
              <w:rPr>
                <w:rFonts w:ascii="Arial" w:hAnsi="Arial"/>
                <w:b/>
                <w:sz w:val="16"/>
                <w:szCs w:val="16"/>
              </w:rPr>
              <w:t>corredor especificado</w:t>
            </w:r>
            <w:r>
              <w:rPr>
                <w:rFonts w:ascii="Arial" w:hAnsi="Arial"/>
                <w:sz w:val="16"/>
                <w:szCs w:val="16"/>
              </w:rPr>
              <w:t>.</w:t>
            </w:r>
          </w:p>
          <w:p w:rsidR="00A67B83" w:rsidRPr="00B3243B" w:rsidRDefault="00A67B83" w:rsidP="00B3243B">
            <w:pPr>
              <w:pStyle w:val="TableParagraph"/>
              <w:ind w:left="142" w:right="88"/>
              <w:rPr>
                <w:rFonts w:ascii="Arial" w:hAnsi="Arial" w:cs="Arial"/>
                <w:sz w:val="16"/>
                <w:szCs w:val="16"/>
              </w:rPr>
            </w:pPr>
            <w:r>
              <w:rPr>
                <w:rFonts w:ascii="Arial" w:hAnsi="Arial"/>
                <w:sz w:val="16"/>
                <w:szCs w:val="16"/>
              </w:rPr>
              <w:t>Los datos dinámicos incluyen los precios, la situación del mercado, el estado de selecciones, el volumen negociado y el estado de los pedidos que haya realizado en el mercado.</w:t>
            </w:r>
          </w:p>
        </w:tc>
      </w:tr>
      <w:tr w:rsidR="00A67B83" w:rsidTr="002E2B79">
        <w:trPr>
          <w:trHeight w:val="227"/>
        </w:trPr>
        <w:tc>
          <w:tcPr>
            <w:tcW w:w="2410" w:type="dxa"/>
            <w:tcBorders>
              <w:left w:val="single" w:sz="3" w:space="0" w:color="DDDDDD"/>
            </w:tcBorders>
          </w:tcPr>
          <w:p w:rsidR="00A67B83" w:rsidRPr="00B3243B" w:rsidRDefault="00A67B83" w:rsidP="00B3243B">
            <w:pPr>
              <w:pStyle w:val="TableParagraph"/>
              <w:ind w:left="160"/>
              <w:rPr>
                <w:rFonts w:ascii="Arial" w:hAnsi="Arial" w:cs="Arial"/>
                <w:sz w:val="16"/>
                <w:szCs w:val="16"/>
              </w:rPr>
            </w:pPr>
            <w:r>
              <w:rPr>
                <w:rFonts w:ascii="Arial" w:hAnsi="Arial"/>
                <w:sz w:val="16"/>
                <w:szCs w:val="16"/>
              </w:rPr>
              <w:t>Lista&lt;</w:t>
            </w:r>
            <w:hyperlink w:anchor="_bookmark130" w:history="1">
              <w:r>
                <w:rPr>
                  <w:rFonts w:ascii="Arial" w:hAnsi="Arial"/>
                  <w:color w:val="003366"/>
                  <w:sz w:val="16"/>
                  <w:szCs w:val="16"/>
                </w:rPr>
                <w:t>MarketProfitAndLoss</w:t>
              </w:r>
            </w:hyperlink>
            <w:r>
              <w:rPr>
                <w:rFonts w:ascii="Arial" w:hAnsi="Arial"/>
                <w:sz w:val="16"/>
                <w:szCs w:val="16"/>
              </w:rPr>
              <w:t>&gt;</w:t>
            </w:r>
          </w:p>
        </w:tc>
        <w:tc>
          <w:tcPr>
            <w:tcW w:w="3969" w:type="dxa"/>
          </w:tcPr>
          <w:p w:rsidR="00A67B83" w:rsidRPr="00A87126" w:rsidRDefault="00637701" w:rsidP="00B3243B">
            <w:pPr>
              <w:pStyle w:val="TableParagraph"/>
              <w:ind w:left="142" w:right="24"/>
              <w:rPr>
                <w:rFonts w:ascii="Arial" w:hAnsi="Arial" w:cs="Arial"/>
                <w:b/>
                <w:sz w:val="16"/>
                <w:szCs w:val="16"/>
                <w:lang w:val="en-US"/>
              </w:rPr>
            </w:pPr>
            <w:hyperlink w:anchor="_bookmark130" w:history="1">
              <w:r w:rsidR="002045B4" w:rsidRPr="00A87126">
                <w:rPr>
                  <w:rFonts w:ascii="Arial" w:hAnsi="Arial"/>
                  <w:b/>
                  <w:color w:val="003366"/>
                  <w:sz w:val="16"/>
                  <w:szCs w:val="16"/>
                  <w:lang w:val="en-US"/>
                </w:rPr>
                <w:t>listMarketProfitAndLoss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(Set&lt;</w:t>
            </w:r>
            <w:hyperlink r:id="rId218" w:anchor="SportsAPINGBSIDL-MarketId">
              <w:r w:rsidR="002045B4" w:rsidRPr="00A87126">
                <w:rPr>
                  <w:rFonts w:ascii="Arial" w:hAnsi="Arial"/>
                  <w:b/>
                  <w:color w:val="003366"/>
                  <w:sz w:val="16"/>
                  <w:szCs w:val="16"/>
                  <w:lang w:val="en-US"/>
                </w:rPr>
                <w:t>MarketId</w:t>
              </w:r>
            </w:hyperlink>
            <w:r w:rsidR="002045B4" w:rsidRPr="00A87126">
              <w:rPr>
                <w:rFonts w:ascii="Arial" w:hAnsi="Arial"/>
                <w:b/>
                <w:sz w:val="16"/>
                <w:szCs w:val="16"/>
                <w:lang w:val="en-US"/>
              </w:rPr>
              <w:t>&gt; marketIds</w:t>
            </w:r>
            <w:r w:rsidR="002045B4" w:rsidRPr="00A87126">
              <w:rPr>
                <w:rFonts w:ascii="Arial" w:hAnsi="Arial"/>
                <w:sz w:val="16"/>
                <w:szCs w:val="16"/>
                <w:lang w:val="en-US"/>
              </w:rPr>
              <w:t>, boolean includeSettledBets, boolean includeBspBets, boolean netOfCommission</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42" w:right="88"/>
              <w:rPr>
                <w:rFonts w:ascii="Arial" w:hAnsi="Arial" w:cs="Arial"/>
                <w:sz w:val="16"/>
                <w:szCs w:val="16"/>
              </w:rPr>
            </w:pPr>
            <w:r>
              <w:rPr>
                <w:rFonts w:ascii="Arial" w:hAnsi="Arial"/>
                <w:sz w:val="16"/>
                <w:szCs w:val="16"/>
              </w:rPr>
              <w:t>Recupera pérdidas y ganancias para una lista determinada de mercados abiertos. Los valores se calculan usando apuestas que coincidan y opcionalmente apuestas realizadas</w:t>
            </w:r>
          </w:p>
        </w:tc>
      </w:tr>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19" w:anchor="BettingTypeDefinitions-CurrentOrderSummaryReport">
              <w:r w:rsidR="002045B4">
                <w:rPr>
                  <w:rFonts w:ascii="Arial" w:hAnsi="Arial"/>
                  <w:color w:val="003366"/>
                  <w:sz w:val="16"/>
                  <w:szCs w:val="16"/>
                </w:rPr>
                <w:t>CurrentOrderSummaryReport</w:t>
              </w:r>
            </w:hyperlink>
          </w:p>
        </w:tc>
        <w:tc>
          <w:tcPr>
            <w:tcW w:w="3969" w:type="dxa"/>
          </w:tcPr>
          <w:p w:rsidR="00A67B83" w:rsidRPr="00A87126" w:rsidRDefault="00637701" w:rsidP="00B3243B">
            <w:pPr>
              <w:pStyle w:val="TableParagraph"/>
              <w:ind w:left="142" w:right="24"/>
              <w:rPr>
                <w:rFonts w:ascii="Arial" w:hAnsi="Arial" w:cs="Arial"/>
                <w:b/>
                <w:sz w:val="16"/>
                <w:szCs w:val="16"/>
                <w:lang w:val="en-US"/>
              </w:rPr>
            </w:pPr>
            <w:hyperlink w:anchor="_bookmark117" w:history="1">
              <w:r w:rsidR="002045B4" w:rsidRPr="00A87126">
                <w:rPr>
                  <w:rFonts w:ascii="Arial" w:hAnsi="Arial"/>
                  <w:b/>
                  <w:color w:val="003366"/>
                  <w:sz w:val="16"/>
                  <w:szCs w:val="16"/>
                  <w:lang w:val="en-US"/>
                </w:rPr>
                <w:t>listCurrentOrders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(Set&lt;String&gt;betIds</w:t>
            </w:r>
            <w:r w:rsidR="002045B4" w:rsidRPr="00A87126">
              <w:rPr>
                <w:rFonts w:ascii="Arial" w:hAnsi="Arial"/>
                <w:sz w:val="16"/>
                <w:szCs w:val="16"/>
                <w:lang w:val="en-US"/>
              </w:rPr>
              <w:t xml:space="preserve">, Set&lt;String&gt;marketIds, </w:t>
            </w:r>
            <w:hyperlink r:id="rId220" w:anchor="BettingEnums-OrderProjection">
              <w:r w:rsidR="002045B4" w:rsidRPr="00A87126">
                <w:rPr>
                  <w:rFonts w:ascii="Arial" w:hAnsi="Arial"/>
                  <w:color w:val="003366"/>
                  <w:sz w:val="16"/>
                  <w:szCs w:val="16"/>
                  <w:lang w:val="en-US"/>
                </w:rPr>
                <w:t>Order</w:t>
              </w:r>
            </w:hyperlink>
            <w:r w:rsidR="002045B4" w:rsidRPr="00A87126">
              <w:rPr>
                <w:rFonts w:ascii="Arial" w:hAnsi="Arial"/>
                <w:color w:val="003366"/>
                <w:sz w:val="16"/>
                <w:szCs w:val="16"/>
                <w:lang w:val="en-US"/>
              </w:rPr>
              <w:t xml:space="preserve"> </w:t>
            </w:r>
            <w:hyperlink r:id="rId221" w:anchor="BettingEnums-OrderProjection">
              <w:r w:rsidR="002045B4" w:rsidRPr="00A87126">
                <w:rPr>
                  <w:rFonts w:ascii="Arial" w:hAnsi="Arial"/>
                  <w:color w:val="003366"/>
                  <w:sz w:val="16"/>
                  <w:szCs w:val="16"/>
                  <w:lang w:val="en-US"/>
                </w:rPr>
                <w:t>Projection</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orderProjection, </w:t>
            </w:r>
            <w:hyperlink r:id="rId222" w:anchor="BettingTypeDefinitions-TimeRange">
              <w:r w:rsidR="002045B4" w:rsidRPr="00A87126">
                <w:rPr>
                  <w:rFonts w:ascii="Arial" w:hAnsi="Arial"/>
                  <w:color w:val="003366"/>
                  <w:sz w:val="16"/>
                  <w:szCs w:val="16"/>
                  <w:lang w:val="en-US"/>
                </w:rPr>
                <w:t>TimeRange</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placedDateRange, </w:t>
            </w:r>
            <w:hyperlink r:id="rId223" w:anchor="BettingEnums-OrderBy">
              <w:r w:rsidR="002045B4" w:rsidRPr="00A87126">
                <w:rPr>
                  <w:rFonts w:ascii="Arial" w:hAnsi="Arial"/>
                  <w:color w:val="003366"/>
                  <w:sz w:val="16"/>
                  <w:szCs w:val="16"/>
                  <w:lang w:val="en-US"/>
                </w:rPr>
                <w:t>OrderBy</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o derBy, </w:t>
            </w:r>
            <w:hyperlink r:id="rId224" w:anchor="BettingEnums-SortDir">
              <w:r w:rsidR="002045B4" w:rsidRPr="00A87126">
                <w:rPr>
                  <w:rFonts w:ascii="Arial" w:hAnsi="Arial"/>
                  <w:color w:val="003366"/>
                  <w:sz w:val="16"/>
                  <w:szCs w:val="16"/>
                  <w:lang w:val="en-US"/>
                </w:rPr>
                <w:t>SortDir</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sortDir, intfromRecord, intrecordCount</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42" w:right="88"/>
              <w:rPr>
                <w:rFonts w:ascii="Arial" w:hAnsi="Arial" w:cs="Arial"/>
                <w:sz w:val="16"/>
                <w:szCs w:val="16"/>
              </w:rPr>
            </w:pPr>
            <w:r>
              <w:rPr>
                <w:rFonts w:ascii="Arial" w:hAnsi="Arial"/>
                <w:sz w:val="16"/>
                <w:szCs w:val="16"/>
              </w:rPr>
              <w:t>Devuelve una lista de sus pedidos actuales.</w:t>
            </w:r>
          </w:p>
        </w:tc>
      </w:tr>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25" w:anchor="BettingTypeDefinitions-ClearedOrderSummary">
              <w:r w:rsidR="002045B4">
                <w:rPr>
                  <w:rFonts w:ascii="Arial" w:hAnsi="Arial"/>
                  <w:color w:val="003366"/>
                  <w:sz w:val="16"/>
                  <w:szCs w:val="16"/>
                </w:rPr>
                <w:t>ClearedOrderSummaryReport</w:t>
              </w:r>
            </w:hyperlink>
          </w:p>
        </w:tc>
        <w:tc>
          <w:tcPr>
            <w:tcW w:w="3969" w:type="dxa"/>
          </w:tcPr>
          <w:p w:rsidR="00A67B83" w:rsidRPr="00A87126" w:rsidRDefault="00637701" w:rsidP="00B3243B">
            <w:pPr>
              <w:pStyle w:val="TableParagraph"/>
              <w:ind w:left="142" w:right="24"/>
              <w:rPr>
                <w:rFonts w:ascii="Arial" w:hAnsi="Arial" w:cs="Arial"/>
                <w:sz w:val="16"/>
                <w:szCs w:val="16"/>
                <w:lang w:val="en-US"/>
              </w:rPr>
            </w:pPr>
            <w:hyperlink w:anchor="_bookmark119" w:history="1">
              <w:r w:rsidR="002045B4" w:rsidRPr="00A87126">
                <w:rPr>
                  <w:rFonts w:ascii="Arial" w:hAnsi="Arial"/>
                  <w:b/>
                  <w:color w:val="003366"/>
                  <w:sz w:val="16"/>
                  <w:szCs w:val="16"/>
                  <w:lang w:val="en-US"/>
                </w:rPr>
                <w:t>listClearedOrders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w:t>
            </w:r>
            <w:r w:rsidR="002045B4" w:rsidRPr="00A87126">
              <w:rPr>
                <w:rFonts w:ascii="Arial" w:hAnsi="Arial"/>
                <w:b/>
                <w:color w:val="003366"/>
                <w:sz w:val="16"/>
                <w:szCs w:val="16"/>
                <w:lang w:val="en-US"/>
              </w:rPr>
              <w:t xml:space="preserve">BetStatus </w:t>
            </w:r>
            <w:r w:rsidR="002045B4" w:rsidRPr="00A87126">
              <w:rPr>
                <w:rFonts w:ascii="Arial" w:hAnsi="Arial"/>
                <w:b/>
                <w:sz w:val="16"/>
                <w:szCs w:val="16"/>
                <w:lang w:val="en-US"/>
              </w:rPr>
              <w:t>betStatus</w:t>
            </w:r>
            <w:r w:rsidR="002045B4" w:rsidRPr="00A87126">
              <w:rPr>
                <w:rFonts w:ascii="Arial" w:hAnsi="Arial"/>
                <w:sz w:val="16"/>
                <w:szCs w:val="16"/>
                <w:lang w:val="en-US"/>
              </w:rPr>
              <w:t>, Set&lt;</w:t>
            </w:r>
            <w:r w:rsidR="002045B4" w:rsidRPr="00A87126">
              <w:rPr>
                <w:rFonts w:ascii="Arial" w:hAnsi="Arial"/>
                <w:color w:val="003366"/>
                <w:sz w:val="16"/>
                <w:szCs w:val="16"/>
                <w:lang w:val="en-US"/>
              </w:rPr>
              <w:t>EventTypeId</w:t>
            </w:r>
            <w:r w:rsidR="002045B4" w:rsidRPr="00A87126">
              <w:rPr>
                <w:rFonts w:ascii="Arial" w:hAnsi="Arial"/>
                <w:sz w:val="16"/>
                <w:szCs w:val="16"/>
                <w:lang w:val="en-US"/>
              </w:rPr>
              <w:t>&gt; eventTypeIds, Set&lt;</w:t>
            </w:r>
            <w:r w:rsidR="002045B4" w:rsidRPr="00A87126">
              <w:rPr>
                <w:rFonts w:ascii="Arial" w:hAnsi="Arial"/>
                <w:color w:val="003366"/>
                <w:sz w:val="16"/>
                <w:szCs w:val="16"/>
                <w:lang w:val="en-US"/>
              </w:rPr>
              <w:t>EventId</w:t>
            </w:r>
            <w:r w:rsidR="002045B4" w:rsidRPr="00A87126">
              <w:rPr>
                <w:rFonts w:ascii="Arial" w:hAnsi="Arial"/>
                <w:sz w:val="16"/>
                <w:szCs w:val="16"/>
                <w:lang w:val="en-US"/>
              </w:rPr>
              <w:t>&gt; eventIds, Set&lt;</w:t>
            </w:r>
            <w:r w:rsidR="002045B4" w:rsidRPr="00A87126">
              <w:rPr>
                <w:rFonts w:ascii="Arial" w:hAnsi="Arial"/>
                <w:color w:val="003366"/>
                <w:sz w:val="16"/>
                <w:szCs w:val="16"/>
                <w:lang w:val="en-US"/>
              </w:rPr>
              <w:t>MarketId</w:t>
            </w:r>
            <w:r w:rsidR="002045B4" w:rsidRPr="00A87126">
              <w:rPr>
                <w:rFonts w:ascii="Arial" w:hAnsi="Arial"/>
                <w:sz w:val="16"/>
                <w:szCs w:val="16"/>
                <w:lang w:val="en-US"/>
              </w:rPr>
              <w:t>&gt; marketIds, Set&lt;</w:t>
            </w:r>
            <w:r w:rsidR="002045B4" w:rsidRPr="00A87126">
              <w:rPr>
                <w:rFonts w:ascii="Arial" w:hAnsi="Arial"/>
                <w:color w:val="003366"/>
                <w:sz w:val="16"/>
                <w:szCs w:val="16"/>
                <w:lang w:val="en-US"/>
              </w:rPr>
              <w:t>RunnerId</w:t>
            </w:r>
            <w:r w:rsidR="002045B4" w:rsidRPr="00A87126">
              <w:rPr>
                <w:rFonts w:ascii="Arial" w:hAnsi="Arial"/>
                <w:sz w:val="16"/>
                <w:szCs w:val="16"/>
                <w:lang w:val="en-US"/>
              </w:rPr>
              <w:t>&gt; runnerIds, Set&lt;</w:t>
            </w:r>
            <w:r w:rsidR="002045B4" w:rsidRPr="00A87126">
              <w:rPr>
                <w:rFonts w:ascii="Arial" w:hAnsi="Arial"/>
                <w:color w:val="003366"/>
                <w:sz w:val="16"/>
                <w:szCs w:val="16"/>
                <w:lang w:val="en-US"/>
              </w:rPr>
              <w:t>BetId</w:t>
            </w:r>
            <w:r w:rsidR="002045B4" w:rsidRPr="00A87126">
              <w:rPr>
                <w:rFonts w:ascii="Arial" w:hAnsi="Arial"/>
                <w:sz w:val="16"/>
                <w:szCs w:val="16"/>
                <w:lang w:val="en-US"/>
              </w:rPr>
              <w:t xml:space="preserve">&gt; betIds, </w:t>
            </w:r>
            <w:r w:rsidR="002045B4" w:rsidRPr="00A87126">
              <w:rPr>
                <w:rFonts w:ascii="Arial" w:hAnsi="Arial"/>
                <w:color w:val="003366"/>
                <w:sz w:val="16"/>
                <w:szCs w:val="16"/>
                <w:lang w:val="en-US"/>
              </w:rPr>
              <w:t xml:space="preserve">Side </w:t>
            </w:r>
            <w:r w:rsidR="002045B4" w:rsidRPr="00A87126">
              <w:rPr>
                <w:rFonts w:ascii="Arial" w:hAnsi="Arial"/>
                <w:sz w:val="16"/>
                <w:szCs w:val="16"/>
                <w:lang w:val="en-US"/>
              </w:rPr>
              <w:t xml:space="preserve">side, </w:t>
            </w:r>
            <w:r w:rsidR="002045B4" w:rsidRPr="00A87126">
              <w:rPr>
                <w:rFonts w:ascii="Arial" w:hAnsi="Arial"/>
                <w:color w:val="003366"/>
                <w:sz w:val="16"/>
                <w:szCs w:val="16"/>
                <w:lang w:val="en-US"/>
              </w:rPr>
              <w:t xml:space="preserve">TimeRange </w:t>
            </w:r>
            <w:r w:rsidR="002045B4" w:rsidRPr="00A87126">
              <w:rPr>
                <w:rFonts w:ascii="Arial" w:hAnsi="Arial"/>
                <w:sz w:val="16"/>
                <w:szCs w:val="16"/>
                <w:lang w:val="en-US"/>
              </w:rPr>
              <w:t xml:space="preserve">settledDateRange, </w:t>
            </w:r>
            <w:r w:rsidR="002045B4" w:rsidRPr="00A87126">
              <w:rPr>
                <w:rFonts w:ascii="Arial" w:hAnsi="Arial"/>
                <w:color w:val="003366"/>
                <w:sz w:val="16"/>
                <w:szCs w:val="16"/>
                <w:lang w:val="en-US"/>
              </w:rPr>
              <w:t xml:space="preserve">GroupBy </w:t>
            </w:r>
            <w:r w:rsidR="002045B4" w:rsidRPr="00A87126">
              <w:rPr>
                <w:rFonts w:ascii="Arial" w:hAnsi="Arial"/>
                <w:sz w:val="16"/>
                <w:szCs w:val="16"/>
                <w:lang w:val="en-US"/>
              </w:rPr>
              <w:t>groupBy, boolean includeItemDescription, String locale, int fromRecord, int recordCount</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42" w:right="88"/>
              <w:rPr>
                <w:rFonts w:ascii="Arial" w:hAnsi="Arial" w:cs="Arial"/>
                <w:sz w:val="16"/>
                <w:szCs w:val="16"/>
              </w:rPr>
            </w:pPr>
            <w:r>
              <w:rPr>
                <w:rFonts w:ascii="Arial" w:hAnsi="Arial"/>
                <w:sz w:val="16"/>
                <w:szCs w:val="16"/>
              </w:rPr>
              <w:t>Devuelve una lista de las apuestas realizadas según el estado de la apuesta, ordenadas por fecha</w:t>
            </w:r>
          </w:p>
        </w:tc>
      </w:tr>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26" w:anchor="BettingTypeDefinitions-PlaceExecutionReport">
              <w:r w:rsidR="002045B4">
                <w:rPr>
                  <w:rFonts w:ascii="Arial" w:hAnsi="Arial"/>
                  <w:color w:val="003366"/>
                  <w:sz w:val="16"/>
                  <w:szCs w:val="16"/>
                </w:rPr>
                <w:t>PlaceExecutionReport</w:t>
              </w:r>
            </w:hyperlink>
          </w:p>
        </w:tc>
        <w:tc>
          <w:tcPr>
            <w:tcW w:w="3969" w:type="dxa"/>
          </w:tcPr>
          <w:p w:rsidR="00A67B83" w:rsidRPr="00A87126" w:rsidRDefault="00637701" w:rsidP="00B3243B">
            <w:pPr>
              <w:pStyle w:val="TableParagraph"/>
              <w:ind w:left="142" w:right="24"/>
              <w:rPr>
                <w:rFonts w:ascii="Arial" w:hAnsi="Arial" w:cs="Arial"/>
                <w:b/>
                <w:sz w:val="16"/>
                <w:szCs w:val="16"/>
                <w:lang w:val="en-US"/>
              </w:rPr>
            </w:pPr>
            <w:hyperlink w:anchor="_bookmark137" w:history="1">
              <w:r w:rsidR="002045B4" w:rsidRPr="00A87126">
                <w:rPr>
                  <w:rFonts w:ascii="Arial" w:hAnsi="Arial"/>
                  <w:b/>
                  <w:color w:val="003366"/>
                  <w:sz w:val="16"/>
                  <w:szCs w:val="16"/>
                  <w:lang w:val="en-US"/>
                </w:rPr>
                <w:t>placeOrders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(StringmarketId</w:t>
            </w:r>
            <w:r w:rsidR="002045B4" w:rsidRPr="00A87126">
              <w:rPr>
                <w:rFonts w:ascii="Arial" w:hAnsi="Arial"/>
                <w:sz w:val="16"/>
                <w:szCs w:val="16"/>
                <w:lang w:val="en-US"/>
              </w:rPr>
              <w:t xml:space="preserve">, </w:t>
            </w:r>
            <w:r w:rsidR="002045B4" w:rsidRPr="00A87126">
              <w:rPr>
                <w:rFonts w:ascii="Arial" w:hAnsi="Arial"/>
                <w:b/>
                <w:sz w:val="16"/>
                <w:szCs w:val="16"/>
                <w:lang w:val="en-US"/>
              </w:rPr>
              <w:t>Lista&lt;</w:t>
            </w:r>
            <w:hyperlink r:id="rId227" w:anchor="BettingTypeDefinitions-PlaceInstruction">
              <w:r w:rsidR="002045B4" w:rsidRPr="00A87126">
                <w:rPr>
                  <w:rFonts w:ascii="Arial" w:hAnsi="Arial"/>
                  <w:b/>
                  <w:color w:val="003366"/>
                  <w:sz w:val="16"/>
                  <w:szCs w:val="16"/>
                  <w:lang w:val="en-US"/>
                </w:rPr>
                <w:t>PlaceInstruction</w:t>
              </w:r>
            </w:hyperlink>
            <w:r w:rsidR="002045B4" w:rsidRPr="00A87126">
              <w:rPr>
                <w:rFonts w:ascii="Arial" w:hAnsi="Arial"/>
                <w:b/>
                <w:sz w:val="16"/>
                <w:szCs w:val="16"/>
                <w:lang w:val="en-US"/>
              </w:rPr>
              <w:t>&gt; instrucciones</w:t>
            </w:r>
            <w:r w:rsidR="002045B4" w:rsidRPr="00A87126">
              <w:rPr>
                <w:rFonts w:ascii="Arial" w:hAnsi="Arial"/>
                <w:sz w:val="16"/>
                <w:szCs w:val="16"/>
                <w:lang w:val="en-US"/>
              </w:rPr>
              <w:t>, StringcustomerRef, MarketVersion marketVersion, String customerStrategyRef, boolean async</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42" w:right="88"/>
              <w:rPr>
                <w:rFonts w:ascii="Arial" w:hAnsi="Arial" w:cs="Arial"/>
                <w:sz w:val="16"/>
                <w:szCs w:val="16"/>
              </w:rPr>
            </w:pPr>
            <w:r>
              <w:rPr>
                <w:rFonts w:ascii="Arial" w:hAnsi="Arial"/>
                <w:sz w:val="16"/>
                <w:szCs w:val="16"/>
              </w:rPr>
              <w:t>Colocar nuevas órdenes en el mercado.</w:t>
            </w:r>
          </w:p>
        </w:tc>
      </w:tr>
    </w:tbl>
    <w:p w:rsidR="002C203B" w:rsidRDefault="002C203B">
      <w:r>
        <w:br w:type="page"/>
      </w:r>
    </w:p>
    <w:tbl>
      <w:tblPr>
        <w:tblW w:w="9309" w:type="dxa"/>
        <w:tblInd w:w="-4"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57" w:type="dxa"/>
          <w:left w:w="0" w:type="dxa"/>
          <w:bottom w:w="57" w:type="dxa"/>
          <w:right w:w="0" w:type="dxa"/>
        </w:tblCellMar>
        <w:tblLook w:val="01E0" w:firstRow="1" w:lastRow="1" w:firstColumn="1" w:lastColumn="1" w:noHBand="0" w:noVBand="0"/>
      </w:tblPr>
      <w:tblGrid>
        <w:gridCol w:w="2410"/>
        <w:gridCol w:w="3969"/>
        <w:gridCol w:w="2930"/>
      </w:tblGrid>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28" w:anchor="BettingTypeDefinitions-CancelExecutionReport">
              <w:r w:rsidR="002045B4">
                <w:rPr>
                  <w:rFonts w:ascii="Arial" w:hAnsi="Arial"/>
                  <w:color w:val="003366"/>
                  <w:sz w:val="16"/>
                  <w:szCs w:val="16"/>
                </w:rPr>
                <w:t>CancelExecutionReport</w:t>
              </w:r>
            </w:hyperlink>
          </w:p>
        </w:tc>
        <w:tc>
          <w:tcPr>
            <w:tcW w:w="3969" w:type="dxa"/>
          </w:tcPr>
          <w:p w:rsidR="00A67B83" w:rsidRPr="00A87126" w:rsidRDefault="00637701" w:rsidP="00B3243B">
            <w:pPr>
              <w:pStyle w:val="TableParagraph"/>
              <w:ind w:left="142" w:right="24"/>
              <w:rPr>
                <w:rFonts w:ascii="Arial" w:hAnsi="Arial" w:cs="Arial"/>
                <w:b/>
                <w:sz w:val="16"/>
                <w:szCs w:val="16"/>
                <w:lang w:val="en-US"/>
              </w:rPr>
            </w:pPr>
            <w:hyperlink w:anchor="_bookmark151" w:history="1">
              <w:r w:rsidR="002045B4" w:rsidRPr="00A87126">
                <w:rPr>
                  <w:rFonts w:ascii="Arial" w:hAnsi="Arial"/>
                  <w:b/>
                  <w:color w:val="003366"/>
                  <w:sz w:val="16"/>
                  <w:szCs w:val="16"/>
                  <w:lang w:val="en-US"/>
                </w:rPr>
                <w:t>cancelOrders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(StringmarketId</w:t>
            </w:r>
            <w:r w:rsidR="002045B4" w:rsidRPr="00A87126">
              <w:rPr>
                <w:rFonts w:ascii="Arial" w:hAnsi="Arial"/>
                <w:sz w:val="16"/>
                <w:szCs w:val="16"/>
                <w:lang w:val="en-US"/>
              </w:rPr>
              <w:t xml:space="preserve">, </w:t>
            </w:r>
            <w:r w:rsidR="002045B4" w:rsidRPr="00A87126">
              <w:rPr>
                <w:rFonts w:ascii="Arial" w:hAnsi="Arial"/>
                <w:b/>
                <w:sz w:val="16"/>
                <w:szCs w:val="16"/>
                <w:lang w:val="en-US"/>
              </w:rPr>
              <w:t>Lista&lt;</w:t>
            </w:r>
            <w:hyperlink r:id="rId229" w:anchor="BettingTypeDefinitions-CancelInstruction">
              <w:r w:rsidR="002045B4" w:rsidRPr="00A87126">
                <w:rPr>
                  <w:rFonts w:ascii="Arial" w:hAnsi="Arial"/>
                  <w:b/>
                  <w:color w:val="003366"/>
                  <w:sz w:val="16"/>
                  <w:szCs w:val="16"/>
                  <w:lang w:val="en-US"/>
                </w:rPr>
                <w:t>CancelInstruction</w:t>
              </w:r>
            </w:hyperlink>
            <w:r w:rsidR="002045B4" w:rsidRPr="00A87126">
              <w:rPr>
                <w:rFonts w:ascii="Arial" w:hAnsi="Arial"/>
                <w:b/>
                <w:sz w:val="16"/>
                <w:szCs w:val="16"/>
                <w:lang w:val="en-US"/>
              </w:rPr>
              <w:t>&gt;instructio ns</w:t>
            </w:r>
            <w:r w:rsidR="002045B4" w:rsidRPr="00A87126">
              <w:rPr>
                <w:rFonts w:ascii="Arial" w:hAnsi="Arial"/>
                <w:sz w:val="16"/>
                <w:szCs w:val="16"/>
                <w:lang w:val="en-US"/>
              </w:rPr>
              <w:t>, StringcustomerRef</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60" w:right="110"/>
              <w:rPr>
                <w:rFonts w:ascii="Arial" w:hAnsi="Arial" w:cs="Arial"/>
                <w:sz w:val="16"/>
                <w:szCs w:val="16"/>
              </w:rPr>
            </w:pPr>
            <w:r>
              <w:rPr>
                <w:rFonts w:ascii="Arial" w:hAnsi="Arial"/>
                <w:sz w:val="16"/>
                <w:szCs w:val="16"/>
              </w:rPr>
              <w:t>Cancelar todas las apuestas O cancelar todas las apuestas en un mercado O cancelar total o parcialmente pedidos particulares en un mercado</w:t>
            </w:r>
          </w:p>
        </w:tc>
      </w:tr>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30" w:anchor="BettingTypeDefinitions-ReplaceExecutionReport">
              <w:r w:rsidR="002045B4">
                <w:rPr>
                  <w:rFonts w:ascii="Arial" w:hAnsi="Arial"/>
                  <w:color w:val="003366"/>
                  <w:sz w:val="16"/>
                  <w:szCs w:val="16"/>
                </w:rPr>
                <w:t>ReplaceExecutionReport</w:t>
              </w:r>
            </w:hyperlink>
          </w:p>
        </w:tc>
        <w:tc>
          <w:tcPr>
            <w:tcW w:w="3969" w:type="dxa"/>
          </w:tcPr>
          <w:p w:rsidR="00A67B83" w:rsidRPr="00A87126" w:rsidRDefault="00637701" w:rsidP="00B3243B">
            <w:pPr>
              <w:pStyle w:val="TableParagraph"/>
              <w:ind w:left="142" w:right="24"/>
              <w:rPr>
                <w:rFonts w:ascii="Arial" w:hAnsi="Arial" w:cs="Arial"/>
                <w:sz w:val="16"/>
                <w:szCs w:val="16"/>
                <w:lang w:val="en-US"/>
              </w:rPr>
            </w:pPr>
            <w:hyperlink w:anchor="_bookmark153" w:history="1">
              <w:r w:rsidR="002045B4" w:rsidRPr="00A87126">
                <w:rPr>
                  <w:rFonts w:ascii="Arial" w:hAnsi="Arial"/>
                  <w:b/>
                  <w:color w:val="003366"/>
                  <w:sz w:val="16"/>
                  <w:szCs w:val="16"/>
                  <w:lang w:val="en-US"/>
                </w:rPr>
                <w:t>replaceOrders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(StringmarketId</w:t>
            </w:r>
            <w:r w:rsidR="002045B4" w:rsidRPr="00A87126">
              <w:rPr>
                <w:rFonts w:ascii="Arial" w:hAnsi="Arial"/>
                <w:sz w:val="16"/>
                <w:szCs w:val="16"/>
                <w:lang w:val="en-US"/>
              </w:rPr>
              <w:t xml:space="preserve">, </w:t>
            </w:r>
            <w:r w:rsidR="002045B4" w:rsidRPr="00A87126">
              <w:rPr>
                <w:rFonts w:ascii="Arial" w:hAnsi="Arial"/>
                <w:b/>
                <w:sz w:val="16"/>
                <w:szCs w:val="16"/>
                <w:lang w:val="en-US"/>
              </w:rPr>
              <w:t xml:space="preserve">Lista&lt; </w:t>
            </w:r>
            <w:hyperlink r:id="rId231" w:anchor="BettingTypeDefinitions-ReplaceInstruction">
              <w:r w:rsidR="002045B4" w:rsidRPr="00A87126">
                <w:rPr>
                  <w:rFonts w:ascii="Arial" w:hAnsi="Arial"/>
                  <w:b/>
                  <w:color w:val="003366"/>
                  <w:sz w:val="16"/>
                  <w:szCs w:val="16"/>
                  <w:lang w:val="en-US"/>
                </w:rPr>
                <w:t>ReplaceInstruction</w:t>
              </w:r>
            </w:hyperlink>
            <w:r w:rsidR="002045B4" w:rsidRPr="00A87126">
              <w:rPr>
                <w:rFonts w:ascii="Arial" w:hAnsi="Arial"/>
                <w:b/>
                <w:sz w:val="16"/>
                <w:szCs w:val="16"/>
                <w:lang w:val="en-US"/>
              </w:rPr>
              <w:t>&gt; instrucciones</w:t>
            </w:r>
            <w:r w:rsidR="002045B4" w:rsidRPr="00A87126">
              <w:rPr>
                <w:rFonts w:ascii="Arial" w:hAnsi="Arial"/>
                <w:sz w:val="16"/>
                <w:szCs w:val="16"/>
                <w:lang w:val="en-US"/>
              </w:rPr>
              <w:t xml:space="preserve">, StringcustomerRef, </w:t>
            </w:r>
            <w:r w:rsidR="002045B4" w:rsidRPr="00A87126">
              <w:rPr>
                <w:rFonts w:ascii="Arial" w:hAnsi="Arial"/>
                <w:sz w:val="16"/>
                <w:szCs w:val="16"/>
                <w:u w:val="single"/>
                <w:lang w:val="en-US"/>
              </w:rPr>
              <w:t xml:space="preserve">MarketVersion </w:t>
            </w:r>
            <w:r w:rsidR="002045B4" w:rsidRPr="00A87126">
              <w:rPr>
                <w:rFonts w:ascii="Arial" w:hAnsi="Arial"/>
                <w:sz w:val="16"/>
                <w:szCs w:val="16"/>
                <w:lang w:val="en-US"/>
              </w:rPr>
              <w:t>marketVersion, boolean async)</w:t>
            </w:r>
          </w:p>
        </w:tc>
        <w:tc>
          <w:tcPr>
            <w:tcW w:w="2930" w:type="dxa"/>
            <w:tcBorders>
              <w:right w:val="single" w:sz="3" w:space="0" w:color="DDDDDD"/>
            </w:tcBorders>
          </w:tcPr>
          <w:p w:rsidR="00A67B83" w:rsidRPr="00B3243B" w:rsidRDefault="00A67B83" w:rsidP="00B3243B">
            <w:pPr>
              <w:pStyle w:val="TableParagraph"/>
              <w:ind w:left="160" w:right="92"/>
              <w:rPr>
                <w:rFonts w:ascii="Arial" w:hAnsi="Arial" w:cs="Arial"/>
                <w:sz w:val="16"/>
                <w:szCs w:val="16"/>
              </w:rPr>
            </w:pPr>
            <w:r>
              <w:rPr>
                <w:rFonts w:ascii="Arial" w:hAnsi="Arial"/>
                <w:sz w:val="16"/>
                <w:szCs w:val="16"/>
              </w:rPr>
              <w:t>Esta operación es lógicamente una cancelación por volumen seguida de una colocación por volumen. En primer lugar, se realiza la cancelación y, luego, se hacen los nuevos pedidos.</w:t>
            </w:r>
          </w:p>
        </w:tc>
      </w:tr>
      <w:tr w:rsidR="00A67B83" w:rsidTr="002E2B79">
        <w:trPr>
          <w:trHeight w:val="227"/>
        </w:trPr>
        <w:tc>
          <w:tcPr>
            <w:tcW w:w="2410" w:type="dxa"/>
            <w:tcBorders>
              <w:left w:val="single" w:sz="3" w:space="0" w:color="DDDDDD"/>
            </w:tcBorders>
          </w:tcPr>
          <w:p w:rsidR="00A67B83" w:rsidRPr="00B3243B" w:rsidRDefault="00637701" w:rsidP="00B3243B">
            <w:pPr>
              <w:pStyle w:val="TableParagraph"/>
              <w:ind w:left="160"/>
              <w:rPr>
                <w:rFonts w:ascii="Arial" w:hAnsi="Arial" w:cs="Arial"/>
                <w:sz w:val="16"/>
                <w:szCs w:val="16"/>
              </w:rPr>
            </w:pPr>
            <w:hyperlink r:id="rId232" w:anchor="BettingTypeDefinitions-UpdateExecutionReport">
              <w:r w:rsidR="002045B4">
                <w:rPr>
                  <w:rFonts w:ascii="Arial" w:hAnsi="Arial"/>
                  <w:color w:val="003366"/>
                  <w:sz w:val="16"/>
                  <w:szCs w:val="16"/>
                </w:rPr>
                <w:t>UpdateExecutionReport</w:t>
              </w:r>
            </w:hyperlink>
          </w:p>
        </w:tc>
        <w:tc>
          <w:tcPr>
            <w:tcW w:w="3969" w:type="dxa"/>
          </w:tcPr>
          <w:p w:rsidR="00A67B83" w:rsidRPr="00A87126" w:rsidRDefault="00637701" w:rsidP="00B3243B">
            <w:pPr>
              <w:pStyle w:val="TableParagraph"/>
              <w:ind w:left="142" w:right="24"/>
              <w:rPr>
                <w:rFonts w:ascii="Arial" w:hAnsi="Arial" w:cs="Arial"/>
                <w:b/>
                <w:sz w:val="16"/>
                <w:szCs w:val="16"/>
                <w:lang w:val="en-US"/>
              </w:rPr>
            </w:pPr>
            <w:hyperlink w:anchor="_bookmark155" w:history="1">
              <w:r w:rsidR="002045B4" w:rsidRPr="00A87126">
                <w:rPr>
                  <w:rFonts w:ascii="Arial" w:hAnsi="Arial"/>
                  <w:b/>
                  <w:color w:val="003366"/>
                  <w:sz w:val="16"/>
                  <w:szCs w:val="16"/>
                  <w:lang w:val="en-US"/>
                </w:rPr>
                <w:t>updateOrders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(StringmarketId</w:t>
            </w:r>
            <w:r w:rsidR="002045B4" w:rsidRPr="00A87126">
              <w:rPr>
                <w:rFonts w:ascii="Arial" w:hAnsi="Arial"/>
                <w:sz w:val="16"/>
                <w:szCs w:val="16"/>
                <w:lang w:val="en-US"/>
              </w:rPr>
              <w:t xml:space="preserve">, </w:t>
            </w:r>
            <w:r w:rsidR="002045B4" w:rsidRPr="00A87126">
              <w:rPr>
                <w:rFonts w:ascii="Arial" w:hAnsi="Arial"/>
                <w:b/>
                <w:sz w:val="16"/>
                <w:szCs w:val="16"/>
                <w:lang w:val="en-US"/>
              </w:rPr>
              <w:t xml:space="preserve">Lista&lt; </w:t>
            </w:r>
            <w:hyperlink r:id="rId233" w:anchor="BettingTypeDefinitions-UpdateInstruction">
              <w:r w:rsidR="002045B4" w:rsidRPr="00A87126">
                <w:rPr>
                  <w:rFonts w:ascii="Arial" w:hAnsi="Arial"/>
                  <w:b/>
                  <w:color w:val="003366"/>
                  <w:sz w:val="16"/>
                  <w:szCs w:val="16"/>
                  <w:lang w:val="en-US"/>
                </w:rPr>
                <w:t>UpdateInstruction</w:t>
              </w:r>
            </w:hyperlink>
            <w:r w:rsidR="002045B4" w:rsidRPr="00A87126">
              <w:rPr>
                <w:rFonts w:ascii="Arial" w:hAnsi="Arial"/>
                <w:b/>
                <w:sz w:val="16"/>
                <w:szCs w:val="16"/>
                <w:lang w:val="en-US"/>
              </w:rPr>
              <w:t>&gt; instrucciones</w:t>
            </w:r>
            <w:r w:rsidR="002045B4" w:rsidRPr="00A87126">
              <w:rPr>
                <w:rFonts w:ascii="Arial" w:hAnsi="Arial"/>
                <w:sz w:val="16"/>
                <w:szCs w:val="16"/>
                <w:lang w:val="en-US"/>
              </w:rPr>
              <w:t>, StringcustomerRef</w:t>
            </w:r>
            <w:r w:rsidR="002045B4" w:rsidRPr="00A87126">
              <w:rPr>
                <w:rFonts w:ascii="Arial" w:hAnsi="Arial"/>
                <w:b/>
                <w:sz w:val="16"/>
                <w:szCs w:val="16"/>
                <w:lang w:val="en-US"/>
              </w:rPr>
              <w:t>)</w:t>
            </w:r>
          </w:p>
        </w:tc>
        <w:tc>
          <w:tcPr>
            <w:tcW w:w="2930" w:type="dxa"/>
            <w:tcBorders>
              <w:right w:val="single" w:sz="3" w:space="0" w:color="DDDDDD"/>
            </w:tcBorders>
          </w:tcPr>
          <w:p w:rsidR="00A67B83" w:rsidRPr="00B3243B" w:rsidRDefault="00A67B83" w:rsidP="00B3243B">
            <w:pPr>
              <w:pStyle w:val="TableParagraph"/>
              <w:ind w:left="160" w:right="88"/>
              <w:rPr>
                <w:rFonts w:ascii="Arial" w:hAnsi="Arial" w:cs="Arial"/>
                <w:sz w:val="16"/>
                <w:szCs w:val="16"/>
              </w:rPr>
            </w:pPr>
            <w:r>
              <w:rPr>
                <w:rFonts w:ascii="Arial" w:hAnsi="Arial"/>
                <w:sz w:val="16"/>
                <w:szCs w:val="16"/>
              </w:rPr>
              <w:t>Actualizar los campos que cambien sin exposición</w:t>
            </w:r>
          </w:p>
        </w:tc>
      </w:tr>
    </w:tbl>
    <w:p w:rsidR="00F90E18" w:rsidRDefault="00F90E18" w:rsidP="00A46068">
      <w:pPr>
        <w:pStyle w:val="Heading5"/>
        <w:spacing w:before="0"/>
      </w:pPr>
    </w:p>
    <w:p w:rsidR="00F90E18" w:rsidRDefault="00F90E18" w:rsidP="00F90E18">
      <w:pPr>
        <w:rPr>
          <w:rFonts w:ascii="Arial" w:eastAsiaTheme="majorEastAsia" w:hAnsi="Arial" w:cstheme="majorBidi"/>
          <w:color w:val="0070DF"/>
        </w:rPr>
      </w:pPr>
      <w:r>
        <w:br w:type="page"/>
      </w:r>
    </w:p>
    <w:p w:rsidR="00875548" w:rsidRPr="00875548" w:rsidRDefault="00875548" w:rsidP="00A46068">
      <w:pPr>
        <w:pStyle w:val="Heading5"/>
        <w:spacing w:before="0"/>
      </w:pPr>
      <w:bookmarkStart w:id="39" w:name="_Toc488331342"/>
      <w:r>
        <w:t>listCompetitions</w:t>
      </w:r>
      <w:bookmarkEnd w:id="39"/>
    </w:p>
    <w:p w:rsidR="001B0CB6" w:rsidRDefault="001B0CB6" w:rsidP="00253BC4">
      <w:pPr>
        <w:rPr>
          <w:rFonts w:ascii="Arial" w:hAnsi="Arial" w:cs="Arial"/>
          <w:sz w:val="14"/>
          <w:szCs w:val="14"/>
        </w:rPr>
      </w:pPr>
    </w:p>
    <w:p w:rsidR="00875548" w:rsidRPr="00875548" w:rsidRDefault="00875548" w:rsidP="00875548">
      <w:pPr>
        <w:ind w:right="214"/>
        <w:rPr>
          <w:rFonts w:ascii="Arial" w:eastAsia="Arial" w:hAnsi="Arial" w:cs="Arial"/>
          <w:b/>
          <w:i/>
          <w:sz w:val="18"/>
        </w:rPr>
      </w:pPr>
      <w:r>
        <w:rPr>
          <w:rFonts w:ascii="Arial" w:hAnsi="Arial"/>
          <w:b/>
          <w:i/>
          <w:color w:val="003366"/>
          <w:sz w:val="18"/>
        </w:rPr>
        <w:t>Operación</w:t>
      </w:r>
    </w:p>
    <w:p w:rsidR="00875548" w:rsidRDefault="00875548" w:rsidP="00253BC4">
      <w:pPr>
        <w:rPr>
          <w:rFonts w:ascii="Arial" w:hAnsi="Arial" w:cs="Arial"/>
          <w:sz w:val="14"/>
          <w:szCs w:val="14"/>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426"/>
        <w:gridCol w:w="1134"/>
        <w:gridCol w:w="4677"/>
        <w:gridCol w:w="265"/>
      </w:tblGrid>
      <w:tr w:rsidR="00475D2C" w:rsidTr="00910FD0">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475D2C" w:rsidRPr="009A3874" w:rsidRDefault="00475D2C" w:rsidP="00701FC5">
            <w:pPr>
              <w:ind w:left="3201" w:right="3201"/>
              <w:jc w:val="center"/>
              <w:rPr>
                <w:rFonts w:ascii="Arial" w:hAnsi="Arial" w:cs="Arial"/>
                <w:b/>
                <w:sz w:val="20"/>
              </w:rPr>
            </w:pPr>
            <w:r>
              <w:rPr>
                <w:rFonts w:ascii="Arial" w:hAnsi="Arial"/>
                <w:b/>
                <w:sz w:val="20"/>
              </w:rPr>
              <w:t>listCompetitions</w:t>
            </w:r>
          </w:p>
        </w:tc>
      </w:tr>
      <w:tr w:rsidR="009A3874" w:rsidTr="00910FD0">
        <w:trPr>
          <w:trHeight w:val="1382"/>
        </w:trPr>
        <w:tc>
          <w:tcPr>
            <w:tcW w:w="236" w:type="dxa"/>
            <w:vMerge w:val="restart"/>
            <w:tcBorders>
              <w:top w:val="single" w:sz="4" w:space="0" w:color="6699CC"/>
              <w:right w:val="nil"/>
            </w:tcBorders>
            <w:vAlign w:val="center"/>
          </w:tcPr>
          <w:p w:rsidR="009A3874" w:rsidRDefault="009A3874" w:rsidP="00253BC4">
            <w:pPr>
              <w:rPr>
                <w:rFonts w:ascii="Arial" w:hAnsi="Arial" w:cs="Arial"/>
                <w:sz w:val="14"/>
                <w:szCs w:val="14"/>
              </w:rPr>
            </w:pPr>
          </w:p>
        </w:tc>
        <w:tc>
          <w:tcPr>
            <w:tcW w:w="8795" w:type="dxa"/>
            <w:gridSpan w:val="5"/>
            <w:tcBorders>
              <w:top w:val="single" w:sz="4" w:space="0" w:color="6699CC"/>
              <w:left w:val="nil"/>
              <w:right w:val="nil"/>
            </w:tcBorders>
            <w:vAlign w:val="center"/>
          </w:tcPr>
          <w:p w:rsidR="009A3874" w:rsidRPr="00A87126" w:rsidRDefault="009A3874" w:rsidP="00701FC5">
            <w:pPr>
              <w:ind w:right="-111"/>
              <w:rPr>
                <w:rFonts w:ascii="Arial" w:hAnsi="Arial" w:cs="Arial"/>
                <w:b/>
                <w:color w:val="003366"/>
                <w:sz w:val="20"/>
                <w:lang w:val="en-US"/>
              </w:rPr>
            </w:pPr>
            <w:r w:rsidRPr="00A87126">
              <w:rPr>
                <w:rFonts w:ascii="Arial" w:hAnsi="Arial"/>
                <w:b/>
                <w:sz w:val="20"/>
                <w:lang w:val="en-US"/>
              </w:rPr>
              <w:t xml:space="preserve">Lista&lt; </w:t>
            </w:r>
            <w:hyperlink r:id="rId234" w:anchor="BettingTypeDefinitions-CompetitionResult">
              <w:r w:rsidRPr="00A87126">
                <w:rPr>
                  <w:rFonts w:ascii="Arial" w:hAnsi="Arial"/>
                  <w:b/>
                  <w:color w:val="003366"/>
                  <w:sz w:val="20"/>
                  <w:lang w:val="en-US"/>
                </w:rPr>
                <w:t>CompetitionResult</w:t>
              </w:r>
            </w:hyperlink>
            <w:r w:rsidRPr="00A87126">
              <w:rPr>
                <w:rFonts w:ascii="Arial" w:hAnsi="Arial"/>
                <w:b/>
                <w:color w:val="003366"/>
                <w:sz w:val="20"/>
                <w:lang w:val="en-US"/>
              </w:rPr>
              <w:t xml:space="preserve"> </w:t>
            </w:r>
            <w:r w:rsidRPr="00A87126">
              <w:rPr>
                <w:rFonts w:ascii="Arial" w:hAnsi="Arial"/>
                <w:b/>
                <w:sz w:val="20"/>
                <w:lang w:val="en-US"/>
              </w:rPr>
              <w:t xml:space="preserve">&gt; </w:t>
            </w:r>
            <w:hyperlink w:anchor="_bookmark114" w:history="1">
              <w:r w:rsidRPr="00A87126">
                <w:rPr>
                  <w:rFonts w:ascii="Arial" w:hAnsi="Arial"/>
                  <w:b/>
                  <w:color w:val="003366"/>
                  <w:sz w:val="20"/>
                  <w:lang w:val="en-US"/>
                </w:rPr>
                <w:t>listCompetitions</w:t>
              </w:r>
            </w:hyperlink>
            <w:r w:rsidRPr="00A87126">
              <w:rPr>
                <w:rFonts w:ascii="Arial" w:hAnsi="Arial"/>
                <w:b/>
                <w:color w:val="003366"/>
                <w:sz w:val="20"/>
                <w:lang w:val="en-US"/>
              </w:rPr>
              <w:t xml:space="preserve"> </w:t>
            </w:r>
            <w:r w:rsidRPr="00A87126">
              <w:rPr>
                <w:rFonts w:ascii="Arial" w:hAnsi="Arial"/>
                <w:b/>
                <w:sz w:val="20"/>
                <w:lang w:val="en-US"/>
              </w:rPr>
              <w:t>(</w:t>
            </w:r>
            <w:hyperlink r:id="rId235" w:anchor="BettingTypeDefinitions-MarketFilter">
              <w:r w:rsidRPr="00A87126">
                <w:rPr>
                  <w:rFonts w:ascii="Arial" w:hAnsi="Arial"/>
                  <w:b/>
                  <w:color w:val="003366"/>
                  <w:sz w:val="20"/>
                  <w:lang w:val="en-US"/>
                </w:rPr>
                <w:t>MarketFilter</w:t>
              </w:r>
            </w:hyperlink>
            <w:r w:rsidRPr="00A87126">
              <w:rPr>
                <w:rFonts w:ascii="Arial" w:hAnsi="Arial"/>
                <w:b/>
                <w:color w:val="003366"/>
                <w:sz w:val="20"/>
                <w:lang w:val="en-US"/>
              </w:rPr>
              <w:t xml:space="preserve"> </w:t>
            </w:r>
            <w:r w:rsidRPr="00A87126">
              <w:rPr>
                <w:rFonts w:ascii="Arial" w:hAnsi="Arial"/>
                <w:b/>
                <w:sz w:val="20"/>
                <w:lang w:val="en-US"/>
              </w:rPr>
              <w:t>filtro</w:t>
            </w:r>
            <w:r w:rsidRPr="00A87126">
              <w:rPr>
                <w:rFonts w:ascii="Arial" w:hAnsi="Arial"/>
                <w:sz w:val="20"/>
                <w:lang w:val="en-US"/>
              </w:rPr>
              <w:t>, Stringlocale</w:t>
            </w:r>
            <w:r w:rsidRPr="00A87126">
              <w:rPr>
                <w:rFonts w:ascii="Arial" w:hAnsi="Arial"/>
                <w:b/>
                <w:sz w:val="20"/>
                <w:lang w:val="en-US"/>
              </w:rPr>
              <w:t xml:space="preserve">) muestra </w:t>
            </w:r>
            <w:hyperlink r:id="rId236" w:anchor="BettingExceptions-APINGException">
              <w:r w:rsidRPr="00A87126">
                <w:rPr>
                  <w:rFonts w:ascii="Arial" w:hAnsi="Arial"/>
                  <w:b/>
                  <w:color w:val="003366"/>
                  <w:sz w:val="20"/>
                  <w:lang w:val="en-US"/>
                </w:rPr>
                <w:t>APINGExcepti</w:t>
              </w:r>
            </w:hyperlink>
            <w:hyperlink r:id="rId237" w:anchor="BettingExceptions-APINGException">
              <w:r w:rsidRPr="00A87126">
                <w:rPr>
                  <w:rFonts w:ascii="Arial" w:hAnsi="Arial"/>
                  <w:b/>
                  <w:color w:val="003366"/>
                  <w:sz w:val="20"/>
                  <w:lang w:val="en-US"/>
                </w:rPr>
                <w:t>on</w:t>
              </w:r>
            </w:hyperlink>
          </w:p>
          <w:p w:rsidR="009A3874" w:rsidRPr="00A87126" w:rsidRDefault="009A3874" w:rsidP="00701FC5">
            <w:pPr>
              <w:ind w:right="-111"/>
              <w:rPr>
                <w:rFonts w:ascii="Arial" w:hAnsi="Arial" w:cs="Arial"/>
                <w:b/>
                <w:sz w:val="20"/>
                <w:lang w:val="en-US"/>
              </w:rPr>
            </w:pPr>
          </w:p>
          <w:p w:rsidR="009A3874" w:rsidRPr="009A3874" w:rsidRDefault="009A3874" w:rsidP="00701FC5">
            <w:pPr>
              <w:ind w:right="-111"/>
              <w:rPr>
                <w:rFonts w:ascii="Arial" w:hAnsi="Arial" w:cs="Arial"/>
                <w:sz w:val="16"/>
              </w:rPr>
            </w:pPr>
            <w:r>
              <w:rPr>
                <w:rFonts w:ascii="Arial" w:hAnsi="Arial"/>
                <w:sz w:val="16"/>
              </w:rPr>
              <w:t>Devuelve una lista de competencias (p. ej.: Mundial de Fútbol 2013) asociada con los mercados seleccionados por el MarketFilter. Actualmente, solo los mercados de fútbol tienen una competencia asociada.</w:t>
            </w:r>
          </w:p>
        </w:tc>
        <w:tc>
          <w:tcPr>
            <w:tcW w:w="265" w:type="dxa"/>
            <w:vMerge w:val="restart"/>
            <w:tcBorders>
              <w:top w:val="single" w:sz="4" w:space="0" w:color="6699CC"/>
              <w:left w:val="nil"/>
            </w:tcBorders>
            <w:vAlign w:val="center"/>
          </w:tcPr>
          <w:p w:rsidR="009A3874" w:rsidRDefault="009A3874" w:rsidP="00253BC4">
            <w:pPr>
              <w:rPr>
                <w:rFonts w:ascii="Arial" w:hAnsi="Arial" w:cs="Arial"/>
                <w:sz w:val="14"/>
                <w:szCs w:val="14"/>
              </w:rPr>
            </w:pPr>
          </w:p>
          <w:p w:rsidR="009A3874" w:rsidRDefault="009A3874" w:rsidP="00475D2C">
            <w:pPr>
              <w:rPr>
                <w:rFonts w:ascii="Arial" w:hAnsi="Arial" w:cs="Arial"/>
                <w:sz w:val="14"/>
                <w:szCs w:val="14"/>
              </w:rPr>
            </w:pPr>
          </w:p>
          <w:p w:rsidR="009A3874" w:rsidRPr="00475D2C" w:rsidRDefault="009A3874" w:rsidP="00475D2C">
            <w:pPr>
              <w:rPr>
                <w:rFonts w:ascii="Arial" w:hAnsi="Arial" w:cs="Arial"/>
                <w:sz w:val="14"/>
                <w:szCs w:val="14"/>
              </w:rPr>
            </w:pPr>
          </w:p>
        </w:tc>
      </w:tr>
      <w:tr w:rsidR="009A3874" w:rsidTr="00F90E18">
        <w:trPr>
          <w:trHeight w:val="291"/>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9A3874" w:rsidRPr="009A3874" w:rsidRDefault="009A3874" w:rsidP="00701FC5">
            <w:pPr>
              <w:pStyle w:val="TableParagraph"/>
              <w:ind w:right="34"/>
              <w:rPr>
                <w:rFonts w:ascii="Arial" w:hAnsi="Arial" w:cs="Arial"/>
                <w:b/>
                <w:sz w:val="16"/>
              </w:rPr>
            </w:pPr>
            <w:r>
              <w:rPr>
                <w:rFonts w:ascii="Arial" w:hAnsi="Arial"/>
                <w:b/>
                <w:color w:val="003366"/>
                <w:sz w:val="16"/>
              </w:rPr>
              <w:t>Nombre de parámetro</w:t>
            </w:r>
          </w:p>
        </w:tc>
        <w:tc>
          <w:tcPr>
            <w:tcW w:w="1276" w:type="dxa"/>
            <w:gridSpan w:val="2"/>
            <w:tcBorders>
              <w:left w:val="single" w:sz="6" w:space="0" w:color="6699CC"/>
              <w:right w:val="nil"/>
            </w:tcBorders>
            <w:shd w:val="clear" w:color="auto" w:fill="F0F0F0"/>
            <w:vAlign w:val="center"/>
          </w:tcPr>
          <w:p w:rsidR="009A3874" w:rsidRPr="009A3874" w:rsidRDefault="009A3874" w:rsidP="00701FC5">
            <w:pPr>
              <w:pStyle w:val="TableParagraph"/>
              <w:ind w:right="34"/>
              <w:rPr>
                <w:rFonts w:ascii="Arial" w:hAnsi="Arial" w:cs="Arial"/>
                <w:b/>
                <w:sz w:val="16"/>
              </w:rPr>
            </w:pPr>
            <w:r>
              <w:rPr>
                <w:rFonts w:ascii="Arial" w:hAnsi="Arial"/>
                <w:b/>
                <w:color w:val="003366"/>
                <w:sz w:val="16"/>
              </w:rPr>
              <w:t>Tipo</w:t>
            </w:r>
          </w:p>
        </w:tc>
        <w:tc>
          <w:tcPr>
            <w:tcW w:w="1134" w:type="dxa"/>
            <w:tcBorders>
              <w:left w:val="single" w:sz="6" w:space="0" w:color="6699CC"/>
              <w:right w:val="nil"/>
            </w:tcBorders>
            <w:shd w:val="clear" w:color="auto" w:fill="F0F0F0"/>
            <w:vAlign w:val="center"/>
          </w:tcPr>
          <w:p w:rsidR="009A3874" w:rsidRPr="009A3874" w:rsidRDefault="009A3874" w:rsidP="00701FC5">
            <w:pPr>
              <w:pStyle w:val="TableParagraph"/>
              <w:ind w:right="34"/>
              <w:rPr>
                <w:rFonts w:ascii="Arial" w:hAnsi="Arial" w:cs="Arial"/>
                <w:b/>
                <w:sz w:val="16"/>
              </w:rPr>
            </w:pPr>
            <w:r>
              <w:rPr>
                <w:rFonts w:ascii="Arial" w:hAnsi="Arial"/>
                <w:b/>
                <w:color w:val="003366"/>
                <w:sz w:val="16"/>
              </w:rPr>
              <w:t>Obligatorio</w:t>
            </w:r>
          </w:p>
        </w:tc>
        <w:tc>
          <w:tcPr>
            <w:tcW w:w="4677" w:type="dxa"/>
            <w:tcBorders>
              <w:left w:val="single" w:sz="6" w:space="0" w:color="6699CC"/>
              <w:right w:val="single" w:sz="6" w:space="0" w:color="6699CC"/>
            </w:tcBorders>
            <w:shd w:val="clear" w:color="auto" w:fill="F0F0F0"/>
            <w:vAlign w:val="center"/>
          </w:tcPr>
          <w:p w:rsidR="009A3874" w:rsidRPr="009A3874" w:rsidRDefault="009A3874" w:rsidP="00701FC5">
            <w:pPr>
              <w:pStyle w:val="TableParagraph"/>
              <w:ind w:right="34"/>
              <w:rPr>
                <w:rFonts w:ascii="Arial" w:hAnsi="Arial" w:cs="Arial"/>
                <w:b/>
                <w:sz w:val="16"/>
              </w:rPr>
            </w:pPr>
            <w:r>
              <w:rPr>
                <w:rFonts w:ascii="Arial" w:hAnsi="Arial"/>
                <w:b/>
                <w:color w:val="003366"/>
                <w:sz w:val="16"/>
              </w:rPr>
              <w:t>Descripción</w:t>
            </w:r>
          </w:p>
        </w:tc>
        <w:tc>
          <w:tcPr>
            <w:tcW w:w="265" w:type="dxa"/>
            <w:vMerge/>
            <w:tcBorders>
              <w:left w:val="single" w:sz="6" w:space="0" w:color="6699CC"/>
            </w:tcBorders>
            <w:vAlign w:val="center"/>
          </w:tcPr>
          <w:p w:rsidR="009A3874" w:rsidRDefault="009A3874" w:rsidP="009A3874">
            <w:pPr>
              <w:rPr>
                <w:rFonts w:ascii="Arial" w:hAnsi="Arial" w:cs="Arial"/>
                <w:sz w:val="14"/>
                <w:szCs w:val="14"/>
              </w:rPr>
            </w:pPr>
          </w:p>
        </w:tc>
      </w:tr>
      <w:tr w:rsidR="009A3874" w:rsidTr="00F90E18">
        <w:trPr>
          <w:trHeight w:val="265"/>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1708" w:type="dxa"/>
            <w:tcBorders>
              <w:left w:val="single" w:sz="6" w:space="0" w:color="6699CC"/>
              <w:right w:val="single" w:sz="6" w:space="0" w:color="6699CC"/>
            </w:tcBorders>
            <w:vAlign w:val="center"/>
          </w:tcPr>
          <w:p w:rsidR="009A3874" w:rsidRPr="009A3874" w:rsidRDefault="009A3874" w:rsidP="00701FC5">
            <w:pPr>
              <w:pStyle w:val="TableParagraph"/>
              <w:ind w:right="34"/>
              <w:rPr>
                <w:rFonts w:ascii="Arial" w:hAnsi="Arial" w:cs="Arial"/>
                <w:sz w:val="16"/>
              </w:rPr>
            </w:pPr>
            <w:r>
              <w:rPr>
                <w:rFonts w:ascii="Arial" w:hAnsi="Arial"/>
                <w:sz w:val="16"/>
              </w:rPr>
              <w:t>filtro</w:t>
            </w:r>
          </w:p>
        </w:tc>
        <w:tc>
          <w:tcPr>
            <w:tcW w:w="1276" w:type="dxa"/>
            <w:gridSpan w:val="2"/>
            <w:tcBorders>
              <w:left w:val="single" w:sz="6" w:space="0" w:color="6699CC"/>
              <w:right w:val="nil"/>
            </w:tcBorders>
            <w:vAlign w:val="center"/>
          </w:tcPr>
          <w:p w:rsidR="009A3874" w:rsidRPr="009A3874" w:rsidRDefault="00637701" w:rsidP="00701FC5">
            <w:pPr>
              <w:pStyle w:val="TableParagraph"/>
              <w:ind w:right="34"/>
              <w:rPr>
                <w:rFonts w:ascii="Arial" w:hAnsi="Arial" w:cs="Arial"/>
                <w:sz w:val="16"/>
              </w:rPr>
            </w:pPr>
            <w:hyperlink r:id="rId238" w:anchor="BettingTypeDefinitions-MarketFilter">
              <w:r w:rsidR="002045B4">
                <w:rPr>
                  <w:rFonts w:ascii="Arial" w:hAnsi="Arial"/>
                  <w:color w:val="003366"/>
                  <w:sz w:val="16"/>
                </w:rPr>
                <w:t>MarketFilter</w:t>
              </w:r>
            </w:hyperlink>
          </w:p>
        </w:tc>
        <w:tc>
          <w:tcPr>
            <w:tcW w:w="1134" w:type="dxa"/>
            <w:tcBorders>
              <w:left w:val="single" w:sz="6" w:space="0" w:color="6699CC"/>
              <w:right w:val="nil"/>
            </w:tcBorders>
            <w:vAlign w:val="center"/>
          </w:tcPr>
          <w:p w:rsidR="009A3874" w:rsidRPr="009A3874" w:rsidRDefault="009A3874" w:rsidP="00701FC5">
            <w:pPr>
              <w:ind w:right="34"/>
              <w:rPr>
                <w:rFonts w:ascii="Arial" w:hAnsi="Arial" w:cs="Arial"/>
              </w:rPr>
            </w:pPr>
            <w:r w:rsidRPr="009A3874">
              <w:rPr>
                <w:rFonts w:ascii="Arial" w:hAnsi="Arial" w:cs="Arial"/>
                <w:noProof/>
                <w:lang w:val="en-GB" w:eastAsia="en-GB"/>
              </w:rPr>
              <w:drawing>
                <wp:anchor distT="0" distB="0" distL="114300" distR="114300" simplePos="0" relativeHeight="251777024" behindDoc="1" locked="0" layoutInCell="1" allowOverlap="1" wp14:anchorId="508B65FC" wp14:editId="0ED45907">
                  <wp:simplePos x="0" y="0"/>
                  <wp:positionH relativeFrom="column">
                    <wp:posOffset>40750</wp:posOffset>
                  </wp:positionH>
                  <wp:positionV relativeFrom="paragraph">
                    <wp:posOffset>33903</wp:posOffset>
                  </wp:positionV>
                  <wp:extent cx="152400" cy="152400"/>
                  <wp:effectExtent l="0" t="0" r="0" b="0"/>
                  <wp:wrapNone/>
                  <wp:docPr id="1743"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 name="Picture 1708"/>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tc>
        <w:tc>
          <w:tcPr>
            <w:tcW w:w="4677" w:type="dxa"/>
            <w:tcBorders>
              <w:left w:val="single" w:sz="6" w:space="0" w:color="6699CC"/>
              <w:right w:val="single" w:sz="6" w:space="0" w:color="6699CC"/>
            </w:tcBorders>
            <w:vAlign w:val="center"/>
          </w:tcPr>
          <w:p w:rsidR="009A3874" w:rsidRPr="009A3874" w:rsidRDefault="009A3874" w:rsidP="00701FC5">
            <w:pPr>
              <w:pStyle w:val="TableParagraph"/>
              <w:ind w:right="34"/>
              <w:rPr>
                <w:rFonts w:ascii="Arial" w:hAnsi="Arial" w:cs="Arial"/>
                <w:sz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9A3874" w:rsidRDefault="009A3874" w:rsidP="009A3874">
            <w:pPr>
              <w:rPr>
                <w:rFonts w:ascii="Arial" w:hAnsi="Arial" w:cs="Arial"/>
                <w:sz w:val="14"/>
                <w:szCs w:val="14"/>
              </w:rPr>
            </w:pPr>
          </w:p>
        </w:tc>
      </w:tr>
      <w:tr w:rsidR="009A3874" w:rsidTr="00F90E18">
        <w:trPr>
          <w:trHeight w:val="291"/>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1708" w:type="dxa"/>
            <w:tcBorders>
              <w:left w:val="single" w:sz="6" w:space="0" w:color="6699CC"/>
              <w:right w:val="single" w:sz="6" w:space="0" w:color="6699CC"/>
            </w:tcBorders>
            <w:vAlign w:val="center"/>
          </w:tcPr>
          <w:p w:rsidR="009A3874" w:rsidRPr="009A3874" w:rsidRDefault="009A3874" w:rsidP="00701FC5">
            <w:pPr>
              <w:pStyle w:val="TableParagraph"/>
              <w:ind w:right="34"/>
              <w:rPr>
                <w:rFonts w:ascii="Arial" w:hAnsi="Arial" w:cs="Arial"/>
                <w:sz w:val="16"/>
              </w:rPr>
            </w:pPr>
            <w:r>
              <w:rPr>
                <w:rFonts w:ascii="Arial" w:hAnsi="Arial"/>
                <w:sz w:val="16"/>
              </w:rPr>
              <w:t>región</w:t>
            </w:r>
          </w:p>
        </w:tc>
        <w:tc>
          <w:tcPr>
            <w:tcW w:w="1276" w:type="dxa"/>
            <w:gridSpan w:val="2"/>
            <w:tcBorders>
              <w:left w:val="single" w:sz="6" w:space="0" w:color="6699CC"/>
              <w:right w:val="nil"/>
            </w:tcBorders>
            <w:vAlign w:val="center"/>
          </w:tcPr>
          <w:p w:rsidR="009A3874" w:rsidRPr="009A3874" w:rsidRDefault="009A3874" w:rsidP="00701FC5">
            <w:pPr>
              <w:pStyle w:val="TableParagraph"/>
              <w:ind w:right="34"/>
              <w:rPr>
                <w:rFonts w:ascii="Arial" w:hAnsi="Arial" w:cs="Arial"/>
                <w:sz w:val="16"/>
              </w:rPr>
            </w:pPr>
            <w:r>
              <w:rPr>
                <w:rFonts w:ascii="Arial" w:hAnsi="Arial"/>
                <w:sz w:val="16"/>
              </w:rPr>
              <w:t>Cadena</w:t>
            </w:r>
          </w:p>
        </w:tc>
        <w:tc>
          <w:tcPr>
            <w:tcW w:w="1134" w:type="dxa"/>
            <w:tcBorders>
              <w:left w:val="single" w:sz="6" w:space="0" w:color="6699CC"/>
              <w:bottom w:val="single" w:sz="6" w:space="0" w:color="6699CC"/>
              <w:right w:val="nil"/>
            </w:tcBorders>
            <w:vAlign w:val="center"/>
          </w:tcPr>
          <w:p w:rsidR="009A3874" w:rsidRPr="009A3874" w:rsidRDefault="009A3874" w:rsidP="00701FC5">
            <w:pPr>
              <w:ind w:right="34"/>
              <w:rPr>
                <w:rFonts w:ascii="Arial" w:hAnsi="Arial" w:cs="Arial"/>
              </w:rPr>
            </w:pPr>
          </w:p>
        </w:tc>
        <w:tc>
          <w:tcPr>
            <w:tcW w:w="4677" w:type="dxa"/>
            <w:tcBorders>
              <w:left w:val="single" w:sz="6" w:space="0" w:color="6699CC"/>
              <w:bottom w:val="single" w:sz="6" w:space="0" w:color="6699CC"/>
              <w:right w:val="single" w:sz="6" w:space="0" w:color="6699CC"/>
            </w:tcBorders>
            <w:vAlign w:val="center"/>
          </w:tcPr>
          <w:p w:rsidR="009A3874" w:rsidRPr="009A3874" w:rsidRDefault="009A3874" w:rsidP="00701FC5">
            <w:pPr>
              <w:pStyle w:val="TableParagraph"/>
              <w:ind w:right="34"/>
              <w:rPr>
                <w:rFonts w:ascii="Arial" w:hAnsi="Arial" w:cs="Arial"/>
                <w:sz w:val="16"/>
              </w:rPr>
            </w:pPr>
            <w:r>
              <w:rPr>
                <w:rFonts w:ascii="Arial" w:hAnsi="Arial"/>
                <w:sz w:val="16"/>
              </w:rPr>
              <w:t xml:space="preserve">El idioma utilizado para la respuesta. Si no se especifica, </w:t>
            </w:r>
            <w:r w:rsidR="00F90E18">
              <w:rPr>
                <w:rFonts w:ascii="Arial" w:hAnsi="Arial"/>
                <w:sz w:val="16"/>
              </w:rPr>
              <w:br/>
            </w:r>
            <w:r>
              <w:rPr>
                <w:rFonts w:ascii="Arial" w:hAnsi="Arial"/>
                <w:sz w:val="16"/>
              </w:rPr>
              <w:t>se devuelve el valor predeterminado.</w:t>
            </w:r>
          </w:p>
        </w:tc>
        <w:tc>
          <w:tcPr>
            <w:tcW w:w="265" w:type="dxa"/>
            <w:vMerge/>
            <w:tcBorders>
              <w:left w:val="single" w:sz="6" w:space="0" w:color="6699CC"/>
            </w:tcBorders>
            <w:vAlign w:val="center"/>
          </w:tcPr>
          <w:p w:rsidR="009A3874" w:rsidRDefault="009A3874" w:rsidP="009A3874">
            <w:pPr>
              <w:rPr>
                <w:rFonts w:ascii="Arial" w:hAnsi="Arial" w:cs="Arial"/>
                <w:sz w:val="14"/>
                <w:szCs w:val="14"/>
              </w:rPr>
            </w:pPr>
          </w:p>
        </w:tc>
      </w:tr>
      <w:tr w:rsidR="009A3874" w:rsidTr="00910FD0">
        <w:trPr>
          <w:trHeight w:val="97"/>
        </w:trPr>
        <w:tc>
          <w:tcPr>
            <w:tcW w:w="236" w:type="dxa"/>
            <w:vMerge/>
            <w:tcBorders>
              <w:right w:val="nil"/>
            </w:tcBorders>
            <w:vAlign w:val="center"/>
          </w:tcPr>
          <w:p w:rsidR="009A3874" w:rsidRDefault="009A3874" w:rsidP="00253BC4">
            <w:pPr>
              <w:rPr>
                <w:rFonts w:ascii="Arial" w:hAnsi="Arial" w:cs="Arial"/>
                <w:sz w:val="14"/>
                <w:szCs w:val="14"/>
              </w:rPr>
            </w:pPr>
          </w:p>
        </w:tc>
        <w:tc>
          <w:tcPr>
            <w:tcW w:w="2984" w:type="dxa"/>
            <w:gridSpan w:val="3"/>
            <w:tcBorders>
              <w:left w:val="nil"/>
              <w:right w:val="nil"/>
            </w:tcBorders>
            <w:vAlign w:val="center"/>
          </w:tcPr>
          <w:p w:rsidR="009A3874" w:rsidRPr="009A3874" w:rsidRDefault="009A3874" w:rsidP="00701FC5">
            <w:pPr>
              <w:ind w:left="105" w:right="34"/>
              <w:rPr>
                <w:rFonts w:ascii="Arial" w:hAnsi="Arial" w:cs="Arial"/>
                <w:b/>
                <w:sz w:val="20"/>
              </w:rPr>
            </w:pPr>
          </w:p>
        </w:tc>
        <w:tc>
          <w:tcPr>
            <w:tcW w:w="5811" w:type="dxa"/>
            <w:gridSpan w:val="2"/>
            <w:tcBorders>
              <w:left w:val="nil"/>
              <w:bottom w:val="nil"/>
              <w:right w:val="nil"/>
            </w:tcBorders>
            <w:vAlign w:val="center"/>
          </w:tcPr>
          <w:p w:rsidR="009A3874" w:rsidRPr="009A3874" w:rsidRDefault="009A3874" w:rsidP="00701FC5">
            <w:pPr>
              <w:rPr>
                <w:rFonts w:ascii="Arial" w:hAnsi="Arial" w:cs="Arial"/>
                <w:b/>
                <w:sz w:val="20"/>
              </w:rPr>
            </w:pPr>
          </w:p>
        </w:tc>
        <w:tc>
          <w:tcPr>
            <w:tcW w:w="265" w:type="dxa"/>
            <w:vMerge/>
            <w:tcBorders>
              <w:left w:val="nil"/>
            </w:tcBorders>
            <w:vAlign w:val="center"/>
          </w:tcPr>
          <w:p w:rsidR="009A3874" w:rsidRDefault="009A3874" w:rsidP="00253BC4">
            <w:pPr>
              <w:rPr>
                <w:rFonts w:ascii="Arial" w:hAnsi="Arial" w:cs="Arial"/>
                <w:sz w:val="14"/>
                <w:szCs w:val="14"/>
              </w:rPr>
            </w:pPr>
          </w:p>
        </w:tc>
      </w:tr>
      <w:tr w:rsidR="009A3874" w:rsidTr="00F90E18">
        <w:trPr>
          <w:trHeight w:val="333"/>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9A3874" w:rsidRPr="009A3874" w:rsidRDefault="009A3874" w:rsidP="00701FC5">
            <w:pPr>
              <w:pStyle w:val="TableParagraph"/>
              <w:ind w:right="34"/>
              <w:rPr>
                <w:rFonts w:ascii="Arial" w:hAnsi="Arial" w:cs="Arial"/>
                <w:b/>
                <w:sz w:val="18"/>
              </w:rPr>
            </w:pPr>
            <w:r>
              <w:rPr>
                <w:rFonts w:ascii="Arial" w:hAnsi="Arial"/>
                <w:b/>
                <w:color w:val="003366"/>
                <w:sz w:val="18"/>
              </w:rPr>
              <w:t>Tipo de retorno</w:t>
            </w:r>
          </w:p>
        </w:tc>
        <w:tc>
          <w:tcPr>
            <w:tcW w:w="1560" w:type="dxa"/>
            <w:gridSpan w:val="2"/>
            <w:tcBorders>
              <w:left w:val="single" w:sz="6" w:space="0" w:color="6699CC"/>
              <w:right w:val="nil"/>
            </w:tcBorders>
            <w:shd w:val="clear" w:color="auto" w:fill="F0F0F0"/>
            <w:vAlign w:val="center"/>
          </w:tcPr>
          <w:p w:rsidR="009A3874" w:rsidRPr="009A3874" w:rsidRDefault="009A3874" w:rsidP="00701FC5">
            <w:pPr>
              <w:pStyle w:val="TableParagraph"/>
              <w:ind w:left="34"/>
              <w:rPr>
                <w:rFonts w:ascii="Arial" w:hAnsi="Arial" w:cs="Arial"/>
                <w:b/>
                <w:sz w:val="18"/>
              </w:rPr>
            </w:pPr>
            <w:r>
              <w:rPr>
                <w:rFonts w:ascii="Arial" w:hAnsi="Arial"/>
                <w:b/>
                <w:color w:val="003366"/>
                <w:sz w:val="18"/>
              </w:rPr>
              <w:t>Descripción</w:t>
            </w:r>
          </w:p>
        </w:tc>
        <w:tc>
          <w:tcPr>
            <w:tcW w:w="4677" w:type="dxa"/>
            <w:tcBorders>
              <w:top w:val="nil"/>
              <w:left w:val="single" w:sz="6" w:space="0" w:color="6699CC"/>
              <w:bottom w:val="nil"/>
              <w:right w:val="nil"/>
            </w:tcBorders>
            <w:vAlign w:val="center"/>
          </w:tcPr>
          <w:p w:rsidR="009A3874" w:rsidRPr="009A3874" w:rsidRDefault="009A3874" w:rsidP="00701FC5">
            <w:pPr>
              <w:rPr>
                <w:rFonts w:ascii="Arial" w:hAnsi="Arial" w:cs="Arial"/>
                <w:b/>
                <w:sz w:val="20"/>
              </w:rPr>
            </w:pPr>
          </w:p>
        </w:tc>
        <w:tc>
          <w:tcPr>
            <w:tcW w:w="265" w:type="dxa"/>
            <w:vMerge/>
            <w:tcBorders>
              <w:left w:val="nil"/>
            </w:tcBorders>
            <w:vAlign w:val="center"/>
          </w:tcPr>
          <w:p w:rsidR="009A3874" w:rsidRDefault="009A3874" w:rsidP="009A3874">
            <w:pPr>
              <w:rPr>
                <w:rFonts w:ascii="Arial" w:hAnsi="Arial" w:cs="Arial"/>
                <w:sz w:val="14"/>
                <w:szCs w:val="14"/>
              </w:rPr>
            </w:pPr>
          </w:p>
        </w:tc>
      </w:tr>
      <w:tr w:rsidR="009A3874" w:rsidTr="00F90E18">
        <w:trPr>
          <w:trHeight w:val="290"/>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9A3874" w:rsidRPr="009A3874" w:rsidRDefault="009A3874" w:rsidP="00701FC5">
            <w:pPr>
              <w:pStyle w:val="TableParagraph"/>
              <w:ind w:right="34"/>
              <w:rPr>
                <w:rFonts w:ascii="Arial" w:hAnsi="Arial" w:cs="Arial"/>
                <w:sz w:val="18"/>
              </w:rPr>
            </w:pPr>
            <w:r>
              <w:rPr>
                <w:rFonts w:ascii="Arial" w:hAnsi="Arial"/>
                <w:sz w:val="18"/>
              </w:rPr>
              <w:t xml:space="preserve">Lista&lt; </w:t>
            </w:r>
            <w:hyperlink r:id="rId240" w:anchor="BettingTypeDefinitions-CompetitionResult">
              <w:r>
                <w:rPr>
                  <w:rFonts w:ascii="Arial" w:hAnsi="Arial"/>
                  <w:color w:val="003366"/>
                  <w:sz w:val="18"/>
                </w:rPr>
                <w:t>CompetitionResult</w:t>
              </w:r>
            </w:hyperlink>
            <w:r>
              <w:rPr>
                <w:rFonts w:ascii="Arial" w:hAnsi="Arial"/>
                <w:color w:val="003366"/>
                <w:sz w:val="18"/>
              </w:rPr>
              <w:t xml:space="preserve"> </w:t>
            </w:r>
            <w:r>
              <w:rPr>
                <w:rFonts w:ascii="Arial" w:hAnsi="Arial"/>
                <w:sz w:val="18"/>
              </w:rPr>
              <w:t>&gt;</w:t>
            </w:r>
          </w:p>
        </w:tc>
        <w:tc>
          <w:tcPr>
            <w:tcW w:w="1560" w:type="dxa"/>
            <w:gridSpan w:val="2"/>
            <w:tcBorders>
              <w:left w:val="single" w:sz="6" w:space="0" w:color="6699CC"/>
              <w:bottom w:val="single" w:sz="6" w:space="0" w:color="6699CC"/>
              <w:right w:val="nil"/>
            </w:tcBorders>
            <w:vAlign w:val="center"/>
          </w:tcPr>
          <w:p w:rsidR="009A3874" w:rsidRPr="009A3874" w:rsidRDefault="009A3874" w:rsidP="00701FC5">
            <w:pPr>
              <w:pStyle w:val="TableParagraph"/>
              <w:ind w:left="34"/>
              <w:rPr>
                <w:rFonts w:ascii="Arial" w:hAnsi="Arial" w:cs="Arial"/>
                <w:sz w:val="18"/>
              </w:rPr>
            </w:pPr>
            <w:r>
              <w:rPr>
                <w:rFonts w:ascii="Arial" w:hAnsi="Arial"/>
                <w:sz w:val="18"/>
              </w:rPr>
              <w:t>datos de resultado</w:t>
            </w:r>
          </w:p>
        </w:tc>
        <w:tc>
          <w:tcPr>
            <w:tcW w:w="4677" w:type="dxa"/>
            <w:tcBorders>
              <w:top w:val="nil"/>
              <w:left w:val="single" w:sz="6" w:space="0" w:color="6699CC"/>
              <w:bottom w:val="nil"/>
              <w:right w:val="nil"/>
            </w:tcBorders>
            <w:vAlign w:val="center"/>
          </w:tcPr>
          <w:p w:rsidR="009A3874" w:rsidRPr="009A3874" w:rsidRDefault="009A3874" w:rsidP="00701FC5">
            <w:pPr>
              <w:rPr>
                <w:rFonts w:ascii="Arial" w:hAnsi="Arial" w:cs="Arial"/>
                <w:b/>
                <w:sz w:val="20"/>
              </w:rPr>
            </w:pPr>
          </w:p>
        </w:tc>
        <w:tc>
          <w:tcPr>
            <w:tcW w:w="265" w:type="dxa"/>
            <w:vMerge/>
            <w:tcBorders>
              <w:left w:val="nil"/>
            </w:tcBorders>
            <w:vAlign w:val="center"/>
          </w:tcPr>
          <w:p w:rsidR="009A3874" w:rsidRDefault="009A3874" w:rsidP="009A3874">
            <w:pPr>
              <w:rPr>
                <w:rFonts w:ascii="Arial" w:hAnsi="Arial" w:cs="Arial"/>
                <w:sz w:val="14"/>
                <w:szCs w:val="14"/>
              </w:rPr>
            </w:pPr>
          </w:p>
        </w:tc>
      </w:tr>
      <w:tr w:rsidR="009A3874" w:rsidTr="00F90E18">
        <w:trPr>
          <w:trHeight w:val="182"/>
        </w:trPr>
        <w:tc>
          <w:tcPr>
            <w:tcW w:w="236" w:type="dxa"/>
            <w:vMerge/>
            <w:tcBorders>
              <w:right w:val="nil"/>
            </w:tcBorders>
            <w:vAlign w:val="center"/>
          </w:tcPr>
          <w:p w:rsidR="009A3874" w:rsidRDefault="009A3874" w:rsidP="00253BC4">
            <w:pPr>
              <w:rPr>
                <w:rFonts w:ascii="Arial" w:hAnsi="Arial" w:cs="Arial"/>
                <w:sz w:val="14"/>
                <w:szCs w:val="14"/>
              </w:rPr>
            </w:pPr>
          </w:p>
        </w:tc>
        <w:tc>
          <w:tcPr>
            <w:tcW w:w="4118" w:type="dxa"/>
            <w:gridSpan w:val="4"/>
            <w:tcBorders>
              <w:left w:val="nil"/>
              <w:right w:val="nil"/>
            </w:tcBorders>
            <w:vAlign w:val="center"/>
          </w:tcPr>
          <w:p w:rsidR="009A3874" w:rsidRPr="009A3874" w:rsidRDefault="009A3874" w:rsidP="00701FC5">
            <w:pPr>
              <w:ind w:left="105" w:right="34"/>
              <w:rPr>
                <w:rFonts w:ascii="Arial" w:hAnsi="Arial" w:cs="Arial"/>
                <w:b/>
                <w:sz w:val="20"/>
              </w:rPr>
            </w:pPr>
          </w:p>
        </w:tc>
        <w:tc>
          <w:tcPr>
            <w:tcW w:w="4677" w:type="dxa"/>
            <w:tcBorders>
              <w:top w:val="nil"/>
              <w:left w:val="nil"/>
              <w:right w:val="nil"/>
            </w:tcBorders>
            <w:vAlign w:val="center"/>
          </w:tcPr>
          <w:p w:rsidR="009A3874" w:rsidRPr="009A3874" w:rsidRDefault="009A3874" w:rsidP="00701FC5">
            <w:pPr>
              <w:rPr>
                <w:rFonts w:ascii="Arial" w:hAnsi="Arial" w:cs="Arial"/>
                <w:b/>
                <w:sz w:val="20"/>
              </w:rPr>
            </w:pPr>
          </w:p>
        </w:tc>
        <w:tc>
          <w:tcPr>
            <w:tcW w:w="265" w:type="dxa"/>
            <w:vMerge/>
            <w:tcBorders>
              <w:left w:val="nil"/>
            </w:tcBorders>
            <w:vAlign w:val="center"/>
          </w:tcPr>
          <w:p w:rsidR="009A3874" w:rsidRDefault="009A3874" w:rsidP="00253BC4">
            <w:pPr>
              <w:rPr>
                <w:rFonts w:ascii="Arial" w:hAnsi="Arial" w:cs="Arial"/>
                <w:sz w:val="14"/>
                <w:szCs w:val="14"/>
              </w:rPr>
            </w:pPr>
          </w:p>
        </w:tc>
      </w:tr>
      <w:tr w:rsidR="009A3874" w:rsidTr="00701FC5">
        <w:trPr>
          <w:trHeight w:val="387"/>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9A3874" w:rsidRPr="009A3874" w:rsidRDefault="009A3874" w:rsidP="00701FC5">
            <w:pPr>
              <w:pStyle w:val="TableParagraph"/>
              <w:ind w:right="34"/>
              <w:rPr>
                <w:rFonts w:ascii="Arial" w:hAnsi="Arial" w:cs="Arial"/>
                <w:b/>
                <w:sz w:val="18"/>
              </w:rPr>
            </w:pPr>
            <w:r>
              <w:rPr>
                <w:rFonts w:ascii="Arial" w:hAnsi="Arial"/>
                <w:b/>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9A3874" w:rsidRPr="009A3874" w:rsidRDefault="009A3874" w:rsidP="00701FC5">
            <w:pPr>
              <w:pStyle w:val="TableParagraph"/>
              <w:rPr>
                <w:rFonts w:ascii="Arial" w:hAnsi="Arial" w:cs="Arial"/>
                <w:b/>
                <w:sz w:val="18"/>
              </w:rPr>
            </w:pPr>
            <w:r>
              <w:rPr>
                <w:rFonts w:ascii="Arial" w:hAnsi="Arial"/>
                <w:b/>
                <w:color w:val="003366"/>
                <w:sz w:val="18"/>
              </w:rPr>
              <w:t>Descripción</w:t>
            </w:r>
          </w:p>
        </w:tc>
        <w:tc>
          <w:tcPr>
            <w:tcW w:w="265" w:type="dxa"/>
            <w:vMerge/>
            <w:tcBorders>
              <w:left w:val="single" w:sz="6" w:space="0" w:color="6699CC"/>
            </w:tcBorders>
            <w:vAlign w:val="center"/>
          </w:tcPr>
          <w:p w:rsidR="009A3874" w:rsidRDefault="009A3874" w:rsidP="009A3874">
            <w:pPr>
              <w:rPr>
                <w:rFonts w:ascii="Arial" w:hAnsi="Arial" w:cs="Arial"/>
                <w:sz w:val="14"/>
                <w:szCs w:val="14"/>
              </w:rPr>
            </w:pPr>
          </w:p>
        </w:tc>
      </w:tr>
      <w:tr w:rsidR="009A3874" w:rsidTr="00910FD0">
        <w:trPr>
          <w:trHeight w:val="419"/>
        </w:trPr>
        <w:tc>
          <w:tcPr>
            <w:tcW w:w="236" w:type="dxa"/>
            <w:vMerge/>
            <w:tcBorders>
              <w:right w:val="single" w:sz="6" w:space="0" w:color="6699CC"/>
            </w:tcBorders>
            <w:vAlign w:val="center"/>
          </w:tcPr>
          <w:p w:rsidR="009A3874" w:rsidRDefault="009A3874" w:rsidP="009A3874">
            <w:pPr>
              <w:rPr>
                <w:rFonts w:ascii="Arial" w:hAnsi="Arial" w:cs="Arial"/>
                <w:sz w:val="14"/>
                <w:szCs w:val="14"/>
              </w:rPr>
            </w:pPr>
          </w:p>
        </w:tc>
        <w:tc>
          <w:tcPr>
            <w:tcW w:w="1708" w:type="dxa"/>
            <w:tcBorders>
              <w:left w:val="single" w:sz="6" w:space="0" w:color="6699CC"/>
              <w:right w:val="single" w:sz="6" w:space="0" w:color="6699CC"/>
            </w:tcBorders>
            <w:vAlign w:val="center"/>
          </w:tcPr>
          <w:p w:rsidR="009A3874" w:rsidRPr="009A3874" w:rsidRDefault="00637701" w:rsidP="00701FC5">
            <w:pPr>
              <w:pStyle w:val="TableParagraph"/>
              <w:ind w:right="34"/>
              <w:rPr>
                <w:rFonts w:ascii="Arial" w:hAnsi="Arial" w:cs="Arial"/>
                <w:sz w:val="18"/>
              </w:rPr>
            </w:pPr>
            <w:hyperlink r:id="rId241" w:anchor="BettingExceptions-APINGException">
              <w:r w:rsidR="002045B4">
                <w:rPr>
                  <w:rFonts w:ascii="Arial" w:hAnsi="Arial"/>
                  <w:color w:val="003366"/>
                  <w:sz w:val="18"/>
                </w:rPr>
                <w:t>APINGException</w:t>
              </w:r>
            </w:hyperlink>
          </w:p>
        </w:tc>
        <w:tc>
          <w:tcPr>
            <w:tcW w:w="7087" w:type="dxa"/>
            <w:gridSpan w:val="4"/>
            <w:tcBorders>
              <w:left w:val="single" w:sz="6" w:space="0" w:color="6699CC"/>
              <w:right w:val="single" w:sz="6" w:space="0" w:color="6699CC"/>
            </w:tcBorders>
            <w:vAlign w:val="center"/>
          </w:tcPr>
          <w:p w:rsidR="009A3874" w:rsidRPr="009A3874" w:rsidRDefault="009A3874" w:rsidP="00701FC5">
            <w:pPr>
              <w:pStyle w:val="TableParagraph"/>
              <w:rPr>
                <w:rFonts w:ascii="Arial" w:hAnsi="Arial" w:cs="Arial"/>
                <w:sz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9A3874" w:rsidRDefault="009A3874" w:rsidP="009A3874">
            <w:pPr>
              <w:rPr>
                <w:rFonts w:ascii="Arial" w:hAnsi="Arial" w:cs="Arial"/>
                <w:sz w:val="14"/>
                <w:szCs w:val="14"/>
              </w:rPr>
            </w:pPr>
          </w:p>
        </w:tc>
      </w:tr>
      <w:tr w:rsidR="009A3874" w:rsidTr="00910FD0">
        <w:trPr>
          <w:trHeight w:val="398"/>
        </w:trPr>
        <w:tc>
          <w:tcPr>
            <w:tcW w:w="236" w:type="dxa"/>
            <w:vMerge/>
            <w:tcBorders>
              <w:right w:val="nil"/>
            </w:tcBorders>
            <w:vAlign w:val="center"/>
          </w:tcPr>
          <w:p w:rsidR="009A3874" w:rsidRDefault="009A3874" w:rsidP="00253BC4">
            <w:pPr>
              <w:rPr>
                <w:rFonts w:ascii="Arial" w:hAnsi="Arial" w:cs="Arial"/>
                <w:sz w:val="14"/>
                <w:szCs w:val="14"/>
              </w:rPr>
            </w:pPr>
          </w:p>
        </w:tc>
        <w:tc>
          <w:tcPr>
            <w:tcW w:w="8795" w:type="dxa"/>
            <w:gridSpan w:val="5"/>
            <w:tcBorders>
              <w:left w:val="nil"/>
              <w:right w:val="nil"/>
            </w:tcBorders>
            <w:vAlign w:val="center"/>
          </w:tcPr>
          <w:p w:rsidR="009A3874" w:rsidRPr="009A3874" w:rsidRDefault="009A3874" w:rsidP="00701FC5">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9A3874" w:rsidRDefault="009A3874" w:rsidP="00253BC4">
            <w:pPr>
              <w:rPr>
                <w:rFonts w:ascii="Arial" w:hAnsi="Arial" w:cs="Arial"/>
                <w:sz w:val="14"/>
                <w:szCs w:val="14"/>
              </w:rPr>
            </w:pPr>
          </w:p>
        </w:tc>
      </w:tr>
    </w:tbl>
    <w:p w:rsidR="00875548" w:rsidRPr="00F90E18" w:rsidRDefault="00875548" w:rsidP="002E3097">
      <w:pPr>
        <w:rPr>
          <w:rFonts w:ascii="Arial" w:hAnsi="Arial" w:cs="Arial"/>
          <w:sz w:val="6"/>
          <w:szCs w:val="6"/>
        </w:rPr>
      </w:pPr>
    </w:p>
    <w:p w:rsidR="002E3097" w:rsidRPr="00F90E18" w:rsidRDefault="002E3097" w:rsidP="002E3097">
      <w:pPr>
        <w:rPr>
          <w:rFonts w:ascii="Arial" w:hAnsi="Arial" w:cs="Arial"/>
          <w:sz w:val="10"/>
          <w:szCs w:val="10"/>
        </w:rPr>
      </w:pPr>
    </w:p>
    <w:p w:rsidR="002E3097" w:rsidRPr="002E3097" w:rsidRDefault="002E3097" w:rsidP="00A46068">
      <w:pPr>
        <w:pStyle w:val="Heading5"/>
        <w:spacing w:before="0"/>
      </w:pPr>
      <w:bookmarkStart w:id="40" w:name="_Toc488331343"/>
      <w:r>
        <w:t>listCountries</w:t>
      </w:r>
      <w:bookmarkEnd w:id="40"/>
    </w:p>
    <w:p w:rsidR="002E3097" w:rsidRPr="00F90E18" w:rsidRDefault="002E3097" w:rsidP="002E3097">
      <w:pPr>
        <w:ind w:right="-45"/>
        <w:rPr>
          <w:rFonts w:ascii="Arial" w:eastAsia="Arial" w:hAnsi="Arial" w:cs="Arial"/>
          <w:b/>
          <w:sz w:val="10"/>
          <w:szCs w:val="2"/>
        </w:rPr>
      </w:pPr>
    </w:p>
    <w:p w:rsidR="002E3097" w:rsidRPr="002E3097" w:rsidRDefault="002E3097" w:rsidP="002E3097">
      <w:pPr>
        <w:ind w:right="-45"/>
        <w:rPr>
          <w:rFonts w:ascii="Arial" w:eastAsia="Arial" w:hAnsi="Arial" w:cs="Arial"/>
          <w:b/>
          <w:i/>
          <w:sz w:val="18"/>
        </w:rPr>
      </w:pPr>
      <w:r>
        <w:rPr>
          <w:rFonts w:ascii="Arial" w:hAnsi="Arial"/>
          <w:b/>
          <w:i/>
          <w:color w:val="003366"/>
          <w:sz w:val="18"/>
        </w:rPr>
        <w:t>Operación</w:t>
      </w:r>
    </w:p>
    <w:p w:rsidR="002E3097" w:rsidRDefault="002E3097" w:rsidP="002E3097">
      <w:pPr>
        <w:ind w:right="-45"/>
        <w:rPr>
          <w:rFonts w:ascii="Arial" w:hAnsi="Arial" w:cs="Arial"/>
          <w:sz w:val="14"/>
          <w:szCs w:val="14"/>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426"/>
        <w:gridCol w:w="1134"/>
        <w:gridCol w:w="4677"/>
        <w:gridCol w:w="265"/>
      </w:tblGrid>
      <w:tr w:rsidR="002E3097" w:rsidTr="00812A4F">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2E3097" w:rsidRPr="009A3874" w:rsidRDefault="002E3097" w:rsidP="002E3097">
            <w:pPr>
              <w:ind w:left="3201" w:right="3201"/>
              <w:jc w:val="center"/>
              <w:rPr>
                <w:rFonts w:ascii="Arial" w:hAnsi="Arial" w:cs="Arial"/>
                <w:b/>
                <w:sz w:val="20"/>
              </w:rPr>
            </w:pPr>
            <w:r>
              <w:rPr>
                <w:rFonts w:ascii="Arial" w:hAnsi="Arial"/>
                <w:b/>
                <w:sz w:val="20"/>
              </w:rPr>
              <w:t>listCountries</w:t>
            </w:r>
          </w:p>
        </w:tc>
      </w:tr>
      <w:tr w:rsidR="002E3097" w:rsidTr="00812A4F">
        <w:trPr>
          <w:trHeight w:val="1382"/>
        </w:trPr>
        <w:tc>
          <w:tcPr>
            <w:tcW w:w="236" w:type="dxa"/>
            <w:vMerge w:val="restart"/>
            <w:tcBorders>
              <w:top w:val="single" w:sz="4" w:space="0" w:color="6699CC"/>
              <w:right w:val="nil"/>
            </w:tcBorders>
            <w:vAlign w:val="center"/>
          </w:tcPr>
          <w:p w:rsidR="002E3097" w:rsidRDefault="002E3097" w:rsidP="00812A4F">
            <w:pPr>
              <w:rPr>
                <w:rFonts w:ascii="Arial" w:hAnsi="Arial" w:cs="Arial"/>
                <w:sz w:val="14"/>
                <w:szCs w:val="14"/>
              </w:rPr>
            </w:pPr>
          </w:p>
        </w:tc>
        <w:tc>
          <w:tcPr>
            <w:tcW w:w="8795" w:type="dxa"/>
            <w:gridSpan w:val="5"/>
            <w:tcBorders>
              <w:top w:val="single" w:sz="4" w:space="0" w:color="6699CC"/>
              <w:left w:val="nil"/>
              <w:right w:val="nil"/>
            </w:tcBorders>
            <w:vAlign w:val="center"/>
          </w:tcPr>
          <w:p w:rsidR="002E3097" w:rsidRPr="00A87126" w:rsidRDefault="002E3097" w:rsidP="002E3097">
            <w:pPr>
              <w:ind w:right="-1"/>
              <w:rPr>
                <w:rFonts w:ascii="Arial" w:eastAsia="Arial" w:hAnsi="Arial" w:cs="Arial"/>
                <w:b/>
                <w:sz w:val="20"/>
                <w:lang w:val="en-US"/>
              </w:rPr>
            </w:pPr>
            <w:r w:rsidRPr="00A87126">
              <w:rPr>
                <w:rFonts w:ascii="Arial" w:hAnsi="Arial"/>
                <w:b/>
                <w:sz w:val="20"/>
                <w:lang w:val="en-US"/>
              </w:rPr>
              <w:t xml:space="preserve">Lista&lt; </w:t>
            </w:r>
            <w:hyperlink r:id="rId242" w:anchor="BettingTypeDefinitions-CountryCodeResult">
              <w:r w:rsidRPr="00A87126">
                <w:rPr>
                  <w:rFonts w:ascii="Arial" w:hAnsi="Arial"/>
                  <w:b/>
                  <w:color w:val="003366"/>
                  <w:sz w:val="20"/>
                  <w:lang w:val="en-US"/>
                </w:rPr>
                <w:t>CountryCodeResult</w:t>
              </w:r>
            </w:hyperlink>
            <w:r w:rsidRPr="00A87126">
              <w:rPr>
                <w:rFonts w:ascii="Arial" w:hAnsi="Arial"/>
                <w:b/>
                <w:color w:val="003366"/>
                <w:sz w:val="20"/>
                <w:lang w:val="en-US"/>
              </w:rPr>
              <w:t xml:space="preserve"> </w:t>
            </w:r>
            <w:r w:rsidRPr="00A87126">
              <w:rPr>
                <w:rFonts w:ascii="Arial" w:hAnsi="Arial"/>
                <w:b/>
                <w:sz w:val="20"/>
                <w:lang w:val="en-US"/>
              </w:rPr>
              <w:t xml:space="preserve">&gt; </w:t>
            </w:r>
            <w:hyperlink w:anchor="_bookmark116" w:history="1">
              <w:r w:rsidRPr="00A87126">
                <w:rPr>
                  <w:rFonts w:ascii="Arial" w:hAnsi="Arial"/>
                  <w:b/>
                  <w:color w:val="003366"/>
                  <w:sz w:val="20"/>
                  <w:lang w:val="en-US"/>
                </w:rPr>
                <w:t>listCountries</w:t>
              </w:r>
            </w:hyperlink>
            <w:r w:rsidRPr="00A87126">
              <w:rPr>
                <w:rFonts w:ascii="Arial" w:hAnsi="Arial"/>
                <w:b/>
                <w:color w:val="003366"/>
                <w:sz w:val="20"/>
                <w:lang w:val="en-US"/>
              </w:rPr>
              <w:t xml:space="preserve"> </w:t>
            </w:r>
            <w:r w:rsidRPr="00A87126">
              <w:rPr>
                <w:rFonts w:ascii="Arial" w:hAnsi="Arial"/>
                <w:b/>
                <w:sz w:val="20"/>
                <w:lang w:val="en-US"/>
              </w:rPr>
              <w:t>(</w:t>
            </w:r>
            <w:hyperlink r:id="rId243" w:anchor="BettingTypeDefinitions-MarketFilter">
              <w:r w:rsidRPr="00A87126">
                <w:rPr>
                  <w:rFonts w:ascii="Arial" w:hAnsi="Arial"/>
                  <w:b/>
                  <w:color w:val="003366"/>
                  <w:sz w:val="20"/>
                  <w:lang w:val="en-US"/>
                </w:rPr>
                <w:t>MarketFilter</w:t>
              </w:r>
            </w:hyperlink>
            <w:r w:rsidRPr="00A87126">
              <w:rPr>
                <w:rFonts w:ascii="Arial" w:hAnsi="Arial"/>
                <w:b/>
                <w:color w:val="003366"/>
                <w:sz w:val="20"/>
                <w:lang w:val="en-US"/>
              </w:rPr>
              <w:t xml:space="preserve"> </w:t>
            </w:r>
            <w:r w:rsidRPr="00A87126">
              <w:rPr>
                <w:rFonts w:ascii="Arial" w:hAnsi="Arial"/>
                <w:b/>
                <w:sz w:val="20"/>
                <w:lang w:val="en-US"/>
              </w:rPr>
              <w:t>filtro</w:t>
            </w:r>
            <w:r w:rsidRPr="00A87126">
              <w:rPr>
                <w:rFonts w:ascii="Arial" w:hAnsi="Arial"/>
                <w:sz w:val="20"/>
                <w:lang w:val="en-US"/>
              </w:rPr>
              <w:t>, Stringlocale</w:t>
            </w:r>
            <w:r w:rsidRPr="00A87126">
              <w:rPr>
                <w:rFonts w:ascii="Arial" w:hAnsi="Arial"/>
                <w:b/>
                <w:sz w:val="20"/>
                <w:lang w:val="en-US"/>
              </w:rPr>
              <w:t xml:space="preserve">) muestra </w:t>
            </w:r>
            <w:hyperlink r:id="rId244" w:anchor="BettingExceptions-APINGException">
              <w:r w:rsidRPr="00A87126">
                <w:rPr>
                  <w:rFonts w:ascii="Arial" w:hAnsi="Arial"/>
                  <w:b/>
                  <w:color w:val="003366"/>
                  <w:sz w:val="20"/>
                  <w:lang w:val="en-US"/>
                </w:rPr>
                <w:t>APINGException</w:t>
              </w:r>
            </w:hyperlink>
          </w:p>
          <w:p w:rsidR="002E3097" w:rsidRPr="00A87126" w:rsidRDefault="002E3097" w:rsidP="002E3097">
            <w:pPr>
              <w:ind w:right="-111"/>
              <w:rPr>
                <w:rFonts w:ascii="Arial" w:hAnsi="Arial" w:cs="Arial"/>
                <w:b/>
                <w:sz w:val="20"/>
                <w:lang w:val="en-US"/>
              </w:rPr>
            </w:pPr>
          </w:p>
          <w:p w:rsidR="002E3097" w:rsidRPr="002E3097" w:rsidRDefault="002E3097" w:rsidP="002E3097">
            <w:pPr>
              <w:ind w:right="-1"/>
              <w:rPr>
                <w:rFonts w:ascii="Arial" w:eastAsia="Arial" w:hAnsi="Arial" w:cs="Arial"/>
                <w:sz w:val="16"/>
              </w:rPr>
            </w:pPr>
            <w:r>
              <w:rPr>
                <w:rFonts w:ascii="Arial" w:hAnsi="Arial"/>
                <w:sz w:val="16"/>
              </w:rPr>
              <w:t>Devuelve una lista de países asociados con los mercados seleccionados por el MarketFilter.</w:t>
            </w:r>
          </w:p>
        </w:tc>
        <w:tc>
          <w:tcPr>
            <w:tcW w:w="265" w:type="dxa"/>
            <w:vMerge w:val="restart"/>
            <w:tcBorders>
              <w:top w:val="single" w:sz="4" w:space="0" w:color="6699CC"/>
              <w:left w:val="nil"/>
            </w:tcBorders>
            <w:vAlign w:val="center"/>
          </w:tcPr>
          <w:p w:rsidR="002E3097" w:rsidRDefault="002E3097" w:rsidP="00812A4F">
            <w:pPr>
              <w:rPr>
                <w:rFonts w:ascii="Arial" w:hAnsi="Arial" w:cs="Arial"/>
                <w:sz w:val="14"/>
                <w:szCs w:val="14"/>
              </w:rPr>
            </w:pPr>
          </w:p>
          <w:p w:rsidR="002E3097" w:rsidRDefault="002E3097" w:rsidP="00812A4F">
            <w:pPr>
              <w:rPr>
                <w:rFonts w:ascii="Arial" w:hAnsi="Arial" w:cs="Arial"/>
                <w:sz w:val="14"/>
                <w:szCs w:val="14"/>
              </w:rPr>
            </w:pPr>
          </w:p>
          <w:p w:rsidR="002E3097" w:rsidRPr="00475D2C" w:rsidRDefault="002E3097" w:rsidP="00812A4F">
            <w:pPr>
              <w:rPr>
                <w:rFonts w:ascii="Arial" w:hAnsi="Arial" w:cs="Arial"/>
                <w:sz w:val="14"/>
                <w:szCs w:val="14"/>
              </w:rPr>
            </w:pPr>
          </w:p>
        </w:tc>
      </w:tr>
      <w:tr w:rsidR="002E3097" w:rsidTr="00F90E18">
        <w:trPr>
          <w:trHeight w:val="291"/>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2E3097" w:rsidRPr="009A3874" w:rsidRDefault="002E3097" w:rsidP="00812A4F">
            <w:pPr>
              <w:pStyle w:val="TableParagraph"/>
              <w:ind w:right="34"/>
              <w:rPr>
                <w:rFonts w:ascii="Arial" w:hAnsi="Arial" w:cs="Arial"/>
                <w:b/>
                <w:sz w:val="16"/>
              </w:rPr>
            </w:pPr>
            <w:r>
              <w:rPr>
                <w:rFonts w:ascii="Arial" w:hAnsi="Arial"/>
                <w:b/>
                <w:color w:val="003366"/>
                <w:sz w:val="16"/>
              </w:rPr>
              <w:t>Nombre de parámetro</w:t>
            </w:r>
          </w:p>
        </w:tc>
        <w:tc>
          <w:tcPr>
            <w:tcW w:w="1276" w:type="dxa"/>
            <w:gridSpan w:val="2"/>
            <w:tcBorders>
              <w:left w:val="single" w:sz="6" w:space="0" w:color="6699CC"/>
              <w:right w:val="nil"/>
            </w:tcBorders>
            <w:shd w:val="clear" w:color="auto" w:fill="F0F0F0"/>
            <w:vAlign w:val="center"/>
          </w:tcPr>
          <w:p w:rsidR="002E3097" w:rsidRPr="009A3874" w:rsidRDefault="002E3097" w:rsidP="00812A4F">
            <w:pPr>
              <w:pStyle w:val="TableParagraph"/>
              <w:ind w:right="34"/>
              <w:rPr>
                <w:rFonts w:ascii="Arial" w:hAnsi="Arial" w:cs="Arial"/>
                <w:b/>
                <w:sz w:val="16"/>
              </w:rPr>
            </w:pPr>
            <w:r>
              <w:rPr>
                <w:rFonts w:ascii="Arial" w:hAnsi="Arial"/>
                <w:b/>
                <w:color w:val="003366"/>
                <w:sz w:val="16"/>
              </w:rPr>
              <w:t>Tipo</w:t>
            </w:r>
          </w:p>
        </w:tc>
        <w:tc>
          <w:tcPr>
            <w:tcW w:w="1134" w:type="dxa"/>
            <w:tcBorders>
              <w:left w:val="single" w:sz="6" w:space="0" w:color="6699CC"/>
              <w:right w:val="nil"/>
            </w:tcBorders>
            <w:shd w:val="clear" w:color="auto" w:fill="F0F0F0"/>
            <w:vAlign w:val="center"/>
          </w:tcPr>
          <w:p w:rsidR="002E3097" w:rsidRPr="009A3874" w:rsidRDefault="002E3097" w:rsidP="00812A4F">
            <w:pPr>
              <w:pStyle w:val="TableParagraph"/>
              <w:ind w:right="34"/>
              <w:rPr>
                <w:rFonts w:ascii="Arial" w:hAnsi="Arial" w:cs="Arial"/>
                <w:b/>
                <w:sz w:val="16"/>
              </w:rPr>
            </w:pPr>
            <w:r>
              <w:rPr>
                <w:rFonts w:ascii="Arial" w:hAnsi="Arial"/>
                <w:b/>
                <w:color w:val="003366"/>
                <w:sz w:val="16"/>
              </w:rPr>
              <w:t>Obligatorio</w:t>
            </w:r>
          </w:p>
        </w:tc>
        <w:tc>
          <w:tcPr>
            <w:tcW w:w="4677" w:type="dxa"/>
            <w:tcBorders>
              <w:left w:val="single" w:sz="6" w:space="0" w:color="6699CC"/>
              <w:right w:val="single" w:sz="6" w:space="0" w:color="6699CC"/>
            </w:tcBorders>
            <w:shd w:val="clear" w:color="auto" w:fill="F0F0F0"/>
            <w:vAlign w:val="center"/>
          </w:tcPr>
          <w:p w:rsidR="002E3097" w:rsidRPr="009A3874" w:rsidRDefault="002E3097" w:rsidP="00812A4F">
            <w:pPr>
              <w:pStyle w:val="TableParagraph"/>
              <w:ind w:right="34"/>
              <w:rPr>
                <w:rFonts w:ascii="Arial" w:hAnsi="Arial" w:cs="Arial"/>
                <w:b/>
                <w:sz w:val="16"/>
              </w:rPr>
            </w:pPr>
            <w:r>
              <w:rPr>
                <w:rFonts w:ascii="Arial" w:hAnsi="Arial"/>
                <w:b/>
                <w:color w:val="003366"/>
                <w:sz w:val="16"/>
              </w:rPr>
              <w:t>Descripción</w:t>
            </w:r>
          </w:p>
        </w:tc>
        <w:tc>
          <w:tcPr>
            <w:tcW w:w="265" w:type="dxa"/>
            <w:vMerge/>
            <w:tcBorders>
              <w:left w:val="single" w:sz="6" w:space="0" w:color="6699CC"/>
            </w:tcBorders>
            <w:vAlign w:val="center"/>
          </w:tcPr>
          <w:p w:rsidR="002E3097" w:rsidRDefault="002E3097" w:rsidP="00812A4F">
            <w:pPr>
              <w:rPr>
                <w:rFonts w:ascii="Arial" w:hAnsi="Arial" w:cs="Arial"/>
                <w:sz w:val="14"/>
                <w:szCs w:val="14"/>
              </w:rPr>
            </w:pPr>
          </w:p>
        </w:tc>
      </w:tr>
      <w:tr w:rsidR="002E3097" w:rsidTr="00F90E18">
        <w:trPr>
          <w:trHeight w:val="265"/>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1708" w:type="dxa"/>
            <w:tcBorders>
              <w:left w:val="single" w:sz="6" w:space="0" w:color="6699CC"/>
              <w:right w:val="single" w:sz="6" w:space="0" w:color="6699CC"/>
            </w:tcBorders>
            <w:vAlign w:val="center"/>
          </w:tcPr>
          <w:p w:rsidR="002E3097" w:rsidRPr="009A3874" w:rsidRDefault="002E3097" w:rsidP="00812A4F">
            <w:pPr>
              <w:pStyle w:val="TableParagraph"/>
              <w:ind w:right="34"/>
              <w:rPr>
                <w:rFonts w:ascii="Arial" w:hAnsi="Arial" w:cs="Arial"/>
                <w:sz w:val="16"/>
              </w:rPr>
            </w:pPr>
            <w:r>
              <w:rPr>
                <w:rFonts w:ascii="Arial" w:hAnsi="Arial"/>
                <w:sz w:val="16"/>
              </w:rPr>
              <w:t>filtro</w:t>
            </w:r>
          </w:p>
        </w:tc>
        <w:tc>
          <w:tcPr>
            <w:tcW w:w="1276" w:type="dxa"/>
            <w:gridSpan w:val="2"/>
            <w:tcBorders>
              <w:left w:val="single" w:sz="6" w:space="0" w:color="6699CC"/>
              <w:right w:val="nil"/>
            </w:tcBorders>
            <w:vAlign w:val="center"/>
          </w:tcPr>
          <w:p w:rsidR="002E3097" w:rsidRPr="009A3874" w:rsidRDefault="00637701" w:rsidP="00812A4F">
            <w:pPr>
              <w:pStyle w:val="TableParagraph"/>
              <w:ind w:right="34"/>
              <w:rPr>
                <w:rFonts w:ascii="Arial" w:hAnsi="Arial" w:cs="Arial"/>
                <w:sz w:val="16"/>
              </w:rPr>
            </w:pPr>
            <w:hyperlink r:id="rId245" w:anchor="BettingTypeDefinitions-MarketFilter">
              <w:r w:rsidR="002045B4">
                <w:rPr>
                  <w:rFonts w:ascii="Arial" w:hAnsi="Arial"/>
                  <w:color w:val="003366"/>
                  <w:sz w:val="16"/>
                </w:rPr>
                <w:t>MarketFilter</w:t>
              </w:r>
            </w:hyperlink>
          </w:p>
        </w:tc>
        <w:tc>
          <w:tcPr>
            <w:tcW w:w="1134" w:type="dxa"/>
            <w:tcBorders>
              <w:left w:val="single" w:sz="6" w:space="0" w:color="6699CC"/>
              <w:right w:val="nil"/>
            </w:tcBorders>
            <w:vAlign w:val="center"/>
          </w:tcPr>
          <w:p w:rsidR="002E3097" w:rsidRPr="009A3874" w:rsidRDefault="002E3097" w:rsidP="00812A4F">
            <w:pPr>
              <w:ind w:right="34"/>
              <w:rPr>
                <w:rFonts w:ascii="Arial" w:hAnsi="Arial" w:cs="Arial"/>
              </w:rPr>
            </w:pPr>
            <w:r w:rsidRPr="009A3874">
              <w:rPr>
                <w:rFonts w:ascii="Arial" w:hAnsi="Arial" w:cs="Arial"/>
                <w:noProof/>
                <w:lang w:val="en-GB" w:eastAsia="en-GB"/>
              </w:rPr>
              <w:drawing>
                <wp:anchor distT="0" distB="0" distL="114300" distR="114300" simplePos="0" relativeHeight="251779072" behindDoc="1" locked="0" layoutInCell="1" allowOverlap="1" wp14:anchorId="653A49A1" wp14:editId="082799DB">
                  <wp:simplePos x="0" y="0"/>
                  <wp:positionH relativeFrom="column">
                    <wp:posOffset>40750</wp:posOffset>
                  </wp:positionH>
                  <wp:positionV relativeFrom="paragraph">
                    <wp:posOffset>33903</wp:posOffset>
                  </wp:positionV>
                  <wp:extent cx="152400" cy="152400"/>
                  <wp:effectExtent l="0" t="0" r="0" b="0"/>
                  <wp:wrapNone/>
                  <wp:docPr id="2755"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 name="Picture 1708"/>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tc>
        <w:tc>
          <w:tcPr>
            <w:tcW w:w="4677" w:type="dxa"/>
            <w:tcBorders>
              <w:left w:val="single" w:sz="6" w:space="0" w:color="6699CC"/>
              <w:right w:val="single" w:sz="6" w:space="0" w:color="6699CC"/>
            </w:tcBorders>
            <w:vAlign w:val="center"/>
          </w:tcPr>
          <w:p w:rsidR="002E3097" w:rsidRPr="009A3874" w:rsidRDefault="002E3097" w:rsidP="00812A4F">
            <w:pPr>
              <w:pStyle w:val="TableParagraph"/>
              <w:ind w:right="34"/>
              <w:rPr>
                <w:rFonts w:ascii="Arial" w:hAnsi="Arial" w:cs="Arial"/>
                <w:sz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2E3097" w:rsidRDefault="002E3097" w:rsidP="00812A4F">
            <w:pPr>
              <w:rPr>
                <w:rFonts w:ascii="Arial" w:hAnsi="Arial" w:cs="Arial"/>
                <w:sz w:val="14"/>
                <w:szCs w:val="14"/>
              </w:rPr>
            </w:pPr>
          </w:p>
        </w:tc>
      </w:tr>
      <w:tr w:rsidR="002E3097" w:rsidTr="00F90E18">
        <w:trPr>
          <w:trHeight w:val="291"/>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1708" w:type="dxa"/>
            <w:tcBorders>
              <w:left w:val="single" w:sz="6" w:space="0" w:color="6699CC"/>
              <w:right w:val="single" w:sz="6" w:space="0" w:color="6699CC"/>
            </w:tcBorders>
            <w:vAlign w:val="center"/>
          </w:tcPr>
          <w:p w:rsidR="002E3097" w:rsidRPr="009A3874" w:rsidRDefault="002E3097" w:rsidP="00812A4F">
            <w:pPr>
              <w:pStyle w:val="TableParagraph"/>
              <w:ind w:right="34"/>
              <w:rPr>
                <w:rFonts w:ascii="Arial" w:hAnsi="Arial" w:cs="Arial"/>
                <w:sz w:val="16"/>
              </w:rPr>
            </w:pPr>
            <w:r>
              <w:rPr>
                <w:rFonts w:ascii="Arial" w:hAnsi="Arial"/>
                <w:sz w:val="16"/>
              </w:rPr>
              <w:t>región</w:t>
            </w:r>
          </w:p>
        </w:tc>
        <w:tc>
          <w:tcPr>
            <w:tcW w:w="1276" w:type="dxa"/>
            <w:gridSpan w:val="2"/>
            <w:tcBorders>
              <w:left w:val="single" w:sz="6" w:space="0" w:color="6699CC"/>
              <w:right w:val="nil"/>
            </w:tcBorders>
            <w:vAlign w:val="center"/>
          </w:tcPr>
          <w:p w:rsidR="002E3097" w:rsidRPr="009A3874" w:rsidRDefault="002E3097" w:rsidP="00812A4F">
            <w:pPr>
              <w:pStyle w:val="TableParagraph"/>
              <w:ind w:right="34"/>
              <w:rPr>
                <w:rFonts w:ascii="Arial" w:hAnsi="Arial" w:cs="Arial"/>
                <w:sz w:val="16"/>
              </w:rPr>
            </w:pPr>
            <w:r>
              <w:rPr>
                <w:rFonts w:ascii="Arial" w:hAnsi="Arial"/>
                <w:sz w:val="16"/>
              </w:rPr>
              <w:t>Cadena</w:t>
            </w:r>
          </w:p>
        </w:tc>
        <w:tc>
          <w:tcPr>
            <w:tcW w:w="1134" w:type="dxa"/>
            <w:tcBorders>
              <w:left w:val="single" w:sz="6" w:space="0" w:color="6699CC"/>
              <w:bottom w:val="single" w:sz="6" w:space="0" w:color="6699CC"/>
              <w:right w:val="nil"/>
            </w:tcBorders>
            <w:vAlign w:val="center"/>
          </w:tcPr>
          <w:p w:rsidR="002E3097" w:rsidRPr="009A3874" w:rsidRDefault="002E3097" w:rsidP="00812A4F">
            <w:pPr>
              <w:ind w:right="34"/>
              <w:rPr>
                <w:rFonts w:ascii="Arial" w:hAnsi="Arial" w:cs="Arial"/>
              </w:rPr>
            </w:pPr>
          </w:p>
        </w:tc>
        <w:tc>
          <w:tcPr>
            <w:tcW w:w="4677" w:type="dxa"/>
            <w:tcBorders>
              <w:left w:val="single" w:sz="6" w:space="0" w:color="6699CC"/>
              <w:bottom w:val="single" w:sz="6" w:space="0" w:color="6699CC"/>
              <w:right w:val="single" w:sz="6" w:space="0" w:color="6699CC"/>
            </w:tcBorders>
            <w:vAlign w:val="center"/>
          </w:tcPr>
          <w:p w:rsidR="002E3097" w:rsidRPr="009A3874" w:rsidRDefault="002E3097" w:rsidP="00812A4F">
            <w:pPr>
              <w:pStyle w:val="TableParagraph"/>
              <w:ind w:right="34"/>
              <w:rPr>
                <w:rFonts w:ascii="Arial" w:hAnsi="Arial" w:cs="Arial"/>
                <w:sz w:val="16"/>
              </w:rPr>
            </w:pPr>
            <w:r>
              <w:rPr>
                <w:rFonts w:ascii="Arial" w:hAnsi="Arial"/>
                <w:sz w:val="16"/>
              </w:rPr>
              <w:t xml:space="preserve">El idioma utilizado para la respuesta. Si no se especifica, </w:t>
            </w:r>
            <w:r w:rsidR="00F90E18">
              <w:rPr>
                <w:rFonts w:ascii="Arial" w:hAnsi="Arial"/>
                <w:sz w:val="16"/>
              </w:rPr>
              <w:br/>
            </w:r>
            <w:r>
              <w:rPr>
                <w:rFonts w:ascii="Arial" w:hAnsi="Arial"/>
                <w:sz w:val="16"/>
              </w:rPr>
              <w:t>se devuelve el valor predeterminado.</w:t>
            </w:r>
          </w:p>
        </w:tc>
        <w:tc>
          <w:tcPr>
            <w:tcW w:w="265" w:type="dxa"/>
            <w:vMerge/>
            <w:tcBorders>
              <w:left w:val="single" w:sz="6" w:space="0" w:color="6699CC"/>
            </w:tcBorders>
            <w:vAlign w:val="center"/>
          </w:tcPr>
          <w:p w:rsidR="002E3097" w:rsidRDefault="002E3097" w:rsidP="00812A4F">
            <w:pPr>
              <w:rPr>
                <w:rFonts w:ascii="Arial" w:hAnsi="Arial" w:cs="Arial"/>
                <w:sz w:val="14"/>
                <w:szCs w:val="14"/>
              </w:rPr>
            </w:pPr>
          </w:p>
        </w:tc>
      </w:tr>
      <w:tr w:rsidR="002E3097" w:rsidTr="00812A4F">
        <w:trPr>
          <w:trHeight w:val="97"/>
        </w:trPr>
        <w:tc>
          <w:tcPr>
            <w:tcW w:w="236" w:type="dxa"/>
            <w:vMerge/>
            <w:tcBorders>
              <w:right w:val="nil"/>
            </w:tcBorders>
            <w:vAlign w:val="center"/>
          </w:tcPr>
          <w:p w:rsidR="002E3097" w:rsidRDefault="002E3097" w:rsidP="00812A4F">
            <w:pPr>
              <w:rPr>
                <w:rFonts w:ascii="Arial" w:hAnsi="Arial" w:cs="Arial"/>
                <w:sz w:val="14"/>
                <w:szCs w:val="14"/>
              </w:rPr>
            </w:pPr>
          </w:p>
        </w:tc>
        <w:tc>
          <w:tcPr>
            <w:tcW w:w="2984" w:type="dxa"/>
            <w:gridSpan w:val="3"/>
            <w:tcBorders>
              <w:left w:val="nil"/>
              <w:right w:val="nil"/>
            </w:tcBorders>
            <w:vAlign w:val="center"/>
          </w:tcPr>
          <w:p w:rsidR="002E3097" w:rsidRPr="009A3874" w:rsidRDefault="002E3097" w:rsidP="00812A4F">
            <w:pPr>
              <w:ind w:left="105" w:right="34"/>
              <w:rPr>
                <w:rFonts w:ascii="Arial" w:hAnsi="Arial" w:cs="Arial"/>
                <w:b/>
                <w:sz w:val="20"/>
              </w:rPr>
            </w:pPr>
          </w:p>
        </w:tc>
        <w:tc>
          <w:tcPr>
            <w:tcW w:w="5811" w:type="dxa"/>
            <w:gridSpan w:val="2"/>
            <w:tcBorders>
              <w:left w:val="nil"/>
              <w:bottom w:val="nil"/>
              <w:right w:val="nil"/>
            </w:tcBorders>
            <w:vAlign w:val="center"/>
          </w:tcPr>
          <w:p w:rsidR="002E3097" w:rsidRPr="009A3874" w:rsidRDefault="002E3097" w:rsidP="00812A4F">
            <w:pPr>
              <w:rPr>
                <w:rFonts w:ascii="Arial" w:hAnsi="Arial" w:cs="Arial"/>
                <w:b/>
                <w:sz w:val="20"/>
              </w:rPr>
            </w:pPr>
          </w:p>
        </w:tc>
        <w:tc>
          <w:tcPr>
            <w:tcW w:w="265" w:type="dxa"/>
            <w:vMerge/>
            <w:tcBorders>
              <w:left w:val="nil"/>
            </w:tcBorders>
            <w:vAlign w:val="center"/>
          </w:tcPr>
          <w:p w:rsidR="002E3097" w:rsidRDefault="002E3097" w:rsidP="00812A4F">
            <w:pPr>
              <w:rPr>
                <w:rFonts w:ascii="Arial" w:hAnsi="Arial" w:cs="Arial"/>
                <w:sz w:val="14"/>
                <w:szCs w:val="14"/>
              </w:rPr>
            </w:pPr>
          </w:p>
        </w:tc>
      </w:tr>
      <w:tr w:rsidR="002E3097" w:rsidTr="00F90E18">
        <w:trPr>
          <w:trHeight w:val="333"/>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2E3097" w:rsidRPr="009A3874" w:rsidRDefault="002E3097" w:rsidP="00812A4F">
            <w:pPr>
              <w:pStyle w:val="TableParagraph"/>
              <w:ind w:right="34"/>
              <w:rPr>
                <w:rFonts w:ascii="Arial" w:hAnsi="Arial" w:cs="Arial"/>
                <w:b/>
                <w:sz w:val="18"/>
              </w:rPr>
            </w:pPr>
            <w:r>
              <w:rPr>
                <w:rFonts w:ascii="Arial" w:hAnsi="Arial"/>
                <w:b/>
                <w:color w:val="003366"/>
                <w:sz w:val="18"/>
              </w:rPr>
              <w:t>Tipo de retorno</w:t>
            </w:r>
          </w:p>
        </w:tc>
        <w:tc>
          <w:tcPr>
            <w:tcW w:w="1560" w:type="dxa"/>
            <w:gridSpan w:val="2"/>
            <w:tcBorders>
              <w:left w:val="single" w:sz="6" w:space="0" w:color="6699CC"/>
              <w:right w:val="nil"/>
            </w:tcBorders>
            <w:shd w:val="clear" w:color="auto" w:fill="F0F0F0"/>
            <w:vAlign w:val="center"/>
          </w:tcPr>
          <w:p w:rsidR="002E3097" w:rsidRPr="009A3874" w:rsidRDefault="002E3097" w:rsidP="00812A4F">
            <w:pPr>
              <w:pStyle w:val="TableParagraph"/>
              <w:ind w:left="34"/>
              <w:rPr>
                <w:rFonts w:ascii="Arial" w:hAnsi="Arial" w:cs="Arial"/>
                <w:b/>
                <w:sz w:val="18"/>
              </w:rPr>
            </w:pPr>
            <w:r>
              <w:rPr>
                <w:rFonts w:ascii="Arial" w:hAnsi="Arial"/>
                <w:b/>
                <w:color w:val="003366"/>
                <w:sz w:val="18"/>
              </w:rPr>
              <w:t>Descripción</w:t>
            </w:r>
          </w:p>
        </w:tc>
        <w:tc>
          <w:tcPr>
            <w:tcW w:w="4677" w:type="dxa"/>
            <w:tcBorders>
              <w:top w:val="nil"/>
              <w:left w:val="single" w:sz="6" w:space="0" w:color="6699CC"/>
              <w:bottom w:val="nil"/>
              <w:right w:val="nil"/>
            </w:tcBorders>
            <w:vAlign w:val="center"/>
          </w:tcPr>
          <w:p w:rsidR="002E3097" w:rsidRPr="009A3874" w:rsidRDefault="002E3097" w:rsidP="00812A4F">
            <w:pPr>
              <w:rPr>
                <w:rFonts w:ascii="Arial" w:hAnsi="Arial" w:cs="Arial"/>
                <w:b/>
                <w:sz w:val="20"/>
              </w:rPr>
            </w:pPr>
          </w:p>
        </w:tc>
        <w:tc>
          <w:tcPr>
            <w:tcW w:w="265" w:type="dxa"/>
            <w:vMerge/>
            <w:tcBorders>
              <w:left w:val="nil"/>
            </w:tcBorders>
            <w:vAlign w:val="center"/>
          </w:tcPr>
          <w:p w:rsidR="002E3097" w:rsidRDefault="002E3097" w:rsidP="00812A4F">
            <w:pPr>
              <w:rPr>
                <w:rFonts w:ascii="Arial" w:hAnsi="Arial" w:cs="Arial"/>
                <w:sz w:val="14"/>
                <w:szCs w:val="14"/>
              </w:rPr>
            </w:pPr>
          </w:p>
        </w:tc>
      </w:tr>
      <w:tr w:rsidR="002E3097" w:rsidTr="00F90E18">
        <w:trPr>
          <w:trHeight w:val="290"/>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2E3097" w:rsidRPr="009A3874" w:rsidRDefault="002E3097" w:rsidP="00812A4F">
            <w:pPr>
              <w:pStyle w:val="TableParagraph"/>
              <w:ind w:right="34"/>
              <w:rPr>
                <w:rFonts w:ascii="Arial" w:hAnsi="Arial" w:cs="Arial"/>
                <w:sz w:val="18"/>
              </w:rPr>
            </w:pPr>
            <w:r>
              <w:rPr>
                <w:rFonts w:ascii="Arial" w:hAnsi="Arial"/>
                <w:sz w:val="18"/>
              </w:rPr>
              <w:t xml:space="preserve">Lista&lt; </w:t>
            </w:r>
            <w:hyperlink r:id="rId246" w:anchor="BettingTypeDefinitions-CompetitionResult">
              <w:r>
                <w:rPr>
                  <w:rFonts w:ascii="Arial" w:hAnsi="Arial"/>
                  <w:color w:val="003366"/>
                  <w:sz w:val="18"/>
                </w:rPr>
                <w:t>CompetitionResult</w:t>
              </w:r>
            </w:hyperlink>
            <w:r>
              <w:rPr>
                <w:rFonts w:ascii="Arial" w:hAnsi="Arial"/>
                <w:color w:val="003366"/>
                <w:sz w:val="18"/>
              </w:rPr>
              <w:t xml:space="preserve"> </w:t>
            </w:r>
            <w:r>
              <w:rPr>
                <w:rFonts w:ascii="Arial" w:hAnsi="Arial"/>
                <w:sz w:val="18"/>
              </w:rPr>
              <w:t>&gt;</w:t>
            </w:r>
          </w:p>
        </w:tc>
        <w:tc>
          <w:tcPr>
            <w:tcW w:w="1560" w:type="dxa"/>
            <w:gridSpan w:val="2"/>
            <w:tcBorders>
              <w:left w:val="single" w:sz="6" w:space="0" w:color="6699CC"/>
              <w:bottom w:val="single" w:sz="6" w:space="0" w:color="6699CC"/>
              <w:right w:val="nil"/>
            </w:tcBorders>
            <w:vAlign w:val="center"/>
          </w:tcPr>
          <w:p w:rsidR="002E3097" w:rsidRPr="009A3874" w:rsidRDefault="002E3097" w:rsidP="00812A4F">
            <w:pPr>
              <w:pStyle w:val="TableParagraph"/>
              <w:ind w:left="34"/>
              <w:rPr>
                <w:rFonts w:ascii="Arial" w:hAnsi="Arial" w:cs="Arial"/>
                <w:sz w:val="18"/>
              </w:rPr>
            </w:pPr>
            <w:r>
              <w:rPr>
                <w:rFonts w:ascii="Arial" w:hAnsi="Arial"/>
                <w:sz w:val="18"/>
              </w:rPr>
              <w:t>datos de resultado</w:t>
            </w:r>
          </w:p>
        </w:tc>
        <w:tc>
          <w:tcPr>
            <w:tcW w:w="4677" w:type="dxa"/>
            <w:tcBorders>
              <w:top w:val="nil"/>
              <w:left w:val="single" w:sz="6" w:space="0" w:color="6699CC"/>
              <w:bottom w:val="nil"/>
              <w:right w:val="nil"/>
            </w:tcBorders>
            <w:vAlign w:val="center"/>
          </w:tcPr>
          <w:p w:rsidR="002E3097" w:rsidRPr="009A3874" w:rsidRDefault="002E3097" w:rsidP="00812A4F">
            <w:pPr>
              <w:rPr>
                <w:rFonts w:ascii="Arial" w:hAnsi="Arial" w:cs="Arial"/>
                <w:b/>
                <w:sz w:val="20"/>
              </w:rPr>
            </w:pPr>
          </w:p>
        </w:tc>
        <w:tc>
          <w:tcPr>
            <w:tcW w:w="265" w:type="dxa"/>
            <w:vMerge/>
            <w:tcBorders>
              <w:left w:val="nil"/>
            </w:tcBorders>
            <w:vAlign w:val="center"/>
          </w:tcPr>
          <w:p w:rsidR="002E3097" w:rsidRDefault="002E3097" w:rsidP="00812A4F">
            <w:pPr>
              <w:rPr>
                <w:rFonts w:ascii="Arial" w:hAnsi="Arial" w:cs="Arial"/>
                <w:sz w:val="14"/>
                <w:szCs w:val="14"/>
              </w:rPr>
            </w:pPr>
          </w:p>
        </w:tc>
      </w:tr>
      <w:tr w:rsidR="002E3097" w:rsidTr="00F90E18">
        <w:trPr>
          <w:trHeight w:val="182"/>
        </w:trPr>
        <w:tc>
          <w:tcPr>
            <w:tcW w:w="236" w:type="dxa"/>
            <w:vMerge/>
            <w:tcBorders>
              <w:right w:val="nil"/>
            </w:tcBorders>
            <w:vAlign w:val="center"/>
          </w:tcPr>
          <w:p w:rsidR="002E3097" w:rsidRDefault="002E3097" w:rsidP="00812A4F">
            <w:pPr>
              <w:rPr>
                <w:rFonts w:ascii="Arial" w:hAnsi="Arial" w:cs="Arial"/>
                <w:sz w:val="14"/>
                <w:szCs w:val="14"/>
              </w:rPr>
            </w:pPr>
          </w:p>
        </w:tc>
        <w:tc>
          <w:tcPr>
            <w:tcW w:w="4118" w:type="dxa"/>
            <w:gridSpan w:val="4"/>
            <w:tcBorders>
              <w:left w:val="nil"/>
              <w:right w:val="nil"/>
            </w:tcBorders>
            <w:vAlign w:val="center"/>
          </w:tcPr>
          <w:p w:rsidR="002E3097" w:rsidRPr="009A3874" w:rsidRDefault="002E3097" w:rsidP="00812A4F">
            <w:pPr>
              <w:ind w:left="105" w:right="34"/>
              <w:rPr>
                <w:rFonts w:ascii="Arial" w:hAnsi="Arial" w:cs="Arial"/>
                <w:b/>
                <w:sz w:val="20"/>
              </w:rPr>
            </w:pPr>
          </w:p>
        </w:tc>
        <w:tc>
          <w:tcPr>
            <w:tcW w:w="4677" w:type="dxa"/>
            <w:tcBorders>
              <w:top w:val="nil"/>
              <w:left w:val="nil"/>
              <w:right w:val="nil"/>
            </w:tcBorders>
            <w:vAlign w:val="center"/>
          </w:tcPr>
          <w:p w:rsidR="002E3097" w:rsidRPr="009A3874" w:rsidRDefault="002E3097" w:rsidP="00812A4F">
            <w:pPr>
              <w:rPr>
                <w:rFonts w:ascii="Arial" w:hAnsi="Arial" w:cs="Arial"/>
                <w:b/>
                <w:sz w:val="20"/>
              </w:rPr>
            </w:pPr>
          </w:p>
        </w:tc>
        <w:tc>
          <w:tcPr>
            <w:tcW w:w="265" w:type="dxa"/>
            <w:vMerge/>
            <w:tcBorders>
              <w:left w:val="nil"/>
            </w:tcBorders>
            <w:vAlign w:val="center"/>
          </w:tcPr>
          <w:p w:rsidR="002E3097" w:rsidRDefault="002E3097" w:rsidP="00812A4F">
            <w:pPr>
              <w:rPr>
                <w:rFonts w:ascii="Arial" w:hAnsi="Arial" w:cs="Arial"/>
                <w:sz w:val="14"/>
                <w:szCs w:val="14"/>
              </w:rPr>
            </w:pPr>
          </w:p>
        </w:tc>
      </w:tr>
      <w:tr w:rsidR="002E3097" w:rsidTr="00812A4F">
        <w:trPr>
          <w:trHeight w:val="387"/>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2E3097" w:rsidRPr="009A3874" w:rsidRDefault="002E3097" w:rsidP="00812A4F">
            <w:pPr>
              <w:pStyle w:val="TableParagraph"/>
              <w:ind w:right="34"/>
              <w:rPr>
                <w:rFonts w:ascii="Arial" w:hAnsi="Arial" w:cs="Arial"/>
                <w:b/>
                <w:sz w:val="18"/>
              </w:rPr>
            </w:pPr>
            <w:r>
              <w:rPr>
                <w:rFonts w:ascii="Arial" w:hAnsi="Arial"/>
                <w:b/>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2E3097" w:rsidRPr="009A3874" w:rsidRDefault="002E3097" w:rsidP="00812A4F">
            <w:pPr>
              <w:pStyle w:val="TableParagraph"/>
              <w:rPr>
                <w:rFonts w:ascii="Arial" w:hAnsi="Arial" w:cs="Arial"/>
                <w:b/>
                <w:sz w:val="18"/>
              </w:rPr>
            </w:pPr>
            <w:r>
              <w:rPr>
                <w:rFonts w:ascii="Arial" w:hAnsi="Arial"/>
                <w:b/>
                <w:color w:val="003366"/>
                <w:sz w:val="18"/>
              </w:rPr>
              <w:t>Descripción</w:t>
            </w:r>
          </w:p>
        </w:tc>
        <w:tc>
          <w:tcPr>
            <w:tcW w:w="265" w:type="dxa"/>
            <w:vMerge/>
            <w:tcBorders>
              <w:left w:val="single" w:sz="6" w:space="0" w:color="6699CC"/>
            </w:tcBorders>
            <w:vAlign w:val="center"/>
          </w:tcPr>
          <w:p w:rsidR="002E3097" w:rsidRDefault="002E3097" w:rsidP="00812A4F">
            <w:pPr>
              <w:rPr>
                <w:rFonts w:ascii="Arial" w:hAnsi="Arial" w:cs="Arial"/>
                <w:sz w:val="14"/>
                <w:szCs w:val="14"/>
              </w:rPr>
            </w:pPr>
          </w:p>
        </w:tc>
      </w:tr>
      <w:tr w:rsidR="002E3097" w:rsidTr="00812A4F">
        <w:trPr>
          <w:trHeight w:val="419"/>
        </w:trPr>
        <w:tc>
          <w:tcPr>
            <w:tcW w:w="236" w:type="dxa"/>
            <w:vMerge/>
            <w:tcBorders>
              <w:right w:val="single" w:sz="6" w:space="0" w:color="6699CC"/>
            </w:tcBorders>
            <w:vAlign w:val="center"/>
          </w:tcPr>
          <w:p w:rsidR="002E3097" w:rsidRDefault="002E3097" w:rsidP="00812A4F">
            <w:pPr>
              <w:rPr>
                <w:rFonts w:ascii="Arial" w:hAnsi="Arial" w:cs="Arial"/>
                <w:sz w:val="14"/>
                <w:szCs w:val="14"/>
              </w:rPr>
            </w:pPr>
          </w:p>
        </w:tc>
        <w:tc>
          <w:tcPr>
            <w:tcW w:w="1708" w:type="dxa"/>
            <w:tcBorders>
              <w:left w:val="single" w:sz="6" w:space="0" w:color="6699CC"/>
              <w:right w:val="single" w:sz="6" w:space="0" w:color="6699CC"/>
            </w:tcBorders>
            <w:vAlign w:val="center"/>
          </w:tcPr>
          <w:p w:rsidR="002E3097" w:rsidRPr="009A3874" w:rsidRDefault="00637701" w:rsidP="00812A4F">
            <w:pPr>
              <w:pStyle w:val="TableParagraph"/>
              <w:ind w:right="34"/>
              <w:rPr>
                <w:rFonts w:ascii="Arial" w:hAnsi="Arial" w:cs="Arial"/>
                <w:sz w:val="18"/>
              </w:rPr>
            </w:pPr>
            <w:hyperlink r:id="rId247" w:anchor="BettingExceptions-APINGException">
              <w:r w:rsidR="002045B4">
                <w:rPr>
                  <w:rFonts w:ascii="Arial" w:hAnsi="Arial"/>
                  <w:color w:val="003366"/>
                  <w:sz w:val="18"/>
                </w:rPr>
                <w:t>APINGException</w:t>
              </w:r>
            </w:hyperlink>
          </w:p>
        </w:tc>
        <w:tc>
          <w:tcPr>
            <w:tcW w:w="7087" w:type="dxa"/>
            <w:gridSpan w:val="4"/>
            <w:tcBorders>
              <w:left w:val="single" w:sz="6" w:space="0" w:color="6699CC"/>
              <w:right w:val="single" w:sz="6" w:space="0" w:color="6699CC"/>
            </w:tcBorders>
            <w:vAlign w:val="center"/>
          </w:tcPr>
          <w:p w:rsidR="002E3097" w:rsidRPr="009A3874" w:rsidRDefault="002E3097" w:rsidP="00812A4F">
            <w:pPr>
              <w:pStyle w:val="TableParagraph"/>
              <w:rPr>
                <w:rFonts w:ascii="Arial" w:hAnsi="Arial" w:cs="Arial"/>
                <w:sz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2E3097" w:rsidRDefault="002E3097" w:rsidP="00812A4F">
            <w:pPr>
              <w:rPr>
                <w:rFonts w:ascii="Arial" w:hAnsi="Arial" w:cs="Arial"/>
                <w:sz w:val="14"/>
                <w:szCs w:val="14"/>
              </w:rPr>
            </w:pPr>
          </w:p>
        </w:tc>
      </w:tr>
      <w:tr w:rsidR="002E3097" w:rsidTr="00812A4F">
        <w:trPr>
          <w:trHeight w:val="398"/>
        </w:trPr>
        <w:tc>
          <w:tcPr>
            <w:tcW w:w="236" w:type="dxa"/>
            <w:vMerge/>
            <w:tcBorders>
              <w:right w:val="nil"/>
            </w:tcBorders>
            <w:vAlign w:val="center"/>
          </w:tcPr>
          <w:p w:rsidR="002E3097" w:rsidRDefault="002E3097" w:rsidP="00812A4F">
            <w:pPr>
              <w:rPr>
                <w:rFonts w:ascii="Arial" w:hAnsi="Arial" w:cs="Arial"/>
                <w:sz w:val="14"/>
                <w:szCs w:val="14"/>
              </w:rPr>
            </w:pPr>
          </w:p>
        </w:tc>
        <w:tc>
          <w:tcPr>
            <w:tcW w:w="8795" w:type="dxa"/>
            <w:gridSpan w:val="5"/>
            <w:tcBorders>
              <w:left w:val="nil"/>
              <w:right w:val="nil"/>
            </w:tcBorders>
            <w:vAlign w:val="center"/>
          </w:tcPr>
          <w:p w:rsidR="002E3097" w:rsidRPr="009A3874" w:rsidRDefault="002E3097" w:rsidP="00812A4F">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2E3097" w:rsidRDefault="002E3097" w:rsidP="00812A4F">
            <w:pPr>
              <w:rPr>
                <w:rFonts w:ascii="Arial" w:hAnsi="Arial" w:cs="Arial"/>
                <w:sz w:val="14"/>
                <w:szCs w:val="14"/>
              </w:rPr>
            </w:pPr>
          </w:p>
        </w:tc>
      </w:tr>
    </w:tbl>
    <w:p w:rsidR="002E3097" w:rsidRPr="002E3097" w:rsidRDefault="002E3097" w:rsidP="00A46068">
      <w:pPr>
        <w:pStyle w:val="Heading5"/>
        <w:spacing w:before="0"/>
      </w:pPr>
      <w:bookmarkStart w:id="41" w:name="_Toc488331344"/>
      <w:r>
        <w:t>listCurrentOrders</w:t>
      </w:r>
      <w:bookmarkEnd w:id="41"/>
    </w:p>
    <w:p w:rsidR="002E3097" w:rsidRPr="002E3097" w:rsidRDefault="002E3097" w:rsidP="002E3097">
      <w:pPr>
        <w:spacing w:before="6"/>
        <w:rPr>
          <w:rFonts w:ascii="Arial" w:eastAsia="Arial" w:hAnsi="Arial" w:cs="Arial"/>
          <w:b/>
          <w:sz w:val="28"/>
          <w:szCs w:val="16"/>
        </w:rPr>
      </w:pPr>
    </w:p>
    <w:p w:rsidR="002E3097" w:rsidRPr="002E3097" w:rsidRDefault="002E3097" w:rsidP="002E3097">
      <w:pPr>
        <w:ind w:right="8341"/>
        <w:rPr>
          <w:rFonts w:ascii="Arial" w:eastAsia="Arial" w:hAnsi="Arial" w:cs="Arial"/>
          <w:b/>
          <w:i/>
          <w:sz w:val="18"/>
        </w:rPr>
      </w:pPr>
      <w:r>
        <w:rPr>
          <w:rFonts w:ascii="Arial" w:hAnsi="Arial"/>
          <w:b/>
          <w:i/>
          <w:color w:val="003366"/>
          <w:sz w:val="18"/>
        </w:rPr>
        <w:t>Operación</w:t>
      </w:r>
    </w:p>
    <w:p w:rsidR="002E3097" w:rsidRDefault="002E3097" w:rsidP="002E3097">
      <w:pPr>
        <w:ind w:right="-45"/>
        <w:rPr>
          <w:rFonts w:ascii="Arial" w:hAnsi="Arial" w:cs="Arial"/>
          <w:sz w:val="14"/>
          <w:szCs w:val="14"/>
        </w:rPr>
      </w:pPr>
    </w:p>
    <w:tbl>
      <w:tblPr>
        <w:tblW w:w="9282"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850"/>
        <w:gridCol w:w="141"/>
        <w:gridCol w:w="993"/>
        <w:gridCol w:w="1984"/>
        <w:gridCol w:w="1134"/>
        <w:gridCol w:w="2693"/>
        <w:gridCol w:w="251"/>
      </w:tblGrid>
      <w:tr w:rsidR="008F3DFC" w:rsidTr="002E2B79">
        <w:trPr>
          <w:trHeight w:val="362"/>
        </w:trPr>
        <w:tc>
          <w:tcPr>
            <w:tcW w:w="9282" w:type="dxa"/>
            <w:gridSpan w:val="8"/>
            <w:tcBorders>
              <w:top w:val="single" w:sz="6" w:space="0" w:color="6699CC"/>
              <w:left w:val="single" w:sz="4" w:space="0" w:color="6699CC"/>
              <w:bottom w:val="single" w:sz="4" w:space="0" w:color="6699CC"/>
              <w:right w:val="single" w:sz="4" w:space="0" w:color="6699CC"/>
            </w:tcBorders>
            <w:shd w:val="clear" w:color="auto" w:fill="C7D0E4"/>
            <w:vAlign w:val="center"/>
          </w:tcPr>
          <w:p w:rsidR="008F3DFC" w:rsidRPr="00887F82" w:rsidRDefault="008F3DFC" w:rsidP="00812A4F">
            <w:pPr>
              <w:ind w:left="3201" w:right="3201"/>
              <w:jc w:val="center"/>
              <w:rPr>
                <w:rFonts w:ascii="Arial" w:hAnsi="Arial" w:cs="Arial"/>
                <w:b/>
                <w:sz w:val="20"/>
              </w:rPr>
            </w:pPr>
            <w:r>
              <w:rPr>
                <w:rFonts w:ascii="Arial" w:hAnsi="Arial"/>
                <w:b/>
                <w:sz w:val="20"/>
              </w:rPr>
              <w:t>ListCurrentOrders</w:t>
            </w:r>
          </w:p>
        </w:tc>
      </w:tr>
      <w:tr w:rsidR="008F3DFC" w:rsidTr="002E2B79">
        <w:trPr>
          <w:trHeight w:val="1754"/>
        </w:trPr>
        <w:tc>
          <w:tcPr>
            <w:tcW w:w="236" w:type="dxa"/>
            <w:vMerge w:val="restart"/>
            <w:tcBorders>
              <w:top w:val="nil"/>
              <w:bottom w:val="nil"/>
              <w:right w:val="nil"/>
            </w:tcBorders>
            <w:vAlign w:val="center"/>
          </w:tcPr>
          <w:p w:rsidR="008F3DFC" w:rsidRPr="00887F82" w:rsidRDefault="008F3DFC" w:rsidP="00812A4F">
            <w:pPr>
              <w:ind w:left="-98" w:hanging="109"/>
              <w:rPr>
                <w:rFonts w:ascii="Arial" w:hAnsi="Arial" w:cs="Arial"/>
                <w:sz w:val="14"/>
                <w:szCs w:val="14"/>
              </w:rPr>
            </w:pPr>
          </w:p>
        </w:tc>
        <w:tc>
          <w:tcPr>
            <w:tcW w:w="8795" w:type="dxa"/>
            <w:gridSpan w:val="6"/>
            <w:tcBorders>
              <w:top w:val="single" w:sz="4" w:space="0" w:color="6699CC"/>
              <w:left w:val="nil"/>
              <w:bottom w:val="single" w:sz="6" w:space="0" w:color="6699CC"/>
              <w:right w:val="nil"/>
            </w:tcBorders>
            <w:vAlign w:val="center"/>
          </w:tcPr>
          <w:p w:rsidR="008F3DFC" w:rsidRPr="00A87126" w:rsidRDefault="00637701" w:rsidP="00812A4F">
            <w:pPr>
              <w:ind w:left="-50" w:right="-108"/>
              <w:rPr>
                <w:rFonts w:ascii="Arial" w:eastAsia="Arial" w:hAnsi="Arial" w:cs="Arial"/>
                <w:b/>
                <w:color w:val="003366"/>
                <w:sz w:val="20"/>
                <w:szCs w:val="20"/>
                <w:lang w:val="en-US"/>
              </w:rPr>
            </w:pPr>
            <w:hyperlink w:anchor="_bookmark118" w:history="1">
              <w:r w:rsidR="002045B4" w:rsidRPr="00A87126">
                <w:rPr>
                  <w:rFonts w:ascii="Arial" w:hAnsi="Arial"/>
                  <w:b/>
                  <w:color w:val="003366"/>
                  <w:sz w:val="20"/>
                  <w:szCs w:val="20"/>
                  <w:lang w:val="en-US"/>
                </w:rPr>
                <w:t>listCurrentOrders</w:t>
              </w:r>
            </w:hyperlink>
            <w:r w:rsidR="002045B4" w:rsidRPr="00A87126">
              <w:rPr>
                <w:rFonts w:ascii="Arial" w:hAnsi="Arial"/>
                <w:b/>
                <w:color w:val="003366"/>
                <w:sz w:val="20"/>
                <w:szCs w:val="20"/>
                <w:lang w:val="en-US"/>
              </w:rPr>
              <w:t xml:space="preserve"> </w:t>
            </w:r>
            <w:r w:rsidR="002045B4" w:rsidRPr="00A87126">
              <w:rPr>
                <w:rFonts w:ascii="Arial" w:hAnsi="Arial"/>
                <w:b/>
                <w:sz w:val="20"/>
                <w:szCs w:val="20"/>
                <w:lang w:val="en-US"/>
              </w:rPr>
              <w:t>(</w:t>
            </w:r>
            <w:r w:rsidR="002045B4" w:rsidRPr="00A87126">
              <w:rPr>
                <w:rFonts w:ascii="Arial" w:hAnsi="Arial"/>
                <w:sz w:val="20"/>
                <w:szCs w:val="20"/>
                <w:lang w:val="en-US"/>
              </w:rPr>
              <w:t xml:space="preserve">Set&lt;String&gt;betIds,Set&lt;String&gt;marketIds, </w:t>
            </w:r>
            <w:hyperlink r:id="rId248" w:anchor="BettingEnums-OrderProjection">
              <w:r w:rsidR="002045B4" w:rsidRPr="00A87126">
                <w:rPr>
                  <w:rFonts w:ascii="Arial" w:hAnsi="Arial"/>
                  <w:color w:val="003366"/>
                  <w:sz w:val="20"/>
                  <w:szCs w:val="20"/>
                  <w:lang w:val="en-US"/>
                </w:rPr>
                <w:t>OrderProj</w:t>
              </w:r>
            </w:hyperlink>
            <w:r w:rsidR="002045B4" w:rsidRPr="00A87126">
              <w:rPr>
                <w:rFonts w:ascii="Arial" w:hAnsi="Arial"/>
                <w:color w:val="003366"/>
                <w:sz w:val="20"/>
                <w:szCs w:val="20"/>
                <w:lang w:val="en-US"/>
              </w:rPr>
              <w:t xml:space="preserve"> </w:t>
            </w:r>
            <w:hyperlink r:id="rId249" w:anchor="BettingEnums-OrderProjection">
              <w:r w:rsidR="002045B4" w:rsidRPr="00A87126">
                <w:rPr>
                  <w:rFonts w:ascii="Arial" w:hAnsi="Arial"/>
                  <w:color w:val="003366"/>
                  <w:sz w:val="20"/>
                  <w:szCs w:val="20"/>
                  <w:lang w:val="en-US"/>
                </w:rPr>
                <w:t>ection</w:t>
              </w:r>
            </w:hyperlink>
            <w:r w:rsidR="002045B4" w:rsidRPr="00A87126">
              <w:rPr>
                <w:rFonts w:ascii="Arial" w:hAnsi="Arial"/>
                <w:color w:val="003366"/>
                <w:sz w:val="20"/>
                <w:szCs w:val="20"/>
                <w:lang w:val="en-US"/>
              </w:rPr>
              <w:t xml:space="preserve"> </w:t>
            </w:r>
            <w:r w:rsidR="002045B4" w:rsidRPr="00A87126">
              <w:rPr>
                <w:rFonts w:ascii="Arial" w:hAnsi="Arial"/>
                <w:sz w:val="20"/>
                <w:szCs w:val="20"/>
                <w:lang w:val="en-US"/>
              </w:rPr>
              <w:t xml:space="preserve">orderProjection, </w:t>
            </w:r>
            <w:hyperlink r:id="rId250" w:anchor="BettingTypeDefinitions-TimeRange">
              <w:r w:rsidR="002045B4" w:rsidRPr="00A87126">
                <w:rPr>
                  <w:rFonts w:ascii="Arial" w:hAnsi="Arial"/>
                  <w:color w:val="003366"/>
                  <w:sz w:val="20"/>
                  <w:szCs w:val="20"/>
                  <w:lang w:val="en-US"/>
                </w:rPr>
                <w:t>TimeRange</w:t>
              </w:r>
            </w:hyperlink>
            <w:r w:rsidR="002045B4" w:rsidRPr="00A87126">
              <w:rPr>
                <w:rFonts w:ascii="Arial" w:hAnsi="Arial"/>
                <w:color w:val="003366"/>
                <w:sz w:val="20"/>
                <w:szCs w:val="20"/>
                <w:lang w:val="en-US"/>
              </w:rPr>
              <w:t xml:space="preserve"> </w:t>
            </w:r>
            <w:r w:rsidR="002045B4" w:rsidRPr="00A87126">
              <w:rPr>
                <w:rFonts w:ascii="Arial" w:hAnsi="Arial"/>
                <w:sz w:val="20"/>
                <w:szCs w:val="20"/>
                <w:lang w:val="en-US"/>
              </w:rPr>
              <w:t xml:space="preserve">placedDateRange, </w:t>
            </w:r>
            <w:hyperlink r:id="rId251" w:anchor="BettingTypeDefinitions-TimeRange">
              <w:r w:rsidR="002045B4" w:rsidRPr="00A87126">
                <w:rPr>
                  <w:rFonts w:ascii="Arial" w:hAnsi="Arial"/>
                  <w:color w:val="003366"/>
                  <w:sz w:val="20"/>
                  <w:szCs w:val="20"/>
                  <w:lang w:val="en-US"/>
                </w:rPr>
                <w:t>TimeRange</w:t>
              </w:r>
            </w:hyperlink>
            <w:r w:rsidR="002045B4" w:rsidRPr="00A87126">
              <w:rPr>
                <w:rFonts w:ascii="Arial" w:hAnsi="Arial"/>
                <w:color w:val="003366"/>
                <w:sz w:val="20"/>
                <w:szCs w:val="20"/>
                <w:lang w:val="en-US"/>
              </w:rPr>
              <w:t xml:space="preserve"> </w:t>
            </w:r>
            <w:r w:rsidR="002045B4" w:rsidRPr="00A87126">
              <w:rPr>
                <w:rFonts w:ascii="Arial" w:hAnsi="Arial"/>
                <w:sz w:val="20"/>
                <w:szCs w:val="20"/>
                <w:lang w:val="en-US"/>
              </w:rPr>
              <w:t xml:space="preserve">dateRange, </w:t>
            </w:r>
            <w:hyperlink r:id="rId252" w:anchor="BettingEnums-OrderBy">
              <w:r w:rsidR="002045B4" w:rsidRPr="00A87126">
                <w:rPr>
                  <w:rFonts w:ascii="Arial" w:hAnsi="Arial"/>
                  <w:color w:val="003366"/>
                  <w:sz w:val="20"/>
                  <w:szCs w:val="20"/>
                  <w:lang w:val="en-US"/>
                </w:rPr>
                <w:t>OrderBy</w:t>
              </w:r>
            </w:hyperlink>
            <w:r w:rsidR="002045B4" w:rsidRPr="00A87126">
              <w:rPr>
                <w:rFonts w:ascii="Arial" w:hAnsi="Arial"/>
                <w:color w:val="003366"/>
                <w:sz w:val="20"/>
                <w:szCs w:val="20"/>
                <w:lang w:val="en-US"/>
              </w:rPr>
              <w:t xml:space="preserve"> </w:t>
            </w:r>
            <w:r w:rsidR="002045B4" w:rsidRPr="00A87126">
              <w:rPr>
                <w:rFonts w:ascii="Arial" w:hAnsi="Arial"/>
                <w:sz w:val="20"/>
                <w:szCs w:val="20"/>
                <w:lang w:val="en-US"/>
              </w:rPr>
              <w:t xml:space="preserve">orderBy, </w:t>
            </w:r>
            <w:hyperlink r:id="rId253" w:anchor="BettingEnums-SortDir">
              <w:r w:rsidR="002045B4" w:rsidRPr="00A87126">
                <w:rPr>
                  <w:rFonts w:ascii="Arial" w:hAnsi="Arial"/>
                  <w:color w:val="003366"/>
                  <w:sz w:val="20"/>
                  <w:szCs w:val="20"/>
                  <w:lang w:val="en-US"/>
                </w:rPr>
                <w:t>SortDir</w:t>
              </w:r>
            </w:hyperlink>
            <w:r w:rsidR="002045B4" w:rsidRPr="00A87126">
              <w:rPr>
                <w:rFonts w:ascii="Arial" w:hAnsi="Arial"/>
                <w:color w:val="003366"/>
                <w:sz w:val="20"/>
                <w:szCs w:val="20"/>
                <w:lang w:val="en-US"/>
              </w:rPr>
              <w:t xml:space="preserve"> </w:t>
            </w:r>
            <w:r w:rsidR="002045B4" w:rsidRPr="00A87126">
              <w:rPr>
                <w:rFonts w:ascii="Arial" w:hAnsi="Arial"/>
                <w:sz w:val="20"/>
                <w:szCs w:val="20"/>
                <w:lang w:val="en-US"/>
              </w:rPr>
              <w:t>sortDir,intfromRecord,intrecordCount</w:t>
            </w:r>
            <w:r w:rsidR="002045B4" w:rsidRPr="00A87126">
              <w:rPr>
                <w:rFonts w:ascii="Arial" w:hAnsi="Arial"/>
                <w:b/>
                <w:sz w:val="20"/>
                <w:szCs w:val="20"/>
                <w:lang w:val="en-US"/>
              </w:rPr>
              <w:t xml:space="preserve">) muestra </w:t>
            </w:r>
            <w:hyperlink r:id="rId254" w:anchor="BettingExceptions-APINGException">
              <w:r w:rsidR="002045B4" w:rsidRPr="00A87126">
                <w:rPr>
                  <w:rFonts w:ascii="Arial" w:hAnsi="Arial"/>
                  <w:b/>
                  <w:color w:val="003366"/>
                  <w:sz w:val="20"/>
                  <w:szCs w:val="20"/>
                  <w:lang w:val="en-US"/>
                </w:rPr>
                <w:t>APINGException</w:t>
              </w:r>
            </w:hyperlink>
          </w:p>
          <w:p w:rsidR="008F3DFC" w:rsidRPr="00A87126" w:rsidRDefault="008F3DFC" w:rsidP="00812A4F">
            <w:pPr>
              <w:ind w:left="-50" w:right="-108"/>
              <w:rPr>
                <w:rFonts w:ascii="Arial" w:eastAsia="Arial" w:hAnsi="Arial" w:cs="Arial"/>
                <w:b/>
                <w:sz w:val="10"/>
                <w:szCs w:val="10"/>
                <w:lang w:val="en-US"/>
              </w:rPr>
            </w:pPr>
          </w:p>
          <w:p w:rsidR="008F3DFC" w:rsidRPr="00887F82" w:rsidRDefault="008F3DFC" w:rsidP="00812A4F">
            <w:pPr>
              <w:ind w:left="-50" w:right="-108"/>
              <w:rPr>
                <w:rFonts w:ascii="Arial" w:eastAsia="Arial" w:hAnsi="Arial" w:cs="Arial"/>
                <w:sz w:val="16"/>
                <w:szCs w:val="16"/>
              </w:rPr>
            </w:pPr>
            <w:r>
              <w:rPr>
                <w:rFonts w:ascii="Arial" w:hAnsi="Arial"/>
                <w:sz w:val="16"/>
                <w:szCs w:val="16"/>
              </w:rPr>
              <w:t>Devuelve una lista de sus pedidos actuales. Opcionalmente puede filtrar y ordenar sus pedidos actuales mediante la configuración de diversos parámetros, y no establecer ninguno de los parámetros mostrará todos los pedidos en curso hasta un máximo de 1000 apuestas, pedidas como BY_BET y ordenadas como EARLIEST_TO_LATEST. Para recuperar más de 1000 pedidos, debe usar los parámetros fromRecord y recordCount.</w:t>
            </w:r>
          </w:p>
        </w:tc>
        <w:tc>
          <w:tcPr>
            <w:tcW w:w="251" w:type="dxa"/>
            <w:vMerge w:val="restart"/>
            <w:tcBorders>
              <w:top w:val="single" w:sz="4" w:space="0" w:color="6699CC"/>
              <w:left w:val="nil"/>
            </w:tcBorders>
            <w:vAlign w:val="center"/>
          </w:tcPr>
          <w:p w:rsidR="008F3DFC" w:rsidRDefault="008F3DFC" w:rsidP="00812A4F">
            <w:pPr>
              <w:rPr>
                <w:rFonts w:ascii="Arial" w:hAnsi="Arial" w:cs="Arial"/>
                <w:sz w:val="14"/>
                <w:szCs w:val="14"/>
              </w:rPr>
            </w:pPr>
          </w:p>
          <w:p w:rsidR="008F3DFC" w:rsidRDefault="008F3DFC" w:rsidP="00812A4F">
            <w:pPr>
              <w:rPr>
                <w:rFonts w:ascii="Arial" w:hAnsi="Arial" w:cs="Arial"/>
                <w:sz w:val="14"/>
                <w:szCs w:val="14"/>
              </w:rPr>
            </w:pPr>
          </w:p>
          <w:p w:rsidR="008F3DFC" w:rsidRDefault="008F3DFC" w:rsidP="00812A4F">
            <w:pPr>
              <w:rPr>
                <w:rFonts w:ascii="Arial" w:hAnsi="Arial" w:cs="Arial"/>
                <w:sz w:val="14"/>
                <w:szCs w:val="14"/>
              </w:rPr>
            </w:pPr>
          </w:p>
          <w:p w:rsidR="008F3DFC" w:rsidRDefault="008F3DFC" w:rsidP="00812A4F">
            <w:pPr>
              <w:rPr>
                <w:rFonts w:ascii="Arial" w:hAnsi="Arial" w:cs="Arial"/>
                <w:sz w:val="14"/>
                <w:szCs w:val="14"/>
              </w:rPr>
            </w:pPr>
          </w:p>
          <w:p w:rsidR="008F3DFC" w:rsidRPr="00887F82" w:rsidRDefault="008F3DFC" w:rsidP="00812A4F">
            <w:pPr>
              <w:rPr>
                <w:rFonts w:ascii="Arial" w:hAnsi="Arial" w:cs="Arial"/>
                <w:sz w:val="14"/>
                <w:szCs w:val="14"/>
              </w:rPr>
            </w:pPr>
          </w:p>
        </w:tc>
      </w:tr>
      <w:tr w:rsidR="008F3DFC" w:rsidTr="002E2B79">
        <w:trPr>
          <w:trHeight w:val="1428"/>
        </w:trPr>
        <w:tc>
          <w:tcPr>
            <w:tcW w:w="236" w:type="dxa"/>
            <w:vMerge/>
            <w:tcBorders>
              <w:top w:val="single" w:sz="6" w:space="0" w:color="6699CC"/>
              <w:bottom w:val="nil"/>
              <w:right w:val="single" w:sz="4" w:space="0" w:color="6699CC"/>
            </w:tcBorders>
            <w:vAlign w:val="center"/>
          </w:tcPr>
          <w:p w:rsidR="008F3DFC" w:rsidRPr="00887F82" w:rsidRDefault="008F3DFC" w:rsidP="00812A4F">
            <w:pPr>
              <w:rPr>
                <w:rFonts w:ascii="Arial" w:hAnsi="Arial" w:cs="Arial"/>
                <w:sz w:val="14"/>
                <w:szCs w:val="14"/>
              </w:rPr>
            </w:pPr>
          </w:p>
        </w:tc>
        <w:tc>
          <w:tcPr>
            <w:tcW w:w="8795" w:type="dxa"/>
            <w:gridSpan w:val="6"/>
            <w:tcBorders>
              <w:top w:val="single" w:sz="6" w:space="0" w:color="6699CC"/>
              <w:left w:val="single" w:sz="4" w:space="0" w:color="6699CC"/>
              <w:bottom w:val="single" w:sz="4" w:space="0" w:color="6699CC"/>
              <w:right w:val="single" w:sz="4" w:space="0" w:color="6699CC"/>
            </w:tcBorders>
            <w:shd w:val="clear" w:color="auto" w:fill="F0F0F0"/>
            <w:vAlign w:val="center"/>
          </w:tcPr>
          <w:p w:rsidR="008F3DFC" w:rsidRPr="00887F82" w:rsidRDefault="008F3DFC" w:rsidP="00812A4F">
            <w:pPr>
              <w:ind w:left="182"/>
              <w:rPr>
                <w:rFonts w:ascii="Arial" w:hAnsi="Arial" w:cs="Arial"/>
                <w:b/>
                <w:sz w:val="16"/>
              </w:rPr>
            </w:pPr>
            <w:r>
              <w:rPr>
                <w:rFonts w:ascii="Arial" w:hAnsi="Arial"/>
                <w:b/>
                <w:sz w:val="16"/>
              </w:rPr>
              <w:t>Mejores prácticas</w:t>
            </w:r>
          </w:p>
          <w:p w:rsidR="008F3DFC" w:rsidRPr="00FA216A" w:rsidRDefault="008F3DFC" w:rsidP="00812A4F">
            <w:pPr>
              <w:pStyle w:val="BodyText"/>
              <w:spacing w:before="8" w:line="252" w:lineRule="auto"/>
              <w:ind w:left="182"/>
              <w:rPr>
                <w:rFonts w:ascii="Arial" w:hAnsi="Arial"/>
              </w:rPr>
            </w:pPr>
            <w:r>
              <w:rPr>
                <w:rFonts w:ascii="Arial" w:hAnsi="Arial"/>
              </w:rPr>
              <w:t xml:space="preserve">Para realizar un seguimiento eficiente de las nuevas coincidencias de apuestas de un momento determinado, los clientes deben utilizar una combinación de </w:t>
            </w:r>
            <w:r>
              <w:rPr>
                <w:rFonts w:ascii="Arial" w:hAnsi="Arial"/>
                <w:b/>
              </w:rPr>
              <w:t>dateRange</w:t>
            </w:r>
            <w:r>
              <w:rPr>
                <w:rFonts w:ascii="Arial" w:hAnsi="Arial"/>
              </w:rPr>
              <w:t xml:space="preserve">, </w:t>
            </w:r>
            <w:r>
              <w:rPr>
                <w:rFonts w:ascii="Arial" w:hAnsi="Arial"/>
                <w:b/>
              </w:rPr>
              <w:t xml:space="preserve">orderB y “BY_MATCH_TIME” </w:t>
            </w:r>
            <w:r>
              <w:rPr>
                <w:rFonts w:ascii="Arial" w:hAnsi="Arial"/>
              </w:rPr>
              <w:t xml:space="preserve">y </w:t>
            </w:r>
            <w:r>
              <w:rPr>
                <w:rFonts w:ascii="Arial" w:hAnsi="Arial"/>
                <w:b/>
              </w:rPr>
              <w:t xml:space="preserve">orderProjection “ALL” </w:t>
            </w:r>
            <w:r>
              <w:rPr>
                <w:rFonts w:ascii="Arial" w:hAnsi="Arial"/>
              </w:rPr>
              <w:t>para filtrar total o parcialmente los pedidos que coinciden de la lista de apuestas devueltas. La respuesta entonces omite cualquier registro de apuesta que no tenga una fecha coincidente y proporciona una lista de betIds en el orden en el cual coinciden completa o parcialmente según la fecha y la hora especificadas en el campo dateRange.</w:t>
            </w:r>
          </w:p>
        </w:tc>
        <w:tc>
          <w:tcPr>
            <w:tcW w:w="251" w:type="dxa"/>
            <w:vMerge/>
            <w:tcBorders>
              <w:left w:val="single" w:sz="4" w:space="0" w:color="6699CC"/>
            </w:tcBorders>
            <w:vAlign w:val="center"/>
          </w:tcPr>
          <w:p w:rsidR="008F3DFC" w:rsidRDefault="008F3DFC" w:rsidP="00812A4F">
            <w:pPr>
              <w:rPr>
                <w:rFonts w:ascii="Arial" w:hAnsi="Arial" w:cs="Arial"/>
                <w:sz w:val="14"/>
                <w:szCs w:val="14"/>
              </w:rPr>
            </w:pPr>
          </w:p>
        </w:tc>
      </w:tr>
      <w:tr w:rsidR="008F3DFC" w:rsidTr="002E2B79">
        <w:trPr>
          <w:trHeight w:val="219"/>
        </w:trPr>
        <w:tc>
          <w:tcPr>
            <w:tcW w:w="236" w:type="dxa"/>
            <w:vMerge/>
            <w:tcBorders>
              <w:top w:val="single" w:sz="6" w:space="0" w:color="6699CC"/>
              <w:bottom w:val="nil"/>
              <w:right w:val="nil"/>
            </w:tcBorders>
            <w:vAlign w:val="center"/>
          </w:tcPr>
          <w:p w:rsidR="008F3DFC" w:rsidRPr="00887F82" w:rsidRDefault="008F3DFC" w:rsidP="00812A4F">
            <w:pPr>
              <w:rPr>
                <w:rFonts w:ascii="Arial" w:hAnsi="Arial" w:cs="Arial"/>
                <w:sz w:val="14"/>
                <w:szCs w:val="14"/>
              </w:rPr>
            </w:pPr>
          </w:p>
        </w:tc>
        <w:tc>
          <w:tcPr>
            <w:tcW w:w="8795" w:type="dxa"/>
            <w:gridSpan w:val="6"/>
            <w:tcBorders>
              <w:top w:val="single" w:sz="4" w:space="0" w:color="6699CC"/>
              <w:left w:val="nil"/>
              <w:right w:val="nil"/>
            </w:tcBorders>
            <w:vAlign w:val="center"/>
          </w:tcPr>
          <w:p w:rsidR="008F3DFC" w:rsidRPr="00887F82" w:rsidRDefault="008F3DFC" w:rsidP="00812A4F">
            <w:pPr>
              <w:ind w:left="-102" w:right="-108"/>
              <w:rPr>
                <w:rFonts w:ascii="Arial" w:eastAsia="Arial" w:hAnsi="Arial" w:cs="Arial"/>
              </w:rPr>
            </w:pPr>
          </w:p>
        </w:tc>
        <w:tc>
          <w:tcPr>
            <w:tcW w:w="251" w:type="dxa"/>
            <w:vMerge/>
            <w:tcBorders>
              <w:left w:val="nil"/>
            </w:tcBorders>
            <w:vAlign w:val="center"/>
          </w:tcPr>
          <w:p w:rsidR="008F3DFC" w:rsidRDefault="008F3DFC" w:rsidP="00812A4F">
            <w:pPr>
              <w:rPr>
                <w:rFonts w:ascii="Arial" w:hAnsi="Arial" w:cs="Arial"/>
                <w:sz w:val="14"/>
                <w:szCs w:val="14"/>
              </w:rPr>
            </w:pPr>
          </w:p>
        </w:tc>
      </w:tr>
      <w:tr w:rsidR="008F3DFC" w:rsidTr="00B8040D">
        <w:trPr>
          <w:trHeight w:val="278"/>
        </w:trPr>
        <w:tc>
          <w:tcPr>
            <w:tcW w:w="236" w:type="dxa"/>
            <w:vMerge/>
            <w:tcBorders>
              <w:bottom w:val="nil"/>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vMerge w:val="restart"/>
            <w:tcBorders>
              <w:left w:val="single" w:sz="6" w:space="0" w:color="6699CC"/>
              <w:right w:val="single" w:sz="6" w:space="0" w:color="6699CC"/>
            </w:tcBorders>
            <w:shd w:val="clear" w:color="auto" w:fill="F0F0F0"/>
            <w:vAlign w:val="center"/>
          </w:tcPr>
          <w:p w:rsidR="008F3DFC" w:rsidRPr="00887F82" w:rsidRDefault="008F3DFC" w:rsidP="00812A4F">
            <w:pPr>
              <w:pStyle w:val="TableParagraph"/>
              <w:rPr>
                <w:rFonts w:ascii="Arial" w:hAnsi="Arial" w:cs="Arial"/>
                <w:b/>
                <w:sz w:val="18"/>
              </w:rPr>
            </w:pPr>
            <w:r>
              <w:rPr>
                <w:rFonts w:ascii="Arial" w:hAnsi="Arial"/>
                <w:b/>
                <w:color w:val="003366"/>
                <w:sz w:val="18"/>
              </w:rPr>
              <w:t>Nombre de parámetro</w:t>
            </w:r>
          </w:p>
        </w:tc>
        <w:tc>
          <w:tcPr>
            <w:tcW w:w="2977" w:type="dxa"/>
            <w:gridSpan w:val="2"/>
            <w:vMerge w:val="restart"/>
            <w:tcBorders>
              <w:left w:val="single" w:sz="6" w:space="0" w:color="6699CC"/>
              <w:right w:val="nil"/>
            </w:tcBorders>
            <w:shd w:val="clear" w:color="auto" w:fill="F0F0F0"/>
            <w:vAlign w:val="center"/>
          </w:tcPr>
          <w:p w:rsidR="008F3DFC" w:rsidRPr="00887F82" w:rsidRDefault="008F3DFC" w:rsidP="00812A4F">
            <w:pPr>
              <w:pStyle w:val="TableParagraph"/>
              <w:ind w:left="105"/>
              <w:rPr>
                <w:rFonts w:ascii="Arial" w:hAnsi="Arial" w:cs="Arial"/>
                <w:b/>
                <w:sz w:val="18"/>
              </w:rPr>
            </w:pPr>
            <w:r>
              <w:rPr>
                <w:rFonts w:ascii="Arial" w:hAnsi="Arial"/>
                <w:b/>
                <w:color w:val="003366"/>
                <w:sz w:val="18"/>
              </w:rPr>
              <w:t>Tipo</w:t>
            </w:r>
          </w:p>
        </w:tc>
        <w:tc>
          <w:tcPr>
            <w:tcW w:w="1134" w:type="dxa"/>
            <w:vMerge w:val="restart"/>
            <w:tcBorders>
              <w:left w:val="single" w:sz="6" w:space="0" w:color="6699CC"/>
              <w:right w:val="nil"/>
            </w:tcBorders>
            <w:shd w:val="clear" w:color="auto" w:fill="F0F0F0"/>
            <w:vAlign w:val="center"/>
          </w:tcPr>
          <w:p w:rsidR="008F3DFC" w:rsidRPr="00887F82" w:rsidRDefault="008F3DFC" w:rsidP="00812A4F">
            <w:pPr>
              <w:pStyle w:val="TableParagraph"/>
              <w:rPr>
                <w:rFonts w:ascii="Arial" w:hAnsi="Arial" w:cs="Arial"/>
                <w:b/>
                <w:sz w:val="18"/>
              </w:rPr>
            </w:pPr>
            <w:r>
              <w:rPr>
                <w:rFonts w:ascii="Arial" w:hAnsi="Arial"/>
                <w:b/>
                <w:color w:val="003366"/>
                <w:sz w:val="18"/>
              </w:rPr>
              <w:t>Obligatorio</w:t>
            </w:r>
          </w:p>
        </w:tc>
        <w:tc>
          <w:tcPr>
            <w:tcW w:w="2693" w:type="dxa"/>
            <w:vMerge w:val="restart"/>
            <w:tcBorders>
              <w:left w:val="single" w:sz="6" w:space="0" w:color="6699CC"/>
              <w:right w:val="single" w:sz="6" w:space="0" w:color="6699CC"/>
            </w:tcBorders>
            <w:shd w:val="clear" w:color="auto" w:fill="F0F0F0"/>
            <w:vAlign w:val="center"/>
          </w:tcPr>
          <w:p w:rsidR="008F3DFC" w:rsidRPr="00887F82" w:rsidRDefault="008F3DFC" w:rsidP="00812A4F">
            <w:pPr>
              <w:pStyle w:val="TableParagraph"/>
              <w:ind w:left="105" w:right="241"/>
              <w:rPr>
                <w:rFonts w:ascii="Arial" w:hAnsi="Arial" w:cs="Arial"/>
                <w:b/>
                <w:sz w:val="18"/>
              </w:rPr>
            </w:pPr>
            <w:r>
              <w:rPr>
                <w:rFonts w:ascii="Arial" w:hAnsi="Arial"/>
                <w:b/>
                <w:color w:val="003366"/>
                <w:sz w:val="18"/>
              </w:rPr>
              <w:t>Descripción</w:t>
            </w:r>
          </w:p>
        </w:tc>
        <w:tc>
          <w:tcPr>
            <w:tcW w:w="251" w:type="dxa"/>
            <w:vMerge/>
            <w:tcBorders>
              <w:left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161"/>
        </w:trPr>
        <w:tc>
          <w:tcPr>
            <w:tcW w:w="236" w:type="dxa"/>
            <w:vMerge w:val="restart"/>
            <w:tcBorders>
              <w:top w:val="nil"/>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vMerge/>
            <w:tcBorders>
              <w:left w:val="single" w:sz="6" w:space="0" w:color="6699CC"/>
              <w:right w:val="single" w:sz="6" w:space="0" w:color="6699CC"/>
            </w:tcBorders>
            <w:shd w:val="clear" w:color="auto" w:fill="F0F0F0"/>
            <w:vAlign w:val="center"/>
          </w:tcPr>
          <w:p w:rsidR="008F3DFC" w:rsidRPr="00887F82" w:rsidRDefault="008F3DFC" w:rsidP="00812A4F">
            <w:pPr>
              <w:pStyle w:val="TableParagraph"/>
              <w:spacing w:before="80"/>
              <w:rPr>
                <w:rFonts w:ascii="Arial" w:hAnsi="Arial" w:cs="Arial"/>
                <w:b/>
                <w:color w:val="003366"/>
                <w:sz w:val="18"/>
              </w:rPr>
            </w:pPr>
          </w:p>
        </w:tc>
        <w:tc>
          <w:tcPr>
            <w:tcW w:w="2977" w:type="dxa"/>
            <w:gridSpan w:val="2"/>
            <w:vMerge/>
            <w:tcBorders>
              <w:left w:val="single" w:sz="6" w:space="0" w:color="6699CC"/>
              <w:right w:val="nil"/>
            </w:tcBorders>
            <w:shd w:val="clear" w:color="auto" w:fill="F0F0F0"/>
            <w:vAlign w:val="center"/>
          </w:tcPr>
          <w:p w:rsidR="008F3DFC" w:rsidRPr="00887F82" w:rsidRDefault="008F3DFC" w:rsidP="00812A4F">
            <w:pPr>
              <w:pStyle w:val="TableParagraph"/>
              <w:spacing w:before="80"/>
              <w:ind w:left="105"/>
              <w:rPr>
                <w:rFonts w:ascii="Arial" w:hAnsi="Arial" w:cs="Arial"/>
                <w:b/>
                <w:color w:val="003366"/>
                <w:sz w:val="18"/>
              </w:rPr>
            </w:pPr>
          </w:p>
        </w:tc>
        <w:tc>
          <w:tcPr>
            <w:tcW w:w="1134" w:type="dxa"/>
            <w:vMerge/>
            <w:tcBorders>
              <w:left w:val="single" w:sz="6" w:space="0" w:color="6699CC"/>
              <w:right w:val="nil"/>
            </w:tcBorders>
            <w:shd w:val="clear" w:color="auto" w:fill="F0F0F0"/>
            <w:vAlign w:val="center"/>
          </w:tcPr>
          <w:p w:rsidR="008F3DFC" w:rsidRPr="00887F82" w:rsidRDefault="008F3DFC" w:rsidP="00812A4F">
            <w:pPr>
              <w:pStyle w:val="TableParagraph"/>
              <w:spacing w:before="80"/>
              <w:rPr>
                <w:rFonts w:ascii="Arial" w:hAnsi="Arial" w:cs="Arial"/>
                <w:b/>
                <w:color w:val="003366"/>
                <w:sz w:val="18"/>
              </w:rPr>
            </w:pPr>
          </w:p>
        </w:tc>
        <w:tc>
          <w:tcPr>
            <w:tcW w:w="2693" w:type="dxa"/>
            <w:vMerge/>
            <w:tcBorders>
              <w:left w:val="single" w:sz="6" w:space="0" w:color="6699CC"/>
              <w:right w:val="single" w:sz="6" w:space="0" w:color="6699CC"/>
            </w:tcBorders>
            <w:shd w:val="clear" w:color="auto" w:fill="F0F0F0"/>
            <w:vAlign w:val="center"/>
          </w:tcPr>
          <w:p w:rsidR="008F3DFC" w:rsidRPr="00887F82" w:rsidRDefault="008F3DFC" w:rsidP="00812A4F">
            <w:pPr>
              <w:pStyle w:val="TableParagraph"/>
              <w:spacing w:before="80"/>
              <w:ind w:left="105" w:right="241"/>
              <w:rPr>
                <w:rFonts w:ascii="Arial" w:hAnsi="Arial" w:cs="Arial"/>
                <w:b/>
                <w:color w:val="003366"/>
                <w:sz w:val="18"/>
              </w:rPr>
            </w:pPr>
          </w:p>
        </w:tc>
        <w:tc>
          <w:tcPr>
            <w:tcW w:w="251" w:type="dxa"/>
            <w:vMerge/>
            <w:tcBorders>
              <w:left w:val="single" w:sz="6" w:space="0" w:color="6699CC"/>
              <w:bottom w:val="nil"/>
            </w:tcBorders>
            <w:vAlign w:val="center"/>
          </w:tcPr>
          <w:p w:rsidR="008F3DFC" w:rsidRDefault="008F3DFC" w:rsidP="00812A4F">
            <w:pPr>
              <w:rPr>
                <w:rFonts w:ascii="Arial" w:hAnsi="Arial" w:cs="Arial"/>
                <w:sz w:val="14"/>
                <w:szCs w:val="14"/>
              </w:rPr>
            </w:pPr>
          </w:p>
        </w:tc>
      </w:tr>
      <w:tr w:rsidR="008F3DFC" w:rsidTr="00B8040D">
        <w:trPr>
          <w:trHeight w:val="265"/>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betIds</w:t>
            </w:r>
          </w:p>
        </w:tc>
        <w:tc>
          <w:tcPr>
            <w:tcW w:w="2977" w:type="dxa"/>
            <w:gridSpan w:val="2"/>
            <w:tcBorders>
              <w:left w:val="single" w:sz="6" w:space="0" w:color="6699CC"/>
              <w:right w:val="nil"/>
            </w:tcBorders>
            <w:vAlign w:val="center"/>
          </w:tcPr>
          <w:p w:rsidR="008F3DFC" w:rsidRPr="00887F82" w:rsidRDefault="008F3DFC" w:rsidP="00812A4F">
            <w:pPr>
              <w:pStyle w:val="TableParagraph"/>
              <w:rPr>
                <w:rFonts w:ascii="Arial" w:hAnsi="Arial" w:cs="Arial"/>
                <w:sz w:val="18"/>
              </w:rPr>
            </w:pPr>
            <w:r>
              <w:rPr>
                <w:rFonts w:ascii="Arial" w:hAnsi="Arial"/>
                <w:sz w:val="18"/>
              </w:rPr>
              <w:t>Establecer&lt;String&gt;</w:t>
            </w:r>
          </w:p>
        </w:tc>
        <w:tc>
          <w:tcPr>
            <w:tcW w:w="1134" w:type="dxa"/>
            <w:tcBorders>
              <w:left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a los identificadores de apuesta especificados. Un máximo de 250 betId, o una combinación de 250 betId y marketId está permitida.</w:t>
            </w:r>
          </w:p>
        </w:tc>
        <w:tc>
          <w:tcPr>
            <w:tcW w:w="251" w:type="dxa"/>
            <w:vMerge w:val="restart"/>
            <w:tcBorders>
              <w:top w:val="nil"/>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marketIds</w:t>
            </w:r>
          </w:p>
        </w:tc>
        <w:tc>
          <w:tcPr>
            <w:tcW w:w="2977" w:type="dxa"/>
            <w:gridSpan w:val="2"/>
            <w:tcBorders>
              <w:left w:val="single" w:sz="6" w:space="0" w:color="6699CC"/>
              <w:right w:val="nil"/>
            </w:tcBorders>
            <w:vAlign w:val="center"/>
          </w:tcPr>
          <w:p w:rsidR="008F3DFC" w:rsidRPr="00887F82" w:rsidRDefault="008F3DFC" w:rsidP="00812A4F">
            <w:pPr>
              <w:pStyle w:val="TableParagraph"/>
              <w:rPr>
                <w:rFonts w:ascii="Arial" w:hAnsi="Arial" w:cs="Arial"/>
                <w:sz w:val="18"/>
              </w:rPr>
            </w:pPr>
            <w:r>
              <w:rPr>
                <w:rFonts w:ascii="Arial" w:hAnsi="Arial"/>
                <w:sz w:val="18"/>
              </w:rPr>
              <w:t>Establecer&lt;String&gt;</w:t>
            </w:r>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a los identificadores de mercado especificados. Un máximo de 250 marketId, o una combinación de 250 betId y marketId está permitida.</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orderProjection</w:t>
            </w:r>
          </w:p>
        </w:tc>
        <w:tc>
          <w:tcPr>
            <w:tcW w:w="2977" w:type="dxa"/>
            <w:gridSpan w:val="2"/>
            <w:tcBorders>
              <w:left w:val="single" w:sz="6" w:space="0" w:color="6699CC"/>
              <w:right w:val="nil"/>
            </w:tcBorders>
            <w:vAlign w:val="center"/>
          </w:tcPr>
          <w:p w:rsidR="008F3DFC" w:rsidRPr="00887F82" w:rsidRDefault="00637701" w:rsidP="00812A4F">
            <w:pPr>
              <w:pStyle w:val="TableParagraph"/>
              <w:rPr>
                <w:rFonts w:ascii="Arial" w:hAnsi="Arial" w:cs="Arial"/>
                <w:sz w:val="18"/>
              </w:rPr>
            </w:pPr>
            <w:hyperlink r:id="rId255" w:anchor="BettingEnums-OrderProjection">
              <w:r w:rsidR="002045B4">
                <w:rPr>
                  <w:rFonts w:ascii="Arial" w:hAnsi="Arial"/>
                  <w:color w:val="003366"/>
                  <w:sz w:val="18"/>
                </w:rPr>
                <w:t>OrderProjection</w:t>
              </w:r>
            </w:hyperlink>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según el estado del pedido especificado.</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customerOrderRefs</w:t>
            </w:r>
          </w:p>
        </w:tc>
        <w:tc>
          <w:tcPr>
            <w:tcW w:w="2977" w:type="dxa"/>
            <w:gridSpan w:val="2"/>
            <w:tcBorders>
              <w:left w:val="single" w:sz="6" w:space="0" w:color="6699CC"/>
              <w:right w:val="nil"/>
            </w:tcBorders>
            <w:vAlign w:val="center"/>
          </w:tcPr>
          <w:p w:rsidR="008F3DFC" w:rsidRPr="00887F82" w:rsidRDefault="008F3DFC" w:rsidP="00812A4F">
            <w:pPr>
              <w:pStyle w:val="TableParagraph"/>
              <w:rPr>
                <w:rFonts w:ascii="Arial" w:hAnsi="Arial" w:cs="Arial"/>
                <w:sz w:val="18"/>
              </w:rPr>
            </w:pPr>
            <w:r>
              <w:rPr>
                <w:rFonts w:ascii="Arial" w:hAnsi="Arial"/>
                <w:sz w:val="18"/>
              </w:rPr>
              <w:t>Establecer&lt;CustomerOrderRef&gt;</w:t>
            </w:r>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según las referencias especificadas del pedido del cliente.</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customerStrategyRefs</w:t>
            </w:r>
          </w:p>
        </w:tc>
        <w:tc>
          <w:tcPr>
            <w:tcW w:w="2977" w:type="dxa"/>
            <w:gridSpan w:val="2"/>
            <w:tcBorders>
              <w:left w:val="single" w:sz="6" w:space="0" w:color="6699CC"/>
              <w:right w:val="nil"/>
            </w:tcBorders>
            <w:vAlign w:val="center"/>
          </w:tcPr>
          <w:p w:rsidR="008F3DFC" w:rsidRPr="00887F82" w:rsidRDefault="008F3DFC" w:rsidP="00812A4F">
            <w:pPr>
              <w:pStyle w:val="TableParagraph"/>
              <w:rPr>
                <w:rFonts w:ascii="Arial" w:hAnsi="Arial" w:cs="Arial"/>
                <w:sz w:val="18"/>
              </w:rPr>
            </w:pPr>
            <w:r>
              <w:rPr>
                <w:rFonts w:ascii="Arial" w:hAnsi="Arial"/>
                <w:sz w:val="18"/>
              </w:rPr>
              <w:t>Establecer&lt;CustomerStrategyRef&gt;</w:t>
            </w:r>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según las referencias especificadas de la estrategia del cliente.</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FE6AF1"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bottom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dateRange</w:t>
            </w:r>
          </w:p>
        </w:tc>
        <w:tc>
          <w:tcPr>
            <w:tcW w:w="2977" w:type="dxa"/>
            <w:gridSpan w:val="2"/>
            <w:tcBorders>
              <w:left w:val="single" w:sz="6" w:space="0" w:color="6699CC"/>
              <w:bottom w:val="single" w:sz="6" w:space="0" w:color="6699CC"/>
              <w:right w:val="nil"/>
            </w:tcBorders>
            <w:vAlign w:val="center"/>
          </w:tcPr>
          <w:p w:rsidR="008F3DFC" w:rsidRPr="00887F82" w:rsidRDefault="00637701" w:rsidP="00812A4F">
            <w:pPr>
              <w:pStyle w:val="TableParagraph"/>
              <w:rPr>
                <w:rFonts w:ascii="Arial" w:hAnsi="Arial" w:cs="Arial"/>
                <w:sz w:val="18"/>
              </w:rPr>
            </w:pPr>
            <w:hyperlink r:id="rId256" w:anchor="BettingTypeDefinitions-TimeRange">
              <w:r w:rsidR="002045B4">
                <w:rPr>
                  <w:rFonts w:ascii="Arial" w:hAnsi="Arial"/>
                  <w:color w:val="003366"/>
                  <w:sz w:val="18"/>
                </w:rPr>
                <w:t>TimeRange</w:t>
              </w:r>
            </w:hyperlink>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Opcionalmente restringe los resultados para que sean desde/hasta la fecha especificada, estas fechas son contextuales a los pedidos devueltos y, por lo tanto, las fechas utilizadas para filtrar cambiarán por las fechas de realización, coincidencia, anulación o asentamiento según el OrderBy. Esta fecha es inclusiva, es decir, si un pedido se realizó exactamente en esa fecha (en milisegundos), entonces se incluirá en los resultados. Si el “desde” es posterior al “hasta”, no se devolverá ningún resultado.</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FE6AF1"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top w:val="single" w:sz="6" w:space="0" w:color="6699CC"/>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orderBy</w:t>
            </w:r>
          </w:p>
        </w:tc>
        <w:tc>
          <w:tcPr>
            <w:tcW w:w="2977" w:type="dxa"/>
            <w:gridSpan w:val="2"/>
            <w:tcBorders>
              <w:top w:val="single" w:sz="6" w:space="0" w:color="6699CC"/>
              <w:left w:val="single" w:sz="6" w:space="0" w:color="6699CC"/>
              <w:bottom w:val="single" w:sz="6" w:space="0" w:color="6699CC"/>
              <w:right w:val="nil"/>
            </w:tcBorders>
            <w:vAlign w:val="center"/>
          </w:tcPr>
          <w:p w:rsidR="008F3DFC" w:rsidRPr="00887F82" w:rsidRDefault="00637701" w:rsidP="00812A4F">
            <w:pPr>
              <w:pStyle w:val="TableParagraph"/>
              <w:rPr>
                <w:rFonts w:ascii="Arial" w:hAnsi="Arial" w:cs="Arial"/>
                <w:sz w:val="18"/>
              </w:rPr>
            </w:pPr>
            <w:hyperlink r:id="rId257" w:anchor="BettingEnums-OrderBy">
              <w:r w:rsidR="002045B4">
                <w:rPr>
                  <w:rFonts w:ascii="Arial" w:hAnsi="Arial"/>
                  <w:color w:val="003366"/>
                  <w:sz w:val="18"/>
                </w:rPr>
                <w:t>OrderBy</w:t>
              </w:r>
            </w:hyperlink>
          </w:p>
        </w:tc>
        <w:tc>
          <w:tcPr>
            <w:tcW w:w="1134" w:type="dxa"/>
            <w:tcBorders>
              <w:top w:val="single" w:sz="6" w:space="0" w:color="6699CC"/>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top w:val="single" w:sz="6" w:space="0" w:color="6699CC"/>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Especifica la forma en que se ordenarán los resultados. Si no pasa ningún valor, el predeterminado es BY_BET. También actúa como un filtro, de manera que solo los pedidos con un valor válido en el campo donde se ordena serán devueltos (es decir, BY_VOID_TIME devuelve solo los pedidos anulados, BY_SETTLED_TIME [se aplica a los mercados parcialmente asentados] devuelve solo los pedidos asentados y BY_MATCH_TIME devuelve solo los pedidos con una fecha coincidente [pedidos anulados, asentados, coincidentes]). Tenga en cuenta que especificar un parámetro orderBy define el contexto del filtro de fecha aplicado por el parámetro dateRange (fecha de realización, coincidencia, anulación o asentamiento). Vea la descripción del parámetro dateRange (arriba) para obtener más información. También vea la definición del tipo OrderBy.</w:t>
            </w:r>
          </w:p>
        </w:tc>
        <w:tc>
          <w:tcPr>
            <w:tcW w:w="251" w:type="dxa"/>
            <w:vMerge/>
            <w:tcBorders>
              <w:left w:val="single" w:sz="6" w:space="0" w:color="6699CC"/>
              <w:bottom w:val="single" w:sz="6" w:space="0" w:color="6699CC"/>
            </w:tcBorders>
            <w:vAlign w:val="center"/>
          </w:tcPr>
          <w:p w:rsidR="008F3DFC" w:rsidRDefault="008F3DFC" w:rsidP="00812A4F">
            <w:pPr>
              <w:rPr>
                <w:rFonts w:ascii="Arial" w:hAnsi="Arial" w:cs="Arial"/>
                <w:sz w:val="14"/>
                <w:szCs w:val="14"/>
              </w:rPr>
            </w:pPr>
          </w:p>
        </w:tc>
      </w:tr>
      <w:tr w:rsidR="00812A4F"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sortDir</w:t>
            </w:r>
          </w:p>
        </w:tc>
        <w:tc>
          <w:tcPr>
            <w:tcW w:w="2977" w:type="dxa"/>
            <w:gridSpan w:val="2"/>
            <w:tcBorders>
              <w:top w:val="single" w:sz="6" w:space="0" w:color="6699CC"/>
              <w:left w:val="single" w:sz="6" w:space="0" w:color="6699CC"/>
              <w:right w:val="nil"/>
            </w:tcBorders>
            <w:vAlign w:val="center"/>
          </w:tcPr>
          <w:p w:rsidR="008F3DFC" w:rsidRPr="00887F82" w:rsidRDefault="00637701" w:rsidP="00812A4F">
            <w:pPr>
              <w:pStyle w:val="TableParagraph"/>
              <w:rPr>
                <w:rFonts w:ascii="Arial" w:hAnsi="Arial" w:cs="Arial"/>
                <w:sz w:val="18"/>
              </w:rPr>
            </w:pPr>
            <w:hyperlink r:id="rId258" w:anchor="BettingEnums-SortDir">
              <w:r w:rsidR="002045B4">
                <w:rPr>
                  <w:rFonts w:ascii="Arial" w:hAnsi="Arial"/>
                  <w:color w:val="003366"/>
                  <w:sz w:val="18"/>
                </w:rPr>
                <w:t>SortDir</w:t>
              </w:r>
            </w:hyperlink>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Especifica la dirección en que se ordenarán los resultados. Si no se pasa ningún valor, el predeterminado es EARLIEST_TO_LATEST.</w:t>
            </w:r>
          </w:p>
        </w:tc>
        <w:tc>
          <w:tcPr>
            <w:tcW w:w="251" w:type="dxa"/>
            <w:vMerge/>
            <w:tcBorders>
              <w:left w:val="single" w:sz="6" w:space="0" w:color="6699CC"/>
              <w:bottom w:val="nil"/>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fromRecord</w:t>
            </w:r>
          </w:p>
        </w:tc>
        <w:tc>
          <w:tcPr>
            <w:tcW w:w="2977" w:type="dxa"/>
            <w:gridSpan w:val="2"/>
            <w:tcBorders>
              <w:left w:val="single" w:sz="6" w:space="0" w:color="6699CC"/>
              <w:right w:val="nil"/>
            </w:tcBorders>
            <w:vAlign w:val="center"/>
          </w:tcPr>
          <w:p w:rsidR="008F3DFC" w:rsidRPr="00887F82" w:rsidRDefault="008F3DFC" w:rsidP="00B03687">
            <w:pPr>
              <w:pStyle w:val="TableParagraph"/>
              <w:rPr>
                <w:rFonts w:ascii="Arial" w:hAnsi="Arial" w:cs="Arial"/>
                <w:sz w:val="18"/>
              </w:rPr>
            </w:pPr>
            <w:r>
              <w:rPr>
                <w:rFonts w:ascii="Arial" w:hAnsi="Arial"/>
                <w:sz w:val="18"/>
              </w:rPr>
              <w:t>int</w:t>
            </w:r>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Especifica el primer registro que se devolverá. Los registros comienzan en el índice cero, no en el índice uno.</w:t>
            </w:r>
          </w:p>
        </w:tc>
        <w:tc>
          <w:tcPr>
            <w:tcW w:w="251" w:type="dxa"/>
            <w:vMerge w:val="restart"/>
            <w:tcBorders>
              <w:top w:val="nil"/>
              <w:left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291"/>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991" w:type="dxa"/>
            <w:gridSpan w:val="2"/>
            <w:tcBorders>
              <w:left w:val="single" w:sz="6" w:space="0" w:color="6699CC"/>
              <w:right w:val="single" w:sz="6" w:space="0" w:color="6699CC"/>
            </w:tcBorders>
            <w:vAlign w:val="center"/>
          </w:tcPr>
          <w:p w:rsidR="008F3DFC" w:rsidRPr="00887F82" w:rsidRDefault="008F3DFC" w:rsidP="00812A4F">
            <w:pPr>
              <w:pStyle w:val="TableParagraph"/>
              <w:rPr>
                <w:rFonts w:ascii="Arial" w:hAnsi="Arial" w:cs="Arial"/>
                <w:sz w:val="18"/>
              </w:rPr>
            </w:pPr>
            <w:r>
              <w:rPr>
                <w:rFonts w:ascii="Arial" w:hAnsi="Arial"/>
                <w:sz w:val="18"/>
              </w:rPr>
              <w:t>recordCount</w:t>
            </w:r>
          </w:p>
        </w:tc>
        <w:tc>
          <w:tcPr>
            <w:tcW w:w="2977" w:type="dxa"/>
            <w:gridSpan w:val="2"/>
            <w:tcBorders>
              <w:left w:val="single" w:sz="6" w:space="0" w:color="6699CC"/>
              <w:right w:val="nil"/>
            </w:tcBorders>
            <w:vAlign w:val="center"/>
          </w:tcPr>
          <w:p w:rsidR="008F3DFC" w:rsidRPr="00887F82" w:rsidRDefault="008F3DFC" w:rsidP="00B03687">
            <w:pPr>
              <w:pStyle w:val="TableParagraph"/>
              <w:rPr>
                <w:rFonts w:ascii="Arial" w:hAnsi="Arial" w:cs="Arial"/>
                <w:sz w:val="18"/>
              </w:rPr>
            </w:pPr>
            <w:r>
              <w:rPr>
                <w:rFonts w:ascii="Arial" w:hAnsi="Arial"/>
                <w:sz w:val="18"/>
              </w:rPr>
              <w:t>int</w:t>
            </w:r>
          </w:p>
        </w:tc>
        <w:tc>
          <w:tcPr>
            <w:tcW w:w="1134" w:type="dxa"/>
            <w:tcBorders>
              <w:left w:val="single" w:sz="6" w:space="0" w:color="6699CC"/>
              <w:bottom w:val="single" w:sz="6" w:space="0" w:color="6699CC"/>
              <w:right w:val="nil"/>
            </w:tcBorders>
            <w:vAlign w:val="center"/>
          </w:tcPr>
          <w:p w:rsidR="008F3DFC" w:rsidRPr="00887F82" w:rsidRDefault="008F3DFC" w:rsidP="00812A4F">
            <w:pPr>
              <w:ind w:left="105"/>
              <w:rPr>
                <w:rFonts w:ascii="Arial" w:hAnsi="Arial" w:cs="Arial"/>
              </w:rPr>
            </w:pPr>
          </w:p>
        </w:tc>
        <w:tc>
          <w:tcPr>
            <w:tcW w:w="2693" w:type="dxa"/>
            <w:tcBorders>
              <w:left w:val="single" w:sz="6" w:space="0" w:color="6699CC"/>
              <w:bottom w:val="single" w:sz="6" w:space="0" w:color="6699CC"/>
              <w:right w:val="single" w:sz="6" w:space="0" w:color="6699CC"/>
            </w:tcBorders>
            <w:vAlign w:val="center"/>
          </w:tcPr>
          <w:p w:rsidR="008F3DFC" w:rsidRPr="00887F82" w:rsidRDefault="008F3DFC" w:rsidP="00B03687">
            <w:pPr>
              <w:pStyle w:val="TableParagraph"/>
              <w:spacing w:line="249" w:lineRule="auto"/>
              <w:ind w:left="80" w:right="84"/>
              <w:rPr>
                <w:rFonts w:ascii="Arial" w:hAnsi="Arial" w:cs="Arial"/>
                <w:sz w:val="18"/>
              </w:rPr>
            </w:pPr>
            <w:r>
              <w:rPr>
                <w:rFonts w:ascii="Arial" w:hAnsi="Arial"/>
                <w:sz w:val="18"/>
              </w:rPr>
              <w:t>Especifica cuántos registros se devolverán desde la ubicación del índice 'fromRecord'. Tenga en cuenta que existe un límite de tamaño de página de 1000. Un valor de cero indica que quiere todos los registros (desde ‘fromRecord’ y con este valor incluido) hasta el límite.</w:t>
            </w:r>
          </w:p>
        </w:tc>
        <w:tc>
          <w:tcPr>
            <w:tcW w:w="251" w:type="dxa"/>
            <w:vMerge/>
            <w:tcBorders>
              <w:left w:val="single" w:sz="6" w:space="0" w:color="6699CC"/>
            </w:tcBorders>
            <w:vAlign w:val="center"/>
          </w:tcPr>
          <w:p w:rsidR="008F3DFC" w:rsidRDefault="008F3DFC" w:rsidP="00812A4F">
            <w:pPr>
              <w:rPr>
                <w:rFonts w:ascii="Arial" w:hAnsi="Arial" w:cs="Arial"/>
                <w:sz w:val="14"/>
                <w:szCs w:val="14"/>
              </w:rPr>
            </w:pPr>
          </w:p>
        </w:tc>
      </w:tr>
      <w:tr w:rsidR="008F3DFC" w:rsidTr="00B8040D">
        <w:trPr>
          <w:trHeight w:val="97"/>
        </w:trPr>
        <w:tc>
          <w:tcPr>
            <w:tcW w:w="236" w:type="dxa"/>
            <w:vMerge/>
            <w:tcBorders>
              <w:top w:val="single" w:sz="6" w:space="0" w:color="auto"/>
              <w:bottom w:val="single" w:sz="6" w:space="0" w:color="6699CC"/>
              <w:right w:val="nil"/>
            </w:tcBorders>
            <w:vAlign w:val="center"/>
          </w:tcPr>
          <w:p w:rsidR="008F3DFC" w:rsidRPr="00887F82" w:rsidRDefault="008F3DFC" w:rsidP="00812A4F">
            <w:pPr>
              <w:rPr>
                <w:rFonts w:ascii="Arial" w:hAnsi="Arial" w:cs="Arial"/>
                <w:sz w:val="14"/>
                <w:szCs w:val="14"/>
              </w:rPr>
            </w:pPr>
          </w:p>
        </w:tc>
        <w:tc>
          <w:tcPr>
            <w:tcW w:w="4968" w:type="dxa"/>
            <w:gridSpan w:val="4"/>
            <w:tcBorders>
              <w:left w:val="nil"/>
              <w:right w:val="nil"/>
            </w:tcBorders>
            <w:vAlign w:val="center"/>
          </w:tcPr>
          <w:p w:rsidR="008F3DFC" w:rsidRPr="00887F82" w:rsidRDefault="008F3DFC" w:rsidP="00812A4F">
            <w:pPr>
              <w:ind w:left="105" w:right="34"/>
              <w:rPr>
                <w:rFonts w:ascii="Arial" w:hAnsi="Arial" w:cs="Arial"/>
                <w:b/>
                <w:sz w:val="20"/>
              </w:rPr>
            </w:pPr>
          </w:p>
        </w:tc>
        <w:tc>
          <w:tcPr>
            <w:tcW w:w="3827" w:type="dxa"/>
            <w:gridSpan w:val="2"/>
            <w:tcBorders>
              <w:left w:val="nil"/>
              <w:bottom w:val="nil"/>
              <w:right w:val="nil"/>
            </w:tcBorders>
            <w:vAlign w:val="center"/>
          </w:tcPr>
          <w:p w:rsidR="008F3DFC" w:rsidRPr="00887F82" w:rsidRDefault="008F3DFC" w:rsidP="00812A4F">
            <w:pPr>
              <w:rPr>
                <w:rFonts w:ascii="Arial" w:hAnsi="Arial" w:cs="Arial"/>
                <w:b/>
                <w:sz w:val="20"/>
              </w:rPr>
            </w:pPr>
          </w:p>
        </w:tc>
        <w:tc>
          <w:tcPr>
            <w:tcW w:w="251" w:type="dxa"/>
            <w:vMerge/>
            <w:tcBorders>
              <w:left w:val="nil"/>
            </w:tcBorders>
            <w:vAlign w:val="center"/>
          </w:tcPr>
          <w:p w:rsidR="008F3DFC" w:rsidRDefault="008F3DFC" w:rsidP="00812A4F">
            <w:pPr>
              <w:rPr>
                <w:rFonts w:ascii="Arial" w:hAnsi="Arial" w:cs="Arial"/>
                <w:sz w:val="14"/>
                <w:szCs w:val="14"/>
              </w:rPr>
            </w:pPr>
          </w:p>
        </w:tc>
      </w:tr>
      <w:tr w:rsidR="008F3DFC" w:rsidTr="00B8040D">
        <w:trPr>
          <w:trHeight w:val="333"/>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2984" w:type="dxa"/>
            <w:gridSpan w:val="3"/>
            <w:tcBorders>
              <w:left w:val="single" w:sz="6" w:space="0" w:color="6699CC"/>
              <w:right w:val="single" w:sz="6" w:space="0" w:color="6699CC"/>
            </w:tcBorders>
            <w:shd w:val="clear" w:color="auto" w:fill="F0F0F0"/>
          </w:tcPr>
          <w:p w:rsidR="008F3DFC" w:rsidRPr="00887F82" w:rsidRDefault="008F3DFC" w:rsidP="008F3DFC">
            <w:pPr>
              <w:pStyle w:val="TableParagraph"/>
              <w:ind w:left="105"/>
              <w:rPr>
                <w:rFonts w:ascii="Arial" w:hAnsi="Arial" w:cs="Arial"/>
                <w:b/>
                <w:sz w:val="20"/>
              </w:rPr>
            </w:pPr>
            <w:r>
              <w:rPr>
                <w:rFonts w:ascii="Arial" w:hAnsi="Arial"/>
                <w:b/>
                <w:color w:val="003366"/>
                <w:sz w:val="20"/>
              </w:rPr>
              <w:t>Tipo de retorno</w:t>
            </w:r>
          </w:p>
        </w:tc>
        <w:tc>
          <w:tcPr>
            <w:tcW w:w="3118" w:type="dxa"/>
            <w:gridSpan w:val="2"/>
            <w:tcBorders>
              <w:left w:val="single" w:sz="6" w:space="0" w:color="6699CC"/>
              <w:right w:val="nil"/>
            </w:tcBorders>
            <w:shd w:val="clear" w:color="auto" w:fill="F0F0F0"/>
          </w:tcPr>
          <w:p w:rsidR="008F3DFC" w:rsidRPr="00887F82" w:rsidRDefault="008F3DFC" w:rsidP="008F3DFC">
            <w:pPr>
              <w:pStyle w:val="TableParagraph"/>
              <w:ind w:left="105"/>
              <w:rPr>
                <w:rFonts w:ascii="Arial" w:hAnsi="Arial" w:cs="Arial"/>
                <w:b/>
                <w:sz w:val="20"/>
              </w:rPr>
            </w:pPr>
            <w:r>
              <w:rPr>
                <w:rFonts w:ascii="Arial" w:hAnsi="Arial"/>
                <w:b/>
                <w:color w:val="003366"/>
                <w:sz w:val="20"/>
              </w:rPr>
              <w:t>Descripción</w:t>
            </w:r>
          </w:p>
        </w:tc>
        <w:tc>
          <w:tcPr>
            <w:tcW w:w="2693" w:type="dxa"/>
            <w:tcBorders>
              <w:top w:val="nil"/>
              <w:left w:val="single" w:sz="6" w:space="0" w:color="6699CC"/>
              <w:bottom w:val="nil"/>
              <w:right w:val="nil"/>
            </w:tcBorders>
            <w:vAlign w:val="center"/>
          </w:tcPr>
          <w:p w:rsidR="008F3DFC" w:rsidRPr="00887F82" w:rsidRDefault="008F3DFC" w:rsidP="00812A4F">
            <w:pPr>
              <w:rPr>
                <w:rFonts w:ascii="Arial" w:hAnsi="Arial" w:cs="Arial"/>
                <w:b/>
                <w:sz w:val="20"/>
              </w:rPr>
            </w:pPr>
          </w:p>
        </w:tc>
        <w:tc>
          <w:tcPr>
            <w:tcW w:w="251" w:type="dxa"/>
            <w:vMerge/>
            <w:tcBorders>
              <w:left w:val="nil"/>
            </w:tcBorders>
            <w:vAlign w:val="center"/>
          </w:tcPr>
          <w:p w:rsidR="008F3DFC" w:rsidRDefault="008F3DFC" w:rsidP="00812A4F">
            <w:pPr>
              <w:rPr>
                <w:rFonts w:ascii="Arial" w:hAnsi="Arial" w:cs="Arial"/>
                <w:sz w:val="14"/>
                <w:szCs w:val="14"/>
              </w:rPr>
            </w:pPr>
          </w:p>
        </w:tc>
      </w:tr>
      <w:tr w:rsidR="008F3DFC" w:rsidTr="00B8040D">
        <w:trPr>
          <w:trHeight w:val="290"/>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2984" w:type="dxa"/>
            <w:gridSpan w:val="3"/>
            <w:tcBorders>
              <w:left w:val="single" w:sz="6" w:space="0" w:color="6699CC"/>
              <w:bottom w:val="single" w:sz="6" w:space="0" w:color="6699CC"/>
              <w:right w:val="single" w:sz="6" w:space="0" w:color="6699CC"/>
            </w:tcBorders>
          </w:tcPr>
          <w:p w:rsidR="008F3DFC" w:rsidRPr="00887F82" w:rsidRDefault="00637701" w:rsidP="008F3DFC">
            <w:pPr>
              <w:pStyle w:val="TableParagraph"/>
              <w:ind w:left="100"/>
              <w:rPr>
                <w:rFonts w:ascii="Arial" w:hAnsi="Arial" w:cs="Arial"/>
                <w:sz w:val="20"/>
              </w:rPr>
            </w:pPr>
            <w:hyperlink r:id="rId259" w:anchor="BettingTypeDefinitions-CurrentOrderSummaryReport">
              <w:r w:rsidR="002045B4">
                <w:rPr>
                  <w:rFonts w:ascii="Arial" w:hAnsi="Arial"/>
                  <w:color w:val="003366"/>
                  <w:sz w:val="20"/>
                </w:rPr>
                <w:t>CurrentOrderSummaryReport</w:t>
              </w:r>
            </w:hyperlink>
          </w:p>
        </w:tc>
        <w:tc>
          <w:tcPr>
            <w:tcW w:w="3118" w:type="dxa"/>
            <w:gridSpan w:val="2"/>
            <w:tcBorders>
              <w:left w:val="single" w:sz="6" w:space="0" w:color="6699CC"/>
              <w:bottom w:val="single" w:sz="6" w:space="0" w:color="6699CC"/>
              <w:right w:val="nil"/>
            </w:tcBorders>
          </w:tcPr>
          <w:p w:rsidR="008F3DFC" w:rsidRPr="00887F82" w:rsidRDefault="008F3DFC" w:rsidP="008F3DFC">
            <w:pPr>
              <w:rPr>
                <w:rFonts w:ascii="Arial" w:hAnsi="Arial" w:cs="Arial"/>
              </w:rPr>
            </w:pPr>
          </w:p>
        </w:tc>
        <w:tc>
          <w:tcPr>
            <w:tcW w:w="2693" w:type="dxa"/>
            <w:tcBorders>
              <w:top w:val="nil"/>
              <w:left w:val="single" w:sz="6" w:space="0" w:color="6699CC"/>
              <w:bottom w:val="nil"/>
              <w:right w:val="nil"/>
            </w:tcBorders>
            <w:vAlign w:val="center"/>
          </w:tcPr>
          <w:p w:rsidR="008F3DFC" w:rsidRPr="00887F82" w:rsidRDefault="008F3DFC" w:rsidP="00812A4F">
            <w:pPr>
              <w:rPr>
                <w:rFonts w:ascii="Arial" w:hAnsi="Arial" w:cs="Arial"/>
                <w:b/>
                <w:sz w:val="20"/>
              </w:rPr>
            </w:pPr>
          </w:p>
        </w:tc>
        <w:tc>
          <w:tcPr>
            <w:tcW w:w="251" w:type="dxa"/>
            <w:vMerge/>
            <w:tcBorders>
              <w:left w:val="nil"/>
            </w:tcBorders>
            <w:vAlign w:val="center"/>
          </w:tcPr>
          <w:p w:rsidR="008F3DFC" w:rsidRDefault="008F3DFC" w:rsidP="00812A4F">
            <w:pPr>
              <w:rPr>
                <w:rFonts w:ascii="Arial" w:hAnsi="Arial" w:cs="Arial"/>
                <w:sz w:val="14"/>
                <w:szCs w:val="14"/>
              </w:rPr>
            </w:pPr>
          </w:p>
        </w:tc>
      </w:tr>
      <w:tr w:rsidR="008F3DFC" w:rsidTr="00B8040D">
        <w:trPr>
          <w:trHeight w:val="182"/>
        </w:trPr>
        <w:tc>
          <w:tcPr>
            <w:tcW w:w="236" w:type="dxa"/>
            <w:vMerge/>
            <w:tcBorders>
              <w:top w:val="single" w:sz="6" w:space="0" w:color="auto"/>
              <w:bottom w:val="single" w:sz="6" w:space="0" w:color="6699CC"/>
              <w:right w:val="nil"/>
            </w:tcBorders>
            <w:vAlign w:val="center"/>
          </w:tcPr>
          <w:p w:rsidR="008F3DFC" w:rsidRPr="00887F82" w:rsidRDefault="008F3DFC" w:rsidP="00812A4F">
            <w:pPr>
              <w:rPr>
                <w:rFonts w:ascii="Arial" w:hAnsi="Arial" w:cs="Arial"/>
                <w:sz w:val="14"/>
                <w:szCs w:val="14"/>
              </w:rPr>
            </w:pPr>
          </w:p>
        </w:tc>
        <w:tc>
          <w:tcPr>
            <w:tcW w:w="6102" w:type="dxa"/>
            <w:gridSpan w:val="5"/>
            <w:tcBorders>
              <w:left w:val="nil"/>
              <w:right w:val="nil"/>
            </w:tcBorders>
            <w:vAlign w:val="center"/>
          </w:tcPr>
          <w:p w:rsidR="008F3DFC" w:rsidRPr="00887F82" w:rsidRDefault="008F3DFC" w:rsidP="00812A4F">
            <w:pPr>
              <w:ind w:left="105" w:right="34"/>
              <w:rPr>
                <w:rFonts w:ascii="Arial" w:hAnsi="Arial" w:cs="Arial"/>
                <w:b/>
                <w:sz w:val="20"/>
              </w:rPr>
            </w:pPr>
          </w:p>
        </w:tc>
        <w:tc>
          <w:tcPr>
            <w:tcW w:w="2693" w:type="dxa"/>
            <w:tcBorders>
              <w:top w:val="nil"/>
              <w:left w:val="nil"/>
              <w:right w:val="nil"/>
            </w:tcBorders>
            <w:vAlign w:val="center"/>
          </w:tcPr>
          <w:p w:rsidR="008F3DFC" w:rsidRPr="00887F82" w:rsidRDefault="008F3DFC" w:rsidP="00812A4F">
            <w:pPr>
              <w:rPr>
                <w:rFonts w:ascii="Arial" w:hAnsi="Arial" w:cs="Arial"/>
                <w:b/>
                <w:sz w:val="20"/>
              </w:rPr>
            </w:pPr>
          </w:p>
        </w:tc>
        <w:tc>
          <w:tcPr>
            <w:tcW w:w="251" w:type="dxa"/>
            <w:vMerge/>
            <w:tcBorders>
              <w:left w:val="nil"/>
            </w:tcBorders>
            <w:vAlign w:val="center"/>
          </w:tcPr>
          <w:p w:rsidR="008F3DFC" w:rsidRDefault="008F3DFC" w:rsidP="00812A4F">
            <w:pPr>
              <w:rPr>
                <w:rFonts w:ascii="Arial" w:hAnsi="Arial" w:cs="Arial"/>
                <w:sz w:val="14"/>
                <w:szCs w:val="14"/>
              </w:rPr>
            </w:pPr>
          </w:p>
        </w:tc>
      </w:tr>
      <w:tr w:rsidR="008F3DFC" w:rsidTr="002E2B79">
        <w:trPr>
          <w:trHeight w:val="387"/>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850" w:type="dxa"/>
            <w:tcBorders>
              <w:left w:val="single" w:sz="6" w:space="0" w:color="6699CC"/>
              <w:right w:val="single" w:sz="6" w:space="0" w:color="6699CC"/>
            </w:tcBorders>
            <w:shd w:val="clear" w:color="auto" w:fill="F0F0F0"/>
          </w:tcPr>
          <w:p w:rsidR="008F3DFC" w:rsidRPr="00887F82" w:rsidRDefault="008F3DFC" w:rsidP="00812A4F">
            <w:pPr>
              <w:pStyle w:val="TableParagraph"/>
              <w:spacing w:before="81"/>
              <w:ind w:left="105"/>
              <w:rPr>
                <w:rFonts w:ascii="Arial" w:hAnsi="Arial" w:cs="Arial"/>
                <w:b/>
                <w:sz w:val="20"/>
              </w:rPr>
            </w:pPr>
            <w:r>
              <w:rPr>
                <w:rFonts w:ascii="Arial" w:hAnsi="Arial"/>
                <w:b/>
                <w:color w:val="003366"/>
                <w:sz w:val="20"/>
              </w:rPr>
              <w:t>Muestra</w:t>
            </w:r>
          </w:p>
        </w:tc>
        <w:tc>
          <w:tcPr>
            <w:tcW w:w="6945" w:type="dxa"/>
            <w:gridSpan w:val="5"/>
            <w:tcBorders>
              <w:left w:val="single" w:sz="6" w:space="0" w:color="6699CC"/>
              <w:right w:val="single" w:sz="6" w:space="0" w:color="6699CC"/>
            </w:tcBorders>
            <w:shd w:val="clear" w:color="auto" w:fill="F0F0F0"/>
          </w:tcPr>
          <w:p w:rsidR="008F3DFC" w:rsidRPr="00887F82" w:rsidRDefault="008F3DFC" w:rsidP="00812A4F">
            <w:pPr>
              <w:pStyle w:val="TableParagraph"/>
              <w:spacing w:before="81"/>
              <w:ind w:left="105"/>
              <w:rPr>
                <w:rFonts w:ascii="Arial" w:hAnsi="Arial" w:cs="Arial"/>
                <w:b/>
                <w:sz w:val="20"/>
              </w:rPr>
            </w:pPr>
            <w:r>
              <w:rPr>
                <w:rFonts w:ascii="Arial" w:hAnsi="Arial"/>
                <w:b/>
                <w:color w:val="003366"/>
                <w:sz w:val="20"/>
              </w:rPr>
              <w:t>Descripción</w:t>
            </w:r>
          </w:p>
        </w:tc>
        <w:tc>
          <w:tcPr>
            <w:tcW w:w="251" w:type="dxa"/>
            <w:vMerge/>
            <w:tcBorders>
              <w:left w:val="single" w:sz="6" w:space="0" w:color="6699CC"/>
            </w:tcBorders>
            <w:vAlign w:val="center"/>
          </w:tcPr>
          <w:p w:rsidR="008F3DFC" w:rsidRDefault="008F3DFC" w:rsidP="00812A4F">
            <w:pPr>
              <w:rPr>
                <w:rFonts w:ascii="Arial" w:hAnsi="Arial" w:cs="Arial"/>
                <w:sz w:val="14"/>
                <w:szCs w:val="14"/>
              </w:rPr>
            </w:pPr>
          </w:p>
        </w:tc>
      </w:tr>
      <w:tr w:rsidR="008F3DFC" w:rsidTr="002E2B79">
        <w:trPr>
          <w:trHeight w:val="419"/>
        </w:trPr>
        <w:tc>
          <w:tcPr>
            <w:tcW w:w="236" w:type="dxa"/>
            <w:vMerge/>
            <w:tcBorders>
              <w:top w:val="single" w:sz="6" w:space="0" w:color="auto"/>
              <w:bottom w:val="single" w:sz="6" w:space="0" w:color="6699CC"/>
              <w:right w:val="single" w:sz="6" w:space="0" w:color="6699CC"/>
            </w:tcBorders>
            <w:vAlign w:val="center"/>
          </w:tcPr>
          <w:p w:rsidR="008F3DFC" w:rsidRPr="00887F82" w:rsidRDefault="008F3DFC" w:rsidP="00812A4F">
            <w:pPr>
              <w:rPr>
                <w:rFonts w:ascii="Arial" w:hAnsi="Arial" w:cs="Arial"/>
                <w:sz w:val="14"/>
                <w:szCs w:val="14"/>
              </w:rPr>
            </w:pPr>
          </w:p>
        </w:tc>
        <w:tc>
          <w:tcPr>
            <w:tcW w:w="1850" w:type="dxa"/>
            <w:tcBorders>
              <w:left w:val="single" w:sz="6" w:space="0" w:color="6699CC"/>
              <w:right w:val="single" w:sz="6" w:space="0" w:color="6699CC"/>
            </w:tcBorders>
          </w:tcPr>
          <w:p w:rsidR="008F3DFC" w:rsidRPr="00887F82" w:rsidRDefault="00637701" w:rsidP="00812A4F">
            <w:pPr>
              <w:pStyle w:val="TableParagraph"/>
              <w:spacing w:before="104"/>
              <w:ind w:left="100"/>
              <w:rPr>
                <w:rFonts w:ascii="Arial" w:hAnsi="Arial" w:cs="Arial"/>
                <w:sz w:val="20"/>
              </w:rPr>
            </w:pPr>
            <w:hyperlink r:id="rId260" w:anchor="BettingExceptions-APINGException">
              <w:r w:rsidR="002045B4">
                <w:rPr>
                  <w:rFonts w:ascii="Arial" w:hAnsi="Arial"/>
                  <w:color w:val="003366"/>
                  <w:sz w:val="20"/>
                </w:rPr>
                <w:t>APINGException</w:t>
              </w:r>
            </w:hyperlink>
          </w:p>
        </w:tc>
        <w:tc>
          <w:tcPr>
            <w:tcW w:w="6945" w:type="dxa"/>
            <w:gridSpan w:val="5"/>
            <w:tcBorders>
              <w:left w:val="single" w:sz="6" w:space="0" w:color="6699CC"/>
              <w:right w:val="single" w:sz="6" w:space="0" w:color="6699CC"/>
            </w:tcBorders>
          </w:tcPr>
          <w:p w:rsidR="008F3DFC" w:rsidRPr="00DB286B" w:rsidRDefault="008F3DFC" w:rsidP="00812A4F">
            <w:pPr>
              <w:pStyle w:val="TableParagraph"/>
              <w:spacing w:before="104"/>
              <w:ind w:left="100"/>
              <w:rPr>
                <w:rFonts w:ascii="Arial" w:hAnsi="Arial" w:cs="Arial"/>
                <w:spacing w:val="-4"/>
                <w:sz w:val="20"/>
              </w:rPr>
            </w:pPr>
            <w:r w:rsidRPr="00DB286B">
              <w:rPr>
                <w:rFonts w:ascii="Arial" w:hAnsi="Arial"/>
                <w:spacing w:val="-4"/>
                <w:sz w:val="20"/>
              </w:rPr>
              <w:t>Excepción genérica que se produce si esta operación falla por algún motivo.</w:t>
            </w:r>
          </w:p>
        </w:tc>
        <w:tc>
          <w:tcPr>
            <w:tcW w:w="251" w:type="dxa"/>
            <w:vMerge/>
            <w:tcBorders>
              <w:left w:val="single" w:sz="6" w:space="0" w:color="6699CC"/>
            </w:tcBorders>
            <w:vAlign w:val="center"/>
          </w:tcPr>
          <w:p w:rsidR="008F3DFC" w:rsidRDefault="008F3DFC" w:rsidP="00812A4F">
            <w:pPr>
              <w:rPr>
                <w:rFonts w:ascii="Arial" w:hAnsi="Arial" w:cs="Arial"/>
                <w:sz w:val="14"/>
                <w:szCs w:val="14"/>
              </w:rPr>
            </w:pPr>
          </w:p>
        </w:tc>
      </w:tr>
      <w:tr w:rsidR="008F3DFC" w:rsidTr="002E2B79">
        <w:trPr>
          <w:trHeight w:val="398"/>
        </w:trPr>
        <w:tc>
          <w:tcPr>
            <w:tcW w:w="236" w:type="dxa"/>
            <w:vMerge/>
            <w:tcBorders>
              <w:top w:val="single" w:sz="6" w:space="0" w:color="auto"/>
              <w:bottom w:val="single" w:sz="6" w:space="0" w:color="6699CC"/>
              <w:right w:val="nil"/>
            </w:tcBorders>
            <w:vAlign w:val="center"/>
          </w:tcPr>
          <w:p w:rsidR="008F3DFC" w:rsidRPr="00887F82" w:rsidRDefault="008F3DFC" w:rsidP="00812A4F">
            <w:pPr>
              <w:rPr>
                <w:rFonts w:ascii="Arial" w:hAnsi="Arial" w:cs="Arial"/>
                <w:sz w:val="14"/>
                <w:szCs w:val="14"/>
              </w:rPr>
            </w:pPr>
          </w:p>
        </w:tc>
        <w:tc>
          <w:tcPr>
            <w:tcW w:w="8795" w:type="dxa"/>
            <w:gridSpan w:val="6"/>
            <w:tcBorders>
              <w:left w:val="nil"/>
              <w:bottom w:val="single" w:sz="6" w:space="0" w:color="6699CC"/>
              <w:right w:val="nil"/>
            </w:tcBorders>
            <w:vAlign w:val="center"/>
          </w:tcPr>
          <w:p w:rsidR="008F3DFC" w:rsidRPr="00887F82" w:rsidRDefault="00812A4F" w:rsidP="00812A4F">
            <w:pPr>
              <w:ind w:left="-50"/>
              <w:rPr>
                <w:rFonts w:ascii="Arial" w:hAnsi="Arial" w:cs="Arial"/>
                <w:b/>
                <w:sz w:val="20"/>
              </w:rPr>
            </w:pPr>
            <w:r>
              <w:rPr>
                <w:rFonts w:ascii="Arial" w:hAnsi="Arial"/>
                <w:b/>
                <w:sz w:val="16"/>
              </w:rPr>
              <w:t>Desde 1.0.0</w:t>
            </w:r>
          </w:p>
        </w:tc>
        <w:tc>
          <w:tcPr>
            <w:tcW w:w="251" w:type="dxa"/>
            <w:vMerge/>
            <w:tcBorders>
              <w:left w:val="nil"/>
              <w:bottom w:val="single" w:sz="6" w:space="0" w:color="6699CC"/>
            </w:tcBorders>
            <w:vAlign w:val="center"/>
          </w:tcPr>
          <w:p w:rsidR="008F3DFC" w:rsidRDefault="008F3DFC" w:rsidP="00812A4F">
            <w:pPr>
              <w:rPr>
                <w:rFonts w:ascii="Arial" w:hAnsi="Arial" w:cs="Arial"/>
                <w:sz w:val="14"/>
                <w:szCs w:val="14"/>
              </w:rPr>
            </w:pPr>
          </w:p>
        </w:tc>
      </w:tr>
    </w:tbl>
    <w:p w:rsidR="008F3DFC" w:rsidRDefault="008F3DFC" w:rsidP="002E3097">
      <w:pPr>
        <w:ind w:right="-45"/>
        <w:rPr>
          <w:rFonts w:ascii="Arial" w:hAnsi="Arial" w:cs="Arial"/>
          <w:sz w:val="14"/>
          <w:szCs w:val="14"/>
        </w:rPr>
      </w:pPr>
    </w:p>
    <w:p w:rsidR="00812A4F" w:rsidRDefault="00812A4F" w:rsidP="002E3097">
      <w:pPr>
        <w:ind w:right="-45"/>
        <w:rPr>
          <w:rFonts w:ascii="Arial" w:hAnsi="Arial" w:cs="Arial"/>
          <w:sz w:val="14"/>
          <w:szCs w:val="14"/>
        </w:rPr>
      </w:pPr>
    </w:p>
    <w:p w:rsidR="00812A4F" w:rsidRPr="00CA41D0" w:rsidRDefault="00812A4F" w:rsidP="00A46068">
      <w:pPr>
        <w:pStyle w:val="Heading5"/>
        <w:spacing w:before="0"/>
      </w:pPr>
      <w:bookmarkStart w:id="42" w:name="_Toc488331345"/>
      <w:r>
        <w:t>listClearedOrders</w:t>
      </w:r>
      <w:bookmarkEnd w:id="42"/>
    </w:p>
    <w:p w:rsidR="00812A4F" w:rsidRDefault="00812A4F" w:rsidP="002E3097">
      <w:pPr>
        <w:ind w:right="-45"/>
        <w:rPr>
          <w:rFonts w:ascii="Arial" w:hAnsi="Arial" w:cs="Arial"/>
          <w:sz w:val="14"/>
          <w:szCs w:val="14"/>
        </w:rPr>
      </w:pPr>
    </w:p>
    <w:p w:rsidR="00812A4F" w:rsidRDefault="00812A4F" w:rsidP="002E3097">
      <w:pPr>
        <w:ind w:right="-45"/>
        <w:rPr>
          <w:rFonts w:ascii="Arial" w:hAnsi="Arial" w:cs="Arial"/>
          <w:sz w:val="14"/>
          <w:szCs w:val="14"/>
        </w:rPr>
      </w:pPr>
    </w:p>
    <w:p w:rsidR="00812A4F" w:rsidRPr="00FA216A" w:rsidRDefault="00812A4F" w:rsidP="00812A4F">
      <w:pPr>
        <w:rPr>
          <w:rFonts w:ascii="Arial" w:eastAsia="Helvetica" w:hAnsi="Arial" w:cs="Helvetica"/>
          <w:sz w:val="18"/>
          <w:szCs w:val="18"/>
        </w:rPr>
      </w:pPr>
      <w:r>
        <w:rPr>
          <w:rFonts w:ascii="Helvetica" w:hAnsi="Calibri"/>
          <w:b/>
          <w:i/>
          <w:color w:val="003366"/>
          <w:sz w:val="18"/>
        </w:rPr>
        <w:t>Operaci</w:t>
      </w:r>
      <w:r>
        <w:rPr>
          <w:rFonts w:ascii="Helvetica" w:hAnsi="Calibri"/>
          <w:b/>
          <w:i/>
          <w:color w:val="003366"/>
          <w:sz w:val="18"/>
        </w:rPr>
        <w:t>ó</w:t>
      </w:r>
      <w:r>
        <w:rPr>
          <w:rFonts w:ascii="Helvetica" w:hAnsi="Calibri"/>
          <w:b/>
          <w:i/>
          <w:color w:val="003366"/>
          <w:sz w:val="18"/>
        </w:rPr>
        <w:t>n</w:t>
      </w:r>
    </w:p>
    <w:p w:rsidR="00812A4F" w:rsidRDefault="00812A4F" w:rsidP="002E3097">
      <w:pPr>
        <w:ind w:right="-45"/>
        <w:rPr>
          <w:rFonts w:ascii="Arial" w:hAnsi="Arial" w:cs="Arial"/>
          <w:sz w:val="14"/>
          <w:szCs w:val="14"/>
        </w:rPr>
      </w:pP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top w:w="28" w:type="dxa"/>
          <w:left w:w="28" w:type="dxa"/>
          <w:bottom w:w="28" w:type="dxa"/>
          <w:right w:w="28" w:type="dxa"/>
        </w:tblCellMar>
        <w:tblLook w:val="0000" w:firstRow="0" w:lastRow="0" w:firstColumn="0" w:lastColumn="0" w:noHBand="0" w:noVBand="0"/>
      </w:tblPr>
      <w:tblGrid>
        <w:gridCol w:w="236"/>
        <w:gridCol w:w="1850"/>
        <w:gridCol w:w="169"/>
        <w:gridCol w:w="965"/>
        <w:gridCol w:w="1275"/>
        <w:gridCol w:w="142"/>
        <w:gridCol w:w="992"/>
        <w:gridCol w:w="3402"/>
        <w:gridCol w:w="284"/>
      </w:tblGrid>
      <w:tr w:rsidR="00812A4F" w:rsidTr="000B5CBA">
        <w:trPr>
          <w:trHeight w:val="362"/>
        </w:trPr>
        <w:tc>
          <w:tcPr>
            <w:tcW w:w="9315" w:type="dxa"/>
            <w:gridSpan w:val="9"/>
            <w:tcBorders>
              <w:top w:val="single" w:sz="6" w:space="0" w:color="6699CC"/>
              <w:left w:val="single" w:sz="4" w:space="0" w:color="6699CC"/>
              <w:bottom w:val="single" w:sz="4" w:space="0" w:color="6699CC"/>
              <w:right w:val="single" w:sz="4" w:space="0" w:color="6699CC"/>
            </w:tcBorders>
            <w:shd w:val="clear" w:color="auto" w:fill="C7D0E4"/>
            <w:vAlign w:val="center"/>
          </w:tcPr>
          <w:p w:rsidR="00812A4F" w:rsidRPr="00007A11" w:rsidRDefault="00812A4F" w:rsidP="00812A4F">
            <w:pPr>
              <w:ind w:left="3201" w:right="3201"/>
              <w:jc w:val="center"/>
              <w:rPr>
                <w:rFonts w:ascii="Arial" w:hAnsi="Arial" w:cs="Arial"/>
                <w:b/>
                <w:sz w:val="20"/>
              </w:rPr>
            </w:pPr>
            <w:r>
              <w:rPr>
                <w:rFonts w:ascii="Arial" w:hAnsi="Arial"/>
                <w:b/>
                <w:sz w:val="20"/>
              </w:rPr>
              <w:t>listClearedOrders</w:t>
            </w:r>
          </w:p>
        </w:tc>
      </w:tr>
      <w:tr w:rsidR="00812A4F" w:rsidTr="000B5CBA">
        <w:trPr>
          <w:trHeight w:val="1754"/>
        </w:trPr>
        <w:tc>
          <w:tcPr>
            <w:tcW w:w="236" w:type="dxa"/>
            <w:vMerge w:val="restart"/>
            <w:tcBorders>
              <w:top w:val="nil"/>
              <w:bottom w:val="nil"/>
              <w:right w:val="nil"/>
            </w:tcBorders>
            <w:vAlign w:val="center"/>
          </w:tcPr>
          <w:p w:rsidR="00812A4F" w:rsidRPr="00887F82" w:rsidRDefault="00812A4F" w:rsidP="00812A4F">
            <w:pPr>
              <w:ind w:left="-98" w:hanging="109"/>
              <w:rPr>
                <w:rFonts w:ascii="Arial" w:hAnsi="Arial" w:cs="Arial"/>
                <w:sz w:val="14"/>
                <w:szCs w:val="14"/>
              </w:rPr>
            </w:pPr>
          </w:p>
        </w:tc>
        <w:tc>
          <w:tcPr>
            <w:tcW w:w="8795" w:type="dxa"/>
            <w:gridSpan w:val="7"/>
            <w:tcBorders>
              <w:top w:val="single" w:sz="4" w:space="0" w:color="6699CC"/>
              <w:left w:val="nil"/>
              <w:bottom w:val="single" w:sz="6" w:space="0" w:color="6699CC"/>
              <w:right w:val="nil"/>
            </w:tcBorders>
            <w:vAlign w:val="center"/>
          </w:tcPr>
          <w:p w:rsidR="00812A4F" w:rsidRPr="00A87126" w:rsidRDefault="00637701" w:rsidP="0038274E">
            <w:pPr>
              <w:spacing w:line="246" w:lineRule="auto"/>
              <w:ind w:left="-21" w:right="-57"/>
              <w:rPr>
                <w:rFonts w:ascii="Arial" w:eastAsia="Helvetica" w:hAnsi="Arial" w:cs="Arial"/>
                <w:sz w:val="16"/>
                <w:szCs w:val="16"/>
                <w:lang w:val="en-US"/>
              </w:rPr>
            </w:pPr>
            <w:hyperlink r:id="rId261" w:anchor="BettingTypeDefinitions-ClearedOrderSummary">
              <w:r w:rsidR="002045B4" w:rsidRPr="00A87126">
                <w:rPr>
                  <w:rFonts w:ascii="Arial" w:hAnsi="Arial"/>
                  <w:b/>
                  <w:color w:val="003366"/>
                  <w:sz w:val="16"/>
                  <w:szCs w:val="16"/>
                  <w:lang w:val="en-US"/>
                </w:rPr>
                <w:t>ClearedOrderSummaryReport</w:t>
              </w:r>
            </w:hyperlink>
            <w:r w:rsidR="002045B4" w:rsidRPr="00A87126">
              <w:rPr>
                <w:rFonts w:ascii="Arial" w:hAnsi="Arial"/>
                <w:b/>
                <w:color w:val="003366"/>
                <w:sz w:val="16"/>
                <w:szCs w:val="16"/>
                <w:lang w:val="en-US"/>
              </w:rPr>
              <w:t xml:space="preserve"> listClearedOrders </w:t>
            </w:r>
            <w:r w:rsidR="002045B4" w:rsidRPr="00A87126">
              <w:rPr>
                <w:rFonts w:ascii="Arial" w:hAnsi="Arial"/>
                <w:b/>
                <w:sz w:val="16"/>
                <w:szCs w:val="16"/>
                <w:lang w:val="en-US"/>
              </w:rPr>
              <w:t>(</w:t>
            </w:r>
            <w:hyperlink r:id="rId262" w:anchor="BettingEnums-BetStatus">
              <w:r w:rsidR="002045B4" w:rsidRPr="00A87126">
                <w:rPr>
                  <w:rFonts w:ascii="Arial" w:hAnsi="Arial"/>
                  <w:b/>
                  <w:color w:val="003366"/>
                  <w:sz w:val="16"/>
                  <w:szCs w:val="16"/>
                  <w:lang w:val="en-US"/>
                </w:rPr>
                <w:t>BetStatus</w:t>
              </w:r>
            </w:hyperlink>
            <w:r w:rsidR="002045B4" w:rsidRPr="00A87126">
              <w:rPr>
                <w:rFonts w:ascii="Arial" w:hAnsi="Arial"/>
                <w:b/>
                <w:color w:val="003366"/>
                <w:sz w:val="16"/>
                <w:szCs w:val="16"/>
                <w:lang w:val="en-US"/>
              </w:rPr>
              <w:t xml:space="preserve"> </w:t>
            </w:r>
            <w:r w:rsidR="002045B4" w:rsidRPr="00A87126">
              <w:rPr>
                <w:rFonts w:ascii="Arial" w:hAnsi="Arial"/>
                <w:b/>
                <w:sz w:val="16"/>
                <w:szCs w:val="16"/>
                <w:lang w:val="en-US"/>
              </w:rPr>
              <w:t>betStatus</w:t>
            </w:r>
            <w:r w:rsidR="002045B4" w:rsidRPr="00A87126">
              <w:rPr>
                <w:rFonts w:ascii="Arial" w:hAnsi="Arial"/>
                <w:sz w:val="16"/>
                <w:szCs w:val="16"/>
                <w:lang w:val="en-US"/>
              </w:rPr>
              <w:t>, Set&lt;</w:t>
            </w:r>
            <w:hyperlink r:id="rId263" w:anchor="BettingTypeDefinitions-EventTypeId">
              <w:r w:rsidR="002045B4" w:rsidRPr="00A87126">
                <w:rPr>
                  <w:rFonts w:ascii="Arial" w:hAnsi="Arial"/>
                  <w:color w:val="003366"/>
                  <w:sz w:val="16"/>
                  <w:szCs w:val="16"/>
                  <w:lang w:val="en-US"/>
                </w:rPr>
                <w:t>EventTypeId</w:t>
              </w:r>
            </w:hyperlink>
            <w:r w:rsidR="002045B4" w:rsidRPr="00A87126">
              <w:rPr>
                <w:rFonts w:ascii="Arial" w:hAnsi="Arial"/>
                <w:sz w:val="16"/>
                <w:szCs w:val="16"/>
                <w:lang w:val="en-US"/>
              </w:rPr>
              <w:t>&gt; eventTypeIds, Set&lt;</w:t>
            </w:r>
            <w:hyperlink r:id="rId264" w:anchor="BettingTypeDefinitions-EventId">
              <w:r w:rsidR="002045B4" w:rsidRPr="00A87126">
                <w:rPr>
                  <w:rFonts w:ascii="Arial" w:hAnsi="Arial"/>
                  <w:color w:val="003366"/>
                  <w:sz w:val="16"/>
                  <w:szCs w:val="16"/>
                  <w:lang w:val="en-US"/>
                </w:rPr>
                <w:t>EventId</w:t>
              </w:r>
            </w:hyperlink>
            <w:r w:rsidR="002045B4" w:rsidRPr="00A87126">
              <w:rPr>
                <w:rFonts w:ascii="Arial" w:hAnsi="Arial"/>
                <w:sz w:val="16"/>
                <w:szCs w:val="16"/>
                <w:lang w:val="en-US"/>
              </w:rPr>
              <w:t>&gt; eventIds, Set&lt;</w:t>
            </w:r>
            <w:hyperlink r:id="rId265" w:anchor="BettingTypeDefinitions-MarketId">
              <w:r w:rsidR="002045B4" w:rsidRPr="00A87126">
                <w:rPr>
                  <w:rFonts w:ascii="Arial" w:hAnsi="Arial"/>
                  <w:color w:val="003366"/>
                  <w:sz w:val="16"/>
                  <w:szCs w:val="16"/>
                  <w:lang w:val="en-US"/>
                </w:rPr>
                <w:t>MarketId</w:t>
              </w:r>
            </w:hyperlink>
            <w:r w:rsidR="002045B4" w:rsidRPr="00A87126">
              <w:rPr>
                <w:rFonts w:ascii="Arial" w:hAnsi="Arial"/>
                <w:sz w:val="16"/>
                <w:szCs w:val="16"/>
                <w:lang w:val="en-US"/>
              </w:rPr>
              <w:t>&gt; marketIds, Set&lt;</w:t>
            </w:r>
            <w:hyperlink r:id="rId266" w:anchor="BettingTypeDefinitions-RunnerId">
              <w:r w:rsidR="002045B4" w:rsidRPr="00A87126">
                <w:rPr>
                  <w:rFonts w:ascii="Arial" w:hAnsi="Arial"/>
                  <w:color w:val="003366"/>
                  <w:sz w:val="16"/>
                  <w:szCs w:val="16"/>
                  <w:lang w:val="en-US"/>
                </w:rPr>
                <w:t>RunnerId</w:t>
              </w:r>
            </w:hyperlink>
            <w:r w:rsidR="002045B4" w:rsidRPr="00A87126">
              <w:rPr>
                <w:rFonts w:ascii="Arial" w:hAnsi="Arial"/>
                <w:sz w:val="16"/>
                <w:szCs w:val="16"/>
                <w:lang w:val="en-US"/>
              </w:rPr>
              <w:t>&gt; runnerIds, Set&lt;</w:t>
            </w:r>
            <w:hyperlink r:id="rId267" w:anchor="BettingTypeDefinitions-BetId">
              <w:r w:rsidR="002045B4" w:rsidRPr="00A87126">
                <w:rPr>
                  <w:rFonts w:ascii="Arial" w:hAnsi="Arial"/>
                  <w:color w:val="003366"/>
                  <w:sz w:val="16"/>
                  <w:szCs w:val="16"/>
                  <w:lang w:val="en-US"/>
                </w:rPr>
                <w:t>BetId</w:t>
              </w:r>
            </w:hyperlink>
            <w:r w:rsidR="002045B4" w:rsidRPr="00A87126">
              <w:rPr>
                <w:rFonts w:ascii="Arial" w:hAnsi="Arial"/>
                <w:sz w:val="16"/>
                <w:szCs w:val="16"/>
                <w:lang w:val="en-US"/>
              </w:rPr>
              <w:t xml:space="preserve">&gt; betIds, </w:t>
            </w:r>
            <w:hyperlink r:id="rId268" w:anchor="BettingEnums-Side">
              <w:r w:rsidR="002045B4" w:rsidRPr="00A87126">
                <w:rPr>
                  <w:rFonts w:ascii="Arial" w:hAnsi="Arial"/>
                  <w:color w:val="003366"/>
                  <w:sz w:val="16"/>
                  <w:szCs w:val="16"/>
                  <w:lang w:val="en-US"/>
                </w:rPr>
                <w:t>Side</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side, </w:t>
            </w:r>
            <w:hyperlink r:id="rId269" w:anchor="BettingTypeDefinitions-TimeRan">
              <w:r w:rsidR="002045B4" w:rsidRPr="00A87126">
                <w:rPr>
                  <w:rFonts w:ascii="Arial" w:hAnsi="Arial"/>
                  <w:color w:val="003366"/>
                  <w:sz w:val="16"/>
                  <w:szCs w:val="16"/>
                  <w:lang w:val="en-US"/>
                </w:rPr>
                <w:t>TimeRange</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 xml:space="preserve">settledDateRange, </w:t>
            </w:r>
            <w:hyperlink r:id="rId270" w:anchor="BettingTypeDefinitions-GroupBy">
              <w:r w:rsidR="002045B4" w:rsidRPr="00A87126">
                <w:rPr>
                  <w:rFonts w:ascii="Arial" w:hAnsi="Arial"/>
                  <w:color w:val="003366"/>
                  <w:sz w:val="16"/>
                  <w:szCs w:val="16"/>
                  <w:lang w:val="en-US"/>
                </w:rPr>
                <w:t>Group</w:t>
              </w:r>
            </w:hyperlink>
            <w:r w:rsidR="002045B4" w:rsidRPr="00A87126">
              <w:rPr>
                <w:rFonts w:ascii="Arial" w:hAnsi="Arial"/>
                <w:color w:val="003366"/>
                <w:sz w:val="16"/>
                <w:szCs w:val="16"/>
                <w:lang w:val="en-US"/>
              </w:rPr>
              <w:t xml:space="preserve"> </w:t>
            </w:r>
            <w:hyperlink r:id="rId271" w:anchor="BettingTypeDefinitions-GroupBy">
              <w:r w:rsidR="002045B4" w:rsidRPr="00A87126">
                <w:rPr>
                  <w:rFonts w:ascii="Arial" w:hAnsi="Arial"/>
                  <w:color w:val="003366"/>
                  <w:sz w:val="16"/>
                  <w:szCs w:val="16"/>
                  <w:lang w:val="en-US"/>
                </w:rPr>
                <w:t>By</w:t>
              </w:r>
            </w:hyperlink>
            <w:r w:rsidR="002045B4" w:rsidRPr="00A87126">
              <w:rPr>
                <w:rFonts w:ascii="Arial" w:hAnsi="Arial"/>
                <w:color w:val="003366"/>
                <w:sz w:val="16"/>
                <w:szCs w:val="16"/>
                <w:lang w:val="en-US"/>
              </w:rPr>
              <w:t xml:space="preserve"> </w:t>
            </w:r>
            <w:r w:rsidR="002045B4" w:rsidRPr="00A87126">
              <w:rPr>
                <w:rFonts w:ascii="Arial" w:hAnsi="Arial"/>
                <w:sz w:val="16"/>
                <w:szCs w:val="16"/>
                <w:lang w:val="en-US"/>
              </w:rPr>
              <w:t>groupBy, boolean includeItemDescription, String locale, int fromRecord, int recordCount</w:t>
            </w:r>
            <w:r w:rsidR="002045B4" w:rsidRPr="00A87126">
              <w:rPr>
                <w:rFonts w:ascii="Arial" w:hAnsi="Arial"/>
                <w:b/>
                <w:sz w:val="16"/>
                <w:szCs w:val="16"/>
                <w:lang w:val="en-US"/>
              </w:rPr>
              <w:t xml:space="preserve">) muestra </w:t>
            </w:r>
            <w:hyperlink w:anchor="_bookmark158" w:history="1">
              <w:r w:rsidR="002045B4" w:rsidRPr="00A87126">
                <w:rPr>
                  <w:rFonts w:ascii="Arial" w:hAnsi="Arial"/>
                  <w:b/>
                  <w:color w:val="003366"/>
                  <w:sz w:val="16"/>
                  <w:szCs w:val="16"/>
                  <w:lang w:val="en-US"/>
                </w:rPr>
                <w:t>APINGException</w:t>
              </w:r>
            </w:hyperlink>
          </w:p>
          <w:p w:rsidR="00812A4F" w:rsidRPr="00A87126" w:rsidRDefault="00812A4F" w:rsidP="0038274E">
            <w:pPr>
              <w:spacing w:before="8"/>
              <w:ind w:left="-21" w:right="-57"/>
              <w:rPr>
                <w:rFonts w:ascii="Arial" w:eastAsia="Helvetica" w:hAnsi="Arial" w:cs="Arial"/>
                <w:b/>
                <w:bCs/>
                <w:i/>
                <w:sz w:val="16"/>
                <w:szCs w:val="16"/>
                <w:lang w:val="en-US"/>
              </w:rPr>
            </w:pPr>
          </w:p>
          <w:p w:rsidR="00812A4F" w:rsidRPr="00007A11" w:rsidRDefault="00812A4F" w:rsidP="0038274E">
            <w:pPr>
              <w:spacing w:line="249" w:lineRule="auto"/>
              <w:ind w:left="-21" w:right="-57"/>
              <w:rPr>
                <w:rFonts w:ascii="Arial" w:eastAsia="Helvetica" w:hAnsi="Arial" w:cs="Arial"/>
                <w:sz w:val="16"/>
                <w:szCs w:val="16"/>
              </w:rPr>
            </w:pPr>
            <w:r>
              <w:rPr>
                <w:rFonts w:ascii="Arial" w:hAnsi="Arial"/>
                <w:sz w:val="16"/>
                <w:szCs w:val="16"/>
              </w:rPr>
              <w:t xml:space="preserve">Devuelve una lista de las apuestas realizadas según el estado de la apuesta, ordenadas por fecha Para recuperar más de 1000 registros, debe usar los parámetros fromRecord y recordCount. De forma predeterminada, el servicio devolverá todos los datos disponibles de los últimos 90 días (vea la nota de Mejores prácticas a continuación). Los campos disponibles en cada acumulación se encuentran </w:t>
            </w:r>
            <w:hyperlink w:anchor="_bookmark120" w:history="1">
              <w:r>
                <w:rPr>
                  <w:rFonts w:ascii="Arial" w:hAnsi="Arial"/>
                  <w:color w:val="003366"/>
                  <w:sz w:val="16"/>
                  <w:szCs w:val="16"/>
                </w:rPr>
                <w:t>aquí</w:t>
              </w:r>
            </w:hyperlink>
          </w:p>
        </w:tc>
        <w:tc>
          <w:tcPr>
            <w:tcW w:w="284" w:type="dxa"/>
            <w:vMerge w:val="restart"/>
            <w:tcBorders>
              <w:top w:val="single" w:sz="4" w:space="0" w:color="6699CC"/>
              <w:left w:val="nil"/>
              <w:bottom w:val="nil"/>
            </w:tcBorders>
            <w:vAlign w:val="center"/>
          </w:tcPr>
          <w:p w:rsidR="00812A4F" w:rsidRDefault="00812A4F" w:rsidP="00812A4F">
            <w:pPr>
              <w:rPr>
                <w:rFonts w:ascii="Arial" w:hAnsi="Arial" w:cs="Arial"/>
                <w:sz w:val="14"/>
                <w:szCs w:val="14"/>
              </w:rPr>
            </w:pPr>
          </w:p>
          <w:p w:rsidR="00812A4F" w:rsidRDefault="00812A4F" w:rsidP="00812A4F">
            <w:pPr>
              <w:rPr>
                <w:rFonts w:ascii="Arial" w:hAnsi="Arial" w:cs="Arial"/>
                <w:sz w:val="14"/>
                <w:szCs w:val="14"/>
              </w:rPr>
            </w:pPr>
          </w:p>
          <w:p w:rsidR="00812A4F" w:rsidRDefault="00812A4F" w:rsidP="00812A4F">
            <w:pPr>
              <w:rPr>
                <w:rFonts w:ascii="Arial" w:hAnsi="Arial" w:cs="Arial"/>
                <w:sz w:val="14"/>
                <w:szCs w:val="14"/>
              </w:rPr>
            </w:pPr>
          </w:p>
          <w:p w:rsidR="00812A4F" w:rsidRDefault="00812A4F" w:rsidP="00812A4F">
            <w:pPr>
              <w:rPr>
                <w:rFonts w:ascii="Arial" w:hAnsi="Arial" w:cs="Arial"/>
                <w:sz w:val="14"/>
                <w:szCs w:val="14"/>
              </w:rPr>
            </w:pPr>
          </w:p>
          <w:p w:rsidR="00812A4F" w:rsidRPr="00887F82" w:rsidRDefault="00812A4F" w:rsidP="00812A4F">
            <w:pPr>
              <w:rPr>
                <w:rFonts w:ascii="Arial" w:hAnsi="Arial" w:cs="Arial"/>
                <w:sz w:val="14"/>
                <w:szCs w:val="14"/>
              </w:rPr>
            </w:pPr>
          </w:p>
        </w:tc>
      </w:tr>
      <w:tr w:rsidR="00812A4F" w:rsidTr="000B5CBA">
        <w:trPr>
          <w:trHeight w:val="1428"/>
        </w:trPr>
        <w:tc>
          <w:tcPr>
            <w:tcW w:w="236" w:type="dxa"/>
            <w:vMerge/>
            <w:tcBorders>
              <w:top w:val="single" w:sz="6" w:space="0" w:color="6699CC"/>
              <w:bottom w:val="nil"/>
              <w:right w:val="single" w:sz="4" w:space="0" w:color="6699CC"/>
            </w:tcBorders>
            <w:vAlign w:val="center"/>
          </w:tcPr>
          <w:p w:rsidR="00812A4F" w:rsidRPr="00887F82" w:rsidRDefault="00812A4F" w:rsidP="00812A4F">
            <w:pPr>
              <w:rPr>
                <w:rFonts w:ascii="Arial" w:hAnsi="Arial" w:cs="Arial"/>
                <w:sz w:val="14"/>
                <w:szCs w:val="14"/>
              </w:rPr>
            </w:pPr>
          </w:p>
        </w:tc>
        <w:tc>
          <w:tcPr>
            <w:tcW w:w="8795" w:type="dxa"/>
            <w:gridSpan w:val="7"/>
            <w:tcBorders>
              <w:top w:val="single" w:sz="6" w:space="0" w:color="6699CC"/>
              <w:left w:val="single" w:sz="4" w:space="0" w:color="6699CC"/>
              <w:bottom w:val="single" w:sz="6" w:space="0" w:color="6699CC"/>
              <w:right w:val="single" w:sz="4" w:space="0" w:color="6699CC"/>
            </w:tcBorders>
            <w:shd w:val="clear" w:color="auto" w:fill="F0F0F0"/>
            <w:vAlign w:val="center"/>
          </w:tcPr>
          <w:p w:rsidR="00812A4F" w:rsidRPr="00007A11" w:rsidRDefault="00812A4F" w:rsidP="00812A4F">
            <w:pPr>
              <w:ind w:left="182"/>
              <w:rPr>
                <w:rFonts w:ascii="Arial" w:hAnsi="Arial" w:cs="Arial"/>
                <w:b/>
                <w:sz w:val="16"/>
              </w:rPr>
            </w:pPr>
            <w:r>
              <w:rPr>
                <w:rFonts w:ascii="Arial" w:hAnsi="Arial"/>
                <w:b/>
                <w:sz w:val="16"/>
              </w:rPr>
              <w:t>Mejores prácticas</w:t>
            </w:r>
          </w:p>
          <w:p w:rsidR="00812A4F" w:rsidRPr="00007A11" w:rsidRDefault="00812A4F" w:rsidP="00812A4F">
            <w:pPr>
              <w:pStyle w:val="BodyText"/>
              <w:spacing w:before="8" w:line="252" w:lineRule="auto"/>
              <w:ind w:left="182"/>
              <w:rPr>
                <w:rFonts w:ascii="Arial" w:hAnsi="Arial" w:cs="Arial"/>
              </w:rPr>
            </w:pPr>
            <w:r>
              <w:rPr>
                <w:rFonts w:ascii="Arial" w:hAnsi="Arial"/>
              </w:rPr>
              <w:t>Debe especificar una fecha</w:t>
            </w:r>
            <w:r>
              <w:rPr>
                <w:rFonts w:ascii="Arial" w:hAnsi="Arial"/>
                <w:b/>
              </w:rPr>
              <w:t xml:space="preserve"> settledDateRange “desde”</w:t>
            </w:r>
            <w:r>
              <w:rPr>
                <w:rFonts w:ascii="Arial" w:hAnsi="Arial"/>
              </w:rPr>
              <w:t xml:space="preserve"> al realizar las solicitudes de datos que requieren descarga y mejoran la velocidad de respuesta. Especificar una fecha “Desde” de la última llamada asegurará que solo se devuelvan los datos nuevos.</w:t>
            </w:r>
          </w:p>
        </w:tc>
        <w:tc>
          <w:tcPr>
            <w:tcW w:w="284" w:type="dxa"/>
            <w:vMerge/>
            <w:tcBorders>
              <w:left w:val="single" w:sz="4" w:space="0" w:color="6699CC"/>
              <w:bottom w:val="nil"/>
            </w:tcBorders>
            <w:vAlign w:val="center"/>
          </w:tcPr>
          <w:p w:rsidR="00812A4F" w:rsidRDefault="00812A4F" w:rsidP="00812A4F">
            <w:pPr>
              <w:rPr>
                <w:rFonts w:ascii="Arial" w:hAnsi="Arial" w:cs="Arial"/>
                <w:sz w:val="14"/>
                <w:szCs w:val="14"/>
              </w:rPr>
            </w:pPr>
          </w:p>
        </w:tc>
      </w:tr>
      <w:tr w:rsidR="00812A4F" w:rsidTr="000B5CBA">
        <w:trPr>
          <w:trHeight w:val="219"/>
        </w:trPr>
        <w:tc>
          <w:tcPr>
            <w:tcW w:w="236" w:type="dxa"/>
            <w:vMerge/>
            <w:tcBorders>
              <w:top w:val="single" w:sz="6" w:space="0" w:color="6699CC"/>
              <w:bottom w:val="nil"/>
              <w:right w:val="nil"/>
            </w:tcBorders>
            <w:vAlign w:val="center"/>
          </w:tcPr>
          <w:p w:rsidR="00812A4F" w:rsidRPr="00887F82" w:rsidRDefault="00812A4F" w:rsidP="00812A4F">
            <w:pPr>
              <w:rPr>
                <w:rFonts w:ascii="Arial" w:hAnsi="Arial" w:cs="Arial"/>
                <w:sz w:val="14"/>
                <w:szCs w:val="14"/>
              </w:rPr>
            </w:pPr>
          </w:p>
        </w:tc>
        <w:tc>
          <w:tcPr>
            <w:tcW w:w="8795" w:type="dxa"/>
            <w:gridSpan w:val="7"/>
            <w:tcBorders>
              <w:top w:val="single" w:sz="6" w:space="0" w:color="6699CC"/>
              <w:left w:val="nil"/>
              <w:right w:val="nil"/>
            </w:tcBorders>
            <w:vAlign w:val="center"/>
          </w:tcPr>
          <w:p w:rsidR="00812A4F" w:rsidRPr="00887F82" w:rsidRDefault="00812A4F" w:rsidP="00812A4F">
            <w:pPr>
              <w:ind w:left="-102" w:right="-108"/>
              <w:rPr>
                <w:rFonts w:ascii="Arial" w:eastAsia="Arial" w:hAnsi="Arial" w:cs="Arial"/>
              </w:rPr>
            </w:pPr>
          </w:p>
        </w:tc>
        <w:tc>
          <w:tcPr>
            <w:tcW w:w="284" w:type="dxa"/>
            <w:vMerge/>
            <w:tcBorders>
              <w:top w:val="single" w:sz="6" w:space="0" w:color="6699CC"/>
              <w:left w:val="nil"/>
              <w:bottom w:val="nil"/>
            </w:tcBorders>
            <w:vAlign w:val="center"/>
          </w:tcPr>
          <w:p w:rsidR="00812A4F" w:rsidRDefault="00812A4F" w:rsidP="00812A4F">
            <w:pPr>
              <w:rPr>
                <w:rFonts w:ascii="Arial" w:hAnsi="Arial" w:cs="Arial"/>
                <w:sz w:val="14"/>
                <w:szCs w:val="14"/>
              </w:rPr>
            </w:pPr>
          </w:p>
        </w:tc>
      </w:tr>
      <w:tr w:rsidR="00812A4F" w:rsidTr="000B4FCD">
        <w:trPr>
          <w:trHeight w:val="278"/>
        </w:trPr>
        <w:tc>
          <w:tcPr>
            <w:tcW w:w="236" w:type="dxa"/>
            <w:vMerge/>
            <w:tcBorders>
              <w:bottom w:val="nil"/>
              <w:right w:val="single" w:sz="6" w:space="0" w:color="6699CC"/>
            </w:tcBorders>
            <w:vAlign w:val="center"/>
          </w:tcPr>
          <w:p w:rsidR="00812A4F" w:rsidRPr="00887F82" w:rsidRDefault="00812A4F" w:rsidP="00812A4F">
            <w:pPr>
              <w:rPr>
                <w:rFonts w:ascii="Arial" w:hAnsi="Arial" w:cs="Arial"/>
                <w:sz w:val="14"/>
                <w:szCs w:val="14"/>
              </w:rPr>
            </w:pPr>
          </w:p>
        </w:tc>
        <w:tc>
          <w:tcPr>
            <w:tcW w:w="2019" w:type="dxa"/>
            <w:gridSpan w:val="2"/>
            <w:vMerge w:val="restart"/>
            <w:tcBorders>
              <w:left w:val="single" w:sz="6" w:space="0" w:color="6699CC"/>
              <w:right w:val="single" w:sz="6" w:space="0" w:color="6699CC"/>
            </w:tcBorders>
            <w:shd w:val="clear" w:color="auto" w:fill="F0F0F0"/>
            <w:vAlign w:val="center"/>
          </w:tcPr>
          <w:p w:rsidR="00812A4F" w:rsidRPr="00887F82" w:rsidRDefault="00812A4F" w:rsidP="00812A4F">
            <w:pPr>
              <w:pStyle w:val="TableParagraph"/>
              <w:rPr>
                <w:rFonts w:ascii="Arial" w:hAnsi="Arial" w:cs="Arial"/>
                <w:b/>
                <w:sz w:val="18"/>
              </w:rPr>
            </w:pPr>
            <w:r>
              <w:rPr>
                <w:rFonts w:ascii="Arial" w:hAnsi="Arial"/>
                <w:b/>
                <w:color w:val="003366"/>
                <w:sz w:val="18"/>
              </w:rPr>
              <w:t>Nombre de parámetro</w:t>
            </w:r>
          </w:p>
        </w:tc>
        <w:tc>
          <w:tcPr>
            <w:tcW w:w="2240" w:type="dxa"/>
            <w:gridSpan w:val="2"/>
            <w:vMerge w:val="restart"/>
            <w:tcBorders>
              <w:left w:val="single" w:sz="6" w:space="0" w:color="6699CC"/>
              <w:right w:val="nil"/>
            </w:tcBorders>
            <w:shd w:val="clear" w:color="auto" w:fill="F0F0F0"/>
            <w:vAlign w:val="center"/>
          </w:tcPr>
          <w:p w:rsidR="00812A4F" w:rsidRPr="00887F82" w:rsidRDefault="00812A4F" w:rsidP="00812A4F">
            <w:pPr>
              <w:pStyle w:val="TableParagraph"/>
              <w:ind w:left="105"/>
              <w:rPr>
                <w:rFonts w:ascii="Arial" w:hAnsi="Arial" w:cs="Arial"/>
                <w:b/>
                <w:sz w:val="18"/>
              </w:rPr>
            </w:pPr>
            <w:r>
              <w:rPr>
                <w:rFonts w:ascii="Arial" w:hAnsi="Arial"/>
                <w:b/>
                <w:color w:val="003366"/>
                <w:sz w:val="18"/>
              </w:rPr>
              <w:t>Tipo</w:t>
            </w:r>
          </w:p>
        </w:tc>
        <w:tc>
          <w:tcPr>
            <w:tcW w:w="1134" w:type="dxa"/>
            <w:gridSpan w:val="2"/>
            <w:vMerge w:val="restart"/>
            <w:tcBorders>
              <w:left w:val="single" w:sz="6" w:space="0" w:color="6699CC"/>
              <w:right w:val="nil"/>
            </w:tcBorders>
            <w:shd w:val="clear" w:color="auto" w:fill="F0F0F0"/>
            <w:vAlign w:val="center"/>
          </w:tcPr>
          <w:p w:rsidR="00812A4F" w:rsidRPr="00887F82" w:rsidRDefault="00812A4F" w:rsidP="00812A4F">
            <w:pPr>
              <w:pStyle w:val="TableParagraph"/>
              <w:rPr>
                <w:rFonts w:ascii="Arial" w:hAnsi="Arial" w:cs="Arial"/>
                <w:b/>
                <w:sz w:val="18"/>
              </w:rPr>
            </w:pPr>
            <w:r>
              <w:rPr>
                <w:rFonts w:ascii="Arial" w:hAnsi="Arial"/>
                <w:b/>
                <w:color w:val="003366"/>
                <w:sz w:val="18"/>
              </w:rPr>
              <w:t>Obligatorio</w:t>
            </w:r>
          </w:p>
        </w:tc>
        <w:tc>
          <w:tcPr>
            <w:tcW w:w="3402" w:type="dxa"/>
            <w:vMerge w:val="restart"/>
            <w:tcBorders>
              <w:left w:val="single" w:sz="6" w:space="0" w:color="6699CC"/>
              <w:right w:val="single" w:sz="6" w:space="0" w:color="6699CC"/>
            </w:tcBorders>
            <w:shd w:val="clear" w:color="auto" w:fill="F0F0F0"/>
            <w:vAlign w:val="center"/>
          </w:tcPr>
          <w:p w:rsidR="00812A4F" w:rsidRPr="00887F82" w:rsidRDefault="00812A4F" w:rsidP="00812A4F">
            <w:pPr>
              <w:pStyle w:val="TableParagraph"/>
              <w:ind w:left="105" w:right="241"/>
              <w:rPr>
                <w:rFonts w:ascii="Arial" w:hAnsi="Arial" w:cs="Arial"/>
                <w:b/>
                <w:sz w:val="18"/>
              </w:rPr>
            </w:pPr>
            <w:r>
              <w:rPr>
                <w:rFonts w:ascii="Arial" w:hAnsi="Arial"/>
                <w:b/>
                <w:color w:val="003366"/>
                <w:sz w:val="18"/>
              </w:rPr>
              <w:t>Descripción</w:t>
            </w:r>
          </w:p>
        </w:tc>
        <w:tc>
          <w:tcPr>
            <w:tcW w:w="284" w:type="dxa"/>
            <w:vMerge/>
            <w:tcBorders>
              <w:left w:val="single" w:sz="6" w:space="0" w:color="6699CC"/>
              <w:bottom w:val="nil"/>
            </w:tcBorders>
            <w:vAlign w:val="center"/>
          </w:tcPr>
          <w:p w:rsidR="00812A4F" w:rsidRDefault="00812A4F" w:rsidP="00812A4F">
            <w:pPr>
              <w:rPr>
                <w:rFonts w:ascii="Arial" w:hAnsi="Arial" w:cs="Arial"/>
                <w:sz w:val="14"/>
                <w:szCs w:val="14"/>
              </w:rPr>
            </w:pPr>
          </w:p>
        </w:tc>
      </w:tr>
      <w:tr w:rsidR="00812A4F" w:rsidTr="000B4FCD">
        <w:trPr>
          <w:trHeight w:val="161"/>
        </w:trPr>
        <w:tc>
          <w:tcPr>
            <w:tcW w:w="236" w:type="dxa"/>
            <w:vMerge w:val="restart"/>
            <w:tcBorders>
              <w:top w:val="nil"/>
              <w:bottom w:val="single" w:sz="6" w:space="0" w:color="6699CC"/>
              <w:right w:val="single" w:sz="6" w:space="0" w:color="6699CC"/>
            </w:tcBorders>
            <w:vAlign w:val="center"/>
          </w:tcPr>
          <w:p w:rsidR="00812A4F" w:rsidRPr="00887F82" w:rsidRDefault="00812A4F" w:rsidP="00812A4F">
            <w:pPr>
              <w:rPr>
                <w:rFonts w:ascii="Arial" w:hAnsi="Arial" w:cs="Arial"/>
                <w:sz w:val="14"/>
                <w:szCs w:val="14"/>
              </w:rPr>
            </w:pPr>
          </w:p>
        </w:tc>
        <w:tc>
          <w:tcPr>
            <w:tcW w:w="2019" w:type="dxa"/>
            <w:gridSpan w:val="2"/>
            <w:vMerge/>
            <w:tcBorders>
              <w:left w:val="single" w:sz="6" w:space="0" w:color="6699CC"/>
              <w:right w:val="single" w:sz="6" w:space="0" w:color="6699CC"/>
            </w:tcBorders>
            <w:shd w:val="clear" w:color="auto" w:fill="F0F0F0"/>
            <w:vAlign w:val="center"/>
          </w:tcPr>
          <w:p w:rsidR="00812A4F" w:rsidRPr="00887F82" w:rsidRDefault="00812A4F" w:rsidP="00812A4F">
            <w:pPr>
              <w:pStyle w:val="TableParagraph"/>
              <w:spacing w:before="80"/>
              <w:rPr>
                <w:rFonts w:ascii="Arial" w:hAnsi="Arial" w:cs="Arial"/>
                <w:b/>
                <w:color w:val="003366"/>
                <w:sz w:val="18"/>
              </w:rPr>
            </w:pPr>
          </w:p>
        </w:tc>
        <w:tc>
          <w:tcPr>
            <w:tcW w:w="2240" w:type="dxa"/>
            <w:gridSpan w:val="2"/>
            <w:vMerge/>
            <w:tcBorders>
              <w:left w:val="single" w:sz="6" w:space="0" w:color="6699CC"/>
              <w:right w:val="nil"/>
            </w:tcBorders>
            <w:shd w:val="clear" w:color="auto" w:fill="F0F0F0"/>
            <w:vAlign w:val="center"/>
          </w:tcPr>
          <w:p w:rsidR="00812A4F" w:rsidRPr="00887F82" w:rsidRDefault="00812A4F" w:rsidP="00812A4F">
            <w:pPr>
              <w:pStyle w:val="TableParagraph"/>
              <w:spacing w:before="80"/>
              <w:ind w:left="105"/>
              <w:rPr>
                <w:rFonts w:ascii="Arial" w:hAnsi="Arial" w:cs="Arial"/>
                <w:b/>
                <w:color w:val="003366"/>
                <w:sz w:val="18"/>
              </w:rPr>
            </w:pPr>
          </w:p>
        </w:tc>
        <w:tc>
          <w:tcPr>
            <w:tcW w:w="1134" w:type="dxa"/>
            <w:gridSpan w:val="2"/>
            <w:vMerge/>
            <w:tcBorders>
              <w:left w:val="single" w:sz="6" w:space="0" w:color="6699CC"/>
              <w:right w:val="nil"/>
            </w:tcBorders>
            <w:shd w:val="clear" w:color="auto" w:fill="F0F0F0"/>
            <w:vAlign w:val="center"/>
          </w:tcPr>
          <w:p w:rsidR="00812A4F" w:rsidRPr="00887F82" w:rsidRDefault="00812A4F" w:rsidP="00812A4F">
            <w:pPr>
              <w:pStyle w:val="TableParagraph"/>
              <w:spacing w:before="80"/>
              <w:rPr>
                <w:rFonts w:ascii="Arial" w:hAnsi="Arial" w:cs="Arial"/>
                <w:b/>
                <w:color w:val="003366"/>
                <w:sz w:val="18"/>
              </w:rPr>
            </w:pPr>
          </w:p>
        </w:tc>
        <w:tc>
          <w:tcPr>
            <w:tcW w:w="3402" w:type="dxa"/>
            <w:vMerge/>
            <w:tcBorders>
              <w:left w:val="single" w:sz="6" w:space="0" w:color="6699CC"/>
              <w:right w:val="single" w:sz="6" w:space="0" w:color="6699CC"/>
            </w:tcBorders>
            <w:shd w:val="clear" w:color="auto" w:fill="F0F0F0"/>
            <w:vAlign w:val="center"/>
          </w:tcPr>
          <w:p w:rsidR="00812A4F" w:rsidRPr="00887F82" w:rsidRDefault="00812A4F" w:rsidP="00812A4F">
            <w:pPr>
              <w:pStyle w:val="TableParagraph"/>
              <w:spacing w:before="80"/>
              <w:ind w:left="105" w:right="241"/>
              <w:rPr>
                <w:rFonts w:ascii="Arial" w:hAnsi="Arial" w:cs="Arial"/>
                <w:b/>
                <w:color w:val="003366"/>
                <w:sz w:val="18"/>
              </w:rPr>
            </w:pPr>
          </w:p>
        </w:tc>
        <w:tc>
          <w:tcPr>
            <w:tcW w:w="284" w:type="dxa"/>
            <w:vMerge/>
            <w:tcBorders>
              <w:left w:val="single" w:sz="6" w:space="0" w:color="6699CC"/>
              <w:bottom w:val="nil"/>
            </w:tcBorders>
            <w:vAlign w:val="center"/>
          </w:tcPr>
          <w:p w:rsidR="00812A4F" w:rsidRDefault="00812A4F" w:rsidP="00812A4F">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betStatus</w:t>
            </w:r>
          </w:p>
        </w:tc>
        <w:tc>
          <w:tcPr>
            <w:tcW w:w="2240" w:type="dxa"/>
            <w:gridSpan w:val="2"/>
            <w:tcBorders>
              <w:left w:val="single" w:sz="6" w:space="0" w:color="6699CC"/>
              <w:right w:val="nil"/>
            </w:tcBorders>
          </w:tcPr>
          <w:p w:rsidR="00007A11" w:rsidRPr="000B5CBA" w:rsidRDefault="00637701" w:rsidP="000B5CBA">
            <w:pPr>
              <w:pStyle w:val="TableParagraph"/>
              <w:ind w:left="79"/>
              <w:rPr>
                <w:rFonts w:ascii="Arial" w:eastAsia="Helvetica" w:hAnsi="Arial" w:cs="Arial"/>
                <w:sz w:val="18"/>
                <w:szCs w:val="18"/>
              </w:rPr>
            </w:pPr>
            <w:hyperlink r:id="rId272" w:anchor="BettingEnums-BetStatus">
              <w:r w:rsidR="002045B4">
                <w:rPr>
                  <w:rFonts w:ascii="Arial" w:hAnsi="Arial"/>
                  <w:color w:val="003366"/>
                  <w:sz w:val="18"/>
                </w:rPr>
                <w:t>BetStatus</w:t>
              </w:r>
            </w:hyperlink>
          </w:p>
        </w:tc>
        <w:tc>
          <w:tcPr>
            <w:tcW w:w="1134" w:type="dxa"/>
            <w:gridSpan w:val="2"/>
            <w:tcBorders>
              <w:left w:val="single" w:sz="6" w:space="0" w:color="6699CC"/>
              <w:right w:val="nil"/>
            </w:tcBorders>
          </w:tcPr>
          <w:p w:rsidR="00007A11" w:rsidRPr="000B5CBA" w:rsidRDefault="00E85412" w:rsidP="000B5CBA">
            <w:pPr>
              <w:rPr>
                <w:rFonts w:ascii="Arial" w:hAnsi="Arial" w:cs="Arial"/>
              </w:rPr>
            </w:pPr>
            <w:r w:rsidRPr="000B5CBA">
              <w:rPr>
                <w:rFonts w:ascii="Arial" w:hAnsi="Arial" w:cs="Arial"/>
                <w:noProof/>
                <w:lang w:val="en-GB" w:eastAsia="en-GB"/>
              </w:rPr>
              <w:drawing>
                <wp:inline distT="0" distB="0" distL="0" distR="0">
                  <wp:extent cx="240665" cy="216543"/>
                  <wp:effectExtent l="0" t="0" r="6985"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Capture3.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5312" cy="229721"/>
                          </a:xfrm>
                          <a:prstGeom prst="rect">
                            <a:avLst/>
                          </a:prstGeom>
                        </pic:spPr>
                      </pic:pic>
                    </a:graphicData>
                  </a:graphic>
                </wp:inline>
              </w:drawing>
            </w:r>
          </w:p>
        </w:tc>
        <w:tc>
          <w:tcPr>
            <w:tcW w:w="3402" w:type="dxa"/>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Restringe los resultados al estado especificado.</w:t>
            </w:r>
          </w:p>
        </w:tc>
        <w:tc>
          <w:tcPr>
            <w:tcW w:w="284" w:type="dxa"/>
            <w:vMerge w:val="restart"/>
            <w:tcBorders>
              <w:top w:val="nil"/>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eventTypeIds</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Establecer&lt;</w:t>
            </w:r>
            <w:hyperlink r:id="rId274" w:anchor="BettingTypeDefinitions-EventTypeId">
              <w:r>
                <w:rPr>
                  <w:rFonts w:ascii="Arial" w:hAnsi="Arial"/>
                  <w:color w:val="003366"/>
                  <w:sz w:val="18"/>
                </w:rPr>
                <w:t>EventTypeId</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 los identificadores de tipo de evento especificados.</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eventIds</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Establecer&lt;</w:t>
            </w:r>
            <w:hyperlink r:id="rId275" w:anchor="BettingTypeDefinitions-EventId">
              <w:r>
                <w:rPr>
                  <w:rFonts w:ascii="Arial" w:hAnsi="Arial"/>
                  <w:color w:val="003366"/>
                  <w:sz w:val="18"/>
                </w:rPr>
                <w:t>EventId</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 los identificadores de evento especificados.</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marketIds</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Establecer&lt;</w:t>
            </w:r>
            <w:hyperlink r:id="rId276" w:anchor="BettingTypeDefinitions-MarketId">
              <w:r>
                <w:rPr>
                  <w:rFonts w:ascii="Arial" w:hAnsi="Arial"/>
                  <w:color w:val="003366"/>
                  <w:sz w:val="18"/>
                </w:rPr>
                <w:t>Market Id</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 los identificadores de mercado especificados.</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runnerIds</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Establecer&lt;</w:t>
            </w:r>
            <w:hyperlink r:id="rId277" w:anchor="BettingTypeDefinitions-RunnerId">
              <w:r>
                <w:rPr>
                  <w:rFonts w:ascii="Arial" w:hAnsi="Arial"/>
                  <w:color w:val="003366"/>
                  <w:sz w:val="18"/>
                </w:rPr>
                <w:t>RunnerId</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 los corredores especificados.</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betIds</w:t>
            </w:r>
          </w:p>
        </w:tc>
        <w:tc>
          <w:tcPr>
            <w:tcW w:w="2240" w:type="dxa"/>
            <w:gridSpan w:val="2"/>
            <w:tcBorders>
              <w:left w:val="single" w:sz="6" w:space="0" w:color="6699CC"/>
              <w:bottom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Establecer&lt;</w:t>
            </w:r>
            <w:hyperlink r:id="rId278" w:anchor="BettingTypeDefinitions-BetId">
              <w:r>
                <w:rPr>
                  <w:rFonts w:ascii="Arial" w:hAnsi="Arial"/>
                  <w:color w:val="003366"/>
                  <w:sz w:val="18"/>
                </w:rPr>
                <w:t>BetId</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 los identificadores de apuesta especificados.</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top w:val="single" w:sz="6" w:space="0" w:color="6699CC"/>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customerOrderRefs</w:t>
            </w:r>
          </w:p>
        </w:tc>
        <w:tc>
          <w:tcPr>
            <w:tcW w:w="2240" w:type="dxa"/>
            <w:gridSpan w:val="2"/>
            <w:tcBorders>
              <w:top w:val="single" w:sz="6" w:space="0" w:color="6699CC"/>
              <w:left w:val="single" w:sz="6" w:space="0" w:color="6699CC"/>
              <w:bottom w:val="single" w:sz="6" w:space="0" w:color="6699CC"/>
              <w:right w:val="nil"/>
            </w:tcBorders>
          </w:tcPr>
          <w:p w:rsidR="00007A11" w:rsidRPr="000B5CBA" w:rsidRDefault="00007A11" w:rsidP="000B5CBA">
            <w:pPr>
              <w:pStyle w:val="TableParagraph"/>
              <w:ind w:left="79" w:right="193"/>
              <w:rPr>
                <w:rFonts w:ascii="Arial" w:eastAsia="Helvetica" w:hAnsi="Arial" w:cs="Arial"/>
                <w:sz w:val="18"/>
                <w:szCs w:val="18"/>
              </w:rPr>
            </w:pPr>
            <w:r>
              <w:rPr>
                <w:rFonts w:ascii="Arial" w:hAnsi="Arial"/>
                <w:sz w:val="18"/>
              </w:rPr>
              <w:t>Establecer&lt;</w:t>
            </w:r>
            <w:r>
              <w:rPr>
                <w:rFonts w:ascii="Arial" w:hAnsi="Arial"/>
                <w:color w:val="003366"/>
                <w:sz w:val="18"/>
              </w:rPr>
              <w:t>CustomerOrderRef</w:t>
            </w:r>
            <w:r>
              <w:rPr>
                <w:rFonts w:ascii="Arial" w:hAnsi="Arial"/>
                <w:sz w:val="18"/>
              </w:rPr>
              <w:t>&gt;</w:t>
            </w:r>
          </w:p>
        </w:tc>
        <w:tc>
          <w:tcPr>
            <w:tcW w:w="1134" w:type="dxa"/>
            <w:gridSpan w:val="2"/>
            <w:tcBorders>
              <w:top w:val="single" w:sz="6" w:space="0" w:color="6699CC"/>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top w:val="single" w:sz="6" w:space="0" w:color="6699CC"/>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según las referencias especificadas del pedido del cliente.</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customerStrategyRefs</w:t>
            </w:r>
          </w:p>
        </w:tc>
        <w:tc>
          <w:tcPr>
            <w:tcW w:w="2240" w:type="dxa"/>
            <w:gridSpan w:val="2"/>
            <w:tcBorders>
              <w:top w:val="single" w:sz="6" w:space="0" w:color="6699CC"/>
              <w:left w:val="single" w:sz="6" w:space="0" w:color="6699CC"/>
              <w:right w:val="nil"/>
            </w:tcBorders>
          </w:tcPr>
          <w:p w:rsidR="00007A11" w:rsidRPr="000B5CBA" w:rsidRDefault="00007A11" w:rsidP="0038274E">
            <w:pPr>
              <w:pStyle w:val="TableParagraph"/>
              <w:ind w:left="79" w:right="40"/>
              <w:rPr>
                <w:rFonts w:ascii="Arial" w:eastAsia="Helvetica" w:hAnsi="Arial" w:cs="Arial"/>
                <w:sz w:val="18"/>
                <w:szCs w:val="18"/>
              </w:rPr>
            </w:pPr>
            <w:r>
              <w:rPr>
                <w:rFonts w:ascii="Arial" w:hAnsi="Arial"/>
                <w:sz w:val="18"/>
              </w:rPr>
              <w:t>Establecer&lt;</w:t>
            </w:r>
            <w:hyperlink r:id="rId279" w:anchor="BettingTypeDefinitions-MatchId">
              <w:r>
                <w:rPr>
                  <w:rFonts w:ascii="Arial" w:hAnsi="Arial"/>
                  <w:color w:val="003366"/>
                  <w:sz w:val="18"/>
                </w:rPr>
                <w:t>CustomerStrate</w:t>
              </w:r>
            </w:hyperlink>
            <w:hyperlink r:id="rId280" w:anchor="BettingTypeDefinitions-MatchId">
              <w:r>
                <w:rPr>
                  <w:rFonts w:ascii="Arial" w:hAnsi="Arial"/>
                  <w:color w:val="003366"/>
                  <w:sz w:val="18"/>
                </w:rPr>
                <w:t>gyRef</w:t>
              </w:r>
            </w:hyperlink>
            <w:r>
              <w:rPr>
                <w:rFonts w:ascii="Arial" w:hAnsi="Arial"/>
                <w:sz w:val="18"/>
              </w:rPr>
              <w:t>&gt;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según las referencias especificadas de la estrategia del cliente.</w:t>
            </w:r>
          </w:p>
        </w:tc>
        <w:tc>
          <w:tcPr>
            <w:tcW w:w="284" w:type="dxa"/>
            <w:vMerge/>
            <w:tcBorders>
              <w:left w:val="single" w:sz="6" w:space="0" w:color="6699CC"/>
              <w:bottom w:val="nil"/>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side</w:t>
            </w:r>
          </w:p>
        </w:tc>
        <w:tc>
          <w:tcPr>
            <w:tcW w:w="2240" w:type="dxa"/>
            <w:gridSpan w:val="2"/>
            <w:tcBorders>
              <w:left w:val="single" w:sz="6" w:space="0" w:color="6699CC"/>
              <w:right w:val="nil"/>
            </w:tcBorders>
          </w:tcPr>
          <w:p w:rsidR="00007A11" w:rsidRPr="000B5CBA" w:rsidRDefault="00637701" w:rsidP="000B5CBA">
            <w:pPr>
              <w:pStyle w:val="TableParagraph"/>
              <w:ind w:left="79"/>
              <w:rPr>
                <w:rFonts w:ascii="Arial" w:eastAsia="Helvetica" w:hAnsi="Arial" w:cs="Arial"/>
                <w:sz w:val="18"/>
                <w:szCs w:val="18"/>
              </w:rPr>
            </w:pPr>
            <w:hyperlink r:id="rId281" w:anchor="BettingEnums-Side">
              <w:r w:rsidR="002045B4">
                <w:rPr>
                  <w:rFonts w:ascii="Arial" w:hAnsi="Arial"/>
                  <w:color w:val="003366"/>
                  <w:sz w:val="18"/>
                </w:rPr>
                <w:t>Side</w:t>
              </w:r>
            </w:hyperlink>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al lado especificado.</w:t>
            </w:r>
          </w:p>
        </w:tc>
        <w:tc>
          <w:tcPr>
            <w:tcW w:w="284" w:type="dxa"/>
            <w:vMerge w:val="restart"/>
            <w:tcBorders>
              <w:top w:val="nil"/>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settledDateRange</w:t>
            </w:r>
          </w:p>
        </w:tc>
        <w:tc>
          <w:tcPr>
            <w:tcW w:w="2240" w:type="dxa"/>
            <w:gridSpan w:val="2"/>
            <w:tcBorders>
              <w:left w:val="single" w:sz="6" w:space="0" w:color="6699CC"/>
              <w:right w:val="nil"/>
            </w:tcBorders>
          </w:tcPr>
          <w:p w:rsidR="00007A11" w:rsidRPr="000B5CBA" w:rsidRDefault="00637701" w:rsidP="000B5CBA">
            <w:pPr>
              <w:pStyle w:val="TableParagraph"/>
              <w:ind w:left="79"/>
              <w:rPr>
                <w:rFonts w:ascii="Arial" w:eastAsia="Helvetica" w:hAnsi="Arial" w:cs="Arial"/>
                <w:sz w:val="18"/>
                <w:szCs w:val="18"/>
              </w:rPr>
            </w:pPr>
            <w:hyperlink r:id="rId282" w:anchor="BettingTypeDefinitions-TimeRange">
              <w:r w:rsidR="002045B4">
                <w:rPr>
                  <w:rFonts w:ascii="Arial" w:hAnsi="Arial"/>
                  <w:color w:val="003366"/>
                  <w:sz w:val="18"/>
                </w:rPr>
                <w:t>TimeRange</w:t>
              </w:r>
            </w:hyperlink>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Opcionalmente restringe los resultados para que muestren la fecha de establecimiento especificada desde/hasta. Esta fecha es inclusiva, es decir, si un pedido se efectuó exactamente en esa fecha (en milisegundos), entonces se incluirá en los resultados. Si el “desde” es posterior al “hasta”, no se devolverá ningún resultado.</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groupBy</w:t>
            </w:r>
          </w:p>
        </w:tc>
        <w:tc>
          <w:tcPr>
            <w:tcW w:w="2240" w:type="dxa"/>
            <w:gridSpan w:val="2"/>
            <w:tcBorders>
              <w:left w:val="single" w:sz="6" w:space="0" w:color="6699CC"/>
              <w:right w:val="nil"/>
            </w:tcBorders>
          </w:tcPr>
          <w:p w:rsidR="00007A11" w:rsidRPr="000B5CBA" w:rsidRDefault="00637701" w:rsidP="000B5CBA">
            <w:pPr>
              <w:pStyle w:val="TableParagraph"/>
              <w:ind w:left="79"/>
              <w:rPr>
                <w:rFonts w:ascii="Arial" w:eastAsia="Helvetica" w:hAnsi="Arial" w:cs="Arial"/>
                <w:sz w:val="18"/>
                <w:szCs w:val="18"/>
              </w:rPr>
            </w:pPr>
            <w:hyperlink r:id="rId283" w:anchor="BettingEnums-GroupBy">
              <w:r w:rsidR="002045B4">
                <w:rPr>
                  <w:rFonts w:ascii="Arial" w:hAnsi="Arial"/>
                  <w:color w:val="003366"/>
                  <w:sz w:val="18"/>
                </w:rPr>
                <w:t>GroupBy</w:t>
              </w:r>
            </w:hyperlink>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Cómo agregar las líneas, si no se proporcionan, se devuelve el nivel más bajo, es decir, apuesta por apuesta. Esto solo se aplica a SETTLED BetStatus.</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includeItemDescription</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boolean</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Si es verdadero, entonces se incluye un objeto ItemDescription en la respuesta.</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4F0BDF" w:rsidP="000B5CBA">
            <w:pPr>
              <w:pStyle w:val="TableParagraph"/>
              <w:ind w:left="80"/>
              <w:rPr>
                <w:rFonts w:ascii="Arial" w:eastAsia="Helvetica" w:hAnsi="Arial" w:cs="Arial"/>
                <w:sz w:val="18"/>
                <w:szCs w:val="18"/>
              </w:rPr>
            </w:pPr>
            <w:r w:rsidRPr="004F0BDF">
              <w:rPr>
                <w:rFonts w:ascii="Arial" w:hAnsi="Arial"/>
                <w:sz w:val="18"/>
              </w:rPr>
              <w:t>region</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Cadena</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El idioma utilizado para el itemDescription. Si no se especifica, se devuelve el valor predeterminado de la cuenta del cliente.</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fromRecord</w:t>
            </w:r>
          </w:p>
        </w:tc>
        <w:tc>
          <w:tcPr>
            <w:tcW w:w="2240" w:type="dxa"/>
            <w:gridSpan w:val="2"/>
            <w:tcBorders>
              <w:left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int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Especifica el primer registro que se devolverá. Los registros comienzan en el índice cero.</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4FCD">
        <w:trPr>
          <w:trHeight w:val="22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019" w:type="dxa"/>
            <w:gridSpan w:val="2"/>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recordCount</w:t>
            </w:r>
          </w:p>
        </w:tc>
        <w:tc>
          <w:tcPr>
            <w:tcW w:w="2240" w:type="dxa"/>
            <w:gridSpan w:val="2"/>
            <w:tcBorders>
              <w:left w:val="single" w:sz="6" w:space="0" w:color="6699CC"/>
              <w:bottom w:val="single" w:sz="6" w:space="0" w:color="6699CC"/>
              <w:right w:val="nil"/>
            </w:tcBorders>
          </w:tcPr>
          <w:p w:rsidR="00007A11" w:rsidRPr="000B5CBA" w:rsidRDefault="00007A11" w:rsidP="000B5CBA">
            <w:pPr>
              <w:pStyle w:val="TableParagraph"/>
              <w:ind w:left="79"/>
              <w:rPr>
                <w:rFonts w:ascii="Arial" w:eastAsia="Helvetica" w:hAnsi="Arial" w:cs="Arial"/>
                <w:sz w:val="18"/>
                <w:szCs w:val="18"/>
              </w:rPr>
            </w:pPr>
            <w:r>
              <w:rPr>
                <w:rFonts w:ascii="Arial" w:hAnsi="Arial"/>
                <w:sz w:val="18"/>
              </w:rPr>
              <w:t>int</w:t>
            </w:r>
          </w:p>
        </w:tc>
        <w:tc>
          <w:tcPr>
            <w:tcW w:w="1134" w:type="dxa"/>
            <w:gridSpan w:val="2"/>
            <w:tcBorders>
              <w:left w:val="single" w:sz="6" w:space="0" w:color="6699CC"/>
              <w:bottom w:val="single" w:sz="6" w:space="0" w:color="6699CC"/>
              <w:right w:val="nil"/>
            </w:tcBorders>
          </w:tcPr>
          <w:p w:rsidR="00007A11" w:rsidRPr="000B5CBA" w:rsidRDefault="00007A11" w:rsidP="000B5CBA">
            <w:pPr>
              <w:rPr>
                <w:rFonts w:ascii="Arial" w:hAnsi="Arial" w:cs="Arial"/>
              </w:rPr>
            </w:pPr>
          </w:p>
        </w:tc>
        <w:tc>
          <w:tcPr>
            <w:tcW w:w="3402" w:type="dxa"/>
            <w:tcBorders>
              <w:left w:val="single" w:sz="6" w:space="0" w:color="6699CC"/>
              <w:bottom w:val="single" w:sz="6" w:space="0" w:color="6699CC"/>
              <w:right w:val="single" w:sz="6" w:space="0" w:color="6699CC"/>
            </w:tcBorders>
          </w:tcPr>
          <w:p w:rsidR="00007A11" w:rsidRPr="000B5CBA" w:rsidRDefault="00007A11" w:rsidP="000B5CBA">
            <w:pPr>
              <w:pStyle w:val="TableParagraph"/>
              <w:ind w:left="80"/>
              <w:rPr>
                <w:rFonts w:ascii="Arial" w:eastAsia="Helvetica" w:hAnsi="Arial" w:cs="Arial"/>
                <w:sz w:val="18"/>
                <w:szCs w:val="18"/>
              </w:rPr>
            </w:pPr>
            <w:r>
              <w:rPr>
                <w:rFonts w:ascii="Arial" w:hAnsi="Arial"/>
                <w:sz w:val="18"/>
              </w:rPr>
              <w:t>Especifica cuántos registros se devolverán desde la ubicación del índice ‘fromRecord’. Tenga en cuenta que existe un límite de tamaño de página de 1000. Un valor de cero indica que quiere todos los registros (desde ‘fromRecord’ y con este valor incluido) hasta el límite.</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97"/>
        </w:trPr>
        <w:tc>
          <w:tcPr>
            <w:tcW w:w="236" w:type="dxa"/>
            <w:vMerge/>
            <w:tcBorders>
              <w:top w:val="single" w:sz="6" w:space="0" w:color="auto"/>
              <w:bottom w:val="single" w:sz="6" w:space="0" w:color="6699CC"/>
              <w:right w:val="nil"/>
            </w:tcBorders>
            <w:vAlign w:val="center"/>
          </w:tcPr>
          <w:p w:rsidR="00007A11" w:rsidRPr="00887F82" w:rsidRDefault="00007A11" w:rsidP="00007A11">
            <w:pPr>
              <w:rPr>
                <w:rFonts w:ascii="Arial" w:hAnsi="Arial" w:cs="Arial"/>
                <w:sz w:val="14"/>
                <w:szCs w:val="14"/>
              </w:rPr>
            </w:pPr>
          </w:p>
        </w:tc>
        <w:tc>
          <w:tcPr>
            <w:tcW w:w="4401" w:type="dxa"/>
            <w:gridSpan w:val="5"/>
            <w:tcBorders>
              <w:left w:val="nil"/>
              <w:bottom w:val="nil"/>
              <w:right w:val="nil"/>
            </w:tcBorders>
            <w:vAlign w:val="center"/>
          </w:tcPr>
          <w:p w:rsidR="00007A11" w:rsidRPr="00887F82" w:rsidRDefault="00007A11" w:rsidP="00007A11">
            <w:pPr>
              <w:ind w:left="105" w:right="34"/>
              <w:rPr>
                <w:rFonts w:ascii="Arial" w:hAnsi="Arial" w:cs="Arial"/>
                <w:b/>
                <w:sz w:val="20"/>
              </w:rPr>
            </w:pPr>
          </w:p>
        </w:tc>
        <w:tc>
          <w:tcPr>
            <w:tcW w:w="4394" w:type="dxa"/>
            <w:gridSpan w:val="2"/>
            <w:tcBorders>
              <w:left w:val="nil"/>
              <w:bottom w:val="nil"/>
              <w:right w:val="nil"/>
            </w:tcBorders>
            <w:vAlign w:val="center"/>
          </w:tcPr>
          <w:p w:rsidR="00007A11" w:rsidRPr="00887F82" w:rsidRDefault="00007A11" w:rsidP="00007A11">
            <w:pPr>
              <w:rPr>
                <w:rFonts w:ascii="Arial" w:hAnsi="Arial" w:cs="Arial"/>
                <w:b/>
                <w:sz w:val="20"/>
              </w:rPr>
            </w:pPr>
          </w:p>
        </w:tc>
        <w:tc>
          <w:tcPr>
            <w:tcW w:w="284" w:type="dxa"/>
            <w:vMerge/>
            <w:tcBorders>
              <w:left w:val="nil"/>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333"/>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984" w:type="dxa"/>
            <w:gridSpan w:val="3"/>
            <w:tcBorders>
              <w:left w:val="single" w:sz="6" w:space="0" w:color="6699CC"/>
              <w:right w:val="single" w:sz="6" w:space="0" w:color="6699CC"/>
            </w:tcBorders>
            <w:shd w:val="clear" w:color="auto" w:fill="F0F0F0"/>
          </w:tcPr>
          <w:p w:rsidR="00007A11" w:rsidRPr="00887F82" w:rsidRDefault="00007A11" w:rsidP="00007A11">
            <w:pPr>
              <w:pStyle w:val="TableParagraph"/>
              <w:ind w:left="105"/>
              <w:rPr>
                <w:rFonts w:ascii="Arial" w:hAnsi="Arial" w:cs="Arial"/>
                <w:b/>
                <w:sz w:val="20"/>
              </w:rPr>
            </w:pPr>
            <w:r>
              <w:rPr>
                <w:rFonts w:ascii="Arial" w:hAnsi="Arial"/>
                <w:b/>
                <w:color w:val="003366"/>
                <w:sz w:val="20"/>
              </w:rPr>
              <w:t>Tipo de retorno</w:t>
            </w:r>
          </w:p>
        </w:tc>
        <w:tc>
          <w:tcPr>
            <w:tcW w:w="2409" w:type="dxa"/>
            <w:gridSpan w:val="3"/>
            <w:tcBorders>
              <w:left w:val="single" w:sz="6" w:space="0" w:color="6699CC"/>
              <w:right w:val="nil"/>
            </w:tcBorders>
            <w:shd w:val="clear" w:color="auto" w:fill="F0F0F0"/>
          </w:tcPr>
          <w:p w:rsidR="00007A11" w:rsidRPr="00887F82" w:rsidRDefault="00007A11" w:rsidP="00007A11">
            <w:pPr>
              <w:pStyle w:val="TableParagraph"/>
              <w:ind w:left="105"/>
              <w:rPr>
                <w:rFonts w:ascii="Arial" w:hAnsi="Arial" w:cs="Arial"/>
                <w:b/>
                <w:sz w:val="20"/>
              </w:rPr>
            </w:pPr>
            <w:r>
              <w:rPr>
                <w:rFonts w:ascii="Arial" w:hAnsi="Arial"/>
                <w:b/>
                <w:color w:val="003366"/>
                <w:sz w:val="20"/>
              </w:rPr>
              <w:t>Descripción</w:t>
            </w:r>
          </w:p>
        </w:tc>
        <w:tc>
          <w:tcPr>
            <w:tcW w:w="3402" w:type="dxa"/>
            <w:tcBorders>
              <w:top w:val="nil"/>
              <w:left w:val="single" w:sz="6" w:space="0" w:color="6699CC"/>
              <w:bottom w:val="nil"/>
              <w:right w:val="nil"/>
            </w:tcBorders>
            <w:vAlign w:val="center"/>
          </w:tcPr>
          <w:p w:rsidR="00007A11" w:rsidRPr="00887F82" w:rsidRDefault="00007A11" w:rsidP="00007A11">
            <w:pPr>
              <w:rPr>
                <w:rFonts w:ascii="Arial" w:hAnsi="Arial" w:cs="Arial"/>
                <w:b/>
                <w:sz w:val="20"/>
              </w:rPr>
            </w:pPr>
          </w:p>
        </w:tc>
        <w:tc>
          <w:tcPr>
            <w:tcW w:w="284" w:type="dxa"/>
            <w:vMerge/>
            <w:tcBorders>
              <w:left w:val="nil"/>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290"/>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2984" w:type="dxa"/>
            <w:gridSpan w:val="3"/>
            <w:tcBorders>
              <w:left w:val="single" w:sz="6" w:space="0" w:color="6699CC"/>
              <w:bottom w:val="single" w:sz="6" w:space="0" w:color="6699CC"/>
              <w:right w:val="single" w:sz="6" w:space="0" w:color="6699CC"/>
            </w:tcBorders>
          </w:tcPr>
          <w:p w:rsidR="00007A11" w:rsidRPr="00887F82" w:rsidRDefault="00637701" w:rsidP="00007A11">
            <w:pPr>
              <w:pStyle w:val="TableParagraph"/>
              <w:ind w:left="100"/>
              <w:rPr>
                <w:rFonts w:ascii="Arial" w:hAnsi="Arial" w:cs="Arial"/>
                <w:sz w:val="20"/>
              </w:rPr>
            </w:pPr>
            <w:hyperlink r:id="rId284" w:anchor="BettingTypeDefinitions-CurrentOrderSummaryReport">
              <w:r w:rsidR="002045B4">
                <w:rPr>
                  <w:rFonts w:ascii="Arial" w:hAnsi="Arial"/>
                  <w:color w:val="003366"/>
                  <w:sz w:val="20"/>
                </w:rPr>
                <w:t>CurrentOrderSummaryReport</w:t>
              </w:r>
            </w:hyperlink>
          </w:p>
        </w:tc>
        <w:tc>
          <w:tcPr>
            <w:tcW w:w="2409" w:type="dxa"/>
            <w:gridSpan w:val="3"/>
            <w:tcBorders>
              <w:left w:val="single" w:sz="6" w:space="0" w:color="6699CC"/>
              <w:bottom w:val="single" w:sz="6" w:space="0" w:color="6699CC"/>
              <w:right w:val="nil"/>
            </w:tcBorders>
          </w:tcPr>
          <w:p w:rsidR="00007A11" w:rsidRPr="00887F82" w:rsidRDefault="00007A11" w:rsidP="00007A11">
            <w:pPr>
              <w:rPr>
                <w:rFonts w:ascii="Arial" w:hAnsi="Arial" w:cs="Arial"/>
              </w:rPr>
            </w:pPr>
          </w:p>
        </w:tc>
        <w:tc>
          <w:tcPr>
            <w:tcW w:w="3402" w:type="dxa"/>
            <w:tcBorders>
              <w:top w:val="nil"/>
              <w:left w:val="single" w:sz="6" w:space="0" w:color="6699CC"/>
              <w:bottom w:val="nil"/>
              <w:right w:val="nil"/>
            </w:tcBorders>
            <w:vAlign w:val="center"/>
          </w:tcPr>
          <w:p w:rsidR="00007A11" w:rsidRPr="00887F82" w:rsidRDefault="00007A11" w:rsidP="00007A11">
            <w:pPr>
              <w:rPr>
                <w:rFonts w:ascii="Arial" w:hAnsi="Arial" w:cs="Arial"/>
                <w:b/>
                <w:sz w:val="20"/>
              </w:rPr>
            </w:pPr>
          </w:p>
        </w:tc>
        <w:tc>
          <w:tcPr>
            <w:tcW w:w="284" w:type="dxa"/>
            <w:vMerge/>
            <w:tcBorders>
              <w:left w:val="nil"/>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182"/>
        </w:trPr>
        <w:tc>
          <w:tcPr>
            <w:tcW w:w="236" w:type="dxa"/>
            <w:vMerge/>
            <w:tcBorders>
              <w:top w:val="single" w:sz="6" w:space="0" w:color="auto"/>
              <w:bottom w:val="single" w:sz="6" w:space="0" w:color="6699CC"/>
              <w:right w:val="nil"/>
            </w:tcBorders>
            <w:vAlign w:val="center"/>
          </w:tcPr>
          <w:p w:rsidR="00007A11" w:rsidRPr="00887F82" w:rsidRDefault="00007A11" w:rsidP="00007A11">
            <w:pPr>
              <w:rPr>
                <w:rFonts w:ascii="Arial" w:hAnsi="Arial" w:cs="Arial"/>
                <w:sz w:val="14"/>
                <w:szCs w:val="14"/>
              </w:rPr>
            </w:pPr>
          </w:p>
        </w:tc>
        <w:tc>
          <w:tcPr>
            <w:tcW w:w="5393" w:type="dxa"/>
            <w:gridSpan w:val="6"/>
            <w:tcBorders>
              <w:left w:val="nil"/>
              <w:right w:val="nil"/>
            </w:tcBorders>
            <w:vAlign w:val="center"/>
          </w:tcPr>
          <w:p w:rsidR="00007A11" w:rsidRPr="00D218BD" w:rsidRDefault="00007A11" w:rsidP="00007A11">
            <w:pPr>
              <w:ind w:left="105" w:right="34"/>
              <w:rPr>
                <w:rFonts w:ascii="Arial" w:hAnsi="Arial" w:cs="Arial"/>
                <w:b/>
                <w:sz w:val="12"/>
              </w:rPr>
            </w:pPr>
          </w:p>
          <w:p w:rsidR="008A6EEF" w:rsidRPr="00D218BD" w:rsidRDefault="008A6EEF" w:rsidP="00007A11">
            <w:pPr>
              <w:ind w:left="105" w:right="34"/>
              <w:rPr>
                <w:rFonts w:ascii="Arial" w:hAnsi="Arial" w:cs="Arial"/>
                <w:b/>
                <w:sz w:val="12"/>
              </w:rPr>
            </w:pPr>
          </w:p>
          <w:p w:rsidR="008A6EEF" w:rsidRPr="00887F82" w:rsidRDefault="008A6EEF" w:rsidP="00007A11">
            <w:pPr>
              <w:ind w:left="105" w:right="34"/>
              <w:rPr>
                <w:rFonts w:ascii="Arial" w:hAnsi="Arial" w:cs="Arial"/>
                <w:b/>
                <w:sz w:val="20"/>
              </w:rPr>
            </w:pPr>
          </w:p>
        </w:tc>
        <w:tc>
          <w:tcPr>
            <w:tcW w:w="3402" w:type="dxa"/>
            <w:tcBorders>
              <w:top w:val="nil"/>
              <w:left w:val="nil"/>
              <w:right w:val="nil"/>
            </w:tcBorders>
            <w:vAlign w:val="center"/>
          </w:tcPr>
          <w:p w:rsidR="00007A11" w:rsidRPr="00887F82" w:rsidRDefault="00007A11" w:rsidP="00007A11">
            <w:pPr>
              <w:rPr>
                <w:rFonts w:ascii="Arial" w:hAnsi="Arial" w:cs="Arial"/>
                <w:b/>
                <w:sz w:val="20"/>
              </w:rPr>
            </w:pPr>
          </w:p>
        </w:tc>
        <w:tc>
          <w:tcPr>
            <w:tcW w:w="284" w:type="dxa"/>
            <w:vMerge/>
            <w:tcBorders>
              <w:left w:val="nil"/>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387"/>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1850" w:type="dxa"/>
            <w:tcBorders>
              <w:left w:val="single" w:sz="6" w:space="0" w:color="6699CC"/>
              <w:right w:val="single" w:sz="6" w:space="0" w:color="6699CC"/>
            </w:tcBorders>
            <w:shd w:val="clear" w:color="auto" w:fill="F0F0F0"/>
          </w:tcPr>
          <w:p w:rsidR="00007A11" w:rsidRPr="00887F82" w:rsidRDefault="00007A11" w:rsidP="00007A11">
            <w:pPr>
              <w:pStyle w:val="TableParagraph"/>
              <w:spacing w:before="81"/>
              <w:ind w:left="105"/>
              <w:rPr>
                <w:rFonts w:ascii="Arial" w:hAnsi="Arial" w:cs="Arial"/>
                <w:b/>
                <w:sz w:val="20"/>
              </w:rPr>
            </w:pPr>
            <w:r>
              <w:rPr>
                <w:rFonts w:ascii="Arial" w:hAnsi="Arial"/>
                <w:b/>
                <w:color w:val="003366"/>
                <w:sz w:val="20"/>
              </w:rPr>
              <w:t>Muestra</w:t>
            </w:r>
          </w:p>
        </w:tc>
        <w:tc>
          <w:tcPr>
            <w:tcW w:w="6945" w:type="dxa"/>
            <w:gridSpan w:val="6"/>
            <w:tcBorders>
              <w:left w:val="single" w:sz="6" w:space="0" w:color="6699CC"/>
              <w:right w:val="single" w:sz="6" w:space="0" w:color="6699CC"/>
            </w:tcBorders>
            <w:shd w:val="clear" w:color="auto" w:fill="F0F0F0"/>
          </w:tcPr>
          <w:p w:rsidR="00007A11" w:rsidRPr="00887F82" w:rsidRDefault="00007A11" w:rsidP="00007A11">
            <w:pPr>
              <w:pStyle w:val="TableParagraph"/>
              <w:spacing w:before="81"/>
              <w:ind w:left="105"/>
              <w:rPr>
                <w:rFonts w:ascii="Arial" w:hAnsi="Arial" w:cs="Arial"/>
                <w:b/>
                <w:sz w:val="20"/>
              </w:rPr>
            </w:pPr>
            <w:r>
              <w:rPr>
                <w:rFonts w:ascii="Arial" w:hAnsi="Arial"/>
                <w:b/>
                <w:color w:val="003366"/>
                <w:sz w:val="20"/>
              </w:rPr>
              <w:t>Descripción</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419"/>
        </w:trPr>
        <w:tc>
          <w:tcPr>
            <w:tcW w:w="236" w:type="dxa"/>
            <w:vMerge/>
            <w:tcBorders>
              <w:top w:val="single" w:sz="6" w:space="0" w:color="auto"/>
              <w:bottom w:val="single" w:sz="6" w:space="0" w:color="6699CC"/>
              <w:right w:val="single" w:sz="6" w:space="0" w:color="6699CC"/>
            </w:tcBorders>
            <w:vAlign w:val="center"/>
          </w:tcPr>
          <w:p w:rsidR="00007A11" w:rsidRPr="00887F82" w:rsidRDefault="00007A11" w:rsidP="00007A11">
            <w:pPr>
              <w:rPr>
                <w:rFonts w:ascii="Arial" w:hAnsi="Arial" w:cs="Arial"/>
                <w:sz w:val="14"/>
                <w:szCs w:val="14"/>
              </w:rPr>
            </w:pPr>
          </w:p>
        </w:tc>
        <w:tc>
          <w:tcPr>
            <w:tcW w:w="1850" w:type="dxa"/>
            <w:tcBorders>
              <w:left w:val="single" w:sz="6" w:space="0" w:color="6699CC"/>
              <w:right w:val="single" w:sz="6" w:space="0" w:color="6699CC"/>
            </w:tcBorders>
          </w:tcPr>
          <w:p w:rsidR="00007A11" w:rsidRPr="00887F82" w:rsidRDefault="00637701" w:rsidP="00007A11">
            <w:pPr>
              <w:pStyle w:val="TableParagraph"/>
              <w:spacing w:before="104"/>
              <w:ind w:left="100"/>
              <w:rPr>
                <w:rFonts w:ascii="Arial" w:hAnsi="Arial" w:cs="Arial"/>
                <w:sz w:val="20"/>
              </w:rPr>
            </w:pPr>
            <w:hyperlink r:id="rId285" w:anchor="BettingExceptions-APINGException">
              <w:r w:rsidR="002045B4">
                <w:rPr>
                  <w:rFonts w:ascii="Arial" w:hAnsi="Arial"/>
                  <w:color w:val="003366"/>
                  <w:sz w:val="20"/>
                </w:rPr>
                <w:t>APINGException</w:t>
              </w:r>
            </w:hyperlink>
          </w:p>
        </w:tc>
        <w:tc>
          <w:tcPr>
            <w:tcW w:w="6945" w:type="dxa"/>
            <w:gridSpan w:val="6"/>
            <w:tcBorders>
              <w:left w:val="single" w:sz="6" w:space="0" w:color="6699CC"/>
              <w:right w:val="single" w:sz="6" w:space="0" w:color="6699CC"/>
            </w:tcBorders>
          </w:tcPr>
          <w:p w:rsidR="00007A11" w:rsidRPr="00887F82" w:rsidRDefault="00007A11" w:rsidP="00007A11">
            <w:pPr>
              <w:pStyle w:val="TableParagraph"/>
              <w:spacing w:before="104"/>
              <w:ind w:left="100"/>
              <w:rPr>
                <w:rFonts w:ascii="Arial" w:hAnsi="Arial" w:cs="Arial"/>
                <w:sz w:val="20"/>
              </w:rPr>
            </w:pPr>
            <w:r>
              <w:rPr>
                <w:rFonts w:ascii="Arial" w:hAnsi="Arial"/>
                <w:sz w:val="20"/>
              </w:rPr>
              <w:t>Excepción genérica que se produce si esta operación falla por algún motivo.</w:t>
            </w:r>
          </w:p>
        </w:tc>
        <w:tc>
          <w:tcPr>
            <w:tcW w:w="284" w:type="dxa"/>
            <w:vMerge/>
            <w:tcBorders>
              <w:left w:val="single" w:sz="6" w:space="0" w:color="6699CC"/>
              <w:bottom w:val="single" w:sz="6" w:space="0" w:color="6699CC"/>
            </w:tcBorders>
            <w:vAlign w:val="center"/>
          </w:tcPr>
          <w:p w:rsidR="00007A11" w:rsidRDefault="00007A11" w:rsidP="00007A11">
            <w:pPr>
              <w:rPr>
                <w:rFonts w:ascii="Arial" w:hAnsi="Arial" w:cs="Arial"/>
                <w:sz w:val="14"/>
                <w:szCs w:val="14"/>
              </w:rPr>
            </w:pPr>
          </w:p>
        </w:tc>
      </w:tr>
      <w:tr w:rsidR="00007A11" w:rsidTr="000B5CBA">
        <w:trPr>
          <w:trHeight w:val="398"/>
        </w:trPr>
        <w:tc>
          <w:tcPr>
            <w:tcW w:w="236" w:type="dxa"/>
            <w:vMerge/>
            <w:tcBorders>
              <w:top w:val="single" w:sz="6" w:space="0" w:color="auto"/>
              <w:bottom w:val="single" w:sz="6" w:space="0" w:color="6699CC"/>
              <w:right w:val="nil"/>
            </w:tcBorders>
            <w:vAlign w:val="center"/>
          </w:tcPr>
          <w:p w:rsidR="00007A11" w:rsidRPr="00887F82" w:rsidRDefault="00007A11" w:rsidP="00007A11">
            <w:pPr>
              <w:rPr>
                <w:rFonts w:ascii="Arial" w:hAnsi="Arial" w:cs="Arial"/>
                <w:sz w:val="14"/>
                <w:szCs w:val="14"/>
              </w:rPr>
            </w:pPr>
          </w:p>
        </w:tc>
        <w:tc>
          <w:tcPr>
            <w:tcW w:w="8795" w:type="dxa"/>
            <w:gridSpan w:val="7"/>
            <w:tcBorders>
              <w:left w:val="nil"/>
              <w:bottom w:val="single" w:sz="6" w:space="0" w:color="6699CC"/>
              <w:right w:val="nil"/>
            </w:tcBorders>
            <w:vAlign w:val="center"/>
          </w:tcPr>
          <w:p w:rsidR="00007A11" w:rsidRPr="00887F82" w:rsidRDefault="00007A11" w:rsidP="0038274E">
            <w:pPr>
              <w:ind w:left="-25"/>
              <w:rPr>
                <w:rFonts w:ascii="Arial" w:hAnsi="Arial" w:cs="Arial"/>
                <w:b/>
                <w:sz w:val="20"/>
              </w:rPr>
            </w:pPr>
            <w:r>
              <w:rPr>
                <w:rFonts w:ascii="Arial" w:hAnsi="Arial"/>
                <w:b/>
                <w:sz w:val="16"/>
              </w:rPr>
              <w:t>Desde 1.0.0</w:t>
            </w:r>
          </w:p>
        </w:tc>
        <w:tc>
          <w:tcPr>
            <w:tcW w:w="284" w:type="dxa"/>
            <w:vMerge/>
            <w:tcBorders>
              <w:left w:val="nil"/>
              <w:bottom w:val="single" w:sz="6" w:space="0" w:color="6699CC"/>
            </w:tcBorders>
            <w:vAlign w:val="center"/>
          </w:tcPr>
          <w:p w:rsidR="00007A11" w:rsidRDefault="00007A11" w:rsidP="00007A11">
            <w:pPr>
              <w:rPr>
                <w:rFonts w:ascii="Arial" w:hAnsi="Arial" w:cs="Arial"/>
                <w:sz w:val="14"/>
                <w:szCs w:val="14"/>
              </w:rPr>
            </w:pPr>
          </w:p>
        </w:tc>
      </w:tr>
    </w:tbl>
    <w:p w:rsidR="00812A4F" w:rsidRDefault="00812A4F" w:rsidP="008A6EEF">
      <w:pPr>
        <w:ind w:right="-45"/>
        <w:rPr>
          <w:rFonts w:ascii="Arial" w:hAnsi="Arial" w:cs="Arial"/>
          <w:sz w:val="14"/>
          <w:szCs w:val="14"/>
        </w:rPr>
      </w:pPr>
    </w:p>
    <w:p w:rsidR="00DB286B" w:rsidRDefault="00DB286B" w:rsidP="008A6EEF">
      <w:pPr>
        <w:rPr>
          <w:rFonts w:ascii="Arial" w:hAnsi="Arial"/>
          <w:b/>
          <w:color w:val="0070DF"/>
          <w:sz w:val="18"/>
        </w:rPr>
      </w:pPr>
    </w:p>
    <w:p w:rsidR="00DB286B" w:rsidRDefault="00DB286B" w:rsidP="008A6EEF">
      <w:pPr>
        <w:rPr>
          <w:rFonts w:ascii="Arial" w:hAnsi="Arial"/>
          <w:b/>
          <w:color w:val="0070DF"/>
          <w:sz w:val="18"/>
        </w:rPr>
      </w:pPr>
    </w:p>
    <w:p w:rsidR="008A6EEF" w:rsidRPr="008A6EEF" w:rsidRDefault="008A6EEF" w:rsidP="008A6EEF">
      <w:pPr>
        <w:rPr>
          <w:rFonts w:ascii="Arial" w:eastAsia="Helvetica" w:hAnsi="Arial" w:cs="Arial"/>
          <w:sz w:val="18"/>
          <w:szCs w:val="18"/>
        </w:rPr>
      </w:pPr>
      <w:r>
        <w:rPr>
          <w:rFonts w:ascii="Arial" w:hAnsi="Arial"/>
          <w:b/>
          <w:color w:val="0070DF"/>
          <w:sz w:val="18"/>
        </w:rPr>
        <w:t>listClearedOrders: campos de acumulación disponibles</w:t>
      </w:r>
    </w:p>
    <w:p w:rsidR="008A6EEF" w:rsidRDefault="008A6EEF" w:rsidP="008A6EEF">
      <w:pPr>
        <w:ind w:right="-45"/>
        <w:rPr>
          <w:rFonts w:ascii="Arial" w:hAnsi="Arial" w:cs="Arial"/>
          <w:sz w:val="14"/>
          <w:szCs w:val="14"/>
        </w:rPr>
      </w:pPr>
    </w:p>
    <w:p w:rsidR="008A6EEF" w:rsidRPr="008A6EEF" w:rsidRDefault="008A6EEF" w:rsidP="008A6EEF">
      <w:pPr>
        <w:rPr>
          <w:rFonts w:ascii="Arial" w:eastAsia="Helvetica" w:hAnsi="Arial" w:cs="Arial"/>
          <w:sz w:val="16"/>
          <w:szCs w:val="16"/>
        </w:rPr>
      </w:pPr>
      <w:r>
        <w:rPr>
          <w:rFonts w:ascii="Arial" w:hAnsi="Arial"/>
          <w:sz w:val="16"/>
          <w:szCs w:val="16"/>
        </w:rPr>
        <w:t xml:space="preserve">La tabla siguiente indica los campos que estarán disponibles en cada acumulación al realizar solicitudes a </w:t>
      </w:r>
      <w:r>
        <w:rPr>
          <w:rFonts w:ascii="Arial" w:hAnsi="Arial"/>
          <w:b/>
          <w:sz w:val="16"/>
          <w:szCs w:val="16"/>
        </w:rPr>
        <w:t xml:space="preserve">listClearedOrders </w:t>
      </w:r>
      <w:r>
        <w:rPr>
          <w:rFonts w:ascii="Arial" w:hAnsi="Arial"/>
          <w:sz w:val="16"/>
          <w:szCs w:val="16"/>
        </w:rPr>
        <w:t>utilizando el parámetro</w:t>
      </w:r>
      <w:r>
        <w:rPr>
          <w:rFonts w:ascii="Arial" w:hAnsi="Arial"/>
          <w:b/>
          <w:sz w:val="16"/>
          <w:szCs w:val="16"/>
        </w:rPr>
        <w:t xml:space="preserve"> groupBy</w:t>
      </w:r>
      <w:r>
        <w:rPr>
          <w:rFonts w:ascii="Arial" w:hAnsi="Arial"/>
          <w:sz w:val="16"/>
          <w:szCs w:val="16"/>
        </w:rPr>
        <w:t>.</w:t>
      </w:r>
    </w:p>
    <w:p w:rsidR="008A6EEF" w:rsidRDefault="008A6EEF" w:rsidP="002E3097">
      <w:pPr>
        <w:ind w:right="-45"/>
        <w:rPr>
          <w:rFonts w:ascii="Arial" w:hAnsi="Arial" w:cs="Arial"/>
          <w:sz w:val="14"/>
          <w:szCs w:val="14"/>
        </w:rPr>
      </w:pPr>
    </w:p>
    <w:tbl>
      <w:tblPr>
        <w:tblW w:w="0" w:type="auto"/>
        <w:tblInd w:w="98" w:type="dxa"/>
        <w:tblLayout w:type="fixed"/>
        <w:tblCellMar>
          <w:left w:w="0" w:type="dxa"/>
          <w:right w:w="0" w:type="dxa"/>
        </w:tblCellMar>
        <w:tblLook w:val="01E0" w:firstRow="1" w:lastRow="1" w:firstColumn="1" w:lastColumn="1" w:noHBand="0" w:noVBand="0"/>
      </w:tblPr>
      <w:tblGrid>
        <w:gridCol w:w="2570"/>
        <w:gridCol w:w="513"/>
        <w:gridCol w:w="562"/>
        <w:gridCol w:w="842"/>
        <w:gridCol w:w="706"/>
        <w:gridCol w:w="1162"/>
        <w:gridCol w:w="1042"/>
      </w:tblGrid>
      <w:tr w:rsidR="008A6EEF" w:rsidTr="00517E05">
        <w:trPr>
          <w:trHeight w:hRule="exact" w:val="337"/>
        </w:trPr>
        <w:tc>
          <w:tcPr>
            <w:tcW w:w="2570" w:type="dxa"/>
            <w:tcBorders>
              <w:top w:val="single" w:sz="7" w:space="0" w:color="DDDDDD"/>
              <w:left w:val="single" w:sz="4"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4"/>
              <w:rPr>
                <w:rFonts w:ascii="Arial" w:eastAsia="Helvetica" w:hAnsi="Arial" w:cs="Arial"/>
                <w:sz w:val="14"/>
                <w:szCs w:val="14"/>
              </w:rPr>
            </w:pPr>
            <w:r>
              <w:rPr>
                <w:rFonts w:ascii="Arial" w:hAnsi="Arial"/>
                <w:b/>
                <w:color w:val="003366"/>
                <w:sz w:val="14"/>
              </w:rPr>
              <w:t>Nivel de acumulación:</w:t>
            </w:r>
          </w:p>
        </w:tc>
        <w:tc>
          <w:tcPr>
            <w:tcW w:w="513"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3"/>
              <w:rPr>
                <w:rFonts w:ascii="Arial" w:eastAsia="Helvetica" w:hAnsi="Arial" w:cs="Arial"/>
                <w:sz w:val="14"/>
                <w:szCs w:val="14"/>
              </w:rPr>
            </w:pPr>
            <w:r>
              <w:rPr>
                <w:rFonts w:ascii="Arial" w:hAnsi="Arial"/>
                <w:b/>
                <w:color w:val="003366"/>
                <w:sz w:val="14"/>
              </w:rPr>
              <w:t>BET</w:t>
            </w:r>
          </w:p>
        </w:tc>
        <w:tc>
          <w:tcPr>
            <w:tcW w:w="562"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4"/>
              <w:rPr>
                <w:rFonts w:ascii="Arial" w:eastAsia="Helvetica" w:hAnsi="Arial" w:cs="Arial"/>
                <w:sz w:val="14"/>
                <w:szCs w:val="14"/>
              </w:rPr>
            </w:pPr>
            <w:r>
              <w:rPr>
                <w:rFonts w:ascii="Arial" w:hAnsi="Arial"/>
                <w:b/>
                <w:color w:val="003366"/>
                <w:sz w:val="14"/>
              </w:rPr>
              <w:t>SIDE</w:t>
            </w:r>
          </w:p>
        </w:tc>
        <w:tc>
          <w:tcPr>
            <w:tcW w:w="842"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3"/>
              <w:rPr>
                <w:rFonts w:ascii="Arial" w:eastAsia="Helvetica" w:hAnsi="Arial" w:cs="Arial"/>
                <w:sz w:val="14"/>
                <w:szCs w:val="14"/>
              </w:rPr>
            </w:pPr>
            <w:r>
              <w:rPr>
                <w:rFonts w:ascii="Arial" w:hAnsi="Arial"/>
                <w:b/>
                <w:color w:val="003366"/>
                <w:sz w:val="14"/>
              </w:rPr>
              <w:t>MARKET</w:t>
            </w:r>
          </w:p>
        </w:tc>
        <w:tc>
          <w:tcPr>
            <w:tcW w:w="706"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3"/>
              <w:rPr>
                <w:rFonts w:ascii="Arial" w:eastAsia="Helvetica" w:hAnsi="Arial" w:cs="Arial"/>
                <w:sz w:val="14"/>
                <w:szCs w:val="14"/>
              </w:rPr>
            </w:pPr>
            <w:r>
              <w:rPr>
                <w:rFonts w:ascii="Arial" w:hAnsi="Arial"/>
                <w:b/>
                <w:color w:val="003366"/>
                <w:sz w:val="14"/>
              </w:rPr>
              <w:t>EVENT</w:t>
            </w:r>
          </w:p>
        </w:tc>
        <w:tc>
          <w:tcPr>
            <w:tcW w:w="1162"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3"/>
              <w:rPr>
                <w:rFonts w:ascii="Arial" w:eastAsia="Helvetica" w:hAnsi="Arial" w:cs="Arial"/>
                <w:sz w:val="14"/>
                <w:szCs w:val="14"/>
              </w:rPr>
            </w:pPr>
            <w:r>
              <w:rPr>
                <w:rFonts w:ascii="Arial" w:hAnsi="Arial"/>
                <w:b/>
                <w:color w:val="003366"/>
                <w:sz w:val="14"/>
              </w:rPr>
              <w:t>EVENT_TYPE</w:t>
            </w:r>
          </w:p>
        </w:tc>
        <w:tc>
          <w:tcPr>
            <w:tcW w:w="1042" w:type="dxa"/>
            <w:tcBorders>
              <w:top w:val="single" w:sz="7" w:space="0" w:color="DDDDDD"/>
              <w:left w:val="single" w:sz="7" w:space="0" w:color="DDDDDD"/>
              <w:bottom w:val="single" w:sz="7" w:space="0" w:color="DDDDDD"/>
              <w:right w:val="single" w:sz="7" w:space="0" w:color="DDDDDD"/>
            </w:tcBorders>
            <w:shd w:val="clear" w:color="auto" w:fill="F0F0F0"/>
          </w:tcPr>
          <w:p w:rsidR="008A6EEF" w:rsidRPr="008A6EEF" w:rsidRDefault="008A6EEF" w:rsidP="00517E05">
            <w:pPr>
              <w:pStyle w:val="TableParagraph"/>
              <w:spacing w:before="78"/>
              <w:ind w:left="103"/>
              <w:rPr>
                <w:rFonts w:ascii="Arial" w:eastAsia="Helvetica" w:hAnsi="Arial" w:cs="Arial"/>
                <w:sz w:val="14"/>
                <w:szCs w:val="14"/>
              </w:rPr>
            </w:pPr>
            <w:r>
              <w:rPr>
                <w:rFonts w:ascii="Arial" w:hAnsi="Arial"/>
                <w:b/>
                <w:color w:val="003366"/>
                <w:sz w:val="14"/>
              </w:rPr>
              <w:t>EXCHANGE</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Se establecieron como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0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Fecha de asentamiento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10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Recuento de la apuesta</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0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Ganancia</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10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Exchange</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0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tipo de evento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1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evento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mercado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selección</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Hándicap</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Lado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4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Precio solicitado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PROM.</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62"/>
              <w:ind w:left="63"/>
              <w:rPr>
                <w:rFonts w:ascii="Arial" w:eastAsia="Helvetica" w:hAnsi="Arial" w:cs="Arial"/>
                <w:sz w:val="12"/>
                <w:szCs w:val="12"/>
              </w:rPr>
            </w:pPr>
            <w:r>
              <w:rPr>
                <w:rFonts w:ascii="Arial" w:hAnsi="Arial"/>
                <w:sz w:val="14"/>
              </w:rPr>
              <w:t>N</w:t>
            </w:r>
            <w:r>
              <w:rPr>
                <w:rFonts w:ascii="Arial" w:hAnsi="Arial"/>
                <w:sz w:val="12"/>
              </w:rPr>
              <w:t>(PROM.)</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4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Precio coincidente</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PROM.</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62"/>
              <w:ind w:left="63"/>
              <w:rPr>
                <w:rFonts w:ascii="Arial" w:eastAsia="Helvetica" w:hAnsi="Arial" w:cs="Arial"/>
                <w:sz w:val="12"/>
                <w:szCs w:val="12"/>
              </w:rPr>
            </w:pPr>
            <w:r>
              <w:rPr>
                <w:rFonts w:ascii="Arial" w:hAnsi="Arial"/>
                <w:sz w:val="14"/>
              </w:rPr>
              <w:t>N</w:t>
            </w:r>
            <w:r>
              <w:rPr>
                <w:rFonts w:ascii="Arial" w:hAnsi="Arial"/>
                <w:sz w:val="12"/>
              </w:rPr>
              <w:t>(PROM.)</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4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Tamaño asentado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63"/>
              <w:ind w:left="63"/>
              <w:rPr>
                <w:rFonts w:ascii="Arial" w:eastAsia="Helvetica" w:hAnsi="Arial" w:cs="Arial"/>
                <w:sz w:val="12"/>
                <w:szCs w:val="12"/>
              </w:rPr>
            </w:pPr>
            <w:r>
              <w:rPr>
                <w:rFonts w:ascii="Arial" w:hAnsi="Arial"/>
                <w:sz w:val="14"/>
              </w:rPr>
              <w:t>N</w:t>
            </w:r>
            <w:r>
              <w:rPr>
                <w:rFonts w:ascii="Arial" w:hAnsi="Arial"/>
                <w:sz w:val="12"/>
              </w:rPr>
              <w:t>(SUMA)</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Precio reducido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Comisión</w:t>
            </w:r>
          </w:p>
        </w:tc>
        <w:tc>
          <w:tcPr>
            <w:tcW w:w="513"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5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SUMA</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ID de apuesta</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8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Fecha de realización</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Tipo de persistencia</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Tipo de pedido</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Código regulador</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6"/>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Código de autenticación de regulador</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CB6FA2">
        <w:trPr>
          <w:trHeight w:val="584"/>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8"/>
              <w:ind w:left="63"/>
              <w:rPr>
                <w:rFonts w:ascii="Arial" w:eastAsia="Helvetica" w:hAnsi="Arial" w:cs="Arial"/>
                <w:sz w:val="20"/>
                <w:szCs w:val="20"/>
              </w:rPr>
            </w:pPr>
            <w:r>
              <w:rPr>
                <w:rFonts w:ascii="Arial" w:hAnsi="Arial"/>
                <w:sz w:val="14"/>
              </w:rPr>
              <w:t xml:space="preserve">Fecha anulada </w:t>
            </w:r>
            <w:r>
              <w:rPr>
                <w:rFonts w:ascii="Arial" w:hAnsi="Arial"/>
                <w:sz w:val="20"/>
              </w:rPr>
              <w:t>(donde corresponda)</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MÁX.</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r w:rsidR="008A6EEF" w:rsidTr="00517E05">
        <w:trPr>
          <w:trHeight w:hRule="exact" w:val="317"/>
        </w:trPr>
        <w:tc>
          <w:tcPr>
            <w:tcW w:w="2570" w:type="dxa"/>
            <w:tcBorders>
              <w:top w:val="single" w:sz="7" w:space="0" w:color="DDDDDD"/>
              <w:left w:val="single" w:sz="4" w:space="0" w:color="DDDDDD"/>
              <w:bottom w:val="single" w:sz="7" w:space="0" w:color="DDDDDD"/>
              <w:right w:val="single" w:sz="7" w:space="0" w:color="DDDDDD"/>
            </w:tcBorders>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BetOutcome</w:t>
            </w:r>
          </w:p>
        </w:tc>
        <w:tc>
          <w:tcPr>
            <w:tcW w:w="513"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S</w:t>
            </w:r>
          </w:p>
        </w:tc>
        <w:tc>
          <w:tcPr>
            <w:tcW w:w="56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842" w:type="dxa"/>
            <w:tcBorders>
              <w:top w:val="single" w:sz="7" w:space="0" w:color="DDDDDD"/>
              <w:left w:val="single" w:sz="7" w:space="0" w:color="DDDDDD"/>
              <w:bottom w:val="single" w:sz="7" w:space="0" w:color="DDDDDD"/>
              <w:right w:val="single" w:sz="7" w:space="0" w:color="DDDDDD"/>
            </w:tcBorders>
            <w:shd w:val="clear" w:color="auto" w:fill="DDF9DE"/>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706"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16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c>
          <w:tcPr>
            <w:tcW w:w="1042" w:type="dxa"/>
            <w:tcBorders>
              <w:top w:val="single" w:sz="7" w:space="0" w:color="DDDDDD"/>
              <w:left w:val="single" w:sz="7" w:space="0" w:color="DDDDDD"/>
              <w:bottom w:val="single" w:sz="7" w:space="0" w:color="DDDDDD"/>
              <w:right w:val="single" w:sz="7" w:space="0" w:color="DDDDDD"/>
            </w:tcBorders>
            <w:shd w:val="clear" w:color="auto" w:fill="FFE6E6"/>
          </w:tcPr>
          <w:p w:rsidR="008A6EEF" w:rsidRPr="008A6EEF" w:rsidRDefault="008A6EEF" w:rsidP="00517E05">
            <w:pPr>
              <w:pStyle w:val="TableParagraph"/>
              <w:spacing w:before="70"/>
              <w:ind w:left="63"/>
              <w:rPr>
                <w:rFonts w:ascii="Arial" w:eastAsia="Helvetica" w:hAnsi="Arial" w:cs="Arial"/>
                <w:sz w:val="14"/>
                <w:szCs w:val="14"/>
              </w:rPr>
            </w:pPr>
            <w:r>
              <w:rPr>
                <w:rFonts w:ascii="Arial" w:hAnsi="Arial"/>
                <w:sz w:val="14"/>
              </w:rPr>
              <w:t>N</w:t>
            </w:r>
          </w:p>
        </w:tc>
      </w:tr>
    </w:tbl>
    <w:p w:rsidR="008A6EEF" w:rsidRDefault="008A6EEF" w:rsidP="002E3097">
      <w:pPr>
        <w:ind w:right="-45"/>
        <w:rPr>
          <w:rFonts w:ascii="Arial" w:hAnsi="Arial" w:cs="Arial"/>
          <w:sz w:val="14"/>
          <w:szCs w:val="14"/>
        </w:rPr>
      </w:pPr>
    </w:p>
    <w:p w:rsidR="00CA41D0" w:rsidRDefault="00CA41D0" w:rsidP="002E3097">
      <w:pPr>
        <w:ind w:right="-45"/>
        <w:rPr>
          <w:rFonts w:ascii="Arial" w:hAnsi="Arial" w:cs="Arial"/>
          <w:sz w:val="14"/>
          <w:szCs w:val="14"/>
        </w:rPr>
      </w:pPr>
    </w:p>
    <w:p w:rsidR="001A5B96" w:rsidRPr="00CA41D0" w:rsidRDefault="001A5B96" w:rsidP="00A46068">
      <w:pPr>
        <w:pStyle w:val="Heading5"/>
        <w:spacing w:before="0"/>
      </w:pPr>
      <w:bookmarkStart w:id="43" w:name="_Toc488331346"/>
      <w:r>
        <w:t>listEvents</w:t>
      </w:r>
      <w:bookmarkEnd w:id="43"/>
    </w:p>
    <w:p w:rsidR="001A5B96" w:rsidRDefault="001A5B96" w:rsidP="002E3097">
      <w:pPr>
        <w:ind w:right="-45"/>
        <w:rPr>
          <w:rFonts w:ascii="Arial" w:hAnsi="Arial" w:cs="Arial"/>
          <w:sz w:val="14"/>
          <w:szCs w:val="14"/>
        </w:rPr>
      </w:pPr>
    </w:p>
    <w:p w:rsidR="001A5B96" w:rsidRDefault="001A5B96" w:rsidP="002E3097">
      <w:pPr>
        <w:ind w:right="-45"/>
        <w:rPr>
          <w:rFonts w:ascii="Arial" w:hAnsi="Arial" w:cs="Arial"/>
          <w:sz w:val="14"/>
          <w:szCs w:val="14"/>
        </w:rPr>
      </w:pPr>
    </w:p>
    <w:p w:rsidR="001A5B96" w:rsidRPr="00FA216A" w:rsidRDefault="001A5B96" w:rsidP="001A5B96">
      <w:pPr>
        <w:rPr>
          <w:rFonts w:ascii="Arial" w:eastAsia="Helvetica" w:hAnsi="Arial" w:cs="Helvetica"/>
          <w:sz w:val="18"/>
          <w:szCs w:val="18"/>
        </w:rPr>
      </w:pPr>
      <w:r>
        <w:rPr>
          <w:rFonts w:ascii="Helvetica" w:hAnsi="Calibri"/>
          <w:b/>
          <w:i/>
          <w:color w:val="003366"/>
          <w:sz w:val="18"/>
        </w:rPr>
        <w:t>Operaci</w:t>
      </w:r>
      <w:r>
        <w:rPr>
          <w:rFonts w:ascii="Helvetica" w:hAnsi="Calibri"/>
          <w:b/>
          <w:i/>
          <w:color w:val="003366"/>
          <w:sz w:val="18"/>
        </w:rPr>
        <w:t>ó</w:t>
      </w:r>
      <w:r>
        <w:rPr>
          <w:rFonts w:ascii="Helvetica" w:hAnsi="Calibri"/>
          <w:b/>
          <w:i/>
          <w:color w:val="003366"/>
          <w:sz w:val="18"/>
        </w:rPr>
        <w:t>n</w:t>
      </w:r>
    </w:p>
    <w:p w:rsidR="001A5B96" w:rsidRDefault="001A5B96" w:rsidP="002E3097">
      <w:pPr>
        <w:ind w:right="-45"/>
        <w:rPr>
          <w:rFonts w:ascii="Arial" w:hAnsi="Arial" w:cs="Arial"/>
          <w:sz w:val="14"/>
          <w:szCs w:val="14"/>
        </w:rPr>
      </w:pPr>
    </w:p>
    <w:p w:rsidR="00E031B7" w:rsidRDefault="00E031B7" w:rsidP="002E3097">
      <w:pPr>
        <w:ind w:right="-45"/>
        <w:rPr>
          <w:rFonts w:ascii="Arial" w:hAnsi="Arial" w:cs="Arial"/>
          <w:sz w:val="14"/>
          <w:szCs w:val="14"/>
        </w:rPr>
      </w:pPr>
    </w:p>
    <w:p w:rsidR="00E031B7" w:rsidRDefault="00E031B7" w:rsidP="002E3097">
      <w:pPr>
        <w:ind w:right="-45"/>
        <w:rPr>
          <w:rFonts w:ascii="Arial" w:hAnsi="Arial" w:cs="Arial"/>
          <w:sz w:val="14"/>
          <w:szCs w:val="14"/>
        </w:rPr>
      </w:pPr>
    </w:p>
    <w:p w:rsidR="00E031B7" w:rsidRDefault="00E031B7" w:rsidP="002E3097">
      <w:pPr>
        <w:ind w:right="-45"/>
        <w:rPr>
          <w:rFonts w:ascii="Arial" w:hAnsi="Arial" w:cs="Arial"/>
          <w:sz w:val="14"/>
          <w:szCs w:val="14"/>
        </w:rPr>
      </w:pPr>
    </w:p>
    <w:p w:rsidR="00E031B7" w:rsidRDefault="00E031B7" w:rsidP="002E3097">
      <w:pPr>
        <w:ind w:right="-45"/>
        <w:rPr>
          <w:rFonts w:ascii="Arial" w:hAnsi="Arial" w:cs="Arial"/>
          <w:sz w:val="14"/>
          <w:szCs w:val="14"/>
        </w:rPr>
      </w:pPr>
    </w:p>
    <w:p w:rsidR="00E031B7" w:rsidRDefault="00E031B7"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p w:rsidR="00CB6FA2" w:rsidRDefault="00CB6FA2" w:rsidP="002E3097">
      <w:pPr>
        <w:ind w:right="-45"/>
        <w:rPr>
          <w:rFonts w:ascii="Arial" w:hAnsi="Arial" w:cs="Arial"/>
          <w:sz w:val="14"/>
          <w:szCs w:val="14"/>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850"/>
        <w:gridCol w:w="708"/>
        <w:gridCol w:w="426"/>
        <w:gridCol w:w="1275"/>
        <w:gridCol w:w="4536"/>
        <w:gridCol w:w="265"/>
      </w:tblGrid>
      <w:tr w:rsidR="00E031B7" w:rsidTr="00E26E9E">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E031B7" w:rsidRPr="009A3874" w:rsidRDefault="00E26E9E" w:rsidP="00517E05">
            <w:pPr>
              <w:ind w:left="3201" w:right="3201"/>
              <w:jc w:val="center"/>
              <w:rPr>
                <w:rFonts w:ascii="Arial" w:hAnsi="Arial" w:cs="Arial"/>
                <w:b/>
                <w:sz w:val="20"/>
              </w:rPr>
            </w:pPr>
            <w:r>
              <w:rPr>
                <w:rFonts w:ascii="Arial" w:hAnsi="Arial"/>
                <w:b/>
                <w:sz w:val="20"/>
              </w:rPr>
              <w:t>listEvents</w:t>
            </w:r>
          </w:p>
        </w:tc>
      </w:tr>
      <w:tr w:rsidR="00E031B7" w:rsidTr="00E26E9E">
        <w:trPr>
          <w:trHeight w:val="903"/>
        </w:trPr>
        <w:tc>
          <w:tcPr>
            <w:tcW w:w="236" w:type="dxa"/>
            <w:vMerge w:val="restart"/>
            <w:tcBorders>
              <w:top w:val="single" w:sz="4" w:space="0" w:color="6699CC"/>
              <w:right w:val="nil"/>
            </w:tcBorders>
            <w:vAlign w:val="center"/>
          </w:tcPr>
          <w:p w:rsidR="00E031B7" w:rsidRDefault="00E031B7" w:rsidP="00517E05">
            <w:pPr>
              <w:rPr>
                <w:rFonts w:ascii="Arial" w:hAnsi="Arial" w:cs="Arial"/>
                <w:sz w:val="14"/>
                <w:szCs w:val="14"/>
              </w:rPr>
            </w:pPr>
          </w:p>
        </w:tc>
        <w:tc>
          <w:tcPr>
            <w:tcW w:w="8795" w:type="dxa"/>
            <w:gridSpan w:val="5"/>
            <w:tcBorders>
              <w:top w:val="single" w:sz="4" w:space="0" w:color="6699CC"/>
              <w:left w:val="nil"/>
              <w:right w:val="nil"/>
            </w:tcBorders>
            <w:vAlign w:val="center"/>
          </w:tcPr>
          <w:p w:rsidR="00E26E9E" w:rsidRPr="00E26E9E" w:rsidRDefault="00E26E9E" w:rsidP="0038274E">
            <w:pPr>
              <w:ind w:left="-119"/>
              <w:rPr>
                <w:rFonts w:ascii="Arial" w:eastAsia="Helvetica" w:hAnsi="Arial" w:cs="Arial"/>
                <w:sz w:val="20"/>
                <w:szCs w:val="20"/>
              </w:rPr>
            </w:pPr>
            <w:r>
              <w:rPr>
                <w:rFonts w:ascii="Arial" w:hAnsi="Arial"/>
                <w:b/>
                <w:sz w:val="20"/>
              </w:rPr>
              <w:t>Lista</w:t>
            </w:r>
            <w:r w:rsidR="002C203B">
              <w:rPr>
                <w:rFonts w:ascii="Arial" w:hAnsi="Arial"/>
                <w:b/>
                <w:sz w:val="20"/>
              </w:rPr>
              <w:t xml:space="preserve"> </w:t>
            </w:r>
            <w:r>
              <w:rPr>
                <w:rFonts w:ascii="Arial" w:hAnsi="Arial"/>
                <w:b/>
                <w:sz w:val="20"/>
              </w:rPr>
              <w:t>&lt;</w:t>
            </w:r>
            <w:hyperlink r:id="rId286" w:anchor="BettingTypeDefinitions-EventResult">
              <w:r>
                <w:rPr>
                  <w:rFonts w:ascii="Arial" w:hAnsi="Arial"/>
                  <w:b/>
                  <w:color w:val="003366"/>
                  <w:sz w:val="20"/>
                </w:rPr>
                <w:t>EventResult</w:t>
              </w:r>
            </w:hyperlink>
            <w:r>
              <w:rPr>
                <w:rFonts w:ascii="Arial" w:hAnsi="Arial"/>
                <w:b/>
                <w:color w:val="003366"/>
                <w:sz w:val="20"/>
              </w:rPr>
              <w:t xml:space="preserve"> </w:t>
            </w:r>
            <w:r>
              <w:rPr>
                <w:rFonts w:ascii="Arial" w:hAnsi="Arial"/>
                <w:b/>
                <w:sz w:val="20"/>
              </w:rPr>
              <w:t xml:space="preserve">&gt; </w:t>
            </w:r>
            <w:hyperlink w:anchor="_bookmark122" w:history="1">
              <w:r>
                <w:rPr>
                  <w:rFonts w:ascii="Arial" w:hAnsi="Arial"/>
                  <w:b/>
                  <w:color w:val="003366"/>
                  <w:sz w:val="20"/>
                </w:rPr>
                <w:t>listEvents</w:t>
              </w:r>
            </w:hyperlink>
            <w:r>
              <w:rPr>
                <w:rFonts w:ascii="Arial" w:hAnsi="Arial"/>
                <w:b/>
                <w:color w:val="003366"/>
                <w:sz w:val="20"/>
              </w:rPr>
              <w:t xml:space="preserve"> </w:t>
            </w:r>
            <w:r>
              <w:rPr>
                <w:rFonts w:ascii="Arial" w:hAnsi="Arial"/>
                <w:b/>
                <w:sz w:val="20"/>
              </w:rPr>
              <w:t>(</w:t>
            </w:r>
            <w:hyperlink r:id="rId287" w:anchor="BettingTypeDefinitions-MarketFilter">
              <w:r>
                <w:rPr>
                  <w:rFonts w:ascii="Arial" w:hAnsi="Arial"/>
                  <w:b/>
                  <w:color w:val="003366"/>
                  <w:sz w:val="20"/>
                </w:rPr>
                <w:t>MarketFilter</w:t>
              </w:r>
            </w:hyperlink>
            <w:r>
              <w:rPr>
                <w:rFonts w:ascii="Arial" w:hAnsi="Arial"/>
                <w:b/>
                <w:color w:val="003366"/>
                <w:sz w:val="20"/>
              </w:rPr>
              <w:t xml:space="preserve"> </w:t>
            </w:r>
            <w:r>
              <w:rPr>
                <w:rFonts w:ascii="Arial" w:hAnsi="Arial"/>
                <w:b/>
                <w:sz w:val="20"/>
              </w:rPr>
              <w:t>filtro</w:t>
            </w:r>
            <w:r>
              <w:rPr>
                <w:rFonts w:ascii="Arial" w:hAnsi="Arial"/>
                <w:sz w:val="20"/>
              </w:rPr>
              <w:t>, Stringlocale</w:t>
            </w:r>
            <w:r>
              <w:rPr>
                <w:rFonts w:ascii="Arial" w:hAnsi="Arial"/>
                <w:b/>
                <w:sz w:val="20"/>
              </w:rPr>
              <w:t xml:space="preserve">) muestra </w:t>
            </w:r>
            <w:hyperlink r:id="rId288" w:anchor="BettingExceptions-APINGException">
              <w:r>
                <w:rPr>
                  <w:rFonts w:ascii="Arial" w:hAnsi="Arial"/>
                  <w:b/>
                  <w:color w:val="003366"/>
                  <w:sz w:val="20"/>
                </w:rPr>
                <w:t>APINGException</w:t>
              </w:r>
            </w:hyperlink>
          </w:p>
          <w:p w:rsidR="00E031B7" w:rsidRPr="00E26E9E" w:rsidRDefault="00E26E9E" w:rsidP="0038274E">
            <w:pPr>
              <w:ind w:left="-119"/>
              <w:rPr>
                <w:rFonts w:ascii="Arial" w:eastAsia="Helvetica" w:hAnsi="Arial" w:cs="Arial"/>
                <w:sz w:val="16"/>
                <w:szCs w:val="16"/>
              </w:rPr>
            </w:pPr>
            <w:r>
              <w:rPr>
                <w:rFonts w:ascii="Arial" w:hAnsi="Arial"/>
                <w:sz w:val="16"/>
              </w:rPr>
              <w:t>Devuelve una lista de eventos (p. ej.: Reading vs. Man United) asociados con los mercados seleccionados por el MarketFilter.</w:t>
            </w:r>
          </w:p>
        </w:tc>
        <w:tc>
          <w:tcPr>
            <w:tcW w:w="265" w:type="dxa"/>
            <w:vMerge w:val="restart"/>
            <w:tcBorders>
              <w:top w:val="single" w:sz="4" w:space="0" w:color="6699CC"/>
              <w:left w:val="nil"/>
            </w:tcBorders>
            <w:vAlign w:val="center"/>
          </w:tcPr>
          <w:p w:rsidR="00E031B7" w:rsidRDefault="00E031B7" w:rsidP="00517E05">
            <w:pPr>
              <w:rPr>
                <w:rFonts w:ascii="Arial" w:hAnsi="Arial" w:cs="Arial"/>
                <w:sz w:val="14"/>
                <w:szCs w:val="14"/>
              </w:rPr>
            </w:pPr>
          </w:p>
          <w:p w:rsidR="00E031B7" w:rsidRDefault="00E031B7" w:rsidP="00517E05">
            <w:pPr>
              <w:rPr>
                <w:rFonts w:ascii="Arial" w:hAnsi="Arial" w:cs="Arial"/>
                <w:sz w:val="14"/>
                <w:szCs w:val="14"/>
              </w:rPr>
            </w:pPr>
          </w:p>
          <w:p w:rsidR="00E031B7" w:rsidRPr="00475D2C" w:rsidRDefault="00E031B7" w:rsidP="00517E05">
            <w:pPr>
              <w:rPr>
                <w:rFonts w:ascii="Arial" w:hAnsi="Arial" w:cs="Arial"/>
                <w:sz w:val="14"/>
                <w:szCs w:val="14"/>
              </w:rPr>
            </w:pPr>
          </w:p>
        </w:tc>
      </w:tr>
      <w:tr w:rsidR="00E26E9E" w:rsidTr="001E6F2B">
        <w:trPr>
          <w:trHeight w:val="291"/>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1850" w:type="dxa"/>
            <w:tcBorders>
              <w:left w:val="single" w:sz="6" w:space="0" w:color="6699CC"/>
              <w:right w:val="single" w:sz="6" w:space="0" w:color="6699CC"/>
            </w:tcBorders>
            <w:shd w:val="clear" w:color="auto" w:fill="F0F0F0"/>
            <w:vAlign w:val="center"/>
          </w:tcPr>
          <w:p w:rsidR="00E26E9E" w:rsidRPr="00E26E9E" w:rsidRDefault="00E26E9E" w:rsidP="00932617">
            <w:pPr>
              <w:pStyle w:val="TableParagraph"/>
              <w:ind w:left="104" w:right="34"/>
              <w:rPr>
                <w:rFonts w:ascii="Arial" w:eastAsia="Helvetica" w:hAnsi="Arial" w:cs="Arial"/>
                <w:sz w:val="16"/>
                <w:szCs w:val="16"/>
              </w:rPr>
            </w:pPr>
            <w:r>
              <w:rPr>
                <w:rFonts w:ascii="Arial" w:hAnsi="Arial"/>
                <w:b/>
                <w:color w:val="003366"/>
                <w:sz w:val="16"/>
              </w:rPr>
              <w:t>Nombre de parámetro</w:t>
            </w:r>
          </w:p>
        </w:tc>
        <w:tc>
          <w:tcPr>
            <w:tcW w:w="1134" w:type="dxa"/>
            <w:gridSpan w:val="2"/>
            <w:tcBorders>
              <w:left w:val="single" w:sz="6" w:space="0" w:color="6699CC"/>
              <w:right w:val="nil"/>
            </w:tcBorders>
            <w:shd w:val="clear" w:color="auto" w:fill="F0F0F0"/>
            <w:vAlign w:val="center"/>
          </w:tcPr>
          <w:p w:rsidR="00E26E9E" w:rsidRPr="00E26E9E" w:rsidRDefault="00E26E9E" w:rsidP="00E26E9E">
            <w:pPr>
              <w:pStyle w:val="TableParagraph"/>
              <w:ind w:left="103"/>
              <w:rPr>
                <w:rFonts w:ascii="Arial" w:eastAsia="Helvetica" w:hAnsi="Arial" w:cs="Arial"/>
                <w:sz w:val="16"/>
                <w:szCs w:val="16"/>
              </w:rPr>
            </w:pPr>
            <w:r>
              <w:rPr>
                <w:rFonts w:ascii="Arial" w:hAnsi="Arial"/>
                <w:b/>
                <w:color w:val="003366"/>
                <w:sz w:val="16"/>
              </w:rPr>
              <w:t>Tipo</w:t>
            </w:r>
          </w:p>
        </w:tc>
        <w:tc>
          <w:tcPr>
            <w:tcW w:w="1275" w:type="dxa"/>
            <w:tcBorders>
              <w:left w:val="single" w:sz="6" w:space="0" w:color="6699CC"/>
              <w:right w:val="nil"/>
            </w:tcBorders>
            <w:shd w:val="clear" w:color="auto" w:fill="F0F0F0"/>
            <w:vAlign w:val="center"/>
          </w:tcPr>
          <w:p w:rsidR="00E26E9E" w:rsidRPr="00E26E9E" w:rsidRDefault="00E26E9E" w:rsidP="00E26E9E">
            <w:pPr>
              <w:pStyle w:val="TableParagraph"/>
              <w:spacing w:before="75"/>
              <w:ind w:left="103"/>
              <w:rPr>
                <w:rFonts w:ascii="Arial" w:eastAsia="Helvetica" w:hAnsi="Arial" w:cs="Arial"/>
                <w:sz w:val="16"/>
                <w:szCs w:val="16"/>
              </w:rPr>
            </w:pPr>
            <w:r>
              <w:rPr>
                <w:rFonts w:ascii="Arial" w:hAnsi="Arial"/>
                <w:b/>
                <w:color w:val="003366"/>
                <w:sz w:val="16"/>
              </w:rPr>
              <w:t>Obligatorio</w:t>
            </w:r>
          </w:p>
        </w:tc>
        <w:tc>
          <w:tcPr>
            <w:tcW w:w="4536" w:type="dxa"/>
            <w:tcBorders>
              <w:left w:val="single" w:sz="6" w:space="0" w:color="6699CC"/>
              <w:right w:val="single" w:sz="6" w:space="0" w:color="6699CC"/>
            </w:tcBorders>
            <w:shd w:val="clear" w:color="auto" w:fill="F0F0F0"/>
            <w:vAlign w:val="center"/>
          </w:tcPr>
          <w:p w:rsidR="00E26E9E" w:rsidRPr="00E26E9E" w:rsidRDefault="00E26E9E" w:rsidP="00E26E9E">
            <w:pPr>
              <w:pStyle w:val="TableParagraph"/>
              <w:spacing w:before="75"/>
              <w:ind w:left="103"/>
              <w:rPr>
                <w:rFonts w:ascii="Arial" w:eastAsia="Helvetica" w:hAnsi="Arial" w:cs="Arial"/>
                <w:sz w:val="16"/>
                <w:szCs w:val="16"/>
              </w:rPr>
            </w:pPr>
            <w:r>
              <w:rPr>
                <w:rFonts w:ascii="Arial" w:hAnsi="Arial"/>
                <w:b/>
                <w:color w:val="003366"/>
                <w:sz w:val="16"/>
              </w:rPr>
              <w:t>Descripción</w:t>
            </w:r>
          </w:p>
        </w:tc>
        <w:tc>
          <w:tcPr>
            <w:tcW w:w="265" w:type="dxa"/>
            <w:vMerge/>
            <w:tcBorders>
              <w:left w:val="single" w:sz="6" w:space="0" w:color="6699CC"/>
            </w:tcBorders>
            <w:vAlign w:val="center"/>
          </w:tcPr>
          <w:p w:rsidR="00E26E9E" w:rsidRDefault="00E26E9E" w:rsidP="00E26E9E">
            <w:pPr>
              <w:rPr>
                <w:rFonts w:ascii="Arial" w:hAnsi="Arial" w:cs="Arial"/>
                <w:sz w:val="14"/>
                <w:szCs w:val="14"/>
              </w:rPr>
            </w:pPr>
          </w:p>
        </w:tc>
      </w:tr>
      <w:tr w:rsidR="00E26E9E" w:rsidTr="001E6F2B">
        <w:trPr>
          <w:trHeight w:val="265"/>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1850" w:type="dxa"/>
            <w:tcBorders>
              <w:left w:val="single" w:sz="6" w:space="0" w:color="6699CC"/>
              <w:right w:val="single" w:sz="6" w:space="0" w:color="6699CC"/>
            </w:tcBorders>
            <w:vAlign w:val="center"/>
          </w:tcPr>
          <w:p w:rsidR="00E26E9E" w:rsidRPr="00E26E9E" w:rsidRDefault="00E26E9E" w:rsidP="00932617">
            <w:pPr>
              <w:pStyle w:val="TableParagraph"/>
              <w:ind w:left="104"/>
              <w:rPr>
                <w:rFonts w:ascii="Arial" w:eastAsia="Helvetica" w:hAnsi="Arial" w:cs="Arial"/>
                <w:sz w:val="16"/>
                <w:szCs w:val="16"/>
              </w:rPr>
            </w:pPr>
            <w:r>
              <w:rPr>
                <w:rFonts w:ascii="Arial" w:hAnsi="Arial"/>
                <w:sz w:val="16"/>
              </w:rPr>
              <w:t>filtro</w:t>
            </w:r>
          </w:p>
        </w:tc>
        <w:tc>
          <w:tcPr>
            <w:tcW w:w="1134" w:type="dxa"/>
            <w:gridSpan w:val="2"/>
            <w:tcBorders>
              <w:left w:val="single" w:sz="6" w:space="0" w:color="6699CC"/>
              <w:right w:val="nil"/>
            </w:tcBorders>
            <w:vAlign w:val="center"/>
          </w:tcPr>
          <w:p w:rsidR="00E26E9E" w:rsidRPr="00E26E9E" w:rsidRDefault="00637701" w:rsidP="00E26E9E">
            <w:pPr>
              <w:pStyle w:val="TableParagraph"/>
              <w:ind w:left="63"/>
              <w:rPr>
                <w:rFonts w:ascii="Arial" w:eastAsia="Helvetica" w:hAnsi="Arial" w:cs="Arial"/>
                <w:sz w:val="16"/>
                <w:szCs w:val="16"/>
              </w:rPr>
            </w:pPr>
            <w:hyperlink r:id="rId289" w:anchor="BettingTypeDefinitions-MarketFilter">
              <w:r w:rsidR="002045B4">
                <w:rPr>
                  <w:rFonts w:ascii="Arial" w:hAnsi="Arial"/>
                  <w:color w:val="003366"/>
                  <w:sz w:val="16"/>
                </w:rPr>
                <w:t>MarketFilter</w:t>
              </w:r>
            </w:hyperlink>
          </w:p>
        </w:tc>
        <w:tc>
          <w:tcPr>
            <w:tcW w:w="1275" w:type="dxa"/>
            <w:tcBorders>
              <w:left w:val="single" w:sz="6" w:space="0" w:color="6699CC"/>
              <w:right w:val="nil"/>
            </w:tcBorders>
            <w:vAlign w:val="center"/>
          </w:tcPr>
          <w:p w:rsidR="00E26E9E" w:rsidRPr="00E26E9E" w:rsidRDefault="00FB7ABA" w:rsidP="00E26E9E">
            <w:pPr>
              <w:rPr>
                <w:rFonts w:ascii="Arial" w:hAnsi="Arial" w:cs="Arial"/>
              </w:rPr>
            </w:pPr>
            <w:r w:rsidRPr="000B5CBA">
              <w:rPr>
                <w:rFonts w:ascii="Arial" w:hAnsi="Arial" w:cs="Arial"/>
                <w:noProof/>
                <w:lang w:val="en-GB" w:eastAsia="en-GB"/>
              </w:rPr>
              <w:drawing>
                <wp:inline distT="0" distB="0" distL="0" distR="0" wp14:anchorId="281B5F76" wp14:editId="3D2A0650">
                  <wp:extent cx="240665" cy="216543"/>
                  <wp:effectExtent l="0" t="0" r="6985" b="0"/>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Capture3.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5312" cy="229721"/>
                          </a:xfrm>
                          <a:prstGeom prst="rect">
                            <a:avLst/>
                          </a:prstGeom>
                        </pic:spPr>
                      </pic:pic>
                    </a:graphicData>
                  </a:graphic>
                </wp:inline>
              </w:drawing>
            </w:r>
          </w:p>
        </w:tc>
        <w:tc>
          <w:tcPr>
            <w:tcW w:w="4536" w:type="dxa"/>
            <w:tcBorders>
              <w:left w:val="single" w:sz="6" w:space="0" w:color="6699CC"/>
              <w:right w:val="single" w:sz="6" w:space="0" w:color="6699CC"/>
            </w:tcBorders>
            <w:vAlign w:val="center"/>
          </w:tcPr>
          <w:p w:rsidR="00E26E9E" w:rsidRPr="00E26E9E" w:rsidRDefault="00E26E9E" w:rsidP="00E26E9E">
            <w:pPr>
              <w:pStyle w:val="TableParagraph"/>
              <w:spacing w:before="67" w:line="250" w:lineRule="auto"/>
              <w:ind w:left="63" w:right="276"/>
              <w:rPr>
                <w:rFonts w:ascii="Arial" w:eastAsia="Helvetica" w:hAnsi="Arial" w:cs="Arial"/>
                <w:sz w:val="16"/>
                <w:szCs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E26E9E" w:rsidRDefault="00E26E9E" w:rsidP="00E26E9E">
            <w:pPr>
              <w:rPr>
                <w:rFonts w:ascii="Arial" w:hAnsi="Arial" w:cs="Arial"/>
                <w:sz w:val="14"/>
                <w:szCs w:val="14"/>
              </w:rPr>
            </w:pPr>
          </w:p>
        </w:tc>
      </w:tr>
      <w:tr w:rsidR="00E26E9E" w:rsidTr="001E6F2B">
        <w:trPr>
          <w:trHeight w:val="291"/>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1850" w:type="dxa"/>
            <w:tcBorders>
              <w:left w:val="single" w:sz="6" w:space="0" w:color="6699CC"/>
              <w:right w:val="single" w:sz="6" w:space="0" w:color="6699CC"/>
            </w:tcBorders>
            <w:vAlign w:val="center"/>
          </w:tcPr>
          <w:p w:rsidR="00E26E9E" w:rsidRPr="00E26E9E" w:rsidRDefault="00E26E9E" w:rsidP="00932617">
            <w:pPr>
              <w:pStyle w:val="TableParagraph"/>
              <w:ind w:left="104"/>
              <w:rPr>
                <w:rFonts w:ascii="Arial" w:eastAsia="Helvetica" w:hAnsi="Arial" w:cs="Arial"/>
                <w:sz w:val="16"/>
                <w:szCs w:val="16"/>
              </w:rPr>
            </w:pPr>
            <w:r>
              <w:rPr>
                <w:rFonts w:ascii="Arial" w:hAnsi="Arial"/>
                <w:sz w:val="16"/>
              </w:rPr>
              <w:t>región</w:t>
            </w:r>
          </w:p>
        </w:tc>
        <w:tc>
          <w:tcPr>
            <w:tcW w:w="1134" w:type="dxa"/>
            <w:gridSpan w:val="2"/>
            <w:tcBorders>
              <w:left w:val="single" w:sz="6" w:space="0" w:color="6699CC"/>
              <w:right w:val="nil"/>
            </w:tcBorders>
            <w:vAlign w:val="center"/>
          </w:tcPr>
          <w:p w:rsidR="00E26E9E" w:rsidRPr="00E26E9E" w:rsidRDefault="00E26E9E" w:rsidP="00E26E9E">
            <w:pPr>
              <w:pStyle w:val="TableParagraph"/>
              <w:ind w:left="63"/>
              <w:rPr>
                <w:rFonts w:ascii="Arial" w:eastAsia="Helvetica" w:hAnsi="Arial" w:cs="Arial"/>
                <w:sz w:val="16"/>
                <w:szCs w:val="16"/>
              </w:rPr>
            </w:pPr>
            <w:r>
              <w:rPr>
                <w:rFonts w:ascii="Arial" w:hAnsi="Arial"/>
                <w:sz w:val="16"/>
              </w:rPr>
              <w:t>Cadena</w:t>
            </w:r>
          </w:p>
        </w:tc>
        <w:tc>
          <w:tcPr>
            <w:tcW w:w="1275" w:type="dxa"/>
            <w:tcBorders>
              <w:left w:val="single" w:sz="6" w:space="0" w:color="6699CC"/>
              <w:bottom w:val="single" w:sz="6" w:space="0" w:color="6699CC"/>
              <w:right w:val="nil"/>
            </w:tcBorders>
            <w:vAlign w:val="center"/>
          </w:tcPr>
          <w:p w:rsidR="00E26E9E" w:rsidRPr="00E26E9E" w:rsidRDefault="00E26E9E" w:rsidP="00E26E9E">
            <w:pPr>
              <w:rPr>
                <w:rFonts w:ascii="Arial" w:hAnsi="Arial" w:cs="Arial"/>
              </w:rPr>
            </w:pPr>
          </w:p>
        </w:tc>
        <w:tc>
          <w:tcPr>
            <w:tcW w:w="4536" w:type="dxa"/>
            <w:tcBorders>
              <w:left w:val="single" w:sz="6" w:space="0" w:color="6699CC"/>
              <w:bottom w:val="single" w:sz="6" w:space="0" w:color="6699CC"/>
              <w:right w:val="single" w:sz="6" w:space="0" w:color="6699CC"/>
            </w:tcBorders>
            <w:vAlign w:val="center"/>
          </w:tcPr>
          <w:p w:rsidR="00E26E9E" w:rsidRPr="00E26E9E" w:rsidRDefault="00E26E9E" w:rsidP="00E26E9E">
            <w:pPr>
              <w:pStyle w:val="TableParagraph"/>
              <w:spacing w:before="67"/>
              <w:ind w:left="63"/>
              <w:rPr>
                <w:rFonts w:ascii="Arial" w:eastAsia="Helvetica" w:hAnsi="Arial" w:cs="Arial"/>
                <w:sz w:val="16"/>
                <w:szCs w:val="16"/>
              </w:rPr>
            </w:pPr>
            <w:r>
              <w:rPr>
                <w:rFonts w:ascii="Arial" w:hAnsi="Arial"/>
                <w:sz w:val="16"/>
              </w:rPr>
              <w:t xml:space="preserve">El idioma utilizado para la respuesta. Si no se especifica, </w:t>
            </w:r>
            <w:r w:rsidR="000B4FCD">
              <w:rPr>
                <w:rFonts w:ascii="Arial" w:hAnsi="Arial"/>
                <w:sz w:val="16"/>
              </w:rPr>
              <w:br/>
            </w:r>
            <w:r>
              <w:rPr>
                <w:rFonts w:ascii="Arial" w:hAnsi="Arial"/>
                <w:sz w:val="16"/>
              </w:rPr>
              <w:t>se devuelve el valor predeterminado.</w:t>
            </w:r>
          </w:p>
        </w:tc>
        <w:tc>
          <w:tcPr>
            <w:tcW w:w="265" w:type="dxa"/>
            <w:vMerge/>
            <w:tcBorders>
              <w:left w:val="single" w:sz="6" w:space="0" w:color="6699CC"/>
            </w:tcBorders>
            <w:vAlign w:val="center"/>
          </w:tcPr>
          <w:p w:rsidR="00E26E9E" w:rsidRDefault="00E26E9E" w:rsidP="00E26E9E">
            <w:pPr>
              <w:rPr>
                <w:rFonts w:ascii="Arial" w:hAnsi="Arial" w:cs="Arial"/>
                <w:sz w:val="14"/>
                <w:szCs w:val="14"/>
              </w:rPr>
            </w:pPr>
          </w:p>
        </w:tc>
      </w:tr>
      <w:tr w:rsidR="00E031B7" w:rsidTr="00E26E9E">
        <w:trPr>
          <w:trHeight w:val="97"/>
        </w:trPr>
        <w:tc>
          <w:tcPr>
            <w:tcW w:w="236" w:type="dxa"/>
            <w:vMerge/>
            <w:tcBorders>
              <w:right w:val="nil"/>
            </w:tcBorders>
            <w:vAlign w:val="center"/>
          </w:tcPr>
          <w:p w:rsidR="00E031B7" w:rsidRDefault="00E031B7" w:rsidP="00517E05">
            <w:pPr>
              <w:rPr>
                <w:rFonts w:ascii="Arial" w:hAnsi="Arial" w:cs="Arial"/>
                <w:sz w:val="14"/>
                <w:szCs w:val="14"/>
              </w:rPr>
            </w:pPr>
          </w:p>
        </w:tc>
        <w:tc>
          <w:tcPr>
            <w:tcW w:w="2984" w:type="dxa"/>
            <w:gridSpan w:val="3"/>
            <w:tcBorders>
              <w:left w:val="nil"/>
              <w:right w:val="nil"/>
            </w:tcBorders>
            <w:vAlign w:val="center"/>
          </w:tcPr>
          <w:p w:rsidR="00E031B7" w:rsidRPr="00E26E9E" w:rsidRDefault="00E031B7" w:rsidP="00E26E9E">
            <w:pPr>
              <w:ind w:left="105" w:right="34"/>
              <w:rPr>
                <w:rFonts w:ascii="Arial" w:hAnsi="Arial" w:cs="Arial"/>
                <w:b/>
                <w:sz w:val="20"/>
              </w:rPr>
            </w:pPr>
          </w:p>
        </w:tc>
        <w:tc>
          <w:tcPr>
            <w:tcW w:w="5811" w:type="dxa"/>
            <w:gridSpan w:val="2"/>
            <w:tcBorders>
              <w:left w:val="nil"/>
              <w:bottom w:val="nil"/>
              <w:right w:val="nil"/>
            </w:tcBorders>
            <w:vAlign w:val="center"/>
          </w:tcPr>
          <w:p w:rsidR="00E031B7" w:rsidRPr="009A3874" w:rsidRDefault="00E031B7" w:rsidP="00517E05">
            <w:pPr>
              <w:rPr>
                <w:rFonts w:ascii="Arial" w:hAnsi="Arial" w:cs="Arial"/>
                <w:b/>
                <w:sz w:val="20"/>
              </w:rPr>
            </w:pPr>
          </w:p>
        </w:tc>
        <w:tc>
          <w:tcPr>
            <w:tcW w:w="265" w:type="dxa"/>
            <w:vMerge/>
            <w:tcBorders>
              <w:left w:val="nil"/>
            </w:tcBorders>
            <w:vAlign w:val="center"/>
          </w:tcPr>
          <w:p w:rsidR="00E031B7" w:rsidRDefault="00E031B7" w:rsidP="00517E05">
            <w:pPr>
              <w:rPr>
                <w:rFonts w:ascii="Arial" w:hAnsi="Arial" w:cs="Arial"/>
                <w:sz w:val="14"/>
                <w:szCs w:val="14"/>
              </w:rPr>
            </w:pPr>
          </w:p>
        </w:tc>
      </w:tr>
      <w:tr w:rsidR="00E26E9E" w:rsidTr="001E6F2B">
        <w:trPr>
          <w:trHeight w:val="333"/>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E26E9E" w:rsidRPr="00E26E9E" w:rsidRDefault="00E26E9E" w:rsidP="00E26E9E">
            <w:pPr>
              <w:pStyle w:val="TableParagraph"/>
              <w:ind w:left="104"/>
              <w:rPr>
                <w:rFonts w:ascii="Arial" w:eastAsia="Helvetica" w:hAnsi="Arial" w:cs="Arial"/>
                <w:sz w:val="18"/>
                <w:szCs w:val="18"/>
              </w:rPr>
            </w:pPr>
            <w:r>
              <w:rPr>
                <w:rFonts w:ascii="Arial" w:hAnsi="Arial"/>
                <w:b/>
                <w:color w:val="003366"/>
                <w:sz w:val="18"/>
              </w:rPr>
              <w:t>Tipo de retorno</w:t>
            </w:r>
          </w:p>
        </w:tc>
        <w:tc>
          <w:tcPr>
            <w:tcW w:w="1701" w:type="dxa"/>
            <w:gridSpan w:val="2"/>
            <w:tcBorders>
              <w:left w:val="single" w:sz="6" w:space="0" w:color="6699CC"/>
              <w:right w:val="nil"/>
            </w:tcBorders>
            <w:shd w:val="clear" w:color="auto" w:fill="F0F0F0"/>
            <w:vAlign w:val="center"/>
          </w:tcPr>
          <w:p w:rsidR="00E26E9E" w:rsidRPr="00E26E9E" w:rsidRDefault="00E26E9E" w:rsidP="00E26E9E">
            <w:pPr>
              <w:pStyle w:val="TableParagraph"/>
              <w:ind w:left="104"/>
              <w:rPr>
                <w:rFonts w:ascii="Arial" w:eastAsia="Helvetica" w:hAnsi="Arial" w:cs="Arial"/>
                <w:sz w:val="18"/>
                <w:szCs w:val="18"/>
              </w:rPr>
            </w:pPr>
            <w:r>
              <w:rPr>
                <w:rFonts w:ascii="Arial" w:hAnsi="Arial"/>
                <w:b/>
                <w:color w:val="003366"/>
                <w:sz w:val="18"/>
              </w:rPr>
              <w:t>Descripción</w:t>
            </w:r>
          </w:p>
        </w:tc>
        <w:tc>
          <w:tcPr>
            <w:tcW w:w="4536" w:type="dxa"/>
            <w:tcBorders>
              <w:top w:val="nil"/>
              <w:left w:val="single" w:sz="6" w:space="0" w:color="6699CC"/>
              <w:bottom w:val="nil"/>
              <w:right w:val="nil"/>
            </w:tcBorders>
            <w:vAlign w:val="center"/>
          </w:tcPr>
          <w:p w:rsidR="00E26E9E" w:rsidRPr="009A3874" w:rsidRDefault="00E26E9E" w:rsidP="00E26E9E">
            <w:pPr>
              <w:rPr>
                <w:rFonts w:ascii="Arial" w:hAnsi="Arial" w:cs="Arial"/>
                <w:b/>
                <w:sz w:val="20"/>
              </w:rPr>
            </w:pPr>
          </w:p>
        </w:tc>
        <w:tc>
          <w:tcPr>
            <w:tcW w:w="265" w:type="dxa"/>
            <w:vMerge/>
            <w:tcBorders>
              <w:left w:val="nil"/>
            </w:tcBorders>
            <w:vAlign w:val="center"/>
          </w:tcPr>
          <w:p w:rsidR="00E26E9E" w:rsidRDefault="00E26E9E" w:rsidP="00E26E9E">
            <w:pPr>
              <w:rPr>
                <w:rFonts w:ascii="Arial" w:hAnsi="Arial" w:cs="Arial"/>
                <w:sz w:val="14"/>
                <w:szCs w:val="14"/>
              </w:rPr>
            </w:pPr>
          </w:p>
        </w:tc>
      </w:tr>
      <w:tr w:rsidR="00E26E9E" w:rsidTr="001E6F2B">
        <w:trPr>
          <w:trHeight w:val="290"/>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E26E9E" w:rsidRPr="00E26E9E" w:rsidRDefault="00E26E9E" w:rsidP="00E26E9E">
            <w:pPr>
              <w:pStyle w:val="TableParagraph"/>
              <w:ind w:left="80"/>
              <w:rPr>
                <w:rFonts w:ascii="Arial" w:eastAsia="Helvetica" w:hAnsi="Arial" w:cs="Arial"/>
                <w:sz w:val="18"/>
                <w:szCs w:val="18"/>
              </w:rPr>
            </w:pPr>
            <w:r>
              <w:rPr>
                <w:rFonts w:ascii="Arial" w:hAnsi="Arial"/>
                <w:sz w:val="18"/>
              </w:rPr>
              <w:t xml:space="preserve">Lista&lt; </w:t>
            </w:r>
            <w:hyperlink r:id="rId290" w:anchor="BettingTypeDefinitions-EventResult">
              <w:r>
                <w:rPr>
                  <w:rFonts w:ascii="Arial" w:hAnsi="Arial"/>
                  <w:color w:val="003366"/>
                  <w:sz w:val="18"/>
                </w:rPr>
                <w:t>EventResult</w:t>
              </w:r>
            </w:hyperlink>
            <w:r>
              <w:rPr>
                <w:rFonts w:ascii="Arial" w:hAnsi="Arial"/>
                <w:color w:val="003366"/>
                <w:sz w:val="18"/>
              </w:rPr>
              <w:t xml:space="preserve"> </w:t>
            </w:r>
            <w:r>
              <w:rPr>
                <w:rFonts w:ascii="Arial" w:hAnsi="Arial"/>
                <w:sz w:val="18"/>
              </w:rPr>
              <w:t>&gt;</w:t>
            </w:r>
          </w:p>
        </w:tc>
        <w:tc>
          <w:tcPr>
            <w:tcW w:w="1701" w:type="dxa"/>
            <w:gridSpan w:val="2"/>
            <w:tcBorders>
              <w:left w:val="single" w:sz="6" w:space="0" w:color="6699CC"/>
              <w:bottom w:val="single" w:sz="6" w:space="0" w:color="6699CC"/>
              <w:right w:val="nil"/>
            </w:tcBorders>
            <w:vAlign w:val="center"/>
          </w:tcPr>
          <w:p w:rsidR="00E26E9E" w:rsidRPr="00E26E9E" w:rsidRDefault="00E26E9E" w:rsidP="00E26E9E">
            <w:pPr>
              <w:pStyle w:val="TableParagraph"/>
              <w:ind w:left="80"/>
              <w:rPr>
                <w:rFonts w:ascii="Arial" w:eastAsia="Helvetica" w:hAnsi="Arial" w:cs="Arial"/>
                <w:sz w:val="18"/>
                <w:szCs w:val="18"/>
              </w:rPr>
            </w:pPr>
            <w:r>
              <w:rPr>
                <w:rFonts w:ascii="Arial" w:hAnsi="Arial"/>
                <w:sz w:val="18"/>
              </w:rPr>
              <w:t>datos de resultado</w:t>
            </w:r>
          </w:p>
        </w:tc>
        <w:tc>
          <w:tcPr>
            <w:tcW w:w="4536" w:type="dxa"/>
            <w:tcBorders>
              <w:top w:val="nil"/>
              <w:left w:val="single" w:sz="6" w:space="0" w:color="6699CC"/>
              <w:bottom w:val="nil"/>
              <w:right w:val="nil"/>
            </w:tcBorders>
            <w:vAlign w:val="center"/>
          </w:tcPr>
          <w:p w:rsidR="00E26E9E" w:rsidRPr="009A3874" w:rsidRDefault="00E26E9E" w:rsidP="00E26E9E">
            <w:pPr>
              <w:rPr>
                <w:rFonts w:ascii="Arial" w:hAnsi="Arial" w:cs="Arial"/>
                <w:b/>
                <w:sz w:val="20"/>
              </w:rPr>
            </w:pPr>
          </w:p>
        </w:tc>
        <w:tc>
          <w:tcPr>
            <w:tcW w:w="265" w:type="dxa"/>
            <w:vMerge/>
            <w:tcBorders>
              <w:left w:val="nil"/>
            </w:tcBorders>
            <w:vAlign w:val="center"/>
          </w:tcPr>
          <w:p w:rsidR="00E26E9E" w:rsidRDefault="00E26E9E" w:rsidP="00E26E9E">
            <w:pPr>
              <w:rPr>
                <w:rFonts w:ascii="Arial" w:hAnsi="Arial" w:cs="Arial"/>
                <w:sz w:val="14"/>
                <w:szCs w:val="14"/>
              </w:rPr>
            </w:pPr>
          </w:p>
        </w:tc>
      </w:tr>
      <w:tr w:rsidR="00E031B7" w:rsidTr="001E6F2B">
        <w:trPr>
          <w:trHeight w:val="182"/>
        </w:trPr>
        <w:tc>
          <w:tcPr>
            <w:tcW w:w="236" w:type="dxa"/>
            <w:vMerge/>
            <w:tcBorders>
              <w:right w:val="nil"/>
            </w:tcBorders>
            <w:vAlign w:val="center"/>
          </w:tcPr>
          <w:p w:rsidR="00E031B7" w:rsidRDefault="00E031B7" w:rsidP="00517E05">
            <w:pPr>
              <w:rPr>
                <w:rFonts w:ascii="Arial" w:hAnsi="Arial" w:cs="Arial"/>
                <w:sz w:val="14"/>
                <w:szCs w:val="14"/>
              </w:rPr>
            </w:pPr>
          </w:p>
        </w:tc>
        <w:tc>
          <w:tcPr>
            <w:tcW w:w="4259" w:type="dxa"/>
            <w:gridSpan w:val="4"/>
            <w:tcBorders>
              <w:left w:val="nil"/>
              <w:right w:val="nil"/>
            </w:tcBorders>
            <w:vAlign w:val="center"/>
          </w:tcPr>
          <w:p w:rsidR="00E031B7" w:rsidRPr="00E26E9E" w:rsidRDefault="00E031B7" w:rsidP="00E26E9E">
            <w:pPr>
              <w:ind w:left="105" w:right="34"/>
              <w:rPr>
                <w:rFonts w:ascii="Arial" w:hAnsi="Arial" w:cs="Arial"/>
                <w:b/>
                <w:sz w:val="20"/>
              </w:rPr>
            </w:pPr>
          </w:p>
        </w:tc>
        <w:tc>
          <w:tcPr>
            <w:tcW w:w="4536" w:type="dxa"/>
            <w:tcBorders>
              <w:top w:val="nil"/>
              <w:left w:val="nil"/>
              <w:right w:val="nil"/>
            </w:tcBorders>
            <w:vAlign w:val="center"/>
          </w:tcPr>
          <w:p w:rsidR="00E031B7" w:rsidRPr="009A3874" w:rsidRDefault="00E031B7" w:rsidP="00517E05">
            <w:pPr>
              <w:rPr>
                <w:rFonts w:ascii="Arial" w:hAnsi="Arial" w:cs="Arial"/>
                <w:b/>
                <w:sz w:val="20"/>
              </w:rPr>
            </w:pPr>
          </w:p>
        </w:tc>
        <w:tc>
          <w:tcPr>
            <w:tcW w:w="265" w:type="dxa"/>
            <w:vMerge/>
            <w:tcBorders>
              <w:left w:val="nil"/>
            </w:tcBorders>
            <w:vAlign w:val="center"/>
          </w:tcPr>
          <w:p w:rsidR="00E031B7" w:rsidRDefault="00E031B7" w:rsidP="00517E05">
            <w:pPr>
              <w:rPr>
                <w:rFonts w:ascii="Arial" w:hAnsi="Arial" w:cs="Arial"/>
                <w:sz w:val="14"/>
                <w:szCs w:val="14"/>
              </w:rPr>
            </w:pPr>
          </w:p>
        </w:tc>
      </w:tr>
      <w:tr w:rsidR="00E26E9E" w:rsidTr="00E26E9E">
        <w:trPr>
          <w:trHeight w:val="387"/>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1850" w:type="dxa"/>
            <w:tcBorders>
              <w:left w:val="single" w:sz="6" w:space="0" w:color="6699CC"/>
              <w:right w:val="single" w:sz="6" w:space="0" w:color="6699CC"/>
            </w:tcBorders>
            <w:shd w:val="clear" w:color="auto" w:fill="F0F0F0"/>
            <w:vAlign w:val="center"/>
          </w:tcPr>
          <w:p w:rsidR="00E26E9E" w:rsidRPr="00E26E9E" w:rsidRDefault="00E26E9E" w:rsidP="00E26E9E">
            <w:pPr>
              <w:pStyle w:val="TableParagraph"/>
              <w:ind w:left="104"/>
              <w:rPr>
                <w:rFonts w:ascii="Arial" w:eastAsia="Helvetica" w:hAnsi="Arial" w:cs="Arial"/>
                <w:sz w:val="18"/>
                <w:szCs w:val="18"/>
              </w:rPr>
            </w:pPr>
            <w:r>
              <w:rPr>
                <w:rFonts w:ascii="Arial" w:hAnsi="Arial"/>
                <w:b/>
                <w:color w:val="003366"/>
                <w:sz w:val="18"/>
              </w:rPr>
              <w:t>Muestra</w:t>
            </w:r>
          </w:p>
        </w:tc>
        <w:tc>
          <w:tcPr>
            <w:tcW w:w="6945" w:type="dxa"/>
            <w:gridSpan w:val="4"/>
            <w:tcBorders>
              <w:left w:val="single" w:sz="6" w:space="0" w:color="6699CC"/>
              <w:right w:val="single" w:sz="6" w:space="0" w:color="6699CC"/>
            </w:tcBorders>
            <w:shd w:val="clear" w:color="auto" w:fill="F0F0F0"/>
            <w:vAlign w:val="center"/>
          </w:tcPr>
          <w:p w:rsidR="00E26E9E" w:rsidRPr="00E26E9E" w:rsidRDefault="00E26E9E" w:rsidP="00E26E9E">
            <w:pPr>
              <w:pStyle w:val="TableParagraph"/>
              <w:ind w:left="103"/>
              <w:rPr>
                <w:rFonts w:ascii="Arial" w:eastAsia="Helvetica" w:hAnsi="Arial" w:cs="Arial"/>
                <w:sz w:val="18"/>
                <w:szCs w:val="18"/>
              </w:rPr>
            </w:pPr>
            <w:r>
              <w:rPr>
                <w:rFonts w:ascii="Arial" w:hAnsi="Arial"/>
                <w:b/>
                <w:color w:val="003366"/>
                <w:sz w:val="18"/>
              </w:rPr>
              <w:t>Descripción</w:t>
            </w:r>
          </w:p>
        </w:tc>
        <w:tc>
          <w:tcPr>
            <w:tcW w:w="265" w:type="dxa"/>
            <w:vMerge/>
            <w:tcBorders>
              <w:left w:val="single" w:sz="6" w:space="0" w:color="6699CC"/>
            </w:tcBorders>
            <w:vAlign w:val="center"/>
          </w:tcPr>
          <w:p w:rsidR="00E26E9E" w:rsidRDefault="00E26E9E" w:rsidP="00E26E9E">
            <w:pPr>
              <w:rPr>
                <w:rFonts w:ascii="Arial" w:hAnsi="Arial" w:cs="Arial"/>
                <w:sz w:val="14"/>
                <w:szCs w:val="14"/>
              </w:rPr>
            </w:pPr>
          </w:p>
        </w:tc>
      </w:tr>
      <w:tr w:rsidR="00E26E9E" w:rsidTr="00E26E9E">
        <w:trPr>
          <w:trHeight w:val="419"/>
        </w:trPr>
        <w:tc>
          <w:tcPr>
            <w:tcW w:w="236" w:type="dxa"/>
            <w:vMerge/>
            <w:tcBorders>
              <w:right w:val="single" w:sz="6" w:space="0" w:color="6699CC"/>
            </w:tcBorders>
            <w:vAlign w:val="center"/>
          </w:tcPr>
          <w:p w:rsidR="00E26E9E" w:rsidRDefault="00E26E9E" w:rsidP="00E26E9E">
            <w:pPr>
              <w:rPr>
                <w:rFonts w:ascii="Arial" w:hAnsi="Arial" w:cs="Arial"/>
                <w:sz w:val="14"/>
                <w:szCs w:val="14"/>
              </w:rPr>
            </w:pPr>
          </w:p>
        </w:tc>
        <w:tc>
          <w:tcPr>
            <w:tcW w:w="1850" w:type="dxa"/>
            <w:tcBorders>
              <w:left w:val="single" w:sz="6" w:space="0" w:color="6699CC"/>
              <w:right w:val="single" w:sz="6" w:space="0" w:color="6699CC"/>
            </w:tcBorders>
            <w:vAlign w:val="center"/>
          </w:tcPr>
          <w:p w:rsidR="00E26E9E" w:rsidRPr="00E26E9E" w:rsidRDefault="00637701" w:rsidP="00E26E9E">
            <w:pPr>
              <w:pStyle w:val="TableParagraph"/>
              <w:ind w:left="80"/>
              <w:rPr>
                <w:rFonts w:ascii="Arial" w:eastAsia="Helvetica" w:hAnsi="Arial" w:cs="Arial"/>
                <w:sz w:val="18"/>
                <w:szCs w:val="18"/>
              </w:rPr>
            </w:pPr>
            <w:hyperlink r:id="rId291" w:anchor="BettingExceptions-APINGException">
              <w:r w:rsidR="002045B4">
                <w:rPr>
                  <w:rFonts w:ascii="Arial" w:hAnsi="Arial"/>
                  <w:color w:val="003366"/>
                  <w:sz w:val="18"/>
                </w:rPr>
                <w:t>APINGException</w:t>
              </w:r>
            </w:hyperlink>
          </w:p>
        </w:tc>
        <w:tc>
          <w:tcPr>
            <w:tcW w:w="6945" w:type="dxa"/>
            <w:gridSpan w:val="4"/>
            <w:tcBorders>
              <w:left w:val="single" w:sz="6" w:space="0" w:color="6699CC"/>
              <w:right w:val="single" w:sz="6" w:space="0" w:color="6699CC"/>
            </w:tcBorders>
            <w:vAlign w:val="center"/>
          </w:tcPr>
          <w:p w:rsidR="00E26E9E" w:rsidRPr="00E26E9E" w:rsidRDefault="00E26E9E" w:rsidP="00E26E9E">
            <w:pPr>
              <w:pStyle w:val="TableParagraph"/>
              <w:ind w:left="80"/>
              <w:rPr>
                <w:rFonts w:ascii="Arial" w:eastAsia="Helvetica" w:hAnsi="Arial" w:cs="Arial"/>
                <w:sz w:val="18"/>
                <w:szCs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E26E9E" w:rsidRDefault="00E26E9E" w:rsidP="00E26E9E">
            <w:pPr>
              <w:rPr>
                <w:rFonts w:ascii="Arial" w:hAnsi="Arial" w:cs="Arial"/>
                <w:sz w:val="14"/>
                <w:szCs w:val="14"/>
              </w:rPr>
            </w:pPr>
          </w:p>
        </w:tc>
      </w:tr>
      <w:tr w:rsidR="00E031B7" w:rsidTr="00E26E9E">
        <w:trPr>
          <w:trHeight w:val="398"/>
        </w:trPr>
        <w:tc>
          <w:tcPr>
            <w:tcW w:w="236" w:type="dxa"/>
            <w:vMerge/>
            <w:tcBorders>
              <w:right w:val="nil"/>
            </w:tcBorders>
            <w:vAlign w:val="center"/>
          </w:tcPr>
          <w:p w:rsidR="00E031B7" w:rsidRDefault="00E031B7" w:rsidP="00517E05">
            <w:pPr>
              <w:rPr>
                <w:rFonts w:ascii="Arial" w:hAnsi="Arial" w:cs="Arial"/>
                <w:sz w:val="14"/>
                <w:szCs w:val="14"/>
              </w:rPr>
            </w:pPr>
          </w:p>
        </w:tc>
        <w:tc>
          <w:tcPr>
            <w:tcW w:w="8795" w:type="dxa"/>
            <w:gridSpan w:val="5"/>
            <w:tcBorders>
              <w:left w:val="nil"/>
              <w:right w:val="nil"/>
            </w:tcBorders>
            <w:vAlign w:val="center"/>
          </w:tcPr>
          <w:p w:rsidR="00E031B7" w:rsidRPr="009A3874" w:rsidRDefault="00E26E9E" w:rsidP="00517E05">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E031B7" w:rsidRDefault="00E031B7" w:rsidP="00517E05">
            <w:pPr>
              <w:rPr>
                <w:rFonts w:ascii="Arial" w:hAnsi="Arial" w:cs="Arial"/>
                <w:sz w:val="14"/>
                <w:szCs w:val="14"/>
              </w:rPr>
            </w:pPr>
          </w:p>
        </w:tc>
      </w:tr>
    </w:tbl>
    <w:p w:rsidR="00E031B7" w:rsidRDefault="00E031B7" w:rsidP="002E3097">
      <w:pPr>
        <w:ind w:right="-45"/>
        <w:rPr>
          <w:rFonts w:ascii="Arial" w:hAnsi="Arial" w:cs="Arial"/>
          <w:sz w:val="14"/>
          <w:szCs w:val="14"/>
        </w:rPr>
      </w:pPr>
    </w:p>
    <w:p w:rsidR="00932617" w:rsidRDefault="00932617" w:rsidP="002E3097">
      <w:pPr>
        <w:ind w:right="-45"/>
        <w:rPr>
          <w:rFonts w:ascii="Arial" w:hAnsi="Arial" w:cs="Arial"/>
          <w:sz w:val="14"/>
          <w:szCs w:val="14"/>
        </w:rPr>
      </w:pPr>
    </w:p>
    <w:p w:rsidR="00932617" w:rsidRPr="00CA41D0" w:rsidRDefault="00932617" w:rsidP="00A46068">
      <w:pPr>
        <w:pStyle w:val="Heading5"/>
        <w:spacing w:before="0"/>
      </w:pPr>
      <w:bookmarkStart w:id="44" w:name="_Toc488331347"/>
      <w:r>
        <w:t>listEventTypes</w:t>
      </w:r>
      <w:bookmarkEnd w:id="44"/>
    </w:p>
    <w:p w:rsidR="00932617" w:rsidRDefault="00932617" w:rsidP="002E3097">
      <w:pPr>
        <w:ind w:right="-45"/>
        <w:rPr>
          <w:rFonts w:ascii="Helvetica"/>
          <w:b/>
          <w:color w:val="0070DF"/>
        </w:rPr>
      </w:pPr>
    </w:p>
    <w:p w:rsidR="00932617" w:rsidRPr="002E2B79" w:rsidRDefault="00932617" w:rsidP="00932617">
      <w:pPr>
        <w:rPr>
          <w:rFonts w:ascii="Arial" w:eastAsia="Helvetica" w:hAnsi="Arial" w:cs="Arial"/>
          <w:sz w:val="18"/>
          <w:szCs w:val="18"/>
        </w:rPr>
      </w:pPr>
      <w:r>
        <w:rPr>
          <w:rFonts w:ascii="Arial" w:hAnsi="Arial"/>
          <w:b/>
          <w:i/>
          <w:color w:val="003366"/>
          <w:sz w:val="18"/>
        </w:rPr>
        <w:t>Operación</w:t>
      </w:r>
    </w:p>
    <w:p w:rsidR="00932617" w:rsidRDefault="00932617" w:rsidP="002E3097">
      <w:pPr>
        <w:ind w:right="-45"/>
        <w:rPr>
          <w:rFonts w:ascii="Arial" w:hAnsi="Arial" w:cs="Arial"/>
          <w:sz w:val="16"/>
          <w:szCs w:val="14"/>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850"/>
        <w:gridCol w:w="708"/>
        <w:gridCol w:w="426"/>
        <w:gridCol w:w="1275"/>
        <w:gridCol w:w="4536"/>
        <w:gridCol w:w="265"/>
      </w:tblGrid>
      <w:tr w:rsidR="00932617" w:rsidTr="00517E05">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932617" w:rsidRPr="009A3874" w:rsidRDefault="00932617" w:rsidP="00517E05">
            <w:pPr>
              <w:ind w:left="3201" w:right="3201"/>
              <w:jc w:val="center"/>
              <w:rPr>
                <w:rFonts w:ascii="Arial" w:hAnsi="Arial" w:cs="Arial"/>
                <w:b/>
                <w:sz w:val="20"/>
              </w:rPr>
            </w:pPr>
            <w:r>
              <w:rPr>
                <w:rFonts w:ascii="Arial" w:hAnsi="Arial"/>
                <w:b/>
                <w:sz w:val="20"/>
              </w:rPr>
              <w:t>listEventsTypes</w:t>
            </w:r>
          </w:p>
        </w:tc>
      </w:tr>
      <w:tr w:rsidR="00932617" w:rsidTr="00517E05">
        <w:trPr>
          <w:trHeight w:val="903"/>
        </w:trPr>
        <w:tc>
          <w:tcPr>
            <w:tcW w:w="236" w:type="dxa"/>
            <w:vMerge w:val="restart"/>
            <w:tcBorders>
              <w:top w:val="single" w:sz="4" w:space="0" w:color="6699CC"/>
              <w:right w:val="nil"/>
            </w:tcBorders>
            <w:vAlign w:val="center"/>
          </w:tcPr>
          <w:p w:rsidR="00932617" w:rsidRDefault="00932617" w:rsidP="00517E05">
            <w:pPr>
              <w:rPr>
                <w:rFonts w:ascii="Arial" w:hAnsi="Arial" w:cs="Arial"/>
                <w:sz w:val="14"/>
                <w:szCs w:val="14"/>
              </w:rPr>
            </w:pPr>
          </w:p>
        </w:tc>
        <w:tc>
          <w:tcPr>
            <w:tcW w:w="8795" w:type="dxa"/>
            <w:gridSpan w:val="5"/>
            <w:tcBorders>
              <w:top w:val="single" w:sz="4" w:space="0" w:color="6699CC"/>
              <w:left w:val="nil"/>
              <w:right w:val="nil"/>
            </w:tcBorders>
            <w:vAlign w:val="center"/>
          </w:tcPr>
          <w:p w:rsidR="00932617" w:rsidRPr="00E26E9E" w:rsidRDefault="00932617" w:rsidP="0038274E">
            <w:pPr>
              <w:ind w:left="-105"/>
              <w:rPr>
                <w:rFonts w:ascii="Arial" w:eastAsia="Helvetica" w:hAnsi="Arial" w:cs="Arial"/>
                <w:sz w:val="20"/>
                <w:szCs w:val="20"/>
              </w:rPr>
            </w:pPr>
            <w:r>
              <w:rPr>
                <w:rFonts w:ascii="Arial" w:hAnsi="Arial"/>
                <w:b/>
                <w:sz w:val="20"/>
              </w:rPr>
              <w:t>Lista</w:t>
            </w:r>
            <w:r w:rsidR="002C203B">
              <w:rPr>
                <w:rFonts w:ascii="Arial" w:hAnsi="Arial"/>
                <w:b/>
                <w:sz w:val="20"/>
              </w:rPr>
              <w:t xml:space="preserve"> </w:t>
            </w:r>
            <w:r>
              <w:rPr>
                <w:rFonts w:ascii="Arial" w:hAnsi="Arial"/>
                <w:b/>
                <w:sz w:val="20"/>
              </w:rPr>
              <w:t>&lt;</w:t>
            </w:r>
            <w:hyperlink r:id="rId292" w:anchor="BettingTypeDefinitions-EventResult">
              <w:r>
                <w:rPr>
                  <w:rFonts w:ascii="Arial" w:hAnsi="Arial"/>
                  <w:b/>
                  <w:color w:val="003366"/>
                  <w:sz w:val="20"/>
                </w:rPr>
                <w:t>EventResult</w:t>
              </w:r>
            </w:hyperlink>
            <w:r>
              <w:rPr>
                <w:rFonts w:ascii="Arial" w:hAnsi="Arial"/>
                <w:b/>
                <w:color w:val="003366"/>
                <w:sz w:val="20"/>
              </w:rPr>
              <w:t xml:space="preserve"> </w:t>
            </w:r>
            <w:r>
              <w:rPr>
                <w:rFonts w:ascii="Arial" w:hAnsi="Arial"/>
                <w:b/>
                <w:sz w:val="20"/>
              </w:rPr>
              <w:t xml:space="preserve">&gt; </w:t>
            </w:r>
            <w:hyperlink w:anchor="_bookmark122" w:history="1">
              <w:r>
                <w:rPr>
                  <w:rFonts w:ascii="Arial" w:hAnsi="Arial"/>
                  <w:b/>
                  <w:color w:val="003366"/>
                  <w:sz w:val="20"/>
                </w:rPr>
                <w:t>listEvents</w:t>
              </w:r>
            </w:hyperlink>
            <w:r>
              <w:rPr>
                <w:rFonts w:ascii="Arial" w:hAnsi="Arial"/>
                <w:b/>
                <w:color w:val="003366"/>
                <w:sz w:val="20"/>
              </w:rPr>
              <w:t xml:space="preserve"> </w:t>
            </w:r>
            <w:r>
              <w:rPr>
                <w:rFonts w:ascii="Arial" w:hAnsi="Arial"/>
                <w:b/>
                <w:sz w:val="20"/>
              </w:rPr>
              <w:t>(</w:t>
            </w:r>
            <w:hyperlink r:id="rId293" w:anchor="BettingTypeDefinitions-MarketFilter">
              <w:r>
                <w:rPr>
                  <w:rFonts w:ascii="Arial" w:hAnsi="Arial"/>
                  <w:b/>
                  <w:color w:val="003366"/>
                  <w:sz w:val="20"/>
                </w:rPr>
                <w:t>MarketFilter</w:t>
              </w:r>
            </w:hyperlink>
            <w:r>
              <w:rPr>
                <w:rFonts w:ascii="Arial" w:hAnsi="Arial"/>
                <w:b/>
                <w:color w:val="003366"/>
                <w:sz w:val="20"/>
              </w:rPr>
              <w:t xml:space="preserve"> </w:t>
            </w:r>
            <w:r>
              <w:rPr>
                <w:rFonts w:ascii="Arial" w:hAnsi="Arial"/>
                <w:b/>
                <w:sz w:val="20"/>
              </w:rPr>
              <w:t>filtro</w:t>
            </w:r>
            <w:r>
              <w:rPr>
                <w:rFonts w:ascii="Arial" w:hAnsi="Arial"/>
                <w:sz w:val="20"/>
              </w:rPr>
              <w:t>, Stringlocale</w:t>
            </w:r>
            <w:r>
              <w:rPr>
                <w:rFonts w:ascii="Arial" w:hAnsi="Arial"/>
                <w:b/>
                <w:sz w:val="20"/>
              </w:rPr>
              <w:t xml:space="preserve">) muestra </w:t>
            </w:r>
            <w:hyperlink r:id="rId294" w:anchor="BettingExceptions-APINGException">
              <w:r>
                <w:rPr>
                  <w:rFonts w:ascii="Arial" w:hAnsi="Arial"/>
                  <w:b/>
                  <w:color w:val="003366"/>
                  <w:sz w:val="20"/>
                </w:rPr>
                <w:t>APINGException</w:t>
              </w:r>
            </w:hyperlink>
          </w:p>
          <w:p w:rsidR="00932617" w:rsidRPr="00E26E9E" w:rsidRDefault="00932617" w:rsidP="0038274E">
            <w:pPr>
              <w:ind w:left="-105"/>
              <w:rPr>
                <w:rFonts w:ascii="Arial" w:eastAsia="Helvetica" w:hAnsi="Arial" w:cs="Arial"/>
                <w:sz w:val="16"/>
                <w:szCs w:val="16"/>
              </w:rPr>
            </w:pPr>
            <w:r>
              <w:rPr>
                <w:rFonts w:ascii="Arial" w:hAnsi="Arial"/>
                <w:sz w:val="16"/>
              </w:rPr>
              <w:t>Devuelve una lista de eventos (p. ej.: Reading vs. Man United) asociados con los mercados seleccionados por el MarketFilter.</w:t>
            </w:r>
          </w:p>
        </w:tc>
        <w:tc>
          <w:tcPr>
            <w:tcW w:w="265" w:type="dxa"/>
            <w:vMerge w:val="restart"/>
            <w:tcBorders>
              <w:top w:val="single" w:sz="4" w:space="0" w:color="6699CC"/>
              <w:left w:val="nil"/>
            </w:tcBorders>
            <w:vAlign w:val="center"/>
          </w:tcPr>
          <w:p w:rsidR="00932617" w:rsidRDefault="00932617" w:rsidP="00517E05">
            <w:pPr>
              <w:rPr>
                <w:rFonts w:ascii="Arial" w:hAnsi="Arial" w:cs="Arial"/>
                <w:sz w:val="14"/>
                <w:szCs w:val="14"/>
              </w:rPr>
            </w:pPr>
          </w:p>
          <w:p w:rsidR="00932617" w:rsidRDefault="00932617" w:rsidP="00517E05">
            <w:pPr>
              <w:rPr>
                <w:rFonts w:ascii="Arial" w:hAnsi="Arial" w:cs="Arial"/>
                <w:sz w:val="14"/>
                <w:szCs w:val="14"/>
              </w:rPr>
            </w:pPr>
          </w:p>
          <w:p w:rsidR="00932617" w:rsidRPr="00475D2C" w:rsidRDefault="00932617" w:rsidP="00517E05">
            <w:pPr>
              <w:rPr>
                <w:rFonts w:ascii="Arial" w:hAnsi="Arial" w:cs="Arial"/>
                <w:sz w:val="14"/>
                <w:szCs w:val="14"/>
              </w:rPr>
            </w:pPr>
          </w:p>
        </w:tc>
      </w:tr>
      <w:tr w:rsidR="00932617" w:rsidTr="001E6F2B">
        <w:trPr>
          <w:trHeight w:val="291"/>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1850" w:type="dxa"/>
            <w:tcBorders>
              <w:left w:val="single" w:sz="6" w:space="0" w:color="6699CC"/>
              <w:right w:val="single" w:sz="6" w:space="0" w:color="6699CC"/>
            </w:tcBorders>
            <w:shd w:val="clear" w:color="auto" w:fill="F0F0F0"/>
            <w:vAlign w:val="center"/>
          </w:tcPr>
          <w:p w:rsidR="00932617" w:rsidRPr="00E26E9E" w:rsidRDefault="00932617" w:rsidP="00932617">
            <w:pPr>
              <w:pStyle w:val="TableParagraph"/>
              <w:ind w:right="34"/>
              <w:rPr>
                <w:rFonts w:ascii="Arial" w:eastAsia="Helvetica" w:hAnsi="Arial" w:cs="Arial"/>
                <w:sz w:val="16"/>
                <w:szCs w:val="16"/>
              </w:rPr>
            </w:pPr>
            <w:r>
              <w:rPr>
                <w:rFonts w:ascii="Arial" w:hAnsi="Arial"/>
                <w:b/>
                <w:color w:val="003366"/>
                <w:sz w:val="16"/>
              </w:rPr>
              <w:t>Nombre de parámetro</w:t>
            </w:r>
          </w:p>
        </w:tc>
        <w:tc>
          <w:tcPr>
            <w:tcW w:w="1134" w:type="dxa"/>
            <w:gridSpan w:val="2"/>
            <w:tcBorders>
              <w:left w:val="single" w:sz="6" w:space="0" w:color="6699CC"/>
              <w:right w:val="nil"/>
            </w:tcBorders>
            <w:shd w:val="clear" w:color="auto" w:fill="F0F0F0"/>
            <w:vAlign w:val="center"/>
          </w:tcPr>
          <w:p w:rsidR="00932617" w:rsidRPr="00E26E9E" w:rsidRDefault="00932617" w:rsidP="00932617">
            <w:pPr>
              <w:pStyle w:val="TableParagraph"/>
              <w:rPr>
                <w:rFonts w:ascii="Arial" w:eastAsia="Helvetica" w:hAnsi="Arial" w:cs="Arial"/>
                <w:sz w:val="16"/>
                <w:szCs w:val="16"/>
              </w:rPr>
            </w:pPr>
            <w:r>
              <w:rPr>
                <w:rFonts w:ascii="Arial" w:hAnsi="Arial"/>
                <w:b/>
                <w:color w:val="003366"/>
                <w:sz w:val="16"/>
              </w:rPr>
              <w:t>Tipo</w:t>
            </w:r>
          </w:p>
        </w:tc>
        <w:tc>
          <w:tcPr>
            <w:tcW w:w="1275" w:type="dxa"/>
            <w:tcBorders>
              <w:left w:val="single" w:sz="6" w:space="0" w:color="6699CC"/>
              <w:right w:val="nil"/>
            </w:tcBorders>
            <w:shd w:val="clear" w:color="auto" w:fill="F0F0F0"/>
            <w:vAlign w:val="center"/>
          </w:tcPr>
          <w:p w:rsidR="00932617" w:rsidRPr="00E26E9E" w:rsidRDefault="00932617" w:rsidP="00517E05">
            <w:pPr>
              <w:pStyle w:val="TableParagraph"/>
              <w:spacing w:before="75"/>
              <w:ind w:left="103"/>
              <w:rPr>
                <w:rFonts w:ascii="Arial" w:eastAsia="Helvetica" w:hAnsi="Arial" w:cs="Arial"/>
                <w:sz w:val="16"/>
                <w:szCs w:val="16"/>
              </w:rPr>
            </w:pPr>
            <w:r>
              <w:rPr>
                <w:rFonts w:ascii="Arial" w:hAnsi="Arial"/>
                <w:b/>
                <w:color w:val="003366"/>
                <w:sz w:val="16"/>
              </w:rPr>
              <w:t>Obligatorio</w:t>
            </w:r>
          </w:p>
        </w:tc>
        <w:tc>
          <w:tcPr>
            <w:tcW w:w="4536" w:type="dxa"/>
            <w:tcBorders>
              <w:left w:val="single" w:sz="6" w:space="0" w:color="6699CC"/>
              <w:right w:val="single" w:sz="6" w:space="0" w:color="6699CC"/>
            </w:tcBorders>
            <w:shd w:val="clear" w:color="auto" w:fill="F0F0F0"/>
            <w:vAlign w:val="center"/>
          </w:tcPr>
          <w:p w:rsidR="00932617" w:rsidRPr="00E26E9E" w:rsidRDefault="00932617" w:rsidP="00932617">
            <w:pPr>
              <w:pStyle w:val="TableParagraph"/>
              <w:spacing w:before="75"/>
              <w:rPr>
                <w:rFonts w:ascii="Arial" w:eastAsia="Helvetica" w:hAnsi="Arial" w:cs="Arial"/>
                <w:sz w:val="16"/>
                <w:szCs w:val="16"/>
              </w:rPr>
            </w:pPr>
            <w:r>
              <w:rPr>
                <w:rFonts w:ascii="Arial" w:hAnsi="Arial"/>
                <w:b/>
                <w:color w:val="003366"/>
                <w:sz w:val="16"/>
              </w:rPr>
              <w:t>Descripción</w:t>
            </w:r>
          </w:p>
        </w:tc>
        <w:tc>
          <w:tcPr>
            <w:tcW w:w="265" w:type="dxa"/>
            <w:vMerge/>
            <w:tcBorders>
              <w:left w:val="single" w:sz="6" w:space="0" w:color="6699CC"/>
            </w:tcBorders>
            <w:vAlign w:val="center"/>
          </w:tcPr>
          <w:p w:rsidR="00932617" w:rsidRDefault="00932617" w:rsidP="00517E05">
            <w:pPr>
              <w:rPr>
                <w:rFonts w:ascii="Arial" w:hAnsi="Arial" w:cs="Arial"/>
                <w:sz w:val="14"/>
                <w:szCs w:val="14"/>
              </w:rPr>
            </w:pPr>
          </w:p>
        </w:tc>
      </w:tr>
      <w:tr w:rsidR="00932617" w:rsidTr="001E6F2B">
        <w:trPr>
          <w:trHeight w:val="265"/>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1850" w:type="dxa"/>
            <w:tcBorders>
              <w:left w:val="single" w:sz="6" w:space="0" w:color="6699CC"/>
              <w:right w:val="single" w:sz="6" w:space="0" w:color="6699CC"/>
            </w:tcBorders>
            <w:vAlign w:val="center"/>
          </w:tcPr>
          <w:p w:rsidR="00932617" w:rsidRPr="00E26E9E" w:rsidRDefault="00932617" w:rsidP="00932617">
            <w:pPr>
              <w:pStyle w:val="TableParagraph"/>
              <w:rPr>
                <w:rFonts w:ascii="Arial" w:eastAsia="Helvetica" w:hAnsi="Arial" w:cs="Arial"/>
                <w:sz w:val="16"/>
                <w:szCs w:val="16"/>
              </w:rPr>
            </w:pPr>
            <w:r>
              <w:rPr>
                <w:rFonts w:ascii="Arial" w:hAnsi="Arial"/>
                <w:sz w:val="16"/>
              </w:rPr>
              <w:t>filtro</w:t>
            </w:r>
          </w:p>
        </w:tc>
        <w:tc>
          <w:tcPr>
            <w:tcW w:w="1134" w:type="dxa"/>
            <w:gridSpan w:val="2"/>
            <w:tcBorders>
              <w:left w:val="single" w:sz="6" w:space="0" w:color="6699CC"/>
              <w:right w:val="nil"/>
            </w:tcBorders>
            <w:vAlign w:val="center"/>
          </w:tcPr>
          <w:p w:rsidR="00932617" w:rsidRPr="00E26E9E" w:rsidRDefault="00637701" w:rsidP="00932617">
            <w:pPr>
              <w:pStyle w:val="TableParagraph"/>
              <w:rPr>
                <w:rFonts w:ascii="Arial" w:eastAsia="Helvetica" w:hAnsi="Arial" w:cs="Arial"/>
                <w:sz w:val="16"/>
                <w:szCs w:val="16"/>
              </w:rPr>
            </w:pPr>
            <w:hyperlink r:id="rId295" w:anchor="BettingTypeDefinitions-MarketFilter">
              <w:r w:rsidR="002045B4">
                <w:rPr>
                  <w:rFonts w:ascii="Arial" w:hAnsi="Arial"/>
                  <w:color w:val="003366"/>
                  <w:sz w:val="16"/>
                </w:rPr>
                <w:t>MarketFilter</w:t>
              </w:r>
            </w:hyperlink>
          </w:p>
        </w:tc>
        <w:tc>
          <w:tcPr>
            <w:tcW w:w="1275" w:type="dxa"/>
            <w:tcBorders>
              <w:left w:val="single" w:sz="6" w:space="0" w:color="6699CC"/>
              <w:right w:val="nil"/>
            </w:tcBorders>
            <w:vAlign w:val="center"/>
          </w:tcPr>
          <w:p w:rsidR="00932617" w:rsidRPr="00E26E9E" w:rsidRDefault="00932617" w:rsidP="00517E05">
            <w:pPr>
              <w:rPr>
                <w:rFonts w:ascii="Arial" w:hAnsi="Arial" w:cs="Arial"/>
              </w:rPr>
            </w:pPr>
            <w:r w:rsidRPr="000B5CBA">
              <w:rPr>
                <w:rFonts w:ascii="Arial" w:hAnsi="Arial" w:cs="Arial"/>
                <w:noProof/>
                <w:lang w:val="en-GB" w:eastAsia="en-GB"/>
              </w:rPr>
              <w:drawing>
                <wp:inline distT="0" distB="0" distL="0" distR="0" wp14:anchorId="0C210AD3" wp14:editId="6AA8E571">
                  <wp:extent cx="240665" cy="216543"/>
                  <wp:effectExtent l="0" t="0" r="6985" b="0"/>
                  <wp:docPr id="2773" name="Picture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Capture3.PNG"/>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255312" cy="229721"/>
                          </a:xfrm>
                          <a:prstGeom prst="rect">
                            <a:avLst/>
                          </a:prstGeom>
                        </pic:spPr>
                      </pic:pic>
                    </a:graphicData>
                  </a:graphic>
                </wp:inline>
              </w:drawing>
            </w:r>
          </w:p>
        </w:tc>
        <w:tc>
          <w:tcPr>
            <w:tcW w:w="4536" w:type="dxa"/>
            <w:tcBorders>
              <w:left w:val="single" w:sz="6" w:space="0" w:color="6699CC"/>
              <w:right w:val="single" w:sz="6" w:space="0" w:color="6699CC"/>
            </w:tcBorders>
            <w:vAlign w:val="center"/>
          </w:tcPr>
          <w:p w:rsidR="00932617" w:rsidRPr="00E26E9E" w:rsidRDefault="00932617" w:rsidP="00932617">
            <w:pPr>
              <w:pStyle w:val="TableParagraph"/>
              <w:spacing w:before="67" w:line="250" w:lineRule="auto"/>
              <w:ind w:right="276"/>
              <w:rPr>
                <w:rFonts w:ascii="Arial" w:eastAsia="Helvetica" w:hAnsi="Arial" w:cs="Arial"/>
                <w:sz w:val="16"/>
                <w:szCs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932617" w:rsidRDefault="00932617" w:rsidP="00517E05">
            <w:pPr>
              <w:rPr>
                <w:rFonts w:ascii="Arial" w:hAnsi="Arial" w:cs="Arial"/>
                <w:sz w:val="14"/>
                <w:szCs w:val="14"/>
              </w:rPr>
            </w:pPr>
          </w:p>
        </w:tc>
      </w:tr>
      <w:tr w:rsidR="00932617" w:rsidTr="001E6F2B">
        <w:trPr>
          <w:trHeight w:val="291"/>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1850" w:type="dxa"/>
            <w:tcBorders>
              <w:left w:val="single" w:sz="6" w:space="0" w:color="6699CC"/>
              <w:right w:val="single" w:sz="6" w:space="0" w:color="6699CC"/>
            </w:tcBorders>
            <w:vAlign w:val="center"/>
          </w:tcPr>
          <w:p w:rsidR="00932617" w:rsidRPr="00E26E9E" w:rsidRDefault="00932617" w:rsidP="00932617">
            <w:pPr>
              <w:pStyle w:val="TableParagraph"/>
              <w:rPr>
                <w:rFonts w:ascii="Arial" w:eastAsia="Helvetica" w:hAnsi="Arial" w:cs="Arial"/>
                <w:sz w:val="16"/>
                <w:szCs w:val="16"/>
              </w:rPr>
            </w:pPr>
            <w:r>
              <w:rPr>
                <w:rFonts w:ascii="Arial" w:hAnsi="Arial"/>
                <w:sz w:val="16"/>
              </w:rPr>
              <w:t>región</w:t>
            </w:r>
          </w:p>
        </w:tc>
        <w:tc>
          <w:tcPr>
            <w:tcW w:w="1134" w:type="dxa"/>
            <w:gridSpan w:val="2"/>
            <w:tcBorders>
              <w:left w:val="single" w:sz="6" w:space="0" w:color="6699CC"/>
              <w:right w:val="nil"/>
            </w:tcBorders>
            <w:vAlign w:val="center"/>
          </w:tcPr>
          <w:p w:rsidR="00932617" w:rsidRPr="00E26E9E" w:rsidRDefault="00932617" w:rsidP="00932617">
            <w:pPr>
              <w:pStyle w:val="TableParagraph"/>
              <w:rPr>
                <w:rFonts w:ascii="Arial" w:eastAsia="Helvetica" w:hAnsi="Arial" w:cs="Arial"/>
                <w:sz w:val="16"/>
                <w:szCs w:val="16"/>
              </w:rPr>
            </w:pPr>
            <w:r>
              <w:rPr>
                <w:rFonts w:ascii="Arial" w:hAnsi="Arial"/>
                <w:sz w:val="16"/>
              </w:rPr>
              <w:t>Cadena</w:t>
            </w:r>
          </w:p>
        </w:tc>
        <w:tc>
          <w:tcPr>
            <w:tcW w:w="1275" w:type="dxa"/>
            <w:tcBorders>
              <w:left w:val="single" w:sz="6" w:space="0" w:color="6699CC"/>
              <w:bottom w:val="single" w:sz="6" w:space="0" w:color="6699CC"/>
              <w:right w:val="nil"/>
            </w:tcBorders>
            <w:vAlign w:val="center"/>
          </w:tcPr>
          <w:p w:rsidR="00932617" w:rsidRPr="00E26E9E" w:rsidRDefault="00932617" w:rsidP="00517E05">
            <w:pPr>
              <w:rPr>
                <w:rFonts w:ascii="Arial" w:hAnsi="Arial" w:cs="Arial"/>
              </w:rPr>
            </w:pPr>
          </w:p>
        </w:tc>
        <w:tc>
          <w:tcPr>
            <w:tcW w:w="4536" w:type="dxa"/>
            <w:tcBorders>
              <w:left w:val="single" w:sz="6" w:space="0" w:color="6699CC"/>
              <w:bottom w:val="single" w:sz="6" w:space="0" w:color="6699CC"/>
              <w:right w:val="single" w:sz="6" w:space="0" w:color="6699CC"/>
            </w:tcBorders>
            <w:vAlign w:val="center"/>
          </w:tcPr>
          <w:p w:rsidR="00932617" w:rsidRPr="00E26E9E" w:rsidRDefault="00932617" w:rsidP="00932617">
            <w:pPr>
              <w:pStyle w:val="TableParagraph"/>
              <w:spacing w:before="67"/>
              <w:rPr>
                <w:rFonts w:ascii="Arial" w:eastAsia="Helvetica" w:hAnsi="Arial" w:cs="Arial"/>
                <w:sz w:val="16"/>
                <w:szCs w:val="16"/>
              </w:rPr>
            </w:pPr>
            <w:r>
              <w:rPr>
                <w:rFonts w:ascii="Arial" w:hAnsi="Arial"/>
                <w:sz w:val="16"/>
              </w:rPr>
              <w:t xml:space="preserve">El idioma utilizado para la respuesta. Si no se especifica, </w:t>
            </w:r>
            <w:r w:rsidR="000B4FCD">
              <w:rPr>
                <w:rFonts w:ascii="Arial" w:hAnsi="Arial"/>
                <w:sz w:val="16"/>
              </w:rPr>
              <w:br/>
            </w:r>
            <w:r>
              <w:rPr>
                <w:rFonts w:ascii="Arial" w:hAnsi="Arial"/>
                <w:sz w:val="16"/>
              </w:rPr>
              <w:t>se devuelve el valor predeterminado.</w:t>
            </w:r>
          </w:p>
        </w:tc>
        <w:tc>
          <w:tcPr>
            <w:tcW w:w="265" w:type="dxa"/>
            <w:vMerge/>
            <w:tcBorders>
              <w:left w:val="single" w:sz="6" w:space="0" w:color="6699CC"/>
            </w:tcBorders>
            <w:vAlign w:val="center"/>
          </w:tcPr>
          <w:p w:rsidR="00932617" w:rsidRDefault="00932617" w:rsidP="00517E05">
            <w:pPr>
              <w:rPr>
                <w:rFonts w:ascii="Arial" w:hAnsi="Arial" w:cs="Arial"/>
                <w:sz w:val="14"/>
                <w:szCs w:val="14"/>
              </w:rPr>
            </w:pPr>
          </w:p>
        </w:tc>
      </w:tr>
      <w:tr w:rsidR="00932617" w:rsidTr="00517E05">
        <w:trPr>
          <w:trHeight w:val="97"/>
        </w:trPr>
        <w:tc>
          <w:tcPr>
            <w:tcW w:w="236" w:type="dxa"/>
            <w:vMerge/>
            <w:tcBorders>
              <w:right w:val="nil"/>
            </w:tcBorders>
            <w:vAlign w:val="center"/>
          </w:tcPr>
          <w:p w:rsidR="00932617" w:rsidRDefault="00932617" w:rsidP="00517E05">
            <w:pPr>
              <w:rPr>
                <w:rFonts w:ascii="Arial" w:hAnsi="Arial" w:cs="Arial"/>
                <w:sz w:val="14"/>
                <w:szCs w:val="14"/>
              </w:rPr>
            </w:pPr>
          </w:p>
        </w:tc>
        <w:tc>
          <w:tcPr>
            <w:tcW w:w="2984" w:type="dxa"/>
            <w:gridSpan w:val="3"/>
            <w:tcBorders>
              <w:left w:val="nil"/>
              <w:right w:val="nil"/>
            </w:tcBorders>
            <w:vAlign w:val="center"/>
          </w:tcPr>
          <w:p w:rsidR="00932617" w:rsidRPr="00E26E9E" w:rsidRDefault="00932617" w:rsidP="00517E05">
            <w:pPr>
              <w:ind w:left="105" w:right="34"/>
              <w:rPr>
                <w:rFonts w:ascii="Arial" w:hAnsi="Arial" w:cs="Arial"/>
                <w:b/>
                <w:sz w:val="20"/>
              </w:rPr>
            </w:pPr>
          </w:p>
        </w:tc>
        <w:tc>
          <w:tcPr>
            <w:tcW w:w="5811" w:type="dxa"/>
            <w:gridSpan w:val="2"/>
            <w:tcBorders>
              <w:left w:val="nil"/>
              <w:bottom w:val="nil"/>
              <w:right w:val="nil"/>
            </w:tcBorders>
            <w:vAlign w:val="center"/>
          </w:tcPr>
          <w:p w:rsidR="00932617" w:rsidRPr="009A3874" w:rsidRDefault="00932617" w:rsidP="00517E05">
            <w:pPr>
              <w:rPr>
                <w:rFonts w:ascii="Arial" w:hAnsi="Arial" w:cs="Arial"/>
                <w:b/>
                <w:sz w:val="20"/>
              </w:rPr>
            </w:pPr>
          </w:p>
        </w:tc>
        <w:tc>
          <w:tcPr>
            <w:tcW w:w="265" w:type="dxa"/>
            <w:vMerge/>
            <w:tcBorders>
              <w:left w:val="nil"/>
            </w:tcBorders>
            <w:vAlign w:val="center"/>
          </w:tcPr>
          <w:p w:rsidR="00932617" w:rsidRDefault="00932617" w:rsidP="00517E05">
            <w:pPr>
              <w:rPr>
                <w:rFonts w:ascii="Arial" w:hAnsi="Arial" w:cs="Arial"/>
                <w:sz w:val="14"/>
                <w:szCs w:val="14"/>
              </w:rPr>
            </w:pPr>
          </w:p>
        </w:tc>
      </w:tr>
      <w:tr w:rsidR="00932617" w:rsidTr="001E6F2B">
        <w:trPr>
          <w:trHeight w:val="333"/>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932617" w:rsidRPr="00E26E9E" w:rsidRDefault="00932617" w:rsidP="00932617">
            <w:pPr>
              <w:pStyle w:val="TableParagraph"/>
              <w:rPr>
                <w:rFonts w:ascii="Arial" w:eastAsia="Helvetica" w:hAnsi="Arial" w:cs="Arial"/>
                <w:sz w:val="18"/>
                <w:szCs w:val="18"/>
              </w:rPr>
            </w:pPr>
            <w:r>
              <w:rPr>
                <w:rFonts w:ascii="Arial" w:hAnsi="Arial"/>
                <w:b/>
                <w:color w:val="003366"/>
                <w:sz w:val="18"/>
              </w:rPr>
              <w:t>Tipo de retorno</w:t>
            </w:r>
          </w:p>
        </w:tc>
        <w:tc>
          <w:tcPr>
            <w:tcW w:w="1701" w:type="dxa"/>
            <w:gridSpan w:val="2"/>
            <w:tcBorders>
              <w:left w:val="single" w:sz="6" w:space="0" w:color="6699CC"/>
              <w:right w:val="nil"/>
            </w:tcBorders>
            <w:shd w:val="clear" w:color="auto" w:fill="F0F0F0"/>
            <w:vAlign w:val="center"/>
          </w:tcPr>
          <w:p w:rsidR="00932617" w:rsidRPr="00E26E9E" w:rsidRDefault="00932617" w:rsidP="00517E05">
            <w:pPr>
              <w:pStyle w:val="TableParagraph"/>
              <w:ind w:left="104"/>
              <w:rPr>
                <w:rFonts w:ascii="Arial" w:eastAsia="Helvetica" w:hAnsi="Arial" w:cs="Arial"/>
                <w:sz w:val="18"/>
                <w:szCs w:val="18"/>
              </w:rPr>
            </w:pPr>
            <w:r>
              <w:rPr>
                <w:rFonts w:ascii="Arial" w:hAnsi="Arial"/>
                <w:b/>
                <w:color w:val="003366"/>
                <w:sz w:val="18"/>
              </w:rPr>
              <w:t>Descripción</w:t>
            </w:r>
          </w:p>
        </w:tc>
        <w:tc>
          <w:tcPr>
            <w:tcW w:w="4536" w:type="dxa"/>
            <w:tcBorders>
              <w:top w:val="nil"/>
              <w:left w:val="single" w:sz="6" w:space="0" w:color="6699CC"/>
              <w:bottom w:val="nil"/>
              <w:right w:val="nil"/>
            </w:tcBorders>
            <w:vAlign w:val="center"/>
          </w:tcPr>
          <w:p w:rsidR="00932617" w:rsidRPr="009A3874" w:rsidRDefault="00932617" w:rsidP="00517E05">
            <w:pPr>
              <w:rPr>
                <w:rFonts w:ascii="Arial" w:hAnsi="Arial" w:cs="Arial"/>
                <w:b/>
                <w:sz w:val="20"/>
              </w:rPr>
            </w:pPr>
          </w:p>
        </w:tc>
        <w:tc>
          <w:tcPr>
            <w:tcW w:w="265" w:type="dxa"/>
            <w:vMerge/>
            <w:tcBorders>
              <w:left w:val="nil"/>
            </w:tcBorders>
            <w:vAlign w:val="center"/>
          </w:tcPr>
          <w:p w:rsidR="00932617" w:rsidRDefault="00932617" w:rsidP="00517E05">
            <w:pPr>
              <w:rPr>
                <w:rFonts w:ascii="Arial" w:hAnsi="Arial" w:cs="Arial"/>
                <w:sz w:val="14"/>
                <w:szCs w:val="14"/>
              </w:rPr>
            </w:pPr>
          </w:p>
        </w:tc>
      </w:tr>
      <w:tr w:rsidR="00932617" w:rsidTr="001E6F2B">
        <w:trPr>
          <w:trHeight w:val="290"/>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932617" w:rsidRPr="00E26E9E" w:rsidRDefault="00932617" w:rsidP="00932617">
            <w:pPr>
              <w:pStyle w:val="TableParagraph"/>
              <w:rPr>
                <w:rFonts w:ascii="Arial" w:eastAsia="Helvetica" w:hAnsi="Arial" w:cs="Arial"/>
                <w:sz w:val="18"/>
                <w:szCs w:val="18"/>
              </w:rPr>
            </w:pPr>
            <w:r>
              <w:rPr>
                <w:rFonts w:ascii="Arial" w:hAnsi="Arial"/>
                <w:sz w:val="18"/>
              </w:rPr>
              <w:t xml:space="preserve">Lista&lt; </w:t>
            </w:r>
            <w:hyperlink r:id="rId296" w:anchor="BettingTypeDefinitions-EventResult">
              <w:r>
                <w:rPr>
                  <w:rFonts w:ascii="Arial" w:hAnsi="Arial"/>
                  <w:color w:val="003366"/>
                  <w:sz w:val="18"/>
                </w:rPr>
                <w:t>EventResult</w:t>
              </w:r>
            </w:hyperlink>
            <w:r>
              <w:rPr>
                <w:rFonts w:ascii="Arial" w:hAnsi="Arial"/>
                <w:color w:val="003366"/>
                <w:sz w:val="18"/>
              </w:rPr>
              <w:t xml:space="preserve"> </w:t>
            </w:r>
            <w:r>
              <w:rPr>
                <w:rFonts w:ascii="Arial" w:hAnsi="Arial"/>
                <w:sz w:val="18"/>
              </w:rPr>
              <w:t>&gt;</w:t>
            </w:r>
          </w:p>
        </w:tc>
        <w:tc>
          <w:tcPr>
            <w:tcW w:w="1701" w:type="dxa"/>
            <w:gridSpan w:val="2"/>
            <w:tcBorders>
              <w:left w:val="single" w:sz="6" w:space="0" w:color="6699CC"/>
              <w:bottom w:val="single" w:sz="6" w:space="0" w:color="6699CC"/>
              <w:right w:val="nil"/>
            </w:tcBorders>
            <w:vAlign w:val="center"/>
          </w:tcPr>
          <w:p w:rsidR="00932617" w:rsidRPr="00E26E9E" w:rsidRDefault="00932617" w:rsidP="00517E05">
            <w:pPr>
              <w:pStyle w:val="TableParagraph"/>
              <w:ind w:left="80"/>
              <w:rPr>
                <w:rFonts w:ascii="Arial" w:eastAsia="Helvetica" w:hAnsi="Arial" w:cs="Arial"/>
                <w:sz w:val="18"/>
                <w:szCs w:val="18"/>
              </w:rPr>
            </w:pPr>
            <w:r>
              <w:rPr>
                <w:rFonts w:ascii="Arial" w:hAnsi="Arial"/>
                <w:sz w:val="18"/>
              </w:rPr>
              <w:t>datos de resultado</w:t>
            </w:r>
          </w:p>
        </w:tc>
        <w:tc>
          <w:tcPr>
            <w:tcW w:w="4536" w:type="dxa"/>
            <w:tcBorders>
              <w:top w:val="nil"/>
              <w:left w:val="single" w:sz="6" w:space="0" w:color="6699CC"/>
              <w:bottom w:val="nil"/>
              <w:right w:val="nil"/>
            </w:tcBorders>
            <w:vAlign w:val="center"/>
          </w:tcPr>
          <w:p w:rsidR="00932617" w:rsidRPr="009A3874" w:rsidRDefault="00932617" w:rsidP="00517E05">
            <w:pPr>
              <w:rPr>
                <w:rFonts w:ascii="Arial" w:hAnsi="Arial" w:cs="Arial"/>
                <w:b/>
                <w:sz w:val="20"/>
              </w:rPr>
            </w:pPr>
          </w:p>
        </w:tc>
        <w:tc>
          <w:tcPr>
            <w:tcW w:w="265" w:type="dxa"/>
            <w:vMerge/>
            <w:tcBorders>
              <w:left w:val="nil"/>
            </w:tcBorders>
            <w:vAlign w:val="center"/>
          </w:tcPr>
          <w:p w:rsidR="00932617" w:rsidRDefault="00932617" w:rsidP="00517E05">
            <w:pPr>
              <w:rPr>
                <w:rFonts w:ascii="Arial" w:hAnsi="Arial" w:cs="Arial"/>
                <w:sz w:val="14"/>
                <w:szCs w:val="14"/>
              </w:rPr>
            </w:pPr>
          </w:p>
        </w:tc>
      </w:tr>
      <w:tr w:rsidR="00932617" w:rsidTr="001E6F2B">
        <w:trPr>
          <w:trHeight w:val="182"/>
        </w:trPr>
        <w:tc>
          <w:tcPr>
            <w:tcW w:w="236" w:type="dxa"/>
            <w:vMerge/>
            <w:tcBorders>
              <w:right w:val="nil"/>
            </w:tcBorders>
            <w:vAlign w:val="center"/>
          </w:tcPr>
          <w:p w:rsidR="00932617" w:rsidRDefault="00932617" w:rsidP="00517E05">
            <w:pPr>
              <w:rPr>
                <w:rFonts w:ascii="Arial" w:hAnsi="Arial" w:cs="Arial"/>
                <w:sz w:val="14"/>
                <w:szCs w:val="14"/>
              </w:rPr>
            </w:pPr>
          </w:p>
        </w:tc>
        <w:tc>
          <w:tcPr>
            <w:tcW w:w="4259" w:type="dxa"/>
            <w:gridSpan w:val="4"/>
            <w:tcBorders>
              <w:left w:val="nil"/>
              <w:right w:val="nil"/>
            </w:tcBorders>
            <w:vAlign w:val="center"/>
          </w:tcPr>
          <w:p w:rsidR="00932617" w:rsidRPr="00E26E9E" w:rsidRDefault="00932617" w:rsidP="00517E05">
            <w:pPr>
              <w:ind w:left="105" w:right="34"/>
              <w:rPr>
                <w:rFonts w:ascii="Arial" w:hAnsi="Arial" w:cs="Arial"/>
                <w:b/>
                <w:sz w:val="20"/>
              </w:rPr>
            </w:pPr>
          </w:p>
        </w:tc>
        <w:tc>
          <w:tcPr>
            <w:tcW w:w="4536" w:type="dxa"/>
            <w:tcBorders>
              <w:top w:val="nil"/>
              <w:left w:val="nil"/>
              <w:right w:val="nil"/>
            </w:tcBorders>
            <w:vAlign w:val="center"/>
          </w:tcPr>
          <w:p w:rsidR="00932617" w:rsidRPr="009A3874" w:rsidRDefault="00932617" w:rsidP="00517E05">
            <w:pPr>
              <w:rPr>
                <w:rFonts w:ascii="Arial" w:hAnsi="Arial" w:cs="Arial"/>
                <w:b/>
                <w:sz w:val="20"/>
              </w:rPr>
            </w:pPr>
          </w:p>
        </w:tc>
        <w:tc>
          <w:tcPr>
            <w:tcW w:w="265" w:type="dxa"/>
            <w:vMerge/>
            <w:tcBorders>
              <w:left w:val="nil"/>
            </w:tcBorders>
            <w:vAlign w:val="center"/>
          </w:tcPr>
          <w:p w:rsidR="00932617" w:rsidRDefault="00932617" w:rsidP="00517E05">
            <w:pPr>
              <w:rPr>
                <w:rFonts w:ascii="Arial" w:hAnsi="Arial" w:cs="Arial"/>
                <w:sz w:val="14"/>
                <w:szCs w:val="14"/>
              </w:rPr>
            </w:pPr>
          </w:p>
        </w:tc>
      </w:tr>
      <w:tr w:rsidR="00932617" w:rsidTr="00517E05">
        <w:trPr>
          <w:trHeight w:val="387"/>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1850" w:type="dxa"/>
            <w:tcBorders>
              <w:left w:val="single" w:sz="6" w:space="0" w:color="6699CC"/>
              <w:right w:val="single" w:sz="6" w:space="0" w:color="6699CC"/>
            </w:tcBorders>
            <w:shd w:val="clear" w:color="auto" w:fill="F0F0F0"/>
            <w:vAlign w:val="center"/>
          </w:tcPr>
          <w:p w:rsidR="00932617" w:rsidRPr="00E26E9E" w:rsidRDefault="00932617" w:rsidP="00932617">
            <w:pPr>
              <w:pStyle w:val="TableParagraph"/>
              <w:rPr>
                <w:rFonts w:ascii="Arial" w:eastAsia="Helvetica" w:hAnsi="Arial" w:cs="Arial"/>
                <w:sz w:val="18"/>
                <w:szCs w:val="18"/>
              </w:rPr>
            </w:pPr>
            <w:r>
              <w:rPr>
                <w:rFonts w:ascii="Arial" w:hAnsi="Arial"/>
                <w:b/>
                <w:color w:val="003366"/>
                <w:sz w:val="18"/>
              </w:rPr>
              <w:t>Muestra</w:t>
            </w:r>
          </w:p>
        </w:tc>
        <w:tc>
          <w:tcPr>
            <w:tcW w:w="6945" w:type="dxa"/>
            <w:gridSpan w:val="4"/>
            <w:tcBorders>
              <w:left w:val="single" w:sz="6" w:space="0" w:color="6699CC"/>
              <w:right w:val="single" w:sz="6" w:space="0" w:color="6699CC"/>
            </w:tcBorders>
            <w:shd w:val="clear" w:color="auto" w:fill="F0F0F0"/>
            <w:vAlign w:val="center"/>
          </w:tcPr>
          <w:p w:rsidR="00932617" w:rsidRPr="00E26E9E" w:rsidRDefault="00932617" w:rsidP="00932617">
            <w:pPr>
              <w:pStyle w:val="TableParagraph"/>
              <w:rPr>
                <w:rFonts w:ascii="Arial" w:eastAsia="Helvetica" w:hAnsi="Arial" w:cs="Arial"/>
                <w:sz w:val="18"/>
                <w:szCs w:val="18"/>
              </w:rPr>
            </w:pPr>
            <w:r>
              <w:rPr>
                <w:rFonts w:ascii="Arial" w:hAnsi="Arial"/>
                <w:b/>
                <w:color w:val="003366"/>
                <w:sz w:val="18"/>
              </w:rPr>
              <w:t>Descripción</w:t>
            </w:r>
          </w:p>
        </w:tc>
        <w:tc>
          <w:tcPr>
            <w:tcW w:w="265" w:type="dxa"/>
            <w:vMerge/>
            <w:tcBorders>
              <w:left w:val="single" w:sz="6" w:space="0" w:color="6699CC"/>
            </w:tcBorders>
            <w:vAlign w:val="center"/>
          </w:tcPr>
          <w:p w:rsidR="00932617" w:rsidRDefault="00932617" w:rsidP="00517E05">
            <w:pPr>
              <w:rPr>
                <w:rFonts w:ascii="Arial" w:hAnsi="Arial" w:cs="Arial"/>
                <w:sz w:val="14"/>
                <w:szCs w:val="14"/>
              </w:rPr>
            </w:pPr>
          </w:p>
        </w:tc>
      </w:tr>
      <w:tr w:rsidR="00932617" w:rsidTr="00517E05">
        <w:trPr>
          <w:trHeight w:val="419"/>
        </w:trPr>
        <w:tc>
          <w:tcPr>
            <w:tcW w:w="236" w:type="dxa"/>
            <w:vMerge/>
            <w:tcBorders>
              <w:right w:val="single" w:sz="6" w:space="0" w:color="6699CC"/>
            </w:tcBorders>
            <w:vAlign w:val="center"/>
          </w:tcPr>
          <w:p w:rsidR="00932617" w:rsidRDefault="00932617" w:rsidP="00517E05">
            <w:pPr>
              <w:rPr>
                <w:rFonts w:ascii="Arial" w:hAnsi="Arial" w:cs="Arial"/>
                <w:sz w:val="14"/>
                <w:szCs w:val="14"/>
              </w:rPr>
            </w:pPr>
          </w:p>
        </w:tc>
        <w:tc>
          <w:tcPr>
            <w:tcW w:w="1850" w:type="dxa"/>
            <w:tcBorders>
              <w:left w:val="single" w:sz="6" w:space="0" w:color="6699CC"/>
              <w:right w:val="single" w:sz="6" w:space="0" w:color="6699CC"/>
            </w:tcBorders>
            <w:vAlign w:val="center"/>
          </w:tcPr>
          <w:p w:rsidR="00932617" w:rsidRPr="00E26E9E" w:rsidRDefault="00637701" w:rsidP="00932617">
            <w:pPr>
              <w:pStyle w:val="TableParagraph"/>
              <w:rPr>
                <w:rFonts w:ascii="Arial" w:eastAsia="Helvetica" w:hAnsi="Arial" w:cs="Arial"/>
                <w:sz w:val="18"/>
                <w:szCs w:val="18"/>
              </w:rPr>
            </w:pPr>
            <w:hyperlink r:id="rId297" w:anchor="BettingExceptions-APINGException">
              <w:r w:rsidR="002045B4">
                <w:rPr>
                  <w:rFonts w:ascii="Arial" w:hAnsi="Arial"/>
                  <w:color w:val="003366"/>
                  <w:sz w:val="18"/>
                </w:rPr>
                <w:t>APINGException</w:t>
              </w:r>
            </w:hyperlink>
          </w:p>
        </w:tc>
        <w:tc>
          <w:tcPr>
            <w:tcW w:w="6945" w:type="dxa"/>
            <w:gridSpan w:val="4"/>
            <w:tcBorders>
              <w:left w:val="single" w:sz="6" w:space="0" w:color="6699CC"/>
              <w:right w:val="single" w:sz="6" w:space="0" w:color="6699CC"/>
            </w:tcBorders>
            <w:vAlign w:val="center"/>
          </w:tcPr>
          <w:p w:rsidR="00932617" w:rsidRPr="00E26E9E" w:rsidRDefault="00932617" w:rsidP="00932617">
            <w:pPr>
              <w:pStyle w:val="TableParagraph"/>
              <w:rPr>
                <w:rFonts w:ascii="Arial" w:eastAsia="Helvetica" w:hAnsi="Arial" w:cs="Arial"/>
                <w:sz w:val="18"/>
                <w:szCs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932617" w:rsidRDefault="00932617" w:rsidP="00517E05">
            <w:pPr>
              <w:rPr>
                <w:rFonts w:ascii="Arial" w:hAnsi="Arial" w:cs="Arial"/>
                <w:sz w:val="14"/>
                <w:szCs w:val="14"/>
              </w:rPr>
            </w:pPr>
          </w:p>
        </w:tc>
      </w:tr>
      <w:tr w:rsidR="00932617" w:rsidTr="00517E05">
        <w:trPr>
          <w:trHeight w:val="398"/>
        </w:trPr>
        <w:tc>
          <w:tcPr>
            <w:tcW w:w="236" w:type="dxa"/>
            <w:vMerge/>
            <w:tcBorders>
              <w:right w:val="nil"/>
            </w:tcBorders>
            <w:vAlign w:val="center"/>
          </w:tcPr>
          <w:p w:rsidR="00932617" w:rsidRDefault="00932617" w:rsidP="00517E05">
            <w:pPr>
              <w:rPr>
                <w:rFonts w:ascii="Arial" w:hAnsi="Arial" w:cs="Arial"/>
                <w:sz w:val="14"/>
                <w:szCs w:val="14"/>
              </w:rPr>
            </w:pPr>
          </w:p>
        </w:tc>
        <w:tc>
          <w:tcPr>
            <w:tcW w:w="8795" w:type="dxa"/>
            <w:gridSpan w:val="5"/>
            <w:tcBorders>
              <w:left w:val="nil"/>
              <w:right w:val="nil"/>
            </w:tcBorders>
            <w:vAlign w:val="center"/>
          </w:tcPr>
          <w:p w:rsidR="00932617" w:rsidRPr="009A3874" w:rsidRDefault="00932617" w:rsidP="00517E05">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932617" w:rsidRDefault="00932617" w:rsidP="00517E05">
            <w:pPr>
              <w:rPr>
                <w:rFonts w:ascii="Arial" w:hAnsi="Arial" w:cs="Arial"/>
                <w:sz w:val="14"/>
                <w:szCs w:val="14"/>
              </w:rPr>
            </w:pPr>
          </w:p>
        </w:tc>
      </w:tr>
    </w:tbl>
    <w:p w:rsidR="00932617" w:rsidRDefault="00932617" w:rsidP="002E3097">
      <w:pPr>
        <w:ind w:right="-45"/>
        <w:rPr>
          <w:rFonts w:ascii="Arial" w:hAnsi="Arial" w:cs="Arial"/>
          <w:sz w:val="16"/>
          <w:szCs w:val="14"/>
        </w:rPr>
      </w:pPr>
    </w:p>
    <w:p w:rsidR="00932617" w:rsidRPr="00CA41D0" w:rsidRDefault="00932617" w:rsidP="00A46068">
      <w:pPr>
        <w:pStyle w:val="Heading5"/>
        <w:spacing w:before="0"/>
        <w:rPr>
          <w:rFonts w:eastAsia="Helvetica"/>
        </w:rPr>
      </w:pPr>
      <w:bookmarkStart w:id="45" w:name="_Toc488331348"/>
      <w:r>
        <w:t>listMarketBook</w:t>
      </w:r>
      <w:bookmarkEnd w:id="45"/>
    </w:p>
    <w:p w:rsidR="00932617" w:rsidRDefault="00932617" w:rsidP="002E3097">
      <w:pPr>
        <w:ind w:right="-45"/>
        <w:rPr>
          <w:rFonts w:ascii="Arial" w:hAnsi="Arial" w:cs="Arial"/>
          <w:sz w:val="16"/>
          <w:szCs w:val="14"/>
        </w:rPr>
      </w:pPr>
    </w:p>
    <w:p w:rsidR="00932617" w:rsidRPr="002E2B79" w:rsidRDefault="00932617" w:rsidP="00932617">
      <w:pPr>
        <w:rPr>
          <w:rFonts w:ascii="Arial" w:hAnsi="Arial" w:cs="Arial"/>
          <w:b/>
          <w:i/>
          <w:color w:val="003366"/>
          <w:sz w:val="18"/>
        </w:rPr>
      </w:pPr>
      <w:r>
        <w:rPr>
          <w:rFonts w:ascii="Arial" w:hAnsi="Arial"/>
          <w:b/>
          <w:i/>
          <w:color w:val="003366"/>
          <w:sz w:val="18"/>
        </w:rPr>
        <w:t>Operación</w:t>
      </w:r>
    </w:p>
    <w:p w:rsidR="00932617" w:rsidRDefault="00932617" w:rsidP="002E3097">
      <w:pPr>
        <w:ind w:right="-45"/>
        <w:rPr>
          <w:rFonts w:ascii="Arial" w:hAnsi="Arial" w:cs="Arial"/>
          <w:sz w:val="16"/>
          <w:szCs w:val="14"/>
        </w:rPr>
      </w:pP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top w:w="28" w:type="dxa"/>
          <w:left w:w="28" w:type="dxa"/>
          <w:bottom w:w="28" w:type="dxa"/>
          <w:right w:w="28" w:type="dxa"/>
        </w:tblCellMar>
        <w:tblLook w:val="0000" w:firstRow="0" w:lastRow="0" w:firstColumn="0" w:lastColumn="0" w:noHBand="0" w:noVBand="0"/>
      </w:tblPr>
      <w:tblGrid>
        <w:gridCol w:w="236"/>
        <w:gridCol w:w="1850"/>
        <w:gridCol w:w="283"/>
        <w:gridCol w:w="1553"/>
        <w:gridCol w:w="6"/>
        <w:gridCol w:w="709"/>
        <w:gridCol w:w="992"/>
        <w:gridCol w:w="3402"/>
        <w:gridCol w:w="284"/>
      </w:tblGrid>
      <w:tr w:rsidR="001A3AA6" w:rsidTr="00517E05">
        <w:trPr>
          <w:trHeight w:val="362"/>
        </w:trPr>
        <w:tc>
          <w:tcPr>
            <w:tcW w:w="9315" w:type="dxa"/>
            <w:gridSpan w:val="9"/>
            <w:tcBorders>
              <w:top w:val="single" w:sz="6" w:space="0" w:color="6699CC"/>
              <w:left w:val="single" w:sz="4" w:space="0" w:color="6699CC"/>
              <w:bottom w:val="single" w:sz="4" w:space="0" w:color="6699CC"/>
              <w:right w:val="single" w:sz="4" w:space="0" w:color="6699CC"/>
            </w:tcBorders>
            <w:shd w:val="clear" w:color="auto" w:fill="C7D0E4"/>
            <w:vAlign w:val="center"/>
          </w:tcPr>
          <w:p w:rsidR="001A3AA6" w:rsidRPr="00007A11" w:rsidRDefault="001A3AA6" w:rsidP="00132CDB">
            <w:pPr>
              <w:ind w:left="3201" w:right="3201"/>
              <w:jc w:val="center"/>
              <w:rPr>
                <w:rFonts w:ascii="Arial" w:hAnsi="Arial" w:cs="Arial"/>
                <w:b/>
                <w:sz w:val="20"/>
              </w:rPr>
            </w:pPr>
            <w:r>
              <w:rPr>
                <w:rFonts w:ascii="Arial" w:hAnsi="Arial"/>
                <w:b/>
                <w:sz w:val="20"/>
              </w:rPr>
              <w:t>listMarketBook</w:t>
            </w:r>
          </w:p>
        </w:tc>
      </w:tr>
      <w:tr w:rsidR="001A3AA6" w:rsidTr="00522399">
        <w:trPr>
          <w:trHeight w:val="2365"/>
        </w:trPr>
        <w:tc>
          <w:tcPr>
            <w:tcW w:w="236" w:type="dxa"/>
            <w:vMerge w:val="restart"/>
            <w:tcBorders>
              <w:top w:val="nil"/>
              <w:bottom w:val="nil"/>
              <w:right w:val="nil"/>
            </w:tcBorders>
            <w:vAlign w:val="center"/>
          </w:tcPr>
          <w:p w:rsidR="001A3AA6" w:rsidRPr="00887F82" w:rsidRDefault="001A3AA6" w:rsidP="00132CDB">
            <w:pPr>
              <w:ind w:left="-98" w:hanging="109"/>
              <w:rPr>
                <w:rFonts w:ascii="Arial" w:hAnsi="Arial" w:cs="Arial"/>
                <w:sz w:val="14"/>
                <w:szCs w:val="14"/>
              </w:rPr>
            </w:pPr>
          </w:p>
        </w:tc>
        <w:tc>
          <w:tcPr>
            <w:tcW w:w="8795" w:type="dxa"/>
            <w:gridSpan w:val="7"/>
            <w:tcBorders>
              <w:top w:val="single" w:sz="4" w:space="0" w:color="6699CC"/>
              <w:left w:val="nil"/>
              <w:bottom w:val="single" w:sz="6" w:space="0" w:color="6699CC"/>
              <w:right w:val="nil"/>
            </w:tcBorders>
            <w:vAlign w:val="center"/>
          </w:tcPr>
          <w:p w:rsidR="009C6283" w:rsidRPr="00A87126" w:rsidRDefault="00B14CB0" w:rsidP="009C6283">
            <w:pPr>
              <w:ind w:left="-21" w:right="-28"/>
              <w:rPr>
                <w:rFonts w:ascii="Arial" w:eastAsia="Helvetica" w:hAnsi="Arial" w:cs="Arial"/>
                <w:sz w:val="13"/>
                <w:szCs w:val="13"/>
                <w:lang w:val="en-US"/>
              </w:rPr>
            </w:pPr>
            <w:r w:rsidRPr="00A87126">
              <w:rPr>
                <w:rFonts w:ascii="Arial" w:hAnsi="Arial"/>
                <w:b/>
                <w:sz w:val="20"/>
                <w:lang w:val="en-US"/>
              </w:rPr>
              <w:t>Lista&lt;</w:t>
            </w:r>
            <w:hyperlink r:id="rId298" w:anchor="BettingTypeDefinitions-MarketBook">
              <w:r w:rsidRPr="00A87126">
                <w:rPr>
                  <w:rFonts w:ascii="Arial" w:hAnsi="Arial"/>
                  <w:b/>
                  <w:color w:val="003366"/>
                  <w:sz w:val="20"/>
                  <w:lang w:val="en-US"/>
                </w:rPr>
                <w:t>MarketBook</w:t>
              </w:r>
            </w:hyperlink>
            <w:r w:rsidRPr="00A87126">
              <w:rPr>
                <w:rFonts w:ascii="Arial" w:hAnsi="Arial"/>
                <w:b/>
                <w:color w:val="003366"/>
                <w:sz w:val="20"/>
                <w:lang w:val="en-US"/>
              </w:rPr>
              <w:t xml:space="preserve"> </w:t>
            </w:r>
            <w:r w:rsidRPr="00A87126">
              <w:rPr>
                <w:rFonts w:ascii="Arial" w:hAnsi="Arial"/>
                <w:b/>
                <w:sz w:val="20"/>
                <w:lang w:val="en-US"/>
              </w:rPr>
              <w:t xml:space="preserve">&gt; </w:t>
            </w:r>
            <w:hyperlink w:anchor="_bookmark126" w:history="1">
              <w:r w:rsidRPr="00A87126">
                <w:rPr>
                  <w:rFonts w:ascii="Arial" w:hAnsi="Arial"/>
                  <w:b/>
                  <w:color w:val="003366"/>
                  <w:sz w:val="20"/>
                  <w:lang w:val="en-US"/>
                </w:rPr>
                <w:t>listMarketBook</w:t>
              </w:r>
            </w:hyperlink>
            <w:r w:rsidRPr="00A87126">
              <w:rPr>
                <w:rFonts w:ascii="Arial" w:hAnsi="Arial"/>
                <w:b/>
                <w:color w:val="003366"/>
                <w:sz w:val="20"/>
                <w:lang w:val="en-US"/>
              </w:rPr>
              <w:t xml:space="preserve"> </w:t>
            </w:r>
            <w:r w:rsidRPr="00A87126">
              <w:rPr>
                <w:rFonts w:ascii="Arial" w:hAnsi="Arial"/>
                <w:b/>
                <w:sz w:val="20"/>
                <w:lang w:val="en-US"/>
              </w:rPr>
              <w:t>(List&lt;String&gt;marketIds</w:t>
            </w:r>
            <w:r w:rsidRPr="00A87126">
              <w:rPr>
                <w:rFonts w:ascii="Arial" w:hAnsi="Arial"/>
                <w:sz w:val="20"/>
                <w:lang w:val="en-US"/>
              </w:rPr>
              <w:t xml:space="preserve">, </w:t>
            </w:r>
            <w:hyperlink r:id="rId299" w:anchor="BettingTypeDefinitions-PriceProjection">
              <w:r w:rsidRPr="00A87126">
                <w:rPr>
                  <w:rFonts w:ascii="Arial" w:hAnsi="Arial"/>
                  <w:color w:val="003366"/>
                  <w:sz w:val="20"/>
                  <w:lang w:val="en-US"/>
                </w:rPr>
                <w:t>PriceProjection</w:t>
              </w:r>
            </w:hyperlink>
            <w:r w:rsidRPr="00A87126">
              <w:rPr>
                <w:rFonts w:ascii="Arial" w:hAnsi="Arial"/>
                <w:color w:val="003366"/>
                <w:sz w:val="20"/>
                <w:lang w:val="en-US"/>
              </w:rPr>
              <w:t xml:space="preserve"> </w:t>
            </w:r>
            <w:r w:rsidRPr="00A87126">
              <w:rPr>
                <w:rFonts w:ascii="Arial" w:hAnsi="Arial"/>
                <w:sz w:val="20"/>
                <w:lang w:val="en-US"/>
              </w:rPr>
              <w:t xml:space="preserve">priceProjection, </w:t>
            </w:r>
            <w:hyperlink r:id="rId300" w:anchor="BettingEnums-OrderProjection">
              <w:r w:rsidRPr="00A87126">
                <w:rPr>
                  <w:rFonts w:ascii="Arial" w:hAnsi="Arial"/>
                  <w:color w:val="003366"/>
                  <w:sz w:val="20"/>
                  <w:lang w:val="en-US"/>
                </w:rPr>
                <w:t>OrderP</w:t>
              </w:r>
            </w:hyperlink>
            <w:r w:rsidRPr="00A87126">
              <w:rPr>
                <w:rFonts w:ascii="Arial" w:hAnsi="Arial"/>
                <w:color w:val="003366"/>
                <w:sz w:val="20"/>
                <w:lang w:val="en-US"/>
              </w:rPr>
              <w:t xml:space="preserve"> </w:t>
            </w:r>
            <w:hyperlink r:id="rId301" w:anchor="BettingEnums-OrderProjection">
              <w:r w:rsidRPr="00A87126">
                <w:rPr>
                  <w:rFonts w:ascii="Arial" w:hAnsi="Arial"/>
                  <w:color w:val="003366"/>
                  <w:sz w:val="20"/>
                  <w:lang w:val="en-US"/>
                </w:rPr>
                <w:t>rojection</w:t>
              </w:r>
            </w:hyperlink>
            <w:r w:rsidRPr="00A87126">
              <w:rPr>
                <w:rFonts w:ascii="Arial" w:hAnsi="Arial"/>
                <w:color w:val="003366"/>
                <w:sz w:val="20"/>
                <w:lang w:val="en-US"/>
              </w:rPr>
              <w:t xml:space="preserve"> </w:t>
            </w:r>
            <w:r w:rsidRPr="00A87126">
              <w:rPr>
                <w:rFonts w:ascii="Arial" w:hAnsi="Arial"/>
                <w:sz w:val="20"/>
                <w:lang w:val="en-US"/>
              </w:rPr>
              <w:t xml:space="preserve">orderProjection, </w:t>
            </w:r>
            <w:hyperlink r:id="rId302" w:anchor="BettingEnums-MatchProjection">
              <w:r w:rsidRPr="00A87126">
                <w:rPr>
                  <w:rFonts w:ascii="Arial" w:hAnsi="Arial"/>
                  <w:color w:val="003366"/>
                  <w:sz w:val="20"/>
                  <w:lang w:val="en-US"/>
                </w:rPr>
                <w:t>MatchProjection</w:t>
              </w:r>
            </w:hyperlink>
            <w:r w:rsidRPr="00A87126">
              <w:rPr>
                <w:rFonts w:ascii="Arial" w:hAnsi="Arial"/>
                <w:color w:val="003366"/>
                <w:sz w:val="20"/>
                <w:lang w:val="en-US"/>
              </w:rPr>
              <w:t xml:space="preserve"> </w:t>
            </w:r>
            <w:r w:rsidRPr="00A87126">
              <w:rPr>
                <w:rFonts w:ascii="Arial" w:hAnsi="Arial"/>
                <w:sz w:val="20"/>
                <w:lang w:val="en-US"/>
              </w:rPr>
              <w:t>matchProjection, boolean includeOverallPosition, boolean partitionMatchedByStrategyRef, Set&lt;String&gt; customerStrategy</w:t>
            </w:r>
            <w:r w:rsidR="000B4FCD" w:rsidRPr="00A87126">
              <w:rPr>
                <w:rFonts w:ascii="Arial" w:hAnsi="Arial"/>
                <w:sz w:val="20"/>
                <w:lang w:val="en-US"/>
              </w:rPr>
              <w:br/>
            </w:r>
            <w:r w:rsidRPr="00A87126">
              <w:rPr>
                <w:rFonts w:ascii="Arial" w:hAnsi="Arial"/>
                <w:sz w:val="20"/>
                <w:lang w:val="en-US"/>
              </w:rPr>
              <w:t>Refs, StringcurrencyCode,Stringlocale, Date matchedSince, Set&lt;</w:t>
            </w:r>
            <w:hyperlink r:id="rId303" w:anchor="SportsAPINGBSIDL-BetId">
              <w:r w:rsidRPr="00A87126">
                <w:rPr>
                  <w:rFonts w:ascii="Arial" w:hAnsi="Arial"/>
                  <w:color w:val="003366"/>
                  <w:sz w:val="20"/>
                  <w:lang w:val="en-US"/>
                </w:rPr>
                <w:t>BetId</w:t>
              </w:r>
            </w:hyperlink>
            <w:r w:rsidRPr="00A87126">
              <w:rPr>
                <w:rFonts w:ascii="Arial" w:hAnsi="Arial"/>
                <w:sz w:val="20"/>
                <w:lang w:val="en-US"/>
              </w:rPr>
              <w:t>&gt; betIds</w:t>
            </w:r>
            <w:r w:rsidRPr="00A87126">
              <w:rPr>
                <w:rFonts w:ascii="Arial" w:hAnsi="Arial"/>
                <w:b/>
                <w:sz w:val="20"/>
                <w:lang w:val="en-US"/>
              </w:rPr>
              <w:t xml:space="preserve">) muestra </w:t>
            </w:r>
            <w:hyperlink r:id="rId304" w:anchor="BettingExceptions-APINGException">
              <w:r w:rsidRPr="00A87126">
                <w:rPr>
                  <w:rFonts w:ascii="Arial" w:hAnsi="Arial"/>
                  <w:b/>
                  <w:color w:val="003366"/>
                  <w:sz w:val="20"/>
                  <w:lang w:val="en-US"/>
                </w:rPr>
                <w:t>APINGException</w:t>
              </w:r>
            </w:hyperlink>
            <w:r w:rsidRPr="00A87126">
              <w:rPr>
                <w:rFonts w:ascii="Arial" w:hAnsi="Arial"/>
                <w:b/>
                <w:color w:val="003366"/>
                <w:sz w:val="20"/>
                <w:lang w:val="en-US"/>
              </w:rPr>
              <w:br/>
            </w:r>
          </w:p>
          <w:p w:rsidR="00B14CB0" w:rsidRPr="00B14CB0" w:rsidRDefault="00B14CB0" w:rsidP="00132CDB">
            <w:pPr>
              <w:pStyle w:val="BodyText"/>
              <w:ind w:left="-21" w:right="-28"/>
              <w:rPr>
                <w:rFonts w:ascii="Arial" w:hAnsi="Arial" w:cs="Arial"/>
              </w:rPr>
            </w:pPr>
            <w:r>
              <w:rPr>
                <w:rFonts w:ascii="Arial" w:hAnsi="Arial"/>
              </w:rPr>
              <w:t>Devuelve una lista de los datos dinámicos de los mercados. Los datos dinámicos incluyen los precios, la situación del mercado, el estado de selecciones, el volumen negociado y el estado de los pedidos que haya realizado en el mercado.</w:t>
            </w:r>
          </w:p>
          <w:p w:rsidR="00B14CB0" w:rsidRPr="00B14CB0" w:rsidRDefault="00B14CB0" w:rsidP="00132CDB">
            <w:pPr>
              <w:ind w:left="-21" w:right="-28"/>
              <w:rPr>
                <w:rFonts w:ascii="Arial" w:eastAsia="Helvetica" w:hAnsi="Arial" w:cs="Arial"/>
                <w:sz w:val="13"/>
                <w:szCs w:val="13"/>
              </w:rPr>
            </w:pPr>
          </w:p>
          <w:p w:rsidR="001A3AA6" w:rsidRPr="00132CDB" w:rsidRDefault="00B14CB0" w:rsidP="00132CDB">
            <w:pPr>
              <w:ind w:left="-21" w:right="-28"/>
              <w:rPr>
                <w:rFonts w:ascii="Arial" w:eastAsia="Helvetica" w:hAnsi="Arial" w:cs="Arial"/>
                <w:sz w:val="20"/>
                <w:szCs w:val="20"/>
              </w:rPr>
            </w:pPr>
            <w:r>
              <w:rPr>
                <w:rFonts w:ascii="Arial" w:hAnsi="Arial"/>
                <w:b/>
                <w:sz w:val="20"/>
              </w:rPr>
              <w:t xml:space="preserve">Tenga en cuenta lo siguiente: </w:t>
            </w:r>
            <w:r>
              <w:rPr>
                <w:rFonts w:ascii="Arial" w:hAnsi="Arial"/>
                <w:sz w:val="20"/>
              </w:rPr>
              <w:t xml:space="preserve">Las solicitudes por separado deben hacerse para los mercados </w:t>
            </w:r>
            <w:r>
              <w:rPr>
                <w:rFonts w:ascii="Arial" w:hAnsi="Arial"/>
                <w:b/>
                <w:color w:val="003366"/>
                <w:sz w:val="20"/>
              </w:rPr>
              <w:t xml:space="preserve">ABIERTOS </w:t>
            </w:r>
            <w:r>
              <w:rPr>
                <w:rFonts w:ascii="Arial" w:hAnsi="Arial"/>
                <w:b/>
                <w:sz w:val="20"/>
              </w:rPr>
              <w:t>y CERRADOS</w:t>
            </w:r>
            <w:r>
              <w:rPr>
                <w:rFonts w:ascii="Arial" w:hAnsi="Arial"/>
                <w:sz w:val="20"/>
              </w:rPr>
              <w:t xml:space="preserve">. La solicitud que incluya tanto los mercados </w:t>
            </w:r>
            <w:r>
              <w:rPr>
                <w:rFonts w:ascii="Arial" w:hAnsi="Arial"/>
                <w:b/>
                <w:color w:val="003366"/>
                <w:sz w:val="20"/>
              </w:rPr>
              <w:t xml:space="preserve">ABIERTOS como CERRADOS </w:t>
            </w:r>
            <w:r>
              <w:rPr>
                <w:rFonts w:ascii="Arial" w:hAnsi="Arial"/>
                <w:sz w:val="20"/>
              </w:rPr>
              <w:t xml:space="preserve">solo devolverá aquellos mercados que estén </w:t>
            </w:r>
            <w:r>
              <w:rPr>
                <w:rFonts w:ascii="Arial" w:hAnsi="Arial"/>
                <w:b/>
                <w:sz w:val="20"/>
              </w:rPr>
              <w:t>ABIERTOS.</w:t>
            </w:r>
          </w:p>
        </w:tc>
        <w:tc>
          <w:tcPr>
            <w:tcW w:w="284" w:type="dxa"/>
            <w:vMerge w:val="restart"/>
            <w:tcBorders>
              <w:top w:val="single" w:sz="4" w:space="0" w:color="6699CC"/>
              <w:left w:val="nil"/>
              <w:bottom w:val="nil"/>
              <w:right w:val="single" w:sz="6" w:space="0" w:color="6699CC"/>
            </w:tcBorders>
            <w:vAlign w:val="center"/>
          </w:tcPr>
          <w:p w:rsidR="001A3AA6" w:rsidRDefault="001A3AA6" w:rsidP="00132CDB">
            <w:pPr>
              <w:rPr>
                <w:rFonts w:ascii="Arial" w:hAnsi="Arial" w:cs="Arial"/>
                <w:sz w:val="14"/>
                <w:szCs w:val="14"/>
              </w:rPr>
            </w:pPr>
          </w:p>
          <w:p w:rsidR="001A3AA6" w:rsidRDefault="001A3AA6" w:rsidP="00132CDB">
            <w:pPr>
              <w:rPr>
                <w:rFonts w:ascii="Arial" w:hAnsi="Arial" w:cs="Arial"/>
                <w:sz w:val="14"/>
                <w:szCs w:val="14"/>
              </w:rPr>
            </w:pPr>
          </w:p>
          <w:p w:rsidR="001A3AA6" w:rsidRDefault="001A3AA6" w:rsidP="00132CDB">
            <w:pPr>
              <w:rPr>
                <w:rFonts w:ascii="Arial" w:hAnsi="Arial" w:cs="Arial"/>
                <w:sz w:val="14"/>
                <w:szCs w:val="14"/>
              </w:rPr>
            </w:pPr>
          </w:p>
          <w:p w:rsidR="001A3AA6" w:rsidRDefault="001A3AA6" w:rsidP="00132CDB">
            <w:pPr>
              <w:rPr>
                <w:rFonts w:ascii="Arial" w:hAnsi="Arial" w:cs="Arial"/>
                <w:sz w:val="14"/>
                <w:szCs w:val="14"/>
              </w:rPr>
            </w:pPr>
          </w:p>
          <w:p w:rsidR="001A3AA6" w:rsidRDefault="001A3AA6"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Default="00522399" w:rsidP="00132CDB">
            <w:pPr>
              <w:rPr>
                <w:rFonts w:ascii="Arial" w:hAnsi="Arial" w:cs="Arial"/>
                <w:sz w:val="14"/>
                <w:szCs w:val="14"/>
              </w:rPr>
            </w:pPr>
          </w:p>
          <w:p w:rsidR="00522399" w:rsidRPr="00887F82" w:rsidRDefault="00522399" w:rsidP="00132CDB">
            <w:pPr>
              <w:rPr>
                <w:rFonts w:ascii="Arial" w:hAnsi="Arial" w:cs="Arial"/>
                <w:sz w:val="14"/>
                <w:szCs w:val="14"/>
              </w:rPr>
            </w:pPr>
          </w:p>
        </w:tc>
      </w:tr>
      <w:tr w:rsidR="001A3AA6" w:rsidTr="00522399">
        <w:trPr>
          <w:trHeight w:val="1428"/>
        </w:trPr>
        <w:tc>
          <w:tcPr>
            <w:tcW w:w="236" w:type="dxa"/>
            <w:vMerge/>
            <w:tcBorders>
              <w:top w:val="single" w:sz="6" w:space="0" w:color="6699CC"/>
              <w:bottom w:val="nil"/>
              <w:right w:val="single" w:sz="4" w:space="0" w:color="6699CC"/>
            </w:tcBorders>
            <w:vAlign w:val="center"/>
          </w:tcPr>
          <w:p w:rsidR="001A3AA6" w:rsidRPr="00887F82" w:rsidRDefault="001A3AA6" w:rsidP="00132CDB">
            <w:pPr>
              <w:rPr>
                <w:rFonts w:ascii="Arial" w:hAnsi="Arial" w:cs="Arial"/>
                <w:sz w:val="14"/>
                <w:szCs w:val="14"/>
              </w:rPr>
            </w:pPr>
          </w:p>
        </w:tc>
        <w:tc>
          <w:tcPr>
            <w:tcW w:w="8795" w:type="dxa"/>
            <w:gridSpan w:val="7"/>
            <w:tcBorders>
              <w:top w:val="single" w:sz="6" w:space="0" w:color="6699CC"/>
              <w:left w:val="single" w:sz="4" w:space="0" w:color="6699CC"/>
              <w:bottom w:val="single" w:sz="6" w:space="0" w:color="6699CC"/>
              <w:right w:val="single" w:sz="4" w:space="0" w:color="6699CC"/>
            </w:tcBorders>
            <w:shd w:val="clear" w:color="auto" w:fill="F0F0F0"/>
            <w:vAlign w:val="center"/>
          </w:tcPr>
          <w:p w:rsidR="00B14CB0" w:rsidRPr="00B14CB0" w:rsidRDefault="002045B4" w:rsidP="00132CDB">
            <w:pPr>
              <w:ind w:left="539" w:right="629"/>
              <w:rPr>
                <w:rFonts w:ascii="Arial" w:hAnsi="Arial" w:cs="Arial"/>
                <w:sz w:val="20"/>
              </w:rPr>
            </w:pPr>
            <w:r>
              <w:t xml:space="preserve">Los </w:t>
            </w:r>
            <w:hyperlink w:anchor="_bookmark97" w:history="1">
              <w:r>
                <w:rPr>
                  <w:rFonts w:ascii="Arial" w:hAnsi="Arial"/>
                  <w:color w:val="003366"/>
                  <w:sz w:val="20"/>
                </w:rPr>
                <w:t>Límites de solicitud de datos del mercado</w:t>
              </w:r>
            </w:hyperlink>
            <w:r>
              <w:rPr>
                <w:rFonts w:ascii="Arial" w:hAnsi="Arial"/>
                <w:color w:val="003366"/>
                <w:sz w:val="20"/>
              </w:rPr>
              <w:t xml:space="preserve"> </w:t>
            </w:r>
            <w:r>
              <w:rPr>
                <w:rFonts w:ascii="Arial" w:hAnsi="Arial"/>
                <w:sz w:val="20"/>
              </w:rPr>
              <w:t xml:space="preserve">se aplican a las solicitudes hechas a </w:t>
            </w:r>
            <w:r>
              <w:rPr>
                <w:rFonts w:ascii="Arial" w:hAnsi="Arial"/>
                <w:b/>
                <w:sz w:val="20"/>
              </w:rPr>
              <w:t xml:space="preserve">listMarketBook </w:t>
            </w:r>
            <w:r>
              <w:rPr>
                <w:rFonts w:ascii="Arial" w:hAnsi="Arial"/>
                <w:sz w:val="20"/>
              </w:rPr>
              <w:t>que incluyen las proyecciones de precio o pedido.</w:t>
            </w:r>
          </w:p>
          <w:p w:rsidR="00B14CB0" w:rsidRPr="00B14CB0" w:rsidRDefault="00B14CB0" w:rsidP="00132CDB">
            <w:pPr>
              <w:ind w:left="539" w:right="629"/>
              <w:rPr>
                <w:rFonts w:ascii="Arial" w:eastAsia="Helvetica" w:hAnsi="Arial" w:cs="Arial"/>
                <w:sz w:val="20"/>
                <w:szCs w:val="20"/>
              </w:rPr>
            </w:pPr>
          </w:p>
          <w:p w:rsidR="001A3AA6" w:rsidRPr="00FA216A" w:rsidRDefault="00B14CB0" w:rsidP="00132CDB">
            <w:pPr>
              <w:ind w:left="539"/>
              <w:rPr>
                <w:rFonts w:ascii="Arial" w:eastAsia="Helvetica" w:hAnsi="Arial" w:cs="Helvetica"/>
                <w:sz w:val="16"/>
                <w:szCs w:val="16"/>
              </w:rPr>
            </w:pPr>
            <w:r>
              <w:rPr>
                <w:rFonts w:ascii="Arial" w:hAnsi="Arial"/>
                <w:sz w:val="16"/>
              </w:rPr>
              <w:t xml:space="preserve">Las llamadas a </w:t>
            </w:r>
            <w:r>
              <w:rPr>
                <w:rFonts w:ascii="Arial" w:hAnsi="Arial"/>
                <w:b/>
                <w:sz w:val="16"/>
              </w:rPr>
              <w:t xml:space="preserve">listMarketBook </w:t>
            </w:r>
            <w:r>
              <w:rPr>
                <w:rFonts w:ascii="Arial" w:hAnsi="Arial"/>
                <w:sz w:val="16"/>
              </w:rPr>
              <w:t>deben realizarse hasta un máximo de 5 veces por segundo a un solo marketId.</w:t>
            </w:r>
          </w:p>
        </w:tc>
        <w:tc>
          <w:tcPr>
            <w:tcW w:w="284" w:type="dxa"/>
            <w:vMerge/>
            <w:tcBorders>
              <w:left w:val="single" w:sz="4" w:space="0" w:color="6699CC"/>
              <w:bottom w:val="nil"/>
              <w:right w:val="single" w:sz="6" w:space="0" w:color="6699CC"/>
            </w:tcBorders>
            <w:vAlign w:val="center"/>
          </w:tcPr>
          <w:p w:rsidR="001A3AA6" w:rsidRDefault="001A3AA6" w:rsidP="00132CDB">
            <w:pPr>
              <w:rPr>
                <w:rFonts w:ascii="Arial" w:hAnsi="Arial" w:cs="Arial"/>
                <w:sz w:val="14"/>
                <w:szCs w:val="14"/>
              </w:rPr>
            </w:pPr>
          </w:p>
        </w:tc>
      </w:tr>
      <w:tr w:rsidR="00B7215D" w:rsidTr="00522399">
        <w:trPr>
          <w:trHeight w:val="136"/>
        </w:trPr>
        <w:tc>
          <w:tcPr>
            <w:tcW w:w="236" w:type="dxa"/>
            <w:vMerge/>
            <w:tcBorders>
              <w:top w:val="single" w:sz="6" w:space="0" w:color="6699CC"/>
              <w:bottom w:val="nil"/>
              <w:right w:val="nil"/>
            </w:tcBorders>
            <w:vAlign w:val="center"/>
          </w:tcPr>
          <w:p w:rsidR="00B7215D" w:rsidRPr="00887F82" w:rsidRDefault="00B7215D" w:rsidP="00132CDB">
            <w:pPr>
              <w:rPr>
                <w:rFonts w:ascii="Arial" w:hAnsi="Arial" w:cs="Arial"/>
                <w:sz w:val="14"/>
                <w:szCs w:val="14"/>
              </w:rPr>
            </w:pPr>
          </w:p>
        </w:tc>
        <w:tc>
          <w:tcPr>
            <w:tcW w:w="8795" w:type="dxa"/>
            <w:gridSpan w:val="7"/>
            <w:tcBorders>
              <w:top w:val="single" w:sz="6" w:space="0" w:color="6699CC"/>
              <w:left w:val="nil"/>
              <w:bottom w:val="single" w:sz="6" w:space="0" w:color="6699CC"/>
              <w:right w:val="nil"/>
            </w:tcBorders>
            <w:shd w:val="clear" w:color="auto" w:fill="FFFFFF" w:themeFill="background1"/>
            <w:vAlign w:val="center"/>
          </w:tcPr>
          <w:p w:rsidR="00B7215D" w:rsidRPr="00B14CB0" w:rsidRDefault="00B7215D" w:rsidP="00132CDB">
            <w:pPr>
              <w:ind w:left="539" w:right="629"/>
              <w:rPr>
                <w:rFonts w:ascii="Arial" w:hAnsi="Arial" w:cs="Arial"/>
              </w:rPr>
            </w:pPr>
          </w:p>
        </w:tc>
        <w:tc>
          <w:tcPr>
            <w:tcW w:w="284" w:type="dxa"/>
            <w:vMerge/>
            <w:tcBorders>
              <w:left w:val="nil"/>
              <w:bottom w:val="nil"/>
              <w:right w:val="single" w:sz="6" w:space="0" w:color="6699CC"/>
            </w:tcBorders>
            <w:shd w:val="clear" w:color="auto" w:fill="FFFFFF" w:themeFill="background1"/>
            <w:vAlign w:val="center"/>
          </w:tcPr>
          <w:p w:rsidR="00B7215D" w:rsidRDefault="00B7215D" w:rsidP="00132CDB">
            <w:pPr>
              <w:rPr>
                <w:rFonts w:ascii="Arial" w:hAnsi="Arial" w:cs="Arial"/>
                <w:sz w:val="14"/>
                <w:szCs w:val="14"/>
              </w:rPr>
            </w:pPr>
          </w:p>
        </w:tc>
      </w:tr>
      <w:tr w:rsidR="00B7215D" w:rsidTr="00522399">
        <w:trPr>
          <w:trHeight w:val="1644"/>
        </w:trPr>
        <w:tc>
          <w:tcPr>
            <w:tcW w:w="236" w:type="dxa"/>
            <w:vMerge/>
            <w:tcBorders>
              <w:top w:val="single" w:sz="6" w:space="0" w:color="6699CC"/>
              <w:bottom w:val="nil"/>
              <w:right w:val="single" w:sz="4" w:space="0" w:color="6699CC"/>
            </w:tcBorders>
            <w:vAlign w:val="center"/>
          </w:tcPr>
          <w:p w:rsidR="00B7215D" w:rsidRPr="00887F82" w:rsidRDefault="00B7215D" w:rsidP="00132CDB">
            <w:pPr>
              <w:rPr>
                <w:rFonts w:ascii="Arial" w:hAnsi="Arial" w:cs="Arial"/>
                <w:sz w:val="14"/>
                <w:szCs w:val="14"/>
              </w:rPr>
            </w:pPr>
          </w:p>
        </w:tc>
        <w:tc>
          <w:tcPr>
            <w:tcW w:w="8795" w:type="dxa"/>
            <w:gridSpan w:val="7"/>
            <w:tcBorders>
              <w:top w:val="single" w:sz="6" w:space="0" w:color="6699CC"/>
              <w:left w:val="single" w:sz="4" w:space="0" w:color="6699CC"/>
              <w:bottom w:val="single" w:sz="6" w:space="0" w:color="6699CC"/>
              <w:right w:val="single" w:sz="4" w:space="0" w:color="6699CC"/>
            </w:tcBorders>
            <w:shd w:val="clear" w:color="auto" w:fill="F0F0F0"/>
            <w:vAlign w:val="center"/>
          </w:tcPr>
          <w:p w:rsidR="00B7215D" w:rsidRPr="00B7215D" w:rsidRDefault="00B7215D" w:rsidP="00132CDB">
            <w:pPr>
              <w:ind w:left="539" w:right="113"/>
              <w:rPr>
                <w:rFonts w:ascii="Arial" w:eastAsia="Helvetica" w:hAnsi="Arial" w:cs="Arial"/>
                <w:sz w:val="16"/>
                <w:szCs w:val="16"/>
              </w:rPr>
            </w:pPr>
            <w:r>
              <w:rPr>
                <w:rFonts w:ascii="Arial" w:hAnsi="Arial"/>
                <w:b/>
                <w:sz w:val="16"/>
              </w:rPr>
              <w:t>Mejores prácticas</w:t>
            </w:r>
          </w:p>
          <w:p w:rsidR="00B7215D" w:rsidRPr="00FA216A" w:rsidRDefault="00B7215D" w:rsidP="00132CDB">
            <w:pPr>
              <w:ind w:left="539" w:right="113"/>
              <w:rPr>
                <w:rFonts w:ascii="Arial" w:eastAsia="Helvetica" w:hAnsi="Arial" w:cs="Helvetica"/>
                <w:sz w:val="16"/>
                <w:szCs w:val="16"/>
              </w:rPr>
            </w:pPr>
            <w:r>
              <w:rPr>
                <w:rFonts w:ascii="Arial" w:hAnsi="Arial"/>
                <w:color w:val="1F1F1F"/>
                <w:sz w:val="16"/>
                <w:szCs w:val="16"/>
              </w:rPr>
              <w:t xml:space="preserve">Los clientes que deseen usar listMarketBook para obtener precio, volumen, pedidos sin coincidencia </w:t>
            </w:r>
            <w:r>
              <w:rPr>
                <w:rFonts w:ascii="Arial" w:hAnsi="Arial"/>
                <w:b/>
                <w:bCs/>
                <w:sz w:val="16"/>
                <w:szCs w:val="16"/>
              </w:rPr>
              <w:t xml:space="preserve">(EJECUTABLE) </w:t>
            </w:r>
            <w:r>
              <w:rPr>
                <w:rFonts w:ascii="Arial" w:hAnsi="Arial"/>
                <w:color w:val="1F1F1F"/>
                <w:sz w:val="16"/>
                <w:szCs w:val="16"/>
              </w:rPr>
              <w:t xml:space="preserve">y posición que coincida en una sola operación debe proporcionar una </w:t>
            </w:r>
            <w:r>
              <w:rPr>
                <w:rFonts w:ascii="Arial" w:hAnsi="Arial"/>
                <w:b/>
                <w:bCs/>
                <w:sz w:val="16"/>
                <w:szCs w:val="16"/>
              </w:rPr>
              <w:t xml:space="preserve">OrderProjection </w:t>
            </w:r>
            <w:r>
              <w:rPr>
                <w:rFonts w:ascii="Arial" w:hAnsi="Arial"/>
                <w:color w:val="1F1F1F"/>
                <w:sz w:val="16"/>
                <w:szCs w:val="16"/>
              </w:rPr>
              <w:t xml:space="preserve">de </w:t>
            </w:r>
            <w:r>
              <w:rPr>
                <w:rFonts w:ascii="Arial" w:hAnsi="Arial"/>
                <w:b/>
                <w:bCs/>
                <w:sz w:val="16"/>
                <w:szCs w:val="16"/>
              </w:rPr>
              <w:t xml:space="preserve">“EJECUTABLE” </w:t>
            </w:r>
            <w:r>
              <w:rPr>
                <w:rFonts w:ascii="Arial" w:hAnsi="Arial"/>
                <w:color w:val="1F1F1F"/>
                <w:sz w:val="16"/>
                <w:szCs w:val="16"/>
              </w:rPr>
              <w:t xml:space="preserve">en su solicitud de listMarketBook y recibirá todos los pedidos sin coincidencia </w:t>
            </w:r>
            <w:r>
              <w:rPr>
                <w:rFonts w:ascii="Arial" w:hAnsi="Arial"/>
                <w:b/>
                <w:bCs/>
                <w:sz w:val="16"/>
                <w:szCs w:val="16"/>
              </w:rPr>
              <w:t>(EJECUTABLE)</w:t>
            </w:r>
            <w:r>
              <w:rPr>
                <w:rFonts w:ascii="Arial" w:hAnsi="Arial"/>
                <w:color w:val="1F1F1F"/>
                <w:sz w:val="16"/>
                <w:szCs w:val="16"/>
              </w:rPr>
              <w:t xml:space="preserve"> y el volumen agregado que coincida de todos los pedidos, independientemente de si coinciden parcial o totalmente. El nivel de adición de volumen que coincide (</w:t>
            </w:r>
            <w:r>
              <w:rPr>
                <w:rFonts w:ascii="Arial" w:hAnsi="Arial"/>
                <w:b/>
                <w:bCs/>
                <w:color w:val="1F1F1F"/>
                <w:sz w:val="16"/>
                <w:szCs w:val="16"/>
              </w:rPr>
              <w:t>MatchProjection</w:t>
            </w:r>
            <w:r>
              <w:rPr>
                <w:rFonts w:ascii="Arial" w:hAnsi="Arial"/>
                <w:color w:val="1F1F1F"/>
                <w:sz w:val="16"/>
                <w:szCs w:val="16"/>
              </w:rPr>
              <w:t xml:space="preserve">) solicitado debe ser </w:t>
            </w:r>
            <w:r>
              <w:rPr>
                <w:rFonts w:ascii="Arial" w:hAnsi="Arial"/>
                <w:b/>
                <w:bCs/>
                <w:color w:val="1F1F1F"/>
                <w:sz w:val="16"/>
                <w:szCs w:val="16"/>
              </w:rPr>
              <w:t xml:space="preserve">ROLLED_UP_BY_AVG_PRICE </w:t>
            </w:r>
            <w:r>
              <w:rPr>
                <w:rFonts w:ascii="Arial" w:hAnsi="Arial"/>
                <w:color w:val="1F1F1F"/>
                <w:sz w:val="16"/>
                <w:szCs w:val="16"/>
              </w:rPr>
              <w:t xml:space="preserve">o </w:t>
            </w:r>
            <w:r>
              <w:rPr>
                <w:rFonts w:ascii="Arial" w:hAnsi="Arial"/>
                <w:b/>
                <w:bCs/>
                <w:color w:val="1F1F1F"/>
                <w:sz w:val="16"/>
                <w:szCs w:val="16"/>
              </w:rPr>
              <w:t>ROLLED_UP_BY_PRICE</w:t>
            </w:r>
            <w:r>
              <w:rPr>
                <w:rFonts w:ascii="Arial" w:hAnsi="Arial"/>
                <w:color w:val="1F1F1F"/>
                <w:sz w:val="16"/>
                <w:szCs w:val="16"/>
              </w:rPr>
              <w:t>, se prefiere el primero. Esto proporciona una sola llamada en la que se puede realizar un seguimiento de los precios, volúmenes negociados, pedidos sin coincidencia y su posición coincidente de evolución con una respuesta de tamaño mínimo y razonablemente fija.</w:t>
            </w:r>
          </w:p>
        </w:tc>
        <w:tc>
          <w:tcPr>
            <w:tcW w:w="284" w:type="dxa"/>
            <w:vMerge/>
            <w:tcBorders>
              <w:top w:val="single" w:sz="6" w:space="0" w:color="6699CC"/>
              <w:left w:val="single" w:sz="4" w:space="0" w:color="6699CC"/>
              <w:bottom w:val="nil"/>
              <w:right w:val="single" w:sz="6" w:space="0" w:color="6699CC"/>
            </w:tcBorders>
            <w:vAlign w:val="center"/>
          </w:tcPr>
          <w:p w:rsidR="00B7215D" w:rsidRDefault="00B7215D" w:rsidP="00132CDB">
            <w:pPr>
              <w:rPr>
                <w:rFonts w:ascii="Arial" w:hAnsi="Arial" w:cs="Arial"/>
                <w:sz w:val="14"/>
                <w:szCs w:val="14"/>
              </w:rPr>
            </w:pPr>
          </w:p>
        </w:tc>
      </w:tr>
      <w:tr w:rsidR="001A3AA6" w:rsidTr="00522399">
        <w:trPr>
          <w:trHeight w:val="219"/>
        </w:trPr>
        <w:tc>
          <w:tcPr>
            <w:tcW w:w="236" w:type="dxa"/>
            <w:vMerge/>
            <w:tcBorders>
              <w:top w:val="single" w:sz="6" w:space="0" w:color="6699CC"/>
              <w:bottom w:val="nil"/>
              <w:right w:val="nil"/>
            </w:tcBorders>
            <w:vAlign w:val="center"/>
          </w:tcPr>
          <w:p w:rsidR="001A3AA6" w:rsidRPr="00887F82" w:rsidRDefault="001A3AA6" w:rsidP="00132CDB">
            <w:pPr>
              <w:rPr>
                <w:rFonts w:ascii="Arial" w:hAnsi="Arial" w:cs="Arial"/>
                <w:sz w:val="14"/>
                <w:szCs w:val="14"/>
              </w:rPr>
            </w:pPr>
          </w:p>
        </w:tc>
        <w:tc>
          <w:tcPr>
            <w:tcW w:w="8795" w:type="dxa"/>
            <w:gridSpan w:val="7"/>
            <w:tcBorders>
              <w:top w:val="single" w:sz="6" w:space="0" w:color="6699CC"/>
              <w:left w:val="nil"/>
              <w:right w:val="nil"/>
            </w:tcBorders>
            <w:vAlign w:val="center"/>
          </w:tcPr>
          <w:p w:rsidR="001A3AA6" w:rsidRPr="00887F82" w:rsidRDefault="001A3AA6" w:rsidP="00132CDB">
            <w:pPr>
              <w:ind w:left="-102" w:right="-108"/>
              <w:rPr>
                <w:rFonts w:ascii="Arial" w:eastAsia="Arial" w:hAnsi="Arial" w:cs="Arial"/>
              </w:rPr>
            </w:pPr>
          </w:p>
        </w:tc>
        <w:tc>
          <w:tcPr>
            <w:tcW w:w="284" w:type="dxa"/>
            <w:vMerge/>
            <w:tcBorders>
              <w:top w:val="single" w:sz="6" w:space="0" w:color="6699CC"/>
              <w:left w:val="nil"/>
              <w:bottom w:val="nil"/>
              <w:right w:val="single" w:sz="6" w:space="0" w:color="6699CC"/>
            </w:tcBorders>
            <w:vAlign w:val="center"/>
          </w:tcPr>
          <w:p w:rsidR="001A3AA6" w:rsidRDefault="001A3AA6" w:rsidP="00132CDB">
            <w:pPr>
              <w:rPr>
                <w:rFonts w:ascii="Arial" w:hAnsi="Arial" w:cs="Arial"/>
                <w:sz w:val="14"/>
                <w:szCs w:val="14"/>
              </w:rPr>
            </w:pPr>
          </w:p>
        </w:tc>
      </w:tr>
      <w:tr w:rsidR="001A3AA6" w:rsidTr="00522399">
        <w:trPr>
          <w:trHeight w:val="278"/>
        </w:trPr>
        <w:tc>
          <w:tcPr>
            <w:tcW w:w="236" w:type="dxa"/>
            <w:vMerge/>
            <w:tcBorders>
              <w:bottom w:val="nil"/>
              <w:right w:val="single" w:sz="6" w:space="0" w:color="6699CC"/>
            </w:tcBorders>
            <w:vAlign w:val="center"/>
          </w:tcPr>
          <w:p w:rsidR="001A3AA6" w:rsidRPr="00887F82" w:rsidRDefault="001A3AA6" w:rsidP="00132CDB">
            <w:pPr>
              <w:rPr>
                <w:rFonts w:ascii="Arial" w:hAnsi="Arial" w:cs="Arial"/>
                <w:sz w:val="14"/>
                <w:szCs w:val="14"/>
              </w:rPr>
            </w:pPr>
          </w:p>
        </w:tc>
        <w:tc>
          <w:tcPr>
            <w:tcW w:w="2133" w:type="dxa"/>
            <w:gridSpan w:val="2"/>
            <w:vMerge w:val="restart"/>
            <w:tcBorders>
              <w:left w:val="single" w:sz="6" w:space="0" w:color="6699CC"/>
              <w:right w:val="single" w:sz="6" w:space="0" w:color="6699CC"/>
            </w:tcBorders>
            <w:shd w:val="clear" w:color="auto" w:fill="F0F0F0"/>
            <w:vAlign w:val="center"/>
          </w:tcPr>
          <w:p w:rsidR="001A3AA6" w:rsidRPr="00E2294C" w:rsidRDefault="001A3AA6" w:rsidP="00132CDB">
            <w:pPr>
              <w:pStyle w:val="TableParagraph"/>
              <w:ind w:left="121"/>
              <w:rPr>
                <w:rFonts w:ascii="Arial" w:hAnsi="Arial" w:cs="Arial"/>
                <w:b/>
                <w:sz w:val="18"/>
              </w:rPr>
            </w:pPr>
            <w:r>
              <w:rPr>
                <w:rFonts w:ascii="Arial" w:hAnsi="Arial"/>
                <w:b/>
                <w:color w:val="003366"/>
                <w:sz w:val="18"/>
              </w:rPr>
              <w:t>Nombre de parámetro</w:t>
            </w:r>
          </w:p>
        </w:tc>
        <w:tc>
          <w:tcPr>
            <w:tcW w:w="2268" w:type="dxa"/>
            <w:gridSpan w:val="3"/>
            <w:vMerge w:val="restart"/>
            <w:tcBorders>
              <w:left w:val="single" w:sz="6" w:space="0" w:color="6699CC"/>
              <w:right w:val="nil"/>
            </w:tcBorders>
            <w:shd w:val="clear" w:color="auto" w:fill="F0F0F0"/>
            <w:vAlign w:val="center"/>
          </w:tcPr>
          <w:p w:rsidR="001A3AA6" w:rsidRPr="00E2294C" w:rsidRDefault="001A3AA6" w:rsidP="00132CDB">
            <w:pPr>
              <w:pStyle w:val="TableParagraph"/>
              <w:ind w:left="105"/>
              <w:rPr>
                <w:rFonts w:ascii="Arial" w:hAnsi="Arial" w:cs="Arial"/>
                <w:b/>
                <w:sz w:val="18"/>
              </w:rPr>
            </w:pPr>
            <w:r>
              <w:rPr>
                <w:rFonts w:ascii="Arial" w:hAnsi="Arial"/>
                <w:b/>
                <w:color w:val="003366"/>
                <w:sz w:val="18"/>
              </w:rPr>
              <w:t>Tipo</w:t>
            </w:r>
          </w:p>
        </w:tc>
        <w:tc>
          <w:tcPr>
            <w:tcW w:w="992" w:type="dxa"/>
            <w:vMerge w:val="restart"/>
            <w:tcBorders>
              <w:left w:val="single" w:sz="6" w:space="0" w:color="6699CC"/>
              <w:right w:val="nil"/>
            </w:tcBorders>
            <w:shd w:val="clear" w:color="auto" w:fill="F0F0F0"/>
            <w:vAlign w:val="center"/>
          </w:tcPr>
          <w:p w:rsidR="001A3AA6" w:rsidRPr="00E2294C" w:rsidRDefault="001A3AA6" w:rsidP="00132CDB">
            <w:pPr>
              <w:pStyle w:val="TableParagraph"/>
              <w:rPr>
                <w:rFonts w:ascii="Arial" w:hAnsi="Arial" w:cs="Arial"/>
                <w:b/>
                <w:sz w:val="18"/>
              </w:rPr>
            </w:pPr>
            <w:r>
              <w:rPr>
                <w:rFonts w:ascii="Arial" w:hAnsi="Arial"/>
                <w:b/>
                <w:color w:val="003366"/>
                <w:sz w:val="18"/>
              </w:rPr>
              <w:t>Obligatorio</w:t>
            </w:r>
          </w:p>
        </w:tc>
        <w:tc>
          <w:tcPr>
            <w:tcW w:w="3402" w:type="dxa"/>
            <w:vMerge w:val="restart"/>
            <w:tcBorders>
              <w:left w:val="single" w:sz="6" w:space="0" w:color="6699CC"/>
              <w:right w:val="single" w:sz="6" w:space="0" w:color="6699CC"/>
            </w:tcBorders>
            <w:shd w:val="clear" w:color="auto" w:fill="F0F0F0"/>
            <w:vAlign w:val="center"/>
          </w:tcPr>
          <w:p w:rsidR="001A3AA6" w:rsidRPr="00E2294C" w:rsidRDefault="001A3AA6" w:rsidP="00132CDB">
            <w:pPr>
              <w:pStyle w:val="TableParagraph"/>
              <w:ind w:left="105" w:right="241"/>
              <w:rPr>
                <w:rFonts w:ascii="Arial" w:hAnsi="Arial" w:cs="Arial"/>
                <w:b/>
                <w:sz w:val="18"/>
              </w:rPr>
            </w:pPr>
            <w:r>
              <w:rPr>
                <w:rFonts w:ascii="Arial" w:hAnsi="Arial"/>
                <w:b/>
                <w:color w:val="003366"/>
                <w:sz w:val="18"/>
              </w:rPr>
              <w:t>Descripción</w:t>
            </w:r>
          </w:p>
        </w:tc>
        <w:tc>
          <w:tcPr>
            <w:tcW w:w="284" w:type="dxa"/>
            <w:vMerge/>
            <w:tcBorders>
              <w:left w:val="single" w:sz="6" w:space="0" w:color="6699CC"/>
              <w:bottom w:val="nil"/>
              <w:right w:val="single" w:sz="6" w:space="0" w:color="6699CC"/>
            </w:tcBorders>
            <w:vAlign w:val="center"/>
          </w:tcPr>
          <w:p w:rsidR="001A3AA6" w:rsidRDefault="001A3AA6" w:rsidP="00132CDB">
            <w:pPr>
              <w:rPr>
                <w:rFonts w:ascii="Arial" w:hAnsi="Arial" w:cs="Arial"/>
                <w:sz w:val="14"/>
                <w:szCs w:val="14"/>
              </w:rPr>
            </w:pPr>
          </w:p>
        </w:tc>
      </w:tr>
      <w:tr w:rsidR="001A3AA6" w:rsidTr="00522399">
        <w:trPr>
          <w:trHeight w:val="161"/>
        </w:trPr>
        <w:tc>
          <w:tcPr>
            <w:tcW w:w="236" w:type="dxa"/>
            <w:vMerge w:val="restart"/>
            <w:tcBorders>
              <w:top w:val="nil"/>
              <w:bottom w:val="single" w:sz="6" w:space="0" w:color="6699CC"/>
              <w:right w:val="single" w:sz="6" w:space="0" w:color="6699CC"/>
            </w:tcBorders>
            <w:vAlign w:val="center"/>
          </w:tcPr>
          <w:p w:rsidR="001A3AA6" w:rsidRPr="00887F82" w:rsidRDefault="001A3AA6" w:rsidP="00132CDB">
            <w:pPr>
              <w:rPr>
                <w:rFonts w:ascii="Arial" w:hAnsi="Arial" w:cs="Arial"/>
                <w:sz w:val="14"/>
                <w:szCs w:val="14"/>
              </w:rPr>
            </w:pPr>
          </w:p>
        </w:tc>
        <w:tc>
          <w:tcPr>
            <w:tcW w:w="2133" w:type="dxa"/>
            <w:gridSpan w:val="2"/>
            <w:vMerge/>
            <w:tcBorders>
              <w:left w:val="single" w:sz="6" w:space="0" w:color="6699CC"/>
              <w:right w:val="single" w:sz="6" w:space="0" w:color="6699CC"/>
            </w:tcBorders>
            <w:shd w:val="clear" w:color="auto" w:fill="F0F0F0"/>
            <w:vAlign w:val="center"/>
          </w:tcPr>
          <w:p w:rsidR="001A3AA6" w:rsidRPr="00E2294C" w:rsidRDefault="001A3AA6" w:rsidP="00132CDB">
            <w:pPr>
              <w:pStyle w:val="TableParagraph"/>
              <w:ind w:left="121"/>
              <w:rPr>
                <w:rFonts w:ascii="Arial" w:hAnsi="Arial" w:cs="Arial"/>
                <w:b/>
                <w:color w:val="003366"/>
                <w:sz w:val="18"/>
              </w:rPr>
            </w:pPr>
          </w:p>
        </w:tc>
        <w:tc>
          <w:tcPr>
            <w:tcW w:w="2268" w:type="dxa"/>
            <w:gridSpan w:val="3"/>
            <w:vMerge/>
            <w:tcBorders>
              <w:left w:val="single" w:sz="6" w:space="0" w:color="6699CC"/>
              <w:right w:val="nil"/>
            </w:tcBorders>
            <w:shd w:val="clear" w:color="auto" w:fill="F0F0F0"/>
            <w:vAlign w:val="center"/>
          </w:tcPr>
          <w:p w:rsidR="001A3AA6" w:rsidRPr="00E2294C" w:rsidRDefault="001A3AA6" w:rsidP="00132CDB">
            <w:pPr>
              <w:pStyle w:val="TableParagraph"/>
              <w:ind w:left="105"/>
              <w:rPr>
                <w:rFonts w:ascii="Arial" w:hAnsi="Arial" w:cs="Arial"/>
                <w:b/>
                <w:color w:val="003366"/>
                <w:sz w:val="18"/>
              </w:rPr>
            </w:pPr>
          </w:p>
        </w:tc>
        <w:tc>
          <w:tcPr>
            <w:tcW w:w="992" w:type="dxa"/>
            <w:vMerge/>
            <w:tcBorders>
              <w:left w:val="single" w:sz="6" w:space="0" w:color="6699CC"/>
              <w:right w:val="nil"/>
            </w:tcBorders>
            <w:shd w:val="clear" w:color="auto" w:fill="F0F0F0"/>
            <w:vAlign w:val="center"/>
          </w:tcPr>
          <w:p w:rsidR="001A3AA6" w:rsidRPr="00E2294C" w:rsidRDefault="001A3AA6" w:rsidP="00132CDB">
            <w:pPr>
              <w:pStyle w:val="TableParagraph"/>
              <w:rPr>
                <w:rFonts w:ascii="Arial" w:hAnsi="Arial" w:cs="Arial"/>
                <w:b/>
                <w:color w:val="003366"/>
                <w:sz w:val="18"/>
              </w:rPr>
            </w:pPr>
          </w:p>
        </w:tc>
        <w:tc>
          <w:tcPr>
            <w:tcW w:w="3402" w:type="dxa"/>
            <w:vMerge/>
            <w:tcBorders>
              <w:left w:val="single" w:sz="6" w:space="0" w:color="6699CC"/>
              <w:right w:val="single" w:sz="6" w:space="0" w:color="6699CC"/>
            </w:tcBorders>
            <w:shd w:val="clear" w:color="auto" w:fill="F0F0F0"/>
            <w:vAlign w:val="center"/>
          </w:tcPr>
          <w:p w:rsidR="001A3AA6" w:rsidRPr="00E2294C" w:rsidRDefault="001A3AA6" w:rsidP="00132CDB">
            <w:pPr>
              <w:pStyle w:val="TableParagraph"/>
              <w:ind w:left="105" w:right="241"/>
              <w:rPr>
                <w:rFonts w:ascii="Arial" w:hAnsi="Arial" w:cs="Arial"/>
                <w:b/>
                <w:color w:val="003366"/>
                <w:sz w:val="18"/>
              </w:rPr>
            </w:pPr>
          </w:p>
        </w:tc>
        <w:tc>
          <w:tcPr>
            <w:tcW w:w="284" w:type="dxa"/>
            <w:vMerge/>
            <w:tcBorders>
              <w:left w:val="single" w:sz="6" w:space="0" w:color="6699CC"/>
              <w:bottom w:val="nil"/>
              <w:right w:val="single" w:sz="6" w:space="0" w:color="6699CC"/>
            </w:tcBorders>
            <w:vAlign w:val="center"/>
          </w:tcPr>
          <w:p w:rsidR="001A3AA6" w:rsidRDefault="001A3AA6"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marketIds</w:t>
            </w:r>
          </w:p>
        </w:tc>
        <w:tc>
          <w:tcPr>
            <w:tcW w:w="2268" w:type="dxa"/>
            <w:gridSpan w:val="3"/>
            <w:tcBorders>
              <w:left w:val="single" w:sz="6" w:space="0" w:color="6699CC"/>
              <w:right w:val="nil"/>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Lista&lt;String&gt;</w:t>
            </w:r>
          </w:p>
        </w:tc>
        <w:tc>
          <w:tcPr>
            <w:tcW w:w="992" w:type="dxa"/>
            <w:tcBorders>
              <w:left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Uno o más identificadores de mercado. El número de mercados devuelto depende de la cantidad de datos que solicite a través de la proyección de precios.</w:t>
            </w:r>
          </w:p>
        </w:tc>
        <w:tc>
          <w:tcPr>
            <w:tcW w:w="284" w:type="dxa"/>
            <w:vMerge w:val="restart"/>
            <w:tcBorders>
              <w:top w:val="nil"/>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priceProjection</w:t>
            </w:r>
          </w:p>
        </w:tc>
        <w:tc>
          <w:tcPr>
            <w:tcW w:w="2268" w:type="dxa"/>
            <w:gridSpan w:val="3"/>
            <w:tcBorders>
              <w:left w:val="single" w:sz="6" w:space="0" w:color="6699CC"/>
              <w:right w:val="nil"/>
            </w:tcBorders>
          </w:tcPr>
          <w:p w:rsidR="00E2294C" w:rsidRPr="00E2294C" w:rsidRDefault="00637701" w:rsidP="00132CDB">
            <w:pPr>
              <w:pStyle w:val="TableParagraph"/>
              <w:ind w:left="105"/>
              <w:rPr>
                <w:rFonts w:ascii="Arial" w:eastAsia="Helvetica" w:hAnsi="Arial" w:cs="Arial"/>
                <w:sz w:val="18"/>
                <w:szCs w:val="18"/>
              </w:rPr>
            </w:pPr>
            <w:hyperlink r:id="rId305" w:anchor="BettingTypeDefinitions-PriceProjection">
              <w:r w:rsidR="002045B4">
                <w:rPr>
                  <w:rFonts w:ascii="Arial" w:hAnsi="Arial"/>
                  <w:color w:val="003366"/>
                  <w:sz w:val="18"/>
                </w:rPr>
                <w:t>PriceProjection</w:t>
              </w:r>
            </w:hyperlink>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La proyección de los datos de precios que desea recibir en la respuesta.</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orderProjection</w:t>
            </w:r>
          </w:p>
        </w:tc>
        <w:tc>
          <w:tcPr>
            <w:tcW w:w="2268" w:type="dxa"/>
            <w:gridSpan w:val="3"/>
            <w:tcBorders>
              <w:left w:val="single" w:sz="6" w:space="0" w:color="6699CC"/>
              <w:right w:val="nil"/>
            </w:tcBorders>
          </w:tcPr>
          <w:p w:rsidR="00E2294C" w:rsidRPr="00E2294C" w:rsidRDefault="00637701" w:rsidP="00132CDB">
            <w:pPr>
              <w:pStyle w:val="TableParagraph"/>
              <w:ind w:left="105"/>
              <w:rPr>
                <w:rFonts w:ascii="Arial" w:eastAsia="Helvetica" w:hAnsi="Arial" w:cs="Arial"/>
                <w:sz w:val="18"/>
                <w:szCs w:val="18"/>
              </w:rPr>
            </w:pPr>
            <w:hyperlink r:id="rId306" w:anchor="BettingEnums-OrderProjection">
              <w:r w:rsidR="002045B4">
                <w:rPr>
                  <w:rFonts w:ascii="Arial" w:hAnsi="Arial"/>
                  <w:color w:val="003366"/>
                  <w:sz w:val="18"/>
                </w:rPr>
                <w:t>OrderProjection</w:t>
              </w:r>
            </w:hyperlink>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Los pedidos que desea recibir en la respuesta.</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matchProjection</w:t>
            </w:r>
          </w:p>
        </w:tc>
        <w:tc>
          <w:tcPr>
            <w:tcW w:w="2268" w:type="dxa"/>
            <w:gridSpan w:val="3"/>
            <w:tcBorders>
              <w:left w:val="single" w:sz="6" w:space="0" w:color="6699CC"/>
              <w:right w:val="nil"/>
            </w:tcBorders>
          </w:tcPr>
          <w:p w:rsidR="00E2294C" w:rsidRPr="00E2294C" w:rsidRDefault="00637701" w:rsidP="00132CDB">
            <w:pPr>
              <w:pStyle w:val="TableParagraph"/>
              <w:ind w:left="105"/>
              <w:rPr>
                <w:rFonts w:ascii="Arial" w:eastAsia="Helvetica" w:hAnsi="Arial" w:cs="Arial"/>
                <w:sz w:val="18"/>
                <w:szCs w:val="18"/>
              </w:rPr>
            </w:pPr>
            <w:hyperlink r:id="rId307" w:anchor="BettingEnums-MatchProjection">
              <w:r w:rsidR="002045B4">
                <w:rPr>
                  <w:rFonts w:ascii="Arial" w:hAnsi="Arial"/>
                  <w:color w:val="003366"/>
                  <w:sz w:val="18"/>
                </w:rPr>
                <w:t>MatchProjection</w:t>
              </w:r>
            </w:hyperlink>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Si solicita pedidos, especifique la representación de las coincidencias.</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includeOverallPosition</w:t>
            </w:r>
          </w:p>
        </w:tc>
        <w:tc>
          <w:tcPr>
            <w:tcW w:w="2268" w:type="dxa"/>
            <w:gridSpan w:val="3"/>
            <w:tcBorders>
              <w:left w:val="single" w:sz="6" w:space="0" w:color="6699CC"/>
              <w:right w:val="nil"/>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boolean</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Si solicita pedidos, se devuelven coincidencias para cada selección. Si no se especifica, el valor predeterminado es verdadero.</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bottom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partitionMatchedByStrategyRef</w:t>
            </w:r>
          </w:p>
        </w:tc>
        <w:tc>
          <w:tcPr>
            <w:tcW w:w="2268" w:type="dxa"/>
            <w:gridSpan w:val="3"/>
            <w:tcBorders>
              <w:left w:val="single" w:sz="6" w:space="0" w:color="6699CC"/>
              <w:bottom w:val="single" w:sz="6" w:space="0" w:color="6699CC"/>
              <w:right w:val="nil"/>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boolean</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Si solicita pedidos, se devuelve el desglose de las coincidencias por estrategia para cada selección. Si no se especifica, el valor predeterminado es falso.</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top w:val="single" w:sz="6" w:space="0" w:color="6699CC"/>
              <w:left w:val="single" w:sz="6" w:space="0" w:color="6699CC"/>
              <w:right w:val="single" w:sz="6" w:space="0" w:color="6699CC"/>
            </w:tcBorders>
          </w:tcPr>
          <w:p w:rsidR="00E2294C" w:rsidRPr="00E2294C" w:rsidRDefault="00E2294C" w:rsidP="00132CDB">
            <w:pPr>
              <w:pStyle w:val="TableParagraph"/>
              <w:ind w:left="121"/>
              <w:rPr>
                <w:rFonts w:ascii="Arial" w:eastAsia="Helvetica" w:hAnsi="Arial" w:cs="Arial"/>
                <w:sz w:val="18"/>
                <w:szCs w:val="18"/>
              </w:rPr>
            </w:pPr>
            <w:r>
              <w:rPr>
                <w:rFonts w:ascii="Arial" w:hAnsi="Arial"/>
                <w:sz w:val="18"/>
              </w:rPr>
              <w:t>customerStrategyRefs</w:t>
            </w:r>
          </w:p>
        </w:tc>
        <w:tc>
          <w:tcPr>
            <w:tcW w:w="2268" w:type="dxa"/>
            <w:gridSpan w:val="3"/>
            <w:tcBorders>
              <w:top w:val="single" w:sz="6" w:space="0" w:color="6699CC"/>
              <w:left w:val="single" w:sz="6" w:space="0" w:color="6699CC"/>
              <w:bottom w:val="single" w:sz="6" w:space="0" w:color="6699CC"/>
              <w:right w:val="nil"/>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Establecer&lt;String&gt;</w:t>
            </w:r>
          </w:p>
        </w:tc>
        <w:tc>
          <w:tcPr>
            <w:tcW w:w="992" w:type="dxa"/>
            <w:tcBorders>
              <w:top w:val="single" w:sz="6" w:space="0" w:color="6699CC"/>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top w:val="single" w:sz="6" w:space="0" w:color="6699CC"/>
              <w:left w:val="single" w:sz="6" w:space="0" w:color="6699CC"/>
              <w:bottom w:val="single" w:sz="6" w:space="0" w:color="6699CC"/>
              <w:right w:val="single" w:sz="6" w:space="0" w:color="6699CC"/>
            </w:tcBorders>
          </w:tcPr>
          <w:p w:rsidR="00E2294C" w:rsidRPr="00E2294C" w:rsidRDefault="00E2294C" w:rsidP="00132CDB">
            <w:pPr>
              <w:pStyle w:val="TableParagraph"/>
              <w:ind w:left="105"/>
              <w:rPr>
                <w:rFonts w:ascii="Arial" w:eastAsia="Helvetica" w:hAnsi="Arial" w:cs="Arial"/>
                <w:sz w:val="18"/>
                <w:szCs w:val="18"/>
              </w:rPr>
            </w:pPr>
            <w:r>
              <w:rPr>
                <w:rFonts w:ascii="Arial" w:hAnsi="Arial"/>
                <w:sz w:val="18"/>
              </w:rPr>
              <w:t>Si solicita pedidos, restringe los resultados a los pedidos que coincidan con alguno de los conjuntos especificados de estrategias definidas por el cliente.</w:t>
            </w:r>
          </w:p>
          <w:p w:rsidR="00E2294C" w:rsidRPr="00E2294C" w:rsidRDefault="00E2294C" w:rsidP="00132CDB">
            <w:pPr>
              <w:pStyle w:val="TableParagraph"/>
              <w:ind w:left="105"/>
              <w:rPr>
                <w:rFonts w:ascii="Arial" w:eastAsia="Helvetica" w:hAnsi="Arial" w:cs="Arial"/>
                <w:sz w:val="18"/>
                <w:szCs w:val="18"/>
              </w:rPr>
            </w:pPr>
            <w:r>
              <w:rPr>
                <w:rFonts w:ascii="Arial" w:hAnsi="Arial"/>
                <w:sz w:val="18"/>
              </w:rPr>
              <w:t>También filtra qué coincidencias por estrategia para las selecciones se devuelven, si partitionMatchedByStrategyRef es verdadero.</w:t>
            </w:r>
          </w:p>
          <w:p w:rsidR="00E2294C" w:rsidRPr="00E2294C" w:rsidRDefault="00E2294C" w:rsidP="00132CDB">
            <w:pPr>
              <w:pStyle w:val="TableParagraph"/>
              <w:ind w:left="105"/>
              <w:rPr>
                <w:rFonts w:ascii="Arial" w:eastAsia="Helvetica" w:hAnsi="Arial" w:cs="Arial"/>
                <w:sz w:val="18"/>
                <w:szCs w:val="18"/>
              </w:rPr>
            </w:pPr>
            <w:r>
              <w:rPr>
                <w:rFonts w:ascii="Arial" w:hAnsi="Arial"/>
                <w:sz w:val="18"/>
              </w:rPr>
              <w:t>Un conjunto vacío se tratará como si el parámetro se hubiera omitido (o pasa nulo).</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80"/>
              <w:rPr>
                <w:rFonts w:ascii="Arial" w:eastAsia="Helvetica" w:hAnsi="Arial" w:cs="Arial"/>
                <w:sz w:val="18"/>
                <w:szCs w:val="18"/>
              </w:rPr>
            </w:pPr>
            <w:r>
              <w:rPr>
                <w:rFonts w:ascii="Arial" w:hAnsi="Arial"/>
                <w:sz w:val="18"/>
              </w:rPr>
              <w:t>currencyCode</w:t>
            </w:r>
          </w:p>
        </w:tc>
        <w:tc>
          <w:tcPr>
            <w:tcW w:w="2268" w:type="dxa"/>
            <w:gridSpan w:val="3"/>
            <w:tcBorders>
              <w:top w:val="single" w:sz="6" w:space="0" w:color="6699CC"/>
              <w:left w:val="single" w:sz="6" w:space="0" w:color="6699CC"/>
              <w:right w:val="nil"/>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Cadena</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Un código de moneda estándar de Betfair. Si no se especifica, se usa el código de moneda predeterminado.</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AA4B53">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4F0BDF" w:rsidP="00132CDB">
            <w:pPr>
              <w:pStyle w:val="TableParagraph"/>
              <w:ind w:left="80"/>
              <w:rPr>
                <w:rFonts w:ascii="Arial" w:eastAsia="Helvetica" w:hAnsi="Arial" w:cs="Arial"/>
                <w:sz w:val="18"/>
                <w:szCs w:val="18"/>
              </w:rPr>
            </w:pPr>
            <w:r w:rsidRPr="004F0BDF">
              <w:rPr>
                <w:rFonts w:ascii="Arial" w:hAnsi="Arial"/>
                <w:sz w:val="18"/>
              </w:rPr>
              <w:t>region</w:t>
            </w:r>
          </w:p>
        </w:tc>
        <w:tc>
          <w:tcPr>
            <w:tcW w:w="2268" w:type="dxa"/>
            <w:gridSpan w:val="3"/>
            <w:tcBorders>
              <w:left w:val="single" w:sz="6" w:space="0" w:color="6699CC"/>
              <w:right w:val="nil"/>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Cadena</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El idioma utilizado para la respuesta. Si no se especifica, se devuelve el valor predeterminado.</w:t>
            </w:r>
          </w:p>
        </w:tc>
        <w:tc>
          <w:tcPr>
            <w:tcW w:w="284" w:type="dxa"/>
            <w:vMerge w:val="restart"/>
            <w:tcBorders>
              <w:top w:val="single" w:sz="6" w:space="0" w:color="6699CC"/>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7E12A5">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80"/>
              <w:rPr>
                <w:rFonts w:ascii="Arial" w:eastAsia="Helvetica" w:hAnsi="Arial" w:cs="Arial"/>
                <w:sz w:val="18"/>
                <w:szCs w:val="18"/>
              </w:rPr>
            </w:pPr>
            <w:r>
              <w:rPr>
                <w:rFonts w:ascii="Arial" w:hAnsi="Arial"/>
                <w:sz w:val="18"/>
              </w:rPr>
              <w:t>matchedSince</w:t>
            </w:r>
          </w:p>
        </w:tc>
        <w:tc>
          <w:tcPr>
            <w:tcW w:w="2268" w:type="dxa"/>
            <w:gridSpan w:val="3"/>
            <w:tcBorders>
              <w:left w:val="single" w:sz="6" w:space="0" w:color="6699CC"/>
              <w:right w:val="nil"/>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Fecha</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Si solicita pedidos, restringe los resultados a los pedidos que tienen, al menos, un fragmento que coincide desde la fecha especificada (se devolverán todos los fragmentos coincidentes de tal pedido, incluso si algunos coinciden antes de la fecha especificada).</w:t>
            </w:r>
          </w:p>
          <w:p w:rsidR="00E2294C" w:rsidRPr="00E2294C" w:rsidRDefault="00E2294C" w:rsidP="00132CDB">
            <w:pPr>
              <w:pStyle w:val="TableParagraph"/>
              <w:ind w:left="79"/>
              <w:rPr>
                <w:rFonts w:ascii="Arial" w:eastAsia="Helvetica" w:hAnsi="Arial" w:cs="Arial"/>
                <w:sz w:val="18"/>
                <w:szCs w:val="18"/>
              </w:rPr>
            </w:pPr>
            <w:r>
              <w:rPr>
                <w:rFonts w:ascii="Arial" w:hAnsi="Arial"/>
                <w:sz w:val="18"/>
              </w:rPr>
              <w:t>Todos los pedidos EJECUTABLES serán devueltos, independientemente de la fecha coincidente.</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E2294C" w:rsidTr="007E12A5">
        <w:trPr>
          <w:trHeight w:val="227"/>
        </w:trPr>
        <w:tc>
          <w:tcPr>
            <w:tcW w:w="236" w:type="dxa"/>
            <w:vMerge/>
            <w:tcBorders>
              <w:top w:val="single" w:sz="6" w:space="0" w:color="auto"/>
              <w:bottom w:val="single" w:sz="6" w:space="0" w:color="6699CC"/>
              <w:right w:val="single" w:sz="6" w:space="0" w:color="6699CC"/>
            </w:tcBorders>
            <w:vAlign w:val="center"/>
          </w:tcPr>
          <w:p w:rsidR="00E2294C" w:rsidRPr="00887F82" w:rsidRDefault="00E2294C" w:rsidP="00132CDB">
            <w:pPr>
              <w:rPr>
                <w:rFonts w:ascii="Arial" w:hAnsi="Arial" w:cs="Arial"/>
                <w:sz w:val="14"/>
                <w:szCs w:val="14"/>
              </w:rPr>
            </w:pPr>
          </w:p>
        </w:tc>
        <w:tc>
          <w:tcPr>
            <w:tcW w:w="2133" w:type="dxa"/>
            <w:gridSpan w:val="2"/>
            <w:tcBorders>
              <w:left w:val="single" w:sz="6" w:space="0" w:color="6699CC"/>
              <w:right w:val="single" w:sz="6" w:space="0" w:color="6699CC"/>
            </w:tcBorders>
          </w:tcPr>
          <w:p w:rsidR="00E2294C" w:rsidRPr="00E2294C" w:rsidRDefault="00E2294C" w:rsidP="00132CDB">
            <w:pPr>
              <w:pStyle w:val="TableParagraph"/>
              <w:ind w:left="80"/>
              <w:rPr>
                <w:rFonts w:ascii="Arial" w:eastAsia="Helvetica" w:hAnsi="Arial" w:cs="Arial"/>
                <w:sz w:val="18"/>
                <w:szCs w:val="18"/>
              </w:rPr>
            </w:pPr>
            <w:r>
              <w:rPr>
                <w:rFonts w:ascii="Arial" w:hAnsi="Arial"/>
                <w:sz w:val="18"/>
              </w:rPr>
              <w:t>betIds</w:t>
            </w:r>
          </w:p>
        </w:tc>
        <w:tc>
          <w:tcPr>
            <w:tcW w:w="2268" w:type="dxa"/>
            <w:gridSpan w:val="3"/>
            <w:tcBorders>
              <w:left w:val="single" w:sz="6" w:space="0" w:color="6699CC"/>
              <w:right w:val="nil"/>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Establecer&lt;</w:t>
            </w:r>
            <w:hyperlink r:id="rId308" w:anchor="BettingTypeDefinitions-BettId">
              <w:r>
                <w:rPr>
                  <w:rFonts w:ascii="Arial" w:hAnsi="Arial"/>
                  <w:color w:val="003366"/>
                  <w:sz w:val="18"/>
                </w:rPr>
                <w:t>BetId</w:t>
              </w:r>
            </w:hyperlink>
            <w:r>
              <w:rPr>
                <w:rFonts w:ascii="Arial" w:hAnsi="Arial"/>
                <w:sz w:val="18"/>
              </w:rPr>
              <w:t>&gt;</w:t>
            </w:r>
          </w:p>
        </w:tc>
        <w:tc>
          <w:tcPr>
            <w:tcW w:w="992" w:type="dxa"/>
            <w:tcBorders>
              <w:left w:val="single" w:sz="6" w:space="0" w:color="6699CC"/>
              <w:bottom w:val="single" w:sz="6" w:space="0" w:color="6699CC"/>
              <w:right w:val="nil"/>
            </w:tcBorders>
          </w:tcPr>
          <w:p w:rsidR="00E2294C" w:rsidRPr="00E2294C" w:rsidRDefault="00E2294C" w:rsidP="00132CDB">
            <w:pPr>
              <w:rPr>
                <w:rFonts w:ascii="Arial" w:hAnsi="Arial" w:cs="Arial"/>
              </w:rPr>
            </w:pPr>
          </w:p>
        </w:tc>
        <w:tc>
          <w:tcPr>
            <w:tcW w:w="3402" w:type="dxa"/>
            <w:tcBorders>
              <w:left w:val="single" w:sz="6" w:space="0" w:color="6699CC"/>
              <w:bottom w:val="single" w:sz="6" w:space="0" w:color="6699CC"/>
              <w:right w:val="single" w:sz="6" w:space="0" w:color="6699CC"/>
            </w:tcBorders>
          </w:tcPr>
          <w:p w:rsidR="00E2294C" w:rsidRPr="00E2294C" w:rsidRDefault="00E2294C" w:rsidP="00132CDB">
            <w:pPr>
              <w:pStyle w:val="TableParagraph"/>
              <w:ind w:left="79"/>
              <w:rPr>
                <w:rFonts w:ascii="Arial" w:eastAsia="Helvetica" w:hAnsi="Arial" w:cs="Arial"/>
                <w:sz w:val="18"/>
                <w:szCs w:val="18"/>
              </w:rPr>
            </w:pPr>
            <w:r>
              <w:rPr>
                <w:rFonts w:ascii="Arial" w:hAnsi="Arial"/>
                <w:sz w:val="18"/>
              </w:rPr>
              <w:t>Si solicita pedidos, restringe los resultados a los pedidos con el ID de apuesta especificado.</w:t>
            </w:r>
          </w:p>
        </w:tc>
        <w:tc>
          <w:tcPr>
            <w:tcW w:w="284" w:type="dxa"/>
            <w:vMerge/>
            <w:tcBorders>
              <w:left w:val="single" w:sz="6" w:space="0" w:color="6699CC"/>
              <w:bottom w:val="single" w:sz="6" w:space="0" w:color="6699CC"/>
            </w:tcBorders>
            <w:vAlign w:val="center"/>
          </w:tcPr>
          <w:p w:rsidR="00E2294C" w:rsidRDefault="00E2294C" w:rsidP="00132CDB">
            <w:pPr>
              <w:rPr>
                <w:rFonts w:ascii="Arial" w:hAnsi="Arial" w:cs="Arial"/>
                <w:sz w:val="14"/>
                <w:szCs w:val="14"/>
              </w:rPr>
            </w:pPr>
          </w:p>
        </w:tc>
      </w:tr>
      <w:tr w:rsidR="001A3AA6" w:rsidTr="007E12A5">
        <w:trPr>
          <w:trHeight w:val="97"/>
        </w:trPr>
        <w:tc>
          <w:tcPr>
            <w:tcW w:w="236" w:type="dxa"/>
            <w:vMerge/>
            <w:tcBorders>
              <w:top w:val="single" w:sz="6" w:space="0" w:color="auto"/>
              <w:bottom w:val="single" w:sz="6" w:space="0" w:color="6699CC"/>
              <w:right w:val="nil"/>
            </w:tcBorders>
            <w:vAlign w:val="center"/>
          </w:tcPr>
          <w:p w:rsidR="001A3AA6" w:rsidRPr="00887F82" w:rsidRDefault="001A3AA6" w:rsidP="00132CDB">
            <w:pPr>
              <w:rPr>
                <w:rFonts w:ascii="Arial" w:hAnsi="Arial" w:cs="Arial"/>
                <w:sz w:val="14"/>
                <w:szCs w:val="14"/>
              </w:rPr>
            </w:pPr>
          </w:p>
        </w:tc>
        <w:tc>
          <w:tcPr>
            <w:tcW w:w="4401" w:type="dxa"/>
            <w:gridSpan w:val="5"/>
            <w:tcBorders>
              <w:left w:val="nil"/>
              <w:bottom w:val="nil"/>
              <w:right w:val="nil"/>
            </w:tcBorders>
            <w:vAlign w:val="center"/>
          </w:tcPr>
          <w:p w:rsidR="001A3AA6" w:rsidRPr="00887F82" w:rsidRDefault="001A3AA6" w:rsidP="00132CDB">
            <w:pPr>
              <w:ind w:left="105" w:right="34"/>
              <w:rPr>
                <w:rFonts w:ascii="Arial" w:hAnsi="Arial" w:cs="Arial"/>
                <w:b/>
                <w:sz w:val="20"/>
              </w:rPr>
            </w:pPr>
          </w:p>
        </w:tc>
        <w:tc>
          <w:tcPr>
            <w:tcW w:w="4394" w:type="dxa"/>
            <w:gridSpan w:val="2"/>
            <w:tcBorders>
              <w:left w:val="nil"/>
              <w:bottom w:val="nil"/>
              <w:right w:val="nil"/>
            </w:tcBorders>
            <w:vAlign w:val="center"/>
          </w:tcPr>
          <w:p w:rsidR="001A3AA6" w:rsidRPr="00887F82" w:rsidRDefault="001A3AA6" w:rsidP="00132CDB">
            <w:pPr>
              <w:rPr>
                <w:rFonts w:ascii="Arial" w:hAnsi="Arial" w:cs="Arial"/>
                <w:b/>
                <w:sz w:val="20"/>
              </w:rPr>
            </w:pPr>
          </w:p>
        </w:tc>
        <w:tc>
          <w:tcPr>
            <w:tcW w:w="284" w:type="dxa"/>
            <w:vMerge/>
            <w:tcBorders>
              <w:left w:val="nil"/>
              <w:bottom w:val="single" w:sz="6" w:space="0" w:color="6699CC"/>
            </w:tcBorders>
            <w:vAlign w:val="center"/>
          </w:tcPr>
          <w:p w:rsidR="001A3AA6" w:rsidRDefault="001A3AA6" w:rsidP="00132CDB">
            <w:pPr>
              <w:rPr>
                <w:rFonts w:ascii="Arial" w:hAnsi="Arial" w:cs="Arial"/>
                <w:sz w:val="14"/>
                <w:szCs w:val="14"/>
              </w:rPr>
            </w:pPr>
          </w:p>
        </w:tc>
      </w:tr>
      <w:tr w:rsidR="00132CDB" w:rsidTr="007E12A5">
        <w:trPr>
          <w:trHeight w:val="333"/>
        </w:trPr>
        <w:tc>
          <w:tcPr>
            <w:tcW w:w="236" w:type="dxa"/>
            <w:vMerge/>
            <w:tcBorders>
              <w:top w:val="single" w:sz="6" w:space="0" w:color="auto"/>
              <w:bottom w:val="single" w:sz="6" w:space="0" w:color="6699CC"/>
              <w:right w:val="single" w:sz="6" w:space="0" w:color="6699CC"/>
            </w:tcBorders>
            <w:vAlign w:val="center"/>
          </w:tcPr>
          <w:p w:rsidR="00132CDB" w:rsidRPr="00887F82" w:rsidRDefault="00132CDB" w:rsidP="00132CDB">
            <w:pPr>
              <w:rPr>
                <w:rFonts w:ascii="Arial" w:hAnsi="Arial" w:cs="Arial"/>
                <w:sz w:val="14"/>
                <w:szCs w:val="14"/>
              </w:rPr>
            </w:pPr>
          </w:p>
        </w:tc>
        <w:tc>
          <w:tcPr>
            <w:tcW w:w="2133" w:type="dxa"/>
            <w:gridSpan w:val="2"/>
            <w:tcBorders>
              <w:left w:val="single" w:sz="6" w:space="0" w:color="6699CC"/>
              <w:right w:val="single" w:sz="6" w:space="0" w:color="6699CC"/>
            </w:tcBorders>
            <w:shd w:val="clear" w:color="auto" w:fill="F0F0F0"/>
          </w:tcPr>
          <w:p w:rsidR="00132CDB" w:rsidRPr="00132CDB" w:rsidRDefault="00132CDB" w:rsidP="00132CDB">
            <w:pPr>
              <w:pStyle w:val="TableParagraph"/>
              <w:ind w:left="104"/>
              <w:rPr>
                <w:rFonts w:ascii="Arial" w:eastAsia="Helvetica" w:hAnsi="Arial" w:cs="Arial"/>
                <w:sz w:val="20"/>
                <w:szCs w:val="20"/>
              </w:rPr>
            </w:pPr>
            <w:r>
              <w:rPr>
                <w:rFonts w:ascii="Arial" w:hAnsi="Arial"/>
                <w:b/>
                <w:color w:val="003366"/>
                <w:sz w:val="20"/>
              </w:rPr>
              <w:t>Tipo de retorno</w:t>
            </w:r>
          </w:p>
        </w:tc>
        <w:tc>
          <w:tcPr>
            <w:tcW w:w="1559" w:type="dxa"/>
            <w:gridSpan w:val="2"/>
            <w:tcBorders>
              <w:left w:val="single" w:sz="6" w:space="0" w:color="6699CC"/>
              <w:right w:val="nil"/>
            </w:tcBorders>
            <w:shd w:val="clear" w:color="auto" w:fill="F0F0F0"/>
          </w:tcPr>
          <w:p w:rsidR="00132CDB" w:rsidRPr="00132CDB" w:rsidRDefault="00132CDB" w:rsidP="00132CDB">
            <w:pPr>
              <w:pStyle w:val="TableParagraph"/>
              <w:ind w:left="104"/>
              <w:rPr>
                <w:rFonts w:ascii="Arial" w:eastAsia="Helvetica" w:hAnsi="Arial" w:cs="Arial"/>
                <w:sz w:val="20"/>
                <w:szCs w:val="20"/>
              </w:rPr>
            </w:pPr>
            <w:r>
              <w:rPr>
                <w:rFonts w:ascii="Arial" w:hAnsi="Arial"/>
                <w:b/>
                <w:color w:val="003366"/>
                <w:sz w:val="20"/>
              </w:rPr>
              <w:t>Descripción</w:t>
            </w:r>
          </w:p>
        </w:tc>
        <w:tc>
          <w:tcPr>
            <w:tcW w:w="5103" w:type="dxa"/>
            <w:gridSpan w:val="3"/>
            <w:tcBorders>
              <w:top w:val="nil"/>
              <w:left w:val="single" w:sz="6" w:space="0" w:color="6699CC"/>
              <w:bottom w:val="nil"/>
              <w:right w:val="nil"/>
            </w:tcBorders>
            <w:vAlign w:val="center"/>
          </w:tcPr>
          <w:p w:rsidR="00132CDB" w:rsidRPr="00887F82" w:rsidRDefault="00132CDB" w:rsidP="00132CDB">
            <w:pPr>
              <w:rPr>
                <w:rFonts w:ascii="Arial" w:hAnsi="Arial" w:cs="Arial"/>
                <w:b/>
                <w:sz w:val="20"/>
              </w:rPr>
            </w:pPr>
          </w:p>
        </w:tc>
        <w:tc>
          <w:tcPr>
            <w:tcW w:w="284" w:type="dxa"/>
            <w:vMerge/>
            <w:tcBorders>
              <w:left w:val="nil"/>
              <w:bottom w:val="single" w:sz="6" w:space="0" w:color="6699CC"/>
            </w:tcBorders>
            <w:vAlign w:val="center"/>
          </w:tcPr>
          <w:p w:rsidR="00132CDB" w:rsidRDefault="00132CDB" w:rsidP="00132CDB">
            <w:pPr>
              <w:rPr>
                <w:rFonts w:ascii="Arial" w:hAnsi="Arial" w:cs="Arial"/>
                <w:sz w:val="14"/>
                <w:szCs w:val="14"/>
              </w:rPr>
            </w:pPr>
          </w:p>
        </w:tc>
      </w:tr>
      <w:tr w:rsidR="00132CDB" w:rsidTr="007E12A5">
        <w:trPr>
          <w:trHeight w:val="290"/>
        </w:trPr>
        <w:tc>
          <w:tcPr>
            <w:tcW w:w="236" w:type="dxa"/>
            <w:vMerge/>
            <w:tcBorders>
              <w:top w:val="single" w:sz="6" w:space="0" w:color="auto"/>
              <w:bottom w:val="single" w:sz="6" w:space="0" w:color="6699CC"/>
              <w:right w:val="single" w:sz="6" w:space="0" w:color="6699CC"/>
            </w:tcBorders>
            <w:vAlign w:val="center"/>
          </w:tcPr>
          <w:p w:rsidR="00132CDB" w:rsidRPr="00887F82" w:rsidRDefault="00132CDB" w:rsidP="00132CDB">
            <w:pPr>
              <w:rPr>
                <w:rFonts w:ascii="Arial" w:hAnsi="Arial" w:cs="Arial"/>
                <w:sz w:val="14"/>
                <w:szCs w:val="14"/>
              </w:rPr>
            </w:pPr>
          </w:p>
        </w:tc>
        <w:tc>
          <w:tcPr>
            <w:tcW w:w="2133" w:type="dxa"/>
            <w:gridSpan w:val="2"/>
            <w:tcBorders>
              <w:left w:val="single" w:sz="6" w:space="0" w:color="6699CC"/>
              <w:bottom w:val="single" w:sz="6" w:space="0" w:color="6699CC"/>
              <w:right w:val="single" w:sz="6" w:space="0" w:color="6699CC"/>
            </w:tcBorders>
          </w:tcPr>
          <w:p w:rsidR="00132CDB" w:rsidRPr="00132CDB" w:rsidRDefault="00132CDB" w:rsidP="00132CDB">
            <w:pPr>
              <w:pStyle w:val="TableParagraph"/>
              <w:ind w:left="99"/>
              <w:rPr>
                <w:rFonts w:ascii="Arial" w:eastAsia="Helvetica" w:hAnsi="Arial" w:cs="Arial"/>
                <w:sz w:val="20"/>
                <w:szCs w:val="20"/>
              </w:rPr>
            </w:pPr>
            <w:r>
              <w:rPr>
                <w:rFonts w:ascii="Arial" w:hAnsi="Arial"/>
                <w:sz w:val="20"/>
              </w:rPr>
              <w:t xml:space="preserve">Lista&lt; </w:t>
            </w:r>
            <w:hyperlink r:id="rId309" w:anchor="BettingTypeDefinitions-MarketBook">
              <w:r>
                <w:rPr>
                  <w:rFonts w:ascii="Arial" w:hAnsi="Arial"/>
                  <w:color w:val="003366"/>
                  <w:sz w:val="20"/>
                </w:rPr>
                <w:t>MarketBook</w:t>
              </w:r>
            </w:hyperlink>
            <w:r>
              <w:rPr>
                <w:rFonts w:ascii="Arial" w:hAnsi="Arial"/>
                <w:color w:val="003366"/>
                <w:sz w:val="20"/>
              </w:rPr>
              <w:t xml:space="preserve"> </w:t>
            </w:r>
            <w:r>
              <w:rPr>
                <w:rFonts w:ascii="Arial" w:hAnsi="Arial"/>
                <w:sz w:val="20"/>
              </w:rPr>
              <w:t>&gt;</w:t>
            </w:r>
          </w:p>
        </w:tc>
        <w:tc>
          <w:tcPr>
            <w:tcW w:w="1559" w:type="dxa"/>
            <w:gridSpan w:val="2"/>
            <w:tcBorders>
              <w:left w:val="single" w:sz="6" w:space="0" w:color="6699CC"/>
              <w:bottom w:val="single" w:sz="6" w:space="0" w:color="6699CC"/>
              <w:right w:val="nil"/>
            </w:tcBorders>
          </w:tcPr>
          <w:p w:rsidR="00132CDB" w:rsidRPr="00132CDB" w:rsidRDefault="00132CDB" w:rsidP="00132CDB">
            <w:pPr>
              <w:pStyle w:val="TableParagraph"/>
              <w:ind w:left="99"/>
              <w:rPr>
                <w:rFonts w:ascii="Arial" w:eastAsia="Helvetica" w:hAnsi="Arial" w:cs="Arial"/>
                <w:sz w:val="20"/>
                <w:szCs w:val="20"/>
              </w:rPr>
            </w:pPr>
            <w:r>
              <w:rPr>
                <w:rFonts w:ascii="Arial" w:hAnsi="Arial"/>
                <w:sz w:val="20"/>
              </w:rPr>
              <w:t>datos de resultado</w:t>
            </w:r>
          </w:p>
        </w:tc>
        <w:tc>
          <w:tcPr>
            <w:tcW w:w="5103" w:type="dxa"/>
            <w:gridSpan w:val="3"/>
            <w:tcBorders>
              <w:top w:val="nil"/>
              <w:left w:val="single" w:sz="6" w:space="0" w:color="6699CC"/>
              <w:bottom w:val="nil"/>
              <w:right w:val="nil"/>
            </w:tcBorders>
            <w:vAlign w:val="center"/>
          </w:tcPr>
          <w:p w:rsidR="00132CDB" w:rsidRPr="00887F82" w:rsidRDefault="00132CDB" w:rsidP="00132CDB">
            <w:pPr>
              <w:rPr>
                <w:rFonts w:ascii="Arial" w:hAnsi="Arial" w:cs="Arial"/>
                <w:b/>
                <w:sz w:val="20"/>
              </w:rPr>
            </w:pPr>
          </w:p>
        </w:tc>
        <w:tc>
          <w:tcPr>
            <w:tcW w:w="284" w:type="dxa"/>
            <w:vMerge/>
            <w:tcBorders>
              <w:left w:val="nil"/>
              <w:bottom w:val="single" w:sz="6" w:space="0" w:color="6699CC"/>
            </w:tcBorders>
            <w:vAlign w:val="center"/>
          </w:tcPr>
          <w:p w:rsidR="00132CDB" w:rsidRDefault="00132CDB" w:rsidP="00132CDB">
            <w:pPr>
              <w:rPr>
                <w:rFonts w:ascii="Arial" w:hAnsi="Arial" w:cs="Arial"/>
                <w:sz w:val="14"/>
                <w:szCs w:val="14"/>
              </w:rPr>
            </w:pPr>
          </w:p>
        </w:tc>
      </w:tr>
      <w:tr w:rsidR="00132CDB" w:rsidTr="007E12A5">
        <w:trPr>
          <w:trHeight w:val="182"/>
        </w:trPr>
        <w:tc>
          <w:tcPr>
            <w:tcW w:w="236" w:type="dxa"/>
            <w:vMerge/>
            <w:tcBorders>
              <w:top w:val="single" w:sz="6" w:space="0" w:color="auto"/>
              <w:bottom w:val="single" w:sz="6" w:space="0" w:color="6699CC"/>
              <w:right w:val="nil"/>
            </w:tcBorders>
            <w:vAlign w:val="center"/>
          </w:tcPr>
          <w:p w:rsidR="00132CDB" w:rsidRPr="00887F82" w:rsidRDefault="00132CDB" w:rsidP="00132CDB">
            <w:pPr>
              <w:rPr>
                <w:rFonts w:ascii="Arial" w:hAnsi="Arial" w:cs="Arial"/>
                <w:sz w:val="14"/>
                <w:szCs w:val="14"/>
              </w:rPr>
            </w:pPr>
          </w:p>
        </w:tc>
        <w:tc>
          <w:tcPr>
            <w:tcW w:w="3686" w:type="dxa"/>
            <w:gridSpan w:val="3"/>
            <w:tcBorders>
              <w:left w:val="nil"/>
              <w:right w:val="nil"/>
            </w:tcBorders>
            <w:vAlign w:val="center"/>
          </w:tcPr>
          <w:p w:rsidR="00132CDB" w:rsidRPr="00132CDB" w:rsidRDefault="00132CDB" w:rsidP="00132CDB">
            <w:pPr>
              <w:ind w:right="34"/>
              <w:rPr>
                <w:rFonts w:ascii="Arial" w:hAnsi="Arial" w:cs="Arial"/>
                <w:b/>
                <w:sz w:val="2"/>
              </w:rPr>
            </w:pPr>
          </w:p>
          <w:p w:rsidR="00132CDB" w:rsidRPr="00132CDB" w:rsidRDefault="00132CDB" w:rsidP="00132CDB">
            <w:pPr>
              <w:ind w:left="105" w:right="34"/>
              <w:rPr>
                <w:rFonts w:ascii="Arial" w:hAnsi="Arial" w:cs="Arial"/>
                <w:b/>
                <w:sz w:val="2"/>
              </w:rPr>
            </w:pPr>
          </w:p>
        </w:tc>
        <w:tc>
          <w:tcPr>
            <w:tcW w:w="1707" w:type="dxa"/>
            <w:gridSpan w:val="3"/>
            <w:tcBorders>
              <w:top w:val="nil"/>
              <w:left w:val="nil"/>
              <w:right w:val="nil"/>
            </w:tcBorders>
            <w:vAlign w:val="center"/>
          </w:tcPr>
          <w:p w:rsidR="00132CDB" w:rsidRPr="00132CDB" w:rsidRDefault="00132CDB" w:rsidP="00132CDB">
            <w:pPr>
              <w:widowControl/>
              <w:rPr>
                <w:rFonts w:ascii="Arial" w:hAnsi="Arial" w:cs="Arial"/>
                <w:b/>
                <w:sz w:val="2"/>
              </w:rPr>
            </w:pPr>
          </w:p>
          <w:p w:rsidR="00132CDB" w:rsidRPr="00132CDB" w:rsidRDefault="00132CDB" w:rsidP="00132CDB">
            <w:pPr>
              <w:ind w:left="105" w:right="34"/>
              <w:rPr>
                <w:rFonts w:ascii="Arial" w:hAnsi="Arial" w:cs="Arial"/>
                <w:b/>
                <w:sz w:val="2"/>
              </w:rPr>
            </w:pPr>
          </w:p>
        </w:tc>
        <w:tc>
          <w:tcPr>
            <w:tcW w:w="3402" w:type="dxa"/>
            <w:tcBorders>
              <w:top w:val="nil"/>
              <w:left w:val="nil"/>
              <w:right w:val="nil"/>
            </w:tcBorders>
            <w:vAlign w:val="center"/>
          </w:tcPr>
          <w:p w:rsidR="00132CDB" w:rsidRPr="00132CDB" w:rsidRDefault="00132CDB" w:rsidP="00132CDB">
            <w:pPr>
              <w:rPr>
                <w:rFonts w:ascii="Arial" w:hAnsi="Arial" w:cs="Arial"/>
                <w:b/>
                <w:sz w:val="2"/>
              </w:rPr>
            </w:pPr>
          </w:p>
        </w:tc>
        <w:tc>
          <w:tcPr>
            <w:tcW w:w="284" w:type="dxa"/>
            <w:vMerge/>
            <w:tcBorders>
              <w:left w:val="nil"/>
              <w:bottom w:val="single" w:sz="6" w:space="0" w:color="6699CC"/>
            </w:tcBorders>
            <w:vAlign w:val="center"/>
          </w:tcPr>
          <w:p w:rsidR="00132CDB" w:rsidRDefault="00132CDB" w:rsidP="00132CDB">
            <w:pPr>
              <w:rPr>
                <w:rFonts w:ascii="Arial" w:hAnsi="Arial" w:cs="Arial"/>
                <w:sz w:val="14"/>
                <w:szCs w:val="14"/>
              </w:rPr>
            </w:pPr>
          </w:p>
        </w:tc>
      </w:tr>
      <w:tr w:rsidR="001A3AA6" w:rsidTr="007E12A5">
        <w:trPr>
          <w:trHeight w:val="387"/>
        </w:trPr>
        <w:tc>
          <w:tcPr>
            <w:tcW w:w="236" w:type="dxa"/>
            <w:vMerge/>
            <w:tcBorders>
              <w:top w:val="single" w:sz="6" w:space="0" w:color="auto"/>
              <w:bottom w:val="single" w:sz="6" w:space="0" w:color="6699CC"/>
              <w:right w:val="single" w:sz="6" w:space="0" w:color="6699CC"/>
            </w:tcBorders>
            <w:vAlign w:val="center"/>
          </w:tcPr>
          <w:p w:rsidR="001A3AA6" w:rsidRPr="00887F82" w:rsidRDefault="001A3AA6" w:rsidP="00132CDB">
            <w:pPr>
              <w:rPr>
                <w:rFonts w:ascii="Arial" w:hAnsi="Arial" w:cs="Arial"/>
                <w:sz w:val="14"/>
                <w:szCs w:val="14"/>
              </w:rPr>
            </w:pPr>
          </w:p>
        </w:tc>
        <w:tc>
          <w:tcPr>
            <w:tcW w:w="1850" w:type="dxa"/>
            <w:tcBorders>
              <w:left w:val="single" w:sz="6" w:space="0" w:color="6699CC"/>
              <w:right w:val="single" w:sz="6" w:space="0" w:color="6699CC"/>
            </w:tcBorders>
            <w:shd w:val="clear" w:color="auto" w:fill="F0F0F0"/>
          </w:tcPr>
          <w:p w:rsidR="001A3AA6" w:rsidRPr="00887F82" w:rsidRDefault="001A3AA6" w:rsidP="00132CDB">
            <w:pPr>
              <w:pStyle w:val="TableParagraph"/>
              <w:ind w:left="105"/>
              <w:rPr>
                <w:rFonts w:ascii="Arial" w:hAnsi="Arial" w:cs="Arial"/>
                <w:b/>
                <w:sz w:val="20"/>
              </w:rPr>
            </w:pPr>
            <w:r>
              <w:rPr>
                <w:rFonts w:ascii="Arial" w:hAnsi="Arial"/>
                <w:b/>
                <w:color w:val="003366"/>
                <w:sz w:val="20"/>
              </w:rPr>
              <w:t>Muestra</w:t>
            </w:r>
          </w:p>
        </w:tc>
        <w:tc>
          <w:tcPr>
            <w:tcW w:w="6945" w:type="dxa"/>
            <w:gridSpan w:val="6"/>
            <w:tcBorders>
              <w:left w:val="single" w:sz="6" w:space="0" w:color="6699CC"/>
              <w:right w:val="single" w:sz="6" w:space="0" w:color="6699CC"/>
            </w:tcBorders>
            <w:shd w:val="clear" w:color="auto" w:fill="F0F0F0"/>
          </w:tcPr>
          <w:p w:rsidR="001A3AA6" w:rsidRPr="00887F82" w:rsidRDefault="001A3AA6" w:rsidP="00132CDB">
            <w:pPr>
              <w:pStyle w:val="TableParagraph"/>
              <w:ind w:left="105"/>
              <w:rPr>
                <w:rFonts w:ascii="Arial" w:hAnsi="Arial" w:cs="Arial"/>
                <w:b/>
                <w:sz w:val="20"/>
              </w:rPr>
            </w:pPr>
            <w:r>
              <w:rPr>
                <w:rFonts w:ascii="Arial" w:hAnsi="Arial"/>
                <w:b/>
                <w:color w:val="003366"/>
                <w:sz w:val="20"/>
              </w:rPr>
              <w:t>Descripción</w:t>
            </w:r>
          </w:p>
        </w:tc>
        <w:tc>
          <w:tcPr>
            <w:tcW w:w="284" w:type="dxa"/>
            <w:vMerge/>
            <w:tcBorders>
              <w:left w:val="single" w:sz="6" w:space="0" w:color="6699CC"/>
              <w:bottom w:val="single" w:sz="6" w:space="0" w:color="6699CC"/>
            </w:tcBorders>
            <w:vAlign w:val="center"/>
          </w:tcPr>
          <w:p w:rsidR="001A3AA6" w:rsidRDefault="001A3AA6" w:rsidP="00132CDB">
            <w:pPr>
              <w:rPr>
                <w:rFonts w:ascii="Arial" w:hAnsi="Arial" w:cs="Arial"/>
                <w:sz w:val="14"/>
                <w:szCs w:val="14"/>
              </w:rPr>
            </w:pPr>
          </w:p>
        </w:tc>
      </w:tr>
      <w:tr w:rsidR="001A3AA6" w:rsidTr="007E12A5">
        <w:trPr>
          <w:trHeight w:val="419"/>
        </w:trPr>
        <w:tc>
          <w:tcPr>
            <w:tcW w:w="236" w:type="dxa"/>
            <w:vMerge/>
            <w:tcBorders>
              <w:top w:val="single" w:sz="6" w:space="0" w:color="auto"/>
              <w:bottom w:val="single" w:sz="6" w:space="0" w:color="6699CC"/>
              <w:right w:val="single" w:sz="6" w:space="0" w:color="6699CC"/>
            </w:tcBorders>
            <w:vAlign w:val="center"/>
          </w:tcPr>
          <w:p w:rsidR="001A3AA6" w:rsidRPr="00887F82" w:rsidRDefault="001A3AA6" w:rsidP="00132CDB">
            <w:pPr>
              <w:rPr>
                <w:rFonts w:ascii="Arial" w:hAnsi="Arial" w:cs="Arial"/>
                <w:sz w:val="14"/>
                <w:szCs w:val="14"/>
              </w:rPr>
            </w:pPr>
          </w:p>
        </w:tc>
        <w:tc>
          <w:tcPr>
            <w:tcW w:w="1850" w:type="dxa"/>
            <w:tcBorders>
              <w:left w:val="single" w:sz="6" w:space="0" w:color="6699CC"/>
              <w:right w:val="single" w:sz="6" w:space="0" w:color="6699CC"/>
            </w:tcBorders>
          </w:tcPr>
          <w:p w:rsidR="001A3AA6" w:rsidRPr="00887F82" w:rsidRDefault="00637701" w:rsidP="00132CDB">
            <w:pPr>
              <w:pStyle w:val="TableParagraph"/>
              <w:ind w:left="100"/>
              <w:rPr>
                <w:rFonts w:ascii="Arial" w:hAnsi="Arial" w:cs="Arial"/>
                <w:sz w:val="20"/>
              </w:rPr>
            </w:pPr>
            <w:hyperlink r:id="rId310" w:anchor="BettingExceptions-APINGException">
              <w:r w:rsidR="002045B4">
                <w:rPr>
                  <w:rFonts w:ascii="Arial" w:hAnsi="Arial"/>
                  <w:color w:val="003366"/>
                  <w:sz w:val="20"/>
                </w:rPr>
                <w:t>APINGException</w:t>
              </w:r>
            </w:hyperlink>
          </w:p>
        </w:tc>
        <w:tc>
          <w:tcPr>
            <w:tcW w:w="6945" w:type="dxa"/>
            <w:gridSpan w:val="6"/>
            <w:tcBorders>
              <w:left w:val="single" w:sz="6" w:space="0" w:color="6699CC"/>
              <w:right w:val="single" w:sz="6" w:space="0" w:color="6699CC"/>
            </w:tcBorders>
          </w:tcPr>
          <w:p w:rsidR="001A3AA6" w:rsidRPr="00887F82" w:rsidRDefault="001A3AA6" w:rsidP="00132CDB">
            <w:pPr>
              <w:pStyle w:val="TableParagraph"/>
              <w:ind w:left="100"/>
              <w:rPr>
                <w:rFonts w:ascii="Arial" w:hAnsi="Arial" w:cs="Arial"/>
                <w:sz w:val="20"/>
              </w:rPr>
            </w:pPr>
            <w:r>
              <w:rPr>
                <w:rFonts w:ascii="Arial" w:hAnsi="Arial"/>
                <w:sz w:val="20"/>
              </w:rPr>
              <w:t>Excepción genérica que se produce si esta operación falla por algún motivo.</w:t>
            </w:r>
          </w:p>
        </w:tc>
        <w:tc>
          <w:tcPr>
            <w:tcW w:w="284" w:type="dxa"/>
            <w:vMerge/>
            <w:tcBorders>
              <w:left w:val="single" w:sz="6" w:space="0" w:color="6699CC"/>
              <w:bottom w:val="single" w:sz="6" w:space="0" w:color="6699CC"/>
            </w:tcBorders>
            <w:vAlign w:val="center"/>
          </w:tcPr>
          <w:p w:rsidR="001A3AA6" w:rsidRDefault="001A3AA6" w:rsidP="00132CDB">
            <w:pPr>
              <w:rPr>
                <w:rFonts w:ascii="Arial" w:hAnsi="Arial" w:cs="Arial"/>
                <w:sz w:val="14"/>
                <w:szCs w:val="14"/>
              </w:rPr>
            </w:pPr>
          </w:p>
        </w:tc>
      </w:tr>
      <w:tr w:rsidR="001A3AA6" w:rsidTr="007E12A5">
        <w:trPr>
          <w:trHeight w:val="398"/>
        </w:trPr>
        <w:tc>
          <w:tcPr>
            <w:tcW w:w="236" w:type="dxa"/>
            <w:vMerge/>
            <w:tcBorders>
              <w:top w:val="single" w:sz="6" w:space="0" w:color="auto"/>
              <w:bottom w:val="single" w:sz="6" w:space="0" w:color="6699CC"/>
              <w:right w:val="nil"/>
            </w:tcBorders>
            <w:vAlign w:val="center"/>
          </w:tcPr>
          <w:p w:rsidR="001A3AA6" w:rsidRPr="00887F82" w:rsidRDefault="001A3AA6" w:rsidP="00132CDB">
            <w:pPr>
              <w:rPr>
                <w:rFonts w:ascii="Arial" w:hAnsi="Arial" w:cs="Arial"/>
                <w:sz w:val="14"/>
                <w:szCs w:val="14"/>
              </w:rPr>
            </w:pPr>
          </w:p>
        </w:tc>
        <w:tc>
          <w:tcPr>
            <w:tcW w:w="8795" w:type="dxa"/>
            <w:gridSpan w:val="7"/>
            <w:tcBorders>
              <w:left w:val="nil"/>
              <w:bottom w:val="single" w:sz="6" w:space="0" w:color="6699CC"/>
              <w:right w:val="nil"/>
            </w:tcBorders>
            <w:vAlign w:val="center"/>
          </w:tcPr>
          <w:p w:rsidR="001A3AA6" w:rsidRPr="00887F82" w:rsidRDefault="001A3AA6" w:rsidP="00132CDB">
            <w:pPr>
              <w:ind w:left="-50"/>
              <w:rPr>
                <w:rFonts w:ascii="Arial" w:hAnsi="Arial" w:cs="Arial"/>
                <w:b/>
                <w:sz w:val="20"/>
              </w:rPr>
            </w:pPr>
            <w:r>
              <w:rPr>
                <w:rFonts w:ascii="Arial" w:hAnsi="Arial"/>
                <w:b/>
                <w:sz w:val="16"/>
              </w:rPr>
              <w:t>Desde 1.0.0</w:t>
            </w:r>
          </w:p>
        </w:tc>
        <w:tc>
          <w:tcPr>
            <w:tcW w:w="284" w:type="dxa"/>
            <w:vMerge/>
            <w:tcBorders>
              <w:left w:val="nil"/>
              <w:bottom w:val="single" w:sz="6" w:space="0" w:color="6699CC"/>
            </w:tcBorders>
            <w:vAlign w:val="center"/>
          </w:tcPr>
          <w:p w:rsidR="001A3AA6" w:rsidRDefault="001A3AA6" w:rsidP="00132CDB">
            <w:pPr>
              <w:rPr>
                <w:rFonts w:ascii="Arial" w:hAnsi="Arial" w:cs="Arial"/>
                <w:sz w:val="14"/>
                <w:szCs w:val="14"/>
              </w:rPr>
            </w:pPr>
          </w:p>
        </w:tc>
      </w:tr>
    </w:tbl>
    <w:p w:rsidR="001A3AA6" w:rsidRDefault="001A3AA6" w:rsidP="002E3097">
      <w:pPr>
        <w:ind w:right="-45"/>
        <w:rPr>
          <w:rFonts w:ascii="Arial" w:hAnsi="Arial" w:cs="Arial"/>
          <w:sz w:val="16"/>
          <w:szCs w:val="14"/>
        </w:rPr>
      </w:pPr>
    </w:p>
    <w:p w:rsidR="002B6FDD" w:rsidRDefault="002B6FDD" w:rsidP="002E3097">
      <w:pPr>
        <w:ind w:right="-45"/>
        <w:rPr>
          <w:rFonts w:ascii="Arial" w:hAnsi="Arial" w:cs="Arial"/>
          <w:sz w:val="16"/>
          <w:szCs w:val="14"/>
        </w:rPr>
      </w:pPr>
    </w:p>
    <w:p w:rsidR="002B6FDD" w:rsidRPr="00FA216A" w:rsidRDefault="002B6FDD" w:rsidP="002B6FDD">
      <w:pPr>
        <w:rPr>
          <w:rFonts w:ascii="Arial" w:eastAsia="Helvetica" w:hAnsi="Arial" w:cs="Helvetica"/>
          <w:sz w:val="18"/>
          <w:szCs w:val="18"/>
        </w:rPr>
      </w:pPr>
      <w:r>
        <w:rPr>
          <w:rFonts w:ascii="Helvetica" w:hAnsi="Calibri"/>
          <w:b/>
          <w:i/>
          <w:color w:val="003366"/>
          <w:sz w:val="18"/>
        </w:rPr>
        <w:t>Apuestas virtuales</w:t>
      </w:r>
    </w:p>
    <w:p w:rsidR="002B6FDD" w:rsidRDefault="002B6FDD" w:rsidP="002E3097">
      <w:pPr>
        <w:ind w:right="-45"/>
        <w:rPr>
          <w:rFonts w:ascii="Arial" w:hAnsi="Arial" w:cs="Arial"/>
          <w:sz w:val="16"/>
          <w:szCs w:val="14"/>
        </w:rPr>
      </w:pPr>
    </w:p>
    <w:p w:rsidR="002B6FDD" w:rsidRDefault="002B6FDD" w:rsidP="002E3097">
      <w:pPr>
        <w:ind w:right="-45"/>
        <w:rPr>
          <w:rFonts w:ascii="Arial" w:hAnsi="Arial" w:cs="Arial"/>
          <w:sz w:val="16"/>
          <w:szCs w:val="16"/>
        </w:rPr>
      </w:pPr>
      <w:r>
        <w:rPr>
          <w:rFonts w:ascii="Arial" w:hAnsi="Arial"/>
          <w:sz w:val="16"/>
          <w:szCs w:val="16"/>
        </w:rPr>
        <w:t>El Exchange de Betfair utiliza un algoritmo de ‘incidencia cruzada’ para mostrar los mejores precios posibles (apuestas) disponibles al tener en cuenta las ofertas a favor y en contra (apuestas sin coincidencias) en todas las selecciones.</w:t>
      </w:r>
    </w:p>
    <w:p w:rsidR="00865696" w:rsidRDefault="00865696" w:rsidP="002E3097">
      <w:pPr>
        <w:ind w:right="-45"/>
        <w:rPr>
          <w:rFonts w:ascii="Arial" w:hAnsi="Arial" w:cs="Arial"/>
          <w:sz w:val="16"/>
          <w:szCs w:val="16"/>
        </w:rPr>
      </w:pPr>
    </w:p>
    <w:p w:rsidR="00865696" w:rsidRDefault="00865696" w:rsidP="002E3097">
      <w:pPr>
        <w:ind w:right="-45"/>
        <w:rPr>
          <w:rFonts w:ascii="Arial" w:hAnsi="Arial" w:cs="Arial"/>
          <w:sz w:val="16"/>
          <w:szCs w:val="16"/>
        </w:rPr>
      </w:pPr>
    </w:p>
    <w:p w:rsidR="00596820" w:rsidRDefault="00865696" w:rsidP="002E3097">
      <w:pPr>
        <w:ind w:right="-45"/>
        <w:rPr>
          <w:rFonts w:ascii="Arial" w:hAnsi="Arial" w:cs="Arial"/>
          <w:sz w:val="16"/>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511210"/>
                <wp:effectExtent l="0" t="0" r="12065" b="22225"/>
                <wp:docPr id="2775" name="Text Box 2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511210"/>
                        </a:xfrm>
                        <a:prstGeom prst="rect">
                          <a:avLst/>
                        </a:prstGeom>
                        <a:solidFill>
                          <a:srgbClr val="FCFCFC"/>
                        </a:solidFill>
                        <a:ln w="10795">
                          <a:solidFill>
                            <a:srgbClr val="AAB8C5"/>
                          </a:solidFill>
                          <a:miter lim="800000"/>
                          <a:headEnd/>
                          <a:tailEnd/>
                        </a:ln>
                      </wps:spPr>
                      <wps:txbx>
                        <w:txbxContent>
                          <w:p w:rsidR="00D80C22" w:rsidRPr="00A87126" w:rsidRDefault="00D80C22" w:rsidP="00B4408B">
                            <w:pPr>
                              <w:ind w:left="539" w:right="152"/>
                              <w:rPr>
                                <w:rFonts w:ascii="Arial" w:eastAsia="Helvetica" w:hAnsi="Arial" w:cs="Arial"/>
                                <w:sz w:val="16"/>
                                <w:szCs w:val="16"/>
                                <w:lang w:val="en-US"/>
                              </w:rPr>
                            </w:pPr>
                            <w:r>
                              <w:rPr>
                                <w:rFonts w:ascii="Arial" w:hAnsi="Arial"/>
                                <w:sz w:val="16"/>
                                <w:szCs w:val="16"/>
                              </w:rPr>
                              <w:t xml:space="preserve">Puede devolver apuestas virtuales en la respuesta cuando usa API-NG si incluye virtualise”:”true” en la solicitud de </w:t>
                            </w:r>
                            <w:hyperlink w:anchor="_bookmark125" w:history="1">
                              <w:r>
                                <w:rPr>
                                  <w:rFonts w:ascii="Arial" w:hAnsi="Arial"/>
                                  <w:color w:val="003366"/>
                                  <w:sz w:val="16"/>
                                  <w:szCs w:val="16"/>
                                </w:rPr>
                                <w:t>listMarketBook</w:t>
                              </w:r>
                            </w:hyperlink>
                            <w:r>
                              <w:rPr>
                                <w:rFonts w:ascii="Arial" w:hAnsi="Arial"/>
                                <w:color w:val="003366"/>
                                <w:sz w:val="16"/>
                                <w:szCs w:val="16"/>
                              </w:rPr>
                              <w:t xml:space="preserve"> </w:t>
                            </w:r>
                            <w:r>
                              <w:rPr>
                                <w:rFonts w:ascii="Arial" w:hAnsi="Arial"/>
                                <w:sz w:val="16"/>
                                <w:szCs w:val="16"/>
                              </w:rPr>
                              <w:t xml:space="preserve">p. ej. </w:t>
                            </w:r>
                            <w:r w:rsidRPr="00A87126">
                              <w:rPr>
                                <w:rFonts w:ascii="Arial" w:hAnsi="Arial"/>
                                <w:color w:val="212121"/>
                                <w:sz w:val="16"/>
                                <w:szCs w:val="16"/>
                                <w:lang w:val="en-US"/>
                              </w:rPr>
                              <w:t>[{"jso nrpc": “2.0", "method": “SportsAPING/v1.0/listMarketBook", "params":</w:t>
                            </w:r>
                          </w:p>
                          <w:p w:rsidR="00D80C22" w:rsidRPr="00A87126" w:rsidRDefault="00D80C22" w:rsidP="00B4408B">
                            <w:pPr>
                              <w:ind w:left="539"/>
                              <w:rPr>
                                <w:rFonts w:ascii="Arial" w:eastAsia="Helvetica" w:hAnsi="Arial" w:cs="Arial"/>
                                <w:sz w:val="16"/>
                                <w:szCs w:val="16"/>
                                <w:lang w:val="en-US"/>
                              </w:rPr>
                            </w:pPr>
                            <w:r w:rsidRPr="00A87126">
                              <w:rPr>
                                <w:rFonts w:ascii="Arial" w:hAnsi="Arial"/>
                                <w:color w:val="212121"/>
                                <w:sz w:val="16"/>
                                <w:szCs w:val="16"/>
                                <w:lang w:val="en-US"/>
                              </w:rPr>
                              <w:t>{"marketIds":["1.114101556"],"priceProjection":{"priceData":["EX_BEST_OFFERS"],</w:t>
                            </w:r>
                            <w:r w:rsidRPr="00A87126">
                              <w:rPr>
                                <w:rFonts w:ascii="Arial" w:hAnsi="Arial"/>
                                <w:color w:val="FF0000"/>
                                <w:sz w:val="16"/>
                                <w:szCs w:val="16"/>
                                <w:lang w:val="en-US"/>
                              </w:rPr>
                              <w:t>"virtualise":"true"</w:t>
                            </w:r>
                            <w:r w:rsidRPr="00A87126">
                              <w:rPr>
                                <w:rFonts w:ascii="Arial" w:hAnsi="Arial"/>
                                <w:color w:val="212121"/>
                                <w:sz w:val="16"/>
                                <w:szCs w:val="16"/>
                                <w:lang w:val="en-US"/>
                              </w:rPr>
                              <w:t>}},    "id":    1}]</w:t>
                            </w:r>
                          </w:p>
                        </w:txbxContent>
                      </wps:txbx>
                      <wps:bodyPr rot="0" vert="horz" wrap="square" lIns="0" tIns="0" rIns="0" bIns="0" anchor="ctr" anchorCtr="0" upright="1">
                        <a:noAutofit/>
                      </wps:bodyPr>
                    </wps:wsp>
                  </a:graphicData>
                </a:graphic>
              </wp:inline>
            </w:drawing>
          </mc:Choice>
          <mc:Fallback>
            <w:pict>
              <v:shape id="Text Box 2775" o:spid="_x0000_s1364" type="#_x0000_t202" style="width:465.55pt;height:4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" fillcolor="#fcfcfc" strokecolor="#aab8c5" strokeweight=".85pt">
                <v:textbox inset="0,0,0,0">
                  <w:txbxContent>
                    <w:p w:rsidR="00D80C22" w:rsidRPr="00A87126" w:rsidRDefault="00D80C22" w:rsidP="00B4408B">
                      <w:pPr>
                        <w:ind w:left="539" w:right="152"/>
                        <w:rPr>
                          <w:rFonts w:ascii="Arial" w:eastAsia="Helvetica" w:hAnsi="Arial" w:cs="Arial"/>
                          <w:sz w:val="16"/>
                          <w:szCs w:val="16"/>
                          <w:lang w:val="en-US"/>
                        </w:rPr>
                      </w:pPr>
                      <w:r>
                        <w:rPr>
                          <w:rFonts w:ascii="Arial" w:hAnsi="Arial"/>
                          <w:sz w:val="16"/>
                          <w:szCs w:val="16"/>
                        </w:rPr>
                        <w:t xml:space="preserve">Puede devolver apuestas virtuales en la respuesta cuando usa API-NG si incluye virtualise”:”true” en la solicitud de </w:t>
                      </w:r>
                      <w:hyperlink w:anchor="_bookmark125" w:history="1">
                        <w:r>
                          <w:rPr>
                            <w:rFonts w:ascii="Arial" w:hAnsi="Arial"/>
                            <w:color w:val="003366"/>
                            <w:sz w:val="16"/>
                            <w:szCs w:val="16"/>
                          </w:rPr>
                          <w:t>listMarketBook</w:t>
                        </w:r>
                      </w:hyperlink>
                      <w:r>
                        <w:rPr>
                          <w:rFonts w:ascii="Arial" w:hAnsi="Arial"/>
                          <w:color w:val="003366"/>
                          <w:sz w:val="16"/>
                          <w:szCs w:val="16"/>
                        </w:rPr>
                        <w:t xml:space="preserve"> </w:t>
                      </w:r>
                      <w:r>
                        <w:rPr>
                          <w:rFonts w:ascii="Arial" w:hAnsi="Arial"/>
                          <w:sz w:val="16"/>
                          <w:szCs w:val="16"/>
                        </w:rPr>
                        <w:t xml:space="preserve">p. ej. </w:t>
                      </w:r>
                      <w:r w:rsidRPr="00A87126">
                        <w:rPr>
                          <w:rFonts w:ascii="Arial" w:hAnsi="Arial"/>
                          <w:color w:val="212121"/>
                          <w:sz w:val="16"/>
                          <w:szCs w:val="16"/>
                          <w:lang w:val="en-US"/>
                        </w:rPr>
                        <w:t>[{"jso nrpc": “2.0", "method": “SportsAPING/v1.0/listMarketBook", "params":</w:t>
                      </w:r>
                    </w:p>
                    <w:p w:rsidR="00D80C22" w:rsidRPr="00A87126" w:rsidRDefault="00D80C22" w:rsidP="00B4408B">
                      <w:pPr>
                        <w:ind w:left="539"/>
                        <w:rPr>
                          <w:rFonts w:ascii="Arial" w:eastAsia="Helvetica" w:hAnsi="Arial" w:cs="Arial"/>
                          <w:sz w:val="16"/>
                          <w:szCs w:val="16"/>
                          <w:lang w:val="en-US"/>
                        </w:rPr>
                      </w:pPr>
                      <w:r w:rsidRPr="00A87126">
                        <w:rPr>
                          <w:rFonts w:ascii="Arial" w:hAnsi="Arial"/>
                          <w:color w:val="212121"/>
                          <w:sz w:val="16"/>
                          <w:szCs w:val="16"/>
                          <w:lang w:val="en-US"/>
                        </w:rPr>
                        <w:t>{"marketIds":["1.114101556"],"priceProjection":{"priceData":["EX_BEST_OFFERS"],</w:t>
                      </w:r>
                      <w:r w:rsidRPr="00A87126">
                        <w:rPr>
                          <w:rFonts w:ascii="Arial" w:hAnsi="Arial"/>
                          <w:color w:val="FF0000"/>
                          <w:sz w:val="16"/>
                          <w:szCs w:val="16"/>
                          <w:lang w:val="en-US"/>
                        </w:rPr>
                        <w:t>"virtualise":"true"</w:t>
                      </w:r>
                      <w:r w:rsidRPr="00A87126">
                        <w:rPr>
                          <w:rFonts w:ascii="Arial" w:hAnsi="Arial"/>
                          <w:color w:val="212121"/>
                          <w:sz w:val="16"/>
                          <w:szCs w:val="16"/>
                          <w:lang w:val="en-US"/>
                        </w:rPr>
                        <w:t>}},    "id":    1}]</w:t>
                      </w:r>
                    </w:p>
                  </w:txbxContent>
                </v:textbox>
                <w10:anchorlock/>
              </v:shape>
            </w:pict>
          </mc:Fallback>
        </mc:AlternateContent>
      </w:r>
    </w:p>
    <w:p w:rsidR="00596820" w:rsidRDefault="00596820" w:rsidP="004F53B1">
      <w:pPr>
        <w:rPr>
          <w:rFonts w:ascii="Arial" w:hAnsi="Arial" w:cs="Arial"/>
          <w:sz w:val="16"/>
          <w:szCs w:val="16"/>
        </w:rPr>
      </w:pPr>
    </w:p>
    <w:p w:rsidR="00865696" w:rsidRDefault="00865696" w:rsidP="004F53B1">
      <w:pPr>
        <w:rPr>
          <w:rFonts w:ascii="Arial" w:hAnsi="Arial" w:cs="Arial"/>
          <w:sz w:val="16"/>
          <w:szCs w:val="16"/>
        </w:rPr>
      </w:pPr>
    </w:p>
    <w:p w:rsidR="00596820" w:rsidRPr="00FA216A" w:rsidRDefault="00596820" w:rsidP="004F53B1">
      <w:pPr>
        <w:rPr>
          <w:rFonts w:ascii="Arial" w:eastAsia="Helvetica" w:hAnsi="Arial" w:cs="Times New Roman"/>
          <w:sz w:val="16"/>
          <w:szCs w:val="16"/>
        </w:rPr>
      </w:pPr>
      <w:r>
        <w:rPr>
          <w:rFonts w:ascii="Arial" w:hAnsi="Arial"/>
          <w:sz w:val="16"/>
          <w:szCs w:val="16"/>
        </w:rPr>
        <w:t>Una de las formas más fáciles para comprender cómo se generan las apuestas virtuales para la coincidencia cruzada es analizando un par de ejemplos.</w:t>
      </w:r>
    </w:p>
    <w:p w:rsidR="00596820" w:rsidRPr="00FA216A" w:rsidRDefault="00596820" w:rsidP="004F53B1">
      <w:pPr>
        <w:rPr>
          <w:rFonts w:ascii="Arial" w:eastAsia="Helvetica" w:hAnsi="Arial" w:cs="Helvetica"/>
          <w:sz w:val="13"/>
          <w:szCs w:val="13"/>
        </w:rPr>
      </w:pPr>
    </w:p>
    <w:p w:rsidR="002C203B" w:rsidRDefault="002C203B">
      <w:pPr>
        <w:widowControl/>
        <w:spacing w:after="160" w:line="259" w:lineRule="auto"/>
        <w:rPr>
          <w:rFonts w:ascii="Arial" w:hAnsi="Arial"/>
          <w:b/>
          <w:bCs/>
          <w:sz w:val="16"/>
          <w:szCs w:val="16"/>
        </w:rPr>
      </w:pPr>
      <w:r>
        <w:rPr>
          <w:rFonts w:ascii="Arial" w:hAnsi="Arial"/>
          <w:b/>
          <w:bCs/>
          <w:sz w:val="16"/>
          <w:szCs w:val="16"/>
        </w:rPr>
        <w:br w:type="page"/>
      </w:r>
    </w:p>
    <w:p w:rsidR="00596820" w:rsidRPr="00FA216A" w:rsidRDefault="00596820" w:rsidP="004F53B1">
      <w:pPr>
        <w:outlineLvl w:val="7"/>
        <w:rPr>
          <w:rFonts w:ascii="Arial" w:eastAsia="Helvetica" w:hAnsi="Arial" w:cs="Times New Roman"/>
          <w:sz w:val="16"/>
          <w:szCs w:val="16"/>
        </w:rPr>
      </w:pPr>
      <w:r>
        <w:rPr>
          <w:rFonts w:ascii="Arial" w:hAnsi="Arial"/>
          <w:b/>
          <w:bCs/>
          <w:sz w:val="16"/>
          <w:szCs w:val="16"/>
        </w:rPr>
        <w:t>Considere el siguiente mercado y qué pasaría si hacemos una gran apuesta a favor del empate a 1,01:</w:t>
      </w:r>
    </w:p>
    <w:p w:rsidR="00596820" w:rsidRDefault="00596820" w:rsidP="00596820">
      <w:pPr>
        <w:rPr>
          <w:rFonts w:ascii="Arial" w:hAnsi="Arial" w:cs="Arial"/>
          <w:sz w:val="16"/>
          <w:szCs w:val="16"/>
        </w:rPr>
      </w:pPr>
    </w:p>
    <w:p w:rsidR="004F53B1" w:rsidRDefault="004F53B1"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510CB4FD" wp14:editId="6F883C47">
            <wp:extent cx="5476875" cy="1438275"/>
            <wp:effectExtent l="0" t="0" r="0" b="0"/>
            <wp:docPr id="277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png"/>
                    <pic:cNvPicPr/>
                  </pic:nvPicPr>
                  <pic:blipFill>
                    <a:blip r:embed="rId311" cstate="print"/>
                    <a:stretch>
                      <a:fillRect/>
                    </a:stretch>
                  </pic:blipFill>
                  <pic:spPr>
                    <a:xfrm>
                      <a:off x="0" y="0"/>
                      <a:ext cx="5476875" cy="1438275"/>
                    </a:xfrm>
                    <a:prstGeom prst="rect">
                      <a:avLst/>
                    </a:prstGeom>
                  </pic:spPr>
                </pic:pic>
              </a:graphicData>
            </a:graphic>
          </wp:inline>
        </w:drawing>
      </w:r>
    </w:p>
    <w:p w:rsidR="00517E05" w:rsidRDefault="00517E05" w:rsidP="00596820">
      <w:pPr>
        <w:rPr>
          <w:rFonts w:ascii="Arial" w:hAnsi="Arial" w:cs="Arial"/>
          <w:sz w:val="16"/>
          <w:szCs w:val="16"/>
        </w:rPr>
      </w:pPr>
    </w:p>
    <w:p w:rsidR="00517E05" w:rsidRDefault="00517E05" w:rsidP="00596820">
      <w:pPr>
        <w:rPr>
          <w:rFonts w:ascii="Arial" w:hAnsi="Arial" w:cs="Arial"/>
          <w:sz w:val="16"/>
          <w:szCs w:val="16"/>
        </w:rPr>
      </w:pPr>
    </w:p>
    <w:p w:rsidR="00517E05" w:rsidRDefault="00517E05" w:rsidP="00596820">
      <w:pPr>
        <w:rPr>
          <w:rFonts w:ascii="Arial" w:hAnsi="Arial" w:cs="Arial"/>
          <w:sz w:val="16"/>
          <w:szCs w:val="16"/>
        </w:rPr>
      </w:pPr>
    </w:p>
    <w:p w:rsidR="00517E05" w:rsidRDefault="00517E05" w:rsidP="00517E05">
      <w:pPr>
        <w:ind w:right="-45"/>
        <w:rPr>
          <w:rFonts w:ascii="Arial" w:eastAsia="Helvetica" w:hAnsi="Arial" w:cs="Arial"/>
          <w:w w:val="99"/>
          <w:sz w:val="16"/>
          <w:szCs w:val="16"/>
        </w:rPr>
      </w:pPr>
      <w:r>
        <w:rPr>
          <w:rFonts w:ascii="Arial" w:hAnsi="Arial"/>
          <w:sz w:val="16"/>
          <w:szCs w:val="16"/>
        </w:rPr>
        <w:t xml:space="preserve">Sin una coincidencia cruzada, esta apuesta coincidiría en tres partes: </w:t>
      </w:r>
    </w:p>
    <w:p w:rsidR="00517E05" w:rsidRDefault="00517E05" w:rsidP="00517E05">
      <w:pPr>
        <w:ind w:right="-45"/>
        <w:rPr>
          <w:rFonts w:ascii="Arial" w:eastAsia="Helvetica" w:hAnsi="Arial" w:cs="Arial"/>
          <w:w w:val="99"/>
          <w:sz w:val="16"/>
          <w:szCs w:val="16"/>
        </w:rPr>
      </w:pPr>
    </w:p>
    <w:p w:rsidR="00517E05" w:rsidRPr="00517E05" w:rsidRDefault="00517E05" w:rsidP="00517E05">
      <w:pPr>
        <w:ind w:right="-45"/>
        <w:rPr>
          <w:rFonts w:ascii="Arial" w:eastAsia="Helvetica" w:hAnsi="Arial" w:cs="Arial"/>
          <w:sz w:val="16"/>
          <w:szCs w:val="16"/>
        </w:rPr>
      </w:pPr>
      <w:r>
        <w:rPr>
          <w:rFonts w:ascii="Arial" w:hAnsi="Arial"/>
          <w:sz w:val="16"/>
          <w:szCs w:val="16"/>
        </w:rPr>
        <w:t xml:space="preserve">1) </w:t>
      </w:r>
      <w:r w:rsidR="00A10C39" w:rsidRPr="00A10C39">
        <w:rPr>
          <w:rFonts w:ascii="Arial" w:hAnsi="Arial"/>
          <w:sz w:val="16"/>
          <w:szCs w:val="16"/>
        </w:rPr>
        <w:t>£</w:t>
      </w:r>
      <w:r>
        <w:rPr>
          <w:rFonts w:ascii="Arial" w:hAnsi="Arial"/>
          <w:sz w:val="16"/>
          <w:szCs w:val="16"/>
        </w:rPr>
        <w:t>150 a 5,0,</w:t>
      </w:r>
    </w:p>
    <w:p w:rsidR="00517E05" w:rsidRPr="00517E05" w:rsidRDefault="00517E05" w:rsidP="00517E05">
      <w:pPr>
        <w:ind w:right="-45"/>
        <w:rPr>
          <w:rFonts w:ascii="Arial" w:eastAsia="Helvetica" w:hAnsi="Arial" w:cs="Arial"/>
          <w:sz w:val="16"/>
          <w:szCs w:val="16"/>
        </w:rPr>
      </w:pPr>
      <w:r>
        <w:rPr>
          <w:rFonts w:ascii="Arial" w:hAnsi="Arial"/>
          <w:sz w:val="16"/>
          <w:szCs w:val="16"/>
        </w:rPr>
        <w:t xml:space="preserve">2) </w:t>
      </w:r>
      <w:r w:rsidR="00A10C39" w:rsidRPr="00A10C39">
        <w:rPr>
          <w:rFonts w:ascii="Arial" w:hAnsi="Arial"/>
          <w:sz w:val="16"/>
          <w:szCs w:val="16"/>
        </w:rPr>
        <w:t>£</w:t>
      </w:r>
      <w:r>
        <w:rPr>
          <w:rFonts w:ascii="Arial" w:hAnsi="Arial"/>
          <w:sz w:val="16"/>
          <w:szCs w:val="16"/>
        </w:rPr>
        <w:t>250 a 3,0,</w:t>
      </w:r>
    </w:p>
    <w:p w:rsidR="00517E05" w:rsidRDefault="00517E05" w:rsidP="00517E05">
      <w:pPr>
        <w:ind w:right="-45"/>
        <w:rPr>
          <w:rFonts w:ascii="Arial" w:eastAsia="Helvetica" w:hAnsi="Arial" w:cs="Arial"/>
          <w:w w:val="99"/>
          <w:sz w:val="16"/>
          <w:szCs w:val="16"/>
        </w:rPr>
      </w:pPr>
      <w:r>
        <w:rPr>
          <w:rFonts w:ascii="Arial" w:hAnsi="Arial"/>
          <w:sz w:val="16"/>
          <w:szCs w:val="16"/>
        </w:rPr>
        <w:t xml:space="preserve">y </w:t>
      </w:r>
      <w:r w:rsidR="00A10C39" w:rsidRPr="00A10C39">
        <w:rPr>
          <w:rFonts w:ascii="Arial" w:hAnsi="Arial"/>
          <w:sz w:val="16"/>
          <w:szCs w:val="16"/>
        </w:rPr>
        <w:t>£</w:t>
      </w:r>
      <w:r>
        <w:rPr>
          <w:rFonts w:ascii="Arial" w:hAnsi="Arial"/>
          <w:sz w:val="16"/>
          <w:szCs w:val="16"/>
        </w:rPr>
        <w:t xml:space="preserve">999 a 1,01 con todo lo demás que quede sin coincidencia. </w:t>
      </w:r>
    </w:p>
    <w:p w:rsidR="00517E05" w:rsidRDefault="00517E05" w:rsidP="00517E05">
      <w:pPr>
        <w:ind w:right="-45"/>
        <w:rPr>
          <w:rFonts w:ascii="Arial" w:eastAsia="Helvetica" w:hAnsi="Arial" w:cs="Arial"/>
          <w:w w:val="99"/>
          <w:sz w:val="16"/>
          <w:szCs w:val="16"/>
        </w:rPr>
      </w:pPr>
    </w:p>
    <w:p w:rsidR="00517E05" w:rsidRDefault="00517E05" w:rsidP="00517E05">
      <w:pPr>
        <w:ind w:right="-45"/>
        <w:rPr>
          <w:rFonts w:ascii="Arial" w:eastAsia="Helvetica" w:hAnsi="Arial" w:cs="Arial"/>
          <w:sz w:val="16"/>
          <w:szCs w:val="16"/>
        </w:rPr>
      </w:pPr>
      <w:r>
        <w:rPr>
          <w:rFonts w:ascii="Arial" w:hAnsi="Arial"/>
          <w:sz w:val="16"/>
          <w:szCs w:val="16"/>
        </w:rPr>
        <w:t>Con la coincidencia cruzada podemos hacer algo mejor.</w:t>
      </w:r>
    </w:p>
    <w:p w:rsidR="00517E05" w:rsidRPr="00517E05" w:rsidRDefault="00517E05" w:rsidP="00517E05">
      <w:pPr>
        <w:ind w:right="-45"/>
        <w:rPr>
          <w:rFonts w:ascii="Arial" w:eastAsia="Helvetica" w:hAnsi="Arial" w:cs="Arial"/>
          <w:sz w:val="16"/>
          <w:szCs w:val="16"/>
        </w:rPr>
      </w:pPr>
    </w:p>
    <w:p w:rsidR="00517E05" w:rsidRPr="00517E05" w:rsidRDefault="00517E05" w:rsidP="00517E05">
      <w:pPr>
        <w:ind w:right="-45"/>
        <w:outlineLvl w:val="7"/>
        <w:rPr>
          <w:rFonts w:ascii="Arial" w:eastAsia="Helvetica" w:hAnsi="Arial" w:cs="Arial"/>
          <w:sz w:val="16"/>
          <w:szCs w:val="16"/>
        </w:rPr>
      </w:pPr>
      <w:r>
        <w:rPr>
          <w:rFonts w:ascii="Arial" w:hAnsi="Arial"/>
          <w:b/>
          <w:bCs/>
          <w:sz w:val="16"/>
          <w:szCs w:val="16"/>
        </w:rPr>
        <w:t xml:space="preserve">Tenemos una apuesta a favor de Newcastle por </w:t>
      </w:r>
      <w:r w:rsidR="00707619" w:rsidRPr="00707619">
        <w:rPr>
          <w:rFonts w:ascii="Arial" w:hAnsi="Arial"/>
          <w:b/>
          <w:bCs/>
          <w:sz w:val="16"/>
          <w:szCs w:val="16"/>
        </w:rPr>
        <w:t>£</w:t>
      </w:r>
      <w:r>
        <w:rPr>
          <w:rFonts w:ascii="Arial" w:hAnsi="Arial"/>
          <w:b/>
          <w:bCs/>
          <w:sz w:val="16"/>
          <w:szCs w:val="16"/>
        </w:rPr>
        <w:t xml:space="preserve">120 a 2,0 y una apuesta a favor de Chelsea por </w:t>
      </w:r>
      <w:r w:rsidR="00707619" w:rsidRPr="00707619">
        <w:rPr>
          <w:rFonts w:ascii="Arial" w:hAnsi="Arial"/>
          <w:b/>
          <w:bCs/>
          <w:sz w:val="16"/>
          <w:szCs w:val="16"/>
        </w:rPr>
        <w:t>£</w:t>
      </w:r>
      <w:r>
        <w:rPr>
          <w:rFonts w:ascii="Arial" w:hAnsi="Arial"/>
          <w:b/>
          <w:bCs/>
          <w:sz w:val="16"/>
          <w:szCs w:val="16"/>
        </w:rPr>
        <w:t>150 a 3,0 (se muestra en rosa la parte disponible para apostar en contra del mercado).</w:t>
      </w:r>
    </w:p>
    <w:p w:rsidR="00517E05" w:rsidRDefault="00517E05" w:rsidP="00596820">
      <w:pPr>
        <w:rPr>
          <w:rFonts w:ascii="Arial" w:hAnsi="Arial" w:cs="Arial"/>
          <w:sz w:val="16"/>
          <w:szCs w:val="16"/>
        </w:rPr>
      </w:pPr>
    </w:p>
    <w:p w:rsidR="00517E05" w:rsidRDefault="00517E05"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092A97F9" wp14:editId="4214D33F">
            <wp:extent cx="5495925" cy="1381125"/>
            <wp:effectExtent l="0" t="0" r="0" b="0"/>
            <wp:docPr id="277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png"/>
                    <pic:cNvPicPr/>
                  </pic:nvPicPr>
                  <pic:blipFill>
                    <a:blip r:embed="rId312" cstate="print"/>
                    <a:stretch>
                      <a:fillRect/>
                    </a:stretch>
                  </pic:blipFill>
                  <pic:spPr>
                    <a:xfrm>
                      <a:off x="0" y="0"/>
                      <a:ext cx="5495925" cy="1381125"/>
                    </a:xfrm>
                    <a:prstGeom prst="rect">
                      <a:avLst/>
                    </a:prstGeom>
                  </pic:spPr>
                </pic:pic>
              </a:graphicData>
            </a:graphic>
          </wp:inline>
        </w:drawing>
      </w:r>
    </w:p>
    <w:p w:rsidR="00517E05" w:rsidRDefault="00517E05" w:rsidP="00596820">
      <w:pPr>
        <w:rPr>
          <w:rFonts w:ascii="Arial" w:hAnsi="Arial" w:cs="Arial"/>
          <w:sz w:val="16"/>
          <w:szCs w:val="16"/>
        </w:rPr>
      </w:pPr>
    </w:p>
    <w:p w:rsidR="00517E05" w:rsidRPr="00517E05" w:rsidRDefault="00517E05" w:rsidP="00517E05">
      <w:pPr>
        <w:ind w:right="-45"/>
        <w:rPr>
          <w:rFonts w:ascii="Arial" w:eastAsia="Helvetica" w:hAnsi="Arial" w:cs="Arial"/>
          <w:sz w:val="16"/>
          <w:szCs w:val="16"/>
        </w:rPr>
      </w:pPr>
      <w:r>
        <w:rPr>
          <w:rFonts w:ascii="Arial" w:hAnsi="Arial"/>
          <w:sz w:val="16"/>
          <w:szCs w:val="16"/>
        </w:rPr>
        <w:t>Estas dos apuestas pueden coincidir con una apuesta a favor del empate a un precio de 6,0 ya que 2,0, 3,0 y 6,0 forman una reserva del 100 %. Para asegurarnos de que la reserva sea equilibrada, elegimos que las apuestas sean inversamente proporcionales a los precios.</w:t>
      </w:r>
    </w:p>
    <w:p w:rsidR="00517E05" w:rsidRPr="00517E05" w:rsidRDefault="00517E05" w:rsidP="00517E05">
      <w:pPr>
        <w:ind w:right="-45"/>
        <w:rPr>
          <w:rFonts w:ascii="Arial" w:eastAsia="Helvetica" w:hAnsi="Arial" w:cs="Arial"/>
          <w:sz w:val="12"/>
          <w:szCs w:val="12"/>
        </w:rPr>
      </w:pPr>
    </w:p>
    <w:p w:rsidR="00517E05" w:rsidRPr="00517E05" w:rsidRDefault="00517E05" w:rsidP="00517E05">
      <w:pPr>
        <w:ind w:right="-45"/>
        <w:rPr>
          <w:rFonts w:ascii="Arial" w:eastAsia="Helvetica" w:hAnsi="Arial" w:cs="Arial"/>
          <w:sz w:val="16"/>
          <w:szCs w:val="16"/>
        </w:rPr>
      </w:pPr>
      <w:r>
        <w:rPr>
          <w:rFonts w:ascii="Arial" w:hAnsi="Arial"/>
          <w:sz w:val="16"/>
          <w:szCs w:val="16"/>
        </w:rPr>
        <w:t xml:space="preserve">Esto significa que tomamos los </w:t>
      </w:r>
      <w:r w:rsidR="00707619" w:rsidRPr="00707619">
        <w:rPr>
          <w:rFonts w:ascii="Arial" w:hAnsi="Arial"/>
          <w:sz w:val="16"/>
          <w:szCs w:val="16"/>
        </w:rPr>
        <w:t>£</w:t>
      </w:r>
      <w:r>
        <w:rPr>
          <w:rFonts w:ascii="Arial" w:hAnsi="Arial"/>
          <w:sz w:val="16"/>
          <w:szCs w:val="16"/>
        </w:rPr>
        <w:t xml:space="preserve">120 a 2,0 en Newcastle, solo </w:t>
      </w:r>
      <w:r w:rsidR="00707619" w:rsidRPr="00707619">
        <w:rPr>
          <w:rFonts w:ascii="Arial" w:hAnsi="Arial"/>
          <w:sz w:val="16"/>
          <w:szCs w:val="16"/>
        </w:rPr>
        <w:t>£</w:t>
      </w:r>
      <w:r>
        <w:rPr>
          <w:rFonts w:ascii="Arial" w:hAnsi="Arial"/>
          <w:sz w:val="16"/>
          <w:szCs w:val="16"/>
        </w:rPr>
        <w:t xml:space="preserve">80 a 3,0 en Chelsea y </w:t>
      </w:r>
      <w:r w:rsidR="00707619" w:rsidRPr="00707619">
        <w:rPr>
          <w:rFonts w:ascii="Arial" w:hAnsi="Arial"/>
          <w:sz w:val="16"/>
          <w:szCs w:val="16"/>
        </w:rPr>
        <w:t>£</w:t>
      </w:r>
      <w:r>
        <w:rPr>
          <w:rFonts w:ascii="Arial" w:hAnsi="Arial"/>
          <w:sz w:val="16"/>
          <w:szCs w:val="16"/>
        </w:rPr>
        <w:t>40 a 6,0 en el empate, que es la primera apuesta virtual.</w:t>
      </w:r>
    </w:p>
    <w:p w:rsidR="00517E05" w:rsidRPr="00517E05" w:rsidRDefault="00517E05" w:rsidP="00517E05">
      <w:pPr>
        <w:ind w:right="-45"/>
        <w:rPr>
          <w:rFonts w:ascii="Arial" w:eastAsia="Helvetica" w:hAnsi="Arial" w:cs="Arial"/>
          <w:sz w:val="13"/>
          <w:szCs w:val="13"/>
        </w:rPr>
      </w:pPr>
    </w:p>
    <w:p w:rsidR="00517E05" w:rsidRPr="00517E05" w:rsidRDefault="00517E05" w:rsidP="00517E05">
      <w:pPr>
        <w:ind w:right="-45"/>
        <w:rPr>
          <w:rFonts w:ascii="Arial" w:eastAsia="Helvetica" w:hAnsi="Arial" w:cs="Arial"/>
          <w:sz w:val="16"/>
          <w:szCs w:val="16"/>
        </w:rPr>
      </w:pPr>
      <w:r>
        <w:rPr>
          <w:rFonts w:ascii="Arial" w:hAnsi="Arial"/>
          <w:sz w:val="16"/>
          <w:szCs w:val="16"/>
        </w:rPr>
        <w:t xml:space="preserve">Ahora tenemos una apuesta a favor de Newcastle por </w:t>
      </w:r>
      <w:r w:rsidR="00707619" w:rsidRPr="00707619">
        <w:rPr>
          <w:rFonts w:ascii="Arial" w:hAnsi="Arial"/>
          <w:sz w:val="16"/>
          <w:szCs w:val="16"/>
        </w:rPr>
        <w:t>£</w:t>
      </w:r>
      <w:r>
        <w:rPr>
          <w:rFonts w:ascii="Arial" w:hAnsi="Arial"/>
          <w:sz w:val="16"/>
          <w:szCs w:val="16"/>
        </w:rPr>
        <w:t xml:space="preserve">75 a 2,5 y una apuesta a favor de Chelsea por </w:t>
      </w:r>
      <w:r w:rsidR="00707619">
        <w:rPr>
          <w:rFonts w:ascii="Arial" w:hAnsi="Arial"/>
          <w:sz w:val="16"/>
          <w:szCs w:val="16"/>
        </w:rPr>
        <w:t>£</w:t>
      </w:r>
      <w:r>
        <w:rPr>
          <w:rFonts w:ascii="Arial" w:hAnsi="Arial"/>
          <w:sz w:val="16"/>
          <w:szCs w:val="16"/>
        </w:rPr>
        <w:t>70 a 3,0 (de nuevo se muestra en rosa la parte disponible para apostar en contra del mercado).</w:t>
      </w:r>
    </w:p>
    <w:p w:rsidR="00517E05" w:rsidRPr="00517E05" w:rsidRDefault="00517E05" w:rsidP="00517E05">
      <w:pPr>
        <w:ind w:right="-45"/>
        <w:rPr>
          <w:rFonts w:ascii="Arial" w:eastAsia="Helvetica" w:hAnsi="Arial" w:cs="Arial"/>
          <w:sz w:val="12"/>
          <w:szCs w:val="12"/>
        </w:rPr>
      </w:pPr>
    </w:p>
    <w:p w:rsidR="00517E05" w:rsidRPr="00517E05" w:rsidRDefault="00517E05" w:rsidP="00517E05">
      <w:pPr>
        <w:ind w:right="-45"/>
        <w:rPr>
          <w:rFonts w:ascii="Arial" w:eastAsia="Helvetica" w:hAnsi="Arial" w:cs="Arial"/>
          <w:sz w:val="16"/>
          <w:szCs w:val="16"/>
        </w:rPr>
      </w:pPr>
      <w:r>
        <w:rPr>
          <w:rFonts w:ascii="Arial" w:hAnsi="Arial"/>
          <w:sz w:val="16"/>
          <w:szCs w:val="16"/>
        </w:rPr>
        <w:t>Estas dos apuestas pueden coincidir con una apuesta a favor del empate a un precio de 3,75 ya que 2,5, 3,0 y 3,75 también forman una reserva del 100 %.</w:t>
      </w:r>
    </w:p>
    <w:p w:rsidR="00517E05" w:rsidRPr="00517E05" w:rsidRDefault="00517E05" w:rsidP="00517E05">
      <w:pPr>
        <w:ind w:right="-45"/>
        <w:rPr>
          <w:rFonts w:ascii="Arial" w:eastAsia="Helvetica" w:hAnsi="Arial" w:cs="Arial"/>
          <w:sz w:val="13"/>
          <w:szCs w:val="13"/>
        </w:rPr>
      </w:pPr>
    </w:p>
    <w:p w:rsidR="00517E05" w:rsidRPr="00517E05" w:rsidRDefault="00517E05" w:rsidP="00517E05">
      <w:pPr>
        <w:ind w:right="-45"/>
        <w:rPr>
          <w:rFonts w:ascii="Arial" w:eastAsia="Helvetica" w:hAnsi="Arial" w:cs="Arial"/>
          <w:sz w:val="16"/>
          <w:szCs w:val="16"/>
        </w:rPr>
      </w:pPr>
      <w:r>
        <w:rPr>
          <w:rFonts w:ascii="Arial" w:hAnsi="Arial"/>
          <w:sz w:val="16"/>
          <w:szCs w:val="16"/>
        </w:rPr>
        <w:t xml:space="preserve">Equilibrar las apuestas significa que tomamos los </w:t>
      </w:r>
      <w:r w:rsidR="00707619">
        <w:rPr>
          <w:rFonts w:ascii="Arial" w:hAnsi="Arial"/>
          <w:sz w:val="16"/>
          <w:szCs w:val="16"/>
        </w:rPr>
        <w:t>£</w:t>
      </w:r>
      <w:r>
        <w:rPr>
          <w:rFonts w:ascii="Arial" w:hAnsi="Arial"/>
          <w:sz w:val="16"/>
          <w:szCs w:val="16"/>
        </w:rPr>
        <w:t xml:space="preserve">75 a 2,5 en Newcastle, solo </w:t>
      </w:r>
      <w:r w:rsidR="00707619">
        <w:rPr>
          <w:rFonts w:ascii="Arial" w:hAnsi="Arial"/>
          <w:sz w:val="16"/>
          <w:szCs w:val="16"/>
        </w:rPr>
        <w:t>£</w:t>
      </w:r>
      <w:r>
        <w:rPr>
          <w:rFonts w:ascii="Arial" w:hAnsi="Arial"/>
          <w:sz w:val="16"/>
          <w:szCs w:val="16"/>
        </w:rPr>
        <w:t xml:space="preserve">62.5 a 3,0 en Chelsea y </w:t>
      </w:r>
      <w:r w:rsidR="00707619">
        <w:rPr>
          <w:rFonts w:ascii="Arial" w:hAnsi="Arial"/>
          <w:sz w:val="16"/>
          <w:szCs w:val="16"/>
        </w:rPr>
        <w:t>£</w:t>
      </w:r>
      <w:r>
        <w:rPr>
          <w:rFonts w:ascii="Arial" w:hAnsi="Arial"/>
          <w:sz w:val="16"/>
          <w:szCs w:val="16"/>
        </w:rPr>
        <w:t xml:space="preserve">50 a 3,75 en el empate, que es la segunda apuesta virtual. Debido a que 3,75 es menor que 5,0, el valor de </w:t>
      </w:r>
      <w:r w:rsidR="00707619">
        <w:rPr>
          <w:rFonts w:ascii="Arial" w:hAnsi="Arial"/>
          <w:sz w:val="16"/>
          <w:szCs w:val="16"/>
        </w:rPr>
        <w:t>£</w:t>
      </w:r>
      <w:r>
        <w:rPr>
          <w:rFonts w:ascii="Arial" w:hAnsi="Arial"/>
          <w:sz w:val="16"/>
          <w:szCs w:val="16"/>
        </w:rPr>
        <w:t xml:space="preserve">150 a 5,0 sería la primera coincidencia seguida por </w:t>
      </w:r>
      <w:r w:rsidR="00707619">
        <w:rPr>
          <w:rFonts w:ascii="Arial" w:hAnsi="Arial"/>
          <w:sz w:val="16"/>
          <w:szCs w:val="16"/>
        </w:rPr>
        <w:t>£</w:t>
      </w:r>
      <w:r>
        <w:rPr>
          <w:rFonts w:ascii="Arial" w:hAnsi="Arial"/>
          <w:sz w:val="16"/>
          <w:szCs w:val="16"/>
        </w:rPr>
        <w:t xml:space="preserve">50 a 3,75. Si continuáramos con este proceso, obtendríamos mayor coincidencias a 1,50 y 1,05, pero para poder mostrar la visión del mercado, tenemos los mejores 3 precios para las apuestas a favor disponibles en el empate, y así podemos dejar de calcular las apuestas virtuales. Las apuestas virtuales son las apuestas que habrían coincidido si hubiéramos recibido una apuesta lo suficientemente grande a favor a 1,01; en este ejemplo, </w:t>
      </w:r>
      <w:r w:rsidR="00707619">
        <w:rPr>
          <w:rFonts w:ascii="Arial" w:hAnsi="Arial"/>
          <w:sz w:val="16"/>
          <w:szCs w:val="16"/>
        </w:rPr>
        <w:t>£</w:t>
      </w:r>
      <w:r>
        <w:rPr>
          <w:rFonts w:ascii="Arial" w:hAnsi="Arial"/>
          <w:sz w:val="16"/>
          <w:szCs w:val="16"/>
        </w:rPr>
        <w:t xml:space="preserve">40 a 6,0 y </w:t>
      </w:r>
      <w:r w:rsidR="00707619">
        <w:rPr>
          <w:rFonts w:ascii="Arial" w:hAnsi="Arial"/>
          <w:sz w:val="16"/>
          <w:szCs w:val="16"/>
        </w:rPr>
        <w:t>£</w:t>
      </w:r>
      <w:r>
        <w:rPr>
          <w:rFonts w:ascii="Arial" w:hAnsi="Arial"/>
          <w:sz w:val="16"/>
          <w:szCs w:val="16"/>
        </w:rPr>
        <w:t xml:space="preserve">50 a 3,75. </w:t>
      </w:r>
      <w:r>
        <w:rPr>
          <w:rFonts w:ascii="Arial" w:hAnsi="Arial"/>
          <w:b/>
          <w:sz w:val="16"/>
          <w:szCs w:val="16"/>
        </w:rPr>
        <w:t>Tomamos estas apuestas virtuales y las combinamos con las apuestas existentes en el mercado para generar la siguiente visión de mercado (con las apuestas virtuales en verde).</w:t>
      </w:r>
    </w:p>
    <w:p w:rsidR="00517E05" w:rsidRDefault="00517E05" w:rsidP="00596820">
      <w:pPr>
        <w:rPr>
          <w:rFonts w:ascii="Arial" w:hAnsi="Arial" w:cs="Arial"/>
          <w:sz w:val="16"/>
          <w:szCs w:val="16"/>
        </w:rPr>
      </w:pPr>
    </w:p>
    <w:p w:rsidR="00517E05" w:rsidRDefault="00517E05"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4967A4F7" wp14:editId="28306AC1">
            <wp:extent cx="5495925" cy="1457325"/>
            <wp:effectExtent l="0" t="0" r="0" b="0"/>
            <wp:docPr id="2778"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png"/>
                    <pic:cNvPicPr/>
                  </pic:nvPicPr>
                  <pic:blipFill>
                    <a:blip r:embed="rId313" cstate="print"/>
                    <a:stretch>
                      <a:fillRect/>
                    </a:stretch>
                  </pic:blipFill>
                  <pic:spPr>
                    <a:xfrm>
                      <a:off x="0" y="0"/>
                      <a:ext cx="5495925" cy="1457325"/>
                    </a:xfrm>
                    <a:prstGeom prst="rect">
                      <a:avLst/>
                    </a:prstGeom>
                  </pic:spPr>
                </pic:pic>
              </a:graphicData>
            </a:graphic>
          </wp:inline>
        </w:drawing>
      </w:r>
    </w:p>
    <w:p w:rsidR="00517E05" w:rsidRDefault="00517E05" w:rsidP="00517E05">
      <w:pPr>
        <w:rPr>
          <w:rFonts w:ascii="Arial" w:hAnsi="Arial" w:cs="Arial"/>
          <w:sz w:val="16"/>
          <w:szCs w:val="16"/>
        </w:rPr>
      </w:pPr>
    </w:p>
    <w:p w:rsidR="00517E05" w:rsidRPr="00FA216A" w:rsidRDefault="00517E05" w:rsidP="00517E05">
      <w:pPr>
        <w:spacing w:before="80"/>
        <w:rPr>
          <w:rFonts w:ascii="Arial" w:eastAsia="Helvetica" w:hAnsi="Arial" w:cs="Times New Roman"/>
          <w:sz w:val="16"/>
          <w:szCs w:val="16"/>
        </w:rPr>
      </w:pPr>
      <w:r>
        <w:rPr>
          <w:rFonts w:ascii="Arial" w:hAnsi="Arial"/>
          <w:sz w:val="16"/>
          <w:szCs w:val="16"/>
        </w:rPr>
        <w:t>Se repite el proceso para obtener las apuestas virtuales en contra (apuestas a favor disponibles) de Newcastle y Chelsea.</w:t>
      </w:r>
    </w:p>
    <w:p w:rsidR="00517E05" w:rsidRPr="00FA216A" w:rsidRDefault="00517E05" w:rsidP="00517E05">
      <w:pPr>
        <w:spacing w:before="4"/>
        <w:rPr>
          <w:rFonts w:ascii="Arial" w:eastAsia="Helvetica" w:hAnsi="Arial" w:cs="Helvetica"/>
          <w:sz w:val="13"/>
          <w:szCs w:val="13"/>
        </w:rPr>
      </w:pPr>
    </w:p>
    <w:p w:rsidR="00517E05" w:rsidRPr="00FA216A" w:rsidRDefault="00517E05" w:rsidP="00517E05">
      <w:pPr>
        <w:ind w:right="83"/>
        <w:outlineLvl w:val="7"/>
        <w:rPr>
          <w:rFonts w:ascii="Arial" w:eastAsia="Helvetica" w:hAnsi="Arial" w:cs="Times New Roman"/>
          <w:sz w:val="16"/>
          <w:szCs w:val="16"/>
        </w:rPr>
      </w:pPr>
      <w:r>
        <w:rPr>
          <w:rFonts w:ascii="Arial" w:hAnsi="Arial"/>
          <w:b/>
          <w:bCs/>
          <w:sz w:val="16"/>
          <w:szCs w:val="16"/>
        </w:rPr>
        <w:t>Aquí tenemos un mercado ligeramente diferente (como antes, elegido para que los números sean fáciles), considere qué pasaría si hiciéramos una gran apuesta en contra a 1000 en el empate.</w:t>
      </w:r>
    </w:p>
    <w:p w:rsidR="00517E05" w:rsidRDefault="00517E05" w:rsidP="00596820">
      <w:pPr>
        <w:rPr>
          <w:rFonts w:ascii="Arial" w:hAnsi="Arial" w:cs="Arial"/>
          <w:sz w:val="16"/>
          <w:szCs w:val="16"/>
        </w:rPr>
      </w:pPr>
    </w:p>
    <w:p w:rsidR="00517E05" w:rsidRDefault="00621511"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31BED229" wp14:editId="00914B96">
            <wp:extent cx="5495924" cy="1476375"/>
            <wp:effectExtent l="0" t="0" r="0" b="0"/>
            <wp:docPr id="277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png"/>
                    <pic:cNvPicPr/>
                  </pic:nvPicPr>
                  <pic:blipFill>
                    <a:blip r:embed="rId314" cstate="print"/>
                    <a:stretch>
                      <a:fillRect/>
                    </a:stretch>
                  </pic:blipFill>
                  <pic:spPr>
                    <a:xfrm>
                      <a:off x="0" y="0"/>
                      <a:ext cx="5495924" cy="1476375"/>
                    </a:xfrm>
                    <a:prstGeom prst="rect">
                      <a:avLst/>
                    </a:prstGeom>
                  </pic:spPr>
                </pic:pic>
              </a:graphicData>
            </a:graphic>
          </wp:inline>
        </w:drawing>
      </w:r>
    </w:p>
    <w:p w:rsidR="00621511" w:rsidRDefault="00621511" w:rsidP="00596820">
      <w:pPr>
        <w:rPr>
          <w:rFonts w:ascii="Arial" w:hAnsi="Arial" w:cs="Arial"/>
          <w:sz w:val="16"/>
          <w:szCs w:val="16"/>
        </w:rPr>
      </w:pPr>
    </w:p>
    <w:p w:rsidR="00621511" w:rsidRPr="00621511" w:rsidRDefault="00621511" w:rsidP="00621511">
      <w:pPr>
        <w:pStyle w:val="BodyText"/>
        <w:ind w:left="0" w:right="181"/>
        <w:rPr>
          <w:rFonts w:ascii="Arial" w:hAnsi="Arial" w:cs="Arial"/>
        </w:rPr>
      </w:pPr>
      <w:r>
        <w:rPr>
          <w:rFonts w:ascii="Arial" w:hAnsi="Arial"/>
        </w:rPr>
        <w:t xml:space="preserve">Sin la coincidencia cruzada, esta apuesta coincidiría con tres partes: 1) </w:t>
      </w:r>
      <w:r w:rsidR="00707619">
        <w:rPr>
          <w:rFonts w:ascii="Arial" w:hAnsi="Arial"/>
        </w:rPr>
        <w:t>£</w:t>
      </w:r>
      <w:r>
        <w:rPr>
          <w:rFonts w:ascii="Arial" w:hAnsi="Arial"/>
        </w:rPr>
        <w:t xml:space="preserve">100 a 10,0, 2) </w:t>
      </w:r>
      <w:r w:rsidR="00707619">
        <w:rPr>
          <w:rFonts w:ascii="Arial" w:hAnsi="Arial"/>
        </w:rPr>
        <w:t>£</w:t>
      </w:r>
      <w:r>
        <w:rPr>
          <w:rFonts w:ascii="Arial" w:hAnsi="Arial"/>
        </w:rPr>
        <w:t xml:space="preserve">50 a 50,0 y </w:t>
      </w:r>
      <w:r w:rsidR="00707619">
        <w:rPr>
          <w:rFonts w:ascii="Arial" w:hAnsi="Arial"/>
        </w:rPr>
        <w:t>£</w:t>
      </w:r>
      <w:r>
        <w:rPr>
          <w:rFonts w:ascii="Arial" w:hAnsi="Arial"/>
        </w:rPr>
        <w:t xml:space="preserve">2 a 1000 con todo lo demás que quede sin coincidencia. Con la coincidencia cruzada podemos hacer algo mejor. Tenemos una apuesta en contra de Newcastle por </w:t>
      </w:r>
      <w:r w:rsidR="00707619">
        <w:rPr>
          <w:rFonts w:ascii="Arial" w:hAnsi="Arial"/>
        </w:rPr>
        <w:t>£</w:t>
      </w:r>
      <w:r>
        <w:rPr>
          <w:rFonts w:ascii="Arial" w:hAnsi="Arial"/>
        </w:rPr>
        <w:t xml:space="preserve">300 a 2,0 y una apuesta en contra de Chelsea por </w:t>
      </w:r>
      <w:r w:rsidR="00707619">
        <w:rPr>
          <w:rFonts w:ascii="Arial" w:hAnsi="Arial"/>
        </w:rPr>
        <w:t>£</w:t>
      </w:r>
      <w:r>
        <w:rPr>
          <w:rFonts w:ascii="Arial" w:hAnsi="Arial"/>
        </w:rPr>
        <w:t xml:space="preserve">150 a 3,0 (se muestra en azul la parte disponible para apostar a favor del mercado). Estas dos apuestas pueden coincidir con una apuesta en contra del empate a un precio de 6,0 ya que 2,0, 3,0 y 6,0 forman una reserva del 100 %. Para asegurarnos de que la reserva sea equilibrada, elegimos que las apuestas sean inversamente proporcionales a los precios. Esto significa que tomamos solo </w:t>
      </w:r>
      <w:r w:rsidR="00707619">
        <w:rPr>
          <w:rFonts w:ascii="Arial" w:hAnsi="Arial"/>
        </w:rPr>
        <w:t>£</w:t>
      </w:r>
      <w:r>
        <w:rPr>
          <w:rFonts w:ascii="Arial" w:hAnsi="Arial"/>
        </w:rPr>
        <w:t xml:space="preserve">225 a 2,0 en Newcastle, </w:t>
      </w:r>
      <w:r w:rsidR="00707619">
        <w:rPr>
          <w:rFonts w:ascii="Arial" w:hAnsi="Arial"/>
        </w:rPr>
        <w:t>£</w:t>
      </w:r>
      <w:r>
        <w:rPr>
          <w:rFonts w:ascii="Arial" w:hAnsi="Arial"/>
        </w:rPr>
        <w:t xml:space="preserve">150 a 3,0 en Chelsea y </w:t>
      </w:r>
      <w:r w:rsidR="00707619">
        <w:rPr>
          <w:rFonts w:ascii="Arial" w:hAnsi="Arial"/>
        </w:rPr>
        <w:t>£</w:t>
      </w:r>
      <w:r>
        <w:rPr>
          <w:rFonts w:ascii="Arial" w:hAnsi="Arial"/>
        </w:rPr>
        <w:t>75 a 6,0 en el empate, que es la primera apuesta virtual.</w:t>
      </w:r>
    </w:p>
    <w:p w:rsidR="00621511" w:rsidRDefault="00621511" w:rsidP="00596820">
      <w:pPr>
        <w:rPr>
          <w:rFonts w:ascii="Arial" w:hAnsi="Arial" w:cs="Arial"/>
          <w:sz w:val="16"/>
          <w:szCs w:val="16"/>
        </w:rPr>
      </w:pPr>
    </w:p>
    <w:p w:rsidR="00621511" w:rsidRPr="00621511" w:rsidRDefault="00621511" w:rsidP="00621511">
      <w:pPr>
        <w:outlineLvl w:val="7"/>
        <w:rPr>
          <w:rFonts w:ascii="Arial" w:eastAsia="Helvetica" w:hAnsi="Arial" w:cs="Arial"/>
          <w:sz w:val="16"/>
          <w:szCs w:val="16"/>
        </w:rPr>
      </w:pPr>
      <w:r>
        <w:rPr>
          <w:rFonts w:ascii="Arial" w:hAnsi="Arial"/>
          <w:b/>
          <w:bCs/>
          <w:sz w:val="16"/>
          <w:szCs w:val="16"/>
        </w:rPr>
        <w:t>Si suponemos que estas apuestas dieron coincidencias, el mercado sería así:</w:t>
      </w:r>
    </w:p>
    <w:p w:rsidR="00621511" w:rsidRDefault="00621511" w:rsidP="00596820">
      <w:pPr>
        <w:rPr>
          <w:rFonts w:ascii="Arial" w:hAnsi="Arial" w:cs="Arial"/>
          <w:sz w:val="16"/>
          <w:szCs w:val="16"/>
        </w:rPr>
      </w:pPr>
    </w:p>
    <w:p w:rsidR="00621511" w:rsidRDefault="00621511"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56C3A6D5" wp14:editId="2AE4261A">
            <wp:extent cx="5495925" cy="1476375"/>
            <wp:effectExtent l="0" t="0" r="0" b="0"/>
            <wp:docPr id="2780"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png"/>
                    <pic:cNvPicPr/>
                  </pic:nvPicPr>
                  <pic:blipFill>
                    <a:blip r:embed="rId315" cstate="print"/>
                    <a:stretch>
                      <a:fillRect/>
                    </a:stretch>
                  </pic:blipFill>
                  <pic:spPr>
                    <a:xfrm>
                      <a:off x="0" y="0"/>
                      <a:ext cx="5495925" cy="1476375"/>
                    </a:xfrm>
                    <a:prstGeom prst="rect">
                      <a:avLst/>
                    </a:prstGeom>
                  </pic:spPr>
                </pic:pic>
              </a:graphicData>
            </a:graphic>
          </wp:inline>
        </w:drawing>
      </w:r>
    </w:p>
    <w:p w:rsidR="00621511" w:rsidRDefault="00621511" w:rsidP="00596820">
      <w:pPr>
        <w:rPr>
          <w:rFonts w:ascii="Arial" w:hAnsi="Arial" w:cs="Arial"/>
          <w:sz w:val="16"/>
          <w:szCs w:val="16"/>
        </w:rPr>
      </w:pPr>
    </w:p>
    <w:p w:rsidR="00621511" w:rsidRPr="00621511" w:rsidRDefault="00621511" w:rsidP="00621511">
      <w:pPr>
        <w:pStyle w:val="BodyText"/>
        <w:ind w:left="0" w:right="85"/>
        <w:rPr>
          <w:rFonts w:ascii="Arial" w:hAnsi="Arial" w:cs="Arial"/>
        </w:rPr>
      </w:pPr>
      <w:r>
        <w:rPr>
          <w:rFonts w:ascii="Arial" w:hAnsi="Arial"/>
        </w:rPr>
        <w:t xml:space="preserve">Tenemos una apuesta en contra de Newcastle por </w:t>
      </w:r>
      <w:r w:rsidR="00707619">
        <w:rPr>
          <w:rFonts w:ascii="Arial" w:hAnsi="Arial"/>
        </w:rPr>
        <w:t>£</w:t>
      </w:r>
      <w:r>
        <w:rPr>
          <w:rFonts w:ascii="Arial" w:hAnsi="Arial"/>
        </w:rPr>
        <w:t xml:space="preserve">75 a 2,0 y una apuesta en contra de Chelsea por </w:t>
      </w:r>
      <w:r w:rsidR="00707619">
        <w:rPr>
          <w:rFonts w:ascii="Arial" w:hAnsi="Arial"/>
        </w:rPr>
        <w:t>£</w:t>
      </w:r>
      <w:r>
        <w:rPr>
          <w:rFonts w:ascii="Arial" w:hAnsi="Arial"/>
        </w:rPr>
        <w:t>250 a 2,4 (se muestra en azul la parte disponible para apostar a favor del mercado). Estas dos apuestas pueden coincidir con una apuesta en contra del empate a un precio de 12,0 ya que 2,0, 2,4 y 12,0 también forman una reserva del 100 %.</w:t>
      </w:r>
    </w:p>
    <w:p w:rsidR="00621511" w:rsidRPr="00621511" w:rsidRDefault="00621511" w:rsidP="00621511">
      <w:pPr>
        <w:pStyle w:val="BodyText"/>
        <w:ind w:left="0" w:right="85"/>
        <w:rPr>
          <w:rFonts w:ascii="Arial" w:hAnsi="Arial" w:cs="Arial"/>
        </w:rPr>
      </w:pPr>
      <w:r>
        <w:rPr>
          <w:rFonts w:ascii="Arial" w:hAnsi="Arial"/>
        </w:rPr>
        <w:t xml:space="preserve">Equilibrar las apuestas significa que tomamos los </w:t>
      </w:r>
      <w:r w:rsidR="00707619">
        <w:rPr>
          <w:rFonts w:ascii="Arial" w:hAnsi="Arial"/>
        </w:rPr>
        <w:t>£</w:t>
      </w:r>
      <w:r>
        <w:rPr>
          <w:rFonts w:ascii="Arial" w:hAnsi="Arial"/>
        </w:rPr>
        <w:t xml:space="preserve">75 a 2,0 en Newcastle, solo </w:t>
      </w:r>
      <w:r w:rsidR="00707619">
        <w:rPr>
          <w:rFonts w:ascii="Arial" w:hAnsi="Arial"/>
        </w:rPr>
        <w:t>£</w:t>
      </w:r>
      <w:r>
        <w:rPr>
          <w:rFonts w:ascii="Arial" w:hAnsi="Arial"/>
        </w:rPr>
        <w:t xml:space="preserve">62.5 a 2,4 en Chelsea y </w:t>
      </w:r>
      <w:r w:rsidR="00707619">
        <w:rPr>
          <w:rFonts w:ascii="Arial" w:hAnsi="Arial"/>
        </w:rPr>
        <w:t>£</w:t>
      </w:r>
      <w:r>
        <w:rPr>
          <w:rFonts w:ascii="Arial" w:hAnsi="Arial"/>
        </w:rPr>
        <w:t>12,50 a 12,0 en el empate, que es la segunda apuesta virtual.</w:t>
      </w:r>
    </w:p>
    <w:p w:rsidR="00621511" w:rsidRDefault="00621511" w:rsidP="00596820">
      <w:pPr>
        <w:rPr>
          <w:rFonts w:ascii="Arial" w:hAnsi="Arial" w:cs="Arial"/>
          <w:sz w:val="16"/>
          <w:szCs w:val="16"/>
        </w:rPr>
      </w:pPr>
    </w:p>
    <w:p w:rsidR="00621511" w:rsidRPr="00621511" w:rsidRDefault="00621511" w:rsidP="00621511">
      <w:pPr>
        <w:outlineLvl w:val="7"/>
        <w:rPr>
          <w:rFonts w:ascii="Arial" w:eastAsia="Helvetica" w:hAnsi="Arial" w:cs="Arial"/>
          <w:sz w:val="16"/>
          <w:szCs w:val="16"/>
        </w:rPr>
      </w:pPr>
      <w:r>
        <w:rPr>
          <w:rFonts w:ascii="Arial" w:hAnsi="Arial"/>
          <w:b/>
          <w:bCs/>
          <w:sz w:val="16"/>
          <w:szCs w:val="16"/>
        </w:rPr>
        <w:t>Esto genera el siguiente mercado:</w:t>
      </w:r>
    </w:p>
    <w:p w:rsidR="00621511" w:rsidRDefault="00621511" w:rsidP="00596820">
      <w:pPr>
        <w:rPr>
          <w:rFonts w:ascii="Arial" w:hAnsi="Arial" w:cs="Arial"/>
          <w:sz w:val="16"/>
          <w:szCs w:val="16"/>
        </w:rPr>
      </w:pPr>
    </w:p>
    <w:p w:rsidR="00621511" w:rsidRDefault="00621511"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043B5BBD" wp14:editId="743B0A91">
            <wp:extent cx="5495925" cy="1476375"/>
            <wp:effectExtent l="0" t="0" r="0" b="0"/>
            <wp:docPr id="278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png"/>
                    <pic:cNvPicPr/>
                  </pic:nvPicPr>
                  <pic:blipFill>
                    <a:blip r:embed="rId316" cstate="print"/>
                    <a:stretch>
                      <a:fillRect/>
                    </a:stretch>
                  </pic:blipFill>
                  <pic:spPr>
                    <a:xfrm>
                      <a:off x="0" y="0"/>
                      <a:ext cx="5495925" cy="1476375"/>
                    </a:xfrm>
                    <a:prstGeom prst="rect">
                      <a:avLst/>
                    </a:prstGeom>
                  </pic:spPr>
                </pic:pic>
              </a:graphicData>
            </a:graphic>
          </wp:inline>
        </w:drawing>
      </w:r>
    </w:p>
    <w:p w:rsidR="00621511" w:rsidRDefault="00621511" w:rsidP="00596820">
      <w:pPr>
        <w:rPr>
          <w:rFonts w:ascii="Arial" w:hAnsi="Arial" w:cs="Arial"/>
          <w:sz w:val="16"/>
          <w:szCs w:val="16"/>
        </w:rPr>
      </w:pPr>
    </w:p>
    <w:p w:rsidR="00621511" w:rsidRPr="00621511" w:rsidRDefault="00621511" w:rsidP="00621511">
      <w:pPr>
        <w:ind w:right="108"/>
        <w:rPr>
          <w:rFonts w:ascii="Arial" w:eastAsia="Helvetica" w:hAnsi="Arial" w:cs="Arial"/>
          <w:sz w:val="16"/>
          <w:szCs w:val="16"/>
        </w:rPr>
      </w:pPr>
      <w:r>
        <w:rPr>
          <w:rFonts w:ascii="Arial" w:hAnsi="Arial"/>
          <w:sz w:val="16"/>
        </w:rPr>
        <w:t xml:space="preserve">Esta vez no podemos continuar el proceso porque no hay un precio válido para una apuesta virtual al empate que resulte en una reserva del 100 %, por lo que podemos detener el cálculo de las apuestas virtuales. Nuevamente, las apuestas virtuales son las apuestas que habrían coincidido si hubiéramos recibido una apuesta lo suficientemente grande en contra a 1000; en este ejemplo, </w:t>
      </w:r>
      <w:r w:rsidR="00707619">
        <w:rPr>
          <w:rFonts w:ascii="Arial" w:hAnsi="Arial"/>
          <w:sz w:val="16"/>
        </w:rPr>
        <w:t>£</w:t>
      </w:r>
      <w:r>
        <w:rPr>
          <w:rFonts w:ascii="Arial" w:hAnsi="Arial"/>
          <w:sz w:val="16"/>
        </w:rPr>
        <w:t xml:space="preserve">75 a 6,0 y </w:t>
      </w:r>
      <w:r w:rsidR="00707619">
        <w:rPr>
          <w:rFonts w:ascii="Arial" w:hAnsi="Arial"/>
          <w:sz w:val="16"/>
        </w:rPr>
        <w:t>£</w:t>
      </w:r>
      <w:r>
        <w:rPr>
          <w:rFonts w:ascii="Arial" w:hAnsi="Arial"/>
          <w:sz w:val="16"/>
        </w:rPr>
        <w:t xml:space="preserve">12.50 a 12,0. </w:t>
      </w:r>
      <w:r>
        <w:rPr>
          <w:rFonts w:ascii="Arial" w:hAnsi="Arial"/>
          <w:b/>
          <w:sz w:val="16"/>
        </w:rPr>
        <w:t>Tomamos estas apuestas virtuales y las combinamos con las apuestas existentes en el mercado para generar la siguiente visión de mercado (con las apuestas virtuales en naranja).</w:t>
      </w:r>
    </w:p>
    <w:p w:rsidR="00621511" w:rsidRDefault="00621511" w:rsidP="00596820">
      <w:pPr>
        <w:rPr>
          <w:rFonts w:ascii="Arial" w:hAnsi="Arial" w:cs="Arial"/>
          <w:sz w:val="16"/>
          <w:szCs w:val="16"/>
        </w:rPr>
      </w:pPr>
    </w:p>
    <w:p w:rsidR="00621511" w:rsidRDefault="00621511" w:rsidP="00596820">
      <w:pPr>
        <w:rPr>
          <w:rFonts w:ascii="Arial" w:hAnsi="Arial" w:cs="Arial"/>
          <w:sz w:val="16"/>
          <w:szCs w:val="16"/>
        </w:rPr>
      </w:pPr>
      <w:r w:rsidRPr="00FA216A">
        <w:rPr>
          <w:rFonts w:ascii="Arial" w:eastAsia="Helvetica" w:hAnsi="Arial" w:cs="Helvetica"/>
          <w:noProof/>
          <w:sz w:val="20"/>
          <w:szCs w:val="20"/>
          <w:lang w:val="en-GB" w:eastAsia="en-GB"/>
        </w:rPr>
        <w:drawing>
          <wp:inline distT="0" distB="0" distL="0" distR="0" wp14:anchorId="458EC288" wp14:editId="10C9AAE9">
            <wp:extent cx="5495925" cy="1476375"/>
            <wp:effectExtent l="0" t="0" r="0" b="0"/>
            <wp:docPr id="278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8.png"/>
                    <pic:cNvPicPr/>
                  </pic:nvPicPr>
                  <pic:blipFill>
                    <a:blip r:embed="rId317" cstate="print"/>
                    <a:stretch>
                      <a:fillRect/>
                    </a:stretch>
                  </pic:blipFill>
                  <pic:spPr>
                    <a:xfrm>
                      <a:off x="0" y="0"/>
                      <a:ext cx="5495925" cy="1476375"/>
                    </a:xfrm>
                    <a:prstGeom prst="rect">
                      <a:avLst/>
                    </a:prstGeom>
                  </pic:spPr>
                </pic:pic>
              </a:graphicData>
            </a:graphic>
          </wp:inline>
        </w:drawing>
      </w:r>
    </w:p>
    <w:p w:rsidR="00621511" w:rsidRDefault="00621511" w:rsidP="00596820">
      <w:pPr>
        <w:rPr>
          <w:rFonts w:ascii="Arial" w:hAnsi="Arial" w:cs="Arial"/>
          <w:sz w:val="16"/>
          <w:szCs w:val="16"/>
        </w:rPr>
      </w:pPr>
    </w:p>
    <w:p w:rsidR="00621511" w:rsidRPr="00A87126" w:rsidRDefault="00621511" w:rsidP="00A46068">
      <w:pPr>
        <w:pStyle w:val="Heading5"/>
        <w:spacing w:before="0"/>
        <w:rPr>
          <w:lang w:val="en-US"/>
        </w:rPr>
      </w:pPr>
      <w:bookmarkStart w:id="46" w:name="_Toc488331349"/>
      <w:r w:rsidRPr="00A87126">
        <w:rPr>
          <w:lang w:val="en-US"/>
        </w:rPr>
        <w:t>listRunnerBook</w:t>
      </w:r>
      <w:bookmarkEnd w:id="46"/>
    </w:p>
    <w:p w:rsidR="00621511" w:rsidRPr="00A87126" w:rsidRDefault="00621511" w:rsidP="00596820">
      <w:pPr>
        <w:rPr>
          <w:rFonts w:ascii="Arial" w:hAnsi="Arial" w:cs="Arial"/>
          <w:sz w:val="16"/>
          <w:szCs w:val="16"/>
          <w:lang w:val="en-US"/>
        </w:rPr>
      </w:pPr>
    </w:p>
    <w:p w:rsidR="00621511" w:rsidRPr="00A87126" w:rsidRDefault="00621511" w:rsidP="00621511">
      <w:pPr>
        <w:spacing w:line="246" w:lineRule="auto"/>
        <w:ind w:right="239"/>
        <w:rPr>
          <w:rFonts w:ascii="Arial" w:eastAsia="Helvetica" w:hAnsi="Arial" w:cs="Helvetica"/>
          <w:sz w:val="16"/>
          <w:szCs w:val="16"/>
          <w:lang w:val="en-US"/>
        </w:rPr>
      </w:pPr>
      <w:r w:rsidRPr="00A87126">
        <w:rPr>
          <w:rFonts w:ascii="Helvetica"/>
          <w:b/>
          <w:sz w:val="16"/>
          <w:lang w:val="en-US"/>
        </w:rPr>
        <w:t>Lista&lt;</w:t>
      </w:r>
      <w:hyperlink r:id="rId318" w:anchor="BettingTypeDefinitions-MarketBook">
        <w:r w:rsidRPr="00A87126">
          <w:rPr>
            <w:rFonts w:ascii="Helvetica"/>
            <w:b/>
            <w:color w:val="003366"/>
            <w:sz w:val="16"/>
            <w:lang w:val="en-US"/>
          </w:rPr>
          <w:t>MarketBook</w:t>
        </w:r>
      </w:hyperlink>
      <w:r w:rsidRPr="00A87126">
        <w:rPr>
          <w:rFonts w:ascii="Helvetica"/>
          <w:b/>
          <w:sz w:val="16"/>
          <w:lang w:val="en-US"/>
        </w:rPr>
        <w:t xml:space="preserve">&gt; </w:t>
      </w:r>
      <w:r w:rsidRPr="00A87126">
        <w:rPr>
          <w:rFonts w:ascii="Helvetica"/>
          <w:b/>
          <w:color w:val="003366"/>
          <w:sz w:val="16"/>
          <w:lang w:val="en-US"/>
        </w:rPr>
        <w:t xml:space="preserve">listRunnerBook </w:t>
      </w:r>
      <w:r w:rsidRPr="00A87126">
        <w:rPr>
          <w:rFonts w:ascii="Helvetica"/>
          <w:b/>
          <w:sz w:val="16"/>
          <w:lang w:val="en-US"/>
        </w:rPr>
        <w:t xml:space="preserve">( </w:t>
      </w:r>
      <w:hyperlink w:anchor="_bookmark160" w:history="1">
        <w:r w:rsidRPr="00A87126">
          <w:rPr>
            <w:rFonts w:ascii="Helvetica"/>
            <w:b/>
            <w:color w:val="003366"/>
            <w:sz w:val="16"/>
            <w:lang w:val="en-US"/>
          </w:rPr>
          <w:t>MarketId</w:t>
        </w:r>
      </w:hyperlink>
      <w:r w:rsidRPr="00A87126">
        <w:rPr>
          <w:rFonts w:ascii="Helvetica"/>
          <w:b/>
          <w:color w:val="003366"/>
          <w:sz w:val="16"/>
          <w:lang w:val="en-US"/>
        </w:rPr>
        <w:t xml:space="preserve"> </w:t>
      </w:r>
      <w:r w:rsidRPr="00A87126">
        <w:rPr>
          <w:rFonts w:ascii="Helvetica"/>
          <w:b/>
          <w:sz w:val="16"/>
          <w:lang w:val="en-US"/>
        </w:rPr>
        <w:t>marketId</w:t>
      </w:r>
      <w:r w:rsidRPr="00A87126">
        <w:rPr>
          <w:rFonts w:ascii="Helvetica"/>
          <w:sz w:val="16"/>
          <w:lang w:val="en-US"/>
        </w:rPr>
        <w:t xml:space="preserve">, </w:t>
      </w:r>
      <w:hyperlink w:anchor="_bookmark160" w:history="1">
        <w:r w:rsidRPr="00A87126">
          <w:rPr>
            <w:rFonts w:ascii="Helvetica"/>
            <w:b/>
            <w:color w:val="003366"/>
            <w:sz w:val="16"/>
            <w:lang w:val="en-US"/>
          </w:rPr>
          <w:t>SelectionId</w:t>
        </w:r>
      </w:hyperlink>
      <w:r w:rsidRPr="00A87126">
        <w:rPr>
          <w:rFonts w:ascii="Helvetica"/>
          <w:b/>
          <w:color w:val="003366"/>
          <w:sz w:val="16"/>
          <w:lang w:val="en-US"/>
        </w:rPr>
        <w:t xml:space="preserve"> </w:t>
      </w:r>
      <w:r w:rsidRPr="00A87126">
        <w:rPr>
          <w:rFonts w:ascii="Helvetica"/>
          <w:b/>
          <w:sz w:val="16"/>
          <w:lang w:val="en-US"/>
        </w:rPr>
        <w:t>selectionId</w:t>
      </w:r>
      <w:r w:rsidRPr="00A87126">
        <w:rPr>
          <w:rFonts w:ascii="Helvetica"/>
          <w:sz w:val="16"/>
          <w:lang w:val="en-US"/>
        </w:rPr>
        <w:t xml:space="preserve">, double handicap, </w:t>
      </w:r>
      <w:hyperlink r:id="rId319" w:anchor="BettingTypeDefinitions-PriceProjection">
        <w:r w:rsidRPr="00A87126">
          <w:rPr>
            <w:rFonts w:ascii="Helvetica"/>
            <w:color w:val="003366"/>
            <w:sz w:val="16"/>
            <w:lang w:val="en-US"/>
          </w:rPr>
          <w:t>PriceProjection</w:t>
        </w:r>
      </w:hyperlink>
      <w:r w:rsidRPr="00A87126">
        <w:rPr>
          <w:rFonts w:ascii="Helvetica"/>
          <w:color w:val="003366"/>
          <w:sz w:val="16"/>
          <w:lang w:val="en-US"/>
        </w:rPr>
        <w:t xml:space="preserve"> </w:t>
      </w:r>
      <w:r w:rsidRPr="00A87126">
        <w:rPr>
          <w:rFonts w:ascii="Helvetica"/>
          <w:sz w:val="16"/>
          <w:lang w:val="en-US"/>
        </w:rPr>
        <w:t xml:space="preserve">priceProjection, </w:t>
      </w:r>
      <w:hyperlink r:id="rId320" w:anchor="BettingEnums-OrderProjection">
        <w:r w:rsidRPr="00A87126">
          <w:rPr>
            <w:rFonts w:ascii="Helvetica"/>
            <w:color w:val="003366"/>
            <w:sz w:val="16"/>
            <w:lang w:val="en-US"/>
          </w:rPr>
          <w:t>OrderProj</w:t>
        </w:r>
      </w:hyperlink>
      <w:r w:rsidRPr="00A87126">
        <w:rPr>
          <w:rFonts w:ascii="Helvetica"/>
          <w:color w:val="003366"/>
          <w:sz w:val="16"/>
          <w:lang w:val="en-US"/>
        </w:rPr>
        <w:t xml:space="preserve"> </w:t>
      </w:r>
      <w:hyperlink r:id="rId321" w:anchor="BettingEnums-OrderProjection">
        <w:r w:rsidRPr="00A87126">
          <w:rPr>
            <w:rFonts w:ascii="Helvetica"/>
            <w:color w:val="003366"/>
            <w:sz w:val="16"/>
            <w:lang w:val="en-US"/>
          </w:rPr>
          <w:t>ection</w:t>
        </w:r>
      </w:hyperlink>
      <w:r w:rsidRPr="00A87126">
        <w:rPr>
          <w:rFonts w:ascii="Helvetica"/>
          <w:color w:val="003366"/>
          <w:sz w:val="16"/>
          <w:lang w:val="en-US"/>
        </w:rPr>
        <w:t xml:space="preserve"> </w:t>
      </w:r>
      <w:r w:rsidRPr="00A87126">
        <w:rPr>
          <w:rFonts w:ascii="Helvetica"/>
          <w:sz w:val="16"/>
          <w:lang w:val="en-US"/>
        </w:rPr>
        <w:t xml:space="preserve">orderProjection, </w:t>
      </w:r>
      <w:hyperlink r:id="rId322" w:anchor="BettingEnums-MatchProjection">
        <w:r w:rsidRPr="00A87126">
          <w:rPr>
            <w:rFonts w:ascii="Helvetica"/>
            <w:color w:val="003366"/>
            <w:sz w:val="16"/>
            <w:lang w:val="en-US"/>
          </w:rPr>
          <w:t>MatchProjection</w:t>
        </w:r>
      </w:hyperlink>
      <w:r w:rsidRPr="00A87126">
        <w:rPr>
          <w:rFonts w:ascii="Helvetica"/>
          <w:color w:val="003366"/>
          <w:sz w:val="16"/>
          <w:lang w:val="en-US"/>
        </w:rPr>
        <w:t xml:space="preserve"> </w:t>
      </w:r>
      <w:r w:rsidRPr="00A87126">
        <w:rPr>
          <w:rFonts w:ascii="Helvetica"/>
          <w:sz w:val="16"/>
          <w:lang w:val="en-US"/>
        </w:rPr>
        <w:t>matchProjection, boolean includeOverallPosition, boolean partitionMatchedByStrategyRef, Set&lt;String&gt; customerStrategyRefs, StringcurrencyCode,Stringlocale, Date matchedSince, Set&lt;</w:t>
      </w:r>
      <w:hyperlink w:anchor="_bookmark160" w:history="1">
        <w:r w:rsidRPr="00A87126">
          <w:rPr>
            <w:rFonts w:ascii="Helvetica"/>
            <w:color w:val="003366"/>
            <w:sz w:val="16"/>
            <w:lang w:val="en-US"/>
          </w:rPr>
          <w:t>BetId</w:t>
        </w:r>
      </w:hyperlink>
      <w:r w:rsidRPr="00A87126">
        <w:rPr>
          <w:rFonts w:ascii="Helvetica"/>
          <w:sz w:val="16"/>
          <w:lang w:val="en-US"/>
        </w:rPr>
        <w:t>&gt; betIds</w:t>
      </w:r>
      <w:r w:rsidRPr="00A87126">
        <w:rPr>
          <w:rFonts w:ascii="Helvetica"/>
          <w:b/>
          <w:sz w:val="16"/>
          <w:lang w:val="en-US"/>
        </w:rPr>
        <w:t xml:space="preserve">) muestra </w:t>
      </w:r>
      <w:hyperlink r:id="rId323" w:anchor="BettingExceptions-APINGException">
        <w:r w:rsidRPr="00A87126">
          <w:rPr>
            <w:rFonts w:ascii="Helvetica"/>
            <w:b/>
            <w:color w:val="003366"/>
            <w:sz w:val="16"/>
            <w:lang w:val="en-US"/>
          </w:rPr>
          <w:t>APINGException</w:t>
        </w:r>
      </w:hyperlink>
    </w:p>
    <w:p w:rsidR="00621511" w:rsidRPr="00A87126" w:rsidRDefault="00621511" w:rsidP="00621511">
      <w:pPr>
        <w:spacing w:before="5"/>
        <w:ind w:right="239"/>
        <w:rPr>
          <w:rFonts w:ascii="Arial" w:eastAsia="Helvetica" w:hAnsi="Arial" w:cs="Helvetica"/>
          <w:b/>
          <w:bCs/>
          <w:sz w:val="12"/>
          <w:szCs w:val="12"/>
          <w:lang w:val="en-US"/>
        </w:rPr>
      </w:pPr>
    </w:p>
    <w:p w:rsidR="00621511" w:rsidRPr="00FA216A" w:rsidRDefault="00621511" w:rsidP="00621511">
      <w:pPr>
        <w:pStyle w:val="BodyText"/>
        <w:spacing w:line="248" w:lineRule="auto"/>
        <w:ind w:left="0" w:right="239"/>
        <w:rPr>
          <w:rFonts w:ascii="Arial" w:hAnsi="Arial"/>
        </w:rPr>
      </w:pPr>
      <w:r>
        <w:rPr>
          <w:rFonts w:ascii="Arial" w:hAnsi="Arial"/>
        </w:rPr>
        <w:t xml:space="preserve">Devuelve una lista de los datos dinámicos sobre </w:t>
      </w:r>
      <w:r>
        <w:rPr>
          <w:rFonts w:ascii="Arial" w:hAnsi="Arial"/>
          <w:b/>
        </w:rPr>
        <w:t xml:space="preserve">un mercado </w:t>
      </w:r>
      <w:r>
        <w:rPr>
          <w:rFonts w:ascii="Arial" w:hAnsi="Arial"/>
        </w:rPr>
        <w:t xml:space="preserve">y un </w:t>
      </w:r>
      <w:r>
        <w:rPr>
          <w:rFonts w:ascii="Arial" w:hAnsi="Arial"/>
          <w:b/>
        </w:rPr>
        <w:t>corredor especificado</w:t>
      </w:r>
      <w:r>
        <w:rPr>
          <w:rFonts w:ascii="Arial" w:hAnsi="Arial"/>
        </w:rPr>
        <w:t>. Los datos dinámicos incluyen los precios, la situación del mercado, el estado de selecciones, el volumen negociado y el estado de los pedidos que haya realizado en el mercado.</w:t>
      </w:r>
    </w:p>
    <w:p w:rsidR="00621511" w:rsidRDefault="00621511" w:rsidP="00596820">
      <w:pPr>
        <w:rPr>
          <w:rFonts w:ascii="Arial" w:hAnsi="Arial" w:cs="Arial"/>
          <w:sz w:val="16"/>
          <w:szCs w:val="16"/>
        </w:rPr>
      </w:pPr>
    </w:p>
    <w:p w:rsidR="00621511" w:rsidRDefault="00621511" w:rsidP="00596820">
      <w:pPr>
        <w:rPr>
          <w:rFonts w:ascii="Arial" w:hAnsi="Arial" w:cs="Arial"/>
          <w:sz w:val="16"/>
          <w:szCs w:val="16"/>
        </w:rPr>
      </w:pPr>
      <w:r w:rsidRPr="00FA216A">
        <w:rPr>
          <w:rFonts w:ascii="Arial" w:eastAsia="Helvetica" w:hAnsi="Arial" w:cs="Helvetica"/>
          <w:noProof/>
          <w:sz w:val="20"/>
          <w:szCs w:val="20"/>
          <w:lang w:val="en-GB" w:eastAsia="en-GB"/>
        </w:rPr>
        <mc:AlternateContent>
          <mc:Choice Requires="wps">
            <w:drawing>
              <wp:inline distT="0" distB="0" distL="0" distR="0">
                <wp:extent cx="5834418" cy="511210"/>
                <wp:effectExtent l="0" t="0" r="13970" b="22225"/>
                <wp:docPr id="2783" name="Text Box 2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4418" cy="511210"/>
                        </a:xfrm>
                        <a:prstGeom prst="rect">
                          <a:avLst/>
                        </a:prstGeom>
                        <a:solidFill>
                          <a:srgbClr val="FCFCFC"/>
                        </a:solidFill>
                        <a:ln w="10795">
                          <a:solidFill>
                            <a:srgbClr val="AAB8C5"/>
                          </a:solidFill>
                          <a:miter lim="800000"/>
                          <a:headEnd/>
                          <a:tailEnd/>
                        </a:ln>
                      </wps:spPr>
                      <wps:txbx>
                        <w:txbxContent>
                          <w:p w:rsidR="00D80C22" w:rsidRPr="00621511" w:rsidRDefault="00D80C22" w:rsidP="00621511">
                            <w:pPr>
                              <w:ind w:left="284"/>
                              <w:rPr>
                                <w:rFonts w:ascii="Arial" w:eastAsia="Helvetica" w:hAnsi="Arial" w:cs="Arial"/>
                                <w:sz w:val="16"/>
                                <w:szCs w:val="16"/>
                              </w:rPr>
                            </w:pPr>
                            <w:r>
                              <w:rPr>
                                <w:rFonts w:ascii="Arial" w:hAnsi="Arial"/>
                                <w:b/>
                                <w:sz w:val="16"/>
                              </w:rPr>
                              <w:t>Comportamiento de listRunnerBook</w:t>
                            </w:r>
                          </w:p>
                          <w:p w:rsidR="00D80C22" w:rsidRPr="00621511" w:rsidRDefault="00D80C22" w:rsidP="00621511">
                            <w:pPr>
                              <w:ind w:left="284" w:right="251"/>
                              <w:rPr>
                                <w:rFonts w:ascii="Arial" w:eastAsia="Helvetica" w:hAnsi="Arial" w:cs="Arial"/>
                                <w:sz w:val="16"/>
                                <w:szCs w:val="16"/>
                              </w:rPr>
                            </w:pPr>
                            <w:r>
                              <w:rPr>
                                <w:rFonts w:ascii="Arial" w:hAnsi="Arial"/>
                                <w:color w:val="333333"/>
                                <w:sz w:val="16"/>
                                <w:szCs w:val="16"/>
                              </w:rPr>
                              <w:t>Solo puede especificar un selectionId y un marketId en ese mercado por solicitud. Si el selectionId especificado no es válido o no pertenece a ese mercado, la llamada seguirá funcionando, pero solo se devuelven los datos del mercado</w:t>
                            </w:r>
                          </w:p>
                        </w:txbxContent>
                      </wps:txbx>
                      <wps:bodyPr rot="0" vert="horz" wrap="square" lIns="0" tIns="0" rIns="0" bIns="0" anchor="ctr" anchorCtr="0" upright="1">
                        <a:noAutofit/>
                      </wps:bodyPr>
                    </wps:wsp>
                  </a:graphicData>
                </a:graphic>
              </wp:inline>
            </w:drawing>
          </mc:Choice>
          <mc:Fallback>
            <w:pict>
              <v:shape id="Text Box 2783" o:spid="_x0000_s1365" type="#_x0000_t202" style="width:459.4pt;height:40.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" fillcolor="#fcfcfc" strokecolor="#aab8c5" strokeweight=".85pt">
                <v:textbox inset="0,0,0,0">
                  <w:txbxContent>
                    <w:p w:rsidR="00D80C22" w:rsidRPr="00621511" w:rsidRDefault="00D80C22" w:rsidP="00621511">
                      <w:pPr>
                        <w:ind w:left="284"/>
                        <w:rPr>
                          <w:rFonts w:ascii="Arial" w:eastAsia="Helvetica" w:hAnsi="Arial" w:cs="Arial"/>
                          <w:sz w:val="16"/>
                          <w:szCs w:val="16"/>
                        </w:rPr>
                      </w:pPr>
                      <w:r>
                        <w:rPr>
                          <w:rFonts w:ascii="Arial" w:hAnsi="Arial"/>
                          <w:b/>
                          <w:sz w:val="16"/>
                        </w:rPr>
                        <w:t>Comportamiento de listRunnerBook</w:t>
                      </w:r>
                    </w:p>
                    <w:p w:rsidR="00D80C22" w:rsidRPr="00621511" w:rsidRDefault="00D80C22" w:rsidP="00621511">
                      <w:pPr>
                        <w:ind w:left="284" w:right="251"/>
                        <w:rPr>
                          <w:rFonts w:ascii="Arial" w:eastAsia="Helvetica" w:hAnsi="Arial" w:cs="Arial"/>
                          <w:sz w:val="16"/>
                          <w:szCs w:val="16"/>
                        </w:rPr>
                      </w:pPr>
                      <w:r>
                        <w:rPr>
                          <w:rFonts w:ascii="Arial" w:hAnsi="Arial"/>
                          <w:color w:val="333333"/>
                          <w:sz w:val="16"/>
                          <w:szCs w:val="16"/>
                        </w:rPr>
                        <w:t>Solo puede especificar un selectionId y un marketId en ese mercado por solicitud. Si el selectionId especificado no es válido o no pertenece a ese mercado, la llamada seguirá funcionando, pero solo se devuelven los datos del mercado</w:t>
                      </w:r>
                    </w:p>
                  </w:txbxContent>
                </v:textbox>
                <w10:anchorlock/>
              </v:shape>
            </w:pict>
          </mc:Fallback>
        </mc:AlternateContent>
      </w:r>
    </w:p>
    <w:p w:rsidR="006428C8" w:rsidRDefault="006428C8" w:rsidP="00596820">
      <w:pPr>
        <w:rPr>
          <w:rFonts w:ascii="Arial" w:hAnsi="Arial" w:cs="Arial"/>
          <w:sz w:val="16"/>
          <w:szCs w:val="16"/>
        </w:rPr>
      </w:pPr>
    </w:p>
    <w:tbl>
      <w:tblPr>
        <w:tblW w:w="9214" w:type="dxa"/>
        <w:tblInd w:w="-5" w:type="dxa"/>
        <w:tblLayout w:type="fixed"/>
        <w:tblCellMar>
          <w:left w:w="0" w:type="dxa"/>
          <w:right w:w="0" w:type="dxa"/>
        </w:tblCellMar>
        <w:tblLook w:val="01E0" w:firstRow="1" w:lastRow="1" w:firstColumn="1" w:lastColumn="1" w:noHBand="0" w:noVBand="0"/>
      </w:tblPr>
      <w:tblGrid>
        <w:gridCol w:w="2044"/>
        <w:gridCol w:w="1526"/>
        <w:gridCol w:w="1036"/>
        <w:gridCol w:w="4608"/>
      </w:tblGrid>
      <w:tr w:rsidR="006428C8" w:rsidTr="002C203B">
        <w:trPr>
          <w:trHeight w:val="227"/>
        </w:trPr>
        <w:tc>
          <w:tcPr>
            <w:tcW w:w="2044" w:type="dxa"/>
            <w:tcBorders>
              <w:top w:val="single" w:sz="7" w:space="0" w:color="DDDDDD"/>
              <w:left w:val="single" w:sz="4" w:space="0" w:color="DDDDDD"/>
              <w:bottom w:val="single" w:sz="7" w:space="0" w:color="DDDDDD"/>
              <w:right w:val="single" w:sz="7" w:space="0" w:color="DDDDDD"/>
            </w:tcBorders>
            <w:shd w:val="clear" w:color="auto" w:fill="F0F0F0"/>
            <w:tcMar>
              <w:top w:w="57" w:type="dxa"/>
              <w:bottom w:w="57" w:type="dxa"/>
            </w:tcMar>
            <w:vAlign w:val="center"/>
          </w:tcPr>
          <w:p w:rsidR="006428C8" w:rsidRPr="00E2294C" w:rsidRDefault="006428C8" w:rsidP="006428C8">
            <w:pPr>
              <w:pStyle w:val="TableParagraph"/>
              <w:ind w:left="39"/>
              <w:rPr>
                <w:rFonts w:ascii="Arial" w:hAnsi="Arial" w:cs="Arial"/>
                <w:b/>
                <w:sz w:val="18"/>
              </w:rPr>
            </w:pPr>
            <w:r>
              <w:rPr>
                <w:rFonts w:ascii="Arial" w:hAnsi="Arial"/>
                <w:b/>
                <w:color w:val="003366"/>
                <w:sz w:val="18"/>
              </w:rPr>
              <w:t>Nombre de parámetro</w:t>
            </w:r>
          </w:p>
        </w:tc>
        <w:tc>
          <w:tcPr>
            <w:tcW w:w="1526" w:type="dxa"/>
            <w:tcBorders>
              <w:top w:val="single" w:sz="7" w:space="0" w:color="DDDDDD"/>
              <w:left w:val="single" w:sz="7" w:space="0" w:color="DDDDDD"/>
              <w:bottom w:val="single" w:sz="7" w:space="0" w:color="DDDDDD"/>
              <w:right w:val="single" w:sz="7" w:space="0" w:color="DDDDDD"/>
            </w:tcBorders>
            <w:shd w:val="clear" w:color="auto" w:fill="F0F0F0"/>
            <w:tcMar>
              <w:top w:w="57" w:type="dxa"/>
              <w:bottom w:w="57" w:type="dxa"/>
            </w:tcMar>
            <w:vAlign w:val="center"/>
          </w:tcPr>
          <w:p w:rsidR="006428C8" w:rsidRPr="00E2294C" w:rsidRDefault="006428C8" w:rsidP="009C6283">
            <w:pPr>
              <w:pStyle w:val="TableParagraph"/>
              <w:ind w:left="105"/>
              <w:rPr>
                <w:rFonts w:ascii="Arial" w:hAnsi="Arial" w:cs="Arial"/>
                <w:b/>
                <w:sz w:val="18"/>
              </w:rPr>
            </w:pPr>
            <w:r>
              <w:rPr>
                <w:rFonts w:ascii="Arial" w:hAnsi="Arial"/>
                <w:b/>
                <w:color w:val="003366"/>
                <w:sz w:val="18"/>
              </w:rPr>
              <w:t>Tipo</w:t>
            </w:r>
          </w:p>
        </w:tc>
        <w:tc>
          <w:tcPr>
            <w:tcW w:w="1036" w:type="dxa"/>
            <w:tcBorders>
              <w:top w:val="single" w:sz="7" w:space="0" w:color="DDDDDD"/>
              <w:left w:val="single" w:sz="7" w:space="0" w:color="DDDDDD"/>
              <w:bottom w:val="single" w:sz="7" w:space="0" w:color="DDDDDD"/>
              <w:right w:val="single" w:sz="7" w:space="0" w:color="DDDDDD"/>
            </w:tcBorders>
            <w:shd w:val="clear" w:color="auto" w:fill="F0F0F0"/>
            <w:tcMar>
              <w:top w:w="57" w:type="dxa"/>
              <w:bottom w:w="57" w:type="dxa"/>
            </w:tcMar>
            <w:vAlign w:val="center"/>
          </w:tcPr>
          <w:p w:rsidR="006428C8" w:rsidRPr="00E2294C" w:rsidRDefault="006428C8" w:rsidP="006428C8">
            <w:pPr>
              <w:pStyle w:val="TableParagraph"/>
              <w:rPr>
                <w:rFonts w:ascii="Arial" w:hAnsi="Arial" w:cs="Arial"/>
                <w:b/>
                <w:sz w:val="18"/>
              </w:rPr>
            </w:pPr>
            <w:r>
              <w:rPr>
                <w:rFonts w:ascii="Arial" w:hAnsi="Arial"/>
                <w:b/>
                <w:color w:val="003366"/>
                <w:sz w:val="18"/>
              </w:rPr>
              <w:t>Obligatorio</w:t>
            </w:r>
          </w:p>
        </w:tc>
        <w:tc>
          <w:tcPr>
            <w:tcW w:w="4608" w:type="dxa"/>
            <w:tcBorders>
              <w:top w:val="single" w:sz="7" w:space="0" w:color="DDDDDD"/>
              <w:left w:val="single" w:sz="7" w:space="0" w:color="DDDDDD"/>
              <w:bottom w:val="single" w:sz="7" w:space="0" w:color="DDDDDD"/>
              <w:right w:val="single" w:sz="4" w:space="0" w:color="DDDDDD"/>
            </w:tcBorders>
            <w:shd w:val="clear" w:color="auto" w:fill="F0F0F0"/>
            <w:tcMar>
              <w:top w:w="57" w:type="dxa"/>
              <w:bottom w:w="57" w:type="dxa"/>
            </w:tcMar>
            <w:vAlign w:val="center"/>
          </w:tcPr>
          <w:p w:rsidR="006428C8" w:rsidRPr="00E2294C" w:rsidRDefault="006428C8" w:rsidP="009C6283">
            <w:pPr>
              <w:pStyle w:val="TableParagraph"/>
              <w:ind w:left="105"/>
              <w:rPr>
                <w:rFonts w:ascii="Arial" w:hAnsi="Arial" w:cs="Arial"/>
                <w:b/>
                <w:sz w:val="18"/>
              </w:rPr>
            </w:pPr>
            <w:r>
              <w:rPr>
                <w:rFonts w:ascii="Arial" w:hAnsi="Arial"/>
                <w:b/>
                <w:color w:val="003366"/>
                <w:sz w:val="18"/>
              </w:rPr>
              <w:t>Descripción</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marketId</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37701" w:rsidP="009C6283">
            <w:pPr>
              <w:pStyle w:val="TableParagraph"/>
              <w:spacing w:before="70"/>
              <w:ind w:left="105"/>
              <w:rPr>
                <w:rFonts w:ascii="Arial" w:eastAsia="Helvetica" w:hAnsi="Arial" w:cs="Arial"/>
                <w:sz w:val="16"/>
                <w:szCs w:val="16"/>
              </w:rPr>
            </w:pPr>
            <w:hyperlink r:id="rId324" w:anchor="BettingTypeDefinitions-MarketId">
              <w:r w:rsidR="002045B4">
                <w:rPr>
                  <w:rFonts w:ascii="Arial" w:hAnsi="Arial"/>
                  <w:color w:val="003366"/>
                  <w:sz w:val="16"/>
                  <w:szCs w:val="16"/>
                </w:rPr>
                <w:t>MarketId</w:t>
              </w:r>
            </w:hyperlink>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line="200" w:lineRule="atLeast"/>
              <w:ind w:left="63"/>
              <w:rPr>
                <w:rFonts w:ascii="Arial" w:eastAsia="Helvetica" w:hAnsi="Arial" w:cs="Arial"/>
                <w:sz w:val="16"/>
                <w:szCs w:val="16"/>
              </w:rPr>
            </w:pPr>
            <w:r w:rsidRPr="006428C8">
              <w:rPr>
                <w:rFonts w:ascii="Arial" w:eastAsia="Helvetica" w:hAnsi="Arial" w:cs="Arial"/>
                <w:noProof/>
                <w:sz w:val="16"/>
                <w:szCs w:val="16"/>
                <w:lang w:val="en-GB" w:eastAsia="en-GB"/>
              </w:rPr>
              <w:drawing>
                <wp:inline distT="0" distB="0" distL="0" distR="0" wp14:anchorId="55D261D6" wp14:editId="03004522">
                  <wp:extent cx="152400" cy="152400"/>
                  <wp:effectExtent l="0" t="0" r="0" b="0"/>
                  <wp:docPr id="2818"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1.png"/>
                          <pic:cNvPicPr/>
                        </pic:nvPicPr>
                        <pic:blipFill>
                          <a:blip r:embed="rId239" cstate="print"/>
                          <a:stretch>
                            <a:fillRect/>
                          </a:stretch>
                        </pic:blipFill>
                        <pic:spPr>
                          <a:xfrm>
                            <a:off x="0" y="0"/>
                            <a:ext cx="152400" cy="152400"/>
                          </a:xfrm>
                          <a:prstGeom prst="rect">
                            <a:avLst/>
                          </a:prstGeom>
                        </pic:spPr>
                      </pic:pic>
                    </a:graphicData>
                  </a:graphic>
                </wp:inline>
              </w:drawing>
            </w: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El identificador único para el mercado.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selectionId</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37701" w:rsidP="009C6283">
            <w:pPr>
              <w:pStyle w:val="TableParagraph"/>
              <w:spacing w:before="70"/>
              <w:ind w:left="105"/>
              <w:rPr>
                <w:rFonts w:ascii="Arial" w:eastAsia="Helvetica" w:hAnsi="Arial" w:cs="Arial"/>
                <w:sz w:val="16"/>
                <w:szCs w:val="16"/>
              </w:rPr>
            </w:pPr>
            <w:hyperlink w:anchor="_bookmark160" w:history="1">
              <w:r w:rsidR="002045B4">
                <w:rPr>
                  <w:rFonts w:ascii="Arial" w:hAnsi="Arial"/>
                  <w:color w:val="003366"/>
                  <w:sz w:val="16"/>
                  <w:szCs w:val="16"/>
                </w:rPr>
                <w:t>SelectionId</w:t>
              </w:r>
            </w:hyperlink>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El identificador único para la selección en el mercado.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handicap</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double</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La proyección de los datos de precios que desea recibir en la respuesta.</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priceProjection</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37701" w:rsidP="009C6283">
            <w:pPr>
              <w:pStyle w:val="TableParagraph"/>
              <w:spacing w:before="70"/>
              <w:ind w:left="105"/>
              <w:rPr>
                <w:rFonts w:ascii="Arial" w:eastAsia="Helvetica" w:hAnsi="Arial" w:cs="Arial"/>
                <w:sz w:val="16"/>
                <w:szCs w:val="16"/>
              </w:rPr>
            </w:pPr>
            <w:hyperlink r:id="rId325" w:anchor="BettingTypeDefinitions-PriceProjection">
              <w:r w:rsidR="002045B4">
                <w:rPr>
                  <w:rFonts w:ascii="Arial" w:hAnsi="Arial"/>
                  <w:color w:val="003366"/>
                  <w:sz w:val="16"/>
                  <w:szCs w:val="16"/>
                </w:rPr>
                <w:t>PriceProjection</w:t>
              </w:r>
            </w:hyperlink>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La proyección de los datos de precios que desea recibir en la respuesta.</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orderProjection</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37701" w:rsidP="009C6283">
            <w:pPr>
              <w:pStyle w:val="TableParagraph"/>
              <w:spacing w:before="70"/>
              <w:ind w:left="105"/>
              <w:rPr>
                <w:rFonts w:ascii="Arial" w:eastAsia="Helvetica" w:hAnsi="Arial" w:cs="Arial"/>
                <w:sz w:val="16"/>
                <w:szCs w:val="16"/>
              </w:rPr>
            </w:pPr>
            <w:hyperlink r:id="rId326" w:anchor="BettingEnums-OrderProjection">
              <w:r w:rsidR="002045B4">
                <w:rPr>
                  <w:rFonts w:ascii="Arial" w:hAnsi="Arial"/>
                  <w:color w:val="003366"/>
                  <w:sz w:val="16"/>
                  <w:szCs w:val="16"/>
                </w:rPr>
                <w:t>OrderProjection</w:t>
              </w:r>
            </w:hyperlink>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Los pedidos que desea recibir en la respuesta.</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matchProjection</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37701" w:rsidP="009C6283">
            <w:pPr>
              <w:pStyle w:val="TableParagraph"/>
              <w:spacing w:before="70"/>
              <w:ind w:left="105"/>
              <w:rPr>
                <w:rFonts w:ascii="Arial" w:eastAsia="Helvetica" w:hAnsi="Arial" w:cs="Arial"/>
                <w:sz w:val="16"/>
                <w:szCs w:val="16"/>
              </w:rPr>
            </w:pPr>
            <w:hyperlink r:id="rId327" w:anchor="BettingEnums-MatchProjection">
              <w:r w:rsidR="002045B4">
                <w:rPr>
                  <w:rFonts w:ascii="Arial" w:hAnsi="Arial"/>
                  <w:color w:val="003366"/>
                  <w:sz w:val="16"/>
                  <w:szCs w:val="16"/>
                </w:rPr>
                <w:t>MatchProjection</w:t>
              </w:r>
            </w:hyperlink>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Si solicita pedidos, especifique la representación de las coincidencias.</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includeOverallPosition</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boolean</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Si solicita pedidos, se devuelven coincidencias para cada selección. Si no se especifica, el valor predeterminado es verdadero.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707619" w:rsidP="006428C8">
            <w:pPr>
              <w:pStyle w:val="TableParagraph"/>
              <w:spacing w:before="70"/>
              <w:ind w:left="39"/>
              <w:rPr>
                <w:rFonts w:ascii="Arial" w:eastAsia="Helvetica" w:hAnsi="Arial" w:cs="Arial"/>
                <w:sz w:val="16"/>
                <w:szCs w:val="16"/>
              </w:rPr>
            </w:pPr>
            <w:r w:rsidRPr="00707619">
              <w:rPr>
                <w:rFonts w:ascii="Arial" w:hAnsi="Arial"/>
                <w:sz w:val="16"/>
                <w:szCs w:val="16"/>
              </w:rPr>
              <w:t xml:space="preserve">Partition </w:t>
            </w:r>
            <w:r w:rsidR="006428C8">
              <w:rPr>
                <w:rFonts w:ascii="Arial" w:hAnsi="Arial"/>
                <w:sz w:val="16"/>
                <w:szCs w:val="16"/>
              </w:rPr>
              <w:t>MatchedByStrategyRef</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boolean</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line="255" w:lineRule="auto"/>
              <w:ind w:left="105"/>
              <w:rPr>
                <w:rFonts w:ascii="Arial" w:eastAsia="Helvetica" w:hAnsi="Arial" w:cs="Arial"/>
                <w:sz w:val="16"/>
                <w:szCs w:val="16"/>
              </w:rPr>
            </w:pPr>
            <w:r>
              <w:rPr>
                <w:rFonts w:ascii="Arial" w:hAnsi="Arial"/>
                <w:sz w:val="16"/>
                <w:szCs w:val="16"/>
              </w:rPr>
              <w:t>Si solicita pedidos, se devuelve el desglose de las coincidencias por estrategia para cada selección. Si no se especifica, el valor predeterminado es falso.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6428C8">
            <w:pPr>
              <w:pStyle w:val="TableParagraph"/>
              <w:spacing w:before="70"/>
              <w:ind w:left="39"/>
              <w:rPr>
                <w:rFonts w:ascii="Arial" w:eastAsia="Helvetica" w:hAnsi="Arial" w:cs="Arial"/>
                <w:sz w:val="16"/>
                <w:szCs w:val="16"/>
              </w:rPr>
            </w:pPr>
            <w:r>
              <w:rPr>
                <w:rFonts w:ascii="Arial" w:hAnsi="Arial"/>
                <w:sz w:val="16"/>
                <w:szCs w:val="16"/>
              </w:rPr>
              <w:t>customerStrategyRefs</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Establecer&lt;String&gt;</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line="255" w:lineRule="auto"/>
              <w:ind w:left="105"/>
              <w:rPr>
                <w:rFonts w:ascii="Arial" w:eastAsia="Helvetica" w:hAnsi="Arial" w:cs="Arial"/>
                <w:sz w:val="16"/>
                <w:szCs w:val="16"/>
              </w:rPr>
            </w:pPr>
            <w:r>
              <w:rPr>
                <w:rFonts w:ascii="Arial" w:hAnsi="Arial"/>
                <w:sz w:val="16"/>
                <w:szCs w:val="16"/>
              </w:rPr>
              <w:t>Si solicita pedidos, restringe los resultados a los pedidos que coincidan con alguno de los conjuntos especificados de estrategias definidas por el cliente.</w:t>
            </w:r>
          </w:p>
          <w:p w:rsidR="006428C8" w:rsidRPr="006428C8" w:rsidRDefault="006428C8" w:rsidP="009C6283">
            <w:pPr>
              <w:pStyle w:val="TableParagraph"/>
              <w:spacing w:line="255" w:lineRule="auto"/>
              <w:ind w:left="105"/>
              <w:rPr>
                <w:rFonts w:ascii="Arial" w:eastAsia="Helvetica" w:hAnsi="Arial" w:cs="Arial"/>
                <w:sz w:val="16"/>
                <w:szCs w:val="16"/>
              </w:rPr>
            </w:pPr>
            <w:r>
              <w:rPr>
                <w:rFonts w:ascii="Arial" w:hAnsi="Arial"/>
                <w:sz w:val="16"/>
                <w:szCs w:val="16"/>
              </w:rPr>
              <w:t>También filtra qué coincidencias por estrategia para las selecciones se devuelven, si partitionMatchedByStrategyRef es verdadero.</w:t>
            </w:r>
          </w:p>
          <w:p w:rsidR="006428C8" w:rsidRPr="006428C8" w:rsidRDefault="006428C8" w:rsidP="009C6283">
            <w:pPr>
              <w:pStyle w:val="TableParagraph"/>
              <w:ind w:left="105"/>
              <w:rPr>
                <w:rFonts w:ascii="Arial" w:eastAsia="Helvetica" w:hAnsi="Arial" w:cs="Arial"/>
                <w:sz w:val="16"/>
                <w:szCs w:val="16"/>
              </w:rPr>
            </w:pPr>
            <w:r>
              <w:rPr>
                <w:rFonts w:ascii="Arial" w:hAnsi="Arial"/>
                <w:sz w:val="16"/>
                <w:szCs w:val="16"/>
              </w:rPr>
              <w:t>Un conjunto vacío se tratará como si el parámetro se hubiera omitido (o pasa nulo).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7E7FEC">
            <w:pPr>
              <w:pStyle w:val="TableParagraph"/>
              <w:spacing w:before="70"/>
              <w:ind w:left="39"/>
              <w:rPr>
                <w:rFonts w:ascii="Arial" w:eastAsia="Helvetica" w:hAnsi="Arial" w:cs="Arial"/>
                <w:sz w:val="16"/>
                <w:szCs w:val="16"/>
              </w:rPr>
            </w:pPr>
            <w:r>
              <w:rPr>
                <w:rFonts w:ascii="Arial" w:hAnsi="Arial"/>
                <w:sz w:val="16"/>
                <w:szCs w:val="16"/>
              </w:rPr>
              <w:t>currencyCode</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Cadena</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Un código de moneda estándar de Betfair. Si no se especifica, se usa el código de moneda predeterminado.</w:t>
            </w:r>
          </w:p>
        </w:tc>
      </w:tr>
      <w:tr w:rsidR="006428C8"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6428C8" w:rsidRPr="006428C8" w:rsidRDefault="006428C8" w:rsidP="007E7FEC">
            <w:pPr>
              <w:pStyle w:val="TableParagraph"/>
              <w:spacing w:before="70"/>
              <w:ind w:left="39"/>
              <w:rPr>
                <w:rFonts w:ascii="Arial" w:eastAsia="Helvetica" w:hAnsi="Arial" w:cs="Arial"/>
                <w:sz w:val="16"/>
                <w:szCs w:val="16"/>
              </w:rPr>
            </w:pPr>
            <w:r>
              <w:rPr>
                <w:rFonts w:ascii="Arial" w:hAnsi="Arial"/>
                <w:sz w:val="16"/>
                <w:szCs w:val="16"/>
              </w:rPr>
              <w:t>región</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Cadena</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6428C8" w:rsidRPr="006428C8" w:rsidRDefault="006428C8" w:rsidP="006428C8">
            <w:pPr>
              <w:ind w:left="63"/>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6428C8" w:rsidRPr="006428C8" w:rsidRDefault="006428C8" w:rsidP="009C6283">
            <w:pPr>
              <w:pStyle w:val="TableParagraph"/>
              <w:spacing w:before="70"/>
              <w:ind w:left="105"/>
              <w:rPr>
                <w:rFonts w:ascii="Arial" w:eastAsia="Helvetica" w:hAnsi="Arial" w:cs="Arial"/>
                <w:sz w:val="16"/>
                <w:szCs w:val="16"/>
              </w:rPr>
            </w:pPr>
            <w:r>
              <w:rPr>
                <w:rFonts w:ascii="Arial" w:hAnsi="Arial"/>
                <w:sz w:val="16"/>
                <w:szCs w:val="16"/>
              </w:rPr>
              <w:t>El idioma utilizado para la respuesta. Si no se especifica, se devuelve el valor predeterminado.</w:t>
            </w:r>
          </w:p>
        </w:tc>
      </w:tr>
      <w:tr w:rsidR="004355B1" w:rsidRPr="004355B1"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4355B1" w:rsidRPr="004355B1" w:rsidRDefault="004355B1" w:rsidP="007E7FEC">
            <w:pPr>
              <w:pStyle w:val="TableParagraph"/>
              <w:ind w:left="39"/>
              <w:rPr>
                <w:rFonts w:ascii="Arial" w:eastAsia="Helvetica" w:hAnsi="Arial" w:cs="Arial"/>
                <w:sz w:val="16"/>
                <w:szCs w:val="16"/>
              </w:rPr>
            </w:pPr>
            <w:r>
              <w:rPr>
                <w:rFonts w:ascii="Arial" w:hAnsi="Arial"/>
                <w:sz w:val="16"/>
                <w:szCs w:val="16"/>
              </w:rPr>
              <w:t>matchedSince</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4355B1" w:rsidRPr="004355B1" w:rsidRDefault="004355B1" w:rsidP="009C6283">
            <w:pPr>
              <w:pStyle w:val="TableParagraph"/>
              <w:ind w:left="105"/>
              <w:rPr>
                <w:rFonts w:ascii="Arial" w:eastAsia="Helvetica" w:hAnsi="Arial" w:cs="Arial"/>
                <w:sz w:val="16"/>
                <w:szCs w:val="16"/>
              </w:rPr>
            </w:pPr>
            <w:r>
              <w:rPr>
                <w:rFonts w:ascii="Arial" w:hAnsi="Arial"/>
                <w:sz w:val="16"/>
                <w:szCs w:val="16"/>
              </w:rPr>
              <w:t>Fecha</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4355B1" w:rsidRPr="004355B1" w:rsidRDefault="004355B1" w:rsidP="004355B1">
            <w:pPr>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4355B1" w:rsidRPr="004355B1" w:rsidRDefault="004355B1" w:rsidP="009C6283">
            <w:pPr>
              <w:pStyle w:val="TableParagraph"/>
              <w:ind w:left="105" w:right="327"/>
              <w:rPr>
                <w:rFonts w:ascii="Arial" w:eastAsia="Helvetica" w:hAnsi="Arial" w:cs="Arial"/>
                <w:sz w:val="16"/>
                <w:szCs w:val="16"/>
              </w:rPr>
            </w:pPr>
            <w:r>
              <w:rPr>
                <w:rFonts w:ascii="Arial" w:hAnsi="Arial"/>
                <w:sz w:val="16"/>
                <w:szCs w:val="16"/>
              </w:rPr>
              <w:t>Si solicita pedidos, restringe los resultados a los pedidos que tienen al menos un fragmento que coincide desde</w:t>
            </w:r>
          </w:p>
          <w:p w:rsidR="004355B1" w:rsidRPr="004355B1" w:rsidRDefault="004355B1" w:rsidP="009C6283">
            <w:pPr>
              <w:pStyle w:val="TableParagraph"/>
              <w:ind w:left="105" w:right="175"/>
              <w:rPr>
                <w:rFonts w:ascii="Arial" w:eastAsia="Helvetica" w:hAnsi="Arial" w:cs="Arial"/>
                <w:sz w:val="16"/>
                <w:szCs w:val="16"/>
              </w:rPr>
            </w:pPr>
            <w:r>
              <w:rPr>
                <w:rFonts w:ascii="Arial" w:hAnsi="Arial"/>
                <w:sz w:val="16"/>
                <w:szCs w:val="16"/>
              </w:rPr>
              <w:t>la fecha especificada (todos los fragmentos coincidentes de tal pedido se devolverán, aunque algunos hayan coincidido antes de la fecha especificada).</w:t>
            </w:r>
          </w:p>
          <w:p w:rsidR="004355B1" w:rsidRPr="004355B1" w:rsidRDefault="004355B1" w:rsidP="009C6283">
            <w:pPr>
              <w:pStyle w:val="TableParagraph"/>
              <w:ind w:left="105"/>
              <w:rPr>
                <w:rFonts w:ascii="Arial" w:eastAsia="Helvetica" w:hAnsi="Arial" w:cs="Arial"/>
                <w:sz w:val="16"/>
                <w:szCs w:val="16"/>
              </w:rPr>
            </w:pPr>
            <w:r>
              <w:rPr>
                <w:rFonts w:ascii="Arial" w:hAnsi="Arial"/>
                <w:sz w:val="16"/>
                <w:szCs w:val="16"/>
              </w:rPr>
              <w:t>Todos los pedidos EJECUTABLES serán devueltos, independientemente de la fecha coincidente.</w:t>
            </w:r>
          </w:p>
        </w:tc>
      </w:tr>
      <w:tr w:rsidR="004355B1" w:rsidRPr="004355B1" w:rsidTr="007F7CA2">
        <w:trPr>
          <w:trHeight w:val="397"/>
        </w:trPr>
        <w:tc>
          <w:tcPr>
            <w:tcW w:w="2044" w:type="dxa"/>
            <w:tcBorders>
              <w:top w:val="single" w:sz="7" w:space="0" w:color="DDDDDD"/>
              <w:left w:val="single" w:sz="4" w:space="0" w:color="DDDDDD"/>
              <w:bottom w:val="single" w:sz="7" w:space="0" w:color="DDDDDD"/>
              <w:right w:val="single" w:sz="7" w:space="0" w:color="DDDDDD"/>
            </w:tcBorders>
            <w:tcMar>
              <w:top w:w="57" w:type="dxa"/>
              <w:bottom w:w="57" w:type="dxa"/>
            </w:tcMar>
          </w:tcPr>
          <w:p w:rsidR="004355B1" w:rsidRPr="004355B1" w:rsidRDefault="004355B1" w:rsidP="007E7FEC">
            <w:pPr>
              <w:pStyle w:val="TableParagraph"/>
              <w:ind w:left="39"/>
              <w:rPr>
                <w:rFonts w:ascii="Arial" w:eastAsia="Helvetica" w:hAnsi="Arial" w:cs="Arial"/>
                <w:sz w:val="16"/>
                <w:szCs w:val="16"/>
              </w:rPr>
            </w:pPr>
            <w:r>
              <w:rPr>
                <w:rFonts w:ascii="Arial" w:hAnsi="Arial"/>
                <w:sz w:val="16"/>
                <w:szCs w:val="16"/>
              </w:rPr>
              <w:t>betIds</w:t>
            </w:r>
          </w:p>
        </w:tc>
        <w:tc>
          <w:tcPr>
            <w:tcW w:w="1526" w:type="dxa"/>
            <w:tcBorders>
              <w:top w:val="single" w:sz="7" w:space="0" w:color="DDDDDD"/>
              <w:left w:val="single" w:sz="7" w:space="0" w:color="DDDDDD"/>
              <w:bottom w:val="single" w:sz="7" w:space="0" w:color="DDDDDD"/>
              <w:right w:val="single" w:sz="7" w:space="0" w:color="DDDDDD"/>
            </w:tcBorders>
            <w:tcMar>
              <w:top w:w="57" w:type="dxa"/>
              <w:bottom w:w="57" w:type="dxa"/>
            </w:tcMar>
          </w:tcPr>
          <w:p w:rsidR="004355B1" w:rsidRPr="004355B1" w:rsidRDefault="004355B1" w:rsidP="009C6283">
            <w:pPr>
              <w:pStyle w:val="TableParagraph"/>
              <w:ind w:left="105"/>
              <w:rPr>
                <w:rFonts w:ascii="Arial" w:eastAsia="Helvetica" w:hAnsi="Arial" w:cs="Arial"/>
                <w:sz w:val="16"/>
                <w:szCs w:val="16"/>
              </w:rPr>
            </w:pPr>
            <w:r>
              <w:rPr>
                <w:rFonts w:ascii="Arial" w:hAnsi="Arial"/>
                <w:sz w:val="16"/>
                <w:szCs w:val="16"/>
              </w:rPr>
              <w:t>Establecer&lt;</w:t>
            </w:r>
            <w:hyperlink r:id="rId328" w:anchor="BettingTypeDefinitions-BettId">
              <w:r>
                <w:rPr>
                  <w:rFonts w:ascii="Arial" w:hAnsi="Arial"/>
                  <w:color w:val="003366"/>
                  <w:sz w:val="16"/>
                  <w:szCs w:val="16"/>
                </w:rPr>
                <w:t>BetId</w:t>
              </w:r>
            </w:hyperlink>
            <w:r>
              <w:rPr>
                <w:rFonts w:ascii="Arial" w:hAnsi="Arial"/>
                <w:sz w:val="16"/>
                <w:szCs w:val="16"/>
              </w:rPr>
              <w:t>&gt;</w:t>
            </w:r>
          </w:p>
        </w:tc>
        <w:tc>
          <w:tcPr>
            <w:tcW w:w="1036" w:type="dxa"/>
            <w:tcBorders>
              <w:top w:val="single" w:sz="7" w:space="0" w:color="DDDDDD"/>
              <w:left w:val="single" w:sz="7" w:space="0" w:color="DDDDDD"/>
              <w:bottom w:val="single" w:sz="7" w:space="0" w:color="DDDDDD"/>
              <w:right w:val="single" w:sz="7" w:space="0" w:color="DDDDDD"/>
            </w:tcBorders>
            <w:tcMar>
              <w:top w:w="57" w:type="dxa"/>
              <w:bottom w:w="57" w:type="dxa"/>
            </w:tcMar>
          </w:tcPr>
          <w:p w:rsidR="004355B1" w:rsidRPr="004355B1" w:rsidRDefault="004355B1" w:rsidP="004355B1">
            <w:pPr>
              <w:rPr>
                <w:rFonts w:ascii="Arial" w:hAnsi="Arial" w:cs="Arial"/>
                <w:sz w:val="16"/>
                <w:szCs w:val="16"/>
              </w:rPr>
            </w:pPr>
          </w:p>
        </w:tc>
        <w:tc>
          <w:tcPr>
            <w:tcW w:w="4608" w:type="dxa"/>
            <w:tcBorders>
              <w:top w:val="single" w:sz="7" w:space="0" w:color="DDDDDD"/>
              <w:left w:val="single" w:sz="7" w:space="0" w:color="DDDDDD"/>
              <w:bottom w:val="single" w:sz="7" w:space="0" w:color="DDDDDD"/>
              <w:right w:val="single" w:sz="4" w:space="0" w:color="DDDDDD"/>
            </w:tcBorders>
            <w:tcMar>
              <w:top w:w="57" w:type="dxa"/>
              <w:bottom w:w="57" w:type="dxa"/>
            </w:tcMar>
          </w:tcPr>
          <w:p w:rsidR="004355B1" w:rsidRPr="004355B1" w:rsidRDefault="004355B1" w:rsidP="009C6283">
            <w:pPr>
              <w:pStyle w:val="TableParagraph"/>
              <w:ind w:left="105"/>
              <w:rPr>
                <w:rFonts w:ascii="Arial" w:eastAsia="Helvetica" w:hAnsi="Arial" w:cs="Arial"/>
                <w:sz w:val="16"/>
                <w:szCs w:val="16"/>
              </w:rPr>
            </w:pPr>
            <w:r>
              <w:rPr>
                <w:rFonts w:ascii="Arial" w:hAnsi="Arial"/>
                <w:sz w:val="16"/>
                <w:szCs w:val="16"/>
              </w:rPr>
              <w:t>Si solicita pedidos, restringe los resultados a los pedidos con el ID de apuesta especificado.</w:t>
            </w:r>
          </w:p>
        </w:tc>
      </w:tr>
    </w:tbl>
    <w:p w:rsidR="006428C8" w:rsidRDefault="006428C8" w:rsidP="00596820">
      <w:pPr>
        <w:rPr>
          <w:rFonts w:ascii="Arial" w:hAnsi="Arial" w:cs="Arial"/>
          <w:sz w:val="16"/>
          <w:szCs w:val="16"/>
        </w:rPr>
      </w:pPr>
    </w:p>
    <w:tbl>
      <w:tblPr>
        <w:tblW w:w="0" w:type="auto"/>
        <w:tblInd w:w="-5" w:type="dxa"/>
        <w:tblLayout w:type="fixed"/>
        <w:tblCellMar>
          <w:left w:w="0" w:type="dxa"/>
          <w:right w:w="0" w:type="dxa"/>
        </w:tblCellMar>
        <w:tblLook w:val="01E0" w:firstRow="1" w:lastRow="1" w:firstColumn="1" w:lastColumn="1" w:noHBand="0" w:noVBand="0"/>
      </w:tblPr>
      <w:tblGrid>
        <w:gridCol w:w="1653"/>
        <w:gridCol w:w="1608"/>
      </w:tblGrid>
      <w:tr w:rsidR="00796811" w:rsidTr="007F7CA2">
        <w:trPr>
          <w:trHeight w:hRule="exact" w:val="357"/>
        </w:trPr>
        <w:tc>
          <w:tcPr>
            <w:tcW w:w="1653"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796811" w:rsidRPr="00796811" w:rsidRDefault="00796811" w:rsidP="00796811">
            <w:pPr>
              <w:pStyle w:val="TableParagraph"/>
              <w:ind w:left="104"/>
              <w:rPr>
                <w:rFonts w:ascii="Arial" w:eastAsia="Helvetica" w:hAnsi="Arial" w:cs="Arial"/>
                <w:sz w:val="16"/>
                <w:szCs w:val="16"/>
              </w:rPr>
            </w:pPr>
            <w:r>
              <w:rPr>
                <w:rFonts w:ascii="Arial" w:hAnsi="Arial"/>
                <w:sz w:val="16"/>
              </w:rPr>
              <w:t>Tipo de retorno</w:t>
            </w:r>
          </w:p>
        </w:tc>
        <w:tc>
          <w:tcPr>
            <w:tcW w:w="160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796811" w:rsidRPr="00796811" w:rsidRDefault="00796811" w:rsidP="00796811">
            <w:pPr>
              <w:pStyle w:val="TableParagraph"/>
              <w:ind w:left="103"/>
              <w:rPr>
                <w:rFonts w:ascii="Arial" w:eastAsia="Helvetica" w:hAnsi="Arial" w:cs="Arial"/>
                <w:sz w:val="16"/>
                <w:szCs w:val="16"/>
              </w:rPr>
            </w:pPr>
            <w:r>
              <w:rPr>
                <w:rFonts w:ascii="Arial" w:hAnsi="Arial"/>
                <w:sz w:val="16"/>
              </w:rPr>
              <w:t>Descripción</w:t>
            </w:r>
          </w:p>
        </w:tc>
      </w:tr>
      <w:tr w:rsidR="00796811" w:rsidTr="007F7CA2">
        <w:trPr>
          <w:trHeight w:hRule="exact" w:val="368"/>
        </w:trPr>
        <w:tc>
          <w:tcPr>
            <w:tcW w:w="1653" w:type="dxa"/>
            <w:tcBorders>
              <w:top w:val="single" w:sz="7" w:space="0" w:color="DDDDDD"/>
              <w:left w:val="single" w:sz="4" w:space="0" w:color="DDDDDD"/>
              <w:bottom w:val="single" w:sz="7" w:space="0" w:color="DDDDDD"/>
              <w:right w:val="single" w:sz="7" w:space="0" w:color="DDDDDD"/>
            </w:tcBorders>
            <w:vAlign w:val="center"/>
          </w:tcPr>
          <w:p w:rsidR="00796811" w:rsidRPr="00796811" w:rsidRDefault="00796811" w:rsidP="00796811">
            <w:pPr>
              <w:pStyle w:val="TableParagraph"/>
              <w:ind w:left="79"/>
              <w:rPr>
                <w:rFonts w:ascii="Arial" w:eastAsia="Helvetica" w:hAnsi="Arial" w:cs="Arial"/>
                <w:sz w:val="16"/>
                <w:szCs w:val="16"/>
              </w:rPr>
            </w:pPr>
            <w:r>
              <w:rPr>
                <w:rFonts w:ascii="Arial" w:hAnsi="Arial"/>
                <w:sz w:val="16"/>
              </w:rPr>
              <w:t xml:space="preserve">Lista&lt; </w:t>
            </w:r>
            <w:hyperlink r:id="rId329" w:anchor="BettingTypeDefinitions-MarketBook">
              <w:r>
                <w:rPr>
                  <w:rFonts w:ascii="Arial" w:hAnsi="Arial"/>
                  <w:color w:val="003366"/>
                  <w:sz w:val="16"/>
                </w:rPr>
                <w:t>MarketBook</w:t>
              </w:r>
            </w:hyperlink>
            <w:r>
              <w:rPr>
                <w:rFonts w:ascii="Arial" w:hAnsi="Arial"/>
                <w:color w:val="003366"/>
                <w:sz w:val="16"/>
              </w:rPr>
              <w:t xml:space="preserve"> </w:t>
            </w:r>
            <w:r>
              <w:rPr>
                <w:rFonts w:ascii="Arial" w:hAnsi="Arial"/>
                <w:sz w:val="16"/>
              </w:rPr>
              <w:t>&gt;</w:t>
            </w:r>
          </w:p>
        </w:tc>
        <w:tc>
          <w:tcPr>
            <w:tcW w:w="1608" w:type="dxa"/>
            <w:tcBorders>
              <w:top w:val="single" w:sz="7" w:space="0" w:color="DDDDDD"/>
              <w:left w:val="single" w:sz="7" w:space="0" w:color="DDDDDD"/>
              <w:bottom w:val="single" w:sz="7" w:space="0" w:color="DDDDDD"/>
              <w:right w:val="single" w:sz="7" w:space="0" w:color="DDDDDD"/>
            </w:tcBorders>
            <w:vAlign w:val="center"/>
          </w:tcPr>
          <w:p w:rsidR="00796811" w:rsidRPr="00796811" w:rsidRDefault="00796811" w:rsidP="00796811">
            <w:pPr>
              <w:pStyle w:val="TableParagraph"/>
              <w:ind w:left="79"/>
              <w:rPr>
                <w:rFonts w:ascii="Arial" w:eastAsia="Helvetica" w:hAnsi="Arial" w:cs="Arial"/>
                <w:sz w:val="16"/>
                <w:szCs w:val="16"/>
              </w:rPr>
            </w:pPr>
            <w:r>
              <w:rPr>
                <w:rFonts w:ascii="Arial" w:hAnsi="Arial"/>
                <w:sz w:val="16"/>
              </w:rPr>
              <w:t>datos de resultado</w:t>
            </w:r>
          </w:p>
        </w:tc>
      </w:tr>
    </w:tbl>
    <w:p w:rsidR="00796811" w:rsidRDefault="00796811" w:rsidP="00596820">
      <w:pPr>
        <w:rPr>
          <w:rFonts w:ascii="Arial" w:hAnsi="Arial" w:cs="Arial"/>
          <w:sz w:val="16"/>
          <w:szCs w:val="16"/>
        </w:rPr>
      </w:pPr>
    </w:p>
    <w:tbl>
      <w:tblPr>
        <w:tblW w:w="0" w:type="auto"/>
        <w:tblInd w:w="-5" w:type="dxa"/>
        <w:tblLayout w:type="fixed"/>
        <w:tblCellMar>
          <w:left w:w="0" w:type="dxa"/>
          <w:right w:w="0" w:type="dxa"/>
        </w:tblCellMar>
        <w:tblLook w:val="01E0" w:firstRow="1" w:lastRow="1" w:firstColumn="1" w:lastColumn="1" w:noHBand="0" w:noVBand="0"/>
      </w:tblPr>
      <w:tblGrid>
        <w:gridCol w:w="1474"/>
        <w:gridCol w:w="5756"/>
      </w:tblGrid>
      <w:tr w:rsidR="00796811" w:rsidTr="007F7CA2">
        <w:trPr>
          <w:trHeight w:hRule="exact" w:val="357"/>
        </w:trPr>
        <w:tc>
          <w:tcPr>
            <w:tcW w:w="1474"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796811" w:rsidRPr="00796811" w:rsidRDefault="00796811" w:rsidP="00796811">
            <w:pPr>
              <w:pStyle w:val="TableParagraph"/>
              <w:ind w:left="102"/>
              <w:rPr>
                <w:rFonts w:ascii="Arial" w:eastAsia="Helvetica" w:hAnsi="Arial" w:cs="Arial"/>
                <w:sz w:val="16"/>
                <w:szCs w:val="16"/>
              </w:rPr>
            </w:pPr>
            <w:r>
              <w:rPr>
                <w:rFonts w:ascii="Arial" w:hAnsi="Arial"/>
                <w:sz w:val="16"/>
              </w:rPr>
              <w:t>Muestra</w:t>
            </w:r>
          </w:p>
        </w:tc>
        <w:tc>
          <w:tcPr>
            <w:tcW w:w="5756"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796811" w:rsidRPr="00796811" w:rsidRDefault="00796811" w:rsidP="00796811">
            <w:pPr>
              <w:pStyle w:val="TableParagraph"/>
              <w:ind w:left="102"/>
              <w:rPr>
                <w:rFonts w:ascii="Arial" w:eastAsia="Helvetica" w:hAnsi="Arial" w:cs="Arial"/>
                <w:sz w:val="16"/>
                <w:szCs w:val="16"/>
              </w:rPr>
            </w:pPr>
            <w:r>
              <w:rPr>
                <w:rFonts w:ascii="Arial" w:hAnsi="Arial"/>
                <w:sz w:val="16"/>
              </w:rPr>
              <w:t>Descripción</w:t>
            </w:r>
          </w:p>
        </w:tc>
      </w:tr>
      <w:tr w:rsidR="00796811" w:rsidTr="007F7CA2">
        <w:trPr>
          <w:trHeight w:hRule="exact" w:val="367"/>
        </w:trPr>
        <w:tc>
          <w:tcPr>
            <w:tcW w:w="1474" w:type="dxa"/>
            <w:tcBorders>
              <w:top w:val="single" w:sz="7" w:space="0" w:color="DDDDDD"/>
              <w:left w:val="single" w:sz="4" w:space="0" w:color="DDDDDD"/>
              <w:bottom w:val="single" w:sz="7" w:space="0" w:color="DDDDDD"/>
              <w:right w:val="single" w:sz="7" w:space="0" w:color="DDDDDD"/>
            </w:tcBorders>
            <w:vAlign w:val="center"/>
          </w:tcPr>
          <w:p w:rsidR="00796811" w:rsidRPr="00796811" w:rsidRDefault="00637701" w:rsidP="00796811">
            <w:pPr>
              <w:pStyle w:val="TableParagraph"/>
              <w:ind w:left="102"/>
              <w:rPr>
                <w:rFonts w:ascii="Arial" w:eastAsia="Helvetica" w:hAnsi="Arial" w:cs="Arial"/>
                <w:sz w:val="16"/>
                <w:szCs w:val="16"/>
              </w:rPr>
            </w:pPr>
            <w:hyperlink r:id="rId330" w:anchor="BettingExceptions-APINGException">
              <w:r w:rsidR="002045B4">
                <w:rPr>
                  <w:rFonts w:ascii="Arial" w:hAnsi="Arial"/>
                  <w:color w:val="003366"/>
                  <w:sz w:val="16"/>
                </w:rPr>
                <w:t>APINGException</w:t>
              </w:r>
            </w:hyperlink>
          </w:p>
        </w:tc>
        <w:tc>
          <w:tcPr>
            <w:tcW w:w="5756" w:type="dxa"/>
            <w:tcBorders>
              <w:top w:val="single" w:sz="7" w:space="0" w:color="DDDDDD"/>
              <w:left w:val="single" w:sz="7" w:space="0" w:color="DDDDDD"/>
              <w:bottom w:val="single" w:sz="7" w:space="0" w:color="DDDDDD"/>
              <w:right w:val="single" w:sz="7" w:space="0" w:color="DDDDDD"/>
            </w:tcBorders>
            <w:vAlign w:val="center"/>
          </w:tcPr>
          <w:p w:rsidR="00796811" w:rsidRPr="00796811" w:rsidRDefault="00796811" w:rsidP="00796811">
            <w:pPr>
              <w:pStyle w:val="TableParagraph"/>
              <w:ind w:left="102"/>
              <w:rPr>
                <w:rFonts w:ascii="Arial" w:eastAsia="Helvetica" w:hAnsi="Arial" w:cs="Arial"/>
                <w:sz w:val="16"/>
                <w:szCs w:val="16"/>
              </w:rPr>
            </w:pPr>
            <w:r>
              <w:rPr>
                <w:rFonts w:ascii="Arial" w:hAnsi="Arial"/>
                <w:sz w:val="16"/>
              </w:rPr>
              <w:t>Excepción genérica que se produce si esta operación falla por algún motivo.</w:t>
            </w:r>
          </w:p>
        </w:tc>
      </w:tr>
    </w:tbl>
    <w:p w:rsidR="00796811" w:rsidRDefault="00796811" w:rsidP="00596820">
      <w:pPr>
        <w:rPr>
          <w:rFonts w:ascii="Arial" w:hAnsi="Arial" w:cs="Arial"/>
          <w:sz w:val="16"/>
          <w:szCs w:val="16"/>
        </w:rPr>
      </w:pPr>
    </w:p>
    <w:p w:rsidR="009A69B5" w:rsidRPr="00FA216A" w:rsidRDefault="009A69B5" w:rsidP="009A69B5">
      <w:pPr>
        <w:outlineLvl w:val="7"/>
        <w:rPr>
          <w:rFonts w:ascii="Arial" w:eastAsia="Helvetica" w:hAnsi="Arial" w:cs="Times New Roman"/>
          <w:sz w:val="16"/>
          <w:szCs w:val="16"/>
        </w:rPr>
      </w:pPr>
      <w:r>
        <w:rPr>
          <w:rFonts w:ascii="Arial" w:hAnsi="Arial"/>
          <w:b/>
          <w:bCs/>
          <w:sz w:val="16"/>
          <w:szCs w:val="16"/>
        </w:rPr>
        <w:t>Desde 1.0.0</w:t>
      </w:r>
    </w:p>
    <w:p w:rsidR="009A69B5" w:rsidRDefault="009A69B5" w:rsidP="00596820">
      <w:pPr>
        <w:rPr>
          <w:rFonts w:ascii="Arial" w:hAnsi="Arial" w:cs="Arial"/>
          <w:sz w:val="16"/>
          <w:szCs w:val="16"/>
        </w:rPr>
      </w:pPr>
    </w:p>
    <w:p w:rsidR="009A69B5" w:rsidRPr="009A69B5" w:rsidRDefault="009A69B5" w:rsidP="00A46068">
      <w:pPr>
        <w:pStyle w:val="Heading5"/>
        <w:spacing w:before="0"/>
        <w:rPr>
          <w:rFonts w:eastAsia="Helvetica" w:hAnsi="Helvetica" w:cs="Helvetica"/>
          <w:szCs w:val="21"/>
        </w:rPr>
      </w:pPr>
      <w:bookmarkStart w:id="47" w:name="_Toc488331350"/>
      <w:r>
        <w:t>listMarketCatalogue</w:t>
      </w:r>
      <w:bookmarkEnd w:id="47"/>
    </w:p>
    <w:p w:rsidR="009A69B5" w:rsidRDefault="009A69B5" w:rsidP="00596820">
      <w:pPr>
        <w:rPr>
          <w:rFonts w:ascii="Arial" w:hAnsi="Arial" w:cs="Arial"/>
          <w:sz w:val="16"/>
          <w:szCs w:val="16"/>
        </w:rPr>
      </w:pPr>
    </w:p>
    <w:p w:rsidR="009A69B5" w:rsidRPr="007F7CA2" w:rsidRDefault="009A69B5" w:rsidP="009A69B5">
      <w:pPr>
        <w:rPr>
          <w:rFonts w:ascii="Arial" w:eastAsia="Helvetica" w:hAnsi="Arial" w:cs="Arial"/>
          <w:sz w:val="18"/>
          <w:szCs w:val="18"/>
        </w:rPr>
      </w:pPr>
      <w:r>
        <w:rPr>
          <w:rFonts w:ascii="Helvetica"/>
          <w:b/>
          <w:i/>
          <w:color w:val="003366"/>
          <w:sz w:val="18"/>
        </w:rPr>
        <w:t>Oper</w:t>
      </w:r>
      <w:r w:rsidRPr="007F7CA2">
        <w:rPr>
          <w:rFonts w:ascii="Arial" w:hAnsi="Arial" w:cs="Arial"/>
          <w:b/>
          <w:i/>
          <w:color w:val="003366"/>
          <w:sz w:val="18"/>
        </w:rPr>
        <w:t>ación</w:t>
      </w:r>
    </w:p>
    <w:p w:rsidR="009A69B5" w:rsidRDefault="009A69B5" w:rsidP="00596820">
      <w:pPr>
        <w:rPr>
          <w:rFonts w:ascii="Arial" w:hAnsi="Arial" w:cs="Arial"/>
          <w:sz w:val="16"/>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right w:w="0" w:type="dxa"/>
        </w:tblCellMar>
        <w:tblLook w:val="0000" w:firstRow="0" w:lastRow="0" w:firstColumn="0" w:lastColumn="0" w:noHBand="0" w:noVBand="0"/>
      </w:tblPr>
      <w:tblGrid>
        <w:gridCol w:w="236"/>
        <w:gridCol w:w="1207"/>
        <w:gridCol w:w="1162"/>
        <w:gridCol w:w="56"/>
        <w:gridCol w:w="1204"/>
        <w:gridCol w:w="5166"/>
        <w:gridCol w:w="265"/>
      </w:tblGrid>
      <w:tr w:rsidR="003F5DCC" w:rsidTr="00F75503">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3F5DCC" w:rsidRPr="00FA216A" w:rsidRDefault="003F5DCC" w:rsidP="003F5DCC">
            <w:pPr>
              <w:spacing w:before="89"/>
              <w:ind w:right="1"/>
              <w:jc w:val="center"/>
              <w:rPr>
                <w:rFonts w:ascii="Arial" w:eastAsia="Helvetica" w:hAnsi="Arial" w:cs="Helvetica"/>
                <w:sz w:val="20"/>
                <w:szCs w:val="20"/>
              </w:rPr>
            </w:pPr>
            <w:r>
              <w:rPr>
                <w:rFonts w:ascii="Helvetica"/>
                <w:b/>
                <w:sz w:val="20"/>
              </w:rPr>
              <w:t>listMarketCatalogue</w:t>
            </w:r>
          </w:p>
        </w:tc>
      </w:tr>
      <w:tr w:rsidR="003F5DCC" w:rsidTr="00F75503">
        <w:trPr>
          <w:trHeight w:val="1791"/>
        </w:trPr>
        <w:tc>
          <w:tcPr>
            <w:tcW w:w="236" w:type="dxa"/>
            <w:vMerge w:val="restart"/>
            <w:tcBorders>
              <w:top w:val="single" w:sz="4" w:space="0" w:color="6699CC"/>
              <w:right w:val="nil"/>
            </w:tcBorders>
            <w:vAlign w:val="center"/>
          </w:tcPr>
          <w:p w:rsidR="003F5DCC" w:rsidRPr="003F5DCC" w:rsidRDefault="003F5DCC" w:rsidP="00755961">
            <w:pPr>
              <w:rPr>
                <w:rFonts w:ascii="Arial" w:hAnsi="Arial" w:cs="Arial"/>
                <w:sz w:val="16"/>
                <w:szCs w:val="16"/>
              </w:rPr>
            </w:pPr>
          </w:p>
        </w:tc>
        <w:tc>
          <w:tcPr>
            <w:tcW w:w="8795" w:type="dxa"/>
            <w:gridSpan w:val="5"/>
            <w:tcBorders>
              <w:top w:val="single" w:sz="4" w:space="0" w:color="6699CC"/>
              <w:left w:val="nil"/>
              <w:right w:val="nil"/>
            </w:tcBorders>
            <w:vAlign w:val="center"/>
          </w:tcPr>
          <w:p w:rsidR="003F5DCC" w:rsidRPr="00A87126" w:rsidRDefault="003F5DCC" w:rsidP="003F5DCC">
            <w:pPr>
              <w:spacing w:before="8" w:line="244" w:lineRule="auto"/>
              <w:ind w:left="-101" w:right="33"/>
              <w:rPr>
                <w:rFonts w:ascii="Arial" w:eastAsia="Helvetica" w:hAnsi="Arial" w:cs="Arial"/>
                <w:sz w:val="16"/>
                <w:szCs w:val="16"/>
                <w:lang w:val="en-US"/>
              </w:rPr>
            </w:pPr>
            <w:r w:rsidRPr="00A87126">
              <w:rPr>
                <w:rFonts w:ascii="Arial" w:hAnsi="Arial"/>
                <w:b/>
                <w:sz w:val="16"/>
                <w:szCs w:val="16"/>
                <w:lang w:val="en-US"/>
              </w:rPr>
              <w:t xml:space="preserve">Lista&lt; </w:t>
            </w:r>
            <w:hyperlink r:id="rId331" w:anchor="BettingTypeDefinitions-MarketCatalogue">
              <w:r w:rsidRPr="00A87126">
                <w:rPr>
                  <w:rFonts w:ascii="Arial" w:hAnsi="Arial"/>
                  <w:b/>
                  <w:color w:val="003366"/>
                  <w:sz w:val="16"/>
                  <w:szCs w:val="16"/>
                  <w:lang w:val="en-US"/>
                </w:rPr>
                <w:t>MarketCatalogue</w:t>
              </w:r>
            </w:hyperlink>
            <w:r w:rsidRPr="00A87126">
              <w:rPr>
                <w:rFonts w:ascii="Arial" w:hAnsi="Arial"/>
                <w:b/>
                <w:color w:val="003366"/>
                <w:sz w:val="16"/>
                <w:szCs w:val="16"/>
                <w:lang w:val="en-US"/>
              </w:rPr>
              <w:t xml:space="preserve"> </w:t>
            </w:r>
            <w:r w:rsidRPr="00A87126">
              <w:rPr>
                <w:rFonts w:ascii="Arial" w:hAnsi="Arial"/>
                <w:b/>
                <w:sz w:val="16"/>
                <w:szCs w:val="16"/>
                <w:lang w:val="en-US"/>
              </w:rPr>
              <w:t xml:space="preserve">&gt; </w:t>
            </w:r>
            <w:hyperlink w:anchor="_bookmark129" w:history="1">
              <w:r w:rsidRPr="00A87126">
                <w:rPr>
                  <w:rFonts w:ascii="Arial" w:hAnsi="Arial"/>
                  <w:b/>
                  <w:color w:val="003366"/>
                  <w:sz w:val="16"/>
                  <w:szCs w:val="16"/>
                  <w:lang w:val="en-US"/>
                </w:rPr>
                <w:t>listMarketCatalogue</w:t>
              </w:r>
            </w:hyperlink>
            <w:r w:rsidRPr="00A87126">
              <w:rPr>
                <w:rFonts w:ascii="Arial" w:hAnsi="Arial"/>
                <w:b/>
                <w:color w:val="003366"/>
                <w:sz w:val="16"/>
                <w:szCs w:val="16"/>
                <w:lang w:val="en-US"/>
              </w:rPr>
              <w:t xml:space="preserve"> </w:t>
            </w:r>
            <w:r w:rsidRPr="00A87126">
              <w:rPr>
                <w:rFonts w:ascii="Arial" w:hAnsi="Arial"/>
                <w:b/>
                <w:sz w:val="16"/>
                <w:szCs w:val="16"/>
                <w:lang w:val="en-US"/>
              </w:rPr>
              <w:t xml:space="preserve">( </w:t>
            </w:r>
            <w:hyperlink r:id="rId332" w:anchor="BettingTypeDefinitions-MarketFilter">
              <w:r w:rsidRPr="00A87126">
                <w:rPr>
                  <w:rFonts w:ascii="Arial" w:hAnsi="Arial"/>
                  <w:b/>
                  <w:color w:val="003366"/>
                  <w:sz w:val="16"/>
                  <w:szCs w:val="16"/>
                  <w:lang w:val="en-US"/>
                </w:rPr>
                <w:t>MarketFilter</w:t>
              </w:r>
            </w:hyperlink>
            <w:r w:rsidRPr="00A87126">
              <w:rPr>
                <w:rFonts w:ascii="Arial" w:hAnsi="Arial"/>
                <w:b/>
                <w:color w:val="003366"/>
                <w:sz w:val="16"/>
                <w:szCs w:val="16"/>
                <w:lang w:val="en-US"/>
              </w:rPr>
              <w:t xml:space="preserve"> </w:t>
            </w:r>
            <w:r w:rsidRPr="00A87126">
              <w:rPr>
                <w:rFonts w:ascii="Arial" w:hAnsi="Arial"/>
                <w:b/>
                <w:sz w:val="16"/>
                <w:szCs w:val="16"/>
                <w:lang w:val="en-US"/>
              </w:rPr>
              <w:t xml:space="preserve">filtro </w:t>
            </w:r>
            <w:r w:rsidRPr="00A87126">
              <w:rPr>
                <w:rFonts w:ascii="Arial" w:hAnsi="Arial"/>
                <w:sz w:val="16"/>
                <w:szCs w:val="16"/>
                <w:lang w:val="en-US"/>
              </w:rPr>
              <w:t xml:space="preserve">,Set&lt; </w:t>
            </w:r>
            <w:hyperlink r:id="rId333" w:anchor="BettingEnums-MarketProjection">
              <w:r w:rsidRPr="00A87126">
                <w:rPr>
                  <w:rFonts w:ascii="Arial" w:hAnsi="Arial"/>
                  <w:color w:val="003366"/>
                  <w:sz w:val="16"/>
                  <w:szCs w:val="16"/>
                  <w:lang w:val="en-US"/>
                </w:rPr>
                <w:t>MarketProjection</w:t>
              </w:r>
            </w:hyperlink>
            <w:r w:rsidRPr="00A87126">
              <w:rPr>
                <w:rFonts w:ascii="Arial" w:hAnsi="Arial"/>
                <w:color w:val="003366"/>
                <w:sz w:val="16"/>
                <w:szCs w:val="16"/>
                <w:lang w:val="en-US"/>
              </w:rPr>
              <w:t xml:space="preserve"> </w:t>
            </w:r>
            <w:r w:rsidRPr="00A87126">
              <w:rPr>
                <w:rFonts w:ascii="Arial" w:hAnsi="Arial"/>
                <w:sz w:val="16"/>
                <w:szCs w:val="16"/>
                <w:lang w:val="en-US"/>
              </w:rPr>
              <w:t xml:space="preserve">&gt;marketProj ection, </w:t>
            </w:r>
            <w:hyperlink r:id="rId334" w:anchor="BettingEnums-MarketSort">
              <w:r w:rsidRPr="00A87126">
                <w:rPr>
                  <w:rFonts w:ascii="Arial" w:hAnsi="Arial"/>
                  <w:color w:val="003366"/>
                  <w:sz w:val="16"/>
                  <w:szCs w:val="16"/>
                  <w:lang w:val="en-US"/>
                </w:rPr>
                <w:t>MarketSort</w:t>
              </w:r>
            </w:hyperlink>
            <w:r w:rsidRPr="00A87126">
              <w:rPr>
                <w:rFonts w:ascii="Arial" w:hAnsi="Arial"/>
                <w:color w:val="003366"/>
                <w:sz w:val="16"/>
                <w:szCs w:val="16"/>
                <w:lang w:val="en-US"/>
              </w:rPr>
              <w:t xml:space="preserve"> </w:t>
            </w:r>
            <w:r w:rsidRPr="00A87126">
              <w:rPr>
                <w:rFonts w:ascii="Arial" w:hAnsi="Arial"/>
                <w:sz w:val="16"/>
                <w:szCs w:val="16"/>
                <w:lang w:val="en-US"/>
              </w:rPr>
              <w:t xml:space="preserve">sort, </w:t>
            </w:r>
            <w:r w:rsidRPr="00A87126">
              <w:rPr>
                <w:rFonts w:ascii="Arial" w:hAnsi="Arial"/>
                <w:b/>
                <w:sz w:val="16"/>
                <w:szCs w:val="16"/>
                <w:lang w:val="en-US"/>
              </w:rPr>
              <w:t xml:space="preserve">intmaxResults </w:t>
            </w:r>
            <w:r w:rsidRPr="00A87126">
              <w:rPr>
                <w:rFonts w:ascii="Arial" w:hAnsi="Arial"/>
                <w:sz w:val="16"/>
                <w:szCs w:val="16"/>
                <w:lang w:val="en-US"/>
              </w:rPr>
              <w:t xml:space="preserve">,Stringlocale </w:t>
            </w:r>
            <w:r w:rsidRPr="00A87126">
              <w:rPr>
                <w:rFonts w:ascii="Arial" w:hAnsi="Arial"/>
                <w:b/>
                <w:sz w:val="16"/>
                <w:szCs w:val="16"/>
                <w:lang w:val="en-US"/>
              </w:rPr>
              <w:t xml:space="preserve">) muestra </w:t>
            </w:r>
            <w:hyperlink r:id="rId335" w:anchor="BettingExceptions-APINGException">
              <w:r w:rsidRPr="00A87126">
                <w:rPr>
                  <w:rFonts w:ascii="Arial" w:hAnsi="Arial"/>
                  <w:b/>
                  <w:color w:val="003366"/>
                  <w:sz w:val="16"/>
                  <w:szCs w:val="16"/>
                  <w:lang w:val="en-US"/>
                </w:rPr>
                <w:t>APINGException</w:t>
              </w:r>
            </w:hyperlink>
          </w:p>
          <w:p w:rsidR="003F5DCC" w:rsidRPr="003F5DCC" w:rsidRDefault="003F5DCC" w:rsidP="003F5DCC">
            <w:pPr>
              <w:spacing w:before="152" w:line="249" w:lineRule="auto"/>
              <w:ind w:left="-101" w:right="33"/>
              <w:jc w:val="both"/>
              <w:rPr>
                <w:rFonts w:ascii="Arial" w:eastAsia="Helvetica" w:hAnsi="Arial" w:cs="Arial"/>
                <w:sz w:val="16"/>
                <w:szCs w:val="16"/>
              </w:rPr>
            </w:pPr>
            <w:r>
              <w:rPr>
                <w:rFonts w:ascii="Arial" w:hAnsi="Arial"/>
                <w:sz w:val="16"/>
                <w:szCs w:val="16"/>
              </w:rPr>
              <w:t>Devuelve una lista de la información acerca de los mercados publicados (</w:t>
            </w:r>
            <w:hyperlink w:anchor="_bookmark160" w:history="1">
              <w:r>
                <w:rPr>
                  <w:rFonts w:ascii="Arial" w:hAnsi="Arial"/>
                  <w:color w:val="003366"/>
                  <w:sz w:val="16"/>
                  <w:szCs w:val="16"/>
                </w:rPr>
                <w:t>ACTIVO/SUSPENDIDO</w:t>
              </w:r>
            </w:hyperlink>
            <w:r>
              <w:rPr>
                <w:rFonts w:ascii="Arial" w:hAnsi="Arial"/>
                <w:sz w:val="16"/>
                <w:szCs w:val="16"/>
              </w:rPr>
              <w:t xml:space="preserve">) que no cambia (o cambia muy raramente). Utilice listMarketCatalogue para recuperar el nombre del mercado, los nombres de las selecciones y otra información sobre los mercados. </w:t>
            </w:r>
            <w:hyperlink w:anchor="_bookmark97" w:history="1">
              <w:r>
                <w:rPr>
                  <w:rFonts w:ascii="Arial" w:hAnsi="Arial"/>
                  <w:color w:val="003366"/>
                  <w:sz w:val="16"/>
                  <w:szCs w:val="16"/>
                </w:rPr>
                <w:t>Límites</w:t>
              </w:r>
            </w:hyperlink>
            <w:r>
              <w:rPr>
                <w:rFonts w:ascii="Arial" w:hAnsi="Arial"/>
                <w:color w:val="003366"/>
                <w:sz w:val="16"/>
                <w:szCs w:val="16"/>
              </w:rPr>
              <w:t xml:space="preserve"> </w:t>
            </w:r>
            <w:hyperlink w:anchor="_bookmark97" w:history="1">
              <w:r>
                <w:rPr>
                  <w:rFonts w:ascii="Arial" w:hAnsi="Arial"/>
                  <w:color w:val="003366"/>
                  <w:sz w:val="16"/>
                  <w:szCs w:val="16"/>
                </w:rPr>
                <w:t>de solicitud de datos del mercado</w:t>
              </w:r>
            </w:hyperlink>
            <w:r>
              <w:rPr>
                <w:rFonts w:ascii="Arial" w:hAnsi="Arial"/>
                <w:color w:val="003366"/>
                <w:sz w:val="16"/>
                <w:szCs w:val="16"/>
              </w:rPr>
              <w:t xml:space="preserve"> </w:t>
            </w:r>
            <w:r>
              <w:rPr>
                <w:rFonts w:ascii="Arial" w:hAnsi="Arial"/>
                <w:sz w:val="16"/>
                <w:szCs w:val="16"/>
              </w:rPr>
              <w:t>se aplica a las solicitudes hechas a listMarketCatalogue.</w:t>
            </w:r>
          </w:p>
          <w:p w:rsidR="003F5DCC" w:rsidRPr="003F5DCC" w:rsidRDefault="003F5DCC" w:rsidP="003F5DCC">
            <w:pPr>
              <w:spacing w:before="9"/>
              <w:ind w:left="-101" w:right="33"/>
              <w:rPr>
                <w:rFonts w:ascii="Arial" w:eastAsia="Helvetica" w:hAnsi="Arial" w:cs="Arial"/>
                <w:sz w:val="16"/>
                <w:szCs w:val="16"/>
              </w:rPr>
            </w:pPr>
          </w:p>
          <w:p w:rsidR="003F5DCC" w:rsidRPr="003F5DCC" w:rsidRDefault="003F5DCC" w:rsidP="003F5DCC">
            <w:pPr>
              <w:ind w:left="-101" w:right="33"/>
              <w:jc w:val="both"/>
              <w:rPr>
                <w:rFonts w:ascii="Arial" w:eastAsia="Helvetica" w:hAnsi="Arial" w:cs="Arial"/>
                <w:sz w:val="16"/>
                <w:szCs w:val="16"/>
              </w:rPr>
            </w:pPr>
            <w:r>
              <w:rPr>
                <w:rFonts w:ascii="Arial" w:hAnsi="Arial"/>
                <w:b/>
                <w:sz w:val="16"/>
                <w:szCs w:val="16"/>
              </w:rPr>
              <w:t xml:space="preserve">Tenga en cuenta lo siguiente: </w:t>
            </w:r>
            <w:r>
              <w:rPr>
                <w:rFonts w:ascii="Arial" w:hAnsi="Arial"/>
                <w:sz w:val="16"/>
                <w:szCs w:val="16"/>
              </w:rPr>
              <w:t>listMarketCatalogue no devuelve los mercados que están cerrados.</w:t>
            </w:r>
          </w:p>
        </w:tc>
        <w:tc>
          <w:tcPr>
            <w:tcW w:w="265" w:type="dxa"/>
            <w:vMerge w:val="restart"/>
            <w:tcBorders>
              <w:top w:val="single" w:sz="4" w:space="0" w:color="6699CC"/>
              <w:left w:val="nil"/>
            </w:tcBorders>
            <w:vAlign w:val="center"/>
          </w:tcPr>
          <w:p w:rsidR="003F5DCC" w:rsidRDefault="003F5DCC" w:rsidP="00755961">
            <w:pPr>
              <w:rPr>
                <w:rFonts w:ascii="Arial" w:hAnsi="Arial" w:cs="Arial"/>
                <w:sz w:val="14"/>
                <w:szCs w:val="14"/>
              </w:rPr>
            </w:pPr>
          </w:p>
          <w:p w:rsidR="003F5DCC" w:rsidRDefault="003F5DCC" w:rsidP="00755961">
            <w:pPr>
              <w:rPr>
                <w:rFonts w:ascii="Arial" w:hAnsi="Arial" w:cs="Arial"/>
                <w:sz w:val="14"/>
                <w:szCs w:val="14"/>
              </w:rPr>
            </w:pPr>
          </w:p>
          <w:p w:rsidR="003F5DCC" w:rsidRPr="00475D2C" w:rsidRDefault="003F5DCC" w:rsidP="00755961">
            <w:pPr>
              <w:rPr>
                <w:rFonts w:ascii="Arial" w:hAnsi="Arial" w:cs="Arial"/>
                <w:sz w:val="14"/>
                <w:szCs w:val="14"/>
              </w:rPr>
            </w:pPr>
          </w:p>
        </w:tc>
      </w:tr>
      <w:tr w:rsidR="003F5DCC" w:rsidTr="00F75503">
        <w:trPr>
          <w:trHeight w:val="291"/>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1207" w:type="dxa"/>
            <w:tcBorders>
              <w:left w:val="single" w:sz="6" w:space="0" w:color="6699CC"/>
              <w:right w:val="single" w:sz="6" w:space="0" w:color="6699CC"/>
            </w:tcBorders>
            <w:shd w:val="clear" w:color="auto" w:fill="F0F0F0"/>
            <w:vAlign w:val="center"/>
          </w:tcPr>
          <w:p w:rsidR="003F5DCC" w:rsidRPr="003F5DCC" w:rsidRDefault="003F5DCC" w:rsidP="003F5DCC">
            <w:pPr>
              <w:pStyle w:val="TableParagraph"/>
              <w:ind w:right="34"/>
              <w:rPr>
                <w:rFonts w:ascii="Arial" w:hAnsi="Arial" w:cs="Arial"/>
                <w:b/>
                <w:sz w:val="16"/>
                <w:szCs w:val="16"/>
              </w:rPr>
            </w:pPr>
            <w:r>
              <w:rPr>
                <w:rFonts w:ascii="Arial" w:hAnsi="Arial"/>
                <w:b/>
                <w:color w:val="003366"/>
                <w:sz w:val="16"/>
                <w:szCs w:val="16"/>
              </w:rPr>
              <w:t>Nombre de parámetro</w:t>
            </w:r>
          </w:p>
        </w:tc>
        <w:tc>
          <w:tcPr>
            <w:tcW w:w="1218" w:type="dxa"/>
            <w:gridSpan w:val="2"/>
            <w:tcBorders>
              <w:left w:val="single" w:sz="6" w:space="0" w:color="6699CC"/>
              <w:right w:val="nil"/>
            </w:tcBorders>
            <w:shd w:val="clear" w:color="auto" w:fill="F0F0F0"/>
            <w:vAlign w:val="center"/>
          </w:tcPr>
          <w:p w:rsidR="003F5DCC" w:rsidRPr="003F5DCC" w:rsidRDefault="003F5DCC" w:rsidP="003F5DCC">
            <w:pPr>
              <w:pStyle w:val="TableParagraph"/>
              <w:ind w:right="34"/>
              <w:rPr>
                <w:rFonts w:ascii="Arial" w:hAnsi="Arial" w:cs="Arial"/>
                <w:b/>
                <w:sz w:val="16"/>
                <w:szCs w:val="16"/>
              </w:rPr>
            </w:pPr>
            <w:r>
              <w:rPr>
                <w:rFonts w:ascii="Arial" w:hAnsi="Arial"/>
                <w:b/>
                <w:color w:val="003366"/>
                <w:sz w:val="16"/>
                <w:szCs w:val="16"/>
              </w:rPr>
              <w:t>Tipo</w:t>
            </w:r>
          </w:p>
        </w:tc>
        <w:tc>
          <w:tcPr>
            <w:tcW w:w="1204" w:type="dxa"/>
            <w:tcBorders>
              <w:left w:val="single" w:sz="6" w:space="0" w:color="6699CC"/>
              <w:right w:val="nil"/>
            </w:tcBorders>
            <w:shd w:val="clear" w:color="auto" w:fill="F0F0F0"/>
            <w:vAlign w:val="center"/>
          </w:tcPr>
          <w:p w:rsidR="003F5DCC" w:rsidRPr="003F5DCC" w:rsidRDefault="003F5DCC" w:rsidP="003F5DCC">
            <w:pPr>
              <w:pStyle w:val="TableParagraph"/>
              <w:ind w:right="34"/>
              <w:rPr>
                <w:rFonts w:ascii="Arial" w:hAnsi="Arial" w:cs="Arial"/>
                <w:b/>
                <w:sz w:val="16"/>
                <w:szCs w:val="16"/>
              </w:rPr>
            </w:pPr>
            <w:r>
              <w:rPr>
                <w:rFonts w:ascii="Arial" w:hAnsi="Arial"/>
                <w:b/>
                <w:color w:val="003366"/>
                <w:sz w:val="16"/>
                <w:szCs w:val="16"/>
              </w:rPr>
              <w:t>Obligatorio</w:t>
            </w:r>
          </w:p>
        </w:tc>
        <w:tc>
          <w:tcPr>
            <w:tcW w:w="5166" w:type="dxa"/>
            <w:tcBorders>
              <w:left w:val="single" w:sz="6" w:space="0" w:color="6699CC"/>
              <w:right w:val="single" w:sz="6" w:space="0" w:color="6699CC"/>
            </w:tcBorders>
            <w:shd w:val="clear" w:color="auto" w:fill="F0F0F0"/>
            <w:vAlign w:val="center"/>
          </w:tcPr>
          <w:p w:rsidR="003F5DCC" w:rsidRPr="003F5DCC" w:rsidRDefault="003F5DCC" w:rsidP="003F5DCC">
            <w:pPr>
              <w:pStyle w:val="TableParagraph"/>
              <w:ind w:right="34"/>
              <w:rPr>
                <w:rFonts w:ascii="Arial" w:hAnsi="Arial" w:cs="Arial"/>
                <w:b/>
                <w:sz w:val="16"/>
                <w:szCs w:val="16"/>
              </w:rPr>
            </w:pPr>
            <w:r>
              <w:rPr>
                <w:rFonts w:ascii="Arial" w:hAnsi="Arial"/>
                <w:b/>
                <w:color w:val="003366"/>
                <w:sz w:val="16"/>
                <w:szCs w:val="16"/>
              </w:rPr>
              <w:t>Descripción</w:t>
            </w:r>
          </w:p>
        </w:tc>
        <w:tc>
          <w:tcPr>
            <w:tcW w:w="265" w:type="dxa"/>
            <w:vMerge/>
            <w:tcBorders>
              <w:left w:val="single" w:sz="6" w:space="0" w:color="6699CC"/>
            </w:tcBorders>
            <w:vAlign w:val="center"/>
          </w:tcPr>
          <w:p w:rsidR="003F5DCC" w:rsidRDefault="003F5DCC" w:rsidP="00755961">
            <w:pPr>
              <w:rPr>
                <w:rFonts w:ascii="Arial" w:hAnsi="Arial" w:cs="Arial"/>
                <w:sz w:val="14"/>
                <w:szCs w:val="14"/>
              </w:rPr>
            </w:pPr>
          </w:p>
        </w:tc>
      </w:tr>
      <w:tr w:rsidR="003F5DCC" w:rsidTr="00F75503">
        <w:trPr>
          <w:trHeight w:val="265"/>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1207" w:type="dxa"/>
            <w:tcBorders>
              <w:left w:val="single" w:sz="6" w:space="0" w:color="6699CC"/>
              <w:right w:val="single" w:sz="6" w:space="0" w:color="6699CC"/>
            </w:tcBorders>
            <w:vAlign w:val="center"/>
          </w:tcPr>
          <w:p w:rsidR="003F5DCC" w:rsidRPr="003F5DCC" w:rsidRDefault="003F5DCC" w:rsidP="003F5DCC">
            <w:pPr>
              <w:pStyle w:val="TableParagraph"/>
              <w:ind w:right="34"/>
              <w:rPr>
                <w:rFonts w:ascii="Arial" w:hAnsi="Arial" w:cs="Arial"/>
                <w:sz w:val="16"/>
                <w:szCs w:val="16"/>
              </w:rPr>
            </w:pPr>
            <w:r>
              <w:rPr>
                <w:rFonts w:ascii="Arial" w:hAnsi="Arial"/>
                <w:sz w:val="16"/>
                <w:szCs w:val="16"/>
              </w:rPr>
              <w:t>filtro</w:t>
            </w:r>
          </w:p>
        </w:tc>
        <w:tc>
          <w:tcPr>
            <w:tcW w:w="1218" w:type="dxa"/>
            <w:gridSpan w:val="2"/>
            <w:tcBorders>
              <w:left w:val="single" w:sz="6" w:space="0" w:color="6699CC"/>
              <w:right w:val="nil"/>
            </w:tcBorders>
            <w:vAlign w:val="center"/>
          </w:tcPr>
          <w:p w:rsidR="003F5DCC" w:rsidRPr="003F5DCC" w:rsidRDefault="00637701" w:rsidP="003F5DCC">
            <w:pPr>
              <w:pStyle w:val="TableParagraph"/>
              <w:ind w:right="34"/>
              <w:rPr>
                <w:rFonts w:ascii="Arial" w:hAnsi="Arial" w:cs="Arial"/>
                <w:sz w:val="16"/>
                <w:szCs w:val="16"/>
              </w:rPr>
            </w:pPr>
            <w:hyperlink r:id="rId336" w:anchor="BettingTypeDefinitions-MarketFilter">
              <w:r w:rsidR="002045B4">
                <w:rPr>
                  <w:rFonts w:ascii="Arial" w:hAnsi="Arial"/>
                  <w:color w:val="003366"/>
                  <w:sz w:val="16"/>
                  <w:szCs w:val="16"/>
                </w:rPr>
                <w:t>MarketFilter</w:t>
              </w:r>
            </w:hyperlink>
          </w:p>
        </w:tc>
        <w:tc>
          <w:tcPr>
            <w:tcW w:w="1204" w:type="dxa"/>
            <w:tcBorders>
              <w:left w:val="single" w:sz="6" w:space="0" w:color="6699CC"/>
              <w:right w:val="nil"/>
            </w:tcBorders>
            <w:vAlign w:val="center"/>
          </w:tcPr>
          <w:p w:rsidR="003F5DCC" w:rsidRPr="003F5DCC" w:rsidRDefault="003F5DCC" w:rsidP="003F5DCC">
            <w:pPr>
              <w:ind w:right="34"/>
              <w:rPr>
                <w:rFonts w:ascii="Arial" w:hAnsi="Arial" w:cs="Arial"/>
                <w:sz w:val="16"/>
                <w:szCs w:val="16"/>
              </w:rPr>
            </w:pPr>
            <w:r w:rsidRPr="003F5DCC">
              <w:rPr>
                <w:rFonts w:ascii="Arial" w:hAnsi="Arial" w:cs="Arial"/>
                <w:noProof/>
                <w:sz w:val="16"/>
                <w:szCs w:val="16"/>
                <w:lang w:val="en-GB" w:eastAsia="en-GB"/>
              </w:rPr>
              <w:drawing>
                <wp:anchor distT="0" distB="0" distL="114300" distR="114300" simplePos="0" relativeHeight="251781120" behindDoc="1" locked="0" layoutInCell="1" allowOverlap="1" wp14:anchorId="728105CB" wp14:editId="5AC83DD9">
                  <wp:simplePos x="0" y="0"/>
                  <wp:positionH relativeFrom="column">
                    <wp:posOffset>40750</wp:posOffset>
                  </wp:positionH>
                  <wp:positionV relativeFrom="paragraph">
                    <wp:posOffset>33903</wp:posOffset>
                  </wp:positionV>
                  <wp:extent cx="152400" cy="152400"/>
                  <wp:effectExtent l="0" t="0" r="0" b="0"/>
                  <wp:wrapNone/>
                  <wp:docPr id="2819" name="Picture 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 name="Picture 1708"/>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tc>
        <w:tc>
          <w:tcPr>
            <w:tcW w:w="5166" w:type="dxa"/>
            <w:tcBorders>
              <w:left w:val="single" w:sz="6" w:space="0" w:color="6699CC"/>
              <w:right w:val="single" w:sz="6" w:space="0" w:color="6699CC"/>
            </w:tcBorders>
            <w:vAlign w:val="center"/>
          </w:tcPr>
          <w:p w:rsidR="003F5DCC" w:rsidRPr="003F5DCC" w:rsidRDefault="003F5DCC" w:rsidP="00523000">
            <w:pPr>
              <w:pStyle w:val="TableParagraph"/>
              <w:ind w:right="34"/>
              <w:rPr>
                <w:rFonts w:ascii="Arial" w:hAnsi="Arial" w:cs="Arial"/>
                <w:sz w:val="16"/>
                <w:szCs w:val="16"/>
              </w:rPr>
            </w:pPr>
            <w:r>
              <w:rPr>
                <w:rFonts w:ascii="Arial" w:hAnsi="Arial"/>
                <w:sz w:val="16"/>
                <w:szCs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3F5DCC" w:rsidRDefault="003F5DCC" w:rsidP="00755961">
            <w:pPr>
              <w:rPr>
                <w:rFonts w:ascii="Arial" w:hAnsi="Arial" w:cs="Arial"/>
                <w:sz w:val="14"/>
                <w:szCs w:val="14"/>
              </w:rPr>
            </w:pPr>
          </w:p>
        </w:tc>
      </w:tr>
      <w:tr w:rsidR="003F5DCC" w:rsidTr="00F75503">
        <w:trPr>
          <w:trHeight w:val="291"/>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1207" w:type="dxa"/>
            <w:tcBorders>
              <w:left w:val="single" w:sz="6" w:space="0" w:color="6699CC"/>
              <w:right w:val="single" w:sz="6" w:space="0" w:color="6699CC"/>
            </w:tcBorders>
            <w:vAlign w:val="center"/>
          </w:tcPr>
          <w:p w:rsidR="003F5DCC" w:rsidRPr="003F5DCC" w:rsidRDefault="003F5DCC" w:rsidP="003F5DCC">
            <w:pPr>
              <w:pStyle w:val="TableParagraph"/>
              <w:ind w:right="34"/>
              <w:rPr>
                <w:rFonts w:ascii="Arial" w:hAnsi="Arial" w:cs="Arial"/>
                <w:sz w:val="16"/>
                <w:szCs w:val="16"/>
              </w:rPr>
            </w:pPr>
            <w:r>
              <w:rPr>
                <w:rFonts w:ascii="Arial" w:hAnsi="Arial"/>
                <w:sz w:val="16"/>
                <w:szCs w:val="16"/>
              </w:rPr>
              <w:t>región</w:t>
            </w:r>
          </w:p>
        </w:tc>
        <w:tc>
          <w:tcPr>
            <w:tcW w:w="1218" w:type="dxa"/>
            <w:gridSpan w:val="2"/>
            <w:tcBorders>
              <w:left w:val="single" w:sz="6" w:space="0" w:color="6699CC"/>
              <w:right w:val="nil"/>
            </w:tcBorders>
            <w:vAlign w:val="center"/>
          </w:tcPr>
          <w:p w:rsidR="003F5DCC" w:rsidRPr="003F5DCC" w:rsidRDefault="003F5DCC" w:rsidP="003F5DCC">
            <w:pPr>
              <w:pStyle w:val="TableParagraph"/>
              <w:ind w:right="34"/>
              <w:rPr>
                <w:rFonts w:ascii="Arial" w:hAnsi="Arial" w:cs="Arial"/>
                <w:sz w:val="16"/>
                <w:szCs w:val="16"/>
              </w:rPr>
            </w:pPr>
            <w:r>
              <w:rPr>
                <w:rFonts w:ascii="Arial" w:hAnsi="Arial"/>
                <w:sz w:val="16"/>
                <w:szCs w:val="16"/>
              </w:rPr>
              <w:t>Cadena</w:t>
            </w:r>
          </w:p>
        </w:tc>
        <w:tc>
          <w:tcPr>
            <w:tcW w:w="1204" w:type="dxa"/>
            <w:tcBorders>
              <w:left w:val="single" w:sz="6" w:space="0" w:color="6699CC"/>
              <w:bottom w:val="single" w:sz="6" w:space="0" w:color="6699CC"/>
              <w:right w:val="nil"/>
            </w:tcBorders>
            <w:vAlign w:val="center"/>
          </w:tcPr>
          <w:p w:rsidR="003F5DCC" w:rsidRPr="003F5DCC" w:rsidRDefault="003F5DCC" w:rsidP="003F5DCC">
            <w:pPr>
              <w:ind w:right="34"/>
              <w:rPr>
                <w:rFonts w:ascii="Arial" w:hAnsi="Arial" w:cs="Arial"/>
                <w:sz w:val="16"/>
                <w:szCs w:val="16"/>
              </w:rPr>
            </w:pPr>
          </w:p>
        </w:tc>
        <w:tc>
          <w:tcPr>
            <w:tcW w:w="5166" w:type="dxa"/>
            <w:tcBorders>
              <w:left w:val="single" w:sz="6" w:space="0" w:color="6699CC"/>
              <w:bottom w:val="single" w:sz="6" w:space="0" w:color="6699CC"/>
              <w:right w:val="single" w:sz="6" w:space="0" w:color="6699CC"/>
            </w:tcBorders>
            <w:vAlign w:val="center"/>
          </w:tcPr>
          <w:p w:rsidR="003F5DCC" w:rsidRPr="003F5DCC" w:rsidRDefault="003F5DCC" w:rsidP="00523000">
            <w:pPr>
              <w:pStyle w:val="TableParagraph"/>
              <w:ind w:right="34"/>
              <w:rPr>
                <w:rFonts w:ascii="Arial" w:hAnsi="Arial" w:cs="Arial"/>
                <w:sz w:val="16"/>
                <w:szCs w:val="16"/>
              </w:rPr>
            </w:pPr>
            <w:r>
              <w:rPr>
                <w:rFonts w:ascii="Arial" w:hAnsi="Arial"/>
                <w:sz w:val="16"/>
                <w:szCs w:val="16"/>
              </w:rPr>
              <w:t>El idioma utilizado para la respuesta. Si no se especifica, se devuelve el valor predeterminado.</w:t>
            </w:r>
          </w:p>
        </w:tc>
        <w:tc>
          <w:tcPr>
            <w:tcW w:w="265" w:type="dxa"/>
            <w:vMerge/>
            <w:tcBorders>
              <w:left w:val="single" w:sz="6" w:space="0" w:color="6699CC"/>
            </w:tcBorders>
            <w:vAlign w:val="center"/>
          </w:tcPr>
          <w:p w:rsidR="003F5DCC" w:rsidRDefault="003F5DCC" w:rsidP="00755961">
            <w:pPr>
              <w:rPr>
                <w:rFonts w:ascii="Arial" w:hAnsi="Arial" w:cs="Arial"/>
                <w:sz w:val="14"/>
                <w:szCs w:val="14"/>
              </w:rPr>
            </w:pPr>
          </w:p>
        </w:tc>
      </w:tr>
      <w:tr w:rsidR="003F5DCC" w:rsidTr="00F75503">
        <w:trPr>
          <w:trHeight w:val="291"/>
        </w:trPr>
        <w:tc>
          <w:tcPr>
            <w:tcW w:w="236" w:type="dxa"/>
            <w:vMerge/>
            <w:tcBorders>
              <w:right w:val="single" w:sz="6" w:space="0" w:color="6699CC"/>
            </w:tcBorders>
            <w:vAlign w:val="center"/>
          </w:tcPr>
          <w:p w:rsidR="003F5DCC" w:rsidRDefault="003F5DCC" w:rsidP="003F5DCC">
            <w:pPr>
              <w:rPr>
                <w:rFonts w:ascii="Arial" w:hAnsi="Arial" w:cs="Arial"/>
                <w:sz w:val="14"/>
                <w:szCs w:val="14"/>
              </w:rPr>
            </w:pPr>
          </w:p>
        </w:tc>
        <w:tc>
          <w:tcPr>
            <w:tcW w:w="1207" w:type="dxa"/>
            <w:tcBorders>
              <w:left w:val="single" w:sz="6" w:space="0" w:color="6699CC"/>
              <w:right w:val="single" w:sz="6" w:space="0" w:color="6699CC"/>
            </w:tcBorders>
          </w:tcPr>
          <w:p w:rsidR="003F5DCC" w:rsidRPr="003F5DCC" w:rsidRDefault="003F5DCC" w:rsidP="003F5DCC">
            <w:pPr>
              <w:pStyle w:val="TableParagraph"/>
              <w:rPr>
                <w:rFonts w:ascii="Arial" w:eastAsia="Helvetica" w:hAnsi="Arial" w:cs="Arial"/>
                <w:sz w:val="16"/>
                <w:szCs w:val="16"/>
              </w:rPr>
            </w:pPr>
            <w:r>
              <w:rPr>
                <w:rFonts w:ascii="Arial" w:hAnsi="Arial"/>
                <w:sz w:val="16"/>
                <w:szCs w:val="16"/>
              </w:rPr>
              <w:t>sort</w:t>
            </w:r>
          </w:p>
        </w:tc>
        <w:tc>
          <w:tcPr>
            <w:tcW w:w="1218" w:type="dxa"/>
            <w:gridSpan w:val="2"/>
            <w:tcBorders>
              <w:left w:val="single" w:sz="6" w:space="0" w:color="6699CC"/>
              <w:right w:val="nil"/>
            </w:tcBorders>
          </w:tcPr>
          <w:p w:rsidR="003F5DCC" w:rsidRPr="003F5DCC" w:rsidRDefault="00637701" w:rsidP="003F5DCC">
            <w:pPr>
              <w:pStyle w:val="TableParagraph"/>
              <w:rPr>
                <w:rFonts w:ascii="Arial" w:eastAsia="Helvetica" w:hAnsi="Arial" w:cs="Arial"/>
                <w:sz w:val="16"/>
                <w:szCs w:val="16"/>
              </w:rPr>
            </w:pPr>
            <w:hyperlink r:id="rId337" w:anchor="BettingEnums-MarketSort">
              <w:r w:rsidR="002045B4">
                <w:rPr>
                  <w:rFonts w:ascii="Arial" w:hAnsi="Arial"/>
                  <w:color w:val="003366"/>
                  <w:sz w:val="16"/>
                  <w:szCs w:val="16"/>
                </w:rPr>
                <w:t>MarketSort</w:t>
              </w:r>
            </w:hyperlink>
          </w:p>
        </w:tc>
        <w:tc>
          <w:tcPr>
            <w:tcW w:w="1204" w:type="dxa"/>
            <w:tcBorders>
              <w:left w:val="single" w:sz="6" w:space="0" w:color="6699CC"/>
              <w:bottom w:val="single" w:sz="6" w:space="0" w:color="6699CC"/>
              <w:right w:val="nil"/>
            </w:tcBorders>
          </w:tcPr>
          <w:p w:rsidR="003F5DCC" w:rsidRPr="003F5DCC" w:rsidRDefault="003F5DCC" w:rsidP="003F5DCC">
            <w:pPr>
              <w:rPr>
                <w:rFonts w:ascii="Arial" w:hAnsi="Arial" w:cs="Arial"/>
                <w:sz w:val="16"/>
                <w:szCs w:val="16"/>
              </w:rPr>
            </w:pPr>
          </w:p>
        </w:tc>
        <w:tc>
          <w:tcPr>
            <w:tcW w:w="5166" w:type="dxa"/>
            <w:tcBorders>
              <w:left w:val="single" w:sz="6" w:space="0" w:color="6699CC"/>
              <w:bottom w:val="single" w:sz="6" w:space="0" w:color="6699CC"/>
              <w:right w:val="single" w:sz="6" w:space="0" w:color="6699CC"/>
            </w:tcBorders>
          </w:tcPr>
          <w:p w:rsidR="003F5DCC" w:rsidRPr="003F5DCC" w:rsidRDefault="003F5DCC" w:rsidP="00523000">
            <w:pPr>
              <w:pStyle w:val="TableParagraph"/>
              <w:ind w:right="34"/>
              <w:rPr>
                <w:rFonts w:ascii="Arial" w:eastAsia="Helvetica" w:hAnsi="Arial" w:cs="Arial"/>
                <w:sz w:val="16"/>
                <w:szCs w:val="16"/>
              </w:rPr>
            </w:pPr>
            <w:r>
              <w:rPr>
                <w:rFonts w:ascii="Arial" w:hAnsi="Arial"/>
                <w:sz w:val="16"/>
                <w:szCs w:val="16"/>
              </w:rPr>
              <w:t xml:space="preserve">El orden de los resultados. Se utilizará de forma predeterminada </w:t>
            </w:r>
            <w:r>
              <w:rPr>
                <w:rFonts w:ascii="Arial" w:hAnsi="Arial"/>
                <w:b/>
                <w:sz w:val="16"/>
                <w:szCs w:val="16"/>
              </w:rPr>
              <w:t xml:space="preserve">RANK </w:t>
            </w:r>
            <w:r>
              <w:rPr>
                <w:rFonts w:ascii="Arial" w:hAnsi="Arial"/>
                <w:sz w:val="16"/>
                <w:szCs w:val="16"/>
              </w:rPr>
              <w:t xml:space="preserve">si no pasa. </w:t>
            </w:r>
            <w:r>
              <w:rPr>
                <w:rFonts w:ascii="Arial" w:hAnsi="Arial"/>
                <w:b/>
                <w:sz w:val="16"/>
                <w:szCs w:val="16"/>
              </w:rPr>
              <w:t>R</w:t>
            </w:r>
            <w:r>
              <w:rPr>
                <w:rFonts w:ascii="Arial" w:hAnsi="Arial"/>
                <w:b/>
                <w:color w:val="1F1F1F"/>
                <w:sz w:val="16"/>
                <w:szCs w:val="16"/>
              </w:rPr>
              <w:t xml:space="preserve">ANK </w:t>
            </w:r>
            <w:r>
              <w:rPr>
                <w:rFonts w:ascii="Arial" w:hAnsi="Arial"/>
                <w:color w:val="1F1F1F"/>
                <w:sz w:val="16"/>
                <w:szCs w:val="16"/>
              </w:rPr>
              <w:t>es una prioridad que está determinado por nuestro equipo de operaciones de mercado en el sistema de administración. Una clasificación general del resultado se deriva de la clasificación dada a los atributos de flujo para el resultado. EventType, Competition, StartTime, MarketType, MarketId. Por ejemplo, EventType es clasificado por los deportes más populares y marketTypes se clasifican en el orden siguiente: ODDS ASIAN LINE RANGE Si todas las demás dimensiones del resultado son iguales, entonces los resultados se clasifican en el orden MarketId.</w:t>
            </w:r>
          </w:p>
        </w:tc>
        <w:tc>
          <w:tcPr>
            <w:tcW w:w="265" w:type="dxa"/>
            <w:vMerge/>
            <w:tcBorders>
              <w:left w:val="single" w:sz="6" w:space="0" w:color="6699CC"/>
            </w:tcBorders>
            <w:vAlign w:val="center"/>
          </w:tcPr>
          <w:p w:rsidR="003F5DCC" w:rsidRDefault="003F5DCC" w:rsidP="003F5DCC">
            <w:pPr>
              <w:rPr>
                <w:rFonts w:ascii="Arial" w:hAnsi="Arial" w:cs="Arial"/>
                <w:sz w:val="14"/>
                <w:szCs w:val="14"/>
              </w:rPr>
            </w:pPr>
          </w:p>
        </w:tc>
      </w:tr>
      <w:tr w:rsidR="003F5DCC" w:rsidTr="00F75503">
        <w:trPr>
          <w:trHeight w:val="291"/>
        </w:trPr>
        <w:tc>
          <w:tcPr>
            <w:tcW w:w="236" w:type="dxa"/>
            <w:vMerge/>
            <w:tcBorders>
              <w:right w:val="single" w:sz="6" w:space="0" w:color="6699CC"/>
            </w:tcBorders>
            <w:vAlign w:val="center"/>
          </w:tcPr>
          <w:p w:rsidR="003F5DCC" w:rsidRDefault="003F5DCC" w:rsidP="003F5DCC">
            <w:pPr>
              <w:rPr>
                <w:rFonts w:ascii="Arial" w:hAnsi="Arial" w:cs="Arial"/>
                <w:sz w:val="14"/>
                <w:szCs w:val="14"/>
              </w:rPr>
            </w:pPr>
          </w:p>
        </w:tc>
        <w:tc>
          <w:tcPr>
            <w:tcW w:w="1207" w:type="dxa"/>
            <w:tcBorders>
              <w:left w:val="single" w:sz="6" w:space="0" w:color="6699CC"/>
              <w:right w:val="single" w:sz="6" w:space="0" w:color="6699CC"/>
            </w:tcBorders>
          </w:tcPr>
          <w:p w:rsidR="003F5DCC" w:rsidRPr="003F5DCC" w:rsidRDefault="003F5DCC" w:rsidP="003F5DCC">
            <w:pPr>
              <w:pStyle w:val="TableParagraph"/>
              <w:rPr>
                <w:rFonts w:ascii="Arial" w:eastAsia="Helvetica" w:hAnsi="Arial" w:cs="Arial"/>
                <w:sz w:val="16"/>
                <w:szCs w:val="16"/>
              </w:rPr>
            </w:pPr>
            <w:r>
              <w:rPr>
                <w:rFonts w:ascii="Arial" w:hAnsi="Arial"/>
                <w:sz w:val="16"/>
                <w:szCs w:val="16"/>
              </w:rPr>
              <w:t>maxResults</w:t>
            </w:r>
          </w:p>
        </w:tc>
        <w:tc>
          <w:tcPr>
            <w:tcW w:w="1218" w:type="dxa"/>
            <w:gridSpan w:val="2"/>
            <w:tcBorders>
              <w:left w:val="single" w:sz="6" w:space="0" w:color="6699CC"/>
              <w:right w:val="nil"/>
            </w:tcBorders>
          </w:tcPr>
          <w:p w:rsidR="003F5DCC" w:rsidRPr="003F5DCC" w:rsidRDefault="003F5DCC" w:rsidP="003F5DCC">
            <w:pPr>
              <w:pStyle w:val="TableParagraph"/>
              <w:rPr>
                <w:rFonts w:ascii="Arial" w:eastAsia="Helvetica" w:hAnsi="Arial" w:cs="Arial"/>
                <w:sz w:val="16"/>
                <w:szCs w:val="16"/>
              </w:rPr>
            </w:pPr>
            <w:r>
              <w:rPr>
                <w:rFonts w:ascii="Arial" w:hAnsi="Arial"/>
                <w:sz w:val="16"/>
                <w:szCs w:val="16"/>
              </w:rPr>
              <w:t>int</w:t>
            </w:r>
          </w:p>
        </w:tc>
        <w:tc>
          <w:tcPr>
            <w:tcW w:w="1204" w:type="dxa"/>
            <w:tcBorders>
              <w:left w:val="single" w:sz="6" w:space="0" w:color="6699CC"/>
              <w:bottom w:val="single" w:sz="6" w:space="0" w:color="6699CC"/>
              <w:right w:val="nil"/>
            </w:tcBorders>
            <w:vAlign w:val="center"/>
          </w:tcPr>
          <w:p w:rsidR="003F5DCC" w:rsidRPr="003F5DCC" w:rsidRDefault="00E93BA1" w:rsidP="003F5DCC">
            <w:pPr>
              <w:rPr>
                <w:rFonts w:ascii="Arial" w:hAnsi="Arial" w:cs="Arial"/>
                <w:sz w:val="16"/>
                <w:szCs w:val="16"/>
              </w:rPr>
            </w:pPr>
            <w:r>
              <w:rPr>
                <w:rFonts w:ascii="Arial" w:hAnsi="Arial" w:cs="Arial"/>
                <w:noProof/>
                <w:sz w:val="16"/>
                <w:szCs w:val="16"/>
                <w:lang w:val="en-GB" w:eastAsia="en-GB"/>
              </w:rPr>
              <w:drawing>
                <wp:inline distT="0" distB="0" distL="0" distR="0">
                  <wp:extent cx="189635" cy="170597"/>
                  <wp:effectExtent l="0" t="0" r="1270" b="1270"/>
                  <wp:docPr id="2821" name="Picture 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 name="Capture3.PNG"/>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210278" cy="189167"/>
                          </a:xfrm>
                          <a:prstGeom prst="rect">
                            <a:avLst/>
                          </a:prstGeom>
                        </pic:spPr>
                      </pic:pic>
                    </a:graphicData>
                  </a:graphic>
                </wp:inline>
              </w:drawing>
            </w:r>
          </w:p>
        </w:tc>
        <w:tc>
          <w:tcPr>
            <w:tcW w:w="5166" w:type="dxa"/>
            <w:tcBorders>
              <w:left w:val="single" w:sz="6" w:space="0" w:color="6699CC"/>
              <w:bottom w:val="single" w:sz="6" w:space="0" w:color="6699CC"/>
              <w:right w:val="single" w:sz="6" w:space="0" w:color="6699CC"/>
            </w:tcBorders>
          </w:tcPr>
          <w:p w:rsidR="003F5DCC" w:rsidRPr="003F5DCC" w:rsidRDefault="003F5DCC" w:rsidP="00523000">
            <w:pPr>
              <w:pStyle w:val="TableParagraph"/>
              <w:ind w:right="34"/>
              <w:rPr>
                <w:rFonts w:ascii="Arial" w:eastAsia="Helvetica" w:hAnsi="Arial" w:cs="Arial"/>
                <w:sz w:val="16"/>
                <w:szCs w:val="16"/>
              </w:rPr>
            </w:pPr>
            <w:r>
              <w:rPr>
                <w:rFonts w:ascii="Arial" w:hAnsi="Arial"/>
                <w:sz w:val="16"/>
                <w:szCs w:val="16"/>
              </w:rPr>
              <w:t>El límite en el número total de resultados devueltos debe ser mayor que 0 y menor o igual a 1000</w:t>
            </w:r>
          </w:p>
        </w:tc>
        <w:tc>
          <w:tcPr>
            <w:tcW w:w="265" w:type="dxa"/>
            <w:vMerge/>
            <w:tcBorders>
              <w:left w:val="single" w:sz="6" w:space="0" w:color="6699CC"/>
            </w:tcBorders>
            <w:vAlign w:val="center"/>
          </w:tcPr>
          <w:p w:rsidR="003F5DCC" w:rsidRDefault="003F5DCC" w:rsidP="003F5DCC">
            <w:pPr>
              <w:rPr>
                <w:rFonts w:ascii="Arial" w:hAnsi="Arial" w:cs="Arial"/>
                <w:sz w:val="14"/>
                <w:szCs w:val="14"/>
              </w:rPr>
            </w:pPr>
          </w:p>
        </w:tc>
      </w:tr>
      <w:tr w:rsidR="003F5DCC" w:rsidTr="00F75503">
        <w:trPr>
          <w:trHeight w:val="291"/>
        </w:trPr>
        <w:tc>
          <w:tcPr>
            <w:tcW w:w="236" w:type="dxa"/>
            <w:vMerge/>
            <w:tcBorders>
              <w:right w:val="single" w:sz="6" w:space="0" w:color="6699CC"/>
            </w:tcBorders>
            <w:vAlign w:val="center"/>
          </w:tcPr>
          <w:p w:rsidR="003F5DCC" w:rsidRDefault="003F5DCC" w:rsidP="003F5DCC">
            <w:pPr>
              <w:rPr>
                <w:rFonts w:ascii="Arial" w:hAnsi="Arial" w:cs="Arial"/>
                <w:sz w:val="14"/>
                <w:szCs w:val="14"/>
              </w:rPr>
            </w:pPr>
          </w:p>
        </w:tc>
        <w:tc>
          <w:tcPr>
            <w:tcW w:w="1207" w:type="dxa"/>
            <w:tcBorders>
              <w:left w:val="single" w:sz="6" w:space="0" w:color="6699CC"/>
              <w:right w:val="single" w:sz="6" w:space="0" w:color="6699CC"/>
            </w:tcBorders>
          </w:tcPr>
          <w:p w:rsidR="003F5DCC" w:rsidRPr="003F5DCC" w:rsidRDefault="003F5DCC" w:rsidP="003F5DCC">
            <w:pPr>
              <w:pStyle w:val="TableParagraph"/>
              <w:rPr>
                <w:rFonts w:ascii="Arial" w:eastAsia="Helvetica" w:hAnsi="Arial" w:cs="Arial"/>
                <w:sz w:val="16"/>
                <w:szCs w:val="16"/>
              </w:rPr>
            </w:pPr>
            <w:r>
              <w:rPr>
                <w:rFonts w:ascii="Arial" w:hAnsi="Arial"/>
                <w:sz w:val="16"/>
                <w:szCs w:val="16"/>
              </w:rPr>
              <w:t>región</w:t>
            </w:r>
          </w:p>
        </w:tc>
        <w:tc>
          <w:tcPr>
            <w:tcW w:w="1218" w:type="dxa"/>
            <w:gridSpan w:val="2"/>
            <w:tcBorders>
              <w:left w:val="single" w:sz="6" w:space="0" w:color="6699CC"/>
              <w:right w:val="nil"/>
            </w:tcBorders>
          </w:tcPr>
          <w:p w:rsidR="003F5DCC" w:rsidRPr="003F5DCC" w:rsidRDefault="003F5DCC" w:rsidP="003F5DCC">
            <w:pPr>
              <w:pStyle w:val="TableParagraph"/>
              <w:rPr>
                <w:rFonts w:ascii="Arial" w:eastAsia="Helvetica" w:hAnsi="Arial" w:cs="Arial"/>
                <w:sz w:val="16"/>
                <w:szCs w:val="16"/>
              </w:rPr>
            </w:pPr>
            <w:r>
              <w:rPr>
                <w:rFonts w:ascii="Arial" w:hAnsi="Arial"/>
                <w:sz w:val="16"/>
                <w:szCs w:val="16"/>
              </w:rPr>
              <w:t>Cadena</w:t>
            </w:r>
          </w:p>
        </w:tc>
        <w:tc>
          <w:tcPr>
            <w:tcW w:w="1204" w:type="dxa"/>
            <w:tcBorders>
              <w:left w:val="single" w:sz="6" w:space="0" w:color="6699CC"/>
              <w:bottom w:val="single" w:sz="6" w:space="0" w:color="6699CC"/>
              <w:right w:val="nil"/>
            </w:tcBorders>
          </w:tcPr>
          <w:p w:rsidR="003F5DCC" w:rsidRPr="003F5DCC" w:rsidRDefault="003F5DCC" w:rsidP="003F5DCC">
            <w:pPr>
              <w:rPr>
                <w:rFonts w:ascii="Arial" w:hAnsi="Arial" w:cs="Arial"/>
                <w:sz w:val="16"/>
                <w:szCs w:val="16"/>
              </w:rPr>
            </w:pPr>
          </w:p>
        </w:tc>
        <w:tc>
          <w:tcPr>
            <w:tcW w:w="5166" w:type="dxa"/>
            <w:tcBorders>
              <w:left w:val="single" w:sz="6" w:space="0" w:color="6699CC"/>
              <w:bottom w:val="single" w:sz="6" w:space="0" w:color="6699CC"/>
              <w:right w:val="single" w:sz="6" w:space="0" w:color="6699CC"/>
            </w:tcBorders>
          </w:tcPr>
          <w:p w:rsidR="003F5DCC" w:rsidRPr="003F5DCC" w:rsidRDefault="003F5DCC" w:rsidP="00523000">
            <w:pPr>
              <w:pStyle w:val="TableParagraph"/>
              <w:ind w:right="34"/>
              <w:rPr>
                <w:rFonts w:ascii="Arial" w:eastAsia="Helvetica" w:hAnsi="Arial" w:cs="Arial"/>
                <w:sz w:val="16"/>
                <w:szCs w:val="16"/>
              </w:rPr>
            </w:pPr>
            <w:r>
              <w:rPr>
                <w:rFonts w:ascii="Arial" w:hAnsi="Arial"/>
                <w:sz w:val="16"/>
                <w:szCs w:val="16"/>
              </w:rPr>
              <w:t>El idioma utilizado para la respuesta. Si no se especifica, se devuelve el valor predeterminado.</w:t>
            </w:r>
          </w:p>
        </w:tc>
        <w:tc>
          <w:tcPr>
            <w:tcW w:w="265" w:type="dxa"/>
            <w:vMerge/>
            <w:tcBorders>
              <w:left w:val="single" w:sz="6" w:space="0" w:color="6699CC"/>
            </w:tcBorders>
            <w:vAlign w:val="center"/>
          </w:tcPr>
          <w:p w:rsidR="003F5DCC" w:rsidRDefault="003F5DCC" w:rsidP="003F5DCC">
            <w:pPr>
              <w:rPr>
                <w:rFonts w:ascii="Arial" w:hAnsi="Arial" w:cs="Arial"/>
                <w:sz w:val="14"/>
                <w:szCs w:val="14"/>
              </w:rPr>
            </w:pPr>
          </w:p>
        </w:tc>
      </w:tr>
      <w:tr w:rsidR="003F5DCC" w:rsidTr="00F75503">
        <w:trPr>
          <w:trHeight w:val="97"/>
        </w:trPr>
        <w:tc>
          <w:tcPr>
            <w:tcW w:w="236" w:type="dxa"/>
            <w:vMerge/>
            <w:tcBorders>
              <w:right w:val="nil"/>
            </w:tcBorders>
            <w:vAlign w:val="center"/>
          </w:tcPr>
          <w:p w:rsidR="003F5DCC" w:rsidRDefault="003F5DCC" w:rsidP="00755961">
            <w:pPr>
              <w:rPr>
                <w:rFonts w:ascii="Arial" w:hAnsi="Arial" w:cs="Arial"/>
                <w:sz w:val="14"/>
                <w:szCs w:val="14"/>
              </w:rPr>
            </w:pPr>
          </w:p>
        </w:tc>
        <w:tc>
          <w:tcPr>
            <w:tcW w:w="2425" w:type="dxa"/>
            <w:gridSpan w:val="3"/>
            <w:tcBorders>
              <w:left w:val="nil"/>
              <w:right w:val="nil"/>
            </w:tcBorders>
            <w:vAlign w:val="center"/>
          </w:tcPr>
          <w:p w:rsidR="003F5DCC" w:rsidRPr="009A3874" w:rsidRDefault="003F5DCC" w:rsidP="00755961">
            <w:pPr>
              <w:ind w:left="105" w:right="34"/>
              <w:rPr>
                <w:rFonts w:ascii="Arial" w:hAnsi="Arial" w:cs="Arial"/>
                <w:b/>
                <w:sz w:val="20"/>
              </w:rPr>
            </w:pPr>
          </w:p>
        </w:tc>
        <w:tc>
          <w:tcPr>
            <w:tcW w:w="6370" w:type="dxa"/>
            <w:gridSpan w:val="2"/>
            <w:tcBorders>
              <w:left w:val="nil"/>
              <w:bottom w:val="nil"/>
              <w:right w:val="nil"/>
            </w:tcBorders>
            <w:vAlign w:val="center"/>
          </w:tcPr>
          <w:p w:rsidR="003F5DCC" w:rsidRPr="009A3874" w:rsidRDefault="003F5DCC" w:rsidP="00755961">
            <w:pPr>
              <w:rPr>
                <w:rFonts w:ascii="Arial" w:hAnsi="Arial" w:cs="Arial"/>
                <w:b/>
                <w:sz w:val="20"/>
              </w:rPr>
            </w:pPr>
          </w:p>
        </w:tc>
        <w:tc>
          <w:tcPr>
            <w:tcW w:w="265" w:type="dxa"/>
            <w:vMerge/>
            <w:tcBorders>
              <w:left w:val="nil"/>
            </w:tcBorders>
            <w:vAlign w:val="center"/>
          </w:tcPr>
          <w:p w:rsidR="003F5DCC" w:rsidRDefault="003F5DCC" w:rsidP="00755961">
            <w:pPr>
              <w:rPr>
                <w:rFonts w:ascii="Arial" w:hAnsi="Arial" w:cs="Arial"/>
                <w:sz w:val="14"/>
                <w:szCs w:val="14"/>
              </w:rPr>
            </w:pPr>
          </w:p>
        </w:tc>
      </w:tr>
      <w:tr w:rsidR="003F5DCC" w:rsidTr="00F75503">
        <w:trPr>
          <w:trHeight w:val="333"/>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2369" w:type="dxa"/>
            <w:gridSpan w:val="2"/>
            <w:tcBorders>
              <w:left w:val="single" w:sz="6" w:space="0" w:color="6699CC"/>
              <w:right w:val="single" w:sz="6" w:space="0" w:color="6699CC"/>
            </w:tcBorders>
            <w:shd w:val="clear" w:color="auto" w:fill="F0F0F0"/>
            <w:vAlign w:val="center"/>
          </w:tcPr>
          <w:p w:rsidR="003F5DCC" w:rsidRPr="009A3874" w:rsidRDefault="003F5DCC" w:rsidP="00F75503">
            <w:pPr>
              <w:pStyle w:val="TableParagraph"/>
              <w:rPr>
                <w:rFonts w:ascii="Arial" w:hAnsi="Arial" w:cs="Arial"/>
                <w:b/>
                <w:sz w:val="18"/>
              </w:rPr>
            </w:pPr>
            <w:r>
              <w:rPr>
                <w:rFonts w:ascii="Arial" w:hAnsi="Arial"/>
                <w:b/>
                <w:color w:val="003366"/>
                <w:sz w:val="18"/>
              </w:rPr>
              <w:t>Tipo de retorno</w:t>
            </w:r>
          </w:p>
        </w:tc>
        <w:tc>
          <w:tcPr>
            <w:tcW w:w="1260" w:type="dxa"/>
            <w:gridSpan w:val="2"/>
            <w:tcBorders>
              <w:left w:val="single" w:sz="6" w:space="0" w:color="6699CC"/>
              <w:right w:val="nil"/>
            </w:tcBorders>
            <w:shd w:val="clear" w:color="auto" w:fill="F0F0F0"/>
            <w:vAlign w:val="center"/>
          </w:tcPr>
          <w:p w:rsidR="003F5DCC" w:rsidRPr="009A3874" w:rsidRDefault="003F5DCC" w:rsidP="00F75503">
            <w:pPr>
              <w:pStyle w:val="TableParagraph"/>
              <w:ind w:left="34"/>
              <w:rPr>
                <w:rFonts w:ascii="Arial" w:hAnsi="Arial" w:cs="Arial"/>
                <w:b/>
                <w:sz w:val="18"/>
              </w:rPr>
            </w:pPr>
            <w:r>
              <w:rPr>
                <w:rFonts w:ascii="Arial" w:hAnsi="Arial"/>
                <w:b/>
                <w:color w:val="003366"/>
                <w:sz w:val="18"/>
              </w:rPr>
              <w:t>Descripción</w:t>
            </w:r>
          </w:p>
        </w:tc>
        <w:tc>
          <w:tcPr>
            <w:tcW w:w="5166" w:type="dxa"/>
            <w:tcBorders>
              <w:top w:val="nil"/>
              <w:left w:val="single" w:sz="6" w:space="0" w:color="6699CC"/>
              <w:bottom w:val="nil"/>
              <w:right w:val="nil"/>
            </w:tcBorders>
            <w:vAlign w:val="center"/>
          </w:tcPr>
          <w:p w:rsidR="003F5DCC" w:rsidRPr="009A3874" w:rsidRDefault="003F5DCC" w:rsidP="00755961">
            <w:pPr>
              <w:rPr>
                <w:rFonts w:ascii="Arial" w:hAnsi="Arial" w:cs="Arial"/>
                <w:b/>
                <w:sz w:val="20"/>
              </w:rPr>
            </w:pPr>
          </w:p>
        </w:tc>
        <w:tc>
          <w:tcPr>
            <w:tcW w:w="265" w:type="dxa"/>
            <w:vMerge/>
            <w:tcBorders>
              <w:left w:val="nil"/>
            </w:tcBorders>
            <w:vAlign w:val="center"/>
          </w:tcPr>
          <w:p w:rsidR="003F5DCC" w:rsidRDefault="003F5DCC" w:rsidP="00755961">
            <w:pPr>
              <w:rPr>
                <w:rFonts w:ascii="Arial" w:hAnsi="Arial" w:cs="Arial"/>
                <w:sz w:val="14"/>
                <w:szCs w:val="14"/>
              </w:rPr>
            </w:pPr>
          </w:p>
        </w:tc>
      </w:tr>
      <w:tr w:rsidR="003F5DCC" w:rsidTr="00F75503">
        <w:trPr>
          <w:trHeight w:val="290"/>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2369" w:type="dxa"/>
            <w:gridSpan w:val="2"/>
            <w:tcBorders>
              <w:left w:val="single" w:sz="6" w:space="0" w:color="6699CC"/>
              <w:bottom w:val="single" w:sz="6" w:space="0" w:color="6699CC"/>
              <w:right w:val="single" w:sz="6" w:space="0" w:color="6699CC"/>
            </w:tcBorders>
            <w:vAlign w:val="center"/>
          </w:tcPr>
          <w:p w:rsidR="003F5DCC" w:rsidRPr="009A3874" w:rsidRDefault="003F5DCC" w:rsidP="00F75503">
            <w:pPr>
              <w:pStyle w:val="TableParagraph"/>
              <w:rPr>
                <w:rFonts w:ascii="Arial" w:hAnsi="Arial" w:cs="Arial"/>
                <w:sz w:val="18"/>
              </w:rPr>
            </w:pPr>
            <w:r>
              <w:rPr>
                <w:rFonts w:ascii="Arial" w:hAnsi="Arial"/>
                <w:sz w:val="18"/>
              </w:rPr>
              <w:t xml:space="preserve">Lista&lt; </w:t>
            </w:r>
            <w:hyperlink r:id="rId339" w:anchor="BettingTypeDefinitions-CompetitionResult">
              <w:r>
                <w:rPr>
                  <w:rFonts w:ascii="Arial" w:hAnsi="Arial"/>
                  <w:color w:val="003366"/>
                  <w:sz w:val="18"/>
                </w:rPr>
                <w:t>CompetitionResult</w:t>
              </w:r>
            </w:hyperlink>
            <w:r>
              <w:rPr>
                <w:rFonts w:ascii="Arial" w:hAnsi="Arial"/>
                <w:color w:val="003366"/>
                <w:sz w:val="18"/>
              </w:rPr>
              <w:t xml:space="preserve"> </w:t>
            </w:r>
            <w:r>
              <w:rPr>
                <w:rFonts w:ascii="Arial" w:hAnsi="Arial"/>
                <w:sz w:val="18"/>
              </w:rPr>
              <w:t>&gt;</w:t>
            </w:r>
          </w:p>
        </w:tc>
        <w:tc>
          <w:tcPr>
            <w:tcW w:w="1260" w:type="dxa"/>
            <w:gridSpan w:val="2"/>
            <w:tcBorders>
              <w:left w:val="single" w:sz="6" w:space="0" w:color="6699CC"/>
              <w:bottom w:val="single" w:sz="6" w:space="0" w:color="6699CC"/>
              <w:right w:val="nil"/>
            </w:tcBorders>
            <w:vAlign w:val="center"/>
          </w:tcPr>
          <w:p w:rsidR="003F5DCC" w:rsidRPr="009A3874" w:rsidRDefault="003F5DCC" w:rsidP="00F75503">
            <w:pPr>
              <w:pStyle w:val="TableParagraph"/>
              <w:ind w:left="34"/>
              <w:rPr>
                <w:rFonts w:ascii="Arial" w:hAnsi="Arial" w:cs="Arial"/>
                <w:sz w:val="18"/>
              </w:rPr>
            </w:pPr>
            <w:r>
              <w:rPr>
                <w:rFonts w:ascii="Arial" w:hAnsi="Arial"/>
                <w:sz w:val="18"/>
              </w:rPr>
              <w:t>datos de resultado</w:t>
            </w:r>
          </w:p>
        </w:tc>
        <w:tc>
          <w:tcPr>
            <w:tcW w:w="5166" w:type="dxa"/>
            <w:tcBorders>
              <w:top w:val="nil"/>
              <w:left w:val="single" w:sz="6" w:space="0" w:color="6699CC"/>
              <w:bottom w:val="nil"/>
              <w:right w:val="nil"/>
            </w:tcBorders>
            <w:vAlign w:val="center"/>
          </w:tcPr>
          <w:p w:rsidR="003F5DCC" w:rsidRPr="009A3874" w:rsidRDefault="003F5DCC" w:rsidP="00755961">
            <w:pPr>
              <w:rPr>
                <w:rFonts w:ascii="Arial" w:hAnsi="Arial" w:cs="Arial"/>
                <w:b/>
                <w:sz w:val="20"/>
              </w:rPr>
            </w:pPr>
          </w:p>
        </w:tc>
        <w:tc>
          <w:tcPr>
            <w:tcW w:w="265" w:type="dxa"/>
            <w:vMerge/>
            <w:tcBorders>
              <w:left w:val="nil"/>
            </w:tcBorders>
            <w:vAlign w:val="center"/>
          </w:tcPr>
          <w:p w:rsidR="003F5DCC" w:rsidRDefault="003F5DCC" w:rsidP="00755961">
            <w:pPr>
              <w:rPr>
                <w:rFonts w:ascii="Arial" w:hAnsi="Arial" w:cs="Arial"/>
                <w:sz w:val="14"/>
                <w:szCs w:val="14"/>
              </w:rPr>
            </w:pPr>
          </w:p>
        </w:tc>
      </w:tr>
      <w:tr w:rsidR="003F5DCC" w:rsidTr="00F75503">
        <w:trPr>
          <w:trHeight w:val="182"/>
        </w:trPr>
        <w:tc>
          <w:tcPr>
            <w:tcW w:w="236" w:type="dxa"/>
            <w:vMerge/>
            <w:tcBorders>
              <w:right w:val="nil"/>
            </w:tcBorders>
            <w:vAlign w:val="center"/>
          </w:tcPr>
          <w:p w:rsidR="003F5DCC" w:rsidRDefault="003F5DCC" w:rsidP="00755961">
            <w:pPr>
              <w:rPr>
                <w:rFonts w:ascii="Arial" w:hAnsi="Arial" w:cs="Arial"/>
                <w:sz w:val="14"/>
                <w:szCs w:val="14"/>
              </w:rPr>
            </w:pPr>
          </w:p>
        </w:tc>
        <w:tc>
          <w:tcPr>
            <w:tcW w:w="3629" w:type="dxa"/>
            <w:gridSpan w:val="4"/>
            <w:tcBorders>
              <w:left w:val="nil"/>
              <w:right w:val="nil"/>
            </w:tcBorders>
            <w:vAlign w:val="center"/>
          </w:tcPr>
          <w:p w:rsidR="003F5DCC" w:rsidRPr="009A3874" w:rsidRDefault="003F5DCC" w:rsidP="00755961">
            <w:pPr>
              <w:ind w:left="105" w:right="34"/>
              <w:rPr>
                <w:rFonts w:ascii="Arial" w:hAnsi="Arial" w:cs="Arial"/>
                <w:b/>
                <w:sz w:val="20"/>
              </w:rPr>
            </w:pPr>
          </w:p>
        </w:tc>
        <w:tc>
          <w:tcPr>
            <w:tcW w:w="5166" w:type="dxa"/>
            <w:tcBorders>
              <w:top w:val="nil"/>
              <w:left w:val="nil"/>
              <w:right w:val="nil"/>
            </w:tcBorders>
            <w:vAlign w:val="center"/>
          </w:tcPr>
          <w:p w:rsidR="003F5DCC" w:rsidRPr="009A3874" w:rsidRDefault="003F5DCC" w:rsidP="00755961">
            <w:pPr>
              <w:rPr>
                <w:rFonts w:ascii="Arial" w:hAnsi="Arial" w:cs="Arial"/>
                <w:b/>
                <w:sz w:val="20"/>
              </w:rPr>
            </w:pPr>
          </w:p>
        </w:tc>
        <w:tc>
          <w:tcPr>
            <w:tcW w:w="265" w:type="dxa"/>
            <w:vMerge/>
            <w:tcBorders>
              <w:left w:val="nil"/>
            </w:tcBorders>
            <w:vAlign w:val="center"/>
          </w:tcPr>
          <w:p w:rsidR="003F5DCC" w:rsidRDefault="003F5DCC" w:rsidP="00755961">
            <w:pPr>
              <w:rPr>
                <w:rFonts w:ascii="Arial" w:hAnsi="Arial" w:cs="Arial"/>
                <w:sz w:val="14"/>
                <w:szCs w:val="14"/>
              </w:rPr>
            </w:pPr>
          </w:p>
        </w:tc>
      </w:tr>
      <w:tr w:rsidR="003F5DCC" w:rsidTr="00F75503">
        <w:trPr>
          <w:trHeight w:val="387"/>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1207" w:type="dxa"/>
            <w:tcBorders>
              <w:left w:val="single" w:sz="6" w:space="0" w:color="6699CC"/>
              <w:right w:val="single" w:sz="6" w:space="0" w:color="6699CC"/>
            </w:tcBorders>
            <w:shd w:val="clear" w:color="auto" w:fill="F0F0F0"/>
            <w:vAlign w:val="center"/>
          </w:tcPr>
          <w:p w:rsidR="003F5DCC" w:rsidRPr="009A3874" w:rsidRDefault="003F5DCC" w:rsidP="00755961">
            <w:pPr>
              <w:pStyle w:val="TableParagraph"/>
              <w:ind w:right="34"/>
              <w:rPr>
                <w:rFonts w:ascii="Arial" w:hAnsi="Arial" w:cs="Arial"/>
                <w:b/>
                <w:sz w:val="18"/>
              </w:rPr>
            </w:pPr>
            <w:r>
              <w:rPr>
                <w:rFonts w:ascii="Arial" w:hAnsi="Arial"/>
                <w:b/>
                <w:color w:val="003366"/>
                <w:sz w:val="18"/>
              </w:rPr>
              <w:t>Muestra</w:t>
            </w:r>
          </w:p>
        </w:tc>
        <w:tc>
          <w:tcPr>
            <w:tcW w:w="7588" w:type="dxa"/>
            <w:gridSpan w:val="4"/>
            <w:tcBorders>
              <w:left w:val="single" w:sz="6" w:space="0" w:color="6699CC"/>
              <w:right w:val="single" w:sz="6" w:space="0" w:color="6699CC"/>
            </w:tcBorders>
            <w:shd w:val="clear" w:color="auto" w:fill="F0F0F0"/>
            <w:vAlign w:val="center"/>
          </w:tcPr>
          <w:p w:rsidR="003F5DCC" w:rsidRPr="009A3874" w:rsidRDefault="003F5DCC" w:rsidP="00755961">
            <w:pPr>
              <w:pStyle w:val="TableParagraph"/>
              <w:rPr>
                <w:rFonts w:ascii="Arial" w:hAnsi="Arial" w:cs="Arial"/>
                <w:b/>
                <w:sz w:val="18"/>
              </w:rPr>
            </w:pPr>
            <w:r>
              <w:rPr>
                <w:rFonts w:ascii="Arial" w:hAnsi="Arial"/>
                <w:b/>
                <w:color w:val="003366"/>
                <w:sz w:val="18"/>
              </w:rPr>
              <w:t>Descripción</w:t>
            </w:r>
          </w:p>
        </w:tc>
        <w:tc>
          <w:tcPr>
            <w:tcW w:w="265" w:type="dxa"/>
            <w:vMerge/>
            <w:tcBorders>
              <w:left w:val="single" w:sz="6" w:space="0" w:color="6699CC"/>
            </w:tcBorders>
            <w:vAlign w:val="center"/>
          </w:tcPr>
          <w:p w:rsidR="003F5DCC" w:rsidRDefault="003F5DCC" w:rsidP="00755961">
            <w:pPr>
              <w:rPr>
                <w:rFonts w:ascii="Arial" w:hAnsi="Arial" w:cs="Arial"/>
                <w:sz w:val="14"/>
                <w:szCs w:val="14"/>
              </w:rPr>
            </w:pPr>
          </w:p>
        </w:tc>
      </w:tr>
      <w:tr w:rsidR="003F5DCC" w:rsidTr="00F75503">
        <w:trPr>
          <w:trHeight w:val="419"/>
        </w:trPr>
        <w:tc>
          <w:tcPr>
            <w:tcW w:w="236" w:type="dxa"/>
            <w:vMerge/>
            <w:tcBorders>
              <w:right w:val="single" w:sz="6" w:space="0" w:color="6699CC"/>
            </w:tcBorders>
            <w:vAlign w:val="center"/>
          </w:tcPr>
          <w:p w:rsidR="003F5DCC" w:rsidRDefault="003F5DCC" w:rsidP="00755961">
            <w:pPr>
              <w:rPr>
                <w:rFonts w:ascii="Arial" w:hAnsi="Arial" w:cs="Arial"/>
                <w:sz w:val="14"/>
                <w:szCs w:val="14"/>
              </w:rPr>
            </w:pPr>
          </w:p>
        </w:tc>
        <w:tc>
          <w:tcPr>
            <w:tcW w:w="1207" w:type="dxa"/>
            <w:tcBorders>
              <w:left w:val="single" w:sz="6" w:space="0" w:color="6699CC"/>
              <w:right w:val="single" w:sz="6" w:space="0" w:color="6699CC"/>
            </w:tcBorders>
            <w:vAlign w:val="center"/>
          </w:tcPr>
          <w:p w:rsidR="003F5DCC" w:rsidRPr="009A3874" w:rsidRDefault="00637701" w:rsidP="00755961">
            <w:pPr>
              <w:pStyle w:val="TableParagraph"/>
              <w:ind w:right="34"/>
              <w:rPr>
                <w:rFonts w:ascii="Arial" w:hAnsi="Arial" w:cs="Arial"/>
                <w:sz w:val="18"/>
              </w:rPr>
            </w:pPr>
            <w:hyperlink r:id="rId340" w:anchor="BettingExceptions-APINGException">
              <w:r w:rsidR="002045B4">
                <w:rPr>
                  <w:rFonts w:ascii="Arial" w:hAnsi="Arial"/>
                  <w:color w:val="003366"/>
                  <w:sz w:val="18"/>
                </w:rPr>
                <w:t>APINGException</w:t>
              </w:r>
            </w:hyperlink>
          </w:p>
        </w:tc>
        <w:tc>
          <w:tcPr>
            <w:tcW w:w="7588" w:type="dxa"/>
            <w:gridSpan w:val="4"/>
            <w:tcBorders>
              <w:left w:val="single" w:sz="6" w:space="0" w:color="6699CC"/>
              <w:right w:val="single" w:sz="6" w:space="0" w:color="6699CC"/>
            </w:tcBorders>
            <w:vAlign w:val="center"/>
          </w:tcPr>
          <w:p w:rsidR="003F5DCC" w:rsidRPr="009A3874" w:rsidRDefault="003F5DCC" w:rsidP="00755961">
            <w:pPr>
              <w:pStyle w:val="TableParagraph"/>
              <w:rPr>
                <w:rFonts w:ascii="Arial" w:hAnsi="Arial" w:cs="Arial"/>
                <w:sz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3F5DCC" w:rsidRDefault="003F5DCC" w:rsidP="00755961">
            <w:pPr>
              <w:rPr>
                <w:rFonts w:ascii="Arial" w:hAnsi="Arial" w:cs="Arial"/>
                <w:sz w:val="14"/>
                <w:szCs w:val="14"/>
              </w:rPr>
            </w:pPr>
          </w:p>
        </w:tc>
      </w:tr>
      <w:tr w:rsidR="003F5DCC" w:rsidTr="00F75503">
        <w:trPr>
          <w:trHeight w:val="398"/>
        </w:trPr>
        <w:tc>
          <w:tcPr>
            <w:tcW w:w="236" w:type="dxa"/>
            <w:vMerge/>
            <w:tcBorders>
              <w:right w:val="nil"/>
            </w:tcBorders>
            <w:vAlign w:val="center"/>
          </w:tcPr>
          <w:p w:rsidR="003F5DCC" w:rsidRDefault="003F5DCC" w:rsidP="00755961">
            <w:pPr>
              <w:rPr>
                <w:rFonts w:ascii="Arial" w:hAnsi="Arial" w:cs="Arial"/>
                <w:sz w:val="14"/>
                <w:szCs w:val="14"/>
              </w:rPr>
            </w:pPr>
          </w:p>
        </w:tc>
        <w:tc>
          <w:tcPr>
            <w:tcW w:w="8795" w:type="dxa"/>
            <w:gridSpan w:val="5"/>
            <w:tcBorders>
              <w:left w:val="nil"/>
              <w:right w:val="nil"/>
            </w:tcBorders>
            <w:vAlign w:val="center"/>
          </w:tcPr>
          <w:p w:rsidR="003F5DCC" w:rsidRPr="009A3874" w:rsidRDefault="003F5DCC" w:rsidP="00755961">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3F5DCC" w:rsidRDefault="003F5DCC" w:rsidP="00755961">
            <w:pPr>
              <w:rPr>
                <w:rFonts w:ascii="Arial" w:hAnsi="Arial" w:cs="Arial"/>
                <w:sz w:val="14"/>
                <w:szCs w:val="14"/>
              </w:rPr>
            </w:pPr>
          </w:p>
        </w:tc>
      </w:tr>
    </w:tbl>
    <w:p w:rsidR="003F5DCC" w:rsidRPr="003F5DCC" w:rsidRDefault="003F5DCC" w:rsidP="003F5DCC">
      <w:pPr>
        <w:spacing w:before="72"/>
        <w:rPr>
          <w:rFonts w:ascii="Arial" w:eastAsia="Helvetica" w:hAnsi="Arial" w:cs="Arial"/>
          <w:sz w:val="18"/>
          <w:szCs w:val="18"/>
        </w:rPr>
      </w:pPr>
      <w:r>
        <w:rPr>
          <w:rFonts w:ascii="Arial" w:hAnsi="Arial"/>
          <w:b/>
          <w:i/>
          <w:color w:val="003366"/>
          <w:sz w:val="18"/>
        </w:rPr>
        <w:t>Descripción de RUNNER_METADATA</w:t>
      </w:r>
    </w:p>
    <w:p w:rsidR="003F5DCC" w:rsidRDefault="003F5DCC" w:rsidP="00596820">
      <w:pPr>
        <w:rPr>
          <w:rFonts w:ascii="Arial" w:hAnsi="Arial" w:cs="Arial"/>
          <w:sz w:val="16"/>
          <w:szCs w:val="16"/>
        </w:rPr>
      </w:pPr>
    </w:p>
    <w:p w:rsidR="003F5DCC" w:rsidRPr="003F5DCC" w:rsidRDefault="003F5DCC" w:rsidP="003F5DCC">
      <w:pPr>
        <w:pStyle w:val="BodyText"/>
        <w:ind w:left="0"/>
        <w:rPr>
          <w:rFonts w:ascii="Arial" w:hAnsi="Arial" w:cs="Arial"/>
        </w:rPr>
      </w:pPr>
      <w:r>
        <w:rPr>
          <w:rFonts w:ascii="Arial" w:hAnsi="Arial"/>
        </w:rPr>
        <w:t>La RUNNER_METADATA que devuelve listMarket</w:t>
      </w:r>
      <w:r w:rsidR="00F75503" w:rsidRPr="00F75503">
        <w:rPr>
          <w:rFonts w:ascii="Arial" w:hAnsi="Arial"/>
        </w:rPr>
        <w:t>Catalogue</w:t>
      </w:r>
      <w:r>
        <w:rPr>
          <w:rFonts w:ascii="Arial" w:hAnsi="Arial"/>
        </w:rPr>
        <w:t xml:space="preserve"> para las </w:t>
      </w:r>
      <w:r>
        <w:rPr>
          <w:rFonts w:ascii="Arial" w:hAnsi="Arial"/>
          <w:b/>
        </w:rPr>
        <w:t xml:space="preserve">Carreras de caballos </w:t>
      </w:r>
      <w:r>
        <w:rPr>
          <w:rFonts w:ascii="Arial" w:hAnsi="Arial"/>
        </w:rPr>
        <w:t>(cuando está disponible) se describe en la siguiente tabla.</w:t>
      </w:r>
    </w:p>
    <w:p w:rsidR="003F5DCC" w:rsidRDefault="003F5DCC" w:rsidP="00596820">
      <w:pPr>
        <w:rPr>
          <w:rFonts w:ascii="Arial" w:hAnsi="Arial" w:cs="Arial"/>
          <w:sz w:val="16"/>
          <w:szCs w:val="16"/>
        </w:rPr>
      </w:pPr>
    </w:p>
    <w:tbl>
      <w:tblPr>
        <w:tblW w:w="9281" w:type="dxa"/>
        <w:tblInd w:w="-5" w:type="dxa"/>
        <w:tblLayout w:type="fixed"/>
        <w:tblCellMar>
          <w:top w:w="28" w:type="dxa"/>
          <w:left w:w="0" w:type="dxa"/>
          <w:bottom w:w="28" w:type="dxa"/>
          <w:right w:w="0" w:type="dxa"/>
        </w:tblCellMar>
        <w:tblLook w:val="01E0" w:firstRow="1" w:lastRow="1" w:firstColumn="1" w:lastColumn="1" w:noHBand="0" w:noVBand="0"/>
      </w:tblPr>
      <w:tblGrid>
        <w:gridCol w:w="2940"/>
        <w:gridCol w:w="4573"/>
        <w:gridCol w:w="1768"/>
      </w:tblGrid>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3F5DCC" w:rsidRPr="00FA216A" w:rsidRDefault="003F5DCC" w:rsidP="003F5DCC">
            <w:pPr>
              <w:pStyle w:val="TableParagraph"/>
              <w:spacing w:before="74"/>
              <w:ind w:left="104"/>
              <w:rPr>
                <w:rFonts w:ascii="Arial" w:eastAsia="Helvetica" w:hAnsi="Arial" w:cs="Helvetica"/>
                <w:sz w:val="16"/>
                <w:szCs w:val="16"/>
              </w:rPr>
            </w:pPr>
            <w:r>
              <w:rPr>
                <w:rFonts w:ascii="Helvetica"/>
                <w:b/>
                <w:color w:val="003366"/>
                <w:sz w:val="16"/>
              </w:rPr>
              <w:t>Par</w:t>
            </w:r>
            <w:r>
              <w:rPr>
                <w:rFonts w:ascii="Helvetica"/>
                <w:b/>
                <w:color w:val="003366"/>
                <w:sz w:val="16"/>
              </w:rPr>
              <w:t>á</w:t>
            </w:r>
            <w:r>
              <w:rPr>
                <w:rFonts w:ascii="Helvetica"/>
                <w:b/>
                <w:color w:val="003366"/>
                <w:sz w:val="16"/>
              </w:rPr>
              <w:t>metro</w:t>
            </w:r>
          </w:p>
        </w:tc>
        <w:tc>
          <w:tcPr>
            <w:tcW w:w="4573" w:type="dxa"/>
            <w:tcBorders>
              <w:top w:val="single" w:sz="7" w:space="0" w:color="DDDDDD"/>
              <w:left w:val="single" w:sz="7" w:space="0" w:color="DDDDDD"/>
              <w:bottom w:val="single" w:sz="7" w:space="0" w:color="DDDDDD"/>
              <w:right w:val="single" w:sz="8" w:space="0" w:color="DDDDDD"/>
            </w:tcBorders>
            <w:shd w:val="clear" w:color="auto" w:fill="F0F0F0"/>
            <w:vAlign w:val="center"/>
          </w:tcPr>
          <w:p w:rsidR="003F5DCC" w:rsidRPr="00FA216A" w:rsidRDefault="003F5DCC" w:rsidP="003F5DCC">
            <w:pPr>
              <w:pStyle w:val="TableParagraph"/>
              <w:spacing w:before="74"/>
              <w:ind w:left="104"/>
              <w:rPr>
                <w:rFonts w:ascii="Arial" w:eastAsia="Helvetica" w:hAnsi="Arial" w:cs="Helvetica"/>
                <w:sz w:val="16"/>
                <w:szCs w:val="16"/>
              </w:rPr>
            </w:pPr>
            <w:r>
              <w:rPr>
                <w:rFonts w:ascii="Helvetica"/>
                <w:b/>
                <w:color w:val="003366"/>
                <w:sz w:val="16"/>
              </w:rPr>
              <w:t>Descripci</w:t>
            </w:r>
            <w:r>
              <w:rPr>
                <w:rFonts w:ascii="Helvetica"/>
                <w:b/>
                <w:color w:val="003366"/>
                <w:sz w:val="16"/>
              </w:rPr>
              <w:t>ó</w:t>
            </w:r>
            <w:r>
              <w:rPr>
                <w:rFonts w:ascii="Helvetica"/>
                <w:b/>
                <w:color w:val="003366"/>
                <w:sz w:val="16"/>
              </w:rPr>
              <w:t>n</w:t>
            </w:r>
          </w:p>
        </w:tc>
        <w:tc>
          <w:tcPr>
            <w:tcW w:w="1768" w:type="dxa"/>
            <w:tcBorders>
              <w:top w:val="single" w:sz="8" w:space="0" w:color="DDDDDD"/>
              <w:left w:val="single" w:sz="8" w:space="0" w:color="DDDDDD"/>
              <w:bottom w:val="single" w:sz="8" w:space="0" w:color="DDDDDD"/>
              <w:right w:val="single" w:sz="8" w:space="0" w:color="DDDDDD"/>
            </w:tcBorders>
            <w:shd w:val="clear" w:color="auto" w:fill="F0F0F0"/>
            <w:vAlign w:val="center"/>
          </w:tcPr>
          <w:p w:rsidR="003F5DCC" w:rsidRPr="00FA216A" w:rsidRDefault="003F5DCC" w:rsidP="003F5DCC">
            <w:pPr>
              <w:pStyle w:val="TableParagraph"/>
              <w:spacing w:before="74"/>
              <w:ind w:left="103"/>
              <w:rPr>
                <w:rFonts w:ascii="Arial" w:eastAsia="Helvetica" w:hAnsi="Arial" w:cs="Helvetica"/>
                <w:sz w:val="16"/>
                <w:szCs w:val="16"/>
              </w:rPr>
            </w:pPr>
            <w:r>
              <w:rPr>
                <w:rFonts w:ascii="Helvetica"/>
                <w:b/>
                <w:color w:val="003366"/>
                <w:sz w:val="16"/>
              </w:rPr>
              <w:t>Ejemplo</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WEIGHT_UNITS</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La unidad de peso utilizada</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libras</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ADJUSTED_RATING</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A87126" w:rsidRDefault="003F5DCC" w:rsidP="003F5DCC">
            <w:pPr>
              <w:pStyle w:val="TableParagraph"/>
              <w:ind w:left="104"/>
              <w:rPr>
                <w:rFonts w:ascii="Arial" w:eastAsia="Helvetica" w:hAnsi="Arial" w:cs="Arial"/>
                <w:sz w:val="16"/>
                <w:szCs w:val="16"/>
                <w:lang w:val="en-US"/>
              </w:rPr>
            </w:pPr>
            <w:r>
              <w:rPr>
                <w:rFonts w:ascii="Arial" w:hAnsi="Arial"/>
                <w:sz w:val="16"/>
                <w:szCs w:val="16"/>
              </w:rPr>
              <w:t xml:space="preserve">Las calificaciones ajustadas son las clasificaciones específicas de una carrera que reflejan los pesos asignados en la carrera y, en algunas circunstancias, la edad del caballo. En su conjunto, representan la oportunidad que tiene cada corredor en el formulario. </w:t>
            </w:r>
            <w:hyperlink r:id="rId341">
              <w:r w:rsidRPr="00A87126">
                <w:rPr>
                  <w:rFonts w:ascii="Arial" w:hAnsi="Arial"/>
                  <w:color w:val="003366"/>
                  <w:sz w:val="16"/>
                  <w:szCs w:val="16"/>
                  <w:lang w:val="en-US"/>
                </w:rPr>
                <w:t>https://www.timeform.com/Racing/Articles/How_the_</w:t>
              </w:r>
            </w:hyperlink>
            <w:r w:rsidRPr="00A87126">
              <w:rPr>
                <w:rFonts w:ascii="Arial" w:hAnsi="Arial"/>
                <w:color w:val="003366"/>
                <w:sz w:val="16"/>
                <w:szCs w:val="16"/>
                <w:lang w:val="en-US"/>
              </w:rPr>
              <w:t xml:space="preserve"> </w:t>
            </w:r>
            <w:hyperlink r:id="rId342">
              <w:r w:rsidRPr="00A87126">
                <w:rPr>
                  <w:rFonts w:ascii="Arial" w:hAnsi="Arial"/>
                  <w:color w:val="003366"/>
                  <w:sz w:val="16"/>
                  <w:szCs w:val="16"/>
                  <w:lang w:val="en-US"/>
                </w:rPr>
                <w:t>ratings_for_a_race_are_calculated</w:t>
              </w:r>
            </w:hyperlink>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79</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DAM_YEAR_BORN</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año del nacimiento de la madre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1997</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DAYS_SINCE_LAST_RUN</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número de días desde la última vez que corrió 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66</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WEARING</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Cualquier equipo adicional que use 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correa para lengua</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DAMSIRE_YEAR_BORN</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año en el que nació el abuelo materno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1988</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SIRE_BRED</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país donde se crió el padre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IRE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TRAINER_NAME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nombre del entrenador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Fergal O'Brien</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STALL_DRAW</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número del puesto desde donde comienza 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10</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SEX_TYPE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sexo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f</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OWNER_NAME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propietario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Sr. M. C. Fahy</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SIRE_NAME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nombre del padre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Revoque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FORECASTPRICE_NUMERATOR</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numerador del precio del pronóstico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13</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FORECASTPRICE_DENOMINATOR</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denominador del precio del pronóstico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8</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JOCKEY_CLAIM</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La reducción en el peso que lleva el caballo para un jinete particular</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5</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WEIGHT_VALUE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peso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163</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nombre de la madre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Rare Gesture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AGE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La edad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7</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COLOUR_TYPE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color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b</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DAMSIRE_BRED</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país donde nació el abuelo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IRE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DAMSIRE_NAME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nombre del abuelo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Shalford</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SIRE_YEAR_BORN</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año en que nació el padre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1994</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OFFICIAL_RATING</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La clasificación oficial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97</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FORM</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reciente formulario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212246</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BRED</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país en el que nació 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IRE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runnerId</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runnerId para 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62434983</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JOCKEY_NAME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 xml:space="preserve">El nombre del jockey. </w:t>
            </w:r>
            <w:r>
              <w:rPr>
                <w:rFonts w:ascii="Arial" w:hAnsi="Arial"/>
                <w:b/>
                <w:sz w:val="16"/>
                <w:szCs w:val="16"/>
              </w:rPr>
              <w:t>Tenga en cuenta lo siguiente</w:t>
            </w:r>
            <w:r>
              <w:rPr>
                <w:rFonts w:ascii="Arial" w:hAnsi="Arial"/>
                <w:sz w:val="16"/>
                <w:szCs w:val="16"/>
              </w:rPr>
              <w:t>: Este campo contendrá la palabra ‘</w:t>
            </w:r>
            <w:r>
              <w:rPr>
                <w:rFonts w:ascii="Arial" w:hAnsi="Arial"/>
                <w:b/>
                <w:sz w:val="16"/>
                <w:szCs w:val="16"/>
              </w:rPr>
              <w:t>Reserva’</w:t>
            </w:r>
            <w:r>
              <w:rPr>
                <w:rFonts w:ascii="Arial" w:hAnsi="Arial"/>
                <w:sz w:val="16"/>
                <w:szCs w:val="16"/>
              </w:rPr>
              <w:t xml:space="preserve"> en caso de que el caballo se haya introducido en el mercado como un corredor de reserva. Cualquier corredor de reserva se retirará del mercado una vez que se haya confirmado que no correrá.</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Paddy Brenna</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DAM_BRED</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país donde nació la madre del caballo</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IRE</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COLOURS_DESCRIPTION</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La descripción textual de la vestimenta del jinete</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Mangas azul real y blancas</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COLOURS_FILENAME</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 xml:space="preserve">Una dirección URL relacionada con un archivo de imagen correspondiente a la vestimenta del jinete Debe agregar el valor de este campo a la URL base: </w:t>
            </w:r>
            <w:hyperlink r:id="rId343">
              <w:r>
                <w:rPr>
                  <w:rFonts w:ascii="Arial" w:hAnsi="Arial"/>
                  <w:color w:val="003366"/>
                  <w:sz w:val="16"/>
                  <w:szCs w:val="16"/>
                </w:rPr>
                <w:t>http://content-cache.betfair.com/feeds_images/Hors</w:t>
              </w:r>
            </w:hyperlink>
            <w:r>
              <w:rPr>
                <w:rFonts w:ascii="Arial" w:hAnsi="Arial"/>
                <w:color w:val="003366"/>
                <w:sz w:val="16"/>
                <w:szCs w:val="16"/>
              </w:rPr>
              <w:t xml:space="preserve"> </w:t>
            </w:r>
            <w:hyperlink r:id="rId344">
              <w:r>
                <w:rPr>
                  <w:rFonts w:ascii="Arial" w:hAnsi="Arial"/>
                  <w:color w:val="003366"/>
                  <w:sz w:val="16"/>
                  <w:szCs w:val="16"/>
                </w:rPr>
                <w:t>es/SilkColours/</w:t>
              </w:r>
            </w:hyperlink>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c20140225lei/0</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CLOTH_NUMBER</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número en la tela de la silla</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pStyle w:val="TableParagraph"/>
              <w:ind w:left="103"/>
              <w:rPr>
                <w:rFonts w:ascii="Arial" w:eastAsia="Helvetica" w:hAnsi="Arial" w:cs="Arial"/>
                <w:sz w:val="16"/>
                <w:szCs w:val="16"/>
              </w:rPr>
            </w:pPr>
            <w:r>
              <w:rPr>
                <w:rFonts w:ascii="Arial" w:hAnsi="Arial"/>
                <w:sz w:val="16"/>
                <w:szCs w:val="16"/>
              </w:rPr>
              <w:t>5</w:t>
            </w:r>
          </w:p>
        </w:tc>
      </w:tr>
      <w:tr w:rsidR="003F5DCC" w:rsidTr="009C2508">
        <w:trPr>
          <w:trHeight w:val="227"/>
        </w:trPr>
        <w:tc>
          <w:tcPr>
            <w:tcW w:w="2940" w:type="dxa"/>
            <w:tcBorders>
              <w:top w:val="single" w:sz="7" w:space="0" w:color="DDDDDD"/>
              <w:left w:val="single" w:sz="4" w:space="0" w:color="DDDDDD"/>
              <w:bottom w:val="single" w:sz="7" w:space="0" w:color="DDDDDD"/>
              <w:right w:val="single" w:sz="7"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CLOTH_NUMBER ALPHA</w:t>
            </w:r>
          </w:p>
        </w:tc>
        <w:tc>
          <w:tcPr>
            <w:tcW w:w="4573" w:type="dxa"/>
            <w:tcBorders>
              <w:top w:val="single" w:sz="7" w:space="0" w:color="DDDDDD"/>
              <w:left w:val="single" w:sz="7" w:space="0" w:color="DDDDDD"/>
              <w:bottom w:val="single" w:sz="7" w:space="0" w:color="DDDDDD"/>
              <w:right w:val="single" w:sz="8" w:space="0" w:color="DDDDDD"/>
            </w:tcBorders>
            <w:vAlign w:val="center"/>
          </w:tcPr>
          <w:p w:rsidR="003F5DCC" w:rsidRPr="00523000" w:rsidRDefault="003F5DCC" w:rsidP="003F5DCC">
            <w:pPr>
              <w:pStyle w:val="TableParagraph"/>
              <w:ind w:left="104"/>
              <w:rPr>
                <w:rFonts w:ascii="Arial" w:eastAsia="Helvetica" w:hAnsi="Arial" w:cs="Arial"/>
                <w:sz w:val="16"/>
                <w:szCs w:val="16"/>
              </w:rPr>
            </w:pPr>
            <w:r>
              <w:rPr>
                <w:rFonts w:ascii="Arial" w:hAnsi="Arial"/>
                <w:sz w:val="16"/>
                <w:szCs w:val="16"/>
              </w:rPr>
              <w:t>El número en la tela de la silla En las carreras de EE. UU., donde el corredor tiene una pareja, este campo mostrará el número en la tela de la pareja del corredor, por ejemplo "1A"</w:t>
            </w:r>
          </w:p>
        </w:tc>
        <w:tc>
          <w:tcPr>
            <w:tcW w:w="1768" w:type="dxa"/>
            <w:tcBorders>
              <w:top w:val="single" w:sz="8" w:space="0" w:color="DDDDDD"/>
              <w:left w:val="single" w:sz="8" w:space="0" w:color="DDDDDD"/>
              <w:bottom w:val="single" w:sz="8" w:space="0" w:color="DDDDDD"/>
              <w:right w:val="single" w:sz="8" w:space="0" w:color="DDDDDD"/>
            </w:tcBorders>
            <w:vAlign w:val="center"/>
          </w:tcPr>
          <w:p w:rsidR="003F5DCC" w:rsidRPr="00523000" w:rsidRDefault="003F5DCC" w:rsidP="003F5DCC">
            <w:pPr>
              <w:ind w:left="103"/>
              <w:rPr>
                <w:rFonts w:ascii="Arial" w:hAnsi="Arial" w:cs="Arial"/>
                <w:sz w:val="16"/>
                <w:szCs w:val="16"/>
              </w:rPr>
            </w:pPr>
          </w:p>
        </w:tc>
      </w:tr>
    </w:tbl>
    <w:p w:rsidR="003F5DCC" w:rsidRPr="006022B5" w:rsidRDefault="003F5DCC" w:rsidP="00596820">
      <w:pPr>
        <w:rPr>
          <w:rFonts w:ascii="Arial" w:hAnsi="Arial" w:cs="Arial"/>
          <w:sz w:val="16"/>
          <w:szCs w:val="16"/>
        </w:rPr>
      </w:pPr>
    </w:p>
    <w:p w:rsidR="007F7CA2" w:rsidRDefault="007F7CA2">
      <w:pPr>
        <w:widowControl/>
        <w:spacing w:after="160" w:line="259" w:lineRule="auto"/>
        <w:rPr>
          <w:rFonts w:ascii="Arial" w:eastAsiaTheme="majorEastAsia" w:hAnsi="Arial" w:cstheme="majorBidi"/>
          <w:b/>
          <w:color w:val="0070DF"/>
        </w:rPr>
      </w:pPr>
      <w:r>
        <w:br w:type="page"/>
      </w:r>
    </w:p>
    <w:p w:rsidR="00E93BA1" w:rsidRDefault="00E93BA1" w:rsidP="00A46068">
      <w:pPr>
        <w:pStyle w:val="Heading5"/>
        <w:spacing w:before="0"/>
      </w:pPr>
      <w:bookmarkStart w:id="48" w:name="_Toc488331351"/>
      <w:r>
        <w:t>listMarketProfitAndLoss</w:t>
      </w:r>
      <w:bookmarkEnd w:id="48"/>
    </w:p>
    <w:p w:rsidR="00E93BA1" w:rsidRPr="006022B5" w:rsidRDefault="00E93BA1" w:rsidP="00596820">
      <w:pPr>
        <w:rPr>
          <w:rFonts w:ascii="Arial" w:eastAsia="Calibri" w:hAnsi="Arial" w:cs="Arial"/>
          <w:b/>
          <w:color w:val="0070DF"/>
          <w:sz w:val="16"/>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567"/>
        <w:gridCol w:w="993"/>
        <w:gridCol w:w="4677"/>
        <w:gridCol w:w="265"/>
      </w:tblGrid>
      <w:tr w:rsidR="00E93BA1" w:rsidTr="00E93BA1">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E93BA1" w:rsidRPr="00FA216A" w:rsidRDefault="00E93BA1" w:rsidP="00E93BA1">
            <w:pPr>
              <w:spacing w:before="89"/>
              <w:jc w:val="center"/>
              <w:rPr>
                <w:rFonts w:ascii="Arial" w:eastAsia="Helvetica" w:hAnsi="Arial" w:cs="Helvetica"/>
                <w:sz w:val="20"/>
                <w:szCs w:val="20"/>
              </w:rPr>
            </w:pPr>
            <w:r>
              <w:rPr>
                <w:rFonts w:ascii="Helvetica"/>
                <w:b/>
                <w:sz w:val="20"/>
              </w:rPr>
              <w:t>listMarketProfitAndLoss</w:t>
            </w:r>
          </w:p>
        </w:tc>
      </w:tr>
      <w:tr w:rsidR="00E93BA1" w:rsidTr="009C6283">
        <w:trPr>
          <w:trHeight w:val="2299"/>
        </w:trPr>
        <w:tc>
          <w:tcPr>
            <w:tcW w:w="236" w:type="dxa"/>
            <w:vMerge w:val="restart"/>
            <w:tcBorders>
              <w:top w:val="single" w:sz="4" w:space="0" w:color="6699CC"/>
              <w:right w:val="nil"/>
            </w:tcBorders>
            <w:vAlign w:val="center"/>
          </w:tcPr>
          <w:p w:rsidR="00E93BA1" w:rsidRPr="003F5DCC" w:rsidRDefault="00E93BA1" w:rsidP="00E93BA1">
            <w:pPr>
              <w:rPr>
                <w:rFonts w:ascii="Arial" w:hAnsi="Arial" w:cs="Arial"/>
                <w:sz w:val="16"/>
                <w:szCs w:val="16"/>
              </w:rPr>
            </w:pPr>
          </w:p>
        </w:tc>
        <w:tc>
          <w:tcPr>
            <w:tcW w:w="8795" w:type="dxa"/>
            <w:gridSpan w:val="5"/>
            <w:tcBorders>
              <w:top w:val="single" w:sz="4" w:space="0" w:color="6699CC"/>
              <w:left w:val="nil"/>
              <w:right w:val="nil"/>
            </w:tcBorders>
            <w:vAlign w:val="center"/>
          </w:tcPr>
          <w:p w:rsidR="007F7CA2" w:rsidRPr="00A87126" w:rsidRDefault="007F7CA2" w:rsidP="00E93BA1">
            <w:pPr>
              <w:spacing w:before="8" w:line="244" w:lineRule="auto"/>
              <w:ind w:right="-108"/>
              <w:rPr>
                <w:rFonts w:ascii="Arial" w:hAnsi="Arial"/>
                <w:b/>
                <w:sz w:val="14"/>
                <w:szCs w:val="16"/>
                <w:lang w:val="en-US"/>
              </w:rPr>
            </w:pPr>
          </w:p>
          <w:p w:rsidR="00E93BA1" w:rsidRPr="00A87126" w:rsidRDefault="00E93BA1" w:rsidP="00E93BA1">
            <w:pPr>
              <w:spacing w:before="8" w:line="244" w:lineRule="auto"/>
              <w:ind w:right="-108"/>
              <w:rPr>
                <w:rFonts w:ascii="Arial" w:eastAsia="Calibri" w:hAnsi="Arial" w:cs="Arial"/>
                <w:b/>
                <w:color w:val="003366"/>
                <w:sz w:val="14"/>
                <w:szCs w:val="16"/>
                <w:lang w:val="en-US"/>
              </w:rPr>
            </w:pPr>
            <w:r w:rsidRPr="00A87126">
              <w:rPr>
                <w:rFonts w:ascii="Arial" w:hAnsi="Arial"/>
                <w:b/>
                <w:sz w:val="14"/>
                <w:szCs w:val="16"/>
                <w:lang w:val="en-US"/>
              </w:rPr>
              <w:t>Lista&lt;</w:t>
            </w:r>
            <w:hyperlink r:id="rId345" w:anchor="BettingTypeDefinitions-MarketProfitAndLoss">
              <w:r w:rsidRPr="00A87126">
                <w:rPr>
                  <w:rFonts w:ascii="Arial" w:hAnsi="Arial"/>
                  <w:b/>
                  <w:color w:val="003366"/>
                  <w:sz w:val="14"/>
                  <w:szCs w:val="16"/>
                  <w:lang w:val="en-US"/>
                </w:rPr>
                <w:t>MarketProfitAndLoss</w:t>
              </w:r>
            </w:hyperlink>
            <w:r w:rsidRPr="00A87126">
              <w:rPr>
                <w:rFonts w:ascii="Arial" w:hAnsi="Arial"/>
                <w:b/>
                <w:sz w:val="14"/>
                <w:szCs w:val="16"/>
                <w:lang w:val="en-US"/>
              </w:rPr>
              <w:t xml:space="preserve">&gt; </w:t>
            </w:r>
            <w:hyperlink w:anchor="_bookmark130" w:history="1">
              <w:r w:rsidRPr="00A87126">
                <w:rPr>
                  <w:rFonts w:ascii="Arial" w:hAnsi="Arial"/>
                  <w:b/>
                  <w:color w:val="003366"/>
                  <w:sz w:val="14"/>
                  <w:szCs w:val="16"/>
                  <w:lang w:val="en-US"/>
                </w:rPr>
                <w:t>listMarketProfitAndLoss</w:t>
              </w:r>
            </w:hyperlink>
            <w:r w:rsidRPr="00A87126">
              <w:rPr>
                <w:rFonts w:ascii="Arial" w:hAnsi="Arial"/>
                <w:b/>
                <w:color w:val="003366"/>
                <w:sz w:val="14"/>
                <w:szCs w:val="16"/>
                <w:lang w:val="en-US"/>
              </w:rPr>
              <w:t xml:space="preserve"> </w:t>
            </w:r>
            <w:r w:rsidRPr="00A87126">
              <w:rPr>
                <w:rFonts w:ascii="Arial" w:hAnsi="Arial"/>
                <w:b/>
                <w:sz w:val="14"/>
                <w:szCs w:val="16"/>
                <w:lang w:val="en-US"/>
              </w:rPr>
              <w:t>( Set&lt;MarketId&gt; marketIds</w:t>
            </w:r>
            <w:r w:rsidRPr="00A87126">
              <w:rPr>
                <w:rFonts w:ascii="Arial" w:hAnsi="Arial"/>
                <w:sz w:val="14"/>
                <w:szCs w:val="16"/>
                <w:lang w:val="en-US"/>
              </w:rPr>
              <w:t xml:space="preserve">, boolean includeSettledBets, boolean includeBspBets, boolean netOfCommission </w:t>
            </w:r>
            <w:r w:rsidRPr="00A87126">
              <w:rPr>
                <w:rFonts w:ascii="Arial" w:hAnsi="Arial"/>
                <w:b/>
                <w:sz w:val="14"/>
                <w:szCs w:val="16"/>
                <w:lang w:val="en-US"/>
              </w:rPr>
              <w:t xml:space="preserve">) muestra </w:t>
            </w:r>
            <w:hyperlink r:id="rId346" w:anchor="BettingExceptions-APINGException">
              <w:r w:rsidRPr="00A87126">
                <w:rPr>
                  <w:rFonts w:ascii="Arial" w:hAnsi="Arial"/>
                  <w:b/>
                  <w:color w:val="003366"/>
                  <w:sz w:val="14"/>
                  <w:szCs w:val="16"/>
                  <w:lang w:val="en-US"/>
                </w:rPr>
                <w:t>APINGException</w:t>
              </w:r>
            </w:hyperlink>
          </w:p>
          <w:p w:rsidR="00E93BA1" w:rsidRPr="00A87126" w:rsidRDefault="00E93BA1" w:rsidP="00E93BA1">
            <w:pPr>
              <w:spacing w:before="8" w:line="244" w:lineRule="auto"/>
              <w:ind w:right="-108"/>
              <w:rPr>
                <w:rFonts w:ascii="Arial" w:eastAsia="Helvetica" w:hAnsi="Arial" w:cs="Arial"/>
                <w:sz w:val="12"/>
                <w:szCs w:val="12"/>
                <w:lang w:val="en-US"/>
              </w:rPr>
            </w:pPr>
          </w:p>
          <w:p w:rsidR="009C6283" w:rsidRPr="009C6283" w:rsidRDefault="00E93BA1" w:rsidP="009C6283">
            <w:pPr>
              <w:spacing w:before="8" w:line="244" w:lineRule="auto"/>
              <w:ind w:right="-108"/>
              <w:rPr>
                <w:rFonts w:ascii="Arial" w:eastAsia="Helvetica" w:hAnsi="Arial" w:cs="Arial"/>
                <w:sz w:val="12"/>
                <w:szCs w:val="12"/>
              </w:rPr>
            </w:pPr>
            <w:r>
              <w:rPr>
                <w:rFonts w:ascii="Arial" w:hAnsi="Arial"/>
                <w:sz w:val="20"/>
                <w:szCs w:val="20"/>
              </w:rPr>
              <w:t xml:space="preserve">Recupera pérdidas y ganancias para una lista determinada de mercados abiertos. Los valores se calculan usando apuestas que coincidan y opcionalmente apuestas realizadas </w:t>
            </w:r>
            <w:r>
              <w:rPr>
                <w:rFonts w:ascii="Arial" w:hAnsi="Arial"/>
                <w:b/>
                <w:sz w:val="20"/>
                <w:szCs w:val="20"/>
              </w:rPr>
              <w:t>Solo se implementan los mercados de probabilidades (</w:t>
            </w:r>
            <w:hyperlink w:anchor="_bookmark160" w:history="1">
              <w:r>
                <w:rPr>
                  <w:rFonts w:ascii="Arial" w:hAnsi="Arial"/>
                  <w:b/>
                  <w:color w:val="003366"/>
                  <w:sz w:val="20"/>
                  <w:szCs w:val="20"/>
                </w:rPr>
                <w:t>MarketBettingType</w:t>
              </w:r>
            </w:hyperlink>
            <w:r>
              <w:rPr>
                <w:rFonts w:ascii="Arial" w:hAnsi="Arial"/>
                <w:b/>
                <w:color w:val="003366"/>
                <w:sz w:val="20"/>
                <w:szCs w:val="20"/>
              </w:rPr>
              <w:t xml:space="preserve"> </w:t>
            </w:r>
            <w:r>
              <w:rPr>
                <w:rFonts w:ascii="Arial" w:hAnsi="Arial"/>
                <w:b/>
                <w:sz w:val="20"/>
                <w:szCs w:val="20"/>
              </w:rPr>
              <w:t>= ODDS</w:t>
            </w:r>
            <w:r>
              <w:t>)</w:t>
            </w:r>
            <w:r>
              <w:rPr>
                <w:rFonts w:ascii="Arial" w:hAnsi="Arial"/>
                <w:b/>
                <w:sz w:val="20"/>
                <w:szCs w:val="20"/>
              </w:rPr>
              <w:t>, los mercados de otros tipos se ignoran en silencio.</w:t>
            </w:r>
            <w:r>
              <w:rPr>
                <w:rFonts w:ascii="Arial" w:hAnsi="Arial"/>
                <w:b/>
                <w:sz w:val="20"/>
                <w:szCs w:val="20"/>
              </w:rPr>
              <w:br/>
            </w:r>
          </w:p>
          <w:p w:rsidR="00E93BA1" w:rsidRPr="009C6283" w:rsidRDefault="00E93BA1" w:rsidP="00E93BA1">
            <w:pPr>
              <w:spacing w:before="1"/>
              <w:ind w:right="-108"/>
              <w:rPr>
                <w:rFonts w:ascii="Arial" w:eastAsia="Helvetica" w:hAnsi="Arial" w:cs="Arial"/>
                <w:sz w:val="20"/>
                <w:szCs w:val="20"/>
              </w:rPr>
            </w:pPr>
            <w:r>
              <w:rPr>
                <w:rFonts w:ascii="Arial" w:hAnsi="Arial"/>
                <w:sz w:val="20"/>
                <w:szCs w:val="20"/>
              </w:rPr>
              <w:t xml:space="preserve">Para recuperar sus ganancias y pérdidas para los mercados CERRADOS, utilice la solicitud </w:t>
            </w:r>
            <w:hyperlink w:anchor="_bookmark119" w:history="1">
              <w:r>
                <w:rPr>
                  <w:rFonts w:ascii="Arial" w:hAnsi="Arial"/>
                  <w:color w:val="003366"/>
                  <w:sz w:val="20"/>
                  <w:szCs w:val="20"/>
                </w:rPr>
                <w:t>listClearedOrders</w:t>
              </w:r>
            </w:hyperlink>
            <w:r>
              <w:rPr>
                <w:rFonts w:ascii="Arial" w:hAnsi="Arial"/>
                <w:sz w:val="20"/>
                <w:szCs w:val="20"/>
              </w:rPr>
              <w:t>.</w:t>
            </w:r>
          </w:p>
          <w:p w:rsidR="00E93BA1" w:rsidRDefault="00E93BA1" w:rsidP="00E93BA1">
            <w:pPr>
              <w:spacing w:before="5"/>
              <w:ind w:right="-108"/>
              <w:rPr>
                <w:rFonts w:ascii="Arial" w:hAnsi="Arial"/>
                <w:b/>
                <w:sz w:val="20"/>
                <w:szCs w:val="20"/>
              </w:rPr>
            </w:pPr>
            <w:r>
              <w:rPr>
                <w:rFonts w:ascii="Arial" w:hAnsi="Arial"/>
                <w:b/>
                <w:sz w:val="20"/>
                <w:szCs w:val="20"/>
              </w:rPr>
              <w:t xml:space="preserve">Tenga en cuenta lo siguiente: </w:t>
            </w:r>
            <w:r>
              <w:t xml:space="preserve">Los </w:t>
            </w:r>
            <w:hyperlink w:anchor="_bookmark97" w:history="1">
              <w:r>
                <w:rPr>
                  <w:rFonts w:ascii="Arial" w:hAnsi="Arial"/>
                  <w:b/>
                  <w:color w:val="003366"/>
                  <w:sz w:val="20"/>
                  <w:szCs w:val="20"/>
                </w:rPr>
                <w:t>Límites de solicitud de datos del mercado</w:t>
              </w:r>
            </w:hyperlink>
            <w:r>
              <w:t xml:space="preserve"> </w:t>
            </w:r>
            <w:r>
              <w:rPr>
                <w:rFonts w:ascii="Arial" w:hAnsi="Arial"/>
                <w:b/>
                <w:sz w:val="20"/>
                <w:szCs w:val="20"/>
              </w:rPr>
              <w:t>se aplican a las solicitudes hechas a listMarketProfitAndLoss</w:t>
            </w:r>
          </w:p>
          <w:p w:rsidR="007F7CA2" w:rsidRPr="003F5DCC" w:rsidRDefault="007F7CA2" w:rsidP="00E93BA1">
            <w:pPr>
              <w:spacing w:before="5"/>
              <w:ind w:right="-108"/>
              <w:rPr>
                <w:rFonts w:ascii="Arial" w:eastAsia="Helvetica" w:hAnsi="Arial" w:cs="Arial"/>
                <w:sz w:val="16"/>
                <w:szCs w:val="16"/>
              </w:rPr>
            </w:pPr>
          </w:p>
        </w:tc>
        <w:tc>
          <w:tcPr>
            <w:tcW w:w="265" w:type="dxa"/>
            <w:vMerge w:val="restart"/>
            <w:tcBorders>
              <w:top w:val="single" w:sz="4" w:space="0" w:color="6699CC"/>
              <w:left w:val="nil"/>
            </w:tcBorders>
            <w:vAlign w:val="center"/>
          </w:tcPr>
          <w:p w:rsidR="00E93BA1" w:rsidRDefault="00E93BA1" w:rsidP="00755961">
            <w:pPr>
              <w:rPr>
                <w:rFonts w:ascii="Arial" w:hAnsi="Arial" w:cs="Arial"/>
                <w:sz w:val="14"/>
                <w:szCs w:val="14"/>
              </w:rPr>
            </w:pPr>
          </w:p>
          <w:p w:rsidR="00E93BA1" w:rsidRDefault="00E93BA1" w:rsidP="00755961">
            <w:pPr>
              <w:rPr>
                <w:rFonts w:ascii="Arial" w:hAnsi="Arial" w:cs="Arial"/>
                <w:sz w:val="14"/>
                <w:szCs w:val="14"/>
              </w:rPr>
            </w:pPr>
          </w:p>
          <w:p w:rsidR="00E93BA1" w:rsidRPr="00475D2C" w:rsidRDefault="00E93BA1" w:rsidP="00755961">
            <w:pPr>
              <w:rPr>
                <w:rFonts w:ascii="Arial" w:hAnsi="Arial" w:cs="Arial"/>
                <w:sz w:val="14"/>
                <w:szCs w:val="14"/>
              </w:rPr>
            </w:pPr>
          </w:p>
        </w:tc>
      </w:tr>
      <w:tr w:rsidR="00E93BA1" w:rsidTr="00E93BA1">
        <w:trPr>
          <w:trHeight w:val="291"/>
        </w:trPr>
        <w:tc>
          <w:tcPr>
            <w:tcW w:w="236" w:type="dxa"/>
            <w:vMerge/>
            <w:tcBorders>
              <w:right w:val="single" w:sz="6" w:space="0" w:color="6699CC"/>
            </w:tcBorders>
            <w:vAlign w:val="center"/>
          </w:tcPr>
          <w:p w:rsidR="00E93BA1" w:rsidRDefault="00E93BA1" w:rsidP="00755961">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E93BA1" w:rsidRPr="003F5DCC" w:rsidRDefault="00E93BA1" w:rsidP="00E93BA1">
            <w:pPr>
              <w:pStyle w:val="TableParagraph"/>
              <w:ind w:right="34"/>
              <w:rPr>
                <w:rFonts w:ascii="Arial" w:hAnsi="Arial" w:cs="Arial"/>
                <w:b/>
                <w:sz w:val="16"/>
                <w:szCs w:val="16"/>
              </w:rPr>
            </w:pPr>
            <w:r>
              <w:rPr>
                <w:rFonts w:ascii="Arial" w:hAnsi="Arial"/>
                <w:b/>
                <w:color w:val="003366"/>
                <w:sz w:val="16"/>
                <w:szCs w:val="16"/>
              </w:rPr>
              <w:t>Nombre de parámetro</w:t>
            </w:r>
          </w:p>
        </w:tc>
        <w:tc>
          <w:tcPr>
            <w:tcW w:w="1417" w:type="dxa"/>
            <w:gridSpan w:val="2"/>
            <w:tcBorders>
              <w:left w:val="single" w:sz="6" w:space="0" w:color="6699CC"/>
              <w:right w:val="nil"/>
            </w:tcBorders>
            <w:shd w:val="clear" w:color="auto" w:fill="F0F0F0"/>
            <w:vAlign w:val="center"/>
          </w:tcPr>
          <w:p w:rsidR="00E93BA1" w:rsidRPr="003F5DCC" w:rsidRDefault="00E93BA1" w:rsidP="00E93BA1">
            <w:pPr>
              <w:pStyle w:val="TableParagraph"/>
              <w:ind w:right="34"/>
              <w:rPr>
                <w:rFonts w:ascii="Arial" w:hAnsi="Arial" w:cs="Arial"/>
                <w:b/>
                <w:sz w:val="16"/>
                <w:szCs w:val="16"/>
              </w:rPr>
            </w:pPr>
            <w:r>
              <w:rPr>
                <w:rFonts w:ascii="Arial" w:hAnsi="Arial"/>
                <w:b/>
                <w:color w:val="003366"/>
                <w:sz w:val="16"/>
                <w:szCs w:val="16"/>
              </w:rPr>
              <w:t>Tipo</w:t>
            </w:r>
          </w:p>
        </w:tc>
        <w:tc>
          <w:tcPr>
            <w:tcW w:w="993" w:type="dxa"/>
            <w:tcBorders>
              <w:left w:val="single" w:sz="6" w:space="0" w:color="6699CC"/>
              <w:right w:val="nil"/>
            </w:tcBorders>
            <w:shd w:val="clear" w:color="auto" w:fill="F0F0F0"/>
            <w:vAlign w:val="center"/>
          </w:tcPr>
          <w:p w:rsidR="00E93BA1" w:rsidRPr="003F5DCC" w:rsidRDefault="00E93BA1" w:rsidP="00755961">
            <w:pPr>
              <w:pStyle w:val="TableParagraph"/>
              <w:ind w:right="34"/>
              <w:rPr>
                <w:rFonts w:ascii="Arial" w:hAnsi="Arial" w:cs="Arial"/>
                <w:b/>
                <w:sz w:val="16"/>
                <w:szCs w:val="16"/>
              </w:rPr>
            </w:pPr>
            <w:r>
              <w:rPr>
                <w:rFonts w:ascii="Arial" w:hAnsi="Arial"/>
                <w:b/>
                <w:color w:val="003366"/>
                <w:sz w:val="16"/>
                <w:szCs w:val="16"/>
              </w:rPr>
              <w:t>Obligatorio</w:t>
            </w:r>
          </w:p>
        </w:tc>
        <w:tc>
          <w:tcPr>
            <w:tcW w:w="4677" w:type="dxa"/>
            <w:tcBorders>
              <w:left w:val="single" w:sz="6" w:space="0" w:color="6699CC"/>
              <w:right w:val="single" w:sz="6" w:space="0" w:color="6699CC"/>
            </w:tcBorders>
            <w:shd w:val="clear" w:color="auto" w:fill="F0F0F0"/>
            <w:vAlign w:val="center"/>
          </w:tcPr>
          <w:p w:rsidR="00E93BA1" w:rsidRPr="003F5DCC" w:rsidRDefault="00E93BA1" w:rsidP="00E93BA1">
            <w:pPr>
              <w:pStyle w:val="TableParagraph"/>
              <w:ind w:right="34"/>
              <w:rPr>
                <w:rFonts w:ascii="Arial" w:hAnsi="Arial" w:cs="Arial"/>
                <w:b/>
                <w:sz w:val="16"/>
                <w:szCs w:val="16"/>
              </w:rPr>
            </w:pPr>
            <w:r>
              <w:rPr>
                <w:rFonts w:ascii="Arial" w:hAnsi="Arial"/>
                <w:b/>
                <w:color w:val="003366"/>
                <w:sz w:val="16"/>
                <w:szCs w:val="16"/>
              </w:rPr>
              <w:t>Descripción</w:t>
            </w:r>
          </w:p>
        </w:tc>
        <w:tc>
          <w:tcPr>
            <w:tcW w:w="265" w:type="dxa"/>
            <w:vMerge/>
            <w:tcBorders>
              <w:left w:val="single" w:sz="6" w:space="0" w:color="6699CC"/>
            </w:tcBorders>
            <w:vAlign w:val="center"/>
          </w:tcPr>
          <w:p w:rsidR="00E93BA1" w:rsidRDefault="00E93BA1" w:rsidP="00755961">
            <w:pPr>
              <w:rPr>
                <w:rFonts w:ascii="Arial" w:hAnsi="Arial" w:cs="Arial"/>
                <w:sz w:val="14"/>
                <w:szCs w:val="14"/>
              </w:rPr>
            </w:pPr>
          </w:p>
        </w:tc>
      </w:tr>
      <w:tr w:rsidR="00E93BA1" w:rsidTr="00E93BA1">
        <w:trPr>
          <w:trHeight w:val="265"/>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1708" w:type="dxa"/>
            <w:tcBorders>
              <w:left w:val="single" w:sz="6" w:space="0" w:color="6699CC"/>
              <w:right w:val="single" w:sz="6" w:space="0" w:color="6699CC"/>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marketIds</w:t>
            </w:r>
          </w:p>
        </w:tc>
        <w:tc>
          <w:tcPr>
            <w:tcW w:w="1417" w:type="dxa"/>
            <w:gridSpan w:val="2"/>
            <w:tcBorders>
              <w:left w:val="single" w:sz="6" w:space="0" w:color="6699CC"/>
              <w:right w:val="nil"/>
            </w:tcBorders>
            <w:vAlign w:val="center"/>
          </w:tcPr>
          <w:p w:rsidR="00E93BA1" w:rsidRPr="00E93BA1" w:rsidRDefault="00E93BA1" w:rsidP="00E93BA1">
            <w:pPr>
              <w:pStyle w:val="TableParagraph"/>
              <w:ind w:right="92"/>
              <w:rPr>
                <w:rFonts w:ascii="Arial" w:eastAsia="Helvetica" w:hAnsi="Arial" w:cs="Arial"/>
                <w:sz w:val="16"/>
                <w:szCs w:val="16"/>
              </w:rPr>
            </w:pPr>
            <w:r>
              <w:rPr>
                <w:rFonts w:ascii="Arial" w:hAnsi="Arial"/>
                <w:sz w:val="16"/>
                <w:szCs w:val="16"/>
              </w:rPr>
              <w:t>Establecer&lt;</w:t>
            </w:r>
            <w:hyperlink r:id="rId347" w:anchor="BettingTypeDefinitions-MarketId">
              <w:r>
                <w:rPr>
                  <w:rFonts w:ascii="Arial" w:hAnsi="Arial"/>
                  <w:color w:val="003366"/>
                  <w:sz w:val="16"/>
                  <w:szCs w:val="16"/>
                </w:rPr>
                <w:t>Mar</w:t>
              </w:r>
            </w:hyperlink>
            <w:hyperlink r:id="rId348" w:anchor="BettingTypeDefinitions-MarketId">
              <w:r>
                <w:rPr>
                  <w:rFonts w:ascii="Arial" w:hAnsi="Arial"/>
                  <w:color w:val="003366"/>
                  <w:sz w:val="16"/>
                  <w:szCs w:val="16"/>
                </w:rPr>
                <w:t>ketId</w:t>
              </w:r>
            </w:hyperlink>
            <w:r>
              <w:rPr>
                <w:rFonts w:ascii="Arial" w:hAnsi="Arial"/>
                <w:sz w:val="16"/>
                <w:szCs w:val="16"/>
              </w:rPr>
              <w:t>&gt;</w:t>
            </w:r>
          </w:p>
        </w:tc>
        <w:tc>
          <w:tcPr>
            <w:tcW w:w="993" w:type="dxa"/>
            <w:tcBorders>
              <w:left w:val="single" w:sz="6" w:space="0" w:color="6699CC"/>
              <w:right w:val="nil"/>
            </w:tcBorders>
            <w:vAlign w:val="center"/>
          </w:tcPr>
          <w:p w:rsidR="00E93BA1" w:rsidRPr="00E93BA1" w:rsidRDefault="00E93BA1" w:rsidP="00E93BA1">
            <w:pPr>
              <w:rPr>
                <w:rFonts w:ascii="Arial" w:hAnsi="Arial" w:cs="Arial"/>
                <w:sz w:val="16"/>
                <w:szCs w:val="16"/>
              </w:rPr>
            </w:pPr>
          </w:p>
        </w:tc>
        <w:tc>
          <w:tcPr>
            <w:tcW w:w="4677" w:type="dxa"/>
            <w:tcBorders>
              <w:left w:val="single" w:sz="6" w:space="0" w:color="6699CC"/>
              <w:right w:val="single" w:sz="6" w:space="0" w:color="6699CC"/>
            </w:tcBorders>
            <w:vAlign w:val="center"/>
          </w:tcPr>
          <w:p w:rsidR="00E93BA1" w:rsidRPr="00E93BA1" w:rsidRDefault="00E93BA1" w:rsidP="004251C8">
            <w:pPr>
              <w:pStyle w:val="TableParagraph"/>
              <w:rPr>
                <w:rFonts w:ascii="Arial" w:eastAsia="Helvetica" w:hAnsi="Arial" w:cs="Arial"/>
                <w:sz w:val="16"/>
                <w:szCs w:val="16"/>
              </w:rPr>
            </w:pPr>
            <w:r>
              <w:rPr>
                <w:rFonts w:ascii="Arial" w:hAnsi="Arial"/>
                <w:sz w:val="16"/>
                <w:szCs w:val="16"/>
              </w:rPr>
              <w:t>Lista de mercados para calcular ganancias y pérdidas</w:t>
            </w:r>
          </w:p>
        </w:tc>
        <w:tc>
          <w:tcPr>
            <w:tcW w:w="265" w:type="dxa"/>
            <w:vMerge/>
            <w:tcBorders>
              <w:left w:val="single" w:sz="6" w:space="0" w:color="6699CC"/>
            </w:tcBorders>
            <w:vAlign w:val="center"/>
          </w:tcPr>
          <w:p w:rsidR="00E93BA1" w:rsidRDefault="00E93BA1" w:rsidP="00E93BA1">
            <w:pPr>
              <w:rPr>
                <w:rFonts w:ascii="Arial" w:hAnsi="Arial" w:cs="Arial"/>
                <w:sz w:val="14"/>
                <w:szCs w:val="14"/>
              </w:rPr>
            </w:pPr>
          </w:p>
        </w:tc>
      </w:tr>
      <w:tr w:rsidR="00E93BA1" w:rsidTr="00E93BA1">
        <w:trPr>
          <w:trHeight w:val="291"/>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1708" w:type="dxa"/>
            <w:tcBorders>
              <w:left w:val="single" w:sz="6" w:space="0" w:color="6699CC"/>
              <w:right w:val="single" w:sz="6" w:space="0" w:color="6699CC"/>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includeSettledBets</w:t>
            </w:r>
          </w:p>
        </w:tc>
        <w:tc>
          <w:tcPr>
            <w:tcW w:w="1417" w:type="dxa"/>
            <w:gridSpan w:val="2"/>
            <w:tcBorders>
              <w:left w:val="single" w:sz="6" w:space="0" w:color="6699CC"/>
              <w:right w:val="nil"/>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boolean</w:t>
            </w:r>
          </w:p>
        </w:tc>
        <w:tc>
          <w:tcPr>
            <w:tcW w:w="993" w:type="dxa"/>
            <w:tcBorders>
              <w:left w:val="single" w:sz="6" w:space="0" w:color="6699CC"/>
              <w:bottom w:val="single" w:sz="6" w:space="0" w:color="6699CC"/>
              <w:right w:val="nil"/>
            </w:tcBorders>
            <w:vAlign w:val="center"/>
          </w:tcPr>
          <w:p w:rsidR="00E93BA1" w:rsidRPr="00E93BA1" w:rsidRDefault="00E93BA1" w:rsidP="00E93BA1">
            <w:pPr>
              <w:rPr>
                <w:rFonts w:ascii="Arial" w:hAnsi="Arial" w:cs="Arial"/>
                <w:sz w:val="16"/>
                <w:szCs w:val="16"/>
              </w:rPr>
            </w:pPr>
          </w:p>
        </w:tc>
        <w:tc>
          <w:tcPr>
            <w:tcW w:w="4677" w:type="dxa"/>
            <w:tcBorders>
              <w:left w:val="single" w:sz="6" w:space="0" w:color="6699CC"/>
              <w:bottom w:val="single" w:sz="6" w:space="0" w:color="6699CC"/>
              <w:right w:val="single" w:sz="6" w:space="0" w:color="6699CC"/>
            </w:tcBorders>
            <w:vAlign w:val="center"/>
          </w:tcPr>
          <w:p w:rsidR="00E93BA1" w:rsidRPr="00E93BA1" w:rsidRDefault="00E93BA1" w:rsidP="004251C8">
            <w:pPr>
              <w:pStyle w:val="TableParagraph"/>
              <w:rPr>
                <w:rFonts w:ascii="Arial" w:eastAsia="Helvetica" w:hAnsi="Arial" w:cs="Arial"/>
                <w:sz w:val="16"/>
                <w:szCs w:val="16"/>
              </w:rPr>
            </w:pPr>
            <w:r>
              <w:rPr>
                <w:rFonts w:ascii="Arial" w:hAnsi="Arial"/>
                <w:sz w:val="16"/>
                <w:szCs w:val="16"/>
              </w:rPr>
              <w:t>Opción para incluir las apuestas realizadas (solo mercados parcialmente asentados). El valor predeterminado es falso si no se ha especificado.</w:t>
            </w:r>
          </w:p>
        </w:tc>
        <w:tc>
          <w:tcPr>
            <w:tcW w:w="265" w:type="dxa"/>
            <w:vMerge/>
            <w:tcBorders>
              <w:left w:val="single" w:sz="6" w:space="0" w:color="6699CC"/>
            </w:tcBorders>
            <w:vAlign w:val="center"/>
          </w:tcPr>
          <w:p w:rsidR="00E93BA1" w:rsidRDefault="00E93BA1" w:rsidP="00E93BA1">
            <w:pPr>
              <w:rPr>
                <w:rFonts w:ascii="Arial" w:hAnsi="Arial" w:cs="Arial"/>
                <w:sz w:val="14"/>
                <w:szCs w:val="14"/>
              </w:rPr>
            </w:pPr>
          </w:p>
        </w:tc>
      </w:tr>
      <w:tr w:rsidR="00E93BA1" w:rsidTr="00E93BA1">
        <w:trPr>
          <w:trHeight w:val="291"/>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1708" w:type="dxa"/>
            <w:tcBorders>
              <w:left w:val="single" w:sz="6" w:space="0" w:color="6699CC"/>
              <w:right w:val="single" w:sz="6" w:space="0" w:color="6699CC"/>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includeBspBets</w:t>
            </w:r>
          </w:p>
        </w:tc>
        <w:tc>
          <w:tcPr>
            <w:tcW w:w="1417" w:type="dxa"/>
            <w:gridSpan w:val="2"/>
            <w:tcBorders>
              <w:left w:val="single" w:sz="6" w:space="0" w:color="6699CC"/>
              <w:right w:val="nil"/>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boolean</w:t>
            </w:r>
          </w:p>
        </w:tc>
        <w:tc>
          <w:tcPr>
            <w:tcW w:w="993" w:type="dxa"/>
            <w:tcBorders>
              <w:left w:val="single" w:sz="6" w:space="0" w:color="6699CC"/>
              <w:bottom w:val="single" w:sz="6" w:space="0" w:color="6699CC"/>
              <w:right w:val="nil"/>
            </w:tcBorders>
            <w:vAlign w:val="center"/>
          </w:tcPr>
          <w:p w:rsidR="00E93BA1" w:rsidRPr="00E93BA1" w:rsidRDefault="00E93BA1" w:rsidP="00E93BA1">
            <w:pPr>
              <w:rPr>
                <w:rFonts w:ascii="Arial" w:hAnsi="Arial" w:cs="Arial"/>
                <w:sz w:val="16"/>
                <w:szCs w:val="16"/>
              </w:rPr>
            </w:pPr>
          </w:p>
        </w:tc>
        <w:tc>
          <w:tcPr>
            <w:tcW w:w="4677" w:type="dxa"/>
            <w:tcBorders>
              <w:left w:val="single" w:sz="6" w:space="0" w:color="6699CC"/>
              <w:bottom w:val="single" w:sz="6" w:space="0" w:color="6699CC"/>
              <w:right w:val="single" w:sz="6" w:space="0" w:color="6699CC"/>
            </w:tcBorders>
            <w:vAlign w:val="center"/>
          </w:tcPr>
          <w:p w:rsidR="00E93BA1" w:rsidRPr="00E93BA1" w:rsidRDefault="00E93BA1" w:rsidP="004251C8">
            <w:pPr>
              <w:pStyle w:val="TableParagraph"/>
              <w:rPr>
                <w:rFonts w:ascii="Arial" w:eastAsia="Helvetica" w:hAnsi="Arial" w:cs="Arial"/>
                <w:sz w:val="16"/>
                <w:szCs w:val="16"/>
              </w:rPr>
            </w:pPr>
            <w:r>
              <w:rPr>
                <w:rFonts w:ascii="Arial" w:hAnsi="Arial"/>
                <w:sz w:val="16"/>
                <w:szCs w:val="16"/>
              </w:rPr>
              <w:t>Opción para incluir las apuestas de BSP. El valor predeterminado es falso si no se ha especificado.</w:t>
            </w:r>
          </w:p>
        </w:tc>
        <w:tc>
          <w:tcPr>
            <w:tcW w:w="265" w:type="dxa"/>
            <w:vMerge/>
            <w:tcBorders>
              <w:left w:val="single" w:sz="6" w:space="0" w:color="6699CC"/>
            </w:tcBorders>
            <w:vAlign w:val="center"/>
          </w:tcPr>
          <w:p w:rsidR="00E93BA1" w:rsidRDefault="00E93BA1" w:rsidP="00E93BA1">
            <w:pPr>
              <w:rPr>
                <w:rFonts w:ascii="Arial" w:hAnsi="Arial" w:cs="Arial"/>
                <w:sz w:val="14"/>
                <w:szCs w:val="14"/>
              </w:rPr>
            </w:pPr>
          </w:p>
        </w:tc>
      </w:tr>
      <w:tr w:rsidR="00E93BA1" w:rsidTr="00E93BA1">
        <w:trPr>
          <w:trHeight w:val="291"/>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1708" w:type="dxa"/>
            <w:tcBorders>
              <w:left w:val="single" w:sz="6" w:space="0" w:color="6699CC"/>
              <w:right w:val="single" w:sz="6" w:space="0" w:color="6699CC"/>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netOfCommission</w:t>
            </w:r>
          </w:p>
        </w:tc>
        <w:tc>
          <w:tcPr>
            <w:tcW w:w="1417" w:type="dxa"/>
            <w:gridSpan w:val="2"/>
            <w:tcBorders>
              <w:left w:val="single" w:sz="6" w:space="0" w:color="6699CC"/>
              <w:right w:val="nil"/>
            </w:tcBorders>
            <w:vAlign w:val="center"/>
          </w:tcPr>
          <w:p w:rsidR="00E93BA1" w:rsidRPr="00E93BA1" w:rsidRDefault="00E93BA1" w:rsidP="00E93BA1">
            <w:pPr>
              <w:pStyle w:val="TableParagraph"/>
              <w:rPr>
                <w:rFonts w:ascii="Arial" w:eastAsia="Helvetica" w:hAnsi="Arial" w:cs="Arial"/>
                <w:sz w:val="16"/>
                <w:szCs w:val="16"/>
              </w:rPr>
            </w:pPr>
            <w:r>
              <w:rPr>
                <w:rFonts w:ascii="Arial" w:hAnsi="Arial"/>
                <w:sz w:val="16"/>
                <w:szCs w:val="16"/>
              </w:rPr>
              <w:t>boolean</w:t>
            </w:r>
          </w:p>
        </w:tc>
        <w:tc>
          <w:tcPr>
            <w:tcW w:w="993" w:type="dxa"/>
            <w:tcBorders>
              <w:left w:val="single" w:sz="6" w:space="0" w:color="6699CC"/>
              <w:bottom w:val="single" w:sz="6" w:space="0" w:color="6699CC"/>
              <w:right w:val="nil"/>
            </w:tcBorders>
            <w:vAlign w:val="center"/>
          </w:tcPr>
          <w:p w:rsidR="00E93BA1" w:rsidRPr="00E93BA1" w:rsidRDefault="00E93BA1" w:rsidP="00E93BA1">
            <w:pPr>
              <w:rPr>
                <w:rFonts w:ascii="Arial" w:hAnsi="Arial" w:cs="Arial"/>
                <w:sz w:val="16"/>
                <w:szCs w:val="16"/>
              </w:rPr>
            </w:pPr>
          </w:p>
        </w:tc>
        <w:tc>
          <w:tcPr>
            <w:tcW w:w="4677" w:type="dxa"/>
            <w:tcBorders>
              <w:left w:val="single" w:sz="6" w:space="0" w:color="6699CC"/>
              <w:bottom w:val="single" w:sz="6" w:space="0" w:color="6699CC"/>
              <w:right w:val="single" w:sz="6" w:space="0" w:color="6699CC"/>
            </w:tcBorders>
            <w:vAlign w:val="center"/>
          </w:tcPr>
          <w:p w:rsidR="00E93BA1" w:rsidRPr="00E93BA1" w:rsidRDefault="00E93BA1" w:rsidP="004251C8">
            <w:pPr>
              <w:pStyle w:val="TableParagraph"/>
              <w:rPr>
                <w:rFonts w:ascii="Arial" w:eastAsia="Helvetica" w:hAnsi="Arial" w:cs="Arial"/>
                <w:sz w:val="16"/>
                <w:szCs w:val="16"/>
              </w:rPr>
            </w:pPr>
            <w:r>
              <w:rPr>
                <w:rFonts w:ascii="Arial" w:hAnsi="Arial"/>
                <w:sz w:val="16"/>
                <w:szCs w:val="16"/>
              </w:rPr>
              <w:t>Opción para devolver el neto de pérdidas y ganancias de la tasa de comisión actual de los usuarios para este mercado, incluidas las tarifas especiales. El valor predeterminado es falso si no se ha especificado.</w:t>
            </w:r>
          </w:p>
        </w:tc>
        <w:tc>
          <w:tcPr>
            <w:tcW w:w="265" w:type="dxa"/>
            <w:vMerge/>
            <w:tcBorders>
              <w:left w:val="single" w:sz="6" w:space="0" w:color="6699CC"/>
            </w:tcBorders>
            <w:vAlign w:val="center"/>
          </w:tcPr>
          <w:p w:rsidR="00E93BA1" w:rsidRDefault="00E93BA1" w:rsidP="00E93BA1">
            <w:pPr>
              <w:rPr>
                <w:rFonts w:ascii="Arial" w:hAnsi="Arial" w:cs="Arial"/>
                <w:sz w:val="14"/>
                <w:szCs w:val="14"/>
              </w:rPr>
            </w:pPr>
          </w:p>
        </w:tc>
      </w:tr>
      <w:tr w:rsidR="00E93BA1" w:rsidTr="00E93BA1">
        <w:trPr>
          <w:trHeight w:val="97"/>
        </w:trPr>
        <w:tc>
          <w:tcPr>
            <w:tcW w:w="236" w:type="dxa"/>
            <w:vMerge/>
            <w:tcBorders>
              <w:right w:val="nil"/>
            </w:tcBorders>
            <w:vAlign w:val="center"/>
          </w:tcPr>
          <w:p w:rsidR="00E93BA1" w:rsidRDefault="00E93BA1" w:rsidP="00755961">
            <w:pPr>
              <w:rPr>
                <w:rFonts w:ascii="Arial" w:hAnsi="Arial" w:cs="Arial"/>
                <w:sz w:val="14"/>
                <w:szCs w:val="14"/>
              </w:rPr>
            </w:pPr>
          </w:p>
        </w:tc>
        <w:tc>
          <w:tcPr>
            <w:tcW w:w="3125" w:type="dxa"/>
            <w:gridSpan w:val="3"/>
            <w:tcBorders>
              <w:left w:val="nil"/>
              <w:right w:val="nil"/>
            </w:tcBorders>
            <w:vAlign w:val="center"/>
          </w:tcPr>
          <w:p w:rsidR="00E93BA1" w:rsidRPr="009A3874" w:rsidRDefault="00E93BA1" w:rsidP="00755961">
            <w:pPr>
              <w:ind w:left="105" w:right="34"/>
              <w:rPr>
                <w:rFonts w:ascii="Arial" w:hAnsi="Arial" w:cs="Arial"/>
                <w:b/>
                <w:sz w:val="20"/>
              </w:rPr>
            </w:pPr>
          </w:p>
        </w:tc>
        <w:tc>
          <w:tcPr>
            <w:tcW w:w="5670" w:type="dxa"/>
            <w:gridSpan w:val="2"/>
            <w:tcBorders>
              <w:left w:val="nil"/>
              <w:bottom w:val="nil"/>
              <w:right w:val="nil"/>
            </w:tcBorders>
            <w:vAlign w:val="center"/>
          </w:tcPr>
          <w:p w:rsidR="00E93BA1" w:rsidRPr="009A3874" w:rsidRDefault="00E93BA1" w:rsidP="00755961">
            <w:pPr>
              <w:rPr>
                <w:rFonts w:ascii="Arial" w:hAnsi="Arial" w:cs="Arial"/>
                <w:b/>
                <w:sz w:val="20"/>
              </w:rPr>
            </w:pPr>
          </w:p>
        </w:tc>
        <w:tc>
          <w:tcPr>
            <w:tcW w:w="265" w:type="dxa"/>
            <w:vMerge/>
            <w:tcBorders>
              <w:left w:val="nil"/>
            </w:tcBorders>
            <w:vAlign w:val="center"/>
          </w:tcPr>
          <w:p w:rsidR="00E93BA1" w:rsidRDefault="00E93BA1" w:rsidP="00755961">
            <w:pPr>
              <w:rPr>
                <w:rFonts w:ascii="Arial" w:hAnsi="Arial" w:cs="Arial"/>
                <w:sz w:val="14"/>
                <w:szCs w:val="14"/>
              </w:rPr>
            </w:pPr>
          </w:p>
        </w:tc>
      </w:tr>
      <w:tr w:rsidR="00E93BA1" w:rsidTr="00E93BA1">
        <w:trPr>
          <w:trHeight w:val="333"/>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E93BA1" w:rsidRPr="00E93BA1" w:rsidRDefault="00E93BA1" w:rsidP="00E93BA1">
            <w:pPr>
              <w:pStyle w:val="TableParagraph"/>
              <w:ind w:left="104"/>
              <w:rPr>
                <w:rFonts w:ascii="Arial" w:eastAsia="Helvetica" w:hAnsi="Arial" w:cs="Arial"/>
                <w:sz w:val="16"/>
                <w:szCs w:val="16"/>
              </w:rPr>
            </w:pPr>
            <w:r>
              <w:rPr>
                <w:rFonts w:ascii="Arial" w:hAnsi="Arial"/>
                <w:sz w:val="16"/>
                <w:szCs w:val="16"/>
              </w:rPr>
              <w:t>Tipo de retorno</w:t>
            </w:r>
          </w:p>
        </w:tc>
        <w:tc>
          <w:tcPr>
            <w:tcW w:w="1560" w:type="dxa"/>
            <w:gridSpan w:val="2"/>
            <w:tcBorders>
              <w:left w:val="single" w:sz="6" w:space="0" w:color="6699CC"/>
              <w:right w:val="nil"/>
            </w:tcBorders>
            <w:shd w:val="clear" w:color="auto" w:fill="F0F0F0"/>
            <w:vAlign w:val="center"/>
          </w:tcPr>
          <w:p w:rsidR="00E93BA1" w:rsidRPr="00E93BA1" w:rsidRDefault="00E93BA1" w:rsidP="00E93BA1">
            <w:pPr>
              <w:pStyle w:val="TableParagraph"/>
              <w:ind w:left="103"/>
              <w:rPr>
                <w:rFonts w:ascii="Arial" w:eastAsia="Helvetica" w:hAnsi="Arial" w:cs="Arial"/>
                <w:sz w:val="16"/>
                <w:szCs w:val="16"/>
              </w:rPr>
            </w:pPr>
            <w:r>
              <w:rPr>
                <w:rFonts w:ascii="Arial" w:hAnsi="Arial"/>
                <w:sz w:val="16"/>
                <w:szCs w:val="16"/>
              </w:rPr>
              <w:t>Descripción</w:t>
            </w:r>
          </w:p>
        </w:tc>
        <w:tc>
          <w:tcPr>
            <w:tcW w:w="4677" w:type="dxa"/>
            <w:tcBorders>
              <w:top w:val="nil"/>
              <w:left w:val="single" w:sz="6" w:space="0" w:color="6699CC"/>
              <w:bottom w:val="nil"/>
              <w:right w:val="nil"/>
            </w:tcBorders>
            <w:vAlign w:val="center"/>
          </w:tcPr>
          <w:p w:rsidR="00E93BA1" w:rsidRPr="009A3874" w:rsidRDefault="00E93BA1" w:rsidP="00E93BA1">
            <w:pPr>
              <w:rPr>
                <w:rFonts w:ascii="Arial" w:hAnsi="Arial" w:cs="Arial"/>
                <w:b/>
                <w:sz w:val="20"/>
              </w:rPr>
            </w:pPr>
          </w:p>
        </w:tc>
        <w:tc>
          <w:tcPr>
            <w:tcW w:w="265" w:type="dxa"/>
            <w:vMerge/>
            <w:tcBorders>
              <w:left w:val="nil"/>
            </w:tcBorders>
            <w:vAlign w:val="center"/>
          </w:tcPr>
          <w:p w:rsidR="00E93BA1" w:rsidRDefault="00E93BA1" w:rsidP="00E93BA1">
            <w:pPr>
              <w:rPr>
                <w:rFonts w:ascii="Arial" w:hAnsi="Arial" w:cs="Arial"/>
                <w:sz w:val="14"/>
                <w:szCs w:val="14"/>
              </w:rPr>
            </w:pPr>
          </w:p>
        </w:tc>
      </w:tr>
      <w:tr w:rsidR="00E93BA1" w:rsidTr="00E93BA1">
        <w:trPr>
          <w:trHeight w:val="290"/>
        </w:trPr>
        <w:tc>
          <w:tcPr>
            <w:tcW w:w="236" w:type="dxa"/>
            <w:vMerge/>
            <w:tcBorders>
              <w:right w:val="single" w:sz="6" w:space="0" w:color="6699CC"/>
            </w:tcBorders>
            <w:vAlign w:val="center"/>
          </w:tcPr>
          <w:p w:rsidR="00E93BA1" w:rsidRDefault="00E93BA1" w:rsidP="00E93BA1">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E93BA1" w:rsidRPr="00E93BA1" w:rsidRDefault="00E93BA1" w:rsidP="00E93BA1">
            <w:pPr>
              <w:pStyle w:val="TableParagraph"/>
              <w:ind w:left="99"/>
              <w:rPr>
                <w:rFonts w:ascii="Arial" w:eastAsia="Helvetica" w:hAnsi="Arial" w:cs="Arial"/>
                <w:sz w:val="16"/>
                <w:szCs w:val="16"/>
              </w:rPr>
            </w:pPr>
            <w:r>
              <w:rPr>
                <w:rFonts w:ascii="Arial" w:hAnsi="Arial"/>
                <w:sz w:val="16"/>
                <w:szCs w:val="16"/>
              </w:rPr>
              <w:t>Lista&lt;</w:t>
            </w:r>
            <w:hyperlink r:id="rId349" w:anchor="BettingTypeDefinitions-MarketProfitAndLoss">
              <w:r>
                <w:rPr>
                  <w:rFonts w:ascii="Arial" w:hAnsi="Arial"/>
                  <w:color w:val="003366"/>
                  <w:sz w:val="16"/>
                  <w:szCs w:val="16"/>
                </w:rPr>
                <w:t>MarketProfitAndLoss</w:t>
              </w:r>
            </w:hyperlink>
            <w:r>
              <w:rPr>
                <w:rFonts w:ascii="Arial" w:hAnsi="Arial"/>
                <w:sz w:val="16"/>
                <w:szCs w:val="16"/>
              </w:rPr>
              <w:t>&gt;</w:t>
            </w:r>
          </w:p>
        </w:tc>
        <w:tc>
          <w:tcPr>
            <w:tcW w:w="1560" w:type="dxa"/>
            <w:gridSpan w:val="2"/>
            <w:tcBorders>
              <w:left w:val="single" w:sz="6" w:space="0" w:color="6699CC"/>
              <w:bottom w:val="single" w:sz="6" w:space="0" w:color="6699CC"/>
              <w:right w:val="nil"/>
            </w:tcBorders>
            <w:vAlign w:val="center"/>
          </w:tcPr>
          <w:p w:rsidR="00E93BA1" w:rsidRPr="00E93BA1" w:rsidRDefault="00E93BA1" w:rsidP="00E93BA1">
            <w:pPr>
              <w:rPr>
                <w:rFonts w:ascii="Arial" w:hAnsi="Arial" w:cs="Arial"/>
                <w:sz w:val="16"/>
                <w:szCs w:val="16"/>
              </w:rPr>
            </w:pPr>
          </w:p>
        </w:tc>
        <w:tc>
          <w:tcPr>
            <w:tcW w:w="4677" w:type="dxa"/>
            <w:tcBorders>
              <w:top w:val="nil"/>
              <w:left w:val="single" w:sz="6" w:space="0" w:color="6699CC"/>
              <w:bottom w:val="nil"/>
              <w:right w:val="nil"/>
            </w:tcBorders>
            <w:vAlign w:val="center"/>
          </w:tcPr>
          <w:p w:rsidR="00E93BA1" w:rsidRPr="009A3874" w:rsidRDefault="00E93BA1" w:rsidP="00E93BA1">
            <w:pPr>
              <w:rPr>
                <w:rFonts w:ascii="Arial" w:hAnsi="Arial" w:cs="Arial"/>
                <w:b/>
                <w:sz w:val="20"/>
              </w:rPr>
            </w:pPr>
          </w:p>
        </w:tc>
        <w:tc>
          <w:tcPr>
            <w:tcW w:w="265" w:type="dxa"/>
            <w:vMerge/>
            <w:tcBorders>
              <w:left w:val="nil"/>
            </w:tcBorders>
            <w:vAlign w:val="center"/>
          </w:tcPr>
          <w:p w:rsidR="00E93BA1" w:rsidRDefault="00E93BA1" w:rsidP="00E93BA1">
            <w:pPr>
              <w:rPr>
                <w:rFonts w:ascii="Arial" w:hAnsi="Arial" w:cs="Arial"/>
                <w:sz w:val="14"/>
                <w:szCs w:val="14"/>
              </w:rPr>
            </w:pPr>
          </w:p>
        </w:tc>
      </w:tr>
      <w:tr w:rsidR="00E93BA1" w:rsidTr="00E93BA1">
        <w:trPr>
          <w:trHeight w:val="182"/>
        </w:trPr>
        <w:tc>
          <w:tcPr>
            <w:tcW w:w="236" w:type="dxa"/>
            <w:vMerge/>
            <w:tcBorders>
              <w:right w:val="nil"/>
            </w:tcBorders>
            <w:vAlign w:val="center"/>
          </w:tcPr>
          <w:p w:rsidR="00E93BA1" w:rsidRDefault="00E93BA1" w:rsidP="00755961">
            <w:pPr>
              <w:rPr>
                <w:rFonts w:ascii="Arial" w:hAnsi="Arial" w:cs="Arial"/>
                <w:sz w:val="14"/>
                <w:szCs w:val="14"/>
              </w:rPr>
            </w:pPr>
          </w:p>
        </w:tc>
        <w:tc>
          <w:tcPr>
            <w:tcW w:w="4118" w:type="dxa"/>
            <w:gridSpan w:val="4"/>
            <w:tcBorders>
              <w:left w:val="nil"/>
              <w:right w:val="nil"/>
            </w:tcBorders>
            <w:vAlign w:val="center"/>
          </w:tcPr>
          <w:p w:rsidR="00E93BA1" w:rsidRPr="009A3874" w:rsidRDefault="00E93BA1" w:rsidP="00755961">
            <w:pPr>
              <w:ind w:left="105" w:right="34"/>
              <w:rPr>
                <w:rFonts w:ascii="Arial" w:hAnsi="Arial" w:cs="Arial"/>
                <w:b/>
                <w:sz w:val="20"/>
              </w:rPr>
            </w:pPr>
          </w:p>
        </w:tc>
        <w:tc>
          <w:tcPr>
            <w:tcW w:w="4677" w:type="dxa"/>
            <w:tcBorders>
              <w:top w:val="nil"/>
              <w:left w:val="nil"/>
              <w:right w:val="nil"/>
            </w:tcBorders>
            <w:vAlign w:val="center"/>
          </w:tcPr>
          <w:p w:rsidR="00E93BA1" w:rsidRPr="009A3874" w:rsidRDefault="00E93BA1" w:rsidP="00755961">
            <w:pPr>
              <w:rPr>
                <w:rFonts w:ascii="Arial" w:hAnsi="Arial" w:cs="Arial"/>
                <w:b/>
                <w:sz w:val="20"/>
              </w:rPr>
            </w:pPr>
          </w:p>
        </w:tc>
        <w:tc>
          <w:tcPr>
            <w:tcW w:w="265" w:type="dxa"/>
            <w:vMerge/>
            <w:tcBorders>
              <w:left w:val="nil"/>
            </w:tcBorders>
            <w:vAlign w:val="center"/>
          </w:tcPr>
          <w:p w:rsidR="00E93BA1" w:rsidRDefault="00E93BA1" w:rsidP="00755961">
            <w:pPr>
              <w:rPr>
                <w:rFonts w:ascii="Arial" w:hAnsi="Arial" w:cs="Arial"/>
                <w:sz w:val="14"/>
                <w:szCs w:val="14"/>
              </w:rPr>
            </w:pPr>
          </w:p>
        </w:tc>
      </w:tr>
      <w:tr w:rsidR="00E93BA1" w:rsidTr="00E93BA1">
        <w:trPr>
          <w:trHeight w:val="387"/>
        </w:trPr>
        <w:tc>
          <w:tcPr>
            <w:tcW w:w="236" w:type="dxa"/>
            <w:vMerge/>
            <w:tcBorders>
              <w:right w:val="single" w:sz="6" w:space="0" w:color="6699CC"/>
            </w:tcBorders>
            <w:vAlign w:val="center"/>
          </w:tcPr>
          <w:p w:rsidR="00E93BA1" w:rsidRDefault="00E93BA1" w:rsidP="00755961">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E93BA1" w:rsidRPr="009A3874" w:rsidRDefault="00E93BA1" w:rsidP="00755961">
            <w:pPr>
              <w:pStyle w:val="TableParagraph"/>
              <w:ind w:right="34"/>
              <w:rPr>
                <w:rFonts w:ascii="Arial" w:hAnsi="Arial" w:cs="Arial"/>
                <w:b/>
                <w:sz w:val="18"/>
              </w:rPr>
            </w:pPr>
            <w:r>
              <w:rPr>
                <w:rFonts w:ascii="Arial" w:hAnsi="Arial"/>
                <w:b/>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E93BA1" w:rsidRPr="009A3874" w:rsidRDefault="00E93BA1" w:rsidP="00755961">
            <w:pPr>
              <w:pStyle w:val="TableParagraph"/>
              <w:rPr>
                <w:rFonts w:ascii="Arial" w:hAnsi="Arial" w:cs="Arial"/>
                <w:b/>
                <w:sz w:val="18"/>
              </w:rPr>
            </w:pPr>
            <w:r>
              <w:rPr>
                <w:rFonts w:ascii="Arial" w:hAnsi="Arial"/>
                <w:b/>
                <w:color w:val="003366"/>
                <w:sz w:val="18"/>
              </w:rPr>
              <w:t>Descripción</w:t>
            </w:r>
          </w:p>
        </w:tc>
        <w:tc>
          <w:tcPr>
            <w:tcW w:w="265" w:type="dxa"/>
            <w:vMerge/>
            <w:tcBorders>
              <w:left w:val="single" w:sz="6" w:space="0" w:color="6699CC"/>
            </w:tcBorders>
            <w:vAlign w:val="center"/>
          </w:tcPr>
          <w:p w:rsidR="00E93BA1" w:rsidRDefault="00E93BA1" w:rsidP="00755961">
            <w:pPr>
              <w:rPr>
                <w:rFonts w:ascii="Arial" w:hAnsi="Arial" w:cs="Arial"/>
                <w:sz w:val="14"/>
                <w:szCs w:val="14"/>
              </w:rPr>
            </w:pPr>
          </w:p>
        </w:tc>
      </w:tr>
      <w:tr w:rsidR="00E93BA1" w:rsidTr="00E93BA1">
        <w:trPr>
          <w:trHeight w:val="419"/>
        </w:trPr>
        <w:tc>
          <w:tcPr>
            <w:tcW w:w="236" w:type="dxa"/>
            <w:vMerge/>
            <w:tcBorders>
              <w:right w:val="single" w:sz="6" w:space="0" w:color="6699CC"/>
            </w:tcBorders>
            <w:vAlign w:val="center"/>
          </w:tcPr>
          <w:p w:rsidR="00E93BA1" w:rsidRDefault="00E93BA1" w:rsidP="00755961">
            <w:pPr>
              <w:rPr>
                <w:rFonts w:ascii="Arial" w:hAnsi="Arial" w:cs="Arial"/>
                <w:sz w:val="14"/>
                <w:szCs w:val="14"/>
              </w:rPr>
            </w:pPr>
          </w:p>
        </w:tc>
        <w:tc>
          <w:tcPr>
            <w:tcW w:w="1708" w:type="dxa"/>
            <w:tcBorders>
              <w:left w:val="single" w:sz="6" w:space="0" w:color="6699CC"/>
              <w:right w:val="single" w:sz="6" w:space="0" w:color="6699CC"/>
            </w:tcBorders>
            <w:vAlign w:val="center"/>
          </w:tcPr>
          <w:p w:rsidR="00E93BA1" w:rsidRPr="009A3874" w:rsidRDefault="00637701" w:rsidP="00755961">
            <w:pPr>
              <w:pStyle w:val="TableParagraph"/>
              <w:ind w:right="34"/>
              <w:rPr>
                <w:rFonts w:ascii="Arial" w:hAnsi="Arial" w:cs="Arial"/>
                <w:sz w:val="18"/>
              </w:rPr>
            </w:pPr>
            <w:hyperlink r:id="rId350" w:anchor="BettingExceptions-APINGException">
              <w:r w:rsidR="002045B4">
                <w:rPr>
                  <w:rFonts w:ascii="Arial" w:hAnsi="Arial"/>
                  <w:color w:val="003366"/>
                  <w:sz w:val="18"/>
                </w:rPr>
                <w:t>APINGException</w:t>
              </w:r>
            </w:hyperlink>
          </w:p>
        </w:tc>
        <w:tc>
          <w:tcPr>
            <w:tcW w:w="7087" w:type="dxa"/>
            <w:gridSpan w:val="4"/>
            <w:tcBorders>
              <w:left w:val="single" w:sz="6" w:space="0" w:color="6699CC"/>
              <w:right w:val="single" w:sz="6" w:space="0" w:color="6699CC"/>
            </w:tcBorders>
            <w:vAlign w:val="center"/>
          </w:tcPr>
          <w:p w:rsidR="00E93BA1" w:rsidRPr="009A3874" w:rsidRDefault="00E93BA1" w:rsidP="00755961">
            <w:pPr>
              <w:pStyle w:val="TableParagraph"/>
              <w:rPr>
                <w:rFonts w:ascii="Arial" w:hAnsi="Arial" w:cs="Arial"/>
                <w:sz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E93BA1" w:rsidRDefault="00E93BA1" w:rsidP="00755961">
            <w:pPr>
              <w:rPr>
                <w:rFonts w:ascii="Arial" w:hAnsi="Arial" w:cs="Arial"/>
                <w:sz w:val="14"/>
                <w:szCs w:val="14"/>
              </w:rPr>
            </w:pPr>
          </w:p>
        </w:tc>
      </w:tr>
      <w:tr w:rsidR="00E93BA1" w:rsidTr="00E93BA1">
        <w:trPr>
          <w:trHeight w:val="398"/>
        </w:trPr>
        <w:tc>
          <w:tcPr>
            <w:tcW w:w="236" w:type="dxa"/>
            <w:vMerge/>
            <w:tcBorders>
              <w:right w:val="nil"/>
            </w:tcBorders>
            <w:vAlign w:val="center"/>
          </w:tcPr>
          <w:p w:rsidR="00E93BA1" w:rsidRDefault="00E93BA1" w:rsidP="00755961">
            <w:pPr>
              <w:rPr>
                <w:rFonts w:ascii="Arial" w:hAnsi="Arial" w:cs="Arial"/>
                <w:sz w:val="14"/>
                <w:szCs w:val="14"/>
              </w:rPr>
            </w:pPr>
          </w:p>
        </w:tc>
        <w:tc>
          <w:tcPr>
            <w:tcW w:w="8795" w:type="dxa"/>
            <w:gridSpan w:val="5"/>
            <w:tcBorders>
              <w:left w:val="nil"/>
              <w:right w:val="nil"/>
            </w:tcBorders>
            <w:vAlign w:val="center"/>
          </w:tcPr>
          <w:p w:rsidR="00E93BA1" w:rsidRPr="009A3874" w:rsidRDefault="00E93BA1" w:rsidP="00755961">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E93BA1" w:rsidRDefault="00E93BA1" w:rsidP="00755961">
            <w:pPr>
              <w:rPr>
                <w:rFonts w:ascii="Arial" w:hAnsi="Arial" w:cs="Arial"/>
                <w:sz w:val="14"/>
                <w:szCs w:val="14"/>
              </w:rPr>
            </w:pPr>
          </w:p>
        </w:tc>
      </w:tr>
    </w:tbl>
    <w:p w:rsidR="00E93BA1" w:rsidRPr="006022B5" w:rsidRDefault="00E93BA1" w:rsidP="00596820">
      <w:pPr>
        <w:rPr>
          <w:rFonts w:ascii="Arial" w:hAnsi="Arial" w:cs="Arial"/>
          <w:b/>
          <w:sz w:val="20"/>
          <w:szCs w:val="16"/>
        </w:rPr>
      </w:pPr>
    </w:p>
    <w:p w:rsidR="00E93BA1" w:rsidRPr="00E93BA1" w:rsidRDefault="00E93BA1" w:rsidP="00A46068">
      <w:pPr>
        <w:pStyle w:val="Heading5"/>
        <w:spacing w:before="0"/>
        <w:rPr>
          <w:rFonts w:eastAsia="Helvetica" w:hAnsi="Helvetica" w:cs="Helvetica"/>
          <w:szCs w:val="21"/>
        </w:rPr>
      </w:pPr>
      <w:bookmarkStart w:id="49" w:name="_Toc488331352"/>
      <w:r>
        <w:t>listMarketTypes</w:t>
      </w:r>
      <w:bookmarkEnd w:id="49"/>
    </w:p>
    <w:p w:rsidR="00E93BA1" w:rsidRPr="006022B5" w:rsidRDefault="00E93BA1" w:rsidP="00596820">
      <w:pPr>
        <w:rPr>
          <w:rFonts w:ascii="Arial" w:hAnsi="Arial" w:cs="Arial"/>
          <w:b/>
          <w:sz w:val="20"/>
          <w:szCs w:val="16"/>
        </w:rPr>
      </w:pPr>
    </w:p>
    <w:p w:rsidR="00E93BA1" w:rsidRPr="00E93BA1" w:rsidRDefault="00E93BA1" w:rsidP="00E93BA1">
      <w:pPr>
        <w:rPr>
          <w:rFonts w:ascii="Arial" w:eastAsia="Helvetica" w:hAnsi="Arial" w:cs="Arial"/>
          <w:sz w:val="18"/>
          <w:szCs w:val="18"/>
        </w:rPr>
      </w:pPr>
      <w:r>
        <w:rPr>
          <w:rFonts w:ascii="Arial" w:hAnsi="Arial"/>
          <w:b/>
          <w:i/>
          <w:color w:val="003366"/>
          <w:sz w:val="18"/>
        </w:rPr>
        <w:t>Operación</w:t>
      </w:r>
    </w:p>
    <w:p w:rsidR="00E93BA1" w:rsidRDefault="00E93BA1"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p w:rsidR="006022B5" w:rsidRDefault="006022B5" w:rsidP="00596820">
      <w:pPr>
        <w:rPr>
          <w:rFonts w:ascii="Arial" w:hAnsi="Arial" w:cs="Arial"/>
          <w:b/>
          <w:sz w:val="20"/>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567"/>
        <w:gridCol w:w="1134"/>
        <w:gridCol w:w="4536"/>
        <w:gridCol w:w="265"/>
      </w:tblGrid>
      <w:tr w:rsidR="006022B5" w:rsidTr="006022B5">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6022B5" w:rsidRPr="006022B5" w:rsidRDefault="006022B5" w:rsidP="006022B5">
            <w:pPr>
              <w:jc w:val="center"/>
              <w:rPr>
                <w:rFonts w:ascii="Arial" w:eastAsia="Helvetica" w:hAnsi="Arial" w:cs="Arial"/>
                <w:sz w:val="20"/>
                <w:szCs w:val="20"/>
              </w:rPr>
            </w:pPr>
            <w:r>
              <w:rPr>
                <w:rFonts w:ascii="Arial" w:hAnsi="Arial"/>
                <w:b/>
                <w:sz w:val="20"/>
              </w:rPr>
              <w:t>listMarketTypes</w:t>
            </w:r>
          </w:p>
        </w:tc>
      </w:tr>
      <w:tr w:rsidR="006022B5" w:rsidTr="009C6283">
        <w:trPr>
          <w:trHeight w:val="1173"/>
        </w:trPr>
        <w:tc>
          <w:tcPr>
            <w:tcW w:w="236" w:type="dxa"/>
            <w:vMerge w:val="restart"/>
            <w:tcBorders>
              <w:top w:val="single" w:sz="4" w:space="0" w:color="6699CC"/>
              <w:right w:val="nil"/>
            </w:tcBorders>
            <w:vAlign w:val="center"/>
          </w:tcPr>
          <w:p w:rsidR="006022B5" w:rsidRPr="003F5DCC" w:rsidRDefault="006022B5" w:rsidP="00755961">
            <w:pPr>
              <w:rPr>
                <w:rFonts w:ascii="Arial" w:hAnsi="Arial" w:cs="Arial"/>
                <w:sz w:val="16"/>
                <w:szCs w:val="16"/>
              </w:rPr>
            </w:pPr>
          </w:p>
        </w:tc>
        <w:tc>
          <w:tcPr>
            <w:tcW w:w="8795" w:type="dxa"/>
            <w:gridSpan w:val="5"/>
            <w:tcBorders>
              <w:top w:val="single" w:sz="4" w:space="0" w:color="6699CC"/>
              <w:left w:val="nil"/>
              <w:right w:val="nil"/>
            </w:tcBorders>
            <w:vAlign w:val="center"/>
          </w:tcPr>
          <w:p w:rsidR="006022B5" w:rsidRPr="00A87126" w:rsidRDefault="006022B5" w:rsidP="00AF5213">
            <w:pPr>
              <w:ind w:left="-101" w:right="-108"/>
              <w:rPr>
                <w:rFonts w:ascii="Arial" w:eastAsia="Helvetica" w:hAnsi="Arial" w:cs="Arial"/>
                <w:sz w:val="20"/>
                <w:szCs w:val="20"/>
                <w:lang w:val="en-US"/>
              </w:rPr>
            </w:pPr>
            <w:r w:rsidRPr="00A87126">
              <w:rPr>
                <w:rFonts w:ascii="Arial" w:hAnsi="Arial"/>
                <w:b/>
                <w:sz w:val="20"/>
                <w:lang w:val="en-US"/>
              </w:rPr>
              <w:t xml:space="preserve">Lista&lt; </w:t>
            </w:r>
            <w:hyperlink r:id="rId351" w:anchor="BettingTypeDefinitions-MarketTypeResult">
              <w:r w:rsidRPr="00A87126">
                <w:rPr>
                  <w:rFonts w:ascii="Arial" w:hAnsi="Arial"/>
                  <w:b/>
                  <w:color w:val="003366"/>
                  <w:sz w:val="20"/>
                  <w:lang w:val="en-US"/>
                </w:rPr>
                <w:t>MarketTypeResult</w:t>
              </w:r>
            </w:hyperlink>
            <w:r w:rsidRPr="00A87126">
              <w:rPr>
                <w:rFonts w:ascii="Arial" w:hAnsi="Arial"/>
                <w:b/>
                <w:color w:val="003366"/>
                <w:sz w:val="20"/>
                <w:lang w:val="en-US"/>
              </w:rPr>
              <w:t xml:space="preserve"> </w:t>
            </w:r>
            <w:r w:rsidRPr="00A87126">
              <w:rPr>
                <w:rFonts w:ascii="Arial" w:hAnsi="Arial"/>
                <w:b/>
                <w:sz w:val="20"/>
                <w:lang w:val="en-US"/>
              </w:rPr>
              <w:t xml:space="preserve">&gt; </w:t>
            </w:r>
            <w:hyperlink w:anchor="_bookmark132" w:history="1">
              <w:r w:rsidRPr="00A87126">
                <w:rPr>
                  <w:rFonts w:ascii="Arial" w:hAnsi="Arial"/>
                  <w:b/>
                  <w:color w:val="003366"/>
                  <w:sz w:val="20"/>
                  <w:lang w:val="en-US"/>
                </w:rPr>
                <w:t>listMarketTypes</w:t>
              </w:r>
            </w:hyperlink>
            <w:r w:rsidRPr="00A87126">
              <w:rPr>
                <w:rFonts w:ascii="Arial" w:hAnsi="Arial"/>
                <w:b/>
                <w:color w:val="003366"/>
                <w:sz w:val="20"/>
                <w:lang w:val="en-US"/>
              </w:rPr>
              <w:t xml:space="preserve"> </w:t>
            </w:r>
            <w:r w:rsidRPr="00A87126">
              <w:rPr>
                <w:rFonts w:ascii="Arial" w:hAnsi="Arial"/>
                <w:b/>
                <w:sz w:val="20"/>
                <w:lang w:val="en-US"/>
              </w:rPr>
              <w:t xml:space="preserve">( </w:t>
            </w:r>
            <w:hyperlink r:id="rId352" w:anchor="BettingTypeDefinitions-MarketFilter">
              <w:r w:rsidRPr="00A87126">
                <w:rPr>
                  <w:rFonts w:ascii="Arial" w:hAnsi="Arial"/>
                  <w:b/>
                  <w:color w:val="003366"/>
                  <w:sz w:val="20"/>
                  <w:lang w:val="en-US"/>
                </w:rPr>
                <w:t>MarketFilter</w:t>
              </w:r>
            </w:hyperlink>
            <w:r w:rsidRPr="00A87126">
              <w:rPr>
                <w:rFonts w:ascii="Arial" w:hAnsi="Arial"/>
                <w:b/>
                <w:color w:val="003366"/>
                <w:sz w:val="20"/>
                <w:lang w:val="en-US"/>
              </w:rPr>
              <w:t xml:space="preserve"> </w:t>
            </w:r>
            <w:r w:rsidRPr="00A87126">
              <w:rPr>
                <w:rFonts w:ascii="Arial" w:hAnsi="Arial"/>
                <w:b/>
                <w:sz w:val="20"/>
                <w:lang w:val="en-US"/>
              </w:rPr>
              <w:t>filtro</w:t>
            </w:r>
            <w:r w:rsidRPr="00A87126">
              <w:rPr>
                <w:rFonts w:ascii="Arial" w:hAnsi="Arial"/>
                <w:sz w:val="20"/>
                <w:lang w:val="en-US"/>
              </w:rPr>
              <w:t>, Stringlocale</w:t>
            </w:r>
            <w:r w:rsidRPr="00A87126">
              <w:rPr>
                <w:rFonts w:ascii="Arial" w:hAnsi="Arial"/>
                <w:b/>
                <w:sz w:val="20"/>
                <w:lang w:val="en-US"/>
              </w:rPr>
              <w:t xml:space="preserve">) muestra </w:t>
            </w:r>
            <w:hyperlink r:id="rId353" w:anchor="BettingExceptions-APINGException">
              <w:r w:rsidRPr="00A87126">
                <w:rPr>
                  <w:rFonts w:ascii="Arial" w:hAnsi="Arial"/>
                  <w:b/>
                  <w:color w:val="003366"/>
                  <w:sz w:val="20"/>
                  <w:lang w:val="en-US"/>
                </w:rPr>
                <w:t>APINGExceptio</w:t>
              </w:r>
            </w:hyperlink>
            <w:hyperlink r:id="rId354" w:anchor="BettingExceptions-APINGException">
              <w:r w:rsidRPr="00A87126">
                <w:rPr>
                  <w:rFonts w:ascii="Arial" w:hAnsi="Arial"/>
                  <w:b/>
                  <w:color w:val="003366"/>
                  <w:sz w:val="20"/>
                  <w:lang w:val="en-US"/>
                </w:rPr>
                <w:t>n</w:t>
              </w:r>
            </w:hyperlink>
          </w:p>
          <w:p w:rsidR="009C6283" w:rsidRPr="00A87126" w:rsidRDefault="009C6283" w:rsidP="009C6283">
            <w:pPr>
              <w:ind w:left="-101" w:right="-108"/>
              <w:rPr>
                <w:rFonts w:ascii="Arial" w:eastAsia="Helvetica" w:hAnsi="Arial" w:cs="Arial"/>
                <w:snapToGrid w:val="0"/>
                <w:sz w:val="10"/>
                <w:szCs w:val="10"/>
                <w:lang w:val="en-US"/>
              </w:rPr>
            </w:pPr>
          </w:p>
          <w:p w:rsidR="006022B5" w:rsidRPr="006022B5" w:rsidRDefault="006022B5" w:rsidP="00AF5213">
            <w:pPr>
              <w:ind w:left="-101" w:right="-108"/>
              <w:rPr>
                <w:rFonts w:ascii="Arial" w:eastAsia="Helvetica" w:hAnsi="Arial" w:cs="Arial"/>
                <w:sz w:val="16"/>
                <w:szCs w:val="16"/>
              </w:rPr>
            </w:pPr>
            <w:r>
              <w:rPr>
                <w:rFonts w:ascii="Arial" w:hAnsi="Arial"/>
                <w:sz w:val="16"/>
              </w:rPr>
              <w:t>Devuelve una lista de los tipos de mercado (p. ej. MATCH_ODDS, NEXT_META) asociados con los mercados seleccionados por MarketFilter. Los tipos de mercado son siempre los mismos, independientemente de la configuración regional.</w:t>
            </w:r>
          </w:p>
        </w:tc>
        <w:tc>
          <w:tcPr>
            <w:tcW w:w="265" w:type="dxa"/>
            <w:vMerge w:val="restart"/>
            <w:tcBorders>
              <w:top w:val="single" w:sz="4" w:space="0" w:color="6699CC"/>
              <w:left w:val="nil"/>
            </w:tcBorders>
            <w:vAlign w:val="center"/>
          </w:tcPr>
          <w:p w:rsidR="006022B5" w:rsidRDefault="006022B5" w:rsidP="00755961">
            <w:pPr>
              <w:rPr>
                <w:rFonts w:ascii="Arial" w:hAnsi="Arial" w:cs="Arial"/>
                <w:sz w:val="14"/>
                <w:szCs w:val="14"/>
              </w:rPr>
            </w:pPr>
          </w:p>
          <w:p w:rsidR="006022B5" w:rsidRDefault="006022B5" w:rsidP="00755961">
            <w:pPr>
              <w:rPr>
                <w:rFonts w:ascii="Arial" w:hAnsi="Arial" w:cs="Arial"/>
                <w:sz w:val="14"/>
                <w:szCs w:val="14"/>
              </w:rPr>
            </w:pPr>
          </w:p>
          <w:p w:rsidR="006022B5" w:rsidRPr="00475D2C" w:rsidRDefault="006022B5" w:rsidP="00755961">
            <w:pPr>
              <w:rPr>
                <w:rFonts w:ascii="Arial" w:hAnsi="Arial" w:cs="Arial"/>
                <w:sz w:val="14"/>
                <w:szCs w:val="14"/>
              </w:rPr>
            </w:pPr>
          </w:p>
        </w:tc>
      </w:tr>
      <w:tr w:rsidR="006022B5" w:rsidTr="00551FEB">
        <w:trPr>
          <w:trHeight w:val="291"/>
        </w:trPr>
        <w:tc>
          <w:tcPr>
            <w:tcW w:w="236" w:type="dxa"/>
            <w:vMerge/>
            <w:tcBorders>
              <w:right w:val="single" w:sz="6" w:space="0" w:color="6699CC"/>
            </w:tcBorders>
            <w:vAlign w:val="center"/>
          </w:tcPr>
          <w:p w:rsidR="006022B5" w:rsidRDefault="006022B5" w:rsidP="00755961">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6022B5" w:rsidRPr="003F5DCC" w:rsidRDefault="006022B5" w:rsidP="00755961">
            <w:pPr>
              <w:pStyle w:val="TableParagraph"/>
              <w:ind w:right="34"/>
              <w:rPr>
                <w:rFonts w:ascii="Arial" w:hAnsi="Arial" w:cs="Arial"/>
                <w:b/>
                <w:sz w:val="16"/>
                <w:szCs w:val="16"/>
              </w:rPr>
            </w:pPr>
            <w:r>
              <w:rPr>
                <w:rFonts w:ascii="Arial" w:hAnsi="Arial"/>
                <w:b/>
                <w:color w:val="003366"/>
                <w:sz w:val="16"/>
                <w:szCs w:val="16"/>
              </w:rPr>
              <w:t>Nombre de parámetro</w:t>
            </w:r>
          </w:p>
        </w:tc>
        <w:tc>
          <w:tcPr>
            <w:tcW w:w="1417" w:type="dxa"/>
            <w:gridSpan w:val="2"/>
            <w:tcBorders>
              <w:left w:val="single" w:sz="6" w:space="0" w:color="6699CC"/>
              <w:right w:val="nil"/>
            </w:tcBorders>
            <w:shd w:val="clear" w:color="auto" w:fill="F0F0F0"/>
            <w:vAlign w:val="center"/>
          </w:tcPr>
          <w:p w:rsidR="006022B5" w:rsidRPr="006022B5" w:rsidRDefault="006022B5" w:rsidP="006022B5">
            <w:pPr>
              <w:pStyle w:val="TableParagraph"/>
              <w:ind w:right="34"/>
              <w:rPr>
                <w:rFonts w:ascii="Arial" w:hAnsi="Arial" w:cs="Arial"/>
                <w:b/>
                <w:sz w:val="16"/>
                <w:szCs w:val="16"/>
              </w:rPr>
            </w:pPr>
            <w:r>
              <w:rPr>
                <w:rFonts w:ascii="Arial" w:hAnsi="Arial"/>
                <w:b/>
                <w:color w:val="003366"/>
                <w:sz w:val="16"/>
                <w:szCs w:val="16"/>
              </w:rPr>
              <w:t>Tipo</w:t>
            </w:r>
          </w:p>
        </w:tc>
        <w:tc>
          <w:tcPr>
            <w:tcW w:w="1134" w:type="dxa"/>
            <w:tcBorders>
              <w:left w:val="single" w:sz="6" w:space="0" w:color="6699CC"/>
              <w:right w:val="nil"/>
            </w:tcBorders>
            <w:shd w:val="clear" w:color="auto" w:fill="F0F0F0"/>
            <w:vAlign w:val="center"/>
          </w:tcPr>
          <w:p w:rsidR="006022B5" w:rsidRPr="003F5DCC" w:rsidRDefault="006022B5" w:rsidP="006022B5">
            <w:pPr>
              <w:pStyle w:val="TableParagraph"/>
              <w:ind w:right="34"/>
              <w:rPr>
                <w:rFonts w:ascii="Arial" w:hAnsi="Arial" w:cs="Arial"/>
                <w:b/>
                <w:sz w:val="16"/>
                <w:szCs w:val="16"/>
              </w:rPr>
            </w:pPr>
            <w:r>
              <w:rPr>
                <w:rFonts w:ascii="Arial" w:hAnsi="Arial"/>
                <w:b/>
                <w:color w:val="003366"/>
                <w:sz w:val="16"/>
                <w:szCs w:val="16"/>
              </w:rPr>
              <w:t>Obligatorio</w:t>
            </w:r>
          </w:p>
        </w:tc>
        <w:tc>
          <w:tcPr>
            <w:tcW w:w="4536" w:type="dxa"/>
            <w:tcBorders>
              <w:left w:val="single" w:sz="6" w:space="0" w:color="6699CC"/>
              <w:right w:val="single" w:sz="6" w:space="0" w:color="6699CC"/>
            </w:tcBorders>
            <w:shd w:val="clear" w:color="auto" w:fill="F0F0F0"/>
            <w:vAlign w:val="center"/>
          </w:tcPr>
          <w:p w:rsidR="006022B5" w:rsidRPr="00822A7C" w:rsidRDefault="006022B5" w:rsidP="00755961">
            <w:pPr>
              <w:pStyle w:val="TableParagraph"/>
              <w:ind w:right="34"/>
              <w:rPr>
                <w:rFonts w:ascii="Arial" w:hAnsi="Arial" w:cs="Arial"/>
                <w:b/>
                <w:sz w:val="16"/>
                <w:szCs w:val="16"/>
              </w:rPr>
            </w:pPr>
            <w:r>
              <w:rPr>
                <w:rFonts w:ascii="Arial" w:hAnsi="Arial"/>
                <w:b/>
                <w:color w:val="003366"/>
                <w:sz w:val="16"/>
                <w:szCs w:val="16"/>
              </w:rPr>
              <w:t>Descripción</w:t>
            </w:r>
          </w:p>
        </w:tc>
        <w:tc>
          <w:tcPr>
            <w:tcW w:w="265" w:type="dxa"/>
            <w:vMerge/>
            <w:tcBorders>
              <w:left w:val="single" w:sz="6" w:space="0" w:color="6699CC"/>
            </w:tcBorders>
            <w:vAlign w:val="center"/>
          </w:tcPr>
          <w:p w:rsidR="006022B5" w:rsidRDefault="006022B5" w:rsidP="00755961">
            <w:pPr>
              <w:rPr>
                <w:rFonts w:ascii="Arial" w:hAnsi="Arial" w:cs="Arial"/>
                <w:sz w:val="14"/>
                <w:szCs w:val="14"/>
              </w:rPr>
            </w:pPr>
          </w:p>
        </w:tc>
      </w:tr>
      <w:tr w:rsidR="006022B5" w:rsidTr="00551FEB">
        <w:trPr>
          <w:trHeight w:val="265"/>
        </w:trPr>
        <w:tc>
          <w:tcPr>
            <w:tcW w:w="236" w:type="dxa"/>
            <w:vMerge/>
            <w:tcBorders>
              <w:right w:val="single" w:sz="6" w:space="0" w:color="6699CC"/>
            </w:tcBorders>
            <w:vAlign w:val="center"/>
          </w:tcPr>
          <w:p w:rsidR="006022B5" w:rsidRDefault="006022B5" w:rsidP="006022B5">
            <w:pPr>
              <w:rPr>
                <w:rFonts w:ascii="Arial" w:hAnsi="Arial" w:cs="Arial"/>
                <w:sz w:val="14"/>
                <w:szCs w:val="14"/>
              </w:rPr>
            </w:pPr>
          </w:p>
        </w:tc>
        <w:tc>
          <w:tcPr>
            <w:tcW w:w="1708" w:type="dxa"/>
            <w:tcBorders>
              <w:left w:val="single" w:sz="6" w:space="0" w:color="6699CC"/>
              <w:right w:val="single" w:sz="6" w:space="0" w:color="6699CC"/>
            </w:tcBorders>
            <w:vAlign w:val="center"/>
          </w:tcPr>
          <w:p w:rsidR="006022B5" w:rsidRPr="00FA216A" w:rsidRDefault="006022B5" w:rsidP="006022B5">
            <w:pPr>
              <w:pStyle w:val="TableParagraph"/>
              <w:spacing w:before="67"/>
              <w:ind w:left="63"/>
              <w:rPr>
                <w:rFonts w:ascii="Arial" w:eastAsia="Helvetica" w:hAnsi="Arial" w:cs="Helvetica"/>
                <w:sz w:val="16"/>
                <w:szCs w:val="16"/>
              </w:rPr>
            </w:pPr>
            <w:r>
              <w:rPr>
                <w:rFonts w:ascii="Helvetica"/>
                <w:sz w:val="16"/>
              </w:rPr>
              <w:t>filtro</w:t>
            </w:r>
          </w:p>
        </w:tc>
        <w:tc>
          <w:tcPr>
            <w:tcW w:w="1417" w:type="dxa"/>
            <w:gridSpan w:val="2"/>
            <w:tcBorders>
              <w:left w:val="single" w:sz="6" w:space="0" w:color="6699CC"/>
              <w:right w:val="nil"/>
            </w:tcBorders>
            <w:vAlign w:val="center"/>
          </w:tcPr>
          <w:p w:rsidR="006022B5" w:rsidRPr="006022B5" w:rsidRDefault="00637701" w:rsidP="006022B5">
            <w:pPr>
              <w:pStyle w:val="TableParagraph"/>
              <w:ind w:left="63"/>
              <w:rPr>
                <w:rFonts w:ascii="Arial" w:eastAsia="Helvetica" w:hAnsi="Arial" w:cs="Arial"/>
                <w:sz w:val="16"/>
                <w:szCs w:val="16"/>
              </w:rPr>
            </w:pPr>
            <w:hyperlink r:id="rId355" w:anchor="BettingTypeDefinitions-MarketFilter">
              <w:r w:rsidR="002045B4">
                <w:rPr>
                  <w:rFonts w:ascii="Arial" w:hAnsi="Arial"/>
                  <w:color w:val="003366"/>
                  <w:sz w:val="16"/>
                </w:rPr>
                <w:t>MarketFilter</w:t>
              </w:r>
            </w:hyperlink>
          </w:p>
        </w:tc>
        <w:tc>
          <w:tcPr>
            <w:tcW w:w="1134" w:type="dxa"/>
            <w:tcBorders>
              <w:left w:val="single" w:sz="6" w:space="0" w:color="6699CC"/>
              <w:right w:val="nil"/>
            </w:tcBorders>
            <w:vAlign w:val="center"/>
          </w:tcPr>
          <w:p w:rsidR="006022B5" w:rsidRDefault="006022B5" w:rsidP="006022B5"/>
        </w:tc>
        <w:tc>
          <w:tcPr>
            <w:tcW w:w="4536" w:type="dxa"/>
            <w:tcBorders>
              <w:left w:val="single" w:sz="6" w:space="0" w:color="6699CC"/>
              <w:right w:val="single" w:sz="6" w:space="0" w:color="6699CC"/>
            </w:tcBorders>
            <w:vAlign w:val="center"/>
          </w:tcPr>
          <w:p w:rsidR="006022B5" w:rsidRPr="00822A7C" w:rsidRDefault="006022B5" w:rsidP="006022B5">
            <w:pPr>
              <w:pStyle w:val="TableParagraph"/>
              <w:spacing w:before="67" w:line="250" w:lineRule="auto"/>
              <w:ind w:left="63" w:right="276"/>
              <w:rPr>
                <w:rFonts w:ascii="Arial" w:eastAsia="Helvetica" w:hAnsi="Arial" w:cs="Arial"/>
                <w:sz w:val="16"/>
                <w:szCs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6022B5" w:rsidRDefault="006022B5" w:rsidP="006022B5">
            <w:pPr>
              <w:rPr>
                <w:rFonts w:ascii="Arial" w:hAnsi="Arial" w:cs="Arial"/>
                <w:sz w:val="14"/>
                <w:szCs w:val="14"/>
              </w:rPr>
            </w:pPr>
          </w:p>
        </w:tc>
      </w:tr>
      <w:tr w:rsidR="006022B5" w:rsidTr="00551FEB">
        <w:trPr>
          <w:trHeight w:val="291"/>
        </w:trPr>
        <w:tc>
          <w:tcPr>
            <w:tcW w:w="236" w:type="dxa"/>
            <w:vMerge/>
            <w:tcBorders>
              <w:right w:val="single" w:sz="6" w:space="0" w:color="6699CC"/>
            </w:tcBorders>
            <w:vAlign w:val="center"/>
          </w:tcPr>
          <w:p w:rsidR="006022B5" w:rsidRDefault="006022B5" w:rsidP="006022B5">
            <w:pPr>
              <w:rPr>
                <w:rFonts w:ascii="Arial" w:hAnsi="Arial" w:cs="Arial"/>
                <w:sz w:val="14"/>
                <w:szCs w:val="14"/>
              </w:rPr>
            </w:pPr>
          </w:p>
        </w:tc>
        <w:tc>
          <w:tcPr>
            <w:tcW w:w="1708" w:type="dxa"/>
            <w:tcBorders>
              <w:left w:val="single" w:sz="6" w:space="0" w:color="6699CC"/>
              <w:right w:val="single" w:sz="6" w:space="0" w:color="6699CC"/>
            </w:tcBorders>
            <w:vAlign w:val="center"/>
          </w:tcPr>
          <w:p w:rsidR="006022B5" w:rsidRPr="00FA216A" w:rsidRDefault="006022B5" w:rsidP="006022B5">
            <w:pPr>
              <w:pStyle w:val="TableParagraph"/>
              <w:spacing w:before="67"/>
              <w:ind w:left="63"/>
              <w:rPr>
                <w:rFonts w:ascii="Arial" w:eastAsia="Helvetica" w:hAnsi="Arial" w:cs="Helvetica"/>
                <w:sz w:val="16"/>
                <w:szCs w:val="16"/>
              </w:rPr>
            </w:pPr>
            <w:r>
              <w:rPr>
                <w:rFonts w:ascii="Helvetica"/>
                <w:sz w:val="16"/>
              </w:rPr>
              <w:t>regi</w:t>
            </w:r>
            <w:r>
              <w:rPr>
                <w:rFonts w:ascii="Helvetica"/>
                <w:sz w:val="16"/>
              </w:rPr>
              <w:t>ó</w:t>
            </w:r>
            <w:r>
              <w:rPr>
                <w:rFonts w:ascii="Helvetica"/>
                <w:sz w:val="16"/>
              </w:rPr>
              <w:t>n</w:t>
            </w:r>
          </w:p>
        </w:tc>
        <w:tc>
          <w:tcPr>
            <w:tcW w:w="1417" w:type="dxa"/>
            <w:gridSpan w:val="2"/>
            <w:tcBorders>
              <w:left w:val="single" w:sz="6" w:space="0" w:color="6699CC"/>
              <w:right w:val="nil"/>
            </w:tcBorders>
            <w:vAlign w:val="center"/>
          </w:tcPr>
          <w:p w:rsidR="006022B5" w:rsidRPr="006022B5" w:rsidRDefault="006022B5" w:rsidP="006022B5">
            <w:pPr>
              <w:pStyle w:val="TableParagraph"/>
              <w:ind w:left="63"/>
              <w:rPr>
                <w:rFonts w:ascii="Arial" w:eastAsia="Helvetica" w:hAnsi="Arial" w:cs="Arial"/>
                <w:sz w:val="16"/>
                <w:szCs w:val="16"/>
              </w:rPr>
            </w:pPr>
            <w:r>
              <w:rPr>
                <w:rFonts w:ascii="Arial" w:hAnsi="Arial"/>
                <w:sz w:val="16"/>
              </w:rPr>
              <w:t>Cadena</w:t>
            </w:r>
          </w:p>
        </w:tc>
        <w:tc>
          <w:tcPr>
            <w:tcW w:w="1134" w:type="dxa"/>
            <w:tcBorders>
              <w:left w:val="single" w:sz="6" w:space="0" w:color="6699CC"/>
              <w:bottom w:val="single" w:sz="6" w:space="0" w:color="6699CC"/>
              <w:right w:val="nil"/>
            </w:tcBorders>
            <w:vAlign w:val="center"/>
          </w:tcPr>
          <w:p w:rsidR="006022B5" w:rsidRDefault="006022B5" w:rsidP="006022B5"/>
        </w:tc>
        <w:tc>
          <w:tcPr>
            <w:tcW w:w="4536" w:type="dxa"/>
            <w:tcBorders>
              <w:left w:val="single" w:sz="6" w:space="0" w:color="6699CC"/>
              <w:bottom w:val="single" w:sz="6" w:space="0" w:color="6699CC"/>
              <w:right w:val="single" w:sz="6" w:space="0" w:color="6699CC"/>
            </w:tcBorders>
            <w:vAlign w:val="center"/>
          </w:tcPr>
          <w:p w:rsidR="006022B5" w:rsidRPr="00822A7C" w:rsidRDefault="006022B5" w:rsidP="006022B5">
            <w:pPr>
              <w:pStyle w:val="TableParagraph"/>
              <w:spacing w:before="67"/>
              <w:ind w:left="63"/>
              <w:rPr>
                <w:rFonts w:ascii="Arial" w:eastAsia="Helvetica" w:hAnsi="Arial" w:cs="Arial"/>
                <w:sz w:val="16"/>
                <w:szCs w:val="16"/>
              </w:rPr>
            </w:pPr>
            <w:r>
              <w:rPr>
                <w:rFonts w:ascii="Arial" w:hAnsi="Arial"/>
                <w:sz w:val="16"/>
              </w:rPr>
              <w:t xml:space="preserve">El idioma utilizado para la respuesta. Si no se especifica, </w:t>
            </w:r>
            <w:r w:rsidR="00551FEB">
              <w:rPr>
                <w:rFonts w:ascii="Arial" w:hAnsi="Arial"/>
                <w:sz w:val="16"/>
              </w:rPr>
              <w:br/>
            </w:r>
            <w:r>
              <w:rPr>
                <w:rFonts w:ascii="Arial" w:hAnsi="Arial"/>
                <w:sz w:val="16"/>
              </w:rPr>
              <w:t>se devuelve el valor predeterminado.</w:t>
            </w:r>
          </w:p>
        </w:tc>
        <w:tc>
          <w:tcPr>
            <w:tcW w:w="265" w:type="dxa"/>
            <w:vMerge/>
            <w:tcBorders>
              <w:left w:val="single" w:sz="6" w:space="0" w:color="6699CC"/>
            </w:tcBorders>
            <w:vAlign w:val="center"/>
          </w:tcPr>
          <w:p w:rsidR="006022B5" w:rsidRDefault="006022B5" w:rsidP="006022B5">
            <w:pPr>
              <w:rPr>
                <w:rFonts w:ascii="Arial" w:hAnsi="Arial" w:cs="Arial"/>
                <w:sz w:val="14"/>
                <w:szCs w:val="14"/>
              </w:rPr>
            </w:pPr>
          </w:p>
        </w:tc>
      </w:tr>
      <w:tr w:rsidR="006022B5" w:rsidTr="006022B5">
        <w:trPr>
          <w:trHeight w:val="97"/>
        </w:trPr>
        <w:tc>
          <w:tcPr>
            <w:tcW w:w="236" w:type="dxa"/>
            <w:vMerge/>
            <w:tcBorders>
              <w:right w:val="nil"/>
            </w:tcBorders>
            <w:vAlign w:val="center"/>
          </w:tcPr>
          <w:p w:rsidR="006022B5" w:rsidRDefault="006022B5" w:rsidP="00755961">
            <w:pPr>
              <w:rPr>
                <w:rFonts w:ascii="Arial" w:hAnsi="Arial" w:cs="Arial"/>
                <w:sz w:val="14"/>
                <w:szCs w:val="14"/>
              </w:rPr>
            </w:pPr>
          </w:p>
        </w:tc>
        <w:tc>
          <w:tcPr>
            <w:tcW w:w="3125" w:type="dxa"/>
            <w:gridSpan w:val="3"/>
            <w:tcBorders>
              <w:left w:val="nil"/>
              <w:right w:val="nil"/>
            </w:tcBorders>
            <w:vAlign w:val="center"/>
          </w:tcPr>
          <w:p w:rsidR="006022B5" w:rsidRPr="006022B5" w:rsidRDefault="006022B5" w:rsidP="006022B5">
            <w:pPr>
              <w:ind w:left="105" w:right="34"/>
              <w:rPr>
                <w:rFonts w:ascii="Arial" w:hAnsi="Arial" w:cs="Arial"/>
                <w:b/>
                <w:sz w:val="20"/>
              </w:rPr>
            </w:pPr>
          </w:p>
        </w:tc>
        <w:tc>
          <w:tcPr>
            <w:tcW w:w="5670" w:type="dxa"/>
            <w:gridSpan w:val="2"/>
            <w:tcBorders>
              <w:left w:val="nil"/>
              <w:bottom w:val="nil"/>
              <w:right w:val="nil"/>
            </w:tcBorders>
            <w:vAlign w:val="center"/>
          </w:tcPr>
          <w:p w:rsidR="006022B5" w:rsidRPr="009A3874" w:rsidRDefault="006022B5" w:rsidP="006022B5">
            <w:pPr>
              <w:rPr>
                <w:rFonts w:ascii="Arial" w:hAnsi="Arial" w:cs="Arial"/>
                <w:b/>
                <w:sz w:val="20"/>
              </w:rPr>
            </w:pPr>
          </w:p>
        </w:tc>
        <w:tc>
          <w:tcPr>
            <w:tcW w:w="265" w:type="dxa"/>
            <w:vMerge/>
            <w:tcBorders>
              <w:left w:val="nil"/>
            </w:tcBorders>
            <w:vAlign w:val="center"/>
          </w:tcPr>
          <w:p w:rsidR="006022B5" w:rsidRDefault="006022B5" w:rsidP="00755961">
            <w:pPr>
              <w:rPr>
                <w:rFonts w:ascii="Arial" w:hAnsi="Arial" w:cs="Arial"/>
                <w:sz w:val="14"/>
                <w:szCs w:val="14"/>
              </w:rPr>
            </w:pPr>
          </w:p>
        </w:tc>
      </w:tr>
      <w:tr w:rsidR="006022B5" w:rsidTr="00551FEB">
        <w:trPr>
          <w:trHeight w:val="333"/>
        </w:trPr>
        <w:tc>
          <w:tcPr>
            <w:tcW w:w="236" w:type="dxa"/>
            <w:vMerge/>
            <w:tcBorders>
              <w:right w:val="single" w:sz="6" w:space="0" w:color="6699CC"/>
            </w:tcBorders>
            <w:vAlign w:val="center"/>
          </w:tcPr>
          <w:p w:rsidR="006022B5" w:rsidRDefault="006022B5" w:rsidP="006022B5">
            <w:pPr>
              <w:rPr>
                <w:rFonts w:ascii="Arial" w:hAnsi="Arial" w:cs="Arial"/>
                <w:sz w:val="14"/>
                <w:szCs w:val="14"/>
              </w:rPr>
            </w:pPr>
          </w:p>
        </w:tc>
        <w:tc>
          <w:tcPr>
            <w:tcW w:w="2558" w:type="dxa"/>
            <w:gridSpan w:val="2"/>
            <w:tcBorders>
              <w:left w:val="single" w:sz="6" w:space="0" w:color="6699CC"/>
              <w:right w:val="single" w:sz="6" w:space="0" w:color="6699CC"/>
            </w:tcBorders>
            <w:shd w:val="clear" w:color="auto" w:fill="F0F0F0"/>
            <w:vAlign w:val="center"/>
          </w:tcPr>
          <w:p w:rsidR="006022B5" w:rsidRPr="006022B5" w:rsidRDefault="006022B5" w:rsidP="006022B5">
            <w:pPr>
              <w:pStyle w:val="TableParagraph"/>
              <w:ind w:left="104"/>
              <w:rPr>
                <w:rFonts w:ascii="Arial" w:eastAsia="Helvetica" w:hAnsi="Arial" w:cs="Arial"/>
                <w:sz w:val="18"/>
                <w:szCs w:val="18"/>
              </w:rPr>
            </w:pPr>
            <w:r>
              <w:rPr>
                <w:rFonts w:ascii="Arial" w:hAnsi="Arial"/>
                <w:b/>
                <w:color w:val="003366"/>
                <w:sz w:val="18"/>
              </w:rPr>
              <w:t>Tipo de retorno</w:t>
            </w:r>
          </w:p>
        </w:tc>
        <w:tc>
          <w:tcPr>
            <w:tcW w:w="1701" w:type="dxa"/>
            <w:gridSpan w:val="2"/>
            <w:tcBorders>
              <w:left w:val="single" w:sz="6" w:space="0" w:color="6699CC"/>
              <w:right w:val="nil"/>
            </w:tcBorders>
            <w:shd w:val="clear" w:color="auto" w:fill="F0F0F0"/>
            <w:vAlign w:val="center"/>
          </w:tcPr>
          <w:p w:rsidR="006022B5" w:rsidRPr="006022B5" w:rsidRDefault="006022B5" w:rsidP="006022B5">
            <w:pPr>
              <w:pStyle w:val="TableParagraph"/>
              <w:ind w:left="103"/>
              <w:rPr>
                <w:rFonts w:ascii="Arial" w:eastAsia="Helvetica" w:hAnsi="Arial" w:cs="Arial"/>
                <w:sz w:val="18"/>
                <w:szCs w:val="18"/>
              </w:rPr>
            </w:pPr>
            <w:r>
              <w:rPr>
                <w:rFonts w:ascii="Arial" w:hAnsi="Arial"/>
                <w:b/>
                <w:color w:val="003366"/>
                <w:sz w:val="18"/>
              </w:rPr>
              <w:t>Descripción</w:t>
            </w:r>
          </w:p>
        </w:tc>
        <w:tc>
          <w:tcPr>
            <w:tcW w:w="4536" w:type="dxa"/>
            <w:tcBorders>
              <w:top w:val="nil"/>
              <w:left w:val="single" w:sz="6" w:space="0" w:color="6699CC"/>
              <w:bottom w:val="nil"/>
              <w:right w:val="nil"/>
            </w:tcBorders>
            <w:vAlign w:val="center"/>
          </w:tcPr>
          <w:p w:rsidR="006022B5" w:rsidRPr="009A3874" w:rsidRDefault="006022B5" w:rsidP="006022B5">
            <w:pPr>
              <w:rPr>
                <w:rFonts w:ascii="Arial" w:hAnsi="Arial" w:cs="Arial"/>
                <w:b/>
                <w:sz w:val="20"/>
              </w:rPr>
            </w:pPr>
          </w:p>
        </w:tc>
        <w:tc>
          <w:tcPr>
            <w:tcW w:w="265" w:type="dxa"/>
            <w:vMerge/>
            <w:tcBorders>
              <w:left w:val="nil"/>
            </w:tcBorders>
            <w:vAlign w:val="center"/>
          </w:tcPr>
          <w:p w:rsidR="006022B5" w:rsidRDefault="006022B5" w:rsidP="006022B5">
            <w:pPr>
              <w:rPr>
                <w:rFonts w:ascii="Arial" w:hAnsi="Arial" w:cs="Arial"/>
                <w:sz w:val="14"/>
                <w:szCs w:val="14"/>
              </w:rPr>
            </w:pPr>
          </w:p>
        </w:tc>
      </w:tr>
      <w:tr w:rsidR="006022B5" w:rsidTr="00551FEB">
        <w:trPr>
          <w:trHeight w:val="290"/>
        </w:trPr>
        <w:tc>
          <w:tcPr>
            <w:tcW w:w="236" w:type="dxa"/>
            <w:vMerge/>
            <w:tcBorders>
              <w:right w:val="single" w:sz="6" w:space="0" w:color="6699CC"/>
            </w:tcBorders>
            <w:vAlign w:val="center"/>
          </w:tcPr>
          <w:p w:rsidR="006022B5" w:rsidRDefault="006022B5" w:rsidP="006022B5">
            <w:pPr>
              <w:rPr>
                <w:rFonts w:ascii="Arial" w:hAnsi="Arial" w:cs="Arial"/>
                <w:sz w:val="14"/>
                <w:szCs w:val="14"/>
              </w:rPr>
            </w:pPr>
          </w:p>
        </w:tc>
        <w:tc>
          <w:tcPr>
            <w:tcW w:w="2558" w:type="dxa"/>
            <w:gridSpan w:val="2"/>
            <w:tcBorders>
              <w:left w:val="single" w:sz="6" w:space="0" w:color="6699CC"/>
              <w:bottom w:val="single" w:sz="6" w:space="0" w:color="6699CC"/>
              <w:right w:val="single" w:sz="6" w:space="0" w:color="6699CC"/>
            </w:tcBorders>
            <w:vAlign w:val="center"/>
          </w:tcPr>
          <w:p w:rsidR="006022B5" w:rsidRPr="006022B5" w:rsidRDefault="006022B5" w:rsidP="006022B5">
            <w:pPr>
              <w:pStyle w:val="TableParagraph"/>
              <w:ind w:left="80"/>
              <w:rPr>
                <w:rFonts w:ascii="Arial" w:eastAsia="Helvetica" w:hAnsi="Arial" w:cs="Arial"/>
                <w:sz w:val="18"/>
                <w:szCs w:val="18"/>
              </w:rPr>
            </w:pPr>
            <w:r>
              <w:rPr>
                <w:rFonts w:ascii="Arial" w:hAnsi="Arial"/>
                <w:sz w:val="18"/>
              </w:rPr>
              <w:t xml:space="preserve">Lista&lt; </w:t>
            </w:r>
            <w:hyperlink r:id="rId356" w:anchor="BettingTypeDefinitions-MarketTypeResult">
              <w:r>
                <w:rPr>
                  <w:rFonts w:ascii="Arial" w:hAnsi="Arial"/>
                  <w:color w:val="003366"/>
                  <w:sz w:val="18"/>
                </w:rPr>
                <w:t>MarketTypeResult</w:t>
              </w:r>
            </w:hyperlink>
            <w:r>
              <w:rPr>
                <w:rFonts w:ascii="Arial" w:hAnsi="Arial"/>
                <w:color w:val="003366"/>
                <w:sz w:val="18"/>
              </w:rPr>
              <w:t xml:space="preserve"> </w:t>
            </w:r>
            <w:r>
              <w:rPr>
                <w:rFonts w:ascii="Arial" w:hAnsi="Arial"/>
                <w:sz w:val="18"/>
              </w:rPr>
              <w:t>&gt;</w:t>
            </w:r>
          </w:p>
        </w:tc>
        <w:tc>
          <w:tcPr>
            <w:tcW w:w="1701" w:type="dxa"/>
            <w:gridSpan w:val="2"/>
            <w:tcBorders>
              <w:left w:val="single" w:sz="6" w:space="0" w:color="6699CC"/>
              <w:bottom w:val="single" w:sz="6" w:space="0" w:color="6699CC"/>
              <w:right w:val="nil"/>
            </w:tcBorders>
            <w:vAlign w:val="center"/>
          </w:tcPr>
          <w:p w:rsidR="006022B5" w:rsidRPr="006022B5" w:rsidRDefault="006022B5" w:rsidP="006022B5">
            <w:pPr>
              <w:pStyle w:val="TableParagraph"/>
              <w:ind w:left="79"/>
              <w:rPr>
                <w:rFonts w:ascii="Arial" w:eastAsia="Helvetica" w:hAnsi="Arial" w:cs="Arial"/>
                <w:sz w:val="18"/>
                <w:szCs w:val="18"/>
              </w:rPr>
            </w:pPr>
            <w:r>
              <w:rPr>
                <w:rFonts w:ascii="Arial" w:hAnsi="Arial"/>
                <w:sz w:val="18"/>
              </w:rPr>
              <w:t>datos de resultado</w:t>
            </w:r>
          </w:p>
        </w:tc>
        <w:tc>
          <w:tcPr>
            <w:tcW w:w="4536" w:type="dxa"/>
            <w:tcBorders>
              <w:top w:val="nil"/>
              <w:left w:val="single" w:sz="6" w:space="0" w:color="6699CC"/>
              <w:bottom w:val="nil"/>
              <w:right w:val="nil"/>
            </w:tcBorders>
            <w:vAlign w:val="center"/>
          </w:tcPr>
          <w:p w:rsidR="006022B5" w:rsidRPr="009A3874" w:rsidRDefault="006022B5" w:rsidP="006022B5">
            <w:pPr>
              <w:rPr>
                <w:rFonts w:ascii="Arial" w:hAnsi="Arial" w:cs="Arial"/>
                <w:b/>
                <w:sz w:val="20"/>
              </w:rPr>
            </w:pPr>
          </w:p>
        </w:tc>
        <w:tc>
          <w:tcPr>
            <w:tcW w:w="265" w:type="dxa"/>
            <w:vMerge/>
            <w:tcBorders>
              <w:left w:val="nil"/>
            </w:tcBorders>
            <w:vAlign w:val="center"/>
          </w:tcPr>
          <w:p w:rsidR="006022B5" w:rsidRDefault="006022B5" w:rsidP="006022B5">
            <w:pPr>
              <w:rPr>
                <w:rFonts w:ascii="Arial" w:hAnsi="Arial" w:cs="Arial"/>
                <w:sz w:val="14"/>
                <w:szCs w:val="14"/>
              </w:rPr>
            </w:pPr>
          </w:p>
        </w:tc>
      </w:tr>
      <w:tr w:rsidR="006022B5" w:rsidTr="00551FEB">
        <w:trPr>
          <w:trHeight w:val="182"/>
        </w:trPr>
        <w:tc>
          <w:tcPr>
            <w:tcW w:w="236" w:type="dxa"/>
            <w:vMerge/>
            <w:tcBorders>
              <w:right w:val="nil"/>
            </w:tcBorders>
            <w:vAlign w:val="center"/>
          </w:tcPr>
          <w:p w:rsidR="006022B5" w:rsidRDefault="006022B5" w:rsidP="00755961">
            <w:pPr>
              <w:rPr>
                <w:rFonts w:ascii="Arial" w:hAnsi="Arial" w:cs="Arial"/>
                <w:sz w:val="14"/>
                <w:szCs w:val="14"/>
              </w:rPr>
            </w:pPr>
          </w:p>
        </w:tc>
        <w:tc>
          <w:tcPr>
            <w:tcW w:w="4259" w:type="dxa"/>
            <w:gridSpan w:val="4"/>
            <w:tcBorders>
              <w:left w:val="nil"/>
              <w:right w:val="nil"/>
            </w:tcBorders>
            <w:vAlign w:val="center"/>
          </w:tcPr>
          <w:p w:rsidR="006022B5" w:rsidRPr="006022B5" w:rsidRDefault="006022B5" w:rsidP="006022B5">
            <w:pPr>
              <w:ind w:left="105" w:right="34"/>
              <w:rPr>
                <w:rFonts w:ascii="Arial" w:hAnsi="Arial" w:cs="Arial"/>
                <w:b/>
                <w:sz w:val="20"/>
              </w:rPr>
            </w:pPr>
          </w:p>
        </w:tc>
        <w:tc>
          <w:tcPr>
            <w:tcW w:w="4536" w:type="dxa"/>
            <w:tcBorders>
              <w:top w:val="nil"/>
              <w:left w:val="nil"/>
              <w:right w:val="nil"/>
            </w:tcBorders>
            <w:vAlign w:val="center"/>
          </w:tcPr>
          <w:p w:rsidR="006022B5" w:rsidRPr="009A3874" w:rsidRDefault="006022B5" w:rsidP="00755961">
            <w:pPr>
              <w:rPr>
                <w:rFonts w:ascii="Arial" w:hAnsi="Arial" w:cs="Arial"/>
                <w:b/>
                <w:sz w:val="20"/>
              </w:rPr>
            </w:pPr>
          </w:p>
        </w:tc>
        <w:tc>
          <w:tcPr>
            <w:tcW w:w="265" w:type="dxa"/>
            <w:vMerge/>
            <w:tcBorders>
              <w:left w:val="nil"/>
            </w:tcBorders>
            <w:vAlign w:val="center"/>
          </w:tcPr>
          <w:p w:rsidR="006022B5" w:rsidRDefault="006022B5" w:rsidP="00755961">
            <w:pPr>
              <w:rPr>
                <w:rFonts w:ascii="Arial" w:hAnsi="Arial" w:cs="Arial"/>
                <w:sz w:val="14"/>
                <w:szCs w:val="14"/>
              </w:rPr>
            </w:pPr>
          </w:p>
        </w:tc>
      </w:tr>
      <w:tr w:rsidR="006022B5" w:rsidTr="006022B5">
        <w:trPr>
          <w:trHeight w:val="387"/>
        </w:trPr>
        <w:tc>
          <w:tcPr>
            <w:tcW w:w="236" w:type="dxa"/>
            <w:vMerge/>
            <w:tcBorders>
              <w:right w:val="single" w:sz="6" w:space="0" w:color="6699CC"/>
            </w:tcBorders>
            <w:vAlign w:val="center"/>
          </w:tcPr>
          <w:p w:rsidR="006022B5" w:rsidRDefault="006022B5" w:rsidP="00755961">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6022B5" w:rsidRPr="009A3874" w:rsidRDefault="006022B5" w:rsidP="00755961">
            <w:pPr>
              <w:pStyle w:val="TableParagraph"/>
              <w:ind w:right="34"/>
              <w:rPr>
                <w:rFonts w:ascii="Arial" w:hAnsi="Arial" w:cs="Arial"/>
                <w:b/>
                <w:sz w:val="18"/>
              </w:rPr>
            </w:pPr>
            <w:r>
              <w:rPr>
                <w:rFonts w:ascii="Arial" w:hAnsi="Arial"/>
                <w:b/>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6022B5" w:rsidRPr="006022B5" w:rsidRDefault="006022B5" w:rsidP="006022B5">
            <w:pPr>
              <w:pStyle w:val="TableParagraph"/>
              <w:rPr>
                <w:rFonts w:ascii="Arial" w:hAnsi="Arial" w:cs="Arial"/>
                <w:b/>
                <w:sz w:val="18"/>
              </w:rPr>
            </w:pPr>
            <w:r>
              <w:rPr>
                <w:rFonts w:ascii="Arial" w:hAnsi="Arial"/>
                <w:b/>
                <w:color w:val="003366"/>
                <w:sz w:val="18"/>
              </w:rPr>
              <w:t>Descripción</w:t>
            </w:r>
          </w:p>
        </w:tc>
        <w:tc>
          <w:tcPr>
            <w:tcW w:w="265" w:type="dxa"/>
            <w:vMerge/>
            <w:tcBorders>
              <w:left w:val="single" w:sz="6" w:space="0" w:color="6699CC"/>
            </w:tcBorders>
            <w:vAlign w:val="center"/>
          </w:tcPr>
          <w:p w:rsidR="006022B5" w:rsidRDefault="006022B5" w:rsidP="00755961">
            <w:pPr>
              <w:rPr>
                <w:rFonts w:ascii="Arial" w:hAnsi="Arial" w:cs="Arial"/>
                <w:sz w:val="14"/>
                <w:szCs w:val="14"/>
              </w:rPr>
            </w:pPr>
          </w:p>
        </w:tc>
      </w:tr>
      <w:tr w:rsidR="006022B5" w:rsidTr="006022B5">
        <w:trPr>
          <w:trHeight w:val="419"/>
        </w:trPr>
        <w:tc>
          <w:tcPr>
            <w:tcW w:w="236" w:type="dxa"/>
            <w:vMerge/>
            <w:tcBorders>
              <w:right w:val="single" w:sz="6" w:space="0" w:color="6699CC"/>
            </w:tcBorders>
            <w:vAlign w:val="center"/>
          </w:tcPr>
          <w:p w:rsidR="006022B5" w:rsidRDefault="006022B5" w:rsidP="00755961">
            <w:pPr>
              <w:rPr>
                <w:rFonts w:ascii="Arial" w:hAnsi="Arial" w:cs="Arial"/>
                <w:sz w:val="14"/>
                <w:szCs w:val="14"/>
              </w:rPr>
            </w:pPr>
          </w:p>
        </w:tc>
        <w:tc>
          <w:tcPr>
            <w:tcW w:w="1708" w:type="dxa"/>
            <w:tcBorders>
              <w:left w:val="single" w:sz="6" w:space="0" w:color="6699CC"/>
              <w:right w:val="single" w:sz="6" w:space="0" w:color="6699CC"/>
            </w:tcBorders>
            <w:vAlign w:val="center"/>
          </w:tcPr>
          <w:p w:rsidR="006022B5" w:rsidRPr="009A3874" w:rsidRDefault="00637701" w:rsidP="00755961">
            <w:pPr>
              <w:pStyle w:val="TableParagraph"/>
              <w:ind w:right="34"/>
              <w:rPr>
                <w:rFonts w:ascii="Arial" w:hAnsi="Arial" w:cs="Arial"/>
                <w:sz w:val="18"/>
              </w:rPr>
            </w:pPr>
            <w:hyperlink r:id="rId357" w:anchor="BettingExceptions-APINGException">
              <w:r w:rsidR="002045B4">
                <w:rPr>
                  <w:rFonts w:ascii="Arial" w:hAnsi="Arial"/>
                  <w:color w:val="003366"/>
                  <w:sz w:val="18"/>
                </w:rPr>
                <w:t>APINGException</w:t>
              </w:r>
            </w:hyperlink>
          </w:p>
        </w:tc>
        <w:tc>
          <w:tcPr>
            <w:tcW w:w="7087" w:type="dxa"/>
            <w:gridSpan w:val="4"/>
            <w:tcBorders>
              <w:left w:val="single" w:sz="6" w:space="0" w:color="6699CC"/>
              <w:right w:val="single" w:sz="6" w:space="0" w:color="6699CC"/>
            </w:tcBorders>
            <w:vAlign w:val="center"/>
          </w:tcPr>
          <w:p w:rsidR="006022B5" w:rsidRPr="006022B5" w:rsidRDefault="006022B5" w:rsidP="006022B5">
            <w:pPr>
              <w:pStyle w:val="TableParagraph"/>
              <w:rPr>
                <w:rFonts w:ascii="Arial" w:hAnsi="Arial" w:cs="Arial"/>
                <w:sz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6022B5" w:rsidRDefault="006022B5" w:rsidP="00755961">
            <w:pPr>
              <w:rPr>
                <w:rFonts w:ascii="Arial" w:hAnsi="Arial" w:cs="Arial"/>
                <w:sz w:val="14"/>
                <w:szCs w:val="14"/>
              </w:rPr>
            </w:pPr>
          </w:p>
        </w:tc>
      </w:tr>
      <w:tr w:rsidR="006022B5" w:rsidTr="006022B5">
        <w:trPr>
          <w:trHeight w:val="398"/>
        </w:trPr>
        <w:tc>
          <w:tcPr>
            <w:tcW w:w="236" w:type="dxa"/>
            <w:vMerge/>
            <w:tcBorders>
              <w:right w:val="nil"/>
            </w:tcBorders>
            <w:vAlign w:val="center"/>
          </w:tcPr>
          <w:p w:rsidR="006022B5" w:rsidRDefault="006022B5" w:rsidP="00755961">
            <w:pPr>
              <w:rPr>
                <w:rFonts w:ascii="Arial" w:hAnsi="Arial" w:cs="Arial"/>
                <w:sz w:val="14"/>
                <w:szCs w:val="14"/>
              </w:rPr>
            </w:pPr>
          </w:p>
        </w:tc>
        <w:tc>
          <w:tcPr>
            <w:tcW w:w="8795" w:type="dxa"/>
            <w:gridSpan w:val="5"/>
            <w:tcBorders>
              <w:left w:val="nil"/>
              <w:right w:val="nil"/>
            </w:tcBorders>
            <w:vAlign w:val="center"/>
          </w:tcPr>
          <w:p w:rsidR="006022B5" w:rsidRPr="006022B5" w:rsidRDefault="006022B5" w:rsidP="006022B5">
            <w:pPr>
              <w:ind w:left="-101"/>
              <w:rPr>
                <w:rFonts w:ascii="Arial" w:hAnsi="Arial" w:cs="Arial"/>
                <w:b/>
                <w:sz w:val="20"/>
              </w:rPr>
            </w:pPr>
            <w:r>
              <w:rPr>
                <w:rFonts w:ascii="Arial" w:hAnsi="Arial"/>
                <w:b/>
                <w:sz w:val="16"/>
              </w:rPr>
              <w:t>Desde: 1.0.0</w:t>
            </w:r>
          </w:p>
        </w:tc>
        <w:tc>
          <w:tcPr>
            <w:tcW w:w="265" w:type="dxa"/>
            <w:vMerge/>
            <w:tcBorders>
              <w:left w:val="nil"/>
            </w:tcBorders>
            <w:vAlign w:val="center"/>
          </w:tcPr>
          <w:p w:rsidR="006022B5" w:rsidRDefault="006022B5" w:rsidP="00755961">
            <w:pPr>
              <w:rPr>
                <w:rFonts w:ascii="Arial" w:hAnsi="Arial" w:cs="Arial"/>
                <w:sz w:val="14"/>
                <w:szCs w:val="14"/>
              </w:rPr>
            </w:pPr>
          </w:p>
        </w:tc>
      </w:tr>
    </w:tbl>
    <w:p w:rsidR="006022B5" w:rsidRPr="00551FEB" w:rsidRDefault="006022B5" w:rsidP="00596820">
      <w:pPr>
        <w:rPr>
          <w:rFonts w:ascii="Arial" w:hAnsi="Arial" w:cs="Arial"/>
          <w:b/>
          <w:sz w:val="12"/>
          <w:szCs w:val="12"/>
        </w:rPr>
      </w:pPr>
    </w:p>
    <w:p w:rsidR="00FA4711" w:rsidRDefault="00FA4711" w:rsidP="00A46068">
      <w:pPr>
        <w:pStyle w:val="Heading5"/>
        <w:spacing w:before="0"/>
      </w:pPr>
      <w:bookmarkStart w:id="50" w:name="_Toc488331353"/>
      <w:r>
        <w:t>listTimeRanges</w:t>
      </w:r>
      <w:bookmarkEnd w:id="50"/>
    </w:p>
    <w:p w:rsidR="00FA4711" w:rsidRPr="00551FEB" w:rsidRDefault="00FA4711" w:rsidP="00596820">
      <w:pPr>
        <w:rPr>
          <w:rFonts w:ascii="Helvetica"/>
          <w:b/>
          <w:color w:val="0070DF"/>
          <w:sz w:val="14"/>
          <w:szCs w:val="14"/>
        </w:rPr>
      </w:pPr>
    </w:p>
    <w:p w:rsidR="00FA4711" w:rsidRPr="007F7CA2" w:rsidRDefault="00FA4711" w:rsidP="00FA4711">
      <w:pPr>
        <w:rPr>
          <w:rFonts w:ascii="Arial" w:eastAsia="Helvetica" w:hAnsi="Arial" w:cs="Arial"/>
          <w:sz w:val="18"/>
          <w:szCs w:val="18"/>
        </w:rPr>
      </w:pPr>
      <w:r w:rsidRPr="007F7CA2">
        <w:rPr>
          <w:rFonts w:ascii="Arial" w:hAnsi="Arial" w:cs="Arial"/>
          <w:b/>
          <w:i/>
          <w:color w:val="003366"/>
          <w:sz w:val="18"/>
        </w:rPr>
        <w:t>Operación</w:t>
      </w:r>
    </w:p>
    <w:p w:rsidR="00FA4711" w:rsidRPr="00551FEB" w:rsidRDefault="00FA4711" w:rsidP="00596820">
      <w:pPr>
        <w:rPr>
          <w:rFonts w:ascii="Arial" w:hAnsi="Arial" w:cs="Arial"/>
          <w:b/>
          <w:sz w:val="14"/>
          <w:szCs w:val="12"/>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709"/>
        <w:gridCol w:w="992"/>
        <w:gridCol w:w="4536"/>
        <w:gridCol w:w="265"/>
      </w:tblGrid>
      <w:tr w:rsidR="00FA4711" w:rsidRPr="00FA4711" w:rsidTr="00FA4711">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FA4711" w:rsidRPr="00FA4711" w:rsidRDefault="00FA4711" w:rsidP="003122BF">
            <w:pPr>
              <w:jc w:val="center"/>
              <w:rPr>
                <w:rFonts w:ascii="Arial" w:eastAsia="Helvetica" w:hAnsi="Arial" w:cs="Arial"/>
                <w:snapToGrid w:val="0"/>
                <w:sz w:val="20"/>
                <w:szCs w:val="20"/>
              </w:rPr>
            </w:pPr>
            <w:r>
              <w:rPr>
                <w:rFonts w:ascii="Arial" w:hAnsi="Arial"/>
                <w:b/>
                <w:snapToGrid w:val="0"/>
                <w:sz w:val="20"/>
              </w:rPr>
              <w:t>listTimeRanges</w:t>
            </w:r>
          </w:p>
        </w:tc>
      </w:tr>
      <w:tr w:rsidR="00FA4711" w:rsidRPr="00FA4711" w:rsidTr="00FA4711">
        <w:trPr>
          <w:trHeight w:val="1232"/>
        </w:trPr>
        <w:tc>
          <w:tcPr>
            <w:tcW w:w="236" w:type="dxa"/>
            <w:vMerge w:val="restart"/>
            <w:tcBorders>
              <w:top w:val="single" w:sz="4" w:space="0" w:color="6699CC"/>
              <w:right w:val="nil"/>
            </w:tcBorders>
            <w:vAlign w:val="center"/>
          </w:tcPr>
          <w:p w:rsidR="00FA4711" w:rsidRPr="00FA4711" w:rsidRDefault="00FA4711" w:rsidP="003122BF">
            <w:pPr>
              <w:rPr>
                <w:rFonts w:ascii="Arial" w:hAnsi="Arial" w:cs="Arial"/>
                <w:snapToGrid w:val="0"/>
                <w:sz w:val="16"/>
                <w:szCs w:val="16"/>
              </w:rPr>
            </w:pPr>
          </w:p>
        </w:tc>
        <w:tc>
          <w:tcPr>
            <w:tcW w:w="8795" w:type="dxa"/>
            <w:gridSpan w:val="5"/>
            <w:tcBorders>
              <w:top w:val="single" w:sz="4" w:space="0" w:color="6699CC"/>
              <w:left w:val="nil"/>
              <w:right w:val="nil"/>
            </w:tcBorders>
            <w:vAlign w:val="center"/>
          </w:tcPr>
          <w:p w:rsidR="00FA4711" w:rsidRPr="00A87126" w:rsidRDefault="00FA4711" w:rsidP="003122BF">
            <w:pPr>
              <w:ind w:left="-101" w:right="-108"/>
              <w:rPr>
                <w:rFonts w:ascii="Arial" w:hAnsi="Arial" w:cs="Arial"/>
                <w:b/>
                <w:snapToGrid w:val="0"/>
                <w:color w:val="003366"/>
                <w:sz w:val="20"/>
                <w:lang w:val="en-US"/>
              </w:rPr>
            </w:pPr>
            <w:r w:rsidRPr="00A87126">
              <w:rPr>
                <w:rFonts w:ascii="Arial" w:hAnsi="Arial"/>
                <w:b/>
                <w:snapToGrid w:val="0"/>
                <w:sz w:val="20"/>
                <w:lang w:val="en-US"/>
              </w:rPr>
              <w:t xml:space="preserve">Lista&lt; </w:t>
            </w:r>
            <w:hyperlink r:id="rId358" w:anchor="BettingTypeDefinitions-TimeRangeResult">
              <w:r w:rsidRPr="00A87126">
                <w:rPr>
                  <w:rFonts w:ascii="Arial" w:hAnsi="Arial"/>
                  <w:b/>
                  <w:snapToGrid w:val="0"/>
                  <w:color w:val="003366"/>
                  <w:sz w:val="20"/>
                  <w:lang w:val="en-US"/>
                </w:rPr>
                <w:t>TimeRangeResult</w:t>
              </w:r>
            </w:hyperlink>
            <w:r w:rsidRPr="00A87126">
              <w:rPr>
                <w:rFonts w:ascii="Arial" w:hAnsi="Arial"/>
                <w:b/>
                <w:snapToGrid w:val="0"/>
                <w:color w:val="003366"/>
                <w:sz w:val="20"/>
                <w:lang w:val="en-US"/>
              </w:rPr>
              <w:t xml:space="preserve"> </w:t>
            </w:r>
            <w:r w:rsidRPr="00A87126">
              <w:rPr>
                <w:rFonts w:ascii="Arial" w:hAnsi="Arial"/>
                <w:b/>
                <w:snapToGrid w:val="0"/>
                <w:sz w:val="20"/>
                <w:lang w:val="en-US"/>
              </w:rPr>
              <w:t xml:space="preserve">&gt; </w:t>
            </w:r>
            <w:hyperlink w:anchor="_bookmark134" w:history="1">
              <w:r w:rsidRPr="00A87126">
                <w:rPr>
                  <w:rFonts w:ascii="Arial" w:hAnsi="Arial"/>
                  <w:b/>
                  <w:snapToGrid w:val="0"/>
                  <w:color w:val="003366"/>
                  <w:sz w:val="20"/>
                  <w:lang w:val="en-US"/>
                </w:rPr>
                <w:t>listTimeRanges</w:t>
              </w:r>
            </w:hyperlink>
            <w:r w:rsidRPr="00A87126">
              <w:rPr>
                <w:rFonts w:ascii="Arial" w:hAnsi="Arial"/>
                <w:b/>
                <w:snapToGrid w:val="0"/>
                <w:color w:val="003366"/>
                <w:sz w:val="20"/>
                <w:lang w:val="en-US"/>
              </w:rPr>
              <w:t xml:space="preserve"> </w:t>
            </w:r>
            <w:r w:rsidRPr="00A87126">
              <w:rPr>
                <w:rFonts w:ascii="Arial" w:hAnsi="Arial"/>
                <w:b/>
                <w:snapToGrid w:val="0"/>
                <w:sz w:val="20"/>
                <w:lang w:val="en-US"/>
              </w:rPr>
              <w:t>(</w:t>
            </w:r>
            <w:hyperlink r:id="rId359" w:anchor="BettingTypeDefinitions-MarketFilter">
              <w:r w:rsidRPr="00A87126">
                <w:rPr>
                  <w:rFonts w:ascii="Arial" w:hAnsi="Arial"/>
                  <w:b/>
                  <w:snapToGrid w:val="0"/>
                  <w:color w:val="003366"/>
                  <w:sz w:val="20"/>
                  <w:lang w:val="en-US"/>
                </w:rPr>
                <w:t>MarketFilter</w:t>
              </w:r>
            </w:hyperlink>
            <w:r w:rsidRPr="00A87126">
              <w:rPr>
                <w:rFonts w:ascii="Arial" w:hAnsi="Arial"/>
                <w:b/>
                <w:snapToGrid w:val="0"/>
                <w:color w:val="003366"/>
                <w:sz w:val="20"/>
                <w:lang w:val="en-US"/>
              </w:rPr>
              <w:t xml:space="preserve"> </w:t>
            </w:r>
            <w:r w:rsidRPr="00A87126">
              <w:rPr>
                <w:rFonts w:ascii="Arial" w:hAnsi="Arial"/>
                <w:b/>
                <w:snapToGrid w:val="0"/>
                <w:sz w:val="20"/>
                <w:lang w:val="en-US"/>
              </w:rPr>
              <w:t>filtro</w:t>
            </w:r>
            <w:r w:rsidRPr="00A87126">
              <w:rPr>
                <w:rFonts w:ascii="Arial" w:hAnsi="Arial"/>
                <w:snapToGrid w:val="0"/>
                <w:sz w:val="20"/>
                <w:lang w:val="en-US"/>
              </w:rPr>
              <w:t xml:space="preserve">, </w:t>
            </w:r>
            <w:hyperlink r:id="rId360" w:anchor="BettingEnums-TimeGranularity">
              <w:r w:rsidRPr="00A87126">
                <w:rPr>
                  <w:rFonts w:ascii="Arial" w:hAnsi="Arial"/>
                  <w:b/>
                  <w:snapToGrid w:val="0"/>
                  <w:color w:val="003366"/>
                  <w:sz w:val="20"/>
                  <w:lang w:val="en-US"/>
                </w:rPr>
                <w:t>TimeGranularity</w:t>
              </w:r>
            </w:hyperlink>
            <w:r w:rsidRPr="00A87126">
              <w:rPr>
                <w:rFonts w:ascii="Arial" w:hAnsi="Arial"/>
                <w:b/>
                <w:snapToGrid w:val="0"/>
                <w:color w:val="003366"/>
                <w:sz w:val="20"/>
                <w:lang w:val="en-US"/>
              </w:rPr>
              <w:t xml:space="preserve"> </w:t>
            </w:r>
            <w:r w:rsidRPr="00A87126">
              <w:rPr>
                <w:rFonts w:ascii="Arial" w:hAnsi="Arial"/>
                <w:b/>
                <w:snapToGrid w:val="0"/>
                <w:sz w:val="20"/>
                <w:lang w:val="en-US"/>
              </w:rPr>
              <w:t xml:space="preserve">granularity) muestra </w:t>
            </w:r>
            <w:hyperlink r:id="rId361" w:anchor="BettingExceptions-APINGException">
              <w:r w:rsidRPr="00A87126">
                <w:rPr>
                  <w:rFonts w:ascii="Arial" w:hAnsi="Arial"/>
                  <w:b/>
                  <w:snapToGrid w:val="0"/>
                  <w:color w:val="003366"/>
                  <w:sz w:val="20"/>
                  <w:lang w:val="en-US"/>
                </w:rPr>
                <w:t>APINGException</w:t>
              </w:r>
            </w:hyperlink>
          </w:p>
          <w:p w:rsidR="003122BF" w:rsidRPr="00A87126" w:rsidRDefault="003122BF" w:rsidP="003122BF">
            <w:pPr>
              <w:ind w:left="-101" w:right="-108"/>
              <w:rPr>
                <w:rFonts w:ascii="Arial" w:eastAsia="Helvetica" w:hAnsi="Arial" w:cs="Arial"/>
                <w:snapToGrid w:val="0"/>
                <w:sz w:val="10"/>
                <w:szCs w:val="10"/>
                <w:lang w:val="en-US"/>
              </w:rPr>
            </w:pPr>
          </w:p>
          <w:p w:rsidR="00FA4711" w:rsidRPr="00FA4711" w:rsidRDefault="00FA4711" w:rsidP="003122BF">
            <w:pPr>
              <w:ind w:left="-101"/>
              <w:rPr>
                <w:rFonts w:ascii="Arial" w:eastAsia="Helvetica" w:hAnsi="Arial" w:cs="Arial"/>
                <w:snapToGrid w:val="0"/>
                <w:sz w:val="16"/>
                <w:szCs w:val="16"/>
              </w:rPr>
            </w:pPr>
            <w:r>
              <w:rPr>
                <w:rFonts w:ascii="Arial" w:hAnsi="Arial"/>
                <w:snapToGrid w:val="0"/>
                <w:sz w:val="16"/>
              </w:rPr>
              <w:t>Devuelve una lista de rangos de tiempo en la granularidad especificada en la solicitud (p. ej.: de 3 p.m. a 4 p.m., del 14 de agosto al 15 de agosto) asociada con los mercados seleccionados por el MarketFilter.</w:t>
            </w:r>
          </w:p>
        </w:tc>
        <w:tc>
          <w:tcPr>
            <w:tcW w:w="265" w:type="dxa"/>
            <w:vMerge w:val="restart"/>
            <w:tcBorders>
              <w:top w:val="single" w:sz="4" w:space="0" w:color="6699CC"/>
              <w:left w:val="nil"/>
            </w:tcBorders>
            <w:vAlign w:val="center"/>
          </w:tcPr>
          <w:p w:rsidR="00FA4711" w:rsidRPr="00FA4711" w:rsidRDefault="00FA4711" w:rsidP="003122BF">
            <w:pPr>
              <w:rPr>
                <w:rFonts w:ascii="Arial" w:hAnsi="Arial" w:cs="Arial"/>
                <w:snapToGrid w:val="0"/>
                <w:sz w:val="14"/>
                <w:szCs w:val="14"/>
              </w:rPr>
            </w:pPr>
          </w:p>
          <w:p w:rsidR="00FA4711" w:rsidRPr="00FA4711" w:rsidRDefault="00FA4711" w:rsidP="003122BF">
            <w:pPr>
              <w:rPr>
                <w:rFonts w:ascii="Arial" w:hAnsi="Arial" w:cs="Arial"/>
                <w:snapToGrid w:val="0"/>
                <w:sz w:val="14"/>
                <w:szCs w:val="14"/>
              </w:rPr>
            </w:pPr>
          </w:p>
          <w:p w:rsidR="00FA4711" w:rsidRPr="00FA4711" w:rsidRDefault="00FA4711" w:rsidP="003122BF">
            <w:pPr>
              <w:rPr>
                <w:rFonts w:ascii="Arial" w:hAnsi="Arial" w:cs="Arial"/>
                <w:snapToGrid w:val="0"/>
                <w:sz w:val="14"/>
                <w:szCs w:val="14"/>
              </w:rPr>
            </w:pPr>
          </w:p>
        </w:tc>
      </w:tr>
      <w:tr w:rsidR="00FA4711" w:rsidRPr="00FA4711" w:rsidTr="00FA4711">
        <w:trPr>
          <w:trHeight w:val="291"/>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FA4711" w:rsidRPr="00FA4711" w:rsidRDefault="00FA4711" w:rsidP="003122BF">
            <w:pPr>
              <w:pStyle w:val="TableParagraph"/>
              <w:ind w:right="34"/>
              <w:rPr>
                <w:rFonts w:ascii="Arial" w:hAnsi="Arial" w:cs="Arial"/>
                <w:b/>
                <w:snapToGrid w:val="0"/>
                <w:sz w:val="16"/>
                <w:szCs w:val="16"/>
              </w:rPr>
            </w:pPr>
            <w:r>
              <w:rPr>
                <w:rFonts w:ascii="Arial" w:hAnsi="Arial"/>
                <w:b/>
                <w:snapToGrid w:val="0"/>
                <w:color w:val="003366"/>
                <w:sz w:val="16"/>
                <w:szCs w:val="16"/>
              </w:rPr>
              <w:t>Nombre de parámetro</w:t>
            </w:r>
          </w:p>
        </w:tc>
        <w:tc>
          <w:tcPr>
            <w:tcW w:w="1559" w:type="dxa"/>
            <w:gridSpan w:val="2"/>
            <w:tcBorders>
              <w:left w:val="single" w:sz="6" w:space="0" w:color="6699CC"/>
              <w:right w:val="nil"/>
            </w:tcBorders>
            <w:shd w:val="clear" w:color="auto" w:fill="F0F0F0"/>
            <w:vAlign w:val="center"/>
          </w:tcPr>
          <w:p w:rsidR="00FA4711" w:rsidRPr="00FA4711" w:rsidRDefault="00FA4711" w:rsidP="003122BF">
            <w:pPr>
              <w:pStyle w:val="TableParagraph"/>
              <w:ind w:right="34"/>
              <w:rPr>
                <w:rFonts w:ascii="Arial" w:hAnsi="Arial" w:cs="Arial"/>
                <w:b/>
                <w:snapToGrid w:val="0"/>
                <w:sz w:val="16"/>
                <w:szCs w:val="16"/>
              </w:rPr>
            </w:pPr>
            <w:r>
              <w:rPr>
                <w:rFonts w:ascii="Arial" w:hAnsi="Arial"/>
                <w:b/>
                <w:snapToGrid w:val="0"/>
                <w:color w:val="003366"/>
                <w:sz w:val="16"/>
                <w:szCs w:val="16"/>
              </w:rPr>
              <w:t>Tipo</w:t>
            </w:r>
          </w:p>
        </w:tc>
        <w:tc>
          <w:tcPr>
            <w:tcW w:w="992" w:type="dxa"/>
            <w:tcBorders>
              <w:left w:val="single" w:sz="6" w:space="0" w:color="6699CC"/>
              <w:right w:val="nil"/>
            </w:tcBorders>
            <w:shd w:val="clear" w:color="auto" w:fill="F0F0F0"/>
            <w:vAlign w:val="center"/>
          </w:tcPr>
          <w:p w:rsidR="00FA4711" w:rsidRPr="00FA4711" w:rsidRDefault="00FA4711" w:rsidP="003122BF">
            <w:pPr>
              <w:pStyle w:val="TableParagraph"/>
              <w:ind w:right="34"/>
              <w:rPr>
                <w:rFonts w:ascii="Arial" w:hAnsi="Arial" w:cs="Arial"/>
                <w:b/>
                <w:snapToGrid w:val="0"/>
                <w:sz w:val="16"/>
                <w:szCs w:val="16"/>
              </w:rPr>
            </w:pPr>
            <w:r>
              <w:rPr>
                <w:rFonts w:ascii="Arial" w:hAnsi="Arial"/>
                <w:b/>
                <w:snapToGrid w:val="0"/>
                <w:color w:val="003366"/>
                <w:sz w:val="16"/>
                <w:szCs w:val="16"/>
              </w:rPr>
              <w:t>Obligatorio</w:t>
            </w:r>
          </w:p>
        </w:tc>
        <w:tc>
          <w:tcPr>
            <w:tcW w:w="4536" w:type="dxa"/>
            <w:tcBorders>
              <w:left w:val="single" w:sz="6" w:space="0" w:color="6699CC"/>
              <w:right w:val="single" w:sz="6" w:space="0" w:color="6699CC"/>
            </w:tcBorders>
            <w:shd w:val="clear" w:color="auto" w:fill="F0F0F0"/>
            <w:vAlign w:val="center"/>
          </w:tcPr>
          <w:p w:rsidR="00FA4711" w:rsidRPr="00FA4711" w:rsidRDefault="00FA4711" w:rsidP="003122BF">
            <w:pPr>
              <w:pStyle w:val="TableParagraph"/>
              <w:ind w:right="34"/>
              <w:rPr>
                <w:rFonts w:ascii="Arial" w:hAnsi="Arial" w:cs="Arial"/>
                <w:b/>
                <w:snapToGrid w:val="0"/>
                <w:sz w:val="16"/>
                <w:szCs w:val="16"/>
              </w:rPr>
            </w:pPr>
            <w:r>
              <w:rPr>
                <w:rFonts w:ascii="Arial" w:hAnsi="Arial"/>
                <w:b/>
                <w:snapToGrid w:val="0"/>
                <w:color w:val="003366"/>
                <w:sz w:val="16"/>
                <w:szCs w:val="16"/>
              </w:rPr>
              <w:t>Descripción</w:t>
            </w:r>
          </w:p>
        </w:tc>
        <w:tc>
          <w:tcPr>
            <w:tcW w:w="265" w:type="dxa"/>
            <w:vMerge/>
            <w:tcBorders>
              <w:left w:val="single" w:sz="6" w:space="0" w:color="6699CC"/>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265"/>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A4711" w:rsidRPr="00FA4711" w:rsidRDefault="00FA4711" w:rsidP="003122BF">
            <w:pPr>
              <w:pStyle w:val="TableParagraph"/>
              <w:rPr>
                <w:rFonts w:ascii="Arial" w:eastAsia="Helvetica" w:hAnsi="Arial" w:cs="Arial"/>
                <w:snapToGrid w:val="0"/>
                <w:sz w:val="16"/>
                <w:szCs w:val="16"/>
              </w:rPr>
            </w:pPr>
            <w:r>
              <w:rPr>
                <w:rFonts w:ascii="Arial" w:hAnsi="Arial"/>
                <w:snapToGrid w:val="0"/>
                <w:sz w:val="16"/>
              </w:rPr>
              <w:t>filtro</w:t>
            </w:r>
          </w:p>
        </w:tc>
        <w:tc>
          <w:tcPr>
            <w:tcW w:w="1559" w:type="dxa"/>
            <w:gridSpan w:val="2"/>
            <w:tcBorders>
              <w:left w:val="single" w:sz="6" w:space="0" w:color="6699CC"/>
              <w:right w:val="nil"/>
            </w:tcBorders>
            <w:vAlign w:val="center"/>
          </w:tcPr>
          <w:p w:rsidR="00FA4711" w:rsidRPr="00FA4711" w:rsidRDefault="00637701" w:rsidP="003122BF">
            <w:pPr>
              <w:pStyle w:val="TableParagraph"/>
              <w:rPr>
                <w:rFonts w:ascii="Arial" w:eastAsia="Helvetica" w:hAnsi="Arial" w:cs="Arial"/>
                <w:snapToGrid w:val="0"/>
                <w:sz w:val="16"/>
                <w:szCs w:val="16"/>
              </w:rPr>
            </w:pPr>
            <w:hyperlink r:id="rId362" w:anchor="BettingTypeDefinitions-MarketFilter">
              <w:r w:rsidR="002045B4">
                <w:rPr>
                  <w:rFonts w:ascii="Arial" w:hAnsi="Arial"/>
                  <w:snapToGrid w:val="0"/>
                  <w:color w:val="003366"/>
                  <w:sz w:val="16"/>
                </w:rPr>
                <w:t>MarketFilter</w:t>
              </w:r>
            </w:hyperlink>
          </w:p>
        </w:tc>
        <w:tc>
          <w:tcPr>
            <w:tcW w:w="992" w:type="dxa"/>
            <w:tcBorders>
              <w:left w:val="single" w:sz="6" w:space="0" w:color="6699CC"/>
              <w:right w:val="nil"/>
            </w:tcBorders>
            <w:vAlign w:val="center"/>
          </w:tcPr>
          <w:p w:rsidR="00FA4711" w:rsidRPr="00FA4711" w:rsidRDefault="00FA4711" w:rsidP="003122BF">
            <w:pPr>
              <w:rPr>
                <w:rFonts w:ascii="Arial" w:hAnsi="Arial" w:cs="Arial"/>
                <w:snapToGrid w:val="0"/>
              </w:rPr>
            </w:pPr>
            <w:r w:rsidRPr="00FA4711">
              <w:rPr>
                <w:rFonts w:ascii="Arial" w:hAnsi="Arial" w:cs="Arial"/>
                <w:noProof/>
                <w:snapToGrid w:val="0"/>
                <w:lang w:val="en-GB" w:eastAsia="en-GB"/>
              </w:rPr>
              <w:drawing>
                <wp:inline distT="0" distB="0" distL="0" distR="0">
                  <wp:extent cx="170180" cy="153074"/>
                  <wp:effectExtent l="0" t="0" r="1270" b="0"/>
                  <wp:docPr id="2822" name="Picture 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 name="Capture3.PNG"/>
                          <pic:cNvPicPr/>
                        </pic:nvPicPr>
                        <pic:blipFill>
                          <a:blip r:embed="rId363" cstate="print">
                            <a:extLst>
                              <a:ext uri="{28A0092B-C50C-407E-A947-70E740481C1C}">
                                <a14:useLocalDpi xmlns:a14="http://schemas.microsoft.com/office/drawing/2010/main" val="0"/>
                              </a:ext>
                            </a:extLst>
                          </a:blip>
                          <a:stretch>
                            <a:fillRect/>
                          </a:stretch>
                        </pic:blipFill>
                        <pic:spPr>
                          <a:xfrm>
                            <a:off x="0" y="0"/>
                            <a:ext cx="181164" cy="162954"/>
                          </a:xfrm>
                          <a:prstGeom prst="rect">
                            <a:avLst/>
                          </a:prstGeom>
                        </pic:spPr>
                      </pic:pic>
                    </a:graphicData>
                  </a:graphic>
                </wp:inline>
              </w:drawing>
            </w:r>
          </w:p>
        </w:tc>
        <w:tc>
          <w:tcPr>
            <w:tcW w:w="4536" w:type="dxa"/>
            <w:tcBorders>
              <w:left w:val="single" w:sz="6" w:space="0" w:color="6699CC"/>
              <w:right w:val="single" w:sz="6" w:space="0" w:color="6699CC"/>
            </w:tcBorders>
            <w:vAlign w:val="center"/>
          </w:tcPr>
          <w:p w:rsidR="00FA4711" w:rsidRPr="00FA4711" w:rsidRDefault="00FA4711" w:rsidP="003122BF">
            <w:pPr>
              <w:pStyle w:val="TableParagraph"/>
              <w:ind w:right="368"/>
              <w:rPr>
                <w:rFonts w:ascii="Arial" w:eastAsia="Helvetica" w:hAnsi="Arial" w:cs="Arial"/>
                <w:snapToGrid w:val="0"/>
                <w:sz w:val="16"/>
                <w:szCs w:val="16"/>
              </w:rPr>
            </w:pPr>
            <w:r>
              <w:rPr>
                <w:rFonts w:ascii="Arial" w:hAnsi="Arial"/>
                <w:snapToGrid w:val="0"/>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291"/>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A4711" w:rsidRPr="00FA4711" w:rsidRDefault="00FA4711" w:rsidP="003122BF">
            <w:pPr>
              <w:pStyle w:val="TableParagraph"/>
              <w:rPr>
                <w:rFonts w:ascii="Arial" w:eastAsia="Helvetica" w:hAnsi="Arial" w:cs="Arial"/>
                <w:snapToGrid w:val="0"/>
                <w:sz w:val="16"/>
                <w:szCs w:val="16"/>
              </w:rPr>
            </w:pPr>
            <w:r>
              <w:rPr>
                <w:rFonts w:ascii="Arial" w:hAnsi="Arial"/>
                <w:snapToGrid w:val="0"/>
                <w:sz w:val="16"/>
              </w:rPr>
              <w:t>granularity</w:t>
            </w:r>
          </w:p>
        </w:tc>
        <w:tc>
          <w:tcPr>
            <w:tcW w:w="1559" w:type="dxa"/>
            <w:gridSpan w:val="2"/>
            <w:tcBorders>
              <w:left w:val="single" w:sz="6" w:space="0" w:color="6699CC"/>
              <w:right w:val="nil"/>
            </w:tcBorders>
            <w:vAlign w:val="center"/>
          </w:tcPr>
          <w:p w:rsidR="00FA4711" w:rsidRPr="00FA4711" w:rsidRDefault="00637701" w:rsidP="003122BF">
            <w:pPr>
              <w:pStyle w:val="TableParagraph"/>
              <w:rPr>
                <w:rFonts w:ascii="Arial" w:eastAsia="Helvetica" w:hAnsi="Arial" w:cs="Arial"/>
                <w:snapToGrid w:val="0"/>
                <w:sz w:val="16"/>
                <w:szCs w:val="16"/>
              </w:rPr>
            </w:pPr>
            <w:hyperlink r:id="rId364" w:anchor="BettingEnums-TimeGranularity">
              <w:r w:rsidR="002045B4">
                <w:rPr>
                  <w:rFonts w:ascii="Arial" w:hAnsi="Arial"/>
                  <w:snapToGrid w:val="0"/>
                  <w:color w:val="003366"/>
                  <w:sz w:val="16"/>
                </w:rPr>
                <w:t>TimeGranularity</w:t>
              </w:r>
            </w:hyperlink>
          </w:p>
        </w:tc>
        <w:tc>
          <w:tcPr>
            <w:tcW w:w="992" w:type="dxa"/>
            <w:tcBorders>
              <w:left w:val="single" w:sz="6" w:space="0" w:color="6699CC"/>
              <w:bottom w:val="single" w:sz="6" w:space="0" w:color="6699CC"/>
              <w:right w:val="nil"/>
            </w:tcBorders>
            <w:vAlign w:val="center"/>
          </w:tcPr>
          <w:p w:rsidR="00FA4711" w:rsidRPr="00FA4711" w:rsidRDefault="00FA4711" w:rsidP="003122BF">
            <w:pPr>
              <w:rPr>
                <w:rFonts w:ascii="Arial" w:hAnsi="Arial" w:cs="Arial"/>
                <w:snapToGrid w:val="0"/>
              </w:rPr>
            </w:pPr>
            <w:r w:rsidRPr="00FA4711">
              <w:rPr>
                <w:rFonts w:ascii="Arial" w:hAnsi="Arial" w:cs="Arial"/>
                <w:noProof/>
                <w:snapToGrid w:val="0"/>
                <w:lang w:val="en-GB" w:eastAsia="en-GB"/>
              </w:rPr>
              <w:drawing>
                <wp:inline distT="0" distB="0" distL="0" distR="0" wp14:anchorId="62918CA8" wp14:editId="04CDF0BC">
                  <wp:extent cx="170597" cy="153449"/>
                  <wp:effectExtent l="0" t="0" r="1270" b="0"/>
                  <wp:docPr id="2823" name="Picture 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 name="Capture3.PNG"/>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182823" cy="164446"/>
                          </a:xfrm>
                          <a:prstGeom prst="rect">
                            <a:avLst/>
                          </a:prstGeom>
                        </pic:spPr>
                      </pic:pic>
                    </a:graphicData>
                  </a:graphic>
                </wp:inline>
              </w:drawing>
            </w:r>
          </w:p>
        </w:tc>
        <w:tc>
          <w:tcPr>
            <w:tcW w:w="4536" w:type="dxa"/>
            <w:tcBorders>
              <w:left w:val="single" w:sz="6" w:space="0" w:color="6699CC"/>
              <w:bottom w:val="single" w:sz="6" w:space="0" w:color="6699CC"/>
              <w:right w:val="single" w:sz="6" w:space="0" w:color="6699CC"/>
            </w:tcBorders>
            <w:vAlign w:val="center"/>
          </w:tcPr>
          <w:p w:rsidR="00FA4711" w:rsidRPr="00FA4711" w:rsidRDefault="00FA4711" w:rsidP="003122BF">
            <w:pPr>
              <w:pStyle w:val="TableParagraph"/>
              <w:ind w:right="483"/>
              <w:rPr>
                <w:rFonts w:ascii="Arial" w:eastAsia="Helvetica" w:hAnsi="Arial" w:cs="Arial"/>
                <w:snapToGrid w:val="0"/>
                <w:sz w:val="16"/>
                <w:szCs w:val="16"/>
              </w:rPr>
            </w:pPr>
            <w:r>
              <w:rPr>
                <w:rFonts w:ascii="Arial" w:hAnsi="Arial"/>
                <w:snapToGrid w:val="0"/>
                <w:sz w:val="16"/>
              </w:rPr>
              <w:t>La granularidad de los períodos que corresponden a los mercados seleccionados por el filtro del mercado.</w:t>
            </w:r>
          </w:p>
        </w:tc>
        <w:tc>
          <w:tcPr>
            <w:tcW w:w="265" w:type="dxa"/>
            <w:vMerge/>
            <w:tcBorders>
              <w:left w:val="single" w:sz="6" w:space="0" w:color="6699CC"/>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97"/>
        </w:trPr>
        <w:tc>
          <w:tcPr>
            <w:tcW w:w="236" w:type="dxa"/>
            <w:vMerge/>
            <w:tcBorders>
              <w:right w:val="nil"/>
            </w:tcBorders>
            <w:vAlign w:val="center"/>
          </w:tcPr>
          <w:p w:rsidR="00FA4711" w:rsidRPr="00FA4711" w:rsidRDefault="00FA4711" w:rsidP="003122BF">
            <w:pPr>
              <w:rPr>
                <w:rFonts w:ascii="Arial" w:hAnsi="Arial" w:cs="Arial"/>
                <w:snapToGrid w:val="0"/>
                <w:sz w:val="14"/>
                <w:szCs w:val="14"/>
              </w:rPr>
            </w:pPr>
          </w:p>
        </w:tc>
        <w:tc>
          <w:tcPr>
            <w:tcW w:w="3267" w:type="dxa"/>
            <w:gridSpan w:val="3"/>
            <w:tcBorders>
              <w:left w:val="nil"/>
              <w:right w:val="nil"/>
            </w:tcBorders>
            <w:vAlign w:val="center"/>
          </w:tcPr>
          <w:p w:rsidR="00FA4711" w:rsidRPr="00FA4711" w:rsidRDefault="00FA4711" w:rsidP="003122BF">
            <w:pPr>
              <w:ind w:left="105" w:right="34"/>
              <w:rPr>
                <w:rFonts w:ascii="Arial" w:hAnsi="Arial" w:cs="Arial"/>
                <w:b/>
                <w:snapToGrid w:val="0"/>
                <w:sz w:val="20"/>
              </w:rPr>
            </w:pPr>
          </w:p>
        </w:tc>
        <w:tc>
          <w:tcPr>
            <w:tcW w:w="5528" w:type="dxa"/>
            <w:gridSpan w:val="2"/>
            <w:tcBorders>
              <w:left w:val="nil"/>
              <w:bottom w:val="nil"/>
              <w:right w:val="nil"/>
            </w:tcBorders>
            <w:vAlign w:val="center"/>
          </w:tcPr>
          <w:p w:rsidR="00FA4711" w:rsidRPr="00FA4711" w:rsidRDefault="00FA4711" w:rsidP="003122BF">
            <w:pPr>
              <w:rPr>
                <w:rFonts w:ascii="Arial" w:hAnsi="Arial" w:cs="Arial"/>
                <w:b/>
                <w:snapToGrid w:val="0"/>
                <w:sz w:val="20"/>
              </w:rPr>
            </w:pPr>
          </w:p>
        </w:tc>
        <w:tc>
          <w:tcPr>
            <w:tcW w:w="265" w:type="dxa"/>
            <w:vMerge/>
            <w:tcBorders>
              <w:left w:val="nil"/>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333"/>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2558" w:type="dxa"/>
            <w:gridSpan w:val="2"/>
            <w:tcBorders>
              <w:left w:val="single" w:sz="6" w:space="0" w:color="6699CC"/>
              <w:right w:val="single" w:sz="6" w:space="0" w:color="6699CC"/>
            </w:tcBorders>
            <w:shd w:val="clear" w:color="auto" w:fill="F0F0F0"/>
            <w:vAlign w:val="center"/>
          </w:tcPr>
          <w:p w:rsidR="00FA4711" w:rsidRPr="00FA4711" w:rsidRDefault="00FA4711" w:rsidP="003122BF">
            <w:pPr>
              <w:pStyle w:val="TableParagraph"/>
              <w:ind w:left="104"/>
              <w:rPr>
                <w:rFonts w:ascii="Arial" w:eastAsia="Helvetica" w:hAnsi="Arial" w:cs="Arial"/>
                <w:snapToGrid w:val="0"/>
                <w:sz w:val="18"/>
                <w:szCs w:val="18"/>
              </w:rPr>
            </w:pPr>
            <w:r>
              <w:rPr>
                <w:rFonts w:ascii="Arial" w:hAnsi="Arial"/>
                <w:b/>
                <w:snapToGrid w:val="0"/>
                <w:color w:val="003366"/>
                <w:sz w:val="18"/>
              </w:rPr>
              <w:t>Tipo de retorno</w:t>
            </w:r>
          </w:p>
        </w:tc>
        <w:tc>
          <w:tcPr>
            <w:tcW w:w="1701" w:type="dxa"/>
            <w:gridSpan w:val="2"/>
            <w:tcBorders>
              <w:left w:val="single" w:sz="6" w:space="0" w:color="6699CC"/>
              <w:right w:val="nil"/>
            </w:tcBorders>
            <w:shd w:val="clear" w:color="auto" w:fill="F0F0F0"/>
            <w:vAlign w:val="center"/>
          </w:tcPr>
          <w:p w:rsidR="00FA4711" w:rsidRPr="00FA4711" w:rsidRDefault="00FA4711" w:rsidP="003122BF">
            <w:pPr>
              <w:pStyle w:val="TableParagraph"/>
              <w:ind w:left="103"/>
              <w:rPr>
                <w:rFonts w:ascii="Arial" w:eastAsia="Helvetica" w:hAnsi="Arial" w:cs="Arial"/>
                <w:snapToGrid w:val="0"/>
                <w:sz w:val="18"/>
                <w:szCs w:val="18"/>
              </w:rPr>
            </w:pPr>
            <w:r>
              <w:rPr>
                <w:rFonts w:ascii="Arial" w:hAnsi="Arial"/>
                <w:b/>
                <w:snapToGrid w:val="0"/>
                <w:color w:val="003366"/>
                <w:sz w:val="18"/>
              </w:rPr>
              <w:t>Descripción</w:t>
            </w:r>
          </w:p>
        </w:tc>
        <w:tc>
          <w:tcPr>
            <w:tcW w:w="4536" w:type="dxa"/>
            <w:tcBorders>
              <w:top w:val="nil"/>
              <w:left w:val="single" w:sz="6" w:space="0" w:color="6699CC"/>
              <w:bottom w:val="nil"/>
              <w:right w:val="nil"/>
            </w:tcBorders>
            <w:vAlign w:val="center"/>
          </w:tcPr>
          <w:p w:rsidR="00FA4711" w:rsidRPr="00FA4711" w:rsidRDefault="00FA4711" w:rsidP="003122BF">
            <w:pPr>
              <w:rPr>
                <w:rFonts w:ascii="Arial" w:hAnsi="Arial" w:cs="Arial"/>
                <w:b/>
                <w:snapToGrid w:val="0"/>
                <w:sz w:val="20"/>
              </w:rPr>
            </w:pPr>
          </w:p>
        </w:tc>
        <w:tc>
          <w:tcPr>
            <w:tcW w:w="265" w:type="dxa"/>
            <w:vMerge/>
            <w:tcBorders>
              <w:left w:val="nil"/>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290"/>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2558" w:type="dxa"/>
            <w:gridSpan w:val="2"/>
            <w:tcBorders>
              <w:left w:val="single" w:sz="6" w:space="0" w:color="6699CC"/>
              <w:bottom w:val="single" w:sz="6" w:space="0" w:color="6699CC"/>
              <w:right w:val="single" w:sz="6" w:space="0" w:color="6699CC"/>
            </w:tcBorders>
            <w:vAlign w:val="center"/>
          </w:tcPr>
          <w:p w:rsidR="00FA4711" w:rsidRPr="00FA4711" w:rsidRDefault="00FA4711" w:rsidP="003122BF">
            <w:pPr>
              <w:pStyle w:val="TableParagraph"/>
              <w:ind w:left="80"/>
              <w:rPr>
                <w:rFonts w:ascii="Arial" w:eastAsia="Helvetica" w:hAnsi="Arial" w:cs="Arial"/>
                <w:snapToGrid w:val="0"/>
                <w:sz w:val="18"/>
                <w:szCs w:val="18"/>
              </w:rPr>
            </w:pPr>
            <w:r>
              <w:rPr>
                <w:rFonts w:ascii="Arial" w:hAnsi="Arial"/>
                <w:snapToGrid w:val="0"/>
                <w:sz w:val="18"/>
              </w:rPr>
              <w:t xml:space="preserve">Lista&lt; </w:t>
            </w:r>
            <w:hyperlink r:id="rId366" w:anchor="BettingTypeDefinitions-TimeRangeResult">
              <w:r>
                <w:rPr>
                  <w:rFonts w:ascii="Arial" w:hAnsi="Arial"/>
                  <w:snapToGrid w:val="0"/>
                  <w:color w:val="003366"/>
                  <w:sz w:val="18"/>
                </w:rPr>
                <w:t>TimeRangeResult</w:t>
              </w:r>
            </w:hyperlink>
            <w:r>
              <w:rPr>
                <w:rFonts w:ascii="Arial" w:hAnsi="Arial"/>
                <w:snapToGrid w:val="0"/>
                <w:color w:val="003366"/>
                <w:sz w:val="18"/>
              </w:rPr>
              <w:t xml:space="preserve"> </w:t>
            </w:r>
            <w:r>
              <w:rPr>
                <w:rFonts w:ascii="Arial" w:hAnsi="Arial"/>
                <w:snapToGrid w:val="0"/>
                <w:sz w:val="18"/>
              </w:rPr>
              <w:t>&gt;</w:t>
            </w:r>
          </w:p>
        </w:tc>
        <w:tc>
          <w:tcPr>
            <w:tcW w:w="1701" w:type="dxa"/>
            <w:gridSpan w:val="2"/>
            <w:tcBorders>
              <w:left w:val="single" w:sz="6" w:space="0" w:color="6699CC"/>
              <w:bottom w:val="single" w:sz="6" w:space="0" w:color="6699CC"/>
              <w:right w:val="nil"/>
            </w:tcBorders>
            <w:vAlign w:val="center"/>
          </w:tcPr>
          <w:p w:rsidR="00FA4711" w:rsidRPr="00FA4711" w:rsidRDefault="00FA4711" w:rsidP="003122BF">
            <w:pPr>
              <w:pStyle w:val="TableParagraph"/>
              <w:ind w:left="80"/>
              <w:rPr>
                <w:rFonts w:ascii="Arial" w:eastAsia="Helvetica" w:hAnsi="Arial" w:cs="Arial"/>
                <w:snapToGrid w:val="0"/>
                <w:sz w:val="18"/>
                <w:szCs w:val="18"/>
              </w:rPr>
            </w:pPr>
            <w:r>
              <w:rPr>
                <w:rFonts w:ascii="Arial" w:hAnsi="Arial"/>
                <w:snapToGrid w:val="0"/>
                <w:sz w:val="18"/>
              </w:rPr>
              <w:t>datos de resultado</w:t>
            </w:r>
          </w:p>
        </w:tc>
        <w:tc>
          <w:tcPr>
            <w:tcW w:w="4536" w:type="dxa"/>
            <w:tcBorders>
              <w:top w:val="nil"/>
              <w:left w:val="single" w:sz="6" w:space="0" w:color="6699CC"/>
              <w:bottom w:val="nil"/>
              <w:right w:val="nil"/>
            </w:tcBorders>
            <w:vAlign w:val="center"/>
          </w:tcPr>
          <w:p w:rsidR="00FA4711" w:rsidRPr="00FA4711" w:rsidRDefault="00FA4711" w:rsidP="003122BF">
            <w:pPr>
              <w:rPr>
                <w:rFonts w:ascii="Arial" w:hAnsi="Arial" w:cs="Arial"/>
                <w:b/>
                <w:snapToGrid w:val="0"/>
                <w:sz w:val="20"/>
              </w:rPr>
            </w:pPr>
          </w:p>
        </w:tc>
        <w:tc>
          <w:tcPr>
            <w:tcW w:w="265" w:type="dxa"/>
            <w:vMerge/>
            <w:tcBorders>
              <w:left w:val="nil"/>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182"/>
        </w:trPr>
        <w:tc>
          <w:tcPr>
            <w:tcW w:w="236" w:type="dxa"/>
            <w:vMerge/>
            <w:tcBorders>
              <w:right w:val="nil"/>
            </w:tcBorders>
            <w:vAlign w:val="center"/>
          </w:tcPr>
          <w:p w:rsidR="00FA4711" w:rsidRPr="00FA4711" w:rsidRDefault="00FA4711" w:rsidP="003122BF">
            <w:pPr>
              <w:rPr>
                <w:rFonts w:ascii="Arial" w:hAnsi="Arial" w:cs="Arial"/>
                <w:snapToGrid w:val="0"/>
                <w:sz w:val="14"/>
                <w:szCs w:val="14"/>
              </w:rPr>
            </w:pPr>
          </w:p>
        </w:tc>
        <w:tc>
          <w:tcPr>
            <w:tcW w:w="4259" w:type="dxa"/>
            <w:gridSpan w:val="4"/>
            <w:tcBorders>
              <w:left w:val="nil"/>
              <w:right w:val="nil"/>
            </w:tcBorders>
            <w:vAlign w:val="center"/>
          </w:tcPr>
          <w:p w:rsidR="00FA4711" w:rsidRPr="00FA4711" w:rsidRDefault="00FA4711" w:rsidP="003122BF">
            <w:pPr>
              <w:ind w:left="105" w:right="34"/>
              <w:rPr>
                <w:rFonts w:ascii="Arial" w:hAnsi="Arial" w:cs="Arial"/>
                <w:b/>
                <w:snapToGrid w:val="0"/>
                <w:sz w:val="20"/>
              </w:rPr>
            </w:pPr>
          </w:p>
        </w:tc>
        <w:tc>
          <w:tcPr>
            <w:tcW w:w="4536" w:type="dxa"/>
            <w:tcBorders>
              <w:top w:val="nil"/>
              <w:left w:val="nil"/>
              <w:right w:val="nil"/>
            </w:tcBorders>
            <w:vAlign w:val="center"/>
          </w:tcPr>
          <w:p w:rsidR="00FA4711" w:rsidRPr="00FA4711" w:rsidRDefault="00FA4711" w:rsidP="003122BF">
            <w:pPr>
              <w:rPr>
                <w:rFonts w:ascii="Arial" w:hAnsi="Arial" w:cs="Arial"/>
                <w:b/>
                <w:snapToGrid w:val="0"/>
                <w:sz w:val="20"/>
              </w:rPr>
            </w:pPr>
          </w:p>
        </w:tc>
        <w:tc>
          <w:tcPr>
            <w:tcW w:w="265" w:type="dxa"/>
            <w:vMerge/>
            <w:tcBorders>
              <w:left w:val="nil"/>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387"/>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FA4711" w:rsidRPr="00FA4711" w:rsidRDefault="00FA4711" w:rsidP="003122BF">
            <w:pPr>
              <w:pStyle w:val="TableParagraph"/>
              <w:ind w:right="34"/>
              <w:rPr>
                <w:rFonts w:ascii="Arial" w:hAnsi="Arial" w:cs="Arial"/>
                <w:b/>
                <w:snapToGrid w:val="0"/>
                <w:sz w:val="18"/>
              </w:rPr>
            </w:pPr>
            <w:r>
              <w:rPr>
                <w:rFonts w:ascii="Arial" w:hAnsi="Arial"/>
                <w:b/>
                <w:snapToGrid w:val="0"/>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FA4711" w:rsidRPr="00FA4711" w:rsidRDefault="00FA4711" w:rsidP="003122BF">
            <w:pPr>
              <w:pStyle w:val="TableParagraph"/>
              <w:rPr>
                <w:rFonts w:ascii="Arial" w:hAnsi="Arial" w:cs="Arial"/>
                <w:b/>
                <w:snapToGrid w:val="0"/>
                <w:sz w:val="18"/>
              </w:rPr>
            </w:pPr>
            <w:r>
              <w:rPr>
                <w:rFonts w:ascii="Arial" w:hAnsi="Arial"/>
                <w:b/>
                <w:snapToGrid w:val="0"/>
                <w:color w:val="003366"/>
                <w:sz w:val="18"/>
              </w:rPr>
              <w:t>Descripción</w:t>
            </w:r>
          </w:p>
        </w:tc>
        <w:tc>
          <w:tcPr>
            <w:tcW w:w="265" w:type="dxa"/>
            <w:vMerge/>
            <w:tcBorders>
              <w:left w:val="single" w:sz="6" w:space="0" w:color="6699CC"/>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419"/>
        </w:trPr>
        <w:tc>
          <w:tcPr>
            <w:tcW w:w="236" w:type="dxa"/>
            <w:vMerge/>
            <w:tcBorders>
              <w:right w:val="single" w:sz="6" w:space="0" w:color="6699CC"/>
            </w:tcBorders>
            <w:vAlign w:val="center"/>
          </w:tcPr>
          <w:p w:rsidR="00FA4711" w:rsidRPr="00FA4711" w:rsidRDefault="00FA4711" w:rsidP="003122BF">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A4711" w:rsidRPr="00FA4711" w:rsidRDefault="00637701" w:rsidP="003122BF">
            <w:pPr>
              <w:pStyle w:val="TableParagraph"/>
              <w:ind w:right="34"/>
              <w:rPr>
                <w:rFonts w:ascii="Arial" w:hAnsi="Arial" w:cs="Arial"/>
                <w:snapToGrid w:val="0"/>
                <w:sz w:val="18"/>
              </w:rPr>
            </w:pPr>
            <w:hyperlink r:id="rId367" w:anchor="BettingExceptions-APINGException">
              <w:r w:rsidR="002045B4">
                <w:rPr>
                  <w:rFonts w:ascii="Arial" w:hAnsi="Arial"/>
                  <w:snapToGrid w:val="0"/>
                  <w:color w:val="003366"/>
                  <w:sz w:val="18"/>
                </w:rPr>
                <w:t>APINGException</w:t>
              </w:r>
            </w:hyperlink>
          </w:p>
        </w:tc>
        <w:tc>
          <w:tcPr>
            <w:tcW w:w="7087" w:type="dxa"/>
            <w:gridSpan w:val="4"/>
            <w:tcBorders>
              <w:left w:val="single" w:sz="6" w:space="0" w:color="6699CC"/>
              <w:right w:val="single" w:sz="6" w:space="0" w:color="6699CC"/>
            </w:tcBorders>
            <w:vAlign w:val="center"/>
          </w:tcPr>
          <w:p w:rsidR="00FA4711" w:rsidRPr="00FA4711" w:rsidRDefault="00FA4711" w:rsidP="003122BF">
            <w:pPr>
              <w:pStyle w:val="TableParagraph"/>
              <w:rPr>
                <w:rFonts w:ascii="Arial" w:hAnsi="Arial" w:cs="Arial"/>
                <w:snapToGrid w:val="0"/>
                <w:sz w:val="18"/>
              </w:rPr>
            </w:pPr>
            <w:r>
              <w:rPr>
                <w:rFonts w:ascii="Arial" w:hAnsi="Arial"/>
                <w:snapToGrid w:val="0"/>
                <w:sz w:val="18"/>
              </w:rPr>
              <w:t>Excepción genérica que se produce si esta operación falla por algún motivo.</w:t>
            </w:r>
          </w:p>
        </w:tc>
        <w:tc>
          <w:tcPr>
            <w:tcW w:w="265" w:type="dxa"/>
            <w:vMerge/>
            <w:tcBorders>
              <w:left w:val="single" w:sz="6" w:space="0" w:color="6699CC"/>
            </w:tcBorders>
            <w:vAlign w:val="center"/>
          </w:tcPr>
          <w:p w:rsidR="00FA4711" w:rsidRPr="00FA4711" w:rsidRDefault="00FA4711" w:rsidP="003122BF">
            <w:pPr>
              <w:rPr>
                <w:rFonts w:ascii="Arial" w:hAnsi="Arial" w:cs="Arial"/>
                <w:snapToGrid w:val="0"/>
                <w:sz w:val="14"/>
                <w:szCs w:val="14"/>
              </w:rPr>
            </w:pPr>
          </w:p>
        </w:tc>
      </w:tr>
      <w:tr w:rsidR="00FA4711" w:rsidRPr="00FA4711" w:rsidTr="00FA4711">
        <w:trPr>
          <w:trHeight w:val="398"/>
        </w:trPr>
        <w:tc>
          <w:tcPr>
            <w:tcW w:w="236" w:type="dxa"/>
            <w:vMerge/>
            <w:tcBorders>
              <w:right w:val="nil"/>
            </w:tcBorders>
            <w:vAlign w:val="center"/>
          </w:tcPr>
          <w:p w:rsidR="00FA4711" w:rsidRPr="00FA4711" w:rsidRDefault="00FA4711" w:rsidP="003122BF">
            <w:pPr>
              <w:rPr>
                <w:rFonts w:ascii="Arial" w:hAnsi="Arial" w:cs="Arial"/>
                <w:snapToGrid w:val="0"/>
                <w:sz w:val="14"/>
                <w:szCs w:val="14"/>
              </w:rPr>
            </w:pPr>
          </w:p>
        </w:tc>
        <w:tc>
          <w:tcPr>
            <w:tcW w:w="8795" w:type="dxa"/>
            <w:gridSpan w:val="5"/>
            <w:tcBorders>
              <w:left w:val="nil"/>
              <w:right w:val="nil"/>
            </w:tcBorders>
            <w:vAlign w:val="center"/>
          </w:tcPr>
          <w:p w:rsidR="00FA4711" w:rsidRPr="00FA4711" w:rsidRDefault="00FA4711" w:rsidP="003122BF">
            <w:pPr>
              <w:ind w:left="-101"/>
              <w:rPr>
                <w:rFonts w:ascii="Arial" w:hAnsi="Arial" w:cs="Arial"/>
                <w:b/>
                <w:snapToGrid w:val="0"/>
                <w:sz w:val="20"/>
              </w:rPr>
            </w:pPr>
            <w:r>
              <w:rPr>
                <w:rFonts w:ascii="Arial" w:hAnsi="Arial"/>
                <w:b/>
                <w:snapToGrid w:val="0"/>
                <w:sz w:val="16"/>
              </w:rPr>
              <w:t>Desde: 1.0.0</w:t>
            </w:r>
          </w:p>
        </w:tc>
        <w:tc>
          <w:tcPr>
            <w:tcW w:w="265" w:type="dxa"/>
            <w:vMerge/>
            <w:tcBorders>
              <w:left w:val="nil"/>
            </w:tcBorders>
            <w:vAlign w:val="center"/>
          </w:tcPr>
          <w:p w:rsidR="00FA4711" w:rsidRPr="00FA4711" w:rsidRDefault="00FA4711" w:rsidP="003122BF">
            <w:pPr>
              <w:rPr>
                <w:rFonts w:ascii="Arial" w:hAnsi="Arial" w:cs="Arial"/>
                <w:snapToGrid w:val="0"/>
                <w:sz w:val="14"/>
                <w:szCs w:val="14"/>
              </w:rPr>
            </w:pPr>
          </w:p>
        </w:tc>
      </w:tr>
    </w:tbl>
    <w:p w:rsidR="00FA4711" w:rsidRDefault="00FA4711" w:rsidP="00596820">
      <w:pPr>
        <w:rPr>
          <w:rFonts w:ascii="Arial" w:hAnsi="Arial" w:cs="Arial"/>
          <w:b/>
          <w:sz w:val="18"/>
          <w:szCs w:val="16"/>
        </w:rPr>
      </w:pPr>
    </w:p>
    <w:p w:rsidR="00FA4711" w:rsidRDefault="00FA4711" w:rsidP="00A46068">
      <w:pPr>
        <w:pStyle w:val="Heading5"/>
        <w:spacing w:before="0"/>
      </w:pPr>
      <w:bookmarkStart w:id="51" w:name="_Toc488331354"/>
      <w:r>
        <w:t>listVenues</w:t>
      </w:r>
      <w:bookmarkEnd w:id="51"/>
    </w:p>
    <w:p w:rsidR="00FA4711" w:rsidRDefault="00FA4711" w:rsidP="00596820">
      <w:pPr>
        <w:rPr>
          <w:rFonts w:ascii="Arial" w:hAnsi="Arial" w:cs="Arial"/>
          <w:b/>
          <w:color w:val="0070DF"/>
        </w:rPr>
      </w:pPr>
    </w:p>
    <w:p w:rsidR="00F42741" w:rsidRPr="00551FEB" w:rsidRDefault="00FA4711" w:rsidP="00551FEB">
      <w:pPr>
        <w:rPr>
          <w:rFonts w:ascii="Arial" w:eastAsia="Helvetica" w:hAnsi="Arial" w:cs="Arial"/>
          <w:sz w:val="18"/>
          <w:szCs w:val="18"/>
        </w:rPr>
      </w:pPr>
      <w:r>
        <w:rPr>
          <w:rFonts w:ascii="Arial" w:hAnsi="Arial"/>
          <w:b/>
          <w:i/>
          <w:color w:val="003366"/>
          <w:sz w:val="18"/>
        </w:rPr>
        <w:t>Operación</w:t>
      </w: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850"/>
        <w:gridCol w:w="709"/>
        <w:gridCol w:w="992"/>
        <w:gridCol w:w="4536"/>
        <w:gridCol w:w="265"/>
      </w:tblGrid>
      <w:tr w:rsidR="00F42741" w:rsidRPr="00F42741" w:rsidTr="00F42741">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F42741" w:rsidRPr="00F42741" w:rsidRDefault="00F42741" w:rsidP="00F42741">
            <w:pPr>
              <w:jc w:val="center"/>
              <w:rPr>
                <w:rFonts w:ascii="Arial" w:eastAsia="Helvetica" w:hAnsi="Arial" w:cs="Arial"/>
                <w:sz w:val="20"/>
                <w:szCs w:val="20"/>
              </w:rPr>
            </w:pPr>
            <w:r>
              <w:rPr>
                <w:rFonts w:ascii="Arial" w:hAnsi="Arial"/>
                <w:b/>
                <w:sz w:val="20"/>
              </w:rPr>
              <w:t>listVenues</w:t>
            </w:r>
          </w:p>
        </w:tc>
      </w:tr>
      <w:tr w:rsidR="00F42741" w:rsidRPr="00F42741" w:rsidTr="00F42741">
        <w:trPr>
          <w:trHeight w:val="1232"/>
        </w:trPr>
        <w:tc>
          <w:tcPr>
            <w:tcW w:w="236" w:type="dxa"/>
            <w:vMerge w:val="restart"/>
            <w:tcBorders>
              <w:top w:val="single" w:sz="4" w:space="0" w:color="6699CC"/>
              <w:right w:val="nil"/>
            </w:tcBorders>
            <w:vAlign w:val="center"/>
          </w:tcPr>
          <w:p w:rsidR="00F42741" w:rsidRPr="00F42741" w:rsidRDefault="00F42741" w:rsidP="00F42741">
            <w:pPr>
              <w:rPr>
                <w:rFonts w:ascii="Arial" w:hAnsi="Arial" w:cs="Arial"/>
                <w:snapToGrid w:val="0"/>
                <w:sz w:val="16"/>
                <w:szCs w:val="16"/>
              </w:rPr>
            </w:pPr>
          </w:p>
        </w:tc>
        <w:tc>
          <w:tcPr>
            <w:tcW w:w="8795" w:type="dxa"/>
            <w:gridSpan w:val="5"/>
            <w:tcBorders>
              <w:top w:val="single" w:sz="4" w:space="0" w:color="6699CC"/>
              <w:left w:val="nil"/>
              <w:right w:val="nil"/>
            </w:tcBorders>
            <w:vAlign w:val="center"/>
          </w:tcPr>
          <w:p w:rsidR="00F42741" w:rsidRPr="00F42741" w:rsidRDefault="00F42741" w:rsidP="00F42741">
            <w:pPr>
              <w:ind w:left="-101"/>
              <w:rPr>
                <w:rFonts w:ascii="Arial" w:eastAsia="Helvetica" w:hAnsi="Arial" w:cs="Arial"/>
                <w:sz w:val="10"/>
                <w:szCs w:val="10"/>
              </w:rPr>
            </w:pPr>
            <w:r>
              <w:rPr>
                <w:rFonts w:ascii="Arial" w:hAnsi="Arial"/>
                <w:b/>
                <w:sz w:val="20"/>
              </w:rPr>
              <w:t xml:space="preserve">Lista&lt; </w:t>
            </w:r>
            <w:hyperlink r:id="rId368" w:anchor="BettingTypeDefinitions-VenueResult">
              <w:r>
                <w:rPr>
                  <w:rFonts w:ascii="Arial" w:hAnsi="Arial"/>
                  <w:b/>
                  <w:color w:val="003366"/>
                  <w:sz w:val="20"/>
                </w:rPr>
                <w:t>VenueResult</w:t>
              </w:r>
            </w:hyperlink>
            <w:r>
              <w:rPr>
                <w:rFonts w:ascii="Arial" w:hAnsi="Arial"/>
                <w:b/>
                <w:color w:val="003366"/>
                <w:sz w:val="20"/>
              </w:rPr>
              <w:t xml:space="preserve"> </w:t>
            </w:r>
            <w:r>
              <w:rPr>
                <w:rFonts w:ascii="Arial" w:hAnsi="Arial"/>
                <w:b/>
                <w:sz w:val="20"/>
              </w:rPr>
              <w:t xml:space="preserve">&gt; </w:t>
            </w:r>
            <w:hyperlink w:anchor="_bookmark136" w:history="1">
              <w:r>
                <w:rPr>
                  <w:rFonts w:ascii="Arial" w:hAnsi="Arial"/>
                  <w:b/>
                  <w:color w:val="003366"/>
                  <w:sz w:val="20"/>
                </w:rPr>
                <w:t>listVenues</w:t>
              </w:r>
            </w:hyperlink>
            <w:r>
              <w:rPr>
                <w:rFonts w:ascii="Arial" w:hAnsi="Arial"/>
                <w:b/>
                <w:color w:val="003366"/>
                <w:sz w:val="20"/>
              </w:rPr>
              <w:t xml:space="preserve"> </w:t>
            </w:r>
            <w:r>
              <w:rPr>
                <w:rFonts w:ascii="Arial" w:hAnsi="Arial"/>
                <w:b/>
                <w:sz w:val="20"/>
              </w:rPr>
              <w:t>(</w:t>
            </w:r>
            <w:hyperlink r:id="rId369" w:anchor="BettingTypeDefinitions-MarketFilter">
              <w:r>
                <w:rPr>
                  <w:rFonts w:ascii="Arial" w:hAnsi="Arial"/>
                  <w:b/>
                  <w:color w:val="003366"/>
                  <w:sz w:val="20"/>
                </w:rPr>
                <w:t>MarketFilter</w:t>
              </w:r>
            </w:hyperlink>
            <w:r>
              <w:rPr>
                <w:rFonts w:ascii="Arial" w:hAnsi="Arial"/>
                <w:b/>
                <w:color w:val="003366"/>
                <w:sz w:val="20"/>
              </w:rPr>
              <w:t xml:space="preserve"> </w:t>
            </w:r>
            <w:r>
              <w:rPr>
                <w:rFonts w:ascii="Arial" w:hAnsi="Arial"/>
                <w:b/>
                <w:sz w:val="20"/>
              </w:rPr>
              <w:t>filtro</w:t>
            </w:r>
            <w:r>
              <w:rPr>
                <w:rFonts w:ascii="Arial" w:hAnsi="Arial"/>
                <w:sz w:val="20"/>
              </w:rPr>
              <w:t>, Stringlocale</w:t>
            </w:r>
            <w:r>
              <w:rPr>
                <w:rFonts w:ascii="Arial" w:hAnsi="Arial"/>
                <w:b/>
                <w:sz w:val="20"/>
              </w:rPr>
              <w:t xml:space="preserve">) muestra </w:t>
            </w:r>
            <w:hyperlink r:id="rId370" w:anchor="BettingExceptions-APINGException">
              <w:r>
                <w:rPr>
                  <w:rFonts w:ascii="Arial" w:hAnsi="Arial"/>
                  <w:b/>
                  <w:color w:val="003366"/>
                  <w:sz w:val="20"/>
                </w:rPr>
                <w:t>APINGException</w:t>
              </w:r>
            </w:hyperlink>
            <w:r>
              <w:rPr>
                <w:rFonts w:ascii="Arial" w:hAnsi="Arial"/>
                <w:b/>
                <w:color w:val="003366"/>
                <w:sz w:val="20"/>
              </w:rPr>
              <w:br/>
            </w:r>
          </w:p>
          <w:p w:rsidR="00F42741" w:rsidRPr="00F42741" w:rsidRDefault="00F42741" w:rsidP="00F42741">
            <w:pPr>
              <w:ind w:left="-101"/>
              <w:rPr>
                <w:rFonts w:ascii="Arial" w:eastAsia="Helvetica" w:hAnsi="Arial" w:cs="Arial"/>
                <w:sz w:val="16"/>
                <w:szCs w:val="16"/>
              </w:rPr>
            </w:pPr>
            <w:r>
              <w:rPr>
                <w:rFonts w:ascii="Arial" w:hAnsi="Arial"/>
                <w:sz w:val="16"/>
              </w:rPr>
              <w:t>Devuelve una lista de lugares (p. ej.: Cheltenham, Ascot) asociados con los mercados seleccionados por el MarketFilter. Actualmente, solo los mercados de carreras de caballos se asocian con una sede.</w:t>
            </w:r>
          </w:p>
        </w:tc>
        <w:tc>
          <w:tcPr>
            <w:tcW w:w="265" w:type="dxa"/>
            <w:vMerge w:val="restart"/>
            <w:tcBorders>
              <w:top w:val="single" w:sz="4" w:space="0" w:color="6699CC"/>
              <w:left w:val="nil"/>
            </w:tcBorders>
            <w:vAlign w:val="center"/>
          </w:tcPr>
          <w:p w:rsidR="00F42741" w:rsidRPr="00F42741" w:rsidRDefault="00F42741" w:rsidP="00F42741">
            <w:pPr>
              <w:rPr>
                <w:rFonts w:ascii="Arial" w:hAnsi="Arial" w:cs="Arial"/>
                <w:snapToGrid w:val="0"/>
                <w:sz w:val="14"/>
                <w:szCs w:val="14"/>
              </w:rPr>
            </w:pPr>
          </w:p>
          <w:p w:rsidR="00F42741" w:rsidRPr="00F42741" w:rsidRDefault="00F42741" w:rsidP="00F42741">
            <w:pPr>
              <w:rPr>
                <w:rFonts w:ascii="Arial" w:hAnsi="Arial" w:cs="Arial"/>
                <w:snapToGrid w:val="0"/>
                <w:sz w:val="14"/>
                <w:szCs w:val="14"/>
              </w:rPr>
            </w:pPr>
          </w:p>
          <w:p w:rsidR="00F42741" w:rsidRPr="00F42741" w:rsidRDefault="00F42741" w:rsidP="00F42741">
            <w:pPr>
              <w:rPr>
                <w:rFonts w:ascii="Arial" w:hAnsi="Arial" w:cs="Arial"/>
                <w:snapToGrid w:val="0"/>
                <w:sz w:val="14"/>
                <w:szCs w:val="14"/>
              </w:rPr>
            </w:pPr>
          </w:p>
        </w:tc>
      </w:tr>
      <w:tr w:rsidR="00F42741" w:rsidRPr="00F42741" w:rsidTr="00F42741">
        <w:trPr>
          <w:trHeight w:val="291"/>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F42741" w:rsidRPr="00F42741" w:rsidRDefault="00F42741" w:rsidP="00F42741">
            <w:pPr>
              <w:pStyle w:val="TableParagraph"/>
              <w:ind w:right="34"/>
              <w:rPr>
                <w:rFonts w:ascii="Arial" w:hAnsi="Arial" w:cs="Arial"/>
                <w:b/>
                <w:snapToGrid w:val="0"/>
                <w:sz w:val="16"/>
                <w:szCs w:val="16"/>
              </w:rPr>
            </w:pPr>
            <w:r>
              <w:rPr>
                <w:rFonts w:ascii="Arial" w:hAnsi="Arial"/>
                <w:b/>
                <w:snapToGrid w:val="0"/>
                <w:color w:val="003366"/>
                <w:sz w:val="16"/>
                <w:szCs w:val="16"/>
              </w:rPr>
              <w:t>Nombre de parámetro</w:t>
            </w:r>
          </w:p>
        </w:tc>
        <w:tc>
          <w:tcPr>
            <w:tcW w:w="1559" w:type="dxa"/>
            <w:gridSpan w:val="2"/>
            <w:tcBorders>
              <w:left w:val="single" w:sz="6" w:space="0" w:color="6699CC"/>
              <w:right w:val="nil"/>
            </w:tcBorders>
            <w:shd w:val="clear" w:color="auto" w:fill="F0F0F0"/>
            <w:vAlign w:val="center"/>
          </w:tcPr>
          <w:p w:rsidR="00F42741" w:rsidRPr="00F42741" w:rsidRDefault="00F42741" w:rsidP="00F42741">
            <w:pPr>
              <w:pStyle w:val="TableParagraph"/>
              <w:ind w:right="34"/>
              <w:rPr>
                <w:rFonts w:ascii="Arial" w:hAnsi="Arial" w:cs="Arial"/>
                <w:b/>
                <w:snapToGrid w:val="0"/>
                <w:sz w:val="16"/>
                <w:szCs w:val="16"/>
              </w:rPr>
            </w:pPr>
            <w:r>
              <w:rPr>
                <w:rFonts w:ascii="Arial" w:hAnsi="Arial"/>
                <w:b/>
                <w:snapToGrid w:val="0"/>
                <w:color w:val="003366"/>
                <w:sz w:val="16"/>
                <w:szCs w:val="16"/>
              </w:rPr>
              <w:t>Tipo</w:t>
            </w:r>
          </w:p>
        </w:tc>
        <w:tc>
          <w:tcPr>
            <w:tcW w:w="992" w:type="dxa"/>
            <w:tcBorders>
              <w:left w:val="single" w:sz="6" w:space="0" w:color="6699CC"/>
              <w:right w:val="nil"/>
            </w:tcBorders>
            <w:shd w:val="clear" w:color="auto" w:fill="F0F0F0"/>
            <w:vAlign w:val="center"/>
          </w:tcPr>
          <w:p w:rsidR="00F42741" w:rsidRPr="00F42741" w:rsidRDefault="00F42741" w:rsidP="00F42741">
            <w:pPr>
              <w:pStyle w:val="TableParagraph"/>
              <w:ind w:right="34"/>
              <w:rPr>
                <w:rFonts w:ascii="Arial" w:hAnsi="Arial" w:cs="Arial"/>
                <w:b/>
                <w:snapToGrid w:val="0"/>
                <w:sz w:val="16"/>
                <w:szCs w:val="16"/>
              </w:rPr>
            </w:pPr>
            <w:r>
              <w:rPr>
                <w:rFonts w:ascii="Arial" w:hAnsi="Arial"/>
                <w:b/>
                <w:snapToGrid w:val="0"/>
                <w:color w:val="003366"/>
                <w:sz w:val="16"/>
                <w:szCs w:val="16"/>
              </w:rPr>
              <w:t>Obligatorio</w:t>
            </w:r>
          </w:p>
        </w:tc>
        <w:tc>
          <w:tcPr>
            <w:tcW w:w="4536" w:type="dxa"/>
            <w:tcBorders>
              <w:left w:val="single" w:sz="6" w:space="0" w:color="6699CC"/>
              <w:right w:val="single" w:sz="6" w:space="0" w:color="6699CC"/>
            </w:tcBorders>
            <w:shd w:val="clear" w:color="auto" w:fill="F0F0F0"/>
            <w:vAlign w:val="center"/>
          </w:tcPr>
          <w:p w:rsidR="00F42741" w:rsidRPr="00F42741" w:rsidRDefault="00F42741" w:rsidP="00F42741">
            <w:pPr>
              <w:pStyle w:val="TableParagraph"/>
              <w:ind w:right="34"/>
              <w:rPr>
                <w:rFonts w:ascii="Arial" w:hAnsi="Arial" w:cs="Arial"/>
                <w:b/>
                <w:snapToGrid w:val="0"/>
                <w:sz w:val="16"/>
                <w:szCs w:val="16"/>
              </w:rPr>
            </w:pPr>
            <w:r>
              <w:rPr>
                <w:rFonts w:ascii="Arial" w:hAnsi="Arial"/>
                <w:b/>
                <w:snapToGrid w:val="0"/>
                <w:color w:val="003366"/>
                <w:sz w:val="16"/>
                <w:szCs w:val="16"/>
              </w:rPr>
              <w:t>Descripción</w:t>
            </w:r>
          </w:p>
        </w:tc>
        <w:tc>
          <w:tcPr>
            <w:tcW w:w="265" w:type="dxa"/>
            <w:vMerge/>
            <w:tcBorders>
              <w:left w:val="single" w:sz="6" w:space="0" w:color="6699CC"/>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265"/>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42741" w:rsidRPr="00F42741" w:rsidRDefault="00F42741" w:rsidP="00F42741">
            <w:pPr>
              <w:pStyle w:val="TableParagraph"/>
              <w:ind w:left="63"/>
              <w:rPr>
                <w:rFonts w:ascii="Arial" w:eastAsia="Helvetica" w:hAnsi="Arial" w:cs="Arial"/>
                <w:sz w:val="16"/>
                <w:szCs w:val="16"/>
              </w:rPr>
            </w:pPr>
            <w:r>
              <w:rPr>
                <w:rFonts w:ascii="Arial" w:hAnsi="Arial"/>
                <w:sz w:val="16"/>
              </w:rPr>
              <w:t>filtro</w:t>
            </w:r>
          </w:p>
        </w:tc>
        <w:tc>
          <w:tcPr>
            <w:tcW w:w="1559" w:type="dxa"/>
            <w:gridSpan w:val="2"/>
            <w:tcBorders>
              <w:left w:val="single" w:sz="6" w:space="0" w:color="6699CC"/>
              <w:right w:val="nil"/>
            </w:tcBorders>
            <w:vAlign w:val="center"/>
          </w:tcPr>
          <w:p w:rsidR="00F42741" w:rsidRPr="00F42741" w:rsidRDefault="00637701" w:rsidP="00F42741">
            <w:pPr>
              <w:pStyle w:val="TableParagraph"/>
              <w:ind w:left="63"/>
              <w:rPr>
                <w:rFonts w:ascii="Arial" w:eastAsia="Helvetica" w:hAnsi="Arial" w:cs="Arial"/>
                <w:sz w:val="16"/>
                <w:szCs w:val="16"/>
              </w:rPr>
            </w:pPr>
            <w:hyperlink r:id="rId371" w:anchor="BettingTypeDefinitions-MarketFilter">
              <w:r w:rsidR="002045B4">
                <w:rPr>
                  <w:rFonts w:ascii="Arial" w:hAnsi="Arial"/>
                  <w:color w:val="003366"/>
                  <w:sz w:val="16"/>
                </w:rPr>
                <w:t>MarketFilter</w:t>
              </w:r>
            </w:hyperlink>
          </w:p>
        </w:tc>
        <w:tc>
          <w:tcPr>
            <w:tcW w:w="992" w:type="dxa"/>
            <w:tcBorders>
              <w:left w:val="single" w:sz="6" w:space="0" w:color="6699CC"/>
              <w:right w:val="nil"/>
            </w:tcBorders>
            <w:vAlign w:val="center"/>
          </w:tcPr>
          <w:p w:rsidR="00F42741" w:rsidRPr="00F42741" w:rsidRDefault="00F42741" w:rsidP="00F42741">
            <w:pPr>
              <w:rPr>
                <w:rFonts w:ascii="Arial" w:hAnsi="Arial" w:cs="Arial"/>
              </w:rPr>
            </w:pPr>
            <w:r w:rsidRPr="00F42741">
              <w:rPr>
                <w:rFonts w:ascii="Arial" w:hAnsi="Arial" w:cs="Arial"/>
                <w:noProof/>
                <w:lang w:val="en-GB" w:eastAsia="en-GB"/>
              </w:rPr>
              <w:drawing>
                <wp:inline distT="0" distB="0" distL="0" distR="0">
                  <wp:extent cx="189661" cy="170597"/>
                  <wp:effectExtent l="0" t="0" r="1270" b="1270"/>
                  <wp:docPr id="2826" name="Picture 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536" w:type="dxa"/>
            <w:tcBorders>
              <w:left w:val="single" w:sz="6" w:space="0" w:color="6699CC"/>
              <w:right w:val="single" w:sz="6" w:space="0" w:color="6699CC"/>
            </w:tcBorders>
            <w:vAlign w:val="center"/>
          </w:tcPr>
          <w:p w:rsidR="00F42741" w:rsidRPr="00F42741" w:rsidRDefault="00F42741" w:rsidP="00F42741">
            <w:pPr>
              <w:pStyle w:val="TableParagraph"/>
              <w:ind w:left="63" w:right="276"/>
              <w:rPr>
                <w:rFonts w:ascii="Arial" w:eastAsia="Helvetica" w:hAnsi="Arial" w:cs="Arial"/>
                <w:sz w:val="16"/>
                <w:szCs w:val="16"/>
              </w:rPr>
            </w:pPr>
            <w:r>
              <w:rPr>
                <w:rFonts w:ascii="Arial" w:hAnsi="Arial"/>
                <w:sz w:val="16"/>
              </w:rPr>
              <w:t>El filtro para seleccionar los mercados que desea. Se seleccionan todos los mercados que coincidan con los criterios del filtro.</w:t>
            </w:r>
          </w:p>
        </w:tc>
        <w:tc>
          <w:tcPr>
            <w:tcW w:w="265" w:type="dxa"/>
            <w:vMerge/>
            <w:tcBorders>
              <w:left w:val="single" w:sz="6" w:space="0" w:color="6699CC"/>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291"/>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42741" w:rsidRPr="00F42741" w:rsidRDefault="00F42741" w:rsidP="00F42741">
            <w:pPr>
              <w:pStyle w:val="TableParagraph"/>
              <w:ind w:left="63"/>
              <w:rPr>
                <w:rFonts w:ascii="Arial" w:eastAsia="Helvetica" w:hAnsi="Arial" w:cs="Arial"/>
                <w:sz w:val="16"/>
                <w:szCs w:val="16"/>
              </w:rPr>
            </w:pPr>
            <w:r>
              <w:rPr>
                <w:rFonts w:ascii="Arial" w:hAnsi="Arial"/>
                <w:sz w:val="16"/>
              </w:rPr>
              <w:t>región</w:t>
            </w:r>
          </w:p>
        </w:tc>
        <w:tc>
          <w:tcPr>
            <w:tcW w:w="1559" w:type="dxa"/>
            <w:gridSpan w:val="2"/>
            <w:tcBorders>
              <w:left w:val="single" w:sz="6" w:space="0" w:color="6699CC"/>
              <w:right w:val="nil"/>
            </w:tcBorders>
            <w:vAlign w:val="center"/>
          </w:tcPr>
          <w:p w:rsidR="00F42741" w:rsidRPr="00F42741" w:rsidRDefault="00F42741" w:rsidP="00F42741">
            <w:pPr>
              <w:pStyle w:val="TableParagraph"/>
              <w:ind w:left="63"/>
              <w:rPr>
                <w:rFonts w:ascii="Arial" w:eastAsia="Helvetica" w:hAnsi="Arial" w:cs="Arial"/>
                <w:sz w:val="16"/>
                <w:szCs w:val="16"/>
              </w:rPr>
            </w:pPr>
            <w:r>
              <w:rPr>
                <w:rFonts w:ascii="Arial" w:hAnsi="Arial"/>
                <w:sz w:val="16"/>
              </w:rPr>
              <w:t>Cadena</w:t>
            </w:r>
          </w:p>
        </w:tc>
        <w:tc>
          <w:tcPr>
            <w:tcW w:w="992" w:type="dxa"/>
            <w:tcBorders>
              <w:left w:val="single" w:sz="6" w:space="0" w:color="6699CC"/>
              <w:bottom w:val="single" w:sz="6" w:space="0" w:color="6699CC"/>
              <w:right w:val="nil"/>
            </w:tcBorders>
            <w:vAlign w:val="center"/>
          </w:tcPr>
          <w:p w:rsidR="00F42741" w:rsidRPr="00F42741" w:rsidRDefault="00F42741" w:rsidP="00F42741">
            <w:pPr>
              <w:rPr>
                <w:rFonts w:ascii="Arial" w:hAnsi="Arial" w:cs="Arial"/>
              </w:rPr>
            </w:pPr>
          </w:p>
        </w:tc>
        <w:tc>
          <w:tcPr>
            <w:tcW w:w="4536" w:type="dxa"/>
            <w:tcBorders>
              <w:left w:val="single" w:sz="6" w:space="0" w:color="6699CC"/>
              <w:bottom w:val="single" w:sz="6" w:space="0" w:color="6699CC"/>
              <w:right w:val="single" w:sz="6" w:space="0" w:color="6699CC"/>
            </w:tcBorders>
            <w:vAlign w:val="center"/>
          </w:tcPr>
          <w:p w:rsidR="00F42741" w:rsidRPr="00F42741" w:rsidRDefault="00F42741" w:rsidP="00F42741">
            <w:pPr>
              <w:pStyle w:val="TableParagraph"/>
              <w:ind w:left="63"/>
              <w:rPr>
                <w:rFonts w:ascii="Arial" w:eastAsia="Helvetica" w:hAnsi="Arial" w:cs="Arial"/>
                <w:sz w:val="16"/>
                <w:szCs w:val="16"/>
              </w:rPr>
            </w:pPr>
            <w:r>
              <w:rPr>
                <w:rFonts w:ascii="Arial" w:hAnsi="Arial"/>
                <w:sz w:val="16"/>
              </w:rPr>
              <w:t>El idioma utilizado para la respuesta. Si no se especifica, se devuelve el valor predeterminado.</w:t>
            </w:r>
          </w:p>
        </w:tc>
        <w:tc>
          <w:tcPr>
            <w:tcW w:w="265" w:type="dxa"/>
            <w:vMerge/>
            <w:tcBorders>
              <w:left w:val="single" w:sz="6" w:space="0" w:color="6699CC"/>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97"/>
        </w:trPr>
        <w:tc>
          <w:tcPr>
            <w:tcW w:w="236" w:type="dxa"/>
            <w:vMerge/>
            <w:tcBorders>
              <w:right w:val="nil"/>
            </w:tcBorders>
            <w:vAlign w:val="center"/>
          </w:tcPr>
          <w:p w:rsidR="00F42741" w:rsidRPr="00F42741" w:rsidRDefault="00F42741" w:rsidP="00F42741">
            <w:pPr>
              <w:rPr>
                <w:rFonts w:ascii="Arial" w:hAnsi="Arial" w:cs="Arial"/>
                <w:snapToGrid w:val="0"/>
                <w:sz w:val="14"/>
                <w:szCs w:val="14"/>
              </w:rPr>
            </w:pPr>
          </w:p>
        </w:tc>
        <w:tc>
          <w:tcPr>
            <w:tcW w:w="3267" w:type="dxa"/>
            <w:gridSpan w:val="3"/>
            <w:tcBorders>
              <w:left w:val="nil"/>
              <w:right w:val="nil"/>
            </w:tcBorders>
            <w:vAlign w:val="center"/>
          </w:tcPr>
          <w:p w:rsidR="00F42741" w:rsidRPr="00F42741" w:rsidRDefault="00F42741" w:rsidP="00F42741">
            <w:pPr>
              <w:ind w:left="105" w:right="34"/>
              <w:rPr>
                <w:rFonts w:ascii="Arial" w:hAnsi="Arial" w:cs="Arial"/>
                <w:b/>
                <w:snapToGrid w:val="0"/>
                <w:sz w:val="20"/>
              </w:rPr>
            </w:pPr>
          </w:p>
        </w:tc>
        <w:tc>
          <w:tcPr>
            <w:tcW w:w="5528" w:type="dxa"/>
            <w:gridSpan w:val="2"/>
            <w:tcBorders>
              <w:left w:val="nil"/>
              <w:bottom w:val="nil"/>
              <w:right w:val="nil"/>
            </w:tcBorders>
            <w:vAlign w:val="center"/>
          </w:tcPr>
          <w:p w:rsidR="00F42741" w:rsidRPr="00F42741" w:rsidRDefault="00F42741" w:rsidP="00F42741">
            <w:pPr>
              <w:rPr>
                <w:rFonts w:ascii="Arial" w:hAnsi="Arial" w:cs="Arial"/>
                <w:b/>
                <w:snapToGrid w:val="0"/>
                <w:sz w:val="20"/>
              </w:rPr>
            </w:pPr>
          </w:p>
        </w:tc>
        <w:tc>
          <w:tcPr>
            <w:tcW w:w="265" w:type="dxa"/>
            <w:vMerge/>
            <w:tcBorders>
              <w:left w:val="nil"/>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333"/>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2558" w:type="dxa"/>
            <w:gridSpan w:val="2"/>
            <w:tcBorders>
              <w:left w:val="single" w:sz="6" w:space="0" w:color="6699CC"/>
              <w:right w:val="single" w:sz="6" w:space="0" w:color="6699CC"/>
            </w:tcBorders>
            <w:shd w:val="clear" w:color="auto" w:fill="F0F0F0"/>
            <w:vAlign w:val="center"/>
          </w:tcPr>
          <w:p w:rsidR="00F42741" w:rsidRPr="00F42741" w:rsidRDefault="00F42741" w:rsidP="00F42741">
            <w:pPr>
              <w:pStyle w:val="TableParagraph"/>
              <w:ind w:left="104"/>
              <w:rPr>
                <w:rFonts w:ascii="Arial" w:eastAsia="Helvetica" w:hAnsi="Arial" w:cs="Arial"/>
                <w:snapToGrid w:val="0"/>
                <w:sz w:val="18"/>
                <w:szCs w:val="18"/>
              </w:rPr>
            </w:pPr>
            <w:r>
              <w:rPr>
                <w:rFonts w:ascii="Arial" w:hAnsi="Arial"/>
                <w:b/>
                <w:snapToGrid w:val="0"/>
                <w:color w:val="003366"/>
                <w:sz w:val="18"/>
              </w:rPr>
              <w:t>Tipo de retorno</w:t>
            </w:r>
          </w:p>
        </w:tc>
        <w:tc>
          <w:tcPr>
            <w:tcW w:w="1701" w:type="dxa"/>
            <w:gridSpan w:val="2"/>
            <w:tcBorders>
              <w:left w:val="single" w:sz="6" w:space="0" w:color="6699CC"/>
              <w:right w:val="nil"/>
            </w:tcBorders>
            <w:shd w:val="clear" w:color="auto" w:fill="F0F0F0"/>
            <w:vAlign w:val="center"/>
          </w:tcPr>
          <w:p w:rsidR="00F42741" w:rsidRPr="00F42741" w:rsidRDefault="00F42741" w:rsidP="00F42741">
            <w:pPr>
              <w:pStyle w:val="TableParagraph"/>
              <w:ind w:left="103"/>
              <w:rPr>
                <w:rFonts w:ascii="Arial" w:eastAsia="Helvetica" w:hAnsi="Arial" w:cs="Arial"/>
                <w:snapToGrid w:val="0"/>
                <w:sz w:val="18"/>
                <w:szCs w:val="18"/>
              </w:rPr>
            </w:pPr>
            <w:r>
              <w:rPr>
                <w:rFonts w:ascii="Arial" w:hAnsi="Arial"/>
                <w:b/>
                <w:snapToGrid w:val="0"/>
                <w:color w:val="003366"/>
                <w:sz w:val="18"/>
              </w:rPr>
              <w:t>Descripción</w:t>
            </w:r>
          </w:p>
        </w:tc>
        <w:tc>
          <w:tcPr>
            <w:tcW w:w="4536" w:type="dxa"/>
            <w:tcBorders>
              <w:top w:val="nil"/>
              <w:left w:val="single" w:sz="6" w:space="0" w:color="6699CC"/>
              <w:bottom w:val="nil"/>
              <w:right w:val="nil"/>
            </w:tcBorders>
            <w:vAlign w:val="center"/>
          </w:tcPr>
          <w:p w:rsidR="00F42741" w:rsidRPr="00F42741" w:rsidRDefault="00F42741" w:rsidP="00F42741">
            <w:pPr>
              <w:rPr>
                <w:rFonts w:ascii="Arial" w:hAnsi="Arial" w:cs="Arial"/>
                <w:b/>
                <w:snapToGrid w:val="0"/>
                <w:sz w:val="20"/>
              </w:rPr>
            </w:pPr>
          </w:p>
        </w:tc>
        <w:tc>
          <w:tcPr>
            <w:tcW w:w="265" w:type="dxa"/>
            <w:vMerge/>
            <w:tcBorders>
              <w:left w:val="nil"/>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290"/>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2558" w:type="dxa"/>
            <w:gridSpan w:val="2"/>
            <w:tcBorders>
              <w:left w:val="single" w:sz="6" w:space="0" w:color="6699CC"/>
              <w:bottom w:val="single" w:sz="6" w:space="0" w:color="6699CC"/>
              <w:right w:val="single" w:sz="6" w:space="0" w:color="6699CC"/>
            </w:tcBorders>
            <w:vAlign w:val="center"/>
          </w:tcPr>
          <w:p w:rsidR="00F42741" w:rsidRPr="00F42741" w:rsidRDefault="00F42741" w:rsidP="00F42741">
            <w:pPr>
              <w:pStyle w:val="TableParagraph"/>
              <w:ind w:left="80"/>
              <w:rPr>
                <w:rFonts w:ascii="Arial" w:eastAsia="Helvetica" w:hAnsi="Arial" w:cs="Arial"/>
                <w:sz w:val="18"/>
                <w:szCs w:val="18"/>
              </w:rPr>
            </w:pPr>
            <w:r>
              <w:rPr>
                <w:rFonts w:ascii="Arial" w:hAnsi="Arial"/>
                <w:sz w:val="18"/>
              </w:rPr>
              <w:t xml:space="preserve">Lista&lt; </w:t>
            </w:r>
            <w:hyperlink r:id="rId373" w:anchor="BettingTypeDefinitions-VenueResult">
              <w:r>
                <w:rPr>
                  <w:rFonts w:ascii="Arial" w:hAnsi="Arial"/>
                  <w:color w:val="003366"/>
                  <w:sz w:val="18"/>
                </w:rPr>
                <w:t>VenueResult</w:t>
              </w:r>
            </w:hyperlink>
            <w:r>
              <w:rPr>
                <w:rFonts w:ascii="Arial" w:hAnsi="Arial"/>
                <w:color w:val="003366"/>
                <w:sz w:val="18"/>
              </w:rPr>
              <w:t xml:space="preserve"> </w:t>
            </w:r>
            <w:r>
              <w:rPr>
                <w:rFonts w:ascii="Arial" w:hAnsi="Arial"/>
                <w:sz w:val="18"/>
              </w:rPr>
              <w:t>&gt;</w:t>
            </w:r>
          </w:p>
        </w:tc>
        <w:tc>
          <w:tcPr>
            <w:tcW w:w="1701" w:type="dxa"/>
            <w:gridSpan w:val="2"/>
            <w:tcBorders>
              <w:left w:val="single" w:sz="6" w:space="0" w:color="6699CC"/>
              <w:bottom w:val="single" w:sz="6" w:space="0" w:color="6699CC"/>
              <w:right w:val="nil"/>
            </w:tcBorders>
            <w:vAlign w:val="center"/>
          </w:tcPr>
          <w:p w:rsidR="00F42741" w:rsidRPr="00F42741" w:rsidRDefault="00F42741" w:rsidP="00F42741">
            <w:pPr>
              <w:pStyle w:val="TableParagraph"/>
              <w:ind w:left="80"/>
              <w:rPr>
                <w:rFonts w:ascii="Arial" w:eastAsia="Helvetica" w:hAnsi="Arial" w:cs="Arial"/>
                <w:sz w:val="18"/>
                <w:szCs w:val="18"/>
              </w:rPr>
            </w:pPr>
            <w:r>
              <w:rPr>
                <w:rFonts w:ascii="Arial" w:hAnsi="Arial"/>
                <w:sz w:val="18"/>
              </w:rPr>
              <w:t>datos de resultado</w:t>
            </w:r>
          </w:p>
        </w:tc>
        <w:tc>
          <w:tcPr>
            <w:tcW w:w="4536" w:type="dxa"/>
            <w:tcBorders>
              <w:top w:val="nil"/>
              <w:left w:val="single" w:sz="6" w:space="0" w:color="6699CC"/>
              <w:bottom w:val="nil"/>
              <w:right w:val="nil"/>
            </w:tcBorders>
            <w:vAlign w:val="center"/>
          </w:tcPr>
          <w:p w:rsidR="00F42741" w:rsidRPr="00F42741" w:rsidRDefault="00F42741" w:rsidP="00F42741">
            <w:pPr>
              <w:rPr>
                <w:rFonts w:ascii="Arial" w:hAnsi="Arial" w:cs="Arial"/>
                <w:b/>
                <w:snapToGrid w:val="0"/>
                <w:sz w:val="20"/>
              </w:rPr>
            </w:pPr>
          </w:p>
        </w:tc>
        <w:tc>
          <w:tcPr>
            <w:tcW w:w="265" w:type="dxa"/>
            <w:vMerge/>
            <w:tcBorders>
              <w:left w:val="nil"/>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182"/>
        </w:trPr>
        <w:tc>
          <w:tcPr>
            <w:tcW w:w="236" w:type="dxa"/>
            <w:vMerge/>
            <w:tcBorders>
              <w:right w:val="nil"/>
            </w:tcBorders>
            <w:vAlign w:val="center"/>
          </w:tcPr>
          <w:p w:rsidR="00F42741" w:rsidRPr="00F42741" w:rsidRDefault="00F42741" w:rsidP="00F42741">
            <w:pPr>
              <w:rPr>
                <w:rFonts w:ascii="Arial" w:hAnsi="Arial" w:cs="Arial"/>
                <w:snapToGrid w:val="0"/>
                <w:sz w:val="14"/>
                <w:szCs w:val="14"/>
              </w:rPr>
            </w:pPr>
          </w:p>
        </w:tc>
        <w:tc>
          <w:tcPr>
            <w:tcW w:w="4259" w:type="dxa"/>
            <w:gridSpan w:val="4"/>
            <w:tcBorders>
              <w:left w:val="nil"/>
              <w:right w:val="nil"/>
            </w:tcBorders>
            <w:vAlign w:val="center"/>
          </w:tcPr>
          <w:p w:rsidR="00F42741" w:rsidRPr="00F42741" w:rsidRDefault="00F42741" w:rsidP="00F42741">
            <w:pPr>
              <w:ind w:left="105" w:right="34"/>
              <w:rPr>
                <w:rFonts w:ascii="Arial" w:hAnsi="Arial" w:cs="Arial"/>
                <w:b/>
                <w:snapToGrid w:val="0"/>
                <w:sz w:val="20"/>
              </w:rPr>
            </w:pPr>
          </w:p>
        </w:tc>
        <w:tc>
          <w:tcPr>
            <w:tcW w:w="4536" w:type="dxa"/>
            <w:tcBorders>
              <w:top w:val="nil"/>
              <w:left w:val="nil"/>
              <w:right w:val="nil"/>
            </w:tcBorders>
            <w:vAlign w:val="center"/>
          </w:tcPr>
          <w:p w:rsidR="00F42741" w:rsidRPr="00F42741" w:rsidRDefault="00F42741" w:rsidP="00F42741">
            <w:pPr>
              <w:rPr>
                <w:rFonts w:ascii="Arial" w:hAnsi="Arial" w:cs="Arial"/>
                <w:b/>
                <w:snapToGrid w:val="0"/>
                <w:sz w:val="20"/>
              </w:rPr>
            </w:pPr>
          </w:p>
        </w:tc>
        <w:tc>
          <w:tcPr>
            <w:tcW w:w="265" w:type="dxa"/>
            <w:vMerge/>
            <w:tcBorders>
              <w:left w:val="nil"/>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387"/>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F42741" w:rsidRPr="00F42741" w:rsidRDefault="00F42741" w:rsidP="00F42741">
            <w:pPr>
              <w:pStyle w:val="TableParagraph"/>
              <w:ind w:right="34"/>
              <w:rPr>
                <w:rFonts w:ascii="Arial" w:hAnsi="Arial" w:cs="Arial"/>
                <w:b/>
                <w:snapToGrid w:val="0"/>
                <w:sz w:val="18"/>
              </w:rPr>
            </w:pPr>
            <w:r>
              <w:rPr>
                <w:rFonts w:ascii="Arial" w:hAnsi="Arial"/>
                <w:b/>
                <w:snapToGrid w:val="0"/>
                <w:color w:val="003366"/>
                <w:sz w:val="18"/>
              </w:rPr>
              <w:t>Muestra</w:t>
            </w:r>
          </w:p>
        </w:tc>
        <w:tc>
          <w:tcPr>
            <w:tcW w:w="7087" w:type="dxa"/>
            <w:gridSpan w:val="4"/>
            <w:tcBorders>
              <w:left w:val="single" w:sz="6" w:space="0" w:color="6699CC"/>
              <w:right w:val="single" w:sz="6" w:space="0" w:color="6699CC"/>
            </w:tcBorders>
            <w:shd w:val="clear" w:color="auto" w:fill="F0F0F0"/>
            <w:vAlign w:val="center"/>
          </w:tcPr>
          <w:p w:rsidR="00F42741" w:rsidRPr="00F42741" w:rsidRDefault="00F42741" w:rsidP="00F42741">
            <w:pPr>
              <w:pStyle w:val="TableParagraph"/>
              <w:rPr>
                <w:rFonts w:ascii="Arial" w:hAnsi="Arial" w:cs="Arial"/>
                <w:b/>
                <w:snapToGrid w:val="0"/>
                <w:sz w:val="18"/>
              </w:rPr>
            </w:pPr>
            <w:r>
              <w:rPr>
                <w:rFonts w:ascii="Arial" w:hAnsi="Arial"/>
                <w:b/>
                <w:snapToGrid w:val="0"/>
                <w:color w:val="003366"/>
                <w:sz w:val="18"/>
              </w:rPr>
              <w:t>Descripción</w:t>
            </w:r>
          </w:p>
        </w:tc>
        <w:tc>
          <w:tcPr>
            <w:tcW w:w="265" w:type="dxa"/>
            <w:vMerge/>
            <w:tcBorders>
              <w:left w:val="single" w:sz="6" w:space="0" w:color="6699CC"/>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419"/>
        </w:trPr>
        <w:tc>
          <w:tcPr>
            <w:tcW w:w="236" w:type="dxa"/>
            <w:vMerge/>
            <w:tcBorders>
              <w:right w:val="single" w:sz="6" w:space="0" w:color="6699CC"/>
            </w:tcBorders>
            <w:vAlign w:val="center"/>
          </w:tcPr>
          <w:p w:rsidR="00F42741" w:rsidRPr="00F42741" w:rsidRDefault="00F42741" w:rsidP="00F42741">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F42741" w:rsidRPr="00F42741" w:rsidRDefault="00637701" w:rsidP="00F42741">
            <w:pPr>
              <w:pStyle w:val="TableParagraph"/>
              <w:ind w:right="34"/>
              <w:rPr>
                <w:rFonts w:ascii="Arial" w:hAnsi="Arial" w:cs="Arial"/>
                <w:snapToGrid w:val="0"/>
                <w:sz w:val="18"/>
              </w:rPr>
            </w:pPr>
            <w:hyperlink r:id="rId374" w:anchor="BettingExceptions-APINGException">
              <w:r w:rsidR="002045B4">
                <w:rPr>
                  <w:rFonts w:ascii="Arial" w:hAnsi="Arial"/>
                  <w:snapToGrid w:val="0"/>
                  <w:color w:val="003366"/>
                  <w:sz w:val="18"/>
                </w:rPr>
                <w:t>APINGException</w:t>
              </w:r>
            </w:hyperlink>
          </w:p>
        </w:tc>
        <w:tc>
          <w:tcPr>
            <w:tcW w:w="7087" w:type="dxa"/>
            <w:gridSpan w:val="4"/>
            <w:tcBorders>
              <w:left w:val="single" w:sz="6" w:space="0" w:color="6699CC"/>
              <w:right w:val="single" w:sz="6" w:space="0" w:color="6699CC"/>
            </w:tcBorders>
            <w:vAlign w:val="center"/>
          </w:tcPr>
          <w:p w:rsidR="00F42741" w:rsidRPr="00F42741" w:rsidRDefault="00F42741" w:rsidP="00F42741">
            <w:pPr>
              <w:pStyle w:val="TableParagraph"/>
              <w:rPr>
                <w:rFonts w:ascii="Arial" w:hAnsi="Arial" w:cs="Arial"/>
                <w:snapToGrid w:val="0"/>
                <w:sz w:val="18"/>
              </w:rPr>
            </w:pPr>
            <w:r>
              <w:rPr>
                <w:rFonts w:ascii="Arial" w:hAnsi="Arial"/>
                <w:snapToGrid w:val="0"/>
                <w:sz w:val="18"/>
              </w:rPr>
              <w:t>Excepción genérica que se produce si esta operación falla por algún motivo.</w:t>
            </w:r>
          </w:p>
        </w:tc>
        <w:tc>
          <w:tcPr>
            <w:tcW w:w="265" w:type="dxa"/>
            <w:vMerge/>
            <w:tcBorders>
              <w:left w:val="single" w:sz="6" w:space="0" w:color="6699CC"/>
            </w:tcBorders>
            <w:vAlign w:val="center"/>
          </w:tcPr>
          <w:p w:rsidR="00F42741" w:rsidRPr="00F42741" w:rsidRDefault="00F42741" w:rsidP="00F42741">
            <w:pPr>
              <w:rPr>
                <w:rFonts w:ascii="Arial" w:hAnsi="Arial" w:cs="Arial"/>
                <w:snapToGrid w:val="0"/>
                <w:sz w:val="14"/>
                <w:szCs w:val="14"/>
              </w:rPr>
            </w:pPr>
          </w:p>
        </w:tc>
      </w:tr>
      <w:tr w:rsidR="00F42741" w:rsidRPr="00F42741" w:rsidTr="00F42741">
        <w:trPr>
          <w:trHeight w:val="398"/>
        </w:trPr>
        <w:tc>
          <w:tcPr>
            <w:tcW w:w="236" w:type="dxa"/>
            <w:vMerge/>
            <w:tcBorders>
              <w:right w:val="nil"/>
            </w:tcBorders>
            <w:vAlign w:val="center"/>
          </w:tcPr>
          <w:p w:rsidR="00F42741" w:rsidRPr="00F42741" w:rsidRDefault="00F42741" w:rsidP="00F42741">
            <w:pPr>
              <w:rPr>
                <w:rFonts w:ascii="Arial" w:hAnsi="Arial" w:cs="Arial"/>
                <w:snapToGrid w:val="0"/>
                <w:sz w:val="14"/>
                <w:szCs w:val="14"/>
              </w:rPr>
            </w:pPr>
          </w:p>
        </w:tc>
        <w:tc>
          <w:tcPr>
            <w:tcW w:w="8795" w:type="dxa"/>
            <w:gridSpan w:val="5"/>
            <w:tcBorders>
              <w:left w:val="nil"/>
              <w:right w:val="nil"/>
            </w:tcBorders>
            <w:vAlign w:val="center"/>
          </w:tcPr>
          <w:p w:rsidR="00F42741" w:rsidRPr="00F42741" w:rsidRDefault="00F42741" w:rsidP="00F42741">
            <w:pPr>
              <w:ind w:left="-101"/>
              <w:rPr>
                <w:rFonts w:ascii="Arial" w:hAnsi="Arial" w:cs="Arial"/>
                <w:b/>
                <w:snapToGrid w:val="0"/>
                <w:sz w:val="20"/>
              </w:rPr>
            </w:pPr>
            <w:r>
              <w:rPr>
                <w:rFonts w:ascii="Arial" w:hAnsi="Arial"/>
                <w:b/>
                <w:snapToGrid w:val="0"/>
                <w:sz w:val="16"/>
              </w:rPr>
              <w:t>Desde: 1.0.0</w:t>
            </w:r>
          </w:p>
        </w:tc>
        <w:tc>
          <w:tcPr>
            <w:tcW w:w="265" w:type="dxa"/>
            <w:vMerge/>
            <w:tcBorders>
              <w:left w:val="nil"/>
            </w:tcBorders>
            <w:vAlign w:val="center"/>
          </w:tcPr>
          <w:p w:rsidR="00F42741" w:rsidRPr="00F42741" w:rsidRDefault="00F42741" w:rsidP="00F42741">
            <w:pPr>
              <w:rPr>
                <w:rFonts w:ascii="Arial" w:hAnsi="Arial" w:cs="Arial"/>
                <w:snapToGrid w:val="0"/>
                <w:sz w:val="14"/>
                <w:szCs w:val="14"/>
              </w:rPr>
            </w:pPr>
          </w:p>
        </w:tc>
      </w:tr>
    </w:tbl>
    <w:p w:rsidR="00F42741" w:rsidRDefault="00F42741" w:rsidP="00596820">
      <w:pPr>
        <w:rPr>
          <w:rFonts w:ascii="Arial" w:hAnsi="Arial" w:cs="Arial"/>
          <w:b/>
          <w:sz w:val="20"/>
          <w:szCs w:val="16"/>
        </w:rPr>
      </w:pPr>
    </w:p>
    <w:p w:rsidR="008409F0" w:rsidRDefault="008409F0" w:rsidP="00A46068">
      <w:pPr>
        <w:pStyle w:val="Heading5"/>
        <w:spacing w:before="0"/>
      </w:pPr>
      <w:bookmarkStart w:id="52" w:name="_Toc488331355"/>
      <w:r>
        <w:t>placeOrders</w:t>
      </w:r>
      <w:bookmarkEnd w:id="52"/>
    </w:p>
    <w:p w:rsidR="008409F0" w:rsidRDefault="008409F0" w:rsidP="008409F0">
      <w:pPr>
        <w:rPr>
          <w:rFonts w:ascii="Arial" w:eastAsia="Calibri" w:hAnsi="Arial" w:cs="Arial"/>
          <w:b/>
          <w:color w:val="0070DF"/>
        </w:rPr>
      </w:pPr>
    </w:p>
    <w:p w:rsidR="008409F0" w:rsidRPr="008409F0" w:rsidRDefault="00637701" w:rsidP="00E24535">
      <w:pPr>
        <w:pStyle w:val="ListParagraph"/>
        <w:numPr>
          <w:ilvl w:val="0"/>
          <w:numId w:val="35"/>
        </w:numPr>
        <w:ind w:left="567" w:hanging="207"/>
        <w:rPr>
          <w:rFonts w:ascii="Arial" w:eastAsia="Helvetica" w:hAnsi="Arial" w:cs="Arial"/>
          <w:sz w:val="16"/>
          <w:szCs w:val="16"/>
        </w:rPr>
      </w:pPr>
      <w:hyperlink w:anchor="_bookmark138" w:history="1">
        <w:r w:rsidR="002045B4">
          <w:rPr>
            <w:rFonts w:ascii="Arial" w:hAnsi="Arial"/>
            <w:color w:val="003366"/>
            <w:sz w:val="16"/>
            <w:szCs w:val="16"/>
          </w:rPr>
          <w:t>Operación</w:t>
        </w:r>
      </w:hyperlink>
    </w:p>
    <w:p w:rsidR="008409F0" w:rsidRPr="008409F0" w:rsidRDefault="00637701" w:rsidP="00E24535">
      <w:pPr>
        <w:pStyle w:val="ListParagraph"/>
        <w:numPr>
          <w:ilvl w:val="0"/>
          <w:numId w:val="35"/>
        </w:numPr>
        <w:spacing w:before="7"/>
        <w:ind w:left="851" w:hanging="207"/>
        <w:rPr>
          <w:rFonts w:ascii="Arial" w:eastAsia="Helvetica" w:hAnsi="Arial" w:cs="Arial"/>
          <w:sz w:val="16"/>
          <w:szCs w:val="16"/>
        </w:rPr>
      </w:pPr>
      <w:hyperlink w:anchor="_bookmark140" w:history="1">
        <w:r w:rsidR="002045B4">
          <w:rPr>
            <w:rFonts w:ascii="Arial" w:hAnsi="Arial"/>
            <w:color w:val="003366"/>
            <w:sz w:val="16"/>
            <w:szCs w:val="16"/>
          </w:rPr>
          <w:t>Cómo hacer una apuesta</w:t>
        </w:r>
      </w:hyperlink>
    </w:p>
    <w:p w:rsidR="008409F0" w:rsidRPr="008409F0" w:rsidRDefault="00637701" w:rsidP="00E24535">
      <w:pPr>
        <w:pStyle w:val="ListParagraph"/>
        <w:numPr>
          <w:ilvl w:val="0"/>
          <w:numId w:val="35"/>
        </w:numPr>
        <w:spacing w:before="7" w:line="249" w:lineRule="auto"/>
        <w:ind w:left="851" w:hanging="207"/>
        <w:rPr>
          <w:rFonts w:ascii="Arial" w:eastAsia="Helvetica" w:hAnsi="Arial" w:cs="Arial"/>
          <w:sz w:val="16"/>
          <w:szCs w:val="16"/>
        </w:rPr>
      </w:pPr>
      <w:hyperlink w:anchor="_bookmark141" w:history="1">
        <w:r w:rsidR="002045B4">
          <w:rPr>
            <w:rFonts w:ascii="Arial" w:hAnsi="Arial"/>
            <w:color w:val="003366"/>
            <w:sz w:val="16"/>
            <w:szCs w:val="16"/>
          </w:rPr>
          <w:t>Cómo hacer una apuesta de Betfair SP</w:t>
        </w:r>
      </w:hyperlink>
      <w:r w:rsidR="002045B4">
        <w:rPr>
          <w:rFonts w:ascii="Arial" w:hAnsi="Arial"/>
          <w:color w:val="003366"/>
          <w:sz w:val="16"/>
          <w:szCs w:val="16"/>
        </w:rPr>
        <w:t xml:space="preserve"> </w:t>
      </w:r>
    </w:p>
    <w:p w:rsidR="008409F0" w:rsidRPr="008409F0" w:rsidRDefault="00637701" w:rsidP="00E24535">
      <w:pPr>
        <w:pStyle w:val="ListParagraph"/>
        <w:numPr>
          <w:ilvl w:val="0"/>
          <w:numId w:val="35"/>
        </w:numPr>
        <w:spacing w:before="7" w:line="249" w:lineRule="auto"/>
        <w:ind w:left="851" w:hanging="207"/>
        <w:rPr>
          <w:rFonts w:ascii="Arial" w:eastAsia="Helvetica" w:hAnsi="Arial" w:cs="Arial"/>
          <w:sz w:val="16"/>
          <w:szCs w:val="16"/>
        </w:rPr>
      </w:pPr>
      <w:hyperlink w:anchor="_bookmark142" w:history="1">
        <w:r w:rsidR="002045B4">
          <w:rPr>
            <w:rFonts w:ascii="Arial" w:hAnsi="Arial"/>
            <w:color w:val="003366"/>
            <w:sz w:val="16"/>
            <w:szCs w:val="16"/>
          </w:rPr>
          <w:t>Apuestas de ejecución inmediata</w:t>
        </w:r>
      </w:hyperlink>
    </w:p>
    <w:p w:rsidR="008409F0" w:rsidRPr="008409F0" w:rsidRDefault="00637701" w:rsidP="00E24535">
      <w:pPr>
        <w:pStyle w:val="ListParagraph"/>
        <w:numPr>
          <w:ilvl w:val="0"/>
          <w:numId w:val="35"/>
        </w:numPr>
        <w:spacing w:line="249" w:lineRule="auto"/>
        <w:ind w:left="1134" w:hanging="207"/>
        <w:rPr>
          <w:rFonts w:ascii="Arial" w:eastAsia="Helvetica" w:hAnsi="Arial" w:cs="Arial"/>
          <w:sz w:val="16"/>
          <w:szCs w:val="16"/>
        </w:rPr>
      </w:pPr>
      <w:hyperlink w:anchor="_bookmark143" w:history="1">
        <w:r w:rsidR="002045B4">
          <w:rPr>
            <w:rFonts w:ascii="Arial" w:hAnsi="Arial"/>
            <w:color w:val="003366"/>
            <w:sz w:val="16"/>
            <w:szCs w:val="16"/>
          </w:rPr>
          <w:t>Ejemplos</w:t>
        </w:r>
      </w:hyperlink>
      <w:r w:rsidR="002045B4">
        <w:rPr>
          <w:rFonts w:ascii="Arial" w:hAnsi="Arial"/>
          <w:color w:val="003366"/>
          <w:sz w:val="16"/>
          <w:szCs w:val="16"/>
        </w:rPr>
        <w:t xml:space="preserve"> </w:t>
      </w:r>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44" w:history="1">
        <w:r w:rsidR="002045B4">
          <w:rPr>
            <w:rFonts w:ascii="Arial" w:hAnsi="Arial"/>
            <w:color w:val="003366"/>
            <w:sz w:val="16"/>
            <w:szCs w:val="16"/>
          </w:rPr>
          <w:t>Parámetro de versión del mercado</w:t>
        </w:r>
      </w:hyperlink>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45" w:history="1">
        <w:r w:rsidR="002045B4">
          <w:rPr>
            <w:rFonts w:ascii="Arial" w:hAnsi="Arial"/>
            <w:color w:val="003366"/>
            <w:sz w:val="16"/>
            <w:szCs w:val="16"/>
          </w:rPr>
          <w:t>Apuesta al pago o ganancia/riesgo</w:t>
        </w:r>
      </w:hyperlink>
      <w:r w:rsidR="002045B4">
        <w:rPr>
          <w:rFonts w:ascii="Arial" w:hAnsi="Arial"/>
          <w:color w:val="003366"/>
          <w:sz w:val="16"/>
          <w:szCs w:val="16"/>
        </w:rPr>
        <w:t xml:space="preserve"> </w:t>
      </w:r>
    </w:p>
    <w:p w:rsidR="008409F0" w:rsidRPr="008409F0" w:rsidRDefault="00637701" w:rsidP="00E24535">
      <w:pPr>
        <w:pStyle w:val="ListParagraph"/>
        <w:numPr>
          <w:ilvl w:val="0"/>
          <w:numId w:val="35"/>
        </w:numPr>
        <w:spacing w:line="249" w:lineRule="auto"/>
        <w:ind w:left="1134" w:hanging="207"/>
        <w:rPr>
          <w:rFonts w:ascii="Arial" w:eastAsia="Helvetica" w:hAnsi="Arial" w:cs="Arial"/>
          <w:sz w:val="16"/>
          <w:szCs w:val="16"/>
        </w:rPr>
      </w:pPr>
      <w:hyperlink w:anchor="_bookmark146" w:history="1">
        <w:r w:rsidR="002045B4">
          <w:rPr>
            <w:rFonts w:ascii="Arial" w:hAnsi="Arial"/>
            <w:color w:val="003366"/>
            <w:sz w:val="16"/>
            <w:szCs w:val="16"/>
          </w:rPr>
          <w:t>Ejemplos</w:t>
        </w:r>
      </w:hyperlink>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47" w:history="1">
        <w:r w:rsidR="002045B4">
          <w:rPr>
            <w:rFonts w:ascii="Arial" w:hAnsi="Arial"/>
            <w:color w:val="003366"/>
            <w:sz w:val="16"/>
            <w:szCs w:val="16"/>
          </w:rPr>
          <w:t>Capacidad para hacer apuestas mínimas a mayores precios</w:t>
        </w:r>
      </w:hyperlink>
      <w:r w:rsidR="002045B4">
        <w:rPr>
          <w:rFonts w:ascii="Arial" w:hAnsi="Arial"/>
          <w:color w:val="003366"/>
          <w:sz w:val="16"/>
          <w:szCs w:val="16"/>
        </w:rPr>
        <w:t xml:space="preserve"> </w:t>
      </w:r>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48" w:history="1">
        <w:r w:rsidR="002045B4">
          <w:rPr>
            <w:rFonts w:ascii="Arial" w:hAnsi="Arial"/>
            <w:color w:val="003366"/>
            <w:sz w:val="16"/>
            <w:szCs w:val="16"/>
          </w:rPr>
          <w:t>Apuesta Each Way</w:t>
        </w:r>
      </w:hyperlink>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49" w:history="1">
        <w:r w:rsidR="002045B4">
          <w:rPr>
            <w:rFonts w:ascii="Arial" w:hAnsi="Arial"/>
            <w:color w:val="003366"/>
            <w:sz w:val="16"/>
            <w:szCs w:val="16"/>
          </w:rPr>
          <w:t>Incrementos de precios de Betfair</w:t>
        </w:r>
      </w:hyperlink>
      <w:r w:rsidR="002045B4">
        <w:rPr>
          <w:rFonts w:ascii="Arial" w:hAnsi="Arial"/>
          <w:color w:val="003366"/>
          <w:sz w:val="16"/>
          <w:szCs w:val="16"/>
        </w:rPr>
        <w:t xml:space="preserve"> </w:t>
      </w:r>
    </w:p>
    <w:p w:rsidR="008409F0" w:rsidRPr="008409F0" w:rsidRDefault="00637701" w:rsidP="00E24535">
      <w:pPr>
        <w:pStyle w:val="ListParagraph"/>
        <w:numPr>
          <w:ilvl w:val="0"/>
          <w:numId w:val="35"/>
        </w:numPr>
        <w:spacing w:line="249" w:lineRule="auto"/>
        <w:ind w:left="851" w:hanging="207"/>
        <w:rPr>
          <w:rFonts w:ascii="Arial" w:eastAsia="Helvetica" w:hAnsi="Arial" w:cs="Arial"/>
          <w:sz w:val="16"/>
          <w:szCs w:val="16"/>
        </w:rPr>
      </w:pPr>
      <w:hyperlink w:anchor="_bookmark150" w:history="1">
        <w:r w:rsidR="002045B4">
          <w:rPr>
            <w:rFonts w:ascii="Arial" w:hAnsi="Arial"/>
            <w:color w:val="003366"/>
            <w:sz w:val="16"/>
            <w:szCs w:val="16"/>
          </w:rPr>
          <w:t>Parámetros de moneda</w:t>
        </w:r>
      </w:hyperlink>
    </w:p>
    <w:p w:rsidR="008409F0" w:rsidRDefault="008409F0" w:rsidP="00596820">
      <w:pPr>
        <w:rPr>
          <w:rFonts w:ascii="Arial" w:hAnsi="Arial" w:cs="Arial"/>
          <w:b/>
          <w:sz w:val="21"/>
          <w:szCs w:val="16"/>
        </w:rPr>
      </w:pPr>
    </w:p>
    <w:p w:rsidR="0088674A" w:rsidRPr="0088674A" w:rsidRDefault="0088674A" w:rsidP="0088674A">
      <w:pPr>
        <w:rPr>
          <w:rFonts w:ascii="Arial" w:eastAsia="Helvetica" w:hAnsi="Arial" w:cs="Arial"/>
          <w:sz w:val="18"/>
          <w:szCs w:val="18"/>
        </w:rPr>
      </w:pPr>
      <w:r>
        <w:rPr>
          <w:rFonts w:ascii="Arial" w:hAnsi="Arial"/>
          <w:b/>
          <w:i/>
          <w:color w:val="003366"/>
          <w:sz w:val="18"/>
        </w:rPr>
        <w:t>Operación</w:t>
      </w:r>
    </w:p>
    <w:p w:rsidR="0088674A" w:rsidRDefault="0088674A"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p w:rsidR="00E345E0" w:rsidRDefault="00E345E0" w:rsidP="00596820">
      <w:pPr>
        <w:rPr>
          <w:rFonts w:ascii="Arial" w:hAnsi="Arial" w:cs="Arial"/>
          <w:b/>
          <w:sz w:val="21"/>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708"/>
        <w:gridCol w:w="850"/>
        <w:gridCol w:w="1134"/>
        <w:gridCol w:w="1134"/>
        <w:gridCol w:w="3969"/>
        <w:gridCol w:w="265"/>
      </w:tblGrid>
      <w:tr w:rsidR="00E345E0" w:rsidRPr="00E345E0" w:rsidTr="00E345E0">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E345E0" w:rsidRPr="00E345E0" w:rsidRDefault="00E345E0" w:rsidP="00E345E0">
            <w:pPr>
              <w:ind w:left="279"/>
              <w:jc w:val="center"/>
              <w:rPr>
                <w:rFonts w:ascii="Arial" w:eastAsia="Helvetica" w:hAnsi="Arial" w:cs="Arial"/>
                <w:snapToGrid w:val="0"/>
                <w:sz w:val="20"/>
                <w:szCs w:val="20"/>
              </w:rPr>
            </w:pPr>
            <w:r>
              <w:rPr>
                <w:rFonts w:ascii="Arial" w:hAnsi="Arial"/>
                <w:b/>
                <w:snapToGrid w:val="0"/>
                <w:sz w:val="20"/>
              </w:rPr>
              <w:t>placeOrders</w:t>
            </w:r>
          </w:p>
        </w:tc>
      </w:tr>
      <w:tr w:rsidR="00E345E0" w:rsidRPr="00E345E0" w:rsidTr="00E345E0">
        <w:trPr>
          <w:trHeight w:val="1456"/>
        </w:trPr>
        <w:tc>
          <w:tcPr>
            <w:tcW w:w="236" w:type="dxa"/>
            <w:vMerge w:val="restart"/>
            <w:tcBorders>
              <w:top w:val="single" w:sz="4" w:space="0" w:color="6699CC"/>
              <w:right w:val="nil"/>
            </w:tcBorders>
            <w:vAlign w:val="center"/>
          </w:tcPr>
          <w:p w:rsidR="00E345E0" w:rsidRPr="00E345E0" w:rsidRDefault="00E345E0" w:rsidP="00E345E0">
            <w:pPr>
              <w:rPr>
                <w:rFonts w:ascii="Arial" w:hAnsi="Arial" w:cs="Arial"/>
                <w:snapToGrid w:val="0"/>
                <w:sz w:val="16"/>
                <w:szCs w:val="16"/>
              </w:rPr>
            </w:pPr>
          </w:p>
        </w:tc>
        <w:tc>
          <w:tcPr>
            <w:tcW w:w="8795" w:type="dxa"/>
            <w:gridSpan w:val="5"/>
            <w:tcBorders>
              <w:top w:val="single" w:sz="4" w:space="0" w:color="6699CC"/>
              <w:left w:val="nil"/>
              <w:right w:val="nil"/>
            </w:tcBorders>
            <w:vAlign w:val="center"/>
          </w:tcPr>
          <w:p w:rsidR="00E345E0" w:rsidRPr="00A87126" w:rsidRDefault="00637701" w:rsidP="001E0679">
            <w:pPr>
              <w:ind w:left="-50"/>
              <w:rPr>
                <w:rFonts w:ascii="Arial" w:hAnsi="Arial" w:cs="Arial"/>
                <w:b/>
                <w:snapToGrid w:val="0"/>
                <w:color w:val="003366"/>
                <w:sz w:val="20"/>
                <w:lang w:val="en-US"/>
              </w:rPr>
            </w:pPr>
            <w:hyperlink r:id="rId375" w:anchor="BettingTypeDefinitions-PlaceExecutionReport">
              <w:r w:rsidR="002045B4" w:rsidRPr="00A87126">
                <w:rPr>
                  <w:rFonts w:ascii="Arial" w:hAnsi="Arial"/>
                  <w:b/>
                  <w:snapToGrid w:val="0"/>
                  <w:color w:val="003366"/>
                  <w:sz w:val="20"/>
                  <w:lang w:val="en-US"/>
                </w:rPr>
                <w:t>PlaceExecutionReport</w:t>
              </w:r>
            </w:hyperlink>
            <w:r w:rsidR="002045B4" w:rsidRPr="00A87126">
              <w:rPr>
                <w:rFonts w:ascii="Arial" w:hAnsi="Arial"/>
                <w:b/>
                <w:snapToGrid w:val="0"/>
                <w:color w:val="003366"/>
                <w:sz w:val="20"/>
                <w:lang w:val="en-US"/>
              </w:rPr>
              <w:t xml:space="preserve"> </w:t>
            </w:r>
            <w:hyperlink w:anchor="_bookmark139" w:history="1">
              <w:r w:rsidR="002045B4" w:rsidRPr="00A87126">
                <w:rPr>
                  <w:rFonts w:ascii="Arial" w:hAnsi="Arial"/>
                  <w:b/>
                  <w:snapToGrid w:val="0"/>
                  <w:color w:val="003366"/>
                  <w:sz w:val="20"/>
                  <w:lang w:val="en-US"/>
                </w:rPr>
                <w:t>placeOrders</w:t>
              </w:r>
            </w:hyperlink>
            <w:r w:rsidR="002045B4" w:rsidRPr="00A87126">
              <w:rPr>
                <w:rFonts w:ascii="Arial" w:hAnsi="Arial"/>
                <w:b/>
                <w:snapToGrid w:val="0"/>
                <w:color w:val="003366"/>
                <w:sz w:val="20"/>
                <w:lang w:val="en-US"/>
              </w:rPr>
              <w:t xml:space="preserve"> </w:t>
            </w:r>
            <w:r w:rsidR="002045B4" w:rsidRPr="00A87126">
              <w:rPr>
                <w:rFonts w:ascii="Arial" w:hAnsi="Arial"/>
                <w:b/>
                <w:snapToGrid w:val="0"/>
                <w:sz w:val="20"/>
                <w:lang w:val="en-US"/>
              </w:rPr>
              <w:t>(StringmarketId</w:t>
            </w:r>
            <w:r w:rsidR="002045B4" w:rsidRPr="00A87126">
              <w:rPr>
                <w:rFonts w:ascii="Arial" w:hAnsi="Arial"/>
                <w:snapToGrid w:val="0"/>
                <w:sz w:val="20"/>
                <w:lang w:val="en-US"/>
              </w:rPr>
              <w:t xml:space="preserve">, </w:t>
            </w:r>
            <w:r w:rsidR="002045B4" w:rsidRPr="00A87126">
              <w:rPr>
                <w:rFonts w:ascii="Arial" w:hAnsi="Arial"/>
                <w:b/>
                <w:snapToGrid w:val="0"/>
                <w:sz w:val="20"/>
                <w:lang w:val="en-US"/>
              </w:rPr>
              <w:t xml:space="preserve">Lista&lt; </w:t>
            </w:r>
            <w:hyperlink r:id="rId376" w:anchor="BettingTypeDefinitions-PlaceInstruction">
              <w:r w:rsidR="002045B4" w:rsidRPr="00A87126">
                <w:rPr>
                  <w:rFonts w:ascii="Arial" w:hAnsi="Arial"/>
                  <w:b/>
                  <w:snapToGrid w:val="0"/>
                  <w:color w:val="003366"/>
                  <w:sz w:val="20"/>
                  <w:lang w:val="en-US"/>
                </w:rPr>
                <w:t>PlaceInstruction</w:t>
              </w:r>
            </w:hyperlink>
            <w:r w:rsidR="002045B4" w:rsidRPr="00A87126">
              <w:rPr>
                <w:rFonts w:ascii="Arial" w:hAnsi="Arial"/>
                <w:b/>
                <w:snapToGrid w:val="0"/>
                <w:color w:val="003366"/>
                <w:sz w:val="20"/>
                <w:lang w:val="en-US"/>
              </w:rPr>
              <w:t xml:space="preserve"> </w:t>
            </w:r>
            <w:r w:rsidR="002045B4" w:rsidRPr="00A87126">
              <w:rPr>
                <w:rFonts w:ascii="Arial" w:hAnsi="Arial"/>
                <w:b/>
                <w:snapToGrid w:val="0"/>
                <w:sz w:val="20"/>
                <w:lang w:val="en-US"/>
              </w:rPr>
              <w:t xml:space="preserve">&gt;instructions, String customerRef, </w:t>
            </w:r>
            <w:hyperlink r:id="rId377" w:anchor="BettingTypeDefinitions-MarketVersion">
              <w:r w:rsidR="002045B4" w:rsidRPr="00A87126">
                <w:rPr>
                  <w:rFonts w:ascii="Arial" w:hAnsi="Arial"/>
                  <w:b/>
                  <w:snapToGrid w:val="0"/>
                  <w:color w:val="003366"/>
                  <w:sz w:val="20"/>
                  <w:lang w:val="en-US"/>
                </w:rPr>
                <w:t>MarketVersion</w:t>
              </w:r>
            </w:hyperlink>
            <w:r w:rsidR="002045B4" w:rsidRPr="00A87126">
              <w:rPr>
                <w:rFonts w:ascii="Arial" w:hAnsi="Arial"/>
                <w:b/>
                <w:snapToGrid w:val="0"/>
                <w:color w:val="003366"/>
                <w:sz w:val="20"/>
                <w:lang w:val="en-US"/>
              </w:rPr>
              <w:t xml:space="preserve"> </w:t>
            </w:r>
            <w:r w:rsidR="002045B4" w:rsidRPr="00A87126">
              <w:rPr>
                <w:rFonts w:ascii="Arial" w:hAnsi="Arial"/>
                <w:b/>
                <w:snapToGrid w:val="0"/>
                <w:sz w:val="20"/>
                <w:lang w:val="en-US"/>
              </w:rPr>
              <w:t xml:space="preserve">marketVersion, String customerStrategyRef, boolean async) muestra </w:t>
            </w:r>
            <w:hyperlink r:id="rId378" w:anchor="BettingExceptions-APINGException">
              <w:r w:rsidR="002045B4" w:rsidRPr="00A87126">
                <w:rPr>
                  <w:rFonts w:ascii="Arial" w:hAnsi="Arial"/>
                  <w:b/>
                  <w:snapToGrid w:val="0"/>
                  <w:color w:val="003366"/>
                  <w:sz w:val="20"/>
                  <w:lang w:val="en-US"/>
                </w:rPr>
                <w:t>APINGException</w:t>
              </w:r>
            </w:hyperlink>
          </w:p>
          <w:p w:rsidR="00755961" w:rsidRPr="00A87126" w:rsidRDefault="00755961" w:rsidP="001E0679">
            <w:pPr>
              <w:ind w:left="-50"/>
              <w:rPr>
                <w:rFonts w:ascii="Arial" w:eastAsia="Helvetica" w:hAnsi="Arial" w:cs="Arial"/>
                <w:snapToGrid w:val="0"/>
                <w:sz w:val="10"/>
                <w:szCs w:val="10"/>
                <w:lang w:val="en-US"/>
              </w:rPr>
            </w:pPr>
          </w:p>
          <w:p w:rsidR="00E345E0" w:rsidRPr="00E345E0" w:rsidRDefault="00E345E0" w:rsidP="001E0679">
            <w:pPr>
              <w:pStyle w:val="BodyText"/>
              <w:ind w:left="-50"/>
              <w:rPr>
                <w:rFonts w:ascii="Arial" w:hAnsi="Arial" w:cs="Arial"/>
                <w:snapToGrid w:val="0"/>
              </w:rPr>
            </w:pPr>
            <w:r>
              <w:rPr>
                <w:rFonts w:ascii="Arial" w:hAnsi="Arial"/>
                <w:snapToGrid w:val="0"/>
              </w:rPr>
              <w:t xml:space="preserve">Colocar nuevas órdenes en el mercado. Esta operación es atómica, ya que se colocan todas las órdenes o no se coloca ninguna. Tenga en cuenta que se aplican </w:t>
            </w:r>
            <w:hyperlink r:id="rId379">
              <w:r>
                <w:rPr>
                  <w:rFonts w:ascii="Arial" w:hAnsi="Arial"/>
                  <w:snapToGrid w:val="0"/>
                  <w:color w:val="003366"/>
                </w:rPr>
                <w:t>reglas de tamaño de apuestas</w:t>
              </w:r>
            </w:hyperlink>
            <w:r>
              <w:rPr>
                <w:rFonts w:ascii="Arial" w:hAnsi="Arial"/>
                <w:snapToGrid w:val="0"/>
                <w:color w:val="003366"/>
              </w:rPr>
              <w:t xml:space="preserve"> adicionales en el</w:t>
            </w:r>
            <w:r>
              <w:rPr>
                <w:rFonts w:ascii="Arial" w:hAnsi="Arial"/>
                <w:snapToGrid w:val="0"/>
              </w:rPr>
              <w:t xml:space="preserve"> Exchange italiano.</w:t>
            </w:r>
          </w:p>
        </w:tc>
        <w:tc>
          <w:tcPr>
            <w:tcW w:w="265" w:type="dxa"/>
            <w:vMerge w:val="restart"/>
            <w:tcBorders>
              <w:top w:val="single" w:sz="4" w:space="0" w:color="6699CC"/>
              <w:left w:val="nil"/>
            </w:tcBorders>
            <w:vAlign w:val="center"/>
          </w:tcPr>
          <w:p w:rsidR="00E345E0" w:rsidRPr="00E345E0" w:rsidRDefault="00E345E0" w:rsidP="00E345E0">
            <w:pPr>
              <w:rPr>
                <w:rFonts w:ascii="Arial" w:hAnsi="Arial" w:cs="Arial"/>
                <w:snapToGrid w:val="0"/>
                <w:sz w:val="14"/>
                <w:szCs w:val="14"/>
              </w:rPr>
            </w:pPr>
          </w:p>
          <w:p w:rsidR="00E345E0" w:rsidRPr="00E345E0" w:rsidRDefault="00E345E0" w:rsidP="00E345E0">
            <w:pPr>
              <w:rPr>
                <w:rFonts w:ascii="Arial" w:hAnsi="Arial" w:cs="Arial"/>
                <w:snapToGrid w:val="0"/>
                <w:sz w:val="14"/>
                <w:szCs w:val="14"/>
              </w:rPr>
            </w:pPr>
          </w:p>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E345E0" w:rsidRPr="00E345E0" w:rsidRDefault="00E345E0" w:rsidP="00E345E0">
            <w:pPr>
              <w:pStyle w:val="TableParagraph"/>
              <w:ind w:right="34"/>
              <w:rPr>
                <w:rFonts w:ascii="Arial" w:hAnsi="Arial" w:cs="Arial"/>
                <w:b/>
                <w:snapToGrid w:val="0"/>
                <w:sz w:val="16"/>
                <w:szCs w:val="16"/>
              </w:rPr>
            </w:pPr>
            <w:r>
              <w:rPr>
                <w:rFonts w:ascii="Arial" w:hAnsi="Arial"/>
                <w:b/>
                <w:snapToGrid w:val="0"/>
                <w:color w:val="003366"/>
                <w:sz w:val="16"/>
                <w:szCs w:val="16"/>
              </w:rPr>
              <w:t>Nombre de parámetro</w:t>
            </w:r>
          </w:p>
        </w:tc>
        <w:tc>
          <w:tcPr>
            <w:tcW w:w="1984" w:type="dxa"/>
            <w:gridSpan w:val="2"/>
            <w:tcBorders>
              <w:left w:val="single" w:sz="6" w:space="0" w:color="6699CC"/>
              <w:right w:val="nil"/>
            </w:tcBorders>
            <w:shd w:val="clear" w:color="auto" w:fill="F0F0F0"/>
            <w:vAlign w:val="center"/>
          </w:tcPr>
          <w:p w:rsidR="00E345E0" w:rsidRPr="00E345E0" w:rsidRDefault="00E345E0" w:rsidP="00E345E0">
            <w:pPr>
              <w:pStyle w:val="TableParagraph"/>
              <w:ind w:right="34"/>
              <w:rPr>
                <w:rFonts w:ascii="Arial" w:hAnsi="Arial" w:cs="Arial"/>
                <w:b/>
                <w:snapToGrid w:val="0"/>
                <w:sz w:val="16"/>
                <w:szCs w:val="16"/>
              </w:rPr>
            </w:pPr>
            <w:r>
              <w:rPr>
                <w:rFonts w:ascii="Arial" w:hAnsi="Arial"/>
                <w:b/>
                <w:snapToGrid w:val="0"/>
                <w:color w:val="003366"/>
                <w:sz w:val="16"/>
                <w:szCs w:val="16"/>
              </w:rPr>
              <w:t>Tipo</w:t>
            </w:r>
          </w:p>
        </w:tc>
        <w:tc>
          <w:tcPr>
            <w:tcW w:w="1134" w:type="dxa"/>
            <w:tcBorders>
              <w:left w:val="single" w:sz="6" w:space="0" w:color="6699CC"/>
              <w:right w:val="nil"/>
            </w:tcBorders>
            <w:shd w:val="clear" w:color="auto" w:fill="F0F0F0"/>
            <w:vAlign w:val="center"/>
          </w:tcPr>
          <w:p w:rsidR="00E345E0" w:rsidRPr="00E345E0" w:rsidRDefault="00E345E0" w:rsidP="00E345E0">
            <w:pPr>
              <w:pStyle w:val="TableParagraph"/>
              <w:ind w:right="34"/>
              <w:rPr>
                <w:rFonts w:ascii="Arial" w:hAnsi="Arial" w:cs="Arial"/>
                <w:b/>
                <w:snapToGrid w:val="0"/>
                <w:sz w:val="16"/>
                <w:szCs w:val="16"/>
              </w:rPr>
            </w:pPr>
            <w:r>
              <w:rPr>
                <w:rFonts w:ascii="Arial" w:hAnsi="Arial"/>
                <w:b/>
                <w:snapToGrid w:val="0"/>
                <w:color w:val="003366"/>
                <w:sz w:val="16"/>
                <w:szCs w:val="16"/>
              </w:rPr>
              <w:t>Obligatorio</w:t>
            </w:r>
          </w:p>
        </w:tc>
        <w:tc>
          <w:tcPr>
            <w:tcW w:w="3969" w:type="dxa"/>
            <w:tcBorders>
              <w:left w:val="single" w:sz="6" w:space="0" w:color="6699CC"/>
              <w:right w:val="single" w:sz="6" w:space="0" w:color="6699CC"/>
            </w:tcBorders>
            <w:shd w:val="clear" w:color="auto" w:fill="F0F0F0"/>
            <w:vAlign w:val="center"/>
          </w:tcPr>
          <w:p w:rsidR="00E345E0" w:rsidRPr="00E345E0" w:rsidRDefault="00E345E0" w:rsidP="00E345E0">
            <w:pPr>
              <w:pStyle w:val="TableParagraph"/>
              <w:ind w:right="34"/>
              <w:rPr>
                <w:rFonts w:ascii="Arial" w:hAnsi="Arial" w:cs="Arial"/>
                <w:b/>
                <w:snapToGrid w:val="0"/>
                <w:sz w:val="16"/>
                <w:szCs w:val="16"/>
              </w:rPr>
            </w:pPr>
            <w:r>
              <w:rPr>
                <w:rFonts w:ascii="Arial" w:hAnsi="Arial"/>
                <w:b/>
                <w:snapToGrid w:val="0"/>
                <w:color w:val="003366"/>
                <w:sz w:val="16"/>
                <w:szCs w:val="16"/>
              </w:rPr>
              <w:t>Descripción</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65"/>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marketId</w:t>
            </w:r>
          </w:p>
        </w:tc>
        <w:tc>
          <w:tcPr>
            <w:tcW w:w="1984" w:type="dxa"/>
            <w:gridSpan w:val="2"/>
            <w:tcBorders>
              <w:left w:val="single" w:sz="6" w:space="0" w:color="6699CC"/>
              <w:right w:val="nil"/>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Cadena</w:t>
            </w:r>
          </w:p>
        </w:tc>
        <w:tc>
          <w:tcPr>
            <w:tcW w:w="1134" w:type="dxa"/>
            <w:tcBorders>
              <w:left w:val="single" w:sz="6" w:space="0" w:color="6699CC"/>
              <w:right w:val="nil"/>
            </w:tcBorders>
            <w:vAlign w:val="center"/>
          </w:tcPr>
          <w:p w:rsidR="00E345E0" w:rsidRPr="00E345E0" w:rsidRDefault="00E345E0" w:rsidP="00E345E0">
            <w:pPr>
              <w:rPr>
                <w:rFonts w:ascii="Arial" w:hAnsi="Arial" w:cs="Arial"/>
                <w:snapToGrid w:val="0"/>
                <w:sz w:val="16"/>
                <w:szCs w:val="16"/>
              </w:rPr>
            </w:pPr>
            <w:r w:rsidRPr="00E345E0">
              <w:rPr>
                <w:rFonts w:ascii="Arial" w:hAnsi="Arial" w:cs="Arial"/>
                <w:noProof/>
                <w:snapToGrid w:val="0"/>
                <w:sz w:val="16"/>
                <w:szCs w:val="16"/>
                <w:lang w:val="en-GB" w:eastAsia="en-GB"/>
              </w:rPr>
              <w:drawing>
                <wp:inline distT="0" distB="0" distL="0" distR="0" wp14:anchorId="29758358" wp14:editId="1C3C9AD1">
                  <wp:extent cx="189661" cy="170597"/>
                  <wp:effectExtent l="0" t="0" r="1270" b="127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El ID del mercado en el que se harán estas órdenes</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instructions</w:t>
            </w:r>
          </w:p>
        </w:tc>
        <w:tc>
          <w:tcPr>
            <w:tcW w:w="1984" w:type="dxa"/>
            <w:gridSpan w:val="2"/>
            <w:tcBorders>
              <w:left w:val="single" w:sz="6" w:space="0" w:color="6699CC"/>
              <w:right w:val="nil"/>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 xml:space="preserve">Lista&lt; </w:t>
            </w:r>
            <w:hyperlink r:id="rId380" w:anchor="BettingTypeDefinitions-PlaceInstruction">
              <w:r>
                <w:rPr>
                  <w:rFonts w:ascii="Arial" w:hAnsi="Arial"/>
                  <w:snapToGrid w:val="0"/>
                  <w:color w:val="003366"/>
                  <w:sz w:val="16"/>
                  <w:szCs w:val="16"/>
                </w:rPr>
                <w:t>PlaceInstr</w:t>
              </w:r>
            </w:hyperlink>
            <w:hyperlink r:id="rId381" w:anchor="BettingTypeDefinitions-PlaceInstruction">
              <w:r>
                <w:rPr>
                  <w:rFonts w:ascii="Arial" w:hAnsi="Arial"/>
                  <w:snapToGrid w:val="0"/>
                  <w:color w:val="003366"/>
                  <w:sz w:val="16"/>
                  <w:szCs w:val="16"/>
                </w:rPr>
                <w:t>uction</w:t>
              </w:r>
            </w:hyperlink>
            <w:r>
              <w:rPr>
                <w:rFonts w:ascii="Arial" w:hAnsi="Arial"/>
                <w:snapToGrid w:val="0"/>
                <w:color w:val="003366"/>
                <w:sz w:val="16"/>
                <w:szCs w:val="16"/>
              </w:rPr>
              <w:t xml:space="preserve"> </w:t>
            </w:r>
            <w:r>
              <w:rPr>
                <w:rFonts w:ascii="Arial" w:hAnsi="Arial"/>
                <w:snapToGrid w:val="0"/>
                <w:sz w:val="16"/>
                <w:szCs w:val="16"/>
              </w:rPr>
              <w:t>&gt;</w:t>
            </w:r>
          </w:p>
        </w:tc>
        <w:tc>
          <w:tcPr>
            <w:tcW w:w="1134" w:type="dxa"/>
            <w:tcBorders>
              <w:left w:val="single" w:sz="6" w:space="0" w:color="6699CC"/>
              <w:bottom w:val="single" w:sz="6" w:space="0" w:color="6699CC"/>
              <w:right w:val="nil"/>
            </w:tcBorders>
            <w:vAlign w:val="center"/>
          </w:tcPr>
          <w:p w:rsidR="00E345E0" w:rsidRPr="00E345E0" w:rsidRDefault="00E345E0" w:rsidP="00E345E0">
            <w:pPr>
              <w:rPr>
                <w:rFonts w:ascii="Arial" w:hAnsi="Arial" w:cs="Arial"/>
                <w:snapToGrid w:val="0"/>
                <w:sz w:val="16"/>
                <w:szCs w:val="16"/>
              </w:rPr>
            </w:pPr>
            <w:r w:rsidRPr="00E345E0">
              <w:rPr>
                <w:rFonts w:ascii="Arial" w:hAnsi="Arial" w:cs="Arial"/>
                <w:noProof/>
                <w:snapToGrid w:val="0"/>
                <w:sz w:val="16"/>
                <w:szCs w:val="16"/>
                <w:lang w:val="en-GB" w:eastAsia="en-GB"/>
              </w:rPr>
              <w:drawing>
                <wp:inline distT="0" distB="0" distL="0" distR="0" wp14:anchorId="5C0C0137" wp14:editId="53978B26">
                  <wp:extent cx="189661" cy="170597"/>
                  <wp:effectExtent l="0" t="0" r="1270" b="127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left w:val="single" w:sz="6" w:space="0" w:color="6699CC"/>
              <w:bottom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El número d</w:t>
            </w:r>
            <w:r w:rsidR="00127A57">
              <w:rPr>
                <w:rFonts w:ascii="Arial" w:hAnsi="Arial"/>
                <w:snapToGrid w:val="0"/>
                <w:sz w:val="16"/>
                <w:szCs w:val="16"/>
              </w:rPr>
              <w:t xml:space="preserve">e instrucciones de colocación. </w:t>
            </w:r>
            <w:r>
              <w:rPr>
                <w:rFonts w:ascii="Arial" w:hAnsi="Arial"/>
                <w:snapToGrid w:val="0"/>
                <w:sz w:val="16"/>
                <w:szCs w:val="16"/>
              </w:rPr>
              <w:t xml:space="preserve">El límite de instrucciones de colocación por solicitud es de 200 para el Exchange de Reino Unido/Australia y 50 para el </w:t>
            </w:r>
            <w:hyperlink r:id="rId382">
              <w:r>
                <w:rPr>
                  <w:rFonts w:ascii="Arial" w:hAnsi="Arial"/>
                  <w:snapToGrid w:val="0"/>
                  <w:color w:val="003366"/>
                  <w:sz w:val="16"/>
                  <w:szCs w:val="16"/>
                </w:rPr>
                <w:t>Exchange italiano.</w:t>
              </w:r>
            </w:hyperlink>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customerRef</w:t>
            </w:r>
          </w:p>
        </w:tc>
        <w:tc>
          <w:tcPr>
            <w:tcW w:w="1984" w:type="dxa"/>
            <w:gridSpan w:val="2"/>
            <w:tcBorders>
              <w:left w:val="single" w:sz="6" w:space="0" w:color="6699CC"/>
              <w:right w:val="nil"/>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Cadena</w:t>
            </w:r>
          </w:p>
        </w:tc>
        <w:tc>
          <w:tcPr>
            <w:tcW w:w="1134" w:type="dxa"/>
            <w:tcBorders>
              <w:left w:val="single" w:sz="6" w:space="0" w:color="6699CC"/>
              <w:bottom w:val="single" w:sz="6" w:space="0" w:color="6699CC"/>
              <w:right w:val="nil"/>
            </w:tcBorders>
            <w:vAlign w:val="center"/>
          </w:tcPr>
          <w:p w:rsidR="00E345E0" w:rsidRPr="00E345E0" w:rsidRDefault="00E345E0" w:rsidP="00E345E0">
            <w:pPr>
              <w:rPr>
                <w:rFonts w:ascii="Arial" w:hAnsi="Arial" w:cs="Arial"/>
                <w:snapToGrid w:val="0"/>
                <w:sz w:val="16"/>
                <w:szCs w:val="16"/>
              </w:rPr>
            </w:pPr>
          </w:p>
        </w:tc>
        <w:tc>
          <w:tcPr>
            <w:tcW w:w="3969" w:type="dxa"/>
            <w:tcBorders>
              <w:left w:val="single" w:sz="6" w:space="0" w:color="6699CC"/>
              <w:bottom w:val="single" w:sz="6" w:space="0" w:color="6699CC"/>
              <w:right w:val="single" w:sz="6" w:space="0" w:color="6699CC"/>
            </w:tcBorders>
            <w:vAlign w:val="center"/>
          </w:tcPr>
          <w:p w:rsidR="00E345E0" w:rsidRPr="00E345E0" w:rsidRDefault="00E345E0" w:rsidP="00E345E0">
            <w:pPr>
              <w:pStyle w:val="TableParagraph"/>
              <w:ind w:right="34"/>
              <w:jc w:val="both"/>
              <w:rPr>
                <w:rFonts w:ascii="Arial" w:eastAsia="Helvetica" w:hAnsi="Arial" w:cs="Arial"/>
                <w:snapToGrid w:val="0"/>
                <w:sz w:val="16"/>
                <w:szCs w:val="16"/>
              </w:rPr>
            </w:pPr>
            <w:r>
              <w:rPr>
                <w:rFonts w:ascii="Arial" w:hAnsi="Arial"/>
                <w:snapToGrid w:val="0"/>
                <w:sz w:val="16"/>
                <w:szCs w:val="16"/>
              </w:rPr>
              <w:t xml:space="preserve">Parámetro opcional que permite al cliente pasar una cadena única (hasta 32 caracteres) que se utiliza para desduplicar nuevos envíos confundidos. CustomerRef puede contener: caracteres en mayúscula/minúscula, dígitos, caracteres : - . _ + * : ; ~ únicamente. </w:t>
            </w:r>
            <w:r>
              <w:rPr>
                <w:rFonts w:ascii="Arial" w:hAnsi="Arial"/>
                <w:b/>
                <w:snapToGrid w:val="0"/>
                <w:sz w:val="16"/>
                <w:szCs w:val="16"/>
              </w:rPr>
              <w:t xml:space="preserve">Tenga en cuenta lo siguiente: </w:t>
            </w:r>
            <w:r>
              <w:rPr>
                <w:rFonts w:ascii="Arial" w:hAnsi="Arial"/>
                <w:snapToGrid w:val="0"/>
                <w:sz w:val="16"/>
                <w:szCs w:val="16"/>
              </w:rPr>
              <w:t>Existe una ventana de tiempo asociada con la desduplicación de envíos duplicados que es de 60 segundos.</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marketVersion</w:t>
            </w:r>
          </w:p>
        </w:tc>
        <w:tc>
          <w:tcPr>
            <w:tcW w:w="1984" w:type="dxa"/>
            <w:gridSpan w:val="2"/>
            <w:tcBorders>
              <w:left w:val="single" w:sz="6" w:space="0" w:color="6699CC"/>
              <w:right w:val="nil"/>
            </w:tcBorders>
            <w:vAlign w:val="center"/>
          </w:tcPr>
          <w:p w:rsidR="00E345E0" w:rsidRPr="00E345E0" w:rsidRDefault="00637701" w:rsidP="00E345E0">
            <w:pPr>
              <w:pStyle w:val="TableParagraph"/>
              <w:ind w:right="34"/>
              <w:rPr>
                <w:rFonts w:ascii="Arial" w:eastAsia="Helvetica" w:hAnsi="Arial" w:cs="Arial"/>
                <w:snapToGrid w:val="0"/>
                <w:sz w:val="16"/>
                <w:szCs w:val="16"/>
              </w:rPr>
            </w:pPr>
            <w:hyperlink r:id="rId383" w:anchor="BettingTypeDefinitions-MarketVersion">
              <w:r w:rsidR="002045B4">
                <w:rPr>
                  <w:rFonts w:ascii="Arial" w:hAnsi="Arial"/>
                  <w:snapToGrid w:val="0"/>
                  <w:color w:val="003366"/>
                  <w:sz w:val="16"/>
                  <w:szCs w:val="16"/>
                </w:rPr>
                <w:t>MarketVersion</w:t>
              </w:r>
            </w:hyperlink>
          </w:p>
        </w:tc>
        <w:tc>
          <w:tcPr>
            <w:tcW w:w="1134" w:type="dxa"/>
            <w:tcBorders>
              <w:left w:val="single" w:sz="6" w:space="0" w:color="6699CC"/>
              <w:bottom w:val="single" w:sz="6" w:space="0" w:color="6699CC"/>
              <w:right w:val="nil"/>
            </w:tcBorders>
            <w:vAlign w:val="center"/>
          </w:tcPr>
          <w:p w:rsidR="00E345E0" w:rsidRPr="00E345E0" w:rsidRDefault="00E345E0" w:rsidP="00E345E0">
            <w:pPr>
              <w:rPr>
                <w:rFonts w:ascii="Arial" w:hAnsi="Arial" w:cs="Arial"/>
                <w:snapToGrid w:val="0"/>
                <w:sz w:val="16"/>
                <w:szCs w:val="16"/>
              </w:rPr>
            </w:pPr>
          </w:p>
        </w:tc>
        <w:tc>
          <w:tcPr>
            <w:tcW w:w="3969" w:type="dxa"/>
            <w:tcBorders>
              <w:left w:val="single" w:sz="6" w:space="0" w:color="6699CC"/>
              <w:bottom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Parámetro opcional que permite al cliente especificar en qué versión del mercado</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se deben hacer los pedidos. Si la versión actual del mercado es mayor que la enviada en un pedido,</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la apuesta habrá caducado.</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customerStrategyRef</w:t>
            </w:r>
          </w:p>
        </w:tc>
        <w:tc>
          <w:tcPr>
            <w:tcW w:w="1984" w:type="dxa"/>
            <w:gridSpan w:val="2"/>
            <w:tcBorders>
              <w:left w:val="single" w:sz="6" w:space="0" w:color="6699CC"/>
              <w:right w:val="nil"/>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Cadena</w:t>
            </w:r>
          </w:p>
        </w:tc>
        <w:tc>
          <w:tcPr>
            <w:tcW w:w="1134" w:type="dxa"/>
            <w:tcBorders>
              <w:left w:val="single" w:sz="6" w:space="0" w:color="6699CC"/>
              <w:bottom w:val="single" w:sz="6" w:space="0" w:color="6699CC"/>
              <w:right w:val="nil"/>
            </w:tcBorders>
            <w:vAlign w:val="center"/>
          </w:tcPr>
          <w:p w:rsidR="00E345E0" w:rsidRPr="00E345E0" w:rsidRDefault="00E345E0" w:rsidP="00E345E0">
            <w:pPr>
              <w:rPr>
                <w:rFonts w:ascii="Arial" w:hAnsi="Arial" w:cs="Arial"/>
                <w:snapToGrid w:val="0"/>
                <w:sz w:val="16"/>
                <w:szCs w:val="16"/>
              </w:rPr>
            </w:pPr>
          </w:p>
        </w:tc>
        <w:tc>
          <w:tcPr>
            <w:tcW w:w="3969" w:type="dxa"/>
            <w:tcBorders>
              <w:left w:val="single" w:sz="6" w:space="0" w:color="6699CC"/>
              <w:bottom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Una referencia opcional que pueden usar los clientes para especificar qué estrategia ha enviado el pedido.</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La referencia se devolverá en mensajes de cambio de pedidos a través de la API de secuencia. La cadena se</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limita a 15 caracteres. Si se proporciona una cadena vacía, se considerará nula.</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1"/>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async</w:t>
            </w:r>
          </w:p>
        </w:tc>
        <w:tc>
          <w:tcPr>
            <w:tcW w:w="1984" w:type="dxa"/>
            <w:gridSpan w:val="2"/>
            <w:tcBorders>
              <w:left w:val="single" w:sz="6" w:space="0" w:color="6699CC"/>
              <w:right w:val="nil"/>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boolean</w:t>
            </w:r>
          </w:p>
        </w:tc>
        <w:tc>
          <w:tcPr>
            <w:tcW w:w="1134" w:type="dxa"/>
            <w:tcBorders>
              <w:left w:val="single" w:sz="6" w:space="0" w:color="6699CC"/>
              <w:bottom w:val="single" w:sz="6" w:space="0" w:color="6699CC"/>
              <w:right w:val="nil"/>
            </w:tcBorders>
            <w:vAlign w:val="center"/>
          </w:tcPr>
          <w:p w:rsidR="00E345E0" w:rsidRPr="00E345E0" w:rsidRDefault="00E345E0" w:rsidP="00E345E0">
            <w:pPr>
              <w:rPr>
                <w:rFonts w:ascii="Arial" w:hAnsi="Arial" w:cs="Arial"/>
                <w:snapToGrid w:val="0"/>
                <w:sz w:val="16"/>
                <w:szCs w:val="16"/>
              </w:rPr>
            </w:pPr>
          </w:p>
        </w:tc>
        <w:tc>
          <w:tcPr>
            <w:tcW w:w="3969" w:type="dxa"/>
            <w:tcBorders>
              <w:left w:val="single" w:sz="6" w:space="0" w:color="6699CC"/>
              <w:bottom w:val="single" w:sz="6" w:space="0" w:color="6699CC"/>
              <w:right w:val="single" w:sz="6" w:space="0" w:color="6699CC"/>
            </w:tcBorders>
            <w:vAlign w:val="center"/>
          </w:tcPr>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Un marcador opcional (ningún ajuste equivale a falso) que especifica si los pedidos deben colocarse de forma asincrónica. Los pedidos se pueden rastrear a través de la API de secuencia de Exchange o la API-NG al proporcionar customerOrderRef para cada pedido de colocación.</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El estado de un pedido estará PENDIENTE y no se devolverá ningún ID de apuesta.</w:t>
            </w:r>
          </w:p>
          <w:p w:rsidR="00E345E0" w:rsidRPr="00E345E0" w:rsidRDefault="00E345E0" w:rsidP="00E345E0">
            <w:pPr>
              <w:pStyle w:val="TableParagraph"/>
              <w:ind w:right="34"/>
              <w:rPr>
                <w:rFonts w:ascii="Arial" w:eastAsia="Helvetica" w:hAnsi="Arial" w:cs="Arial"/>
                <w:snapToGrid w:val="0"/>
                <w:sz w:val="16"/>
                <w:szCs w:val="16"/>
              </w:rPr>
            </w:pPr>
            <w:r>
              <w:rPr>
                <w:rFonts w:ascii="Arial" w:hAnsi="Arial"/>
                <w:snapToGrid w:val="0"/>
                <w:sz w:val="16"/>
                <w:szCs w:val="16"/>
              </w:rPr>
              <w:t>Esta funcionalidad está disponible para todos los tipos de apuestas, incluidos Mercado en el cierre y Límite en el cierre</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97"/>
        </w:trPr>
        <w:tc>
          <w:tcPr>
            <w:tcW w:w="236" w:type="dxa"/>
            <w:vMerge/>
            <w:tcBorders>
              <w:right w:val="nil"/>
            </w:tcBorders>
            <w:vAlign w:val="center"/>
          </w:tcPr>
          <w:p w:rsidR="00E345E0" w:rsidRPr="00E345E0" w:rsidRDefault="00E345E0" w:rsidP="00E345E0">
            <w:pPr>
              <w:rPr>
                <w:rFonts w:ascii="Arial" w:hAnsi="Arial" w:cs="Arial"/>
                <w:snapToGrid w:val="0"/>
                <w:sz w:val="14"/>
                <w:szCs w:val="14"/>
              </w:rPr>
            </w:pPr>
          </w:p>
        </w:tc>
        <w:tc>
          <w:tcPr>
            <w:tcW w:w="3692" w:type="dxa"/>
            <w:gridSpan w:val="3"/>
            <w:tcBorders>
              <w:left w:val="nil"/>
              <w:right w:val="nil"/>
            </w:tcBorders>
            <w:vAlign w:val="center"/>
          </w:tcPr>
          <w:p w:rsidR="00E345E0" w:rsidRPr="00E345E0" w:rsidRDefault="00E345E0" w:rsidP="00E345E0">
            <w:pPr>
              <w:ind w:left="105" w:right="34"/>
              <w:rPr>
                <w:rFonts w:ascii="Arial" w:hAnsi="Arial" w:cs="Arial"/>
                <w:b/>
                <w:snapToGrid w:val="0"/>
                <w:sz w:val="20"/>
              </w:rPr>
            </w:pPr>
          </w:p>
        </w:tc>
        <w:tc>
          <w:tcPr>
            <w:tcW w:w="5103" w:type="dxa"/>
            <w:gridSpan w:val="2"/>
            <w:tcBorders>
              <w:left w:val="nil"/>
              <w:bottom w:val="nil"/>
              <w:right w:val="nil"/>
            </w:tcBorders>
            <w:vAlign w:val="center"/>
          </w:tcPr>
          <w:p w:rsidR="00E345E0" w:rsidRPr="00E345E0" w:rsidRDefault="00E345E0" w:rsidP="00E345E0">
            <w:pPr>
              <w:rPr>
                <w:rFonts w:ascii="Arial" w:hAnsi="Arial" w:cs="Arial"/>
                <w:b/>
                <w:snapToGrid w:val="0"/>
                <w:sz w:val="20"/>
              </w:rPr>
            </w:pPr>
          </w:p>
        </w:tc>
        <w:tc>
          <w:tcPr>
            <w:tcW w:w="265" w:type="dxa"/>
            <w:vMerge/>
            <w:tcBorders>
              <w:left w:val="nil"/>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333"/>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2558" w:type="dxa"/>
            <w:gridSpan w:val="2"/>
            <w:tcBorders>
              <w:left w:val="single" w:sz="6" w:space="0" w:color="6699CC"/>
              <w:right w:val="single" w:sz="6" w:space="0" w:color="6699CC"/>
            </w:tcBorders>
            <w:shd w:val="clear" w:color="auto" w:fill="F0F0F0"/>
            <w:vAlign w:val="center"/>
          </w:tcPr>
          <w:p w:rsidR="00E345E0" w:rsidRPr="00E345E0" w:rsidRDefault="00E345E0" w:rsidP="00E345E0">
            <w:pPr>
              <w:pStyle w:val="TableParagraph"/>
              <w:rPr>
                <w:rFonts w:ascii="Arial" w:eastAsia="Helvetica" w:hAnsi="Arial" w:cs="Arial"/>
                <w:snapToGrid w:val="0"/>
                <w:sz w:val="18"/>
                <w:szCs w:val="18"/>
              </w:rPr>
            </w:pPr>
            <w:r>
              <w:rPr>
                <w:rFonts w:ascii="Arial" w:hAnsi="Arial"/>
                <w:b/>
                <w:snapToGrid w:val="0"/>
                <w:color w:val="003366"/>
                <w:sz w:val="18"/>
                <w:szCs w:val="18"/>
              </w:rPr>
              <w:t>Tipo de retorno</w:t>
            </w:r>
          </w:p>
        </w:tc>
        <w:tc>
          <w:tcPr>
            <w:tcW w:w="2268" w:type="dxa"/>
            <w:gridSpan w:val="2"/>
            <w:tcBorders>
              <w:left w:val="single" w:sz="6" w:space="0" w:color="6699CC"/>
              <w:right w:val="nil"/>
            </w:tcBorders>
            <w:shd w:val="clear" w:color="auto" w:fill="F0F0F0"/>
            <w:vAlign w:val="center"/>
          </w:tcPr>
          <w:p w:rsidR="00E345E0" w:rsidRPr="00E345E0" w:rsidRDefault="00E345E0" w:rsidP="00E345E0">
            <w:pPr>
              <w:pStyle w:val="TableParagraph"/>
              <w:ind w:left="34"/>
              <w:rPr>
                <w:rFonts w:ascii="Arial" w:eastAsia="Helvetica" w:hAnsi="Arial" w:cs="Arial"/>
                <w:snapToGrid w:val="0"/>
                <w:sz w:val="18"/>
                <w:szCs w:val="18"/>
              </w:rPr>
            </w:pPr>
            <w:r>
              <w:rPr>
                <w:rFonts w:ascii="Arial" w:hAnsi="Arial"/>
                <w:b/>
                <w:snapToGrid w:val="0"/>
                <w:color w:val="003366"/>
                <w:sz w:val="18"/>
                <w:szCs w:val="18"/>
              </w:rPr>
              <w:t>Descripción</w:t>
            </w:r>
          </w:p>
        </w:tc>
        <w:tc>
          <w:tcPr>
            <w:tcW w:w="3969" w:type="dxa"/>
            <w:tcBorders>
              <w:top w:val="nil"/>
              <w:left w:val="single" w:sz="6" w:space="0" w:color="6699CC"/>
              <w:bottom w:val="nil"/>
              <w:right w:val="nil"/>
            </w:tcBorders>
            <w:vAlign w:val="center"/>
          </w:tcPr>
          <w:p w:rsidR="00E345E0" w:rsidRPr="00E345E0" w:rsidRDefault="00E345E0" w:rsidP="00E345E0">
            <w:pPr>
              <w:rPr>
                <w:rFonts w:ascii="Arial" w:hAnsi="Arial" w:cs="Arial"/>
                <w:b/>
                <w:snapToGrid w:val="0"/>
                <w:sz w:val="20"/>
              </w:rPr>
            </w:pPr>
          </w:p>
        </w:tc>
        <w:tc>
          <w:tcPr>
            <w:tcW w:w="265" w:type="dxa"/>
            <w:vMerge/>
            <w:tcBorders>
              <w:left w:val="nil"/>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290"/>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2558" w:type="dxa"/>
            <w:gridSpan w:val="2"/>
            <w:tcBorders>
              <w:left w:val="single" w:sz="6" w:space="0" w:color="6699CC"/>
              <w:bottom w:val="single" w:sz="6" w:space="0" w:color="6699CC"/>
              <w:right w:val="single" w:sz="6" w:space="0" w:color="6699CC"/>
            </w:tcBorders>
            <w:vAlign w:val="center"/>
          </w:tcPr>
          <w:p w:rsidR="00E345E0" w:rsidRPr="00E345E0" w:rsidRDefault="00637701" w:rsidP="00E345E0">
            <w:pPr>
              <w:pStyle w:val="TableParagraph"/>
              <w:rPr>
                <w:rFonts w:ascii="Arial" w:eastAsia="Helvetica" w:hAnsi="Arial" w:cs="Arial"/>
                <w:snapToGrid w:val="0"/>
                <w:sz w:val="18"/>
                <w:szCs w:val="18"/>
              </w:rPr>
            </w:pPr>
            <w:hyperlink r:id="rId384" w:anchor="BettingTypeDefinitions-PlaceExecutionReport">
              <w:r w:rsidR="002045B4">
                <w:rPr>
                  <w:rFonts w:ascii="Arial" w:hAnsi="Arial"/>
                  <w:snapToGrid w:val="0"/>
                  <w:color w:val="003366"/>
                  <w:sz w:val="18"/>
                  <w:szCs w:val="18"/>
                </w:rPr>
                <w:t>PlaceExecutionReport</w:t>
              </w:r>
            </w:hyperlink>
          </w:p>
        </w:tc>
        <w:tc>
          <w:tcPr>
            <w:tcW w:w="2268" w:type="dxa"/>
            <w:gridSpan w:val="2"/>
            <w:tcBorders>
              <w:left w:val="single" w:sz="6" w:space="0" w:color="6699CC"/>
              <w:bottom w:val="single" w:sz="6" w:space="0" w:color="6699CC"/>
              <w:right w:val="nil"/>
            </w:tcBorders>
            <w:vAlign w:val="center"/>
          </w:tcPr>
          <w:p w:rsidR="00E345E0" w:rsidRPr="00E345E0" w:rsidRDefault="00E345E0" w:rsidP="00E345E0">
            <w:pPr>
              <w:ind w:left="34"/>
              <w:rPr>
                <w:rFonts w:ascii="Arial" w:hAnsi="Arial" w:cs="Arial"/>
                <w:snapToGrid w:val="0"/>
                <w:sz w:val="18"/>
                <w:szCs w:val="18"/>
              </w:rPr>
            </w:pPr>
          </w:p>
        </w:tc>
        <w:tc>
          <w:tcPr>
            <w:tcW w:w="3969" w:type="dxa"/>
            <w:tcBorders>
              <w:top w:val="nil"/>
              <w:left w:val="single" w:sz="6" w:space="0" w:color="6699CC"/>
              <w:bottom w:val="nil"/>
              <w:right w:val="nil"/>
            </w:tcBorders>
            <w:vAlign w:val="center"/>
          </w:tcPr>
          <w:p w:rsidR="00E345E0" w:rsidRPr="00E345E0" w:rsidRDefault="00E345E0" w:rsidP="00E345E0">
            <w:pPr>
              <w:rPr>
                <w:rFonts w:ascii="Arial" w:hAnsi="Arial" w:cs="Arial"/>
                <w:b/>
                <w:snapToGrid w:val="0"/>
                <w:sz w:val="20"/>
              </w:rPr>
            </w:pPr>
          </w:p>
        </w:tc>
        <w:tc>
          <w:tcPr>
            <w:tcW w:w="265" w:type="dxa"/>
            <w:vMerge/>
            <w:tcBorders>
              <w:left w:val="nil"/>
            </w:tcBorders>
            <w:vAlign w:val="center"/>
          </w:tcPr>
          <w:p w:rsidR="00E345E0" w:rsidRPr="00E345E0" w:rsidRDefault="00E345E0" w:rsidP="00E345E0">
            <w:pPr>
              <w:rPr>
                <w:rFonts w:ascii="Arial" w:hAnsi="Arial" w:cs="Arial"/>
                <w:snapToGrid w:val="0"/>
                <w:sz w:val="14"/>
                <w:szCs w:val="14"/>
              </w:rPr>
            </w:pPr>
          </w:p>
        </w:tc>
      </w:tr>
      <w:tr w:rsidR="00E345E0" w:rsidRPr="00E345E0" w:rsidTr="00D82A1D">
        <w:trPr>
          <w:trHeight w:val="182"/>
        </w:trPr>
        <w:tc>
          <w:tcPr>
            <w:tcW w:w="236" w:type="dxa"/>
            <w:vMerge/>
            <w:tcBorders>
              <w:right w:val="nil"/>
            </w:tcBorders>
            <w:vAlign w:val="center"/>
          </w:tcPr>
          <w:p w:rsidR="00E345E0" w:rsidRPr="00E345E0" w:rsidRDefault="00E345E0" w:rsidP="00E345E0">
            <w:pPr>
              <w:rPr>
                <w:rFonts w:ascii="Arial" w:hAnsi="Arial" w:cs="Arial"/>
                <w:snapToGrid w:val="0"/>
                <w:sz w:val="14"/>
                <w:szCs w:val="14"/>
              </w:rPr>
            </w:pPr>
          </w:p>
        </w:tc>
        <w:tc>
          <w:tcPr>
            <w:tcW w:w="4826" w:type="dxa"/>
            <w:gridSpan w:val="4"/>
            <w:tcBorders>
              <w:left w:val="nil"/>
              <w:right w:val="nil"/>
            </w:tcBorders>
            <w:vAlign w:val="center"/>
          </w:tcPr>
          <w:p w:rsidR="00E345E0" w:rsidRPr="00E345E0" w:rsidRDefault="00E345E0" w:rsidP="00E345E0">
            <w:pPr>
              <w:ind w:left="105" w:right="34"/>
              <w:rPr>
                <w:rFonts w:ascii="Arial" w:hAnsi="Arial" w:cs="Arial"/>
                <w:b/>
                <w:snapToGrid w:val="0"/>
                <w:sz w:val="20"/>
              </w:rPr>
            </w:pPr>
          </w:p>
        </w:tc>
        <w:tc>
          <w:tcPr>
            <w:tcW w:w="3969" w:type="dxa"/>
            <w:tcBorders>
              <w:top w:val="nil"/>
              <w:left w:val="nil"/>
              <w:right w:val="nil"/>
            </w:tcBorders>
            <w:vAlign w:val="center"/>
          </w:tcPr>
          <w:p w:rsidR="00E345E0" w:rsidRPr="00E345E0" w:rsidRDefault="00E345E0" w:rsidP="00E345E0">
            <w:pPr>
              <w:rPr>
                <w:rFonts w:ascii="Arial" w:hAnsi="Arial" w:cs="Arial"/>
                <w:b/>
                <w:snapToGrid w:val="0"/>
                <w:sz w:val="20"/>
              </w:rPr>
            </w:pPr>
          </w:p>
        </w:tc>
        <w:tc>
          <w:tcPr>
            <w:tcW w:w="265" w:type="dxa"/>
            <w:vMerge/>
            <w:tcBorders>
              <w:left w:val="nil"/>
            </w:tcBorders>
            <w:vAlign w:val="center"/>
          </w:tcPr>
          <w:p w:rsidR="00E345E0" w:rsidRPr="00E345E0" w:rsidRDefault="00E345E0" w:rsidP="00E345E0">
            <w:pPr>
              <w:rPr>
                <w:rFonts w:ascii="Arial" w:hAnsi="Arial" w:cs="Arial"/>
                <w:snapToGrid w:val="0"/>
                <w:sz w:val="14"/>
                <w:szCs w:val="14"/>
              </w:rPr>
            </w:pPr>
          </w:p>
        </w:tc>
      </w:tr>
      <w:tr w:rsidR="00E345E0" w:rsidRPr="00E345E0" w:rsidTr="00E345E0">
        <w:trPr>
          <w:trHeight w:val="387"/>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shd w:val="clear" w:color="auto" w:fill="F0F0F0"/>
            <w:vAlign w:val="center"/>
          </w:tcPr>
          <w:p w:rsidR="00E345E0" w:rsidRPr="00E345E0" w:rsidRDefault="00E345E0" w:rsidP="00E345E0">
            <w:pPr>
              <w:pStyle w:val="TableParagraph"/>
              <w:ind w:right="34"/>
              <w:rPr>
                <w:rFonts w:ascii="Arial" w:hAnsi="Arial" w:cs="Arial"/>
                <w:b/>
                <w:snapToGrid w:val="0"/>
                <w:sz w:val="18"/>
                <w:szCs w:val="18"/>
              </w:rPr>
            </w:pPr>
            <w:r>
              <w:rPr>
                <w:rFonts w:ascii="Arial" w:hAnsi="Arial"/>
                <w:b/>
                <w:snapToGrid w:val="0"/>
                <w:color w:val="003366"/>
                <w:sz w:val="18"/>
                <w:szCs w:val="18"/>
              </w:rPr>
              <w:t>Muestra</w:t>
            </w:r>
          </w:p>
        </w:tc>
        <w:tc>
          <w:tcPr>
            <w:tcW w:w="7087" w:type="dxa"/>
            <w:gridSpan w:val="4"/>
            <w:tcBorders>
              <w:left w:val="single" w:sz="6" w:space="0" w:color="6699CC"/>
              <w:right w:val="single" w:sz="6" w:space="0" w:color="6699CC"/>
            </w:tcBorders>
            <w:shd w:val="clear" w:color="auto" w:fill="F0F0F0"/>
            <w:vAlign w:val="center"/>
          </w:tcPr>
          <w:p w:rsidR="00E345E0" w:rsidRPr="00E345E0" w:rsidRDefault="00E345E0" w:rsidP="00E345E0">
            <w:pPr>
              <w:pStyle w:val="TableParagraph"/>
              <w:rPr>
                <w:rFonts w:ascii="Arial" w:hAnsi="Arial" w:cs="Arial"/>
                <w:b/>
                <w:snapToGrid w:val="0"/>
                <w:sz w:val="18"/>
                <w:szCs w:val="18"/>
              </w:rPr>
            </w:pPr>
            <w:r>
              <w:rPr>
                <w:rFonts w:ascii="Arial" w:hAnsi="Arial"/>
                <w:b/>
                <w:snapToGrid w:val="0"/>
                <w:color w:val="003366"/>
                <w:sz w:val="18"/>
                <w:szCs w:val="18"/>
              </w:rPr>
              <w:t>Descripción</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E345E0">
        <w:trPr>
          <w:trHeight w:val="419"/>
        </w:trPr>
        <w:tc>
          <w:tcPr>
            <w:tcW w:w="236" w:type="dxa"/>
            <w:vMerge/>
            <w:tcBorders>
              <w:right w:val="single" w:sz="6" w:space="0" w:color="6699CC"/>
            </w:tcBorders>
            <w:vAlign w:val="center"/>
          </w:tcPr>
          <w:p w:rsidR="00E345E0" w:rsidRPr="00E345E0" w:rsidRDefault="00E345E0" w:rsidP="00E345E0">
            <w:pPr>
              <w:rPr>
                <w:rFonts w:ascii="Arial" w:hAnsi="Arial" w:cs="Arial"/>
                <w:snapToGrid w:val="0"/>
                <w:sz w:val="14"/>
                <w:szCs w:val="14"/>
              </w:rPr>
            </w:pPr>
          </w:p>
        </w:tc>
        <w:tc>
          <w:tcPr>
            <w:tcW w:w="1708" w:type="dxa"/>
            <w:tcBorders>
              <w:left w:val="single" w:sz="6" w:space="0" w:color="6699CC"/>
              <w:right w:val="single" w:sz="6" w:space="0" w:color="6699CC"/>
            </w:tcBorders>
            <w:vAlign w:val="center"/>
          </w:tcPr>
          <w:p w:rsidR="00E345E0" w:rsidRPr="00E345E0" w:rsidRDefault="00637701" w:rsidP="00E345E0">
            <w:pPr>
              <w:pStyle w:val="TableParagraph"/>
              <w:rPr>
                <w:rFonts w:ascii="Arial" w:eastAsia="Helvetica" w:hAnsi="Arial" w:cs="Arial"/>
                <w:snapToGrid w:val="0"/>
                <w:sz w:val="18"/>
                <w:szCs w:val="18"/>
              </w:rPr>
            </w:pPr>
            <w:hyperlink r:id="rId385" w:anchor="BettingExceptions-APINGException">
              <w:r w:rsidR="002045B4">
                <w:rPr>
                  <w:rFonts w:ascii="Arial" w:hAnsi="Arial"/>
                  <w:snapToGrid w:val="0"/>
                  <w:color w:val="003366"/>
                  <w:sz w:val="18"/>
                  <w:szCs w:val="18"/>
                </w:rPr>
                <w:t>APINGException</w:t>
              </w:r>
            </w:hyperlink>
          </w:p>
        </w:tc>
        <w:tc>
          <w:tcPr>
            <w:tcW w:w="7087" w:type="dxa"/>
            <w:gridSpan w:val="4"/>
            <w:tcBorders>
              <w:left w:val="single" w:sz="6" w:space="0" w:color="6699CC"/>
              <w:right w:val="single" w:sz="6" w:space="0" w:color="6699CC"/>
            </w:tcBorders>
            <w:vAlign w:val="center"/>
          </w:tcPr>
          <w:p w:rsidR="00E345E0" w:rsidRPr="00E345E0" w:rsidRDefault="00E345E0" w:rsidP="00E345E0">
            <w:pPr>
              <w:pStyle w:val="TableParagraph"/>
              <w:rPr>
                <w:rFonts w:ascii="Arial" w:eastAsia="Helvetica" w:hAnsi="Arial" w:cs="Arial"/>
                <w:snapToGrid w:val="0"/>
                <w:sz w:val="18"/>
                <w:szCs w:val="18"/>
              </w:rPr>
            </w:pPr>
            <w:r>
              <w:rPr>
                <w:rFonts w:ascii="Arial" w:hAnsi="Arial"/>
                <w:snapToGrid w:val="0"/>
                <w:sz w:val="18"/>
                <w:szCs w:val="18"/>
              </w:rPr>
              <w:t>Excepción genérica que se produce si esta operación falla por algún motivo.</w:t>
            </w:r>
          </w:p>
        </w:tc>
        <w:tc>
          <w:tcPr>
            <w:tcW w:w="265" w:type="dxa"/>
            <w:vMerge/>
            <w:tcBorders>
              <w:left w:val="single" w:sz="6" w:space="0" w:color="6699CC"/>
            </w:tcBorders>
            <w:vAlign w:val="center"/>
          </w:tcPr>
          <w:p w:rsidR="00E345E0" w:rsidRPr="00E345E0" w:rsidRDefault="00E345E0" w:rsidP="00E345E0">
            <w:pPr>
              <w:rPr>
                <w:rFonts w:ascii="Arial" w:hAnsi="Arial" w:cs="Arial"/>
                <w:snapToGrid w:val="0"/>
                <w:sz w:val="14"/>
                <w:szCs w:val="14"/>
              </w:rPr>
            </w:pPr>
          </w:p>
        </w:tc>
      </w:tr>
      <w:tr w:rsidR="00E345E0" w:rsidRPr="00E345E0" w:rsidTr="00E345E0">
        <w:trPr>
          <w:trHeight w:val="398"/>
        </w:trPr>
        <w:tc>
          <w:tcPr>
            <w:tcW w:w="236" w:type="dxa"/>
            <w:vMerge/>
            <w:tcBorders>
              <w:right w:val="nil"/>
            </w:tcBorders>
            <w:vAlign w:val="center"/>
          </w:tcPr>
          <w:p w:rsidR="00E345E0" w:rsidRPr="00E345E0" w:rsidRDefault="00E345E0" w:rsidP="00E345E0">
            <w:pPr>
              <w:rPr>
                <w:rFonts w:ascii="Arial" w:hAnsi="Arial" w:cs="Arial"/>
                <w:snapToGrid w:val="0"/>
                <w:sz w:val="14"/>
                <w:szCs w:val="14"/>
              </w:rPr>
            </w:pPr>
          </w:p>
        </w:tc>
        <w:tc>
          <w:tcPr>
            <w:tcW w:w="8795" w:type="dxa"/>
            <w:gridSpan w:val="5"/>
            <w:tcBorders>
              <w:left w:val="nil"/>
              <w:right w:val="nil"/>
            </w:tcBorders>
            <w:vAlign w:val="center"/>
          </w:tcPr>
          <w:p w:rsidR="00E345E0" w:rsidRPr="00E345E0" w:rsidRDefault="00E345E0" w:rsidP="00E345E0">
            <w:pPr>
              <w:ind w:left="-50"/>
              <w:rPr>
                <w:rFonts w:ascii="Arial" w:hAnsi="Arial" w:cs="Arial"/>
                <w:b/>
                <w:snapToGrid w:val="0"/>
                <w:sz w:val="20"/>
              </w:rPr>
            </w:pPr>
            <w:r>
              <w:rPr>
                <w:rFonts w:ascii="Arial" w:hAnsi="Arial"/>
                <w:b/>
                <w:snapToGrid w:val="0"/>
                <w:sz w:val="16"/>
              </w:rPr>
              <w:t>Desde: 1.0.0</w:t>
            </w:r>
          </w:p>
        </w:tc>
        <w:tc>
          <w:tcPr>
            <w:tcW w:w="265" w:type="dxa"/>
            <w:vMerge/>
            <w:tcBorders>
              <w:left w:val="nil"/>
            </w:tcBorders>
            <w:vAlign w:val="center"/>
          </w:tcPr>
          <w:p w:rsidR="00E345E0" w:rsidRPr="00E345E0" w:rsidRDefault="00E345E0" w:rsidP="00E345E0">
            <w:pPr>
              <w:rPr>
                <w:rFonts w:ascii="Arial" w:hAnsi="Arial" w:cs="Arial"/>
                <w:snapToGrid w:val="0"/>
                <w:sz w:val="14"/>
                <w:szCs w:val="14"/>
              </w:rPr>
            </w:pPr>
          </w:p>
        </w:tc>
      </w:tr>
    </w:tbl>
    <w:p w:rsidR="00E345E0" w:rsidRPr="00C76A7B" w:rsidRDefault="00E345E0" w:rsidP="00596820">
      <w:pPr>
        <w:rPr>
          <w:rFonts w:ascii="Arial" w:hAnsi="Arial" w:cs="Arial"/>
          <w:b/>
          <w:sz w:val="21"/>
          <w:szCs w:val="16"/>
        </w:rPr>
      </w:pPr>
    </w:p>
    <w:p w:rsidR="00C76A7B" w:rsidRPr="00C76A7B" w:rsidRDefault="00C76A7B" w:rsidP="00C76A7B">
      <w:pPr>
        <w:rPr>
          <w:rFonts w:ascii="Arial" w:eastAsia="Helvetica" w:hAnsi="Arial" w:cs="Arial"/>
          <w:sz w:val="16"/>
          <w:szCs w:val="16"/>
        </w:rPr>
      </w:pPr>
      <w:r>
        <w:rPr>
          <w:rFonts w:ascii="Arial" w:hAnsi="Arial"/>
          <w:b/>
          <w:color w:val="003366"/>
          <w:sz w:val="16"/>
          <w:szCs w:val="16"/>
        </w:rPr>
        <w:t>Cómo hacer una apuesta</w:t>
      </w:r>
    </w:p>
    <w:p w:rsidR="00C76A7B" w:rsidRPr="00C76A7B" w:rsidRDefault="00C76A7B" w:rsidP="00C76A7B">
      <w:pPr>
        <w:rPr>
          <w:rFonts w:ascii="Arial" w:eastAsia="Helvetica" w:hAnsi="Arial" w:cs="Arial"/>
          <w:b/>
          <w:bCs/>
          <w:sz w:val="16"/>
          <w:szCs w:val="16"/>
        </w:rPr>
      </w:pPr>
    </w:p>
    <w:p w:rsidR="00C76A7B" w:rsidRPr="00C76A7B" w:rsidRDefault="00C76A7B" w:rsidP="00C76A7B">
      <w:pPr>
        <w:rPr>
          <w:rFonts w:ascii="Arial" w:eastAsia="Helvetica" w:hAnsi="Arial" w:cs="Arial"/>
          <w:sz w:val="16"/>
          <w:szCs w:val="16"/>
        </w:rPr>
      </w:pPr>
      <w:r>
        <w:rPr>
          <w:rFonts w:ascii="Arial" w:hAnsi="Arial"/>
          <w:sz w:val="16"/>
          <w:szCs w:val="16"/>
        </w:rPr>
        <w:t xml:space="preserve">Para hacer una apuesta, se requieren los parámetros de marketId y selectionId de la llamada de API </w:t>
      </w:r>
      <w:hyperlink w:anchor="_bookmark128" w:history="1">
        <w:r>
          <w:rPr>
            <w:rFonts w:ascii="Arial" w:hAnsi="Arial"/>
            <w:color w:val="003366"/>
            <w:sz w:val="16"/>
            <w:szCs w:val="16"/>
          </w:rPr>
          <w:t>listMarket</w:t>
        </w:r>
        <w:r w:rsidR="00F75503" w:rsidRPr="00F75503">
          <w:rPr>
            <w:rFonts w:ascii="Arial" w:hAnsi="Arial"/>
            <w:color w:val="003366"/>
            <w:sz w:val="16"/>
            <w:szCs w:val="16"/>
          </w:rPr>
          <w:t>Catalogue</w:t>
        </w:r>
      </w:hyperlink>
      <w:r>
        <w:rPr>
          <w:rFonts w:ascii="Arial" w:hAnsi="Arial"/>
          <w:sz w:val="16"/>
          <w:szCs w:val="16"/>
        </w:rPr>
        <w:t xml:space="preserve">. Los siguientes parámetros harán una apuesta de </w:t>
      </w:r>
      <w:r w:rsidR="00707619" w:rsidRPr="00707619">
        <w:rPr>
          <w:rFonts w:ascii="Arial" w:hAnsi="Arial"/>
          <w:sz w:val="16"/>
          <w:szCs w:val="16"/>
        </w:rPr>
        <w:t xml:space="preserve">Exchange (Intercambio) </w:t>
      </w:r>
      <w:r>
        <w:rPr>
          <w:rFonts w:ascii="Arial" w:hAnsi="Arial"/>
          <w:sz w:val="16"/>
          <w:szCs w:val="16"/>
        </w:rPr>
        <w:t xml:space="preserve">normal en las probabilidades de 3 para una apuesta de </w:t>
      </w:r>
      <w:r w:rsidR="00707619" w:rsidRPr="00707619">
        <w:rPr>
          <w:rFonts w:ascii="Arial" w:hAnsi="Arial"/>
          <w:sz w:val="16"/>
          <w:szCs w:val="16"/>
        </w:rPr>
        <w:t>£</w:t>
      </w:r>
      <w:r>
        <w:rPr>
          <w:rFonts w:ascii="Arial" w:hAnsi="Arial"/>
          <w:sz w:val="16"/>
          <w:szCs w:val="16"/>
        </w:rPr>
        <w:t>2,0.</w:t>
      </w:r>
    </w:p>
    <w:p w:rsidR="00C76A7B" w:rsidRPr="00C76A7B" w:rsidRDefault="00C76A7B" w:rsidP="00C76A7B">
      <w:pPr>
        <w:rPr>
          <w:rFonts w:ascii="Arial" w:eastAsia="Helvetica" w:hAnsi="Arial" w:cs="Arial"/>
          <w:sz w:val="16"/>
          <w:szCs w:val="16"/>
        </w:rPr>
      </w:pPr>
    </w:p>
    <w:p w:rsidR="00C76A7B" w:rsidRPr="00C76A7B" w:rsidRDefault="00C76A7B" w:rsidP="00C76A7B">
      <w:pPr>
        <w:rPr>
          <w:rFonts w:ascii="Arial" w:eastAsia="Helvetica" w:hAnsi="Arial" w:cs="Arial"/>
          <w:sz w:val="16"/>
          <w:szCs w:val="16"/>
        </w:rPr>
      </w:pPr>
      <w:r>
        <w:rPr>
          <w:rFonts w:ascii="Arial" w:hAnsi="Arial"/>
          <w:sz w:val="16"/>
          <w:szCs w:val="16"/>
        </w:rPr>
        <w:t xml:space="preserve">Si la apuesta se hace correctamente, se devuelve un betId en la respuesta de </w:t>
      </w:r>
      <w:hyperlink w:anchor="_bookmark137" w:history="1">
        <w:r>
          <w:rPr>
            <w:rFonts w:ascii="Arial" w:hAnsi="Arial"/>
            <w:color w:val="003366"/>
            <w:sz w:val="16"/>
            <w:szCs w:val="16"/>
          </w:rPr>
          <w:t>placeOrders</w:t>
        </w:r>
      </w:hyperlink>
    </w:p>
    <w:p w:rsidR="00C76A7B" w:rsidRDefault="00C76A7B" w:rsidP="00596820">
      <w:pPr>
        <w:rPr>
          <w:rFonts w:ascii="Arial" w:hAnsi="Arial" w:cs="Arial"/>
          <w:b/>
          <w:sz w:val="21"/>
          <w:szCs w:val="16"/>
        </w:rPr>
      </w:pPr>
    </w:p>
    <w:p w:rsidR="00C76A7B" w:rsidRPr="00C76A7B" w:rsidRDefault="00C76A7B" w:rsidP="00C76A7B">
      <w:pPr>
        <w:outlineLvl w:val="7"/>
        <w:rPr>
          <w:rFonts w:ascii="Arial" w:eastAsia="Helvetica" w:hAnsi="Arial" w:cs="Arial"/>
          <w:sz w:val="16"/>
          <w:szCs w:val="16"/>
        </w:rPr>
      </w:pPr>
      <w:r>
        <w:rPr>
          <w:rFonts w:ascii="Arial" w:hAnsi="Arial"/>
          <w:b/>
          <w:bCs/>
          <w:sz w:val="16"/>
          <w:szCs w:val="16"/>
        </w:rPr>
        <w:t>Solicitud de placeOrders</w:t>
      </w:r>
    </w:p>
    <w:p w:rsidR="00C76A7B" w:rsidRDefault="00C76A7B" w:rsidP="00596820">
      <w:pPr>
        <w:rPr>
          <w:rFonts w:ascii="Arial" w:hAnsi="Arial" w:cs="Arial"/>
          <w:b/>
          <w:sz w:val="21"/>
          <w:szCs w:val="16"/>
        </w:rPr>
      </w:pPr>
    </w:p>
    <w:p w:rsidR="00233E5E" w:rsidRDefault="00233E5E" w:rsidP="00596820">
      <w:pPr>
        <w:rPr>
          <w:rFonts w:ascii="Arial" w:hAnsi="Arial" w:cs="Arial"/>
          <w:b/>
          <w:sz w:val="21"/>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3966635"/>
                <wp:effectExtent l="0" t="0" r="12065" b="15240"/>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966635"/>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233E5E">
                            <w:pPr>
                              <w:rPr>
                                <w:rFonts w:ascii="Arial" w:eastAsia="Helvetica" w:hAnsi="Arial" w:cs="Helvetica"/>
                                <w:b/>
                                <w:bCs/>
                                <w:sz w:val="16"/>
                                <w:szCs w:val="16"/>
                              </w:rPr>
                            </w:pPr>
                          </w:p>
                          <w:p w:rsidR="00D80C22" w:rsidRPr="00A87126" w:rsidRDefault="00D80C22" w:rsidP="00233E5E">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233E5E">
                            <w:pPr>
                              <w:spacing w:before="33" w:line="275" w:lineRule="auto"/>
                              <w:ind w:left="1290" w:right="2775"/>
                              <w:rPr>
                                <w:rFonts w:ascii="Courier New" w:eastAsia="Courier New" w:hAnsi="Courier New" w:cs="Courier New"/>
                                <w:sz w:val="20"/>
                                <w:szCs w:val="20"/>
                                <w:lang w:val="en-US"/>
                              </w:rPr>
                            </w:pPr>
                            <w:r w:rsidRPr="00A87126">
                              <w:rPr>
                                <w:rFonts w:ascii="Courier New"/>
                                <w:sz w:val="20"/>
                                <w:lang w:val="en-US"/>
                              </w:rPr>
                              <w:t>"method": "SportsAPING/v1.0/placeOrders", "params": {</w:t>
                            </w:r>
                          </w:p>
                          <w:p w:rsidR="00D80C22" w:rsidRPr="00A87126" w:rsidRDefault="00D80C22" w:rsidP="00233E5E">
                            <w:pPr>
                              <w:ind w:left="1771"/>
                              <w:rPr>
                                <w:rFonts w:ascii="Courier New" w:eastAsia="Courier New" w:hAnsi="Courier New" w:cs="Courier New"/>
                                <w:sz w:val="20"/>
                                <w:szCs w:val="20"/>
                                <w:lang w:val="en-US"/>
                              </w:rPr>
                            </w:pPr>
                            <w:r w:rsidRPr="00A87126">
                              <w:rPr>
                                <w:rFonts w:ascii="Courier New"/>
                                <w:sz w:val="20"/>
                                <w:lang w:val="en-US"/>
                              </w:rPr>
                              <w:t>"marketId": "1.109850906",</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"instructions": [</w:t>
                            </w:r>
                          </w:p>
                          <w:p w:rsidR="00D80C22" w:rsidRPr="00A87126" w:rsidRDefault="00D80C22" w:rsidP="00233E5E">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ind w:left="2732"/>
                              <w:rPr>
                                <w:rFonts w:ascii="Courier New" w:eastAsia="Courier New" w:hAnsi="Courier New" w:cs="Courier New"/>
                                <w:sz w:val="20"/>
                                <w:szCs w:val="20"/>
                                <w:lang w:val="en-US"/>
                              </w:rPr>
                            </w:pPr>
                            <w:r w:rsidRPr="00A87126">
                              <w:rPr>
                                <w:rFonts w:ascii="Courier New"/>
                                <w:sz w:val="20"/>
                                <w:lang w:val="en-US"/>
                              </w:rPr>
                              <w:t>"selectionId": "237486",</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"handicap": "0",</w:t>
                            </w:r>
                          </w:p>
                          <w:p w:rsidR="00D80C22" w:rsidRPr="00A87126" w:rsidRDefault="00D80C22" w:rsidP="00233E5E">
                            <w:pPr>
                              <w:spacing w:before="33" w:line="275" w:lineRule="auto"/>
                              <w:ind w:left="2732" w:right="3626"/>
                              <w:rPr>
                                <w:rFonts w:ascii="Courier New" w:eastAsia="Courier New" w:hAnsi="Courier New" w:cs="Courier New"/>
                                <w:sz w:val="20"/>
                                <w:szCs w:val="20"/>
                                <w:lang w:val="en-US"/>
                              </w:rPr>
                            </w:pPr>
                            <w:r w:rsidRPr="00A87126">
                              <w:rPr>
                                <w:rFonts w:ascii="Courier New"/>
                                <w:sz w:val="20"/>
                                <w:lang w:val="en-US"/>
                              </w:rPr>
                              <w:t>"side": "LAY", "orderType": "LIMIT", "limitOrder": {</w:t>
                            </w:r>
                          </w:p>
                          <w:p w:rsidR="00D80C22" w:rsidRPr="00A87126" w:rsidRDefault="00D80C22" w:rsidP="00233E5E">
                            <w:pPr>
                              <w:ind w:left="3212"/>
                              <w:rPr>
                                <w:rFonts w:ascii="Courier New" w:eastAsia="Courier New" w:hAnsi="Courier New" w:cs="Courier New"/>
                                <w:sz w:val="20"/>
                                <w:szCs w:val="20"/>
                                <w:lang w:val="en-US"/>
                              </w:rPr>
                            </w:pPr>
                            <w:r w:rsidRPr="00A87126">
                              <w:rPr>
                                <w:rFonts w:ascii="Courier New"/>
                                <w:sz w:val="20"/>
                                <w:lang w:val="en-US"/>
                              </w:rPr>
                              <w:t>"size": "2",</w:t>
                            </w:r>
                          </w:p>
                          <w:p w:rsidR="00D80C22" w:rsidRPr="00A87126" w:rsidRDefault="00D80C22" w:rsidP="00233E5E">
                            <w:pPr>
                              <w:spacing w:before="33" w:line="275" w:lineRule="auto"/>
                              <w:ind w:left="3212" w:right="2633"/>
                              <w:rPr>
                                <w:rFonts w:ascii="Courier New" w:eastAsia="Courier New" w:hAnsi="Courier New" w:cs="Courier New"/>
                                <w:sz w:val="20"/>
                                <w:szCs w:val="20"/>
                                <w:lang w:val="en-US"/>
                              </w:rPr>
                            </w:pPr>
                            <w:r w:rsidRPr="00A87126">
                              <w:rPr>
                                <w:rFonts w:ascii="Courier New"/>
                                <w:sz w:val="20"/>
                                <w:lang w:val="en-US"/>
                              </w:rPr>
                              <w:t>"price": "3", "persistenceType": "LAPSE"</w:t>
                            </w:r>
                          </w:p>
                          <w:p w:rsidR="00D80C22" w:rsidRPr="00A87126" w:rsidRDefault="00D80C22" w:rsidP="00233E5E">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ind w:left="129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290"/>
                              <w:rPr>
                                <w:rFonts w:ascii="Courier New" w:eastAsia="Courier New" w:hAnsi="Courier New" w:cs="Courier New"/>
                                <w:sz w:val="20"/>
                                <w:szCs w:val="20"/>
                                <w:lang w:val="en-US"/>
                              </w:rPr>
                            </w:pPr>
                            <w:r w:rsidRPr="00A87126">
                              <w:rPr>
                                <w:rFonts w:ascii="Courier New"/>
                                <w:sz w:val="20"/>
                                <w:lang w:val="en-US"/>
                              </w:rPr>
                              <w:t>"id": 1</w:t>
                            </w:r>
                          </w:p>
                          <w:p w:rsidR="00D80C22" w:rsidRPr="00352C36" w:rsidRDefault="00D80C22" w:rsidP="00233E5E">
                            <w:pPr>
                              <w:spacing w:before="33"/>
                              <w:ind w:left="810"/>
                              <w:rPr>
                                <w:rFonts w:ascii="Courier New" w:eastAsia="Courier New" w:hAnsi="Courier New" w:cs="Courier New"/>
                                <w:sz w:val="20"/>
                                <w:szCs w:val="20"/>
                              </w:rPr>
                            </w:pPr>
                            <w:r w:rsidRPr="00352C36">
                              <w:rPr>
                                <w:rFonts w:ascii="Courier New"/>
                                <w:sz w:val="20"/>
                              </w:rPr>
                              <w:t>}</w:t>
                            </w:r>
                          </w:p>
                          <w:p w:rsidR="00D80C22" w:rsidRPr="00352C36" w:rsidRDefault="00D80C22" w:rsidP="00233E5E">
                            <w:pPr>
                              <w:spacing w:before="33"/>
                              <w:ind w:left="329"/>
                              <w:rPr>
                                <w:rFonts w:ascii="Courier New" w:eastAsia="Courier New" w:hAnsi="Courier New" w:cs="Courier New"/>
                                <w:sz w:val="20"/>
                                <w:szCs w:val="20"/>
                              </w:rPr>
                            </w:pPr>
                            <w:r w:rsidRPr="00352C36">
                              <w:rPr>
                                <w:rFonts w:ascii="Courier New"/>
                                <w:sz w:val="20"/>
                              </w:rPr>
                              <w:t>]</w:t>
                            </w:r>
                          </w:p>
                        </w:txbxContent>
                      </wps:txbx>
                      <wps:bodyPr rot="0" vert="horz" wrap="square" lIns="0" tIns="0" rIns="0" bIns="0" anchor="t" anchorCtr="0" upright="1">
                        <a:noAutofit/>
                      </wps:bodyPr>
                    </wps:wsp>
                  </a:graphicData>
                </a:graphic>
              </wp:inline>
            </w:drawing>
          </mc:Choice>
          <mc:Fallback>
            <w:pict>
              <v:shape id="Text Box 313" o:spid="_x0000_s1366" type="#_x0000_t202" style="width:465.55pt;height:3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" filled="f" strokecolor="#69c">
                <v:stroke dashstyle="dash"/>
                <v:textbox inset="0,0,0,0">
                  <w:txbxContent>
                    <w:p w:rsidR="00D80C22" w:rsidRPr="00FA216A" w:rsidRDefault="00D80C22" w:rsidP="00233E5E">
                      <w:pPr>
                        <w:rPr>
                          <w:rFonts w:ascii="Arial" w:eastAsia="Helvetica" w:hAnsi="Arial" w:cs="Helvetica"/>
                          <w:b/>
                          <w:bCs/>
                          <w:sz w:val="16"/>
                          <w:szCs w:val="16"/>
                        </w:rPr>
                      </w:pPr>
                    </w:p>
                    <w:p w:rsidR="00D80C22" w:rsidRPr="00A87126" w:rsidRDefault="00D80C22" w:rsidP="00233E5E">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233E5E">
                      <w:pPr>
                        <w:spacing w:before="33" w:line="275" w:lineRule="auto"/>
                        <w:ind w:left="1290" w:right="2775"/>
                        <w:rPr>
                          <w:rFonts w:ascii="Courier New" w:eastAsia="Courier New" w:hAnsi="Courier New" w:cs="Courier New"/>
                          <w:sz w:val="20"/>
                          <w:szCs w:val="20"/>
                          <w:lang w:val="en-US"/>
                        </w:rPr>
                      </w:pPr>
                      <w:r w:rsidRPr="00A87126">
                        <w:rPr>
                          <w:rFonts w:ascii="Courier New"/>
                          <w:sz w:val="20"/>
                          <w:lang w:val="en-US"/>
                        </w:rPr>
                        <w:t>"method": "SportsAPING/v1.0/placeOrders", "params": {</w:t>
                      </w:r>
                    </w:p>
                    <w:p w:rsidR="00D80C22" w:rsidRPr="00A87126" w:rsidRDefault="00D80C22" w:rsidP="00233E5E">
                      <w:pPr>
                        <w:ind w:left="1771"/>
                        <w:rPr>
                          <w:rFonts w:ascii="Courier New" w:eastAsia="Courier New" w:hAnsi="Courier New" w:cs="Courier New"/>
                          <w:sz w:val="20"/>
                          <w:szCs w:val="20"/>
                          <w:lang w:val="en-US"/>
                        </w:rPr>
                      </w:pPr>
                      <w:r w:rsidRPr="00A87126">
                        <w:rPr>
                          <w:rFonts w:ascii="Courier New"/>
                          <w:sz w:val="20"/>
                          <w:lang w:val="en-US"/>
                        </w:rPr>
                        <w:t>"marketId": "1.109850906",</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"instructions": [</w:t>
                      </w:r>
                    </w:p>
                    <w:p w:rsidR="00D80C22" w:rsidRPr="00A87126" w:rsidRDefault="00D80C22" w:rsidP="00233E5E">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ind w:left="2732"/>
                        <w:rPr>
                          <w:rFonts w:ascii="Courier New" w:eastAsia="Courier New" w:hAnsi="Courier New" w:cs="Courier New"/>
                          <w:sz w:val="20"/>
                          <w:szCs w:val="20"/>
                          <w:lang w:val="en-US"/>
                        </w:rPr>
                      </w:pPr>
                      <w:r w:rsidRPr="00A87126">
                        <w:rPr>
                          <w:rFonts w:ascii="Courier New"/>
                          <w:sz w:val="20"/>
                          <w:lang w:val="en-US"/>
                        </w:rPr>
                        <w:t>"selectionId": "237486",</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"handicap": "0",</w:t>
                      </w:r>
                    </w:p>
                    <w:p w:rsidR="00D80C22" w:rsidRPr="00A87126" w:rsidRDefault="00D80C22" w:rsidP="00233E5E">
                      <w:pPr>
                        <w:spacing w:before="33" w:line="275" w:lineRule="auto"/>
                        <w:ind w:left="2732" w:right="3626"/>
                        <w:rPr>
                          <w:rFonts w:ascii="Courier New" w:eastAsia="Courier New" w:hAnsi="Courier New" w:cs="Courier New"/>
                          <w:sz w:val="20"/>
                          <w:szCs w:val="20"/>
                          <w:lang w:val="en-US"/>
                        </w:rPr>
                      </w:pPr>
                      <w:r w:rsidRPr="00A87126">
                        <w:rPr>
                          <w:rFonts w:ascii="Courier New"/>
                          <w:sz w:val="20"/>
                          <w:lang w:val="en-US"/>
                        </w:rPr>
                        <w:t>"side": "LAY", "orderType": "LIMIT", "limitOrder": {</w:t>
                      </w:r>
                    </w:p>
                    <w:p w:rsidR="00D80C22" w:rsidRPr="00A87126" w:rsidRDefault="00D80C22" w:rsidP="00233E5E">
                      <w:pPr>
                        <w:ind w:left="3212"/>
                        <w:rPr>
                          <w:rFonts w:ascii="Courier New" w:eastAsia="Courier New" w:hAnsi="Courier New" w:cs="Courier New"/>
                          <w:sz w:val="20"/>
                          <w:szCs w:val="20"/>
                          <w:lang w:val="en-US"/>
                        </w:rPr>
                      </w:pPr>
                      <w:r w:rsidRPr="00A87126">
                        <w:rPr>
                          <w:rFonts w:ascii="Courier New"/>
                          <w:sz w:val="20"/>
                          <w:lang w:val="en-US"/>
                        </w:rPr>
                        <w:t>"size": "2",</w:t>
                      </w:r>
                    </w:p>
                    <w:p w:rsidR="00D80C22" w:rsidRPr="00A87126" w:rsidRDefault="00D80C22" w:rsidP="00233E5E">
                      <w:pPr>
                        <w:spacing w:before="33" w:line="275" w:lineRule="auto"/>
                        <w:ind w:left="3212" w:right="2633"/>
                        <w:rPr>
                          <w:rFonts w:ascii="Courier New" w:eastAsia="Courier New" w:hAnsi="Courier New" w:cs="Courier New"/>
                          <w:sz w:val="20"/>
                          <w:szCs w:val="20"/>
                          <w:lang w:val="en-US"/>
                        </w:rPr>
                      </w:pPr>
                      <w:r w:rsidRPr="00A87126">
                        <w:rPr>
                          <w:rFonts w:ascii="Courier New"/>
                          <w:sz w:val="20"/>
                          <w:lang w:val="en-US"/>
                        </w:rPr>
                        <w:t>"price": "3", "persistenceType": "LAPSE"</w:t>
                      </w:r>
                    </w:p>
                    <w:p w:rsidR="00D80C22" w:rsidRPr="00A87126" w:rsidRDefault="00D80C22" w:rsidP="00233E5E">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ind w:left="129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1290"/>
                        <w:rPr>
                          <w:rFonts w:ascii="Courier New" w:eastAsia="Courier New" w:hAnsi="Courier New" w:cs="Courier New"/>
                          <w:sz w:val="20"/>
                          <w:szCs w:val="20"/>
                          <w:lang w:val="en-US"/>
                        </w:rPr>
                      </w:pPr>
                      <w:r w:rsidRPr="00A87126">
                        <w:rPr>
                          <w:rFonts w:ascii="Courier New"/>
                          <w:sz w:val="20"/>
                          <w:lang w:val="en-US"/>
                        </w:rPr>
                        <w:t>"id": 1</w:t>
                      </w:r>
                    </w:p>
                    <w:p w:rsidR="00D80C22" w:rsidRPr="00352C36" w:rsidRDefault="00D80C22" w:rsidP="00233E5E">
                      <w:pPr>
                        <w:spacing w:before="33"/>
                        <w:ind w:left="810"/>
                        <w:rPr>
                          <w:rFonts w:ascii="Courier New" w:eastAsia="Courier New" w:hAnsi="Courier New" w:cs="Courier New"/>
                          <w:sz w:val="20"/>
                          <w:szCs w:val="20"/>
                        </w:rPr>
                      </w:pPr>
                      <w:r w:rsidRPr="00352C36">
                        <w:rPr>
                          <w:rFonts w:ascii="Courier New"/>
                          <w:sz w:val="20"/>
                        </w:rPr>
                        <w:t>}</w:t>
                      </w:r>
                    </w:p>
                    <w:p w:rsidR="00D80C22" w:rsidRPr="00352C36" w:rsidRDefault="00D80C22" w:rsidP="00233E5E">
                      <w:pPr>
                        <w:spacing w:before="33"/>
                        <w:ind w:left="329"/>
                        <w:rPr>
                          <w:rFonts w:ascii="Courier New" w:eastAsia="Courier New" w:hAnsi="Courier New" w:cs="Courier New"/>
                          <w:sz w:val="20"/>
                          <w:szCs w:val="20"/>
                        </w:rPr>
                      </w:pPr>
                      <w:r w:rsidRPr="00352C36">
                        <w:rPr>
                          <w:rFonts w:ascii="Courier New"/>
                          <w:sz w:val="20"/>
                        </w:rPr>
                        <w:t>]</w:t>
                      </w:r>
                    </w:p>
                  </w:txbxContent>
                </v:textbox>
                <w10:anchorlock/>
              </v:shape>
            </w:pict>
          </mc:Fallback>
        </mc:AlternateContent>
      </w:r>
    </w:p>
    <w:p w:rsidR="00233E5E" w:rsidRDefault="00233E5E" w:rsidP="00596820">
      <w:pPr>
        <w:rPr>
          <w:rFonts w:ascii="Arial" w:hAnsi="Arial" w:cs="Arial"/>
          <w:b/>
          <w:sz w:val="21"/>
          <w:szCs w:val="16"/>
        </w:rPr>
      </w:pPr>
    </w:p>
    <w:p w:rsidR="007F7CA2" w:rsidRDefault="007F7CA2">
      <w:pPr>
        <w:widowControl/>
        <w:spacing w:after="160" w:line="259" w:lineRule="auto"/>
        <w:rPr>
          <w:rFonts w:ascii="Arial" w:hAnsi="Arial"/>
          <w:b/>
          <w:sz w:val="16"/>
        </w:rPr>
      </w:pPr>
      <w:r>
        <w:rPr>
          <w:rFonts w:ascii="Arial" w:hAnsi="Arial"/>
          <w:b/>
          <w:sz w:val="16"/>
        </w:rPr>
        <w:br w:type="page"/>
      </w:r>
    </w:p>
    <w:p w:rsidR="00233E5E" w:rsidRPr="00233E5E" w:rsidRDefault="00233E5E" w:rsidP="00233E5E">
      <w:pPr>
        <w:rPr>
          <w:rFonts w:ascii="Arial" w:eastAsia="Helvetica" w:hAnsi="Arial" w:cs="Arial"/>
          <w:sz w:val="16"/>
          <w:szCs w:val="16"/>
        </w:rPr>
      </w:pPr>
      <w:r>
        <w:rPr>
          <w:rFonts w:ascii="Arial" w:hAnsi="Arial"/>
          <w:b/>
          <w:sz w:val="16"/>
        </w:rPr>
        <w:t>Respuesta de placeOrder</w:t>
      </w:r>
    </w:p>
    <w:p w:rsidR="00233E5E" w:rsidRDefault="00233E5E" w:rsidP="00596820">
      <w:pPr>
        <w:rPr>
          <w:rFonts w:ascii="Arial" w:hAnsi="Arial" w:cs="Arial"/>
          <w:b/>
          <w:sz w:val="21"/>
          <w:szCs w:val="16"/>
        </w:rPr>
      </w:pPr>
    </w:p>
    <w:p w:rsidR="00233E5E" w:rsidRDefault="00233E5E" w:rsidP="00596820">
      <w:pPr>
        <w:rPr>
          <w:rFonts w:ascii="Arial" w:hAnsi="Arial" w:cs="Arial"/>
          <w:b/>
          <w:sz w:val="21"/>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5208422"/>
                <wp:effectExtent l="0" t="0" r="12065" b="11430"/>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5208422"/>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233E5E">
                            <w:pPr>
                              <w:rPr>
                                <w:rFonts w:ascii="Arial" w:eastAsia="Helvetica" w:hAnsi="Arial" w:cs="Helvetica"/>
                                <w:b/>
                                <w:bCs/>
                                <w:sz w:val="16"/>
                                <w:szCs w:val="16"/>
                              </w:rPr>
                            </w:pPr>
                          </w:p>
                          <w:p w:rsidR="00D80C22" w:rsidRPr="00A87126" w:rsidRDefault="00D80C22" w:rsidP="00233E5E">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line="275" w:lineRule="auto"/>
                              <w:ind w:left="1290" w:right="5610"/>
                              <w:rPr>
                                <w:rFonts w:ascii="Courier New" w:eastAsia="Courier New" w:hAnsi="Courier New" w:cs="Courier New"/>
                                <w:sz w:val="20"/>
                                <w:szCs w:val="20"/>
                                <w:lang w:val="en-US"/>
                              </w:rPr>
                            </w:pPr>
                            <w:r w:rsidRPr="00A87126">
                              <w:rPr>
                                <w:rFonts w:ascii="Courier New"/>
                                <w:sz w:val="20"/>
                                <w:lang w:val="en-US"/>
                              </w:rPr>
                              <w:t>"jsonrpc": "2.0", "result": {</w:t>
                            </w:r>
                          </w:p>
                          <w:p w:rsidR="00D80C22" w:rsidRPr="00A87126" w:rsidRDefault="00D80C22" w:rsidP="00233E5E">
                            <w:pPr>
                              <w:ind w:left="1771"/>
                              <w:rPr>
                                <w:rFonts w:ascii="Courier New" w:eastAsia="Courier New" w:hAnsi="Courier New" w:cs="Courier New"/>
                                <w:sz w:val="20"/>
                                <w:szCs w:val="20"/>
                                <w:lang w:val="en-US"/>
                              </w:rPr>
                            </w:pPr>
                            <w:r w:rsidRPr="00A87126">
                              <w:rPr>
                                <w:rFonts w:ascii="Courier New"/>
                                <w:sz w:val="20"/>
                                <w:lang w:val="en-US"/>
                              </w:rPr>
                              <w:t>"marketId": "1.109850906",</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"instructionReports": [</w:t>
                            </w:r>
                          </w:p>
                          <w:p w:rsidR="00D80C22" w:rsidRPr="00A87126" w:rsidRDefault="00D80C22" w:rsidP="00233E5E">
                            <w:pPr>
                              <w:spacing w:before="33"/>
                              <w:ind w:left="225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line="275" w:lineRule="auto"/>
                              <w:ind w:left="3212" w:right="3059" w:hanging="481"/>
                              <w:rPr>
                                <w:rFonts w:ascii="Courier New" w:eastAsia="Courier New" w:hAnsi="Courier New" w:cs="Courier New"/>
                                <w:sz w:val="20"/>
                                <w:szCs w:val="20"/>
                                <w:lang w:val="en-US"/>
                              </w:rPr>
                            </w:pPr>
                            <w:r w:rsidRPr="00A87126">
                              <w:rPr>
                                <w:rFonts w:ascii="Courier New"/>
                                <w:sz w:val="20"/>
                                <w:lang w:val="en-US"/>
                              </w:rPr>
                              <w:t>"instruction": { "selectionId": 237486,</w:t>
                            </w:r>
                          </w:p>
                          <w:p w:rsidR="00D80C22" w:rsidRPr="00A87126" w:rsidRDefault="00D80C22" w:rsidP="00233E5E">
                            <w:pPr>
                              <w:spacing w:line="275" w:lineRule="auto"/>
                              <w:ind w:left="3212" w:right="4051"/>
                              <w:rPr>
                                <w:rFonts w:ascii="Courier New" w:eastAsia="Courier New" w:hAnsi="Courier New" w:cs="Courier New"/>
                                <w:sz w:val="20"/>
                                <w:szCs w:val="20"/>
                                <w:lang w:val="en-US"/>
                              </w:rPr>
                            </w:pPr>
                            <w:r w:rsidRPr="00A87126">
                              <w:rPr>
                                <w:rFonts w:ascii="Courier New"/>
                                <w:sz w:val="20"/>
                                <w:lang w:val="en-US"/>
                              </w:rPr>
                              <w:t>"handicap": 0, "limitOrder": {</w:t>
                            </w:r>
                          </w:p>
                          <w:p w:rsidR="00D80C22" w:rsidRPr="00A87126" w:rsidRDefault="00D80C22" w:rsidP="00233E5E">
                            <w:pPr>
                              <w:ind w:left="-1" w:right="1100"/>
                              <w:jc w:val="center"/>
                              <w:rPr>
                                <w:rFonts w:ascii="Courier New" w:eastAsia="Courier New" w:hAnsi="Courier New" w:cs="Courier New"/>
                                <w:sz w:val="20"/>
                                <w:szCs w:val="20"/>
                                <w:lang w:val="en-US"/>
                              </w:rPr>
                            </w:pPr>
                            <w:r w:rsidRPr="00A87126">
                              <w:rPr>
                                <w:rFonts w:ascii="Courier New"/>
                                <w:sz w:val="20"/>
                                <w:lang w:val="en-US"/>
                              </w:rPr>
                              <w:t>"size": 2,</w:t>
                            </w:r>
                          </w:p>
                          <w:p w:rsidR="00D80C22" w:rsidRPr="00A87126" w:rsidRDefault="00D80C22" w:rsidP="00233E5E">
                            <w:pPr>
                              <w:spacing w:before="33" w:line="275" w:lineRule="auto"/>
                              <w:ind w:left="3693" w:right="2066"/>
                              <w:rPr>
                                <w:rFonts w:ascii="Courier New" w:eastAsia="Courier New" w:hAnsi="Courier New" w:cs="Courier New"/>
                                <w:sz w:val="20"/>
                                <w:szCs w:val="20"/>
                                <w:lang w:val="en-US"/>
                              </w:rPr>
                            </w:pPr>
                            <w:r w:rsidRPr="00A87126">
                              <w:rPr>
                                <w:rFonts w:ascii="Courier New"/>
                                <w:sz w:val="20"/>
                                <w:lang w:val="en-US"/>
                              </w:rPr>
                              <w:t>"price": 3, "persistenceType": "LAPSE"</w:t>
                            </w:r>
                          </w:p>
                          <w:p w:rsidR="00D80C22" w:rsidRPr="00A87126" w:rsidRDefault="00D80C22" w:rsidP="00233E5E">
                            <w:pPr>
                              <w:ind w:left="321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line="275" w:lineRule="auto"/>
                              <w:ind w:left="3212" w:right="3200"/>
                              <w:rPr>
                                <w:rFonts w:ascii="Courier New" w:eastAsia="Courier New" w:hAnsi="Courier New" w:cs="Courier New"/>
                                <w:sz w:val="20"/>
                                <w:szCs w:val="20"/>
                                <w:lang w:val="en-US"/>
                              </w:rPr>
                            </w:pPr>
                            <w:r w:rsidRPr="00A87126">
                              <w:rPr>
                                <w:rFonts w:ascii="Courier New"/>
                                <w:sz w:val="20"/>
                                <w:lang w:val="en-US"/>
                              </w:rPr>
                              <w:t>"orderType": "LIMIT", "side": "LAY"</w:t>
                            </w:r>
                          </w:p>
                          <w:p w:rsidR="00D80C22" w:rsidRPr="00A87126" w:rsidRDefault="00D80C22" w:rsidP="00233E5E">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"betId": "31242604945",</w:t>
                            </w:r>
                          </w:p>
                          <w:p w:rsidR="00D80C22" w:rsidRPr="00A87126" w:rsidRDefault="00D80C22" w:rsidP="00233E5E">
                            <w:pPr>
                              <w:spacing w:before="34"/>
                              <w:ind w:left="2732"/>
                              <w:rPr>
                                <w:rFonts w:ascii="Courier New" w:eastAsia="Courier New" w:hAnsi="Courier New" w:cs="Courier New"/>
                                <w:sz w:val="20"/>
                                <w:szCs w:val="20"/>
                                <w:lang w:val="en-US"/>
                              </w:rPr>
                            </w:pPr>
                            <w:r w:rsidRPr="00A87126">
                              <w:rPr>
                                <w:rFonts w:ascii="Courier New"/>
                                <w:sz w:val="20"/>
                                <w:lang w:val="en-US"/>
                              </w:rPr>
                              <w:t>"placedDate": "2013-10-30T14:22:47.000Z",</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"averagePriceMatched": 0,</w:t>
                            </w:r>
                          </w:p>
                          <w:p w:rsidR="00D80C22" w:rsidRPr="00A87126" w:rsidRDefault="00D80C22" w:rsidP="00233E5E">
                            <w:pPr>
                              <w:spacing w:before="33" w:line="275" w:lineRule="auto"/>
                              <w:ind w:left="2732" w:right="4193"/>
                              <w:rPr>
                                <w:rFonts w:ascii="Courier New" w:eastAsia="Courier New" w:hAnsi="Courier New" w:cs="Courier New"/>
                                <w:sz w:val="20"/>
                                <w:szCs w:val="20"/>
                                <w:lang w:val="en-US"/>
                              </w:rPr>
                            </w:pPr>
                            <w:r w:rsidRPr="00A87126">
                              <w:rPr>
                                <w:rFonts w:ascii="Courier New"/>
                                <w:sz w:val="20"/>
                                <w:lang w:val="en-US"/>
                              </w:rPr>
                              <w:t>"sizeMatched": 0, "status": "SUCCESS"</w:t>
                            </w:r>
                          </w:p>
                          <w:p w:rsidR="00D80C22" w:rsidRPr="005F59E8" w:rsidRDefault="00D80C22" w:rsidP="00233E5E">
                            <w:pPr>
                              <w:ind w:left="2251"/>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1771"/>
                              <w:rPr>
                                <w:rFonts w:ascii="Courier New" w:eastAsia="Courier New" w:hAnsi="Courier New" w:cs="Courier New"/>
                                <w:sz w:val="20"/>
                                <w:szCs w:val="20"/>
                              </w:rPr>
                            </w:pPr>
                            <w:r w:rsidRPr="005F59E8">
                              <w:rPr>
                                <w:rFonts w:ascii="Courier New"/>
                                <w:sz w:val="20"/>
                              </w:rPr>
                              <w:t>"status": "SUCCESS"</w:t>
                            </w:r>
                          </w:p>
                          <w:p w:rsidR="00D80C22" w:rsidRPr="005F59E8" w:rsidRDefault="00D80C22" w:rsidP="00233E5E">
                            <w:pPr>
                              <w:spacing w:before="33"/>
                              <w:ind w:left="1290"/>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4"/>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233E5E">
                            <w:pPr>
                              <w:spacing w:before="33"/>
                              <w:ind w:left="810"/>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329"/>
                              <w:rPr>
                                <w:rFonts w:ascii="Courier New" w:eastAsia="Courier New" w:hAnsi="Courier New" w:cs="Courier New"/>
                                <w:sz w:val="20"/>
                                <w:szCs w:val="20"/>
                              </w:rPr>
                            </w:pPr>
                            <w:r w:rsidRPr="005F59E8">
                              <w:rPr>
                                <w:rFonts w:ascii="Courier New"/>
                                <w:sz w:val="20"/>
                              </w:rPr>
                              <w:t>]</w:t>
                            </w:r>
                          </w:p>
                        </w:txbxContent>
                      </wps:txbx>
                      <wps:bodyPr rot="0" vert="horz" wrap="square" lIns="0" tIns="0" rIns="0" bIns="0" anchor="t" anchorCtr="0" upright="1">
                        <a:noAutofit/>
                      </wps:bodyPr>
                    </wps:wsp>
                  </a:graphicData>
                </a:graphic>
              </wp:inline>
            </w:drawing>
          </mc:Choice>
          <mc:Fallback>
            <w:pict>
              <v:shape id="Text Box 314" o:spid="_x0000_s1367" type="#_x0000_t202" style="width:465.55pt;height:41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" filled="f" strokecolor="#69c">
                <v:stroke dashstyle="dash"/>
                <v:textbox inset="0,0,0,0">
                  <w:txbxContent>
                    <w:p w:rsidR="00D80C22" w:rsidRPr="00FA216A" w:rsidRDefault="00D80C22" w:rsidP="00233E5E">
                      <w:pPr>
                        <w:rPr>
                          <w:rFonts w:ascii="Arial" w:eastAsia="Helvetica" w:hAnsi="Arial" w:cs="Helvetica"/>
                          <w:b/>
                          <w:bCs/>
                          <w:sz w:val="16"/>
                          <w:szCs w:val="16"/>
                        </w:rPr>
                      </w:pPr>
                    </w:p>
                    <w:p w:rsidR="00D80C22" w:rsidRPr="00A87126" w:rsidRDefault="00D80C22" w:rsidP="00233E5E">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line="275" w:lineRule="auto"/>
                        <w:ind w:left="1290" w:right="5610"/>
                        <w:rPr>
                          <w:rFonts w:ascii="Courier New" w:eastAsia="Courier New" w:hAnsi="Courier New" w:cs="Courier New"/>
                          <w:sz w:val="20"/>
                          <w:szCs w:val="20"/>
                          <w:lang w:val="en-US"/>
                        </w:rPr>
                      </w:pPr>
                      <w:r w:rsidRPr="00A87126">
                        <w:rPr>
                          <w:rFonts w:ascii="Courier New"/>
                          <w:sz w:val="20"/>
                          <w:lang w:val="en-US"/>
                        </w:rPr>
                        <w:t>"jsonrpc": "2.0", "result": {</w:t>
                      </w:r>
                    </w:p>
                    <w:p w:rsidR="00D80C22" w:rsidRPr="00A87126" w:rsidRDefault="00D80C22" w:rsidP="00233E5E">
                      <w:pPr>
                        <w:ind w:left="1771"/>
                        <w:rPr>
                          <w:rFonts w:ascii="Courier New" w:eastAsia="Courier New" w:hAnsi="Courier New" w:cs="Courier New"/>
                          <w:sz w:val="20"/>
                          <w:szCs w:val="20"/>
                          <w:lang w:val="en-US"/>
                        </w:rPr>
                      </w:pPr>
                      <w:r w:rsidRPr="00A87126">
                        <w:rPr>
                          <w:rFonts w:ascii="Courier New"/>
                          <w:sz w:val="20"/>
                          <w:lang w:val="en-US"/>
                        </w:rPr>
                        <w:t>"marketId": "1.109850906",</w:t>
                      </w:r>
                    </w:p>
                    <w:p w:rsidR="00D80C22" w:rsidRPr="00A87126" w:rsidRDefault="00D80C22" w:rsidP="00233E5E">
                      <w:pPr>
                        <w:spacing w:before="33"/>
                        <w:ind w:left="1771"/>
                        <w:rPr>
                          <w:rFonts w:ascii="Courier New" w:eastAsia="Courier New" w:hAnsi="Courier New" w:cs="Courier New"/>
                          <w:sz w:val="20"/>
                          <w:szCs w:val="20"/>
                          <w:lang w:val="en-US"/>
                        </w:rPr>
                      </w:pPr>
                      <w:r w:rsidRPr="00A87126">
                        <w:rPr>
                          <w:rFonts w:ascii="Courier New"/>
                          <w:sz w:val="20"/>
                          <w:lang w:val="en-US"/>
                        </w:rPr>
                        <w:t>"instructionReports": [</w:t>
                      </w:r>
                    </w:p>
                    <w:p w:rsidR="00D80C22" w:rsidRPr="00A87126" w:rsidRDefault="00D80C22" w:rsidP="00233E5E">
                      <w:pPr>
                        <w:spacing w:before="33"/>
                        <w:ind w:left="225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4" w:line="275" w:lineRule="auto"/>
                        <w:ind w:left="3212" w:right="3059" w:hanging="481"/>
                        <w:rPr>
                          <w:rFonts w:ascii="Courier New" w:eastAsia="Courier New" w:hAnsi="Courier New" w:cs="Courier New"/>
                          <w:sz w:val="20"/>
                          <w:szCs w:val="20"/>
                          <w:lang w:val="en-US"/>
                        </w:rPr>
                      </w:pPr>
                      <w:r w:rsidRPr="00A87126">
                        <w:rPr>
                          <w:rFonts w:ascii="Courier New"/>
                          <w:sz w:val="20"/>
                          <w:lang w:val="en-US"/>
                        </w:rPr>
                        <w:t>"instruction": { "selectionId": 237486,</w:t>
                      </w:r>
                    </w:p>
                    <w:p w:rsidR="00D80C22" w:rsidRPr="00A87126" w:rsidRDefault="00D80C22" w:rsidP="00233E5E">
                      <w:pPr>
                        <w:spacing w:line="275" w:lineRule="auto"/>
                        <w:ind w:left="3212" w:right="4051"/>
                        <w:rPr>
                          <w:rFonts w:ascii="Courier New" w:eastAsia="Courier New" w:hAnsi="Courier New" w:cs="Courier New"/>
                          <w:sz w:val="20"/>
                          <w:szCs w:val="20"/>
                          <w:lang w:val="en-US"/>
                        </w:rPr>
                      </w:pPr>
                      <w:r w:rsidRPr="00A87126">
                        <w:rPr>
                          <w:rFonts w:ascii="Courier New"/>
                          <w:sz w:val="20"/>
                          <w:lang w:val="en-US"/>
                        </w:rPr>
                        <w:t>"handicap": 0, "limitOrder": {</w:t>
                      </w:r>
                    </w:p>
                    <w:p w:rsidR="00D80C22" w:rsidRPr="00A87126" w:rsidRDefault="00D80C22" w:rsidP="00233E5E">
                      <w:pPr>
                        <w:ind w:left="-1" w:right="1100"/>
                        <w:jc w:val="center"/>
                        <w:rPr>
                          <w:rFonts w:ascii="Courier New" w:eastAsia="Courier New" w:hAnsi="Courier New" w:cs="Courier New"/>
                          <w:sz w:val="20"/>
                          <w:szCs w:val="20"/>
                          <w:lang w:val="en-US"/>
                        </w:rPr>
                      </w:pPr>
                      <w:r w:rsidRPr="00A87126">
                        <w:rPr>
                          <w:rFonts w:ascii="Courier New"/>
                          <w:sz w:val="20"/>
                          <w:lang w:val="en-US"/>
                        </w:rPr>
                        <w:t>"size": 2,</w:t>
                      </w:r>
                    </w:p>
                    <w:p w:rsidR="00D80C22" w:rsidRPr="00A87126" w:rsidRDefault="00D80C22" w:rsidP="00233E5E">
                      <w:pPr>
                        <w:spacing w:before="33" w:line="275" w:lineRule="auto"/>
                        <w:ind w:left="3693" w:right="2066"/>
                        <w:rPr>
                          <w:rFonts w:ascii="Courier New" w:eastAsia="Courier New" w:hAnsi="Courier New" w:cs="Courier New"/>
                          <w:sz w:val="20"/>
                          <w:szCs w:val="20"/>
                          <w:lang w:val="en-US"/>
                        </w:rPr>
                      </w:pPr>
                      <w:r w:rsidRPr="00A87126">
                        <w:rPr>
                          <w:rFonts w:ascii="Courier New"/>
                          <w:sz w:val="20"/>
                          <w:lang w:val="en-US"/>
                        </w:rPr>
                        <w:t>"price": 3, "persistenceType": "LAPSE"</w:t>
                      </w:r>
                    </w:p>
                    <w:p w:rsidR="00D80C22" w:rsidRPr="00A87126" w:rsidRDefault="00D80C22" w:rsidP="00233E5E">
                      <w:pPr>
                        <w:ind w:left="321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line="275" w:lineRule="auto"/>
                        <w:ind w:left="3212" w:right="3200"/>
                        <w:rPr>
                          <w:rFonts w:ascii="Courier New" w:eastAsia="Courier New" w:hAnsi="Courier New" w:cs="Courier New"/>
                          <w:sz w:val="20"/>
                          <w:szCs w:val="20"/>
                          <w:lang w:val="en-US"/>
                        </w:rPr>
                      </w:pPr>
                      <w:r w:rsidRPr="00A87126">
                        <w:rPr>
                          <w:rFonts w:ascii="Courier New"/>
                          <w:sz w:val="20"/>
                          <w:lang w:val="en-US"/>
                        </w:rPr>
                        <w:t>"orderType": "LIMIT", "side": "LAY"</w:t>
                      </w:r>
                    </w:p>
                    <w:p w:rsidR="00D80C22" w:rsidRPr="00A87126" w:rsidRDefault="00D80C22" w:rsidP="00233E5E">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"betId": "31242604945",</w:t>
                      </w:r>
                    </w:p>
                    <w:p w:rsidR="00D80C22" w:rsidRPr="00A87126" w:rsidRDefault="00D80C22" w:rsidP="00233E5E">
                      <w:pPr>
                        <w:spacing w:before="34"/>
                        <w:ind w:left="2732"/>
                        <w:rPr>
                          <w:rFonts w:ascii="Courier New" w:eastAsia="Courier New" w:hAnsi="Courier New" w:cs="Courier New"/>
                          <w:sz w:val="20"/>
                          <w:szCs w:val="20"/>
                          <w:lang w:val="en-US"/>
                        </w:rPr>
                      </w:pPr>
                      <w:r w:rsidRPr="00A87126">
                        <w:rPr>
                          <w:rFonts w:ascii="Courier New"/>
                          <w:sz w:val="20"/>
                          <w:lang w:val="en-US"/>
                        </w:rPr>
                        <w:t>"placedDate": "2013-10-30T14:22:47.000Z",</w:t>
                      </w:r>
                    </w:p>
                    <w:p w:rsidR="00D80C22" w:rsidRPr="00A87126" w:rsidRDefault="00D80C22" w:rsidP="00233E5E">
                      <w:pPr>
                        <w:spacing w:before="33"/>
                        <w:ind w:left="2732"/>
                        <w:rPr>
                          <w:rFonts w:ascii="Courier New" w:eastAsia="Courier New" w:hAnsi="Courier New" w:cs="Courier New"/>
                          <w:sz w:val="20"/>
                          <w:szCs w:val="20"/>
                          <w:lang w:val="en-US"/>
                        </w:rPr>
                      </w:pPr>
                      <w:r w:rsidRPr="00A87126">
                        <w:rPr>
                          <w:rFonts w:ascii="Courier New"/>
                          <w:sz w:val="20"/>
                          <w:lang w:val="en-US"/>
                        </w:rPr>
                        <w:t>"averagePriceMatched": 0,</w:t>
                      </w:r>
                    </w:p>
                    <w:p w:rsidR="00D80C22" w:rsidRPr="00A87126" w:rsidRDefault="00D80C22" w:rsidP="00233E5E">
                      <w:pPr>
                        <w:spacing w:before="33" w:line="275" w:lineRule="auto"/>
                        <w:ind w:left="2732" w:right="4193"/>
                        <w:rPr>
                          <w:rFonts w:ascii="Courier New" w:eastAsia="Courier New" w:hAnsi="Courier New" w:cs="Courier New"/>
                          <w:sz w:val="20"/>
                          <w:szCs w:val="20"/>
                          <w:lang w:val="en-US"/>
                        </w:rPr>
                      </w:pPr>
                      <w:r w:rsidRPr="00A87126">
                        <w:rPr>
                          <w:rFonts w:ascii="Courier New"/>
                          <w:sz w:val="20"/>
                          <w:lang w:val="en-US"/>
                        </w:rPr>
                        <w:t>"sizeMatched": 0, "status": "SUCCESS"</w:t>
                      </w:r>
                    </w:p>
                    <w:p w:rsidR="00D80C22" w:rsidRPr="005F59E8" w:rsidRDefault="00D80C22" w:rsidP="00233E5E">
                      <w:pPr>
                        <w:ind w:left="2251"/>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1771"/>
                        <w:rPr>
                          <w:rFonts w:ascii="Courier New" w:eastAsia="Courier New" w:hAnsi="Courier New" w:cs="Courier New"/>
                          <w:sz w:val="20"/>
                          <w:szCs w:val="20"/>
                        </w:rPr>
                      </w:pPr>
                      <w:r w:rsidRPr="005F59E8">
                        <w:rPr>
                          <w:rFonts w:ascii="Courier New"/>
                          <w:sz w:val="20"/>
                        </w:rPr>
                        <w:t>"status": "SUCCESS"</w:t>
                      </w:r>
                    </w:p>
                    <w:p w:rsidR="00D80C22" w:rsidRPr="005F59E8" w:rsidRDefault="00D80C22" w:rsidP="00233E5E">
                      <w:pPr>
                        <w:spacing w:before="33"/>
                        <w:ind w:left="1290"/>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4"/>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233E5E">
                      <w:pPr>
                        <w:spacing w:before="33"/>
                        <w:ind w:left="810"/>
                        <w:rPr>
                          <w:rFonts w:ascii="Courier New" w:eastAsia="Courier New" w:hAnsi="Courier New" w:cs="Courier New"/>
                          <w:sz w:val="20"/>
                          <w:szCs w:val="20"/>
                        </w:rPr>
                      </w:pPr>
                      <w:r w:rsidRPr="005F59E8">
                        <w:rPr>
                          <w:rFonts w:ascii="Courier New"/>
                          <w:sz w:val="20"/>
                        </w:rPr>
                        <w:t>}</w:t>
                      </w:r>
                    </w:p>
                    <w:p w:rsidR="00D80C22" w:rsidRPr="005F59E8" w:rsidRDefault="00D80C22" w:rsidP="00233E5E">
                      <w:pPr>
                        <w:spacing w:before="33"/>
                        <w:ind w:left="329"/>
                        <w:rPr>
                          <w:rFonts w:ascii="Courier New" w:eastAsia="Courier New" w:hAnsi="Courier New" w:cs="Courier New"/>
                          <w:sz w:val="20"/>
                          <w:szCs w:val="20"/>
                        </w:rPr>
                      </w:pPr>
                      <w:r w:rsidRPr="005F59E8">
                        <w:rPr>
                          <w:rFonts w:ascii="Courier New"/>
                          <w:sz w:val="20"/>
                        </w:rPr>
                        <w:t>]</w:t>
                      </w:r>
                    </w:p>
                  </w:txbxContent>
                </v:textbox>
                <w10:anchorlock/>
              </v:shape>
            </w:pict>
          </mc:Fallback>
        </mc:AlternateContent>
      </w:r>
    </w:p>
    <w:p w:rsidR="005171EB" w:rsidRPr="005171EB" w:rsidRDefault="005171EB" w:rsidP="005171EB">
      <w:pPr>
        <w:rPr>
          <w:rFonts w:ascii="Arial" w:hAnsi="Arial" w:cs="Arial"/>
          <w:b/>
          <w:sz w:val="21"/>
          <w:szCs w:val="16"/>
        </w:rPr>
      </w:pPr>
    </w:p>
    <w:p w:rsidR="005171EB" w:rsidRPr="005171EB" w:rsidRDefault="005171EB" w:rsidP="005171EB">
      <w:pPr>
        <w:rPr>
          <w:rFonts w:ascii="Arial" w:eastAsia="Helvetica" w:hAnsi="Arial" w:cs="Arial"/>
          <w:sz w:val="16"/>
          <w:szCs w:val="16"/>
        </w:rPr>
      </w:pPr>
      <w:r>
        <w:rPr>
          <w:rFonts w:ascii="Arial" w:hAnsi="Arial"/>
          <w:b/>
          <w:color w:val="003366"/>
          <w:sz w:val="16"/>
          <w:szCs w:val="16"/>
        </w:rPr>
        <w:t>Cómo hacer una apuesta de Betfair SP</w:t>
      </w:r>
    </w:p>
    <w:p w:rsidR="005171EB" w:rsidRPr="005171EB" w:rsidRDefault="005171EB" w:rsidP="005171EB">
      <w:pPr>
        <w:rPr>
          <w:rFonts w:ascii="Arial" w:eastAsia="Helvetica" w:hAnsi="Arial" w:cs="Arial"/>
          <w:b/>
          <w:bCs/>
          <w:sz w:val="16"/>
          <w:szCs w:val="16"/>
        </w:rPr>
      </w:pPr>
    </w:p>
    <w:p w:rsidR="005171EB" w:rsidRPr="005171EB" w:rsidRDefault="005171EB" w:rsidP="005171EB">
      <w:pPr>
        <w:rPr>
          <w:rFonts w:ascii="Arial" w:eastAsia="Helvetica" w:hAnsi="Arial" w:cs="Arial"/>
          <w:sz w:val="16"/>
          <w:szCs w:val="16"/>
        </w:rPr>
      </w:pPr>
      <w:r>
        <w:rPr>
          <w:rFonts w:ascii="Arial" w:hAnsi="Arial"/>
          <w:sz w:val="16"/>
          <w:szCs w:val="16"/>
        </w:rPr>
        <w:t xml:space="preserve">Para hacer una apuesta en una selección en Betfair SP, debe especificar los siguientes parámetros en la solicitud de </w:t>
      </w:r>
      <w:hyperlink w:anchor="_bookmark137" w:history="1">
        <w:r>
          <w:rPr>
            <w:rFonts w:ascii="Arial" w:hAnsi="Arial"/>
            <w:color w:val="003366"/>
            <w:sz w:val="16"/>
            <w:szCs w:val="16"/>
          </w:rPr>
          <w:t>placeOrders</w:t>
        </w:r>
      </w:hyperlink>
      <w:r>
        <w:rPr>
          <w:rFonts w:ascii="Arial" w:hAnsi="Arial"/>
          <w:sz w:val="16"/>
          <w:szCs w:val="16"/>
        </w:rPr>
        <w:t xml:space="preserve">. El siguiente ejemplo haría una apuesta a favor de Betfair SP en la selección requerida para una apuesta de </w:t>
      </w:r>
      <w:r w:rsidR="00707619" w:rsidRPr="00707619">
        <w:rPr>
          <w:rFonts w:ascii="Arial" w:hAnsi="Arial"/>
          <w:sz w:val="16"/>
          <w:szCs w:val="16"/>
        </w:rPr>
        <w:t>£</w:t>
      </w:r>
      <w:r>
        <w:rPr>
          <w:rFonts w:ascii="Arial" w:hAnsi="Arial"/>
          <w:sz w:val="16"/>
          <w:szCs w:val="16"/>
        </w:rPr>
        <w:t>2,00.</w:t>
      </w:r>
    </w:p>
    <w:p w:rsidR="005171EB" w:rsidRPr="005171EB" w:rsidRDefault="005171EB" w:rsidP="005171EB">
      <w:pPr>
        <w:rPr>
          <w:rFonts w:ascii="Arial" w:eastAsia="Helvetica" w:hAnsi="Arial" w:cs="Arial"/>
          <w:sz w:val="16"/>
          <w:szCs w:val="16"/>
        </w:rPr>
      </w:pPr>
    </w:p>
    <w:p w:rsidR="007F7CA2" w:rsidRDefault="007F7CA2">
      <w:pPr>
        <w:widowControl/>
        <w:spacing w:after="160" w:line="259" w:lineRule="auto"/>
        <w:rPr>
          <w:rFonts w:ascii="Arial" w:hAnsi="Arial"/>
          <w:b/>
          <w:sz w:val="16"/>
          <w:szCs w:val="16"/>
        </w:rPr>
      </w:pPr>
      <w:r>
        <w:rPr>
          <w:rFonts w:ascii="Arial" w:hAnsi="Arial"/>
          <w:b/>
          <w:sz w:val="16"/>
          <w:szCs w:val="16"/>
        </w:rPr>
        <w:br w:type="page"/>
      </w:r>
    </w:p>
    <w:p w:rsidR="005171EB" w:rsidRDefault="005171EB" w:rsidP="005171EB">
      <w:pPr>
        <w:rPr>
          <w:rFonts w:ascii="Arial" w:eastAsia="Calibri" w:hAnsi="Arial" w:cs="Arial"/>
          <w:b/>
          <w:sz w:val="16"/>
          <w:szCs w:val="16"/>
        </w:rPr>
      </w:pPr>
      <w:r>
        <w:rPr>
          <w:rFonts w:ascii="Arial" w:hAnsi="Arial"/>
          <w:b/>
          <w:sz w:val="16"/>
          <w:szCs w:val="16"/>
        </w:rPr>
        <w:t>Solicitud de placeOrders</w:t>
      </w:r>
    </w:p>
    <w:p w:rsidR="005171EB" w:rsidRDefault="005171EB" w:rsidP="005171EB">
      <w:pPr>
        <w:rPr>
          <w:rFonts w:ascii="Arial" w:eastAsia="Calibri" w:hAnsi="Arial" w:cs="Arial"/>
          <w:b/>
          <w:sz w:val="16"/>
          <w:szCs w:val="16"/>
        </w:rPr>
      </w:pPr>
    </w:p>
    <w:p w:rsidR="005171EB" w:rsidRDefault="005171EB" w:rsidP="005171EB">
      <w:pPr>
        <w:rPr>
          <w:rFonts w:ascii="Arial" w:hAnsi="Arial" w:cs="Arial"/>
          <w:b/>
          <w:sz w:val="16"/>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3672230"/>
                <wp:effectExtent l="0" t="0" r="12065" b="23495"/>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3672230"/>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5171EB">
                            <w:pPr>
                              <w:rPr>
                                <w:rFonts w:ascii="Arial" w:eastAsia="Helvetica" w:hAnsi="Arial" w:cs="Helvetica"/>
                                <w:b/>
                                <w:bCs/>
                                <w:sz w:val="16"/>
                                <w:szCs w:val="16"/>
                              </w:rPr>
                            </w:pPr>
                          </w:p>
                          <w:p w:rsidR="00D80C22" w:rsidRPr="00A87126" w:rsidRDefault="00D80C22" w:rsidP="005171EB">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5171EB">
                            <w:pPr>
                              <w:spacing w:before="33" w:line="275" w:lineRule="auto"/>
                              <w:ind w:left="1290" w:right="2775"/>
                              <w:rPr>
                                <w:rFonts w:ascii="Courier New" w:eastAsia="Courier New" w:hAnsi="Courier New" w:cs="Courier New"/>
                                <w:sz w:val="20"/>
                                <w:szCs w:val="20"/>
                                <w:lang w:val="en-US"/>
                              </w:rPr>
                            </w:pPr>
                            <w:r w:rsidRPr="00A87126">
                              <w:rPr>
                                <w:rFonts w:ascii="Courier New"/>
                                <w:sz w:val="20"/>
                                <w:lang w:val="en-US"/>
                              </w:rPr>
                              <w:t>"method": "SportsAPING/v1.0/placeOrders", "params": {</w:t>
                            </w:r>
                          </w:p>
                          <w:p w:rsidR="00D80C22" w:rsidRPr="00A87126" w:rsidRDefault="00D80C22" w:rsidP="005171EB">
                            <w:pPr>
                              <w:ind w:left="1771"/>
                              <w:rPr>
                                <w:rFonts w:ascii="Courier New" w:eastAsia="Courier New" w:hAnsi="Courier New" w:cs="Courier New"/>
                                <w:sz w:val="20"/>
                                <w:szCs w:val="20"/>
                                <w:lang w:val="en-US"/>
                              </w:rPr>
                            </w:pPr>
                            <w:r w:rsidRPr="00A87126">
                              <w:rPr>
                                <w:rFonts w:ascii="Courier New"/>
                                <w:sz w:val="20"/>
                                <w:lang w:val="en-US"/>
                              </w:rPr>
                              <w:t>"marketId": "1.111836557",</w:t>
                            </w:r>
                          </w:p>
                          <w:p w:rsidR="00D80C22" w:rsidRPr="00A87126" w:rsidRDefault="00D80C22" w:rsidP="005171EB">
                            <w:pPr>
                              <w:spacing w:before="33"/>
                              <w:ind w:left="1771"/>
                              <w:rPr>
                                <w:rFonts w:ascii="Courier New" w:eastAsia="Courier New" w:hAnsi="Courier New" w:cs="Courier New"/>
                                <w:sz w:val="20"/>
                                <w:szCs w:val="20"/>
                                <w:lang w:val="en-US"/>
                              </w:rPr>
                            </w:pPr>
                            <w:r w:rsidRPr="00A87126">
                              <w:rPr>
                                <w:rFonts w:ascii="Courier New"/>
                                <w:sz w:val="20"/>
                                <w:lang w:val="en-US"/>
                              </w:rPr>
                              <w:t>"instructions": [</w:t>
                            </w:r>
                          </w:p>
                          <w:p w:rsidR="00D80C22" w:rsidRPr="00A87126" w:rsidRDefault="00D80C22" w:rsidP="005171EB">
                            <w:pPr>
                              <w:spacing w:before="34"/>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"selectionId": "5404312",</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"handicap": "0",</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"side": "BACK",</w:t>
                            </w:r>
                          </w:p>
                          <w:p w:rsidR="00D80C22" w:rsidRPr="00A87126" w:rsidRDefault="00D80C22" w:rsidP="005171EB">
                            <w:pPr>
                              <w:spacing w:before="34" w:line="275" w:lineRule="auto"/>
                              <w:ind w:left="2732" w:right="2633"/>
                              <w:rPr>
                                <w:rFonts w:ascii="Courier New" w:eastAsia="Courier New" w:hAnsi="Courier New" w:cs="Courier New"/>
                                <w:sz w:val="20"/>
                                <w:szCs w:val="20"/>
                                <w:lang w:val="en-US"/>
                              </w:rPr>
                            </w:pPr>
                            <w:r w:rsidRPr="00A87126">
                              <w:rPr>
                                <w:rFonts w:ascii="Courier New"/>
                                <w:sz w:val="20"/>
                                <w:lang w:val="en-US"/>
                              </w:rPr>
                              <w:t>"orderType": "MARKET_ON_CLOSE", "marketOnCloseOrder": {</w:t>
                            </w:r>
                          </w:p>
                          <w:p w:rsidR="00D80C22" w:rsidRPr="005F59E8" w:rsidRDefault="00D80C22" w:rsidP="005171EB">
                            <w:pPr>
                              <w:ind w:left="-1" w:right="1340"/>
                              <w:jc w:val="center"/>
                              <w:rPr>
                                <w:rFonts w:ascii="Courier New" w:eastAsia="Courier New" w:hAnsi="Courier New" w:cs="Courier New"/>
                                <w:sz w:val="20"/>
                                <w:szCs w:val="20"/>
                              </w:rPr>
                            </w:pPr>
                            <w:r w:rsidRPr="005F59E8">
                              <w:rPr>
                                <w:rFonts w:ascii="Courier New"/>
                                <w:sz w:val="20"/>
                              </w:rPr>
                              <w:t>"liability": "2"</w:t>
                            </w:r>
                          </w:p>
                          <w:p w:rsidR="00D80C22" w:rsidRPr="005F59E8" w:rsidRDefault="00D80C22" w:rsidP="005171EB">
                            <w:pPr>
                              <w:spacing w:before="34"/>
                              <w:ind w:left="2732"/>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 w:right="5064"/>
                              <w:jc w:val="center"/>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5171EB">
                            <w:pPr>
                              <w:spacing w:before="34"/>
                              <w:ind w:left="81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329"/>
                              <w:rPr>
                                <w:rFonts w:ascii="Courier New" w:eastAsia="Courier New" w:hAnsi="Courier New" w:cs="Courier New"/>
                                <w:sz w:val="20"/>
                                <w:szCs w:val="20"/>
                              </w:rPr>
                            </w:pPr>
                            <w:r w:rsidRPr="005F59E8">
                              <w:rPr>
                                <w:rFonts w:ascii="Courier New"/>
                                <w:sz w:val="20"/>
                              </w:rPr>
                              <w:t>]</w:t>
                            </w:r>
                          </w:p>
                        </w:txbxContent>
                      </wps:txbx>
                      <wps:bodyPr rot="0" vert="horz" wrap="square" lIns="0" tIns="0" rIns="0" bIns="0" anchor="t" anchorCtr="0" upright="1">
                        <a:noAutofit/>
                      </wps:bodyPr>
                    </wps:wsp>
                  </a:graphicData>
                </a:graphic>
              </wp:inline>
            </w:drawing>
          </mc:Choice>
          <mc:Fallback>
            <w:pict>
              <v:shape id="Text Box 315" o:spid="_x0000_s1368" type="#_x0000_t202" style="width:465.55pt;height:2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" filled="f" strokecolor="#69c">
                <v:stroke dashstyle="dash"/>
                <v:textbox inset="0,0,0,0">
                  <w:txbxContent>
                    <w:p w:rsidR="00D80C22" w:rsidRPr="00FA216A" w:rsidRDefault="00D80C22" w:rsidP="005171EB">
                      <w:pPr>
                        <w:rPr>
                          <w:rFonts w:ascii="Arial" w:eastAsia="Helvetica" w:hAnsi="Arial" w:cs="Helvetica"/>
                          <w:b/>
                          <w:bCs/>
                          <w:sz w:val="16"/>
                          <w:szCs w:val="16"/>
                        </w:rPr>
                      </w:pPr>
                    </w:p>
                    <w:p w:rsidR="00D80C22" w:rsidRPr="00A87126" w:rsidRDefault="00D80C22" w:rsidP="005171EB">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ind w:left="1290"/>
                        <w:rPr>
                          <w:rFonts w:ascii="Courier New" w:eastAsia="Courier New" w:hAnsi="Courier New" w:cs="Courier New"/>
                          <w:sz w:val="20"/>
                          <w:szCs w:val="20"/>
                          <w:lang w:val="en-US"/>
                        </w:rPr>
                      </w:pPr>
                      <w:r w:rsidRPr="00A87126">
                        <w:rPr>
                          <w:rFonts w:ascii="Courier New"/>
                          <w:sz w:val="20"/>
                          <w:lang w:val="en-US"/>
                        </w:rPr>
                        <w:t>"jsonrpc": "2.0",</w:t>
                      </w:r>
                    </w:p>
                    <w:p w:rsidR="00D80C22" w:rsidRPr="00A87126" w:rsidRDefault="00D80C22" w:rsidP="005171EB">
                      <w:pPr>
                        <w:spacing w:before="33" w:line="275" w:lineRule="auto"/>
                        <w:ind w:left="1290" w:right="2775"/>
                        <w:rPr>
                          <w:rFonts w:ascii="Courier New" w:eastAsia="Courier New" w:hAnsi="Courier New" w:cs="Courier New"/>
                          <w:sz w:val="20"/>
                          <w:szCs w:val="20"/>
                          <w:lang w:val="en-US"/>
                        </w:rPr>
                      </w:pPr>
                      <w:r w:rsidRPr="00A87126">
                        <w:rPr>
                          <w:rFonts w:ascii="Courier New"/>
                          <w:sz w:val="20"/>
                          <w:lang w:val="en-US"/>
                        </w:rPr>
                        <w:t>"method": "SportsAPING/v1.0/placeOrders", "params": {</w:t>
                      </w:r>
                    </w:p>
                    <w:p w:rsidR="00D80C22" w:rsidRPr="00A87126" w:rsidRDefault="00D80C22" w:rsidP="005171EB">
                      <w:pPr>
                        <w:ind w:left="1771"/>
                        <w:rPr>
                          <w:rFonts w:ascii="Courier New" w:eastAsia="Courier New" w:hAnsi="Courier New" w:cs="Courier New"/>
                          <w:sz w:val="20"/>
                          <w:szCs w:val="20"/>
                          <w:lang w:val="en-US"/>
                        </w:rPr>
                      </w:pPr>
                      <w:r w:rsidRPr="00A87126">
                        <w:rPr>
                          <w:rFonts w:ascii="Courier New"/>
                          <w:sz w:val="20"/>
                          <w:lang w:val="en-US"/>
                        </w:rPr>
                        <w:t>"marketId": "1.111836557",</w:t>
                      </w:r>
                    </w:p>
                    <w:p w:rsidR="00D80C22" w:rsidRPr="00A87126" w:rsidRDefault="00D80C22" w:rsidP="005171EB">
                      <w:pPr>
                        <w:spacing w:before="33"/>
                        <w:ind w:left="1771"/>
                        <w:rPr>
                          <w:rFonts w:ascii="Courier New" w:eastAsia="Courier New" w:hAnsi="Courier New" w:cs="Courier New"/>
                          <w:sz w:val="20"/>
                          <w:szCs w:val="20"/>
                          <w:lang w:val="en-US"/>
                        </w:rPr>
                      </w:pPr>
                      <w:r w:rsidRPr="00A87126">
                        <w:rPr>
                          <w:rFonts w:ascii="Courier New"/>
                          <w:sz w:val="20"/>
                          <w:lang w:val="en-US"/>
                        </w:rPr>
                        <w:t>"instructions": [</w:t>
                      </w:r>
                    </w:p>
                    <w:p w:rsidR="00D80C22" w:rsidRPr="00A87126" w:rsidRDefault="00D80C22" w:rsidP="005171EB">
                      <w:pPr>
                        <w:spacing w:before="34"/>
                        <w:ind w:left="-1" w:right="5064"/>
                        <w:jc w:val="center"/>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"selectionId": "5404312",</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"handicap": "0",</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"side": "BACK",</w:t>
                      </w:r>
                    </w:p>
                    <w:p w:rsidR="00D80C22" w:rsidRPr="00A87126" w:rsidRDefault="00D80C22" w:rsidP="005171EB">
                      <w:pPr>
                        <w:spacing w:before="34" w:line="275" w:lineRule="auto"/>
                        <w:ind w:left="2732" w:right="2633"/>
                        <w:rPr>
                          <w:rFonts w:ascii="Courier New" w:eastAsia="Courier New" w:hAnsi="Courier New" w:cs="Courier New"/>
                          <w:sz w:val="20"/>
                          <w:szCs w:val="20"/>
                          <w:lang w:val="en-US"/>
                        </w:rPr>
                      </w:pPr>
                      <w:r w:rsidRPr="00A87126">
                        <w:rPr>
                          <w:rFonts w:ascii="Courier New"/>
                          <w:sz w:val="20"/>
                          <w:lang w:val="en-US"/>
                        </w:rPr>
                        <w:t>"orderType": "MARKET_ON_CLOSE", "marketOnCloseOrder": {</w:t>
                      </w:r>
                    </w:p>
                    <w:p w:rsidR="00D80C22" w:rsidRPr="005F59E8" w:rsidRDefault="00D80C22" w:rsidP="005171EB">
                      <w:pPr>
                        <w:ind w:left="-1" w:right="1340"/>
                        <w:jc w:val="center"/>
                        <w:rPr>
                          <w:rFonts w:ascii="Courier New" w:eastAsia="Courier New" w:hAnsi="Courier New" w:cs="Courier New"/>
                          <w:sz w:val="20"/>
                          <w:szCs w:val="20"/>
                        </w:rPr>
                      </w:pPr>
                      <w:r w:rsidRPr="005F59E8">
                        <w:rPr>
                          <w:rFonts w:ascii="Courier New"/>
                          <w:sz w:val="20"/>
                        </w:rPr>
                        <w:t>"liability": "2"</w:t>
                      </w:r>
                    </w:p>
                    <w:p w:rsidR="00D80C22" w:rsidRPr="005F59E8" w:rsidRDefault="00D80C22" w:rsidP="005171EB">
                      <w:pPr>
                        <w:spacing w:before="34"/>
                        <w:ind w:left="2732"/>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 w:right="5064"/>
                        <w:jc w:val="center"/>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5171EB">
                      <w:pPr>
                        <w:spacing w:before="34"/>
                        <w:ind w:left="81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329"/>
                        <w:rPr>
                          <w:rFonts w:ascii="Courier New" w:eastAsia="Courier New" w:hAnsi="Courier New" w:cs="Courier New"/>
                          <w:sz w:val="20"/>
                          <w:szCs w:val="20"/>
                        </w:rPr>
                      </w:pPr>
                      <w:r w:rsidRPr="005F59E8">
                        <w:rPr>
                          <w:rFonts w:ascii="Courier New"/>
                          <w:sz w:val="20"/>
                        </w:rPr>
                        <w:t>]</w:t>
                      </w:r>
                    </w:p>
                  </w:txbxContent>
                </v:textbox>
                <w10:anchorlock/>
              </v:shape>
            </w:pict>
          </mc:Fallback>
        </mc:AlternateContent>
      </w:r>
    </w:p>
    <w:p w:rsidR="005171EB" w:rsidRDefault="005171EB" w:rsidP="005171EB">
      <w:pPr>
        <w:rPr>
          <w:rFonts w:ascii="Arial" w:hAnsi="Arial" w:cs="Arial"/>
          <w:b/>
          <w:sz w:val="16"/>
          <w:szCs w:val="16"/>
        </w:rPr>
      </w:pPr>
    </w:p>
    <w:p w:rsidR="007F7CA2" w:rsidRDefault="007F7CA2">
      <w:pPr>
        <w:widowControl/>
        <w:spacing w:after="160" w:line="259" w:lineRule="auto"/>
        <w:rPr>
          <w:rFonts w:ascii="Arial" w:hAnsi="Arial"/>
          <w:b/>
          <w:color w:val="003366"/>
          <w:sz w:val="16"/>
        </w:rPr>
      </w:pPr>
      <w:r>
        <w:rPr>
          <w:rFonts w:ascii="Arial" w:hAnsi="Arial"/>
          <w:b/>
          <w:color w:val="003366"/>
          <w:sz w:val="16"/>
        </w:rPr>
        <w:br w:type="page"/>
      </w:r>
    </w:p>
    <w:p w:rsidR="005171EB" w:rsidRPr="005171EB" w:rsidRDefault="005171EB" w:rsidP="005171EB">
      <w:pPr>
        <w:rPr>
          <w:rFonts w:ascii="Arial" w:eastAsia="Helvetica" w:hAnsi="Arial" w:cs="Arial"/>
          <w:sz w:val="16"/>
          <w:szCs w:val="16"/>
        </w:rPr>
      </w:pPr>
      <w:r>
        <w:rPr>
          <w:rFonts w:ascii="Arial" w:hAnsi="Arial"/>
          <w:b/>
          <w:color w:val="003366"/>
          <w:sz w:val="16"/>
        </w:rPr>
        <w:t>Respuesta de placeOrders</w:t>
      </w:r>
    </w:p>
    <w:p w:rsidR="005171EB" w:rsidRDefault="005171EB" w:rsidP="005171EB">
      <w:pPr>
        <w:rPr>
          <w:rFonts w:ascii="Arial" w:hAnsi="Arial" w:cs="Arial"/>
          <w:b/>
          <w:sz w:val="16"/>
          <w:szCs w:val="16"/>
        </w:rPr>
      </w:pPr>
    </w:p>
    <w:p w:rsidR="005171EB" w:rsidRDefault="005171EB" w:rsidP="005171EB">
      <w:pPr>
        <w:rPr>
          <w:rFonts w:ascii="Arial" w:hAnsi="Arial" w:cs="Arial"/>
          <w:b/>
          <w:sz w:val="16"/>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4442436"/>
                <wp:effectExtent l="0" t="0" r="12065" b="15875"/>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4442436"/>
                        </a:xfrm>
                        <a:prstGeom prst="rect">
                          <a:avLst/>
                        </a:prstGeom>
                        <a:noFill/>
                        <a:ln w="9525">
                          <a:solidFill>
                            <a:srgbClr val="6699CC"/>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rsidP="005171EB">
                            <w:pPr>
                              <w:rPr>
                                <w:rFonts w:ascii="Arial" w:eastAsia="Helvetica" w:hAnsi="Arial" w:cs="Helvetica"/>
                                <w:b/>
                                <w:bCs/>
                                <w:sz w:val="16"/>
                                <w:szCs w:val="16"/>
                              </w:rPr>
                            </w:pPr>
                          </w:p>
                          <w:p w:rsidR="00D80C22" w:rsidRPr="00A87126" w:rsidRDefault="00D80C22" w:rsidP="005171EB">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line="275" w:lineRule="auto"/>
                              <w:ind w:left="1290" w:right="5327"/>
                              <w:rPr>
                                <w:rFonts w:ascii="Courier New" w:eastAsia="Courier New" w:hAnsi="Courier New" w:cs="Courier New"/>
                                <w:sz w:val="20"/>
                                <w:szCs w:val="20"/>
                                <w:lang w:val="en-US"/>
                              </w:rPr>
                            </w:pPr>
                            <w:r w:rsidRPr="00A87126">
                              <w:rPr>
                                <w:rFonts w:ascii="Courier New"/>
                                <w:sz w:val="20"/>
                                <w:lang w:val="en-US"/>
                              </w:rPr>
                              <w:t>"jsonrpc": "2.0", "result": {</w:t>
                            </w:r>
                          </w:p>
                          <w:p w:rsidR="00D80C22" w:rsidRPr="00A87126" w:rsidRDefault="00D80C22" w:rsidP="005171EB">
                            <w:pPr>
                              <w:ind w:left="1771"/>
                              <w:rPr>
                                <w:rFonts w:ascii="Courier New" w:eastAsia="Courier New" w:hAnsi="Courier New" w:cs="Courier New"/>
                                <w:sz w:val="20"/>
                                <w:szCs w:val="20"/>
                                <w:lang w:val="en-US"/>
                              </w:rPr>
                            </w:pPr>
                            <w:r w:rsidRPr="00A87126">
                              <w:rPr>
                                <w:rFonts w:ascii="Courier New"/>
                                <w:sz w:val="20"/>
                                <w:lang w:val="en-US"/>
                              </w:rPr>
                              <w:t>"marketId": "1.111836557",</w:t>
                            </w:r>
                          </w:p>
                          <w:p w:rsidR="00D80C22" w:rsidRPr="00A87126" w:rsidRDefault="00D80C22" w:rsidP="005171EB">
                            <w:pPr>
                              <w:spacing w:before="33"/>
                              <w:ind w:left="1771"/>
                              <w:rPr>
                                <w:rFonts w:ascii="Courier New" w:eastAsia="Courier New" w:hAnsi="Courier New" w:cs="Courier New"/>
                                <w:sz w:val="20"/>
                                <w:szCs w:val="20"/>
                                <w:lang w:val="en-US"/>
                              </w:rPr>
                            </w:pPr>
                            <w:r w:rsidRPr="00A87126">
                              <w:rPr>
                                <w:rFonts w:ascii="Courier New"/>
                                <w:sz w:val="20"/>
                                <w:lang w:val="en-US"/>
                              </w:rPr>
                              <w:t>"instructionReports": [</w:t>
                            </w:r>
                          </w:p>
                          <w:p w:rsidR="00D80C22" w:rsidRPr="00A87126" w:rsidRDefault="00D80C22" w:rsidP="005171EB">
                            <w:pPr>
                              <w:spacing w:before="33"/>
                              <w:ind w:left="225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line="275" w:lineRule="auto"/>
                              <w:ind w:left="3212" w:right="2917" w:hanging="481"/>
                              <w:rPr>
                                <w:rFonts w:ascii="Courier New" w:eastAsia="Courier New" w:hAnsi="Courier New" w:cs="Courier New"/>
                                <w:sz w:val="20"/>
                                <w:szCs w:val="20"/>
                                <w:lang w:val="en-US"/>
                              </w:rPr>
                            </w:pPr>
                            <w:r w:rsidRPr="00A87126">
                              <w:rPr>
                                <w:rFonts w:ascii="Courier New"/>
                                <w:sz w:val="20"/>
                                <w:lang w:val="en-US"/>
                              </w:rPr>
                              <w:t>"instruction": { "selectionId": 5404312,</w:t>
                            </w:r>
                          </w:p>
                          <w:p w:rsidR="00D80C22" w:rsidRPr="00A87126" w:rsidRDefault="00D80C22" w:rsidP="005171EB">
                            <w:pPr>
                              <w:spacing w:line="275" w:lineRule="auto"/>
                              <w:ind w:left="3212" w:right="3200"/>
                              <w:rPr>
                                <w:rFonts w:ascii="Courier New" w:eastAsia="Courier New" w:hAnsi="Courier New" w:cs="Courier New"/>
                                <w:sz w:val="20"/>
                                <w:szCs w:val="20"/>
                                <w:lang w:val="en-US"/>
                              </w:rPr>
                            </w:pPr>
                            <w:r w:rsidRPr="00A87126">
                              <w:rPr>
                                <w:rFonts w:ascii="Courier New"/>
                                <w:sz w:val="20"/>
                                <w:lang w:val="en-US"/>
                              </w:rPr>
                              <w:t>"handicap": 0, "marketOnCloseOrder": {</w:t>
                            </w:r>
                          </w:p>
                          <w:p w:rsidR="00D80C22" w:rsidRPr="00A87126" w:rsidRDefault="00D80C22" w:rsidP="005171EB">
                            <w:pPr>
                              <w:ind w:left="-1" w:right="619"/>
                              <w:jc w:val="center"/>
                              <w:rPr>
                                <w:rFonts w:ascii="Courier New" w:eastAsia="Courier New" w:hAnsi="Courier New" w:cs="Courier New"/>
                                <w:sz w:val="20"/>
                                <w:szCs w:val="20"/>
                                <w:lang w:val="en-US"/>
                              </w:rPr>
                            </w:pPr>
                            <w:r w:rsidRPr="00A87126">
                              <w:rPr>
                                <w:rFonts w:ascii="Courier New"/>
                                <w:sz w:val="20"/>
                                <w:lang w:val="en-US"/>
                              </w:rPr>
                              <w:t>"liability": 2</w:t>
                            </w:r>
                          </w:p>
                          <w:p w:rsidR="00D80C22" w:rsidRPr="00A87126" w:rsidRDefault="00D80C22" w:rsidP="005171EB">
                            <w:pPr>
                              <w:spacing w:before="33"/>
                              <w:ind w:left="321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line="275" w:lineRule="auto"/>
                              <w:ind w:left="3212" w:right="1925"/>
                              <w:rPr>
                                <w:rFonts w:ascii="Courier New" w:eastAsia="Courier New" w:hAnsi="Courier New" w:cs="Courier New"/>
                                <w:sz w:val="20"/>
                                <w:szCs w:val="20"/>
                                <w:lang w:val="en-US"/>
                              </w:rPr>
                            </w:pPr>
                            <w:r w:rsidRPr="00A87126">
                              <w:rPr>
                                <w:rFonts w:ascii="Courier New"/>
                                <w:sz w:val="20"/>
                                <w:lang w:val="en-US"/>
                              </w:rPr>
                              <w:t>"orderType": "MARKET_ON_CLOSE", "side": "BACK"</w:t>
                            </w:r>
                          </w:p>
                          <w:p w:rsidR="00D80C22" w:rsidRPr="00A87126" w:rsidRDefault="00D80C22" w:rsidP="005171EB">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"betId": "31645233727",</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"placedDate": "2013-11-12T12:07:29.000Z",</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"status": "SUCCESS"</w:t>
                            </w:r>
                          </w:p>
                          <w:p w:rsidR="00D80C22" w:rsidRPr="005F59E8" w:rsidRDefault="00D80C22" w:rsidP="005171EB">
                            <w:pPr>
                              <w:spacing w:before="34"/>
                              <w:ind w:left="225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"status": "SUCCESS"</w:t>
                            </w:r>
                          </w:p>
                          <w:p w:rsidR="00D80C22" w:rsidRPr="005F59E8" w:rsidRDefault="00D80C22" w:rsidP="005171EB">
                            <w:pPr>
                              <w:spacing w:before="34"/>
                              <w:ind w:left="129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5171EB">
                            <w:pPr>
                              <w:spacing w:before="33"/>
                              <w:ind w:left="81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329"/>
                              <w:rPr>
                                <w:rFonts w:ascii="Courier New" w:eastAsia="Courier New" w:hAnsi="Courier New" w:cs="Courier New"/>
                                <w:sz w:val="20"/>
                                <w:szCs w:val="20"/>
                              </w:rPr>
                            </w:pPr>
                            <w:r w:rsidRPr="005F59E8">
                              <w:rPr>
                                <w:rFonts w:ascii="Courier New"/>
                                <w:sz w:val="20"/>
                              </w:rPr>
                              <w:t>]</w:t>
                            </w:r>
                          </w:p>
                        </w:txbxContent>
                      </wps:txbx>
                      <wps:bodyPr rot="0" vert="horz" wrap="square" lIns="0" tIns="0" rIns="0" bIns="0" anchor="t" anchorCtr="0" upright="1">
                        <a:noAutofit/>
                      </wps:bodyPr>
                    </wps:wsp>
                  </a:graphicData>
                </a:graphic>
              </wp:inline>
            </w:drawing>
          </mc:Choice>
          <mc:Fallback>
            <w:pict>
              <v:shape id="Text Box 316" o:spid="_x0000_s1369" type="#_x0000_t202" style="width:465.55pt;height:34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" filled="f" strokecolor="#69c">
                <v:stroke dashstyle="dash"/>
                <v:textbox inset="0,0,0,0">
                  <w:txbxContent>
                    <w:p w:rsidR="00D80C22" w:rsidRPr="00FA216A" w:rsidRDefault="00D80C22" w:rsidP="005171EB">
                      <w:pPr>
                        <w:rPr>
                          <w:rFonts w:ascii="Arial" w:eastAsia="Helvetica" w:hAnsi="Arial" w:cs="Helvetica"/>
                          <w:b/>
                          <w:bCs/>
                          <w:sz w:val="16"/>
                          <w:szCs w:val="16"/>
                        </w:rPr>
                      </w:pPr>
                    </w:p>
                    <w:p w:rsidR="00D80C22" w:rsidRPr="00A87126" w:rsidRDefault="00D80C22" w:rsidP="005171EB">
                      <w:pPr>
                        <w:ind w:left="329"/>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810"/>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line="275" w:lineRule="auto"/>
                        <w:ind w:left="1290" w:right="5327"/>
                        <w:rPr>
                          <w:rFonts w:ascii="Courier New" w:eastAsia="Courier New" w:hAnsi="Courier New" w:cs="Courier New"/>
                          <w:sz w:val="20"/>
                          <w:szCs w:val="20"/>
                          <w:lang w:val="en-US"/>
                        </w:rPr>
                      </w:pPr>
                      <w:r w:rsidRPr="00A87126">
                        <w:rPr>
                          <w:rFonts w:ascii="Courier New"/>
                          <w:sz w:val="20"/>
                          <w:lang w:val="en-US"/>
                        </w:rPr>
                        <w:t>"jsonrpc": "2.0", "result": {</w:t>
                      </w:r>
                    </w:p>
                    <w:p w:rsidR="00D80C22" w:rsidRPr="00A87126" w:rsidRDefault="00D80C22" w:rsidP="005171EB">
                      <w:pPr>
                        <w:ind w:left="1771"/>
                        <w:rPr>
                          <w:rFonts w:ascii="Courier New" w:eastAsia="Courier New" w:hAnsi="Courier New" w:cs="Courier New"/>
                          <w:sz w:val="20"/>
                          <w:szCs w:val="20"/>
                          <w:lang w:val="en-US"/>
                        </w:rPr>
                      </w:pPr>
                      <w:r w:rsidRPr="00A87126">
                        <w:rPr>
                          <w:rFonts w:ascii="Courier New"/>
                          <w:sz w:val="20"/>
                          <w:lang w:val="en-US"/>
                        </w:rPr>
                        <w:t>"marketId": "1.111836557",</w:t>
                      </w:r>
                    </w:p>
                    <w:p w:rsidR="00D80C22" w:rsidRPr="00A87126" w:rsidRDefault="00D80C22" w:rsidP="005171EB">
                      <w:pPr>
                        <w:spacing w:before="33"/>
                        <w:ind w:left="1771"/>
                        <w:rPr>
                          <w:rFonts w:ascii="Courier New" w:eastAsia="Courier New" w:hAnsi="Courier New" w:cs="Courier New"/>
                          <w:sz w:val="20"/>
                          <w:szCs w:val="20"/>
                          <w:lang w:val="en-US"/>
                        </w:rPr>
                      </w:pPr>
                      <w:r w:rsidRPr="00A87126">
                        <w:rPr>
                          <w:rFonts w:ascii="Courier New"/>
                          <w:sz w:val="20"/>
                          <w:lang w:val="en-US"/>
                        </w:rPr>
                        <w:t>"instructionReports": [</w:t>
                      </w:r>
                    </w:p>
                    <w:p w:rsidR="00D80C22" w:rsidRPr="00A87126" w:rsidRDefault="00D80C22" w:rsidP="005171EB">
                      <w:pPr>
                        <w:spacing w:before="33"/>
                        <w:ind w:left="2251"/>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4" w:line="275" w:lineRule="auto"/>
                        <w:ind w:left="3212" w:right="2917" w:hanging="481"/>
                        <w:rPr>
                          <w:rFonts w:ascii="Courier New" w:eastAsia="Courier New" w:hAnsi="Courier New" w:cs="Courier New"/>
                          <w:sz w:val="20"/>
                          <w:szCs w:val="20"/>
                          <w:lang w:val="en-US"/>
                        </w:rPr>
                      </w:pPr>
                      <w:r w:rsidRPr="00A87126">
                        <w:rPr>
                          <w:rFonts w:ascii="Courier New"/>
                          <w:sz w:val="20"/>
                          <w:lang w:val="en-US"/>
                        </w:rPr>
                        <w:t>"instruction": { "selectionId": 5404312,</w:t>
                      </w:r>
                    </w:p>
                    <w:p w:rsidR="00D80C22" w:rsidRPr="00A87126" w:rsidRDefault="00D80C22" w:rsidP="005171EB">
                      <w:pPr>
                        <w:spacing w:line="275" w:lineRule="auto"/>
                        <w:ind w:left="3212" w:right="3200"/>
                        <w:rPr>
                          <w:rFonts w:ascii="Courier New" w:eastAsia="Courier New" w:hAnsi="Courier New" w:cs="Courier New"/>
                          <w:sz w:val="20"/>
                          <w:szCs w:val="20"/>
                          <w:lang w:val="en-US"/>
                        </w:rPr>
                      </w:pPr>
                      <w:r w:rsidRPr="00A87126">
                        <w:rPr>
                          <w:rFonts w:ascii="Courier New"/>
                          <w:sz w:val="20"/>
                          <w:lang w:val="en-US"/>
                        </w:rPr>
                        <w:t>"handicap": 0, "marketOnCloseOrder": {</w:t>
                      </w:r>
                    </w:p>
                    <w:p w:rsidR="00D80C22" w:rsidRPr="00A87126" w:rsidRDefault="00D80C22" w:rsidP="005171EB">
                      <w:pPr>
                        <w:ind w:left="-1" w:right="619"/>
                        <w:jc w:val="center"/>
                        <w:rPr>
                          <w:rFonts w:ascii="Courier New" w:eastAsia="Courier New" w:hAnsi="Courier New" w:cs="Courier New"/>
                          <w:sz w:val="20"/>
                          <w:szCs w:val="20"/>
                          <w:lang w:val="en-US"/>
                        </w:rPr>
                      </w:pPr>
                      <w:r w:rsidRPr="00A87126">
                        <w:rPr>
                          <w:rFonts w:ascii="Courier New"/>
                          <w:sz w:val="20"/>
                          <w:lang w:val="en-US"/>
                        </w:rPr>
                        <w:t>"liability": 2</w:t>
                      </w:r>
                    </w:p>
                    <w:p w:rsidR="00D80C22" w:rsidRPr="00A87126" w:rsidRDefault="00D80C22" w:rsidP="005171EB">
                      <w:pPr>
                        <w:spacing w:before="33"/>
                        <w:ind w:left="321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line="275" w:lineRule="auto"/>
                        <w:ind w:left="3212" w:right="1925"/>
                        <w:rPr>
                          <w:rFonts w:ascii="Courier New" w:eastAsia="Courier New" w:hAnsi="Courier New" w:cs="Courier New"/>
                          <w:sz w:val="20"/>
                          <w:szCs w:val="20"/>
                          <w:lang w:val="en-US"/>
                        </w:rPr>
                      </w:pPr>
                      <w:r w:rsidRPr="00A87126">
                        <w:rPr>
                          <w:rFonts w:ascii="Courier New"/>
                          <w:sz w:val="20"/>
                          <w:lang w:val="en-US"/>
                        </w:rPr>
                        <w:t>"orderType": "MARKET_ON_CLOSE", "side": "BACK"</w:t>
                      </w:r>
                    </w:p>
                    <w:p w:rsidR="00D80C22" w:rsidRPr="00A87126" w:rsidRDefault="00D80C22" w:rsidP="005171EB">
                      <w:pPr>
                        <w:ind w:left="2732"/>
                        <w:rPr>
                          <w:rFonts w:ascii="Courier New" w:eastAsia="Courier New" w:hAnsi="Courier New" w:cs="Courier New"/>
                          <w:sz w:val="20"/>
                          <w:szCs w:val="20"/>
                          <w:lang w:val="en-US"/>
                        </w:rPr>
                      </w:pPr>
                      <w:r w:rsidRPr="00A87126">
                        <w:rPr>
                          <w:rFonts w:ascii="Courier New"/>
                          <w:sz w:val="20"/>
                          <w:lang w:val="en-US"/>
                        </w:rPr>
                        <w:t>},</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"betId": "31645233727",</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"placedDate": "2013-11-12T12:07:29.000Z",</w:t>
                      </w:r>
                    </w:p>
                    <w:p w:rsidR="00D80C22" w:rsidRPr="00A87126" w:rsidRDefault="00D80C22" w:rsidP="005171EB">
                      <w:pPr>
                        <w:spacing w:before="33"/>
                        <w:ind w:left="2732"/>
                        <w:rPr>
                          <w:rFonts w:ascii="Courier New" w:eastAsia="Courier New" w:hAnsi="Courier New" w:cs="Courier New"/>
                          <w:sz w:val="20"/>
                          <w:szCs w:val="20"/>
                          <w:lang w:val="en-US"/>
                        </w:rPr>
                      </w:pPr>
                      <w:r w:rsidRPr="00A87126">
                        <w:rPr>
                          <w:rFonts w:ascii="Courier New"/>
                          <w:sz w:val="20"/>
                          <w:lang w:val="en-US"/>
                        </w:rPr>
                        <w:t>"status": "SUCCESS"</w:t>
                      </w:r>
                    </w:p>
                    <w:p w:rsidR="00D80C22" w:rsidRPr="005F59E8" w:rsidRDefault="00D80C22" w:rsidP="005171EB">
                      <w:pPr>
                        <w:spacing w:before="34"/>
                        <w:ind w:left="225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771"/>
                        <w:rPr>
                          <w:rFonts w:ascii="Courier New" w:eastAsia="Courier New" w:hAnsi="Courier New" w:cs="Courier New"/>
                          <w:sz w:val="20"/>
                          <w:szCs w:val="20"/>
                        </w:rPr>
                      </w:pPr>
                      <w:r w:rsidRPr="005F59E8">
                        <w:rPr>
                          <w:rFonts w:ascii="Courier New"/>
                          <w:sz w:val="20"/>
                        </w:rPr>
                        <w:t>"status": "SUCCESS"</w:t>
                      </w:r>
                    </w:p>
                    <w:p w:rsidR="00D80C22" w:rsidRPr="005F59E8" w:rsidRDefault="00D80C22" w:rsidP="005171EB">
                      <w:pPr>
                        <w:spacing w:before="34"/>
                        <w:ind w:left="129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1290"/>
                        <w:rPr>
                          <w:rFonts w:ascii="Courier New" w:eastAsia="Courier New" w:hAnsi="Courier New" w:cs="Courier New"/>
                          <w:sz w:val="20"/>
                          <w:szCs w:val="20"/>
                        </w:rPr>
                      </w:pPr>
                      <w:r w:rsidRPr="005F59E8">
                        <w:rPr>
                          <w:rFonts w:ascii="Courier New"/>
                          <w:sz w:val="20"/>
                        </w:rPr>
                        <w:t>"id": 1</w:t>
                      </w:r>
                    </w:p>
                    <w:p w:rsidR="00D80C22" w:rsidRPr="005F59E8" w:rsidRDefault="00D80C22" w:rsidP="005171EB">
                      <w:pPr>
                        <w:spacing w:before="33"/>
                        <w:ind w:left="810"/>
                        <w:rPr>
                          <w:rFonts w:ascii="Courier New" w:eastAsia="Courier New" w:hAnsi="Courier New" w:cs="Courier New"/>
                          <w:sz w:val="20"/>
                          <w:szCs w:val="20"/>
                        </w:rPr>
                      </w:pPr>
                      <w:r w:rsidRPr="005F59E8">
                        <w:rPr>
                          <w:rFonts w:ascii="Courier New"/>
                          <w:sz w:val="20"/>
                        </w:rPr>
                        <w:t>}</w:t>
                      </w:r>
                    </w:p>
                    <w:p w:rsidR="00D80C22" w:rsidRPr="005F59E8" w:rsidRDefault="00D80C22" w:rsidP="005171EB">
                      <w:pPr>
                        <w:spacing w:before="33"/>
                        <w:ind w:left="329"/>
                        <w:rPr>
                          <w:rFonts w:ascii="Courier New" w:eastAsia="Courier New" w:hAnsi="Courier New" w:cs="Courier New"/>
                          <w:sz w:val="20"/>
                          <w:szCs w:val="20"/>
                        </w:rPr>
                      </w:pPr>
                      <w:r w:rsidRPr="005F59E8">
                        <w:rPr>
                          <w:rFonts w:ascii="Courier New"/>
                          <w:sz w:val="20"/>
                        </w:rPr>
                        <w:t>]</w:t>
                      </w:r>
                    </w:p>
                  </w:txbxContent>
                </v:textbox>
                <w10:anchorlock/>
              </v:shape>
            </w:pict>
          </mc:Fallback>
        </mc:AlternateContent>
      </w:r>
    </w:p>
    <w:p w:rsidR="00122CF8" w:rsidRPr="00122CF8" w:rsidRDefault="00122CF8" w:rsidP="00122CF8">
      <w:pPr>
        <w:rPr>
          <w:rFonts w:ascii="Arial" w:hAnsi="Arial" w:cs="Arial"/>
          <w:b/>
          <w:sz w:val="16"/>
          <w:szCs w:val="16"/>
        </w:rPr>
      </w:pPr>
    </w:p>
    <w:p w:rsidR="00122CF8" w:rsidRPr="00122CF8" w:rsidRDefault="00122CF8" w:rsidP="00122CF8">
      <w:pPr>
        <w:rPr>
          <w:rFonts w:ascii="Arial" w:eastAsia="Helvetica" w:hAnsi="Arial" w:cs="Arial"/>
          <w:sz w:val="16"/>
          <w:szCs w:val="16"/>
        </w:rPr>
      </w:pPr>
      <w:r>
        <w:rPr>
          <w:rFonts w:ascii="Arial" w:hAnsi="Arial"/>
          <w:b/>
          <w:color w:val="003366"/>
          <w:sz w:val="16"/>
          <w:szCs w:val="16"/>
        </w:rPr>
        <w:t>Apuestas de ejecución inmediata</w:t>
      </w:r>
    </w:p>
    <w:p w:rsidR="00122CF8" w:rsidRPr="00122CF8" w:rsidRDefault="00122CF8" w:rsidP="00122CF8">
      <w:pPr>
        <w:rPr>
          <w:rFonts w:ascii="Arial" w:eastAsia="Helvetica" w:hAnsi="Arial" w:cs="Arial"/>
          <w:b/>
          <w:bCs/>
          <w:sz w:val="16"/>
          <w:szCs w:val="16"/>
        </w:rPr>
      </w:pPr>
    </w:p>
    <w:p w:rsidR="00122CF8" w:rsidRPr="00122CF8" w:rsidRDefault="00122CF8" w:rsidP="00122CF8">
      <w:pPr>
        <w:rPr>
          <w:rFonts w:ascii="Arial" w:eastAsia="Helvetica" w:hAnsi="Arial" w:cs="Arial"/>
          <w:sz w:val="16"/>
          <w:szCs w:val="16"/>
        </w:rPr>
      </w:pPr>
      <w:r>
        <w:rPr>
          <w:rFonts w:ascii="Arial" w:hAnsi="Arial"/>
          <w:sz w:val="16"/>
          <w:szCs w:val="16"/>
        </w:rPr>
        <w:t>Al establecer el parámetro opcional ‘</w:t>
      </w:r>
      <w:r>
        <w:rPr>
          <w:rFonts w:ascii="Arial" w:hAnsi="Arial"/>
          <w:b/>
          <w:bCs/>
          <w:sz w:val="16"/>
          <w:szCs w:val="16"/>
        </w:rPr>
        <w:t>TimeInForce</w:t>
      </w:r>
      <w:r>
        <w:rPr>
          <w:rFonts w:ascii="Arial" w:hAnsi="Arial"/>
          <w:sz w:val="16"/>
          <w:szCs w:val="16"/>
        </w:rPr>
        <w:t xml:space="preserve">’ en un envío de </w:t>
      </w:r>
      <w:r>
        <w:rPr>
          <w:rFonts w:ascii="Arial" w:hAnsi="Arial"/>
          <w:b/>
          <w:bCs/>
          <w:sz w:val="16"/>
          <w:szCs w:val="16"/>
        </w:rPr>
        <w:t xml:space="preserve">limitOrder </w:t>
      </w:r>
      <w:r>
        <w:rPr>
          <w:rFonts w:ascii="Arial" w:hAnsi="Arial"/>
          <w:sz w:val="16"/>
          <w:szCs w:val="16"/>
        </w:rPr>
        <w:t xml:space="preserve">con un valor ‘FILL_OR_KILL’ y opcionalmente pasar un valor </w:t>
      </w:r>
      <w:r>
        <w:rPr>
          <w:rFonts w:ascii="Arial" w:hAnsi="Arial"/>
          <w:b/>
          <w:bCs/>
          <w:sz w:val="16"/>
          <w:szCs w:val="16"/>
        </w:rPr>
        <w:t>minFillSize</w:t>
      </w:r>
      <w:r>
        <w:rPr>
          <w:rFonts w:ascii="Arial" w:hAnsi="Arial"/>
          <w:sz w:val="16"/>
          <w:szCs w:val="16"/>
        </w:rPr>
        <w:t xml:space="preserve">, el </w:t>
      </w:r>
      <w:r w:rsidR="00707619" w:rsidRPr="00707619">
        <w:rPr>
          <w:rFonts w:ascii="Arial" w:hAnsi="Arial"/>
          <w:sz w:val="16"/>
          <w:szCs w:val="16"/>
        </w:rPr>
        <w:t>Exchange (Intercambio)</w:t>
      </w:r>
      <w:r>
        <w:rPr>
          <w:rFonts w:ascii="Arial" w:hAnsi="Arial"/>
          <w:sz w:val="16"/>
          <w:szCs w:val="16"/>
        </w:rPr>
        <w:t xml:space="preserve"> solo coincidirá con el pedido si, al menos, lo puede hacer con el </w:t>
      </w:r>
      <w:r>
        <w:rPr>
          <w:rFonts w:ascii="Arial" w:hAnsi="Arial"/>
          <w:b/>
          <w:bCs/>
          <w:sz w:val="16"/>
          <w:szCs w:val="16"/>
        </w:rPr>
        <w:t xml:space="preserve">minFillSize </w:t>
      </w:r>
      <w:r>
        <w:rPr>
          <w:rFonts w:ascii="Arial" w:hAnsi="Arial"/>
          <w:sz w:val="16"/>
          <w:szCs w:val="16"/>
        </w:rPr>
        <w:t>especificado (si se pasó) o con todo el pedido (si no). Cualquier pedido que no coincida y cualquier parte del pedido que quede sin coincidencia (si se especifica minFillSize) se cancelará inmediatamente.</w:t>
      </w:r>
    </w:p>
    <w:p w:rsidR="00122CF8" w:rsidRPr="00122CF8" w:rsidRDefault="00122CF8" w:rsidP="00122CF8">
      <w:pPr>
        <w:rPr>
          <w:rFonts w:ascii="Arial" w:eastAsia="Helvetica" w:hAnsi="Arial" w:cs="Arial"/>
          <w:sz w:val="16"/>
          <w:szCs w:val="16"/>
        </w:rPr>
      </w:pPr>
    </w:p>
    <w:p w:rsidR="00122CF8" w:rsidRPr="00122CF8" w:rsidRDefault="00122CF8" w:rsidP="00122CF8">
      <w:pPr>
        <w:rPr>
          <w:rFonts w:ascii="Arial" w:eastAsia="Helvetica" w:hAnsi="Arial" w:cs="Arial"/>
          <w:sz w:val="16"/>
          <w:szCs w:val="16"/>
        </w:rPr>
      </w:pPr>
      <w:r>
        <w:rPr>
          <w:rFonts w:ascii="Arial" w:hAnsi="Arial"/>
          <w:b/>
          <w:bCs/>
          <w:sz w:val="16"/>
          <w:szCs w:val="16"/>
        </w:rPr>
        <w:t xml:space="preserve">Tenga en cuenta lo siguiente: </w:t>
      </w:r>
      <w:r>
        <w:rPr>
          <w:rFonts w:ascii="Arial" w:hAnsi="Arial"/>
          <w:sz w:val="16"/>
          <w:szCs w:val="16"/>
        </w:rPr>
        <w:t xml:space="preserve">El algoritmo de coincidencia para los pedidos de ejecución inmediata se comporta de forma ligeramente diferente a los pedidos límite estándares. Mientras que el precio de un pedido límite representa el precio más bajo con el que debe coincidir cualquier fragmento, el precio en un pedido de ejecución inmediata representa el límite más bajo del Precio promedio ponderado de volumen (”VWAP”) para todo el volumen coincidente. Así, por ejemplo, un pedido de ejecución inmediata con el precio = 5,4 y un tamaño = 10 podría coincidir con </w:t>
      </w:r>
      <w:r w:rsidR="00707619">
        <w:rPr>
          <w:rFonts w:ascii="Arial" w:hAnsi="Arial"/>
          <w:sz w:val="16"/>
          <w:szCs w:val="16"/>
        </w:rPr>
        <w:t>£</w:t>
      </w:r>
      <w:r>
        <w:rPr>
          <w:rFonts w:ascii="Arial" w:hAnsi="Arial"/>
          <w:sz w:val="16"/>
          <w:szCs w:val="16"/>
        </w:rPr>
        <w:t xml:space="preserve">2 a 5,5, </w:t>
      </w:r>
      <w:r w:rsidR="00707619">
        <w:rPr>
          <w:rFonts w:ascii="Arial" w:hAnsi="Arial"/>
          <w:sz w:val="16"/>
          <w:szCs w:val="16"/>
        </w:rPr>
        <w:t>£</w:t>
      </w:r>
      <w:r>
        <w:rPr>
          <w:rFonts w:ascii="Arial" w:hAnsi="Arial"/>
          <w:sz w:val="16"/>
          <w:szCs w:val="16"/>
        </w:rPr>
        <w:t xml:space="preserve">6 a 5,4 y </w:t>
      </w:r>
      <w:r w:rsidR="00707619">
        <w:rPr>
          <w:rFonts w:ascii="Arial" w:hAnsi="Arial"/>
          <w:sz w:val="16"/>
          <w:szCs w:val="16"/>
        </w:rPr>
        <w:t>£</w:t>
      </w:r>
      <w:r>
        <w:rPr>
          <w:rFonts w:ascii="Arial" w:hAnsi="Arial"/>
          <w:sz w:val="16"/>
          <w:szCs w:val="16"/>
        </w:rPr>
        <w:t>2 a 5,3.</w:t>
      </w:r>
    </w:p>
    <w:p w:rsidR="00122CF8" w:rsidRPr="00122CF8" w:rsidRDefault="00122CF8" w:rsidP="00122CF8">
      <w:pPr>
        <w:rPr>
          <w:rFonts w:ascii="Arial" w:eastAsia="Helvetica" w:hAnsi="Arial" w:cs="Arial"/>
          <w:sz w:val="16"/>
          <w:szCs w:val="16"/>
        </w:rPr>
      </w:pPr>
    </w:p>
    <w:p w:rsidR="00122CF8" w:rsidRPr="00122CF8" w:rsidRDefault="00122CF8" w:rsidP="00122CF8">
      <w:pPr>
        <w:rPr>
          <w:rFonts w:ascii="Arial" w:eastAsia="Helvetica" w:hAnsi="Arial" w:cs="Arial"/>
          <w:sz w:val="16"/>
          <w:szCs w:val="16"/>
        </w:rPr>
      </w:pPr>
      <w:bookmarkStart w:id="53" w:name="_bookmark143"/>
      <w:bookmarkEnd w:id="53"/>
      <w:r>
        <w:rPr>
          <w:rFonts w:ascii="Arial" w:hAnsi="Arial"/>
          <w:b/>
          <w:i/>
          <w:color w:val="003366"/>
          <w:sz w:val="16"/>
          <w:szCs w:val="16"/>
        </w:rPr>
        <w:t>Ejemplos</w:t>
      </w:r>
    </w:p>
    <w:p w:rsidR="00122CF8" w:rsidRPr="00122CF8" w:rsidRDefault="00122CF8" w:rsidP="00122CF8">
      <w:pPr>
        <w:rPr>
          <w:rFonts w:ascii="Arial" w:eastAsia="Helvetica" w:hAnsi="Arial" w:cs="Arial"/>
          <w:b/>
          <w:bCs/>
          <w:i/>
          <w:sz w:val="16"/>
          <w:szCs w:val="16"/>
        </w:rPr>
      </w:pPr>
    </w:p>
    <w:p w:rsidR="00122CF8" w:rsidRPr="00122CF8" w:rsidRDefault="00122CF8" w:rsidP="00122CF8">
      <w:pPr>
        <w:outlineLvl w:val="7"/>
        <w:rPr>
          <w:rFonts w:ascii="Arial" w:eastAsia="Helvetica" w:hAnsi="Arial" w:cs="Arial"/>
          <w:sz w:val="16"/>
          <w:szCs w:val="16"/>
        </w:rPr>
      </w:pPr>
      <w:r>
        <w:rPr>
          <w:rFonts w:ascii="Arial" w:hAnsi="Arial"/>
          <w:b/>
          <w:bCs/>
          <w:sz w:val="16"/>
          <w:szCs w:val="16"/>
          <w:u w:val="single" w:color="000000"/>
        </w:rPr>
        <w:t>Pedido de ejecución inmediata que caducó:</w:t>
      </w:r>
    </w:p>
    <w:p w:rsidR="00122CF8" w:rsidRDefault="00122CF8" w:rsidP="005171EB">
      <w:pPr>
        <w:rPr>
          <w:rFonts w:ascii="Arial" w:hAnsi="Arial" w:cs="Arial"/>
          <w:b/>
          <w:sz w:val="16"/>
          <w:szCs w:val="16"/>
        </w:rPr>
      </w:pPr>
    </w:p>
    <w:p w:rsidR="00BB3A93" w:rsidRDefault="00BB3A93" w:rsidP="005171EB">
      <w:pPr>
        <w:rPr>
          <w:rFonts w:ascii="Arial" w:hAnsi="Arial" w:cs="Arial"/>
          <w:b/>
          <w:sz w:val="16"/>
          <w:szCs w:val="16"/>
        </w:rPr>
      </w:pPr>
      <w:r>
        <w:rPr>
          <w:rFonts w:ascii="Arial" w:hAnsi="Arial" w:cs="Arial"/>
          <w:b/>
          <w:noProof/>
          <w:sz w:val="16"/>
          <w:szCs w:val="16"/>
          <w:lang w:val="en-GB" w:eastAsia="en-GB"/>
        </w:rPr>
        <mc:AlternateContent>
          <mc:Choice Requires="wpg">
            <w:drawing>
              <wp:inline distT="0" distB="0" distL="0" distR="0">
                <wp:extent cx="5902162" cy="959278"/>
                <wp:effectExtent l="0" t="0" r="22860" b="12700"/>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162" cy="959278"/>
                          <a:chOff x="9" y="9"/>
                          <a:chExt cx="9720" cy="1406"/>
                        </a:xfrm>
                      </wpg:grpSpPr>
                      <wpg:grpSp>
                        <wpg:cNvPr id="318" name="Group 44"/>
                        <wpg:cNvGrpSpPr>
                          <a:grpSpLocks/>
                        </wpg:cNvGrpSpPr>
                        <wpg:grpSpPr bwMode="auto">
                          <a:xfrm>
                            <a:off x="9" y="9"/>
                            <a:ext cx="9720" cy="15"/>
                            <a:chOff x="9" y="9"/>
                            <a:chExt cx="9720" cy="15"/>
                          </a:xfrm>
                        </wpg:grpSpPr>
                        <wps:wsp>
                          <wps:cNvPr id="320" name="Freeform 45"/>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1" name="Group 46"/>
                        <wpg:cNvGrpSpPr>
                          <a:grpSpLocks/>
                        </wpg:cNvGrpSpPr>
                        <wpg:grpSpPr bwMode="auto">
                          <a:xfrm>
                            <a:off x="9" y="16"/>
                            <a:ext cx="9720" cy="2"/>
                            <a:chOff x="9" y="16"/>
                            <a:chExt cx="9720" cy="2"/>
                          </a:xfrm>
                        </wpg:grpSpPr>
                        <wps:wsp>
                          <wps:cNvPr id="322" name="Freeform 47"/>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3" name="Group 48"/>
                        <wpg:cNvGrpSpPr>
                          <a:grpSpLocks/>
                        </wpg:cNvGrpSpPr>
                        <wpg:grpSpPr bwMode="auto">
                          <a:xfrm>
                            <a:off x="9" y="1399"/>
                            <a:ext cx="9720" cy="15"/>
                            <a:chOff x="9" y="1399"/>
                            <a:chExt cx="9720" cy="15"/>
                          </a:xfrm>
                        </wpg:grpSpPr>
                        <wps:wsp>
                          <wps:cNvPr id="324" name="Freeform 49"/>
                          <wps:cNvSpPr>
                            <a:spLocks/>
                          </wps:cNvSpPr>
                          <wps:spPr bwMode="auto">
                            <a:xfrm>
                              <a:off x="9" y="1399"/>
                              <a:ext cx="9720" cy="15"/>
                            </a:xfrm>
                            <a:custGeom>
                              <a:avLst/>
                              <a:gdLst>
                                <a:gd name="T0" fmla="+- 0 9 9"/>
                                <a:gd name="T1" fmla="*/ T0 w 9720"/>
                                <a:gd name="T2" fmla="+- 0 1414 1399"/>
                                <a:gd name="T3" fmla="*/ 1414 h 15"/>
                                <a:gd name="T4" fmla="+- 0 9729 9"/>
                                <a:gd name="T5" fmla="*/ T4 w 9720"/>
                                <a:gd name="T6" fmla="+- 0 1414 1399"/>
                                <a:gd name="T7" fmla="*/ 1414 h 15"/>
                                <a:gd name="T8" fmla="+- 0 9729 9"/>
                                <a:gd name="T9" fmla="*/ T8 w 9720"/>
                                <a:gd name="T10" fmla="+- 0 1399 1399"/>
                                <a:gd name="T11" fmla="*/ 1399 h 15"/>
                                <a:gd name="T12" fmla="+- 0 9 9"/>
                                <a:gd name="T13" fmla="*/ T12 w 9720"/>
                                <a:gd name="T14" fmla="+- 0 1399 1399"/>
                                <a:gd name="T15" fmla="*/ 1399 h 15"/>
                                <a:gd name="T16" fmla="+- 0 9 9"/>
                                <a:gd name="T17" fmla="*/ T16 w 9720"/>
                                <a:gd name="T18" fmla="+- 0 1414 1399"/>
                                <a:gd name="T19" fmla="*/ 141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25" name="Group 50"/>
                        <wpg:cNvGrpSpPr>
                          <a:grpSpLocks/>
                        </wpg:cNvGrpSpPr>
                        <wpg:grpSpPr bwMode="auto">
                          <a:xfrm>
                            <a:off x="16" y="9"/>
                            <a:ext cx="2" cy="1406"/>
                            <a:chOff x="16" y="9"/>
                            <a:chExt cx="2" cy="1406"/>
                          </a:xfrm>
                        </wpg:grpSpPr>
                        <wps:wsp>
                          <wps:cNvPr id="326" name="Freeform 51"/>
                          <wps:cNvSpPr>
                            <a:spLocks/>
                          </wps:cNvSpPr>
                          <wps:spPr bwMode="auto">
                            <a:xfrm>
                              <a:off x="16"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4" name="Group 52"/>
                        <wpg:cNvGrpSpPr>
                          <a:grpSpLocks/>
                        </wpg:cNvGrpSpPr>
                        <wpg:grpSpPr bwMode="auto">
                          <a:xfrm>
                            <a:off x="9" y="1407"/>
                            <a:ext cx="9720" cy="2"/>
                            <a:chOff x="9" y="1407"/>
                            <a:chExt cx="9720" cy="2"/>
                          </a:xfrm>
                        </wpg:grpSpPr>
                        <wps:wsp>
                          <wps:cNvPr id="335" name="Freeform 53"/>
                          <wps:cNvSpPr>
                            <a:spLocks/>
                          </wps:cNvSpPr>
                          <wps:spPr bwMode="auto">
                            <a:xfrm>
                              <a:off x="9" y="1407"/>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6" name="Group 54"/>
                        <wpg:cNvGrpSpPr>
                          <a:grpSpLocks/>
                        </wpg:cNvGrpSpPr>
                        <wpg:grpSpPr bwMode="auto">
                          <a:xfrm>
                            <a:off x="9721" y="9"/>
                            <a:ext cx="2" cy="1406"/>
                            <a:chOff x="9721" y="9"/>
                            <a:chExt cx="2" cy="1406"/>
                          </a:xfrm>
                        </wpg:grpSpPr>
                        <wps:wsp>
                          <wps:cNvPr id="337" name="Freeform 55"/>
                          <wps:cNvSpPr>
                            <a:spLocks/>
                          </wps:cNvSpPr>
                          <wps:spPr bwMode="auto">
                            <a:xfrm>
                              <a:off x="9721"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9" name="Group 56"/>
                        <wpg:cNvGrpSpPr>
                          <a:grpSpLocks/>
                        </wpg:cNvGrpSpPr>
                        <wpg:grpSpPr bwMode="auto">
                          <a:xfrm>
                            <a:off x="23" y="23"/>
                            <a:ext cx="9690" cy="416"/>
                            <a:chOff x="23" y="23"/>
                            <a:chExt cx="9690" cy="416"/>
                          </a:xfrm>
                        </wpg:grpSpPr>
                        <wps:wsp>
                          <wps:cNvPr id="340" name="Freeform 57"/>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41" name="Group 58"/>
                        <wpg:cNvGrpSpPr>
                          <a:grpSpLocks/>
                        </wpg:cNvGrpSpPr>
                        <wpg:grpSpPr bwMode="auto">
                          <a:xfrm>
                            <a:off x="23" y="432"/>
                            <a:ext cx="9690" cy="2"/>
                            <a:chOff x="23" y="432"/>
                            <a:chExt cx="9690" cy="2"/>
                          </a:xfrm>
                        </wpg:grpSpPr>
                        <wps:wsp>
                          <wps:cNvPr id="342" name="Freeform 59"/>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43" name="Group 60"/>
                        <wpg:cNvGrpSpPr>
                          <a:grpSpLocks/>
                        </wpg:cNvGrpSpPr>
                        <wpg:grpSpPr bwMode="auto">
                          <a:xfrm>
                            <a:off x="16" y="16"/>
                            <a:ext cx="9705" cy="1391"/>
                            <a:chOff x="16" y="16"/>
                            <a:chExt cx="9705" cy="1391"/>
                          </a:xfrm>
                        </wpg:grpSpPr>
                        <wps:wsp>
                          <wps:cNvPr id="344" name="Freeform 61"/>
                          <wps:cNvSpPr>
                            <a:spLocks/>
                          </wps:cNvSpPr>
                          <wps:spPr bwMode="auto">
                            <a:xfrm>
                              <a:off x="23" y="439"/>
                              <a:ext cx="9690" cy="960"/>
                            </a:xfrm>
                            <a:custGeom>
                              <a:avLst/>
                              <a:gdLst>
                                <a:gd name="T0" fmla="+- 0 23 23"/>
                                <a:gd name="T1" fmla="*/ T0 w 9690"/>
                                <a:gd name="T2" fmla="+- 0 439 439"/>
                                <a:gd name="T3" fmla="*/ 439 h 960"/>
                                <a:gd name="T4" fmla="+- 0 9713 23"/>
                                <a:gd name="T5" fmla="*/ T4 w 9690"/>
                                <a:gd name="T6" fmla="+- 0 439 439"/>
                                <a:gd name="T7" fmla="*/ 439 h 960"/>
                                <a:gd name="T8" fmla="+- 0 9713 23"/>
                                <a:gd name="T9" fmla="*/ T8 w 9690"/>
                                <a:gd name="T10" fmla="+- 0 1399 439"/>
                                <a:gd name="T11" fmla="*/ 1399 h 960"/>
                                <a:gd name="T12" fmla="+- 0 23 23"/>
                                <a:gd name="T13" fmla="*/ T12 w 9690"/>
                                <a:gd name="T14" fmla="+- 0 1399 439"/>
                                <a:gd name="T15" fmla="*/ 1399 h 960"/>
                                <a:gd name="T16" fmla="+- 0 23 23"/>
                                <a:gd name="T17" fmla="*/ T16 w 9690"/>
                                <a:gd name="T18" fmla="+- 0 439 439"/>
                                <a:gd name="T19" fmla="*/ 439 h 960"/>
                              </a:gdLst>
                              <a:ahLst/>
                              <a:cxnLst>
                                <a:cxn ang="0">
                                  <a:pos x="T1" y="T3"/>
                                </a:cxn>
                                <a:cxn ang="0">
                                  <a:pos x="T5" y="T7"/>
                                </a:cxn>
                                <a:cxn ang="0">
                                  <a:pos x="T9" y="T11"/>
                                </a:cxn>
                                <a:cxn ang="0">
                                  <a:pos x="T13" y="T15"/>
                                </a:cxn>
                                <a:cxn ang="0">
                                  <a:pos x="T17" y="T19"/>
                                </a:cxn>
                              </a:cxnLst>
                              <a:rect l="0" t="0" r="r" b="b"/>
                              <a:pathLst>
                                <a:path w="9690" h="960">
                                  <a:moveTo>
                                    <a:pt x="0" y="0"/>
                                  </a:moveTo>
                                  <a:lnTo>
                                    <a:pt x="9690" y="0"/>
                                  </a:lnTo>
                                  <a:lnTo>
                                    <a:pt x="9690" y="960"/>
                                  </a:lnTo>
                                  <a:lnTo>
                                    <a:pt x="0" y="96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5" name="Text Box 62"/>
                          <wps:cNvSpPr txBox="1">
                            <a:spLocks noChangeArrowheads="1"/>
                          </wps:cNvSpPr>
                          <wps:spPr bwMode="auto">
                            <a:xfrm>
                              <a:off x="16" y="16"/>
                              <a:ext cx="9705"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BB3A93" w:rsidRDefault="00D80C22" w:rsidP="00AD2974">
                                <w:pPr>
                                  <w:spacing w:before="100"/>
                                  <w:jc w:val="center"/>
                                  <w:rPr>
                                    <w:rFonts w:ascii="Arial" w:eastAsia="Helvetica" w:hAnsi="Arial" w:cs="Arial"/>
                                    <w:sz w:val="20"/>
                                    <w:szCs w:val="20"/>
                                  </w:rPr>
                                </w:pPr>
                                <w:r>
                                  <w:rPr>
                                    <w:rFonts w:ascii="Arial" w:hAnsi="Arial"/>
                                    <w:b/>
                                    <w:sz w:val="20"/>
                                  </w:rPr>
                                  <w:t>Solicitud</w:t>
                                </w:r>
                              </w:p>
                            </w:txbxContent>
                          </wps:txbx>
                          <wps:bodyPr rot="0" vert="horz" wrap="square" lIns="0" tIns="0" rIns="0" bIns="0" anchor="t" anchorCtr="0" upright="1">
                            <a:noAutofit/>
                          </wps:bodyPr>
                        </wps:wsp>
                        <wps:wsp>
                          <wps:cNvPr id="346" name="Text Box 63"/>
                          <wps:cNvSpPr txBox="1">
                            <a:spLocks noChangeArrowheads="1"/>
                          </wps:cNvSpPr>
                          <wps:spPr bwMode="auto">
                            <a:xfrm>
                              <a:off x="16" y="432"/>
                              <a:ext cx="9705"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BB3A93">
                                <w:pPr>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AD2974">
                                <w:pPr>
                                  <w:ind w:left="187"/>
                                  <w:rPr>
                                    <w:rFonts w:ascii="Arial" w:eastAsia="Helvetica" w:hAnsi="Arial" w:cs="Arial"/>
                                    <w:spacing w:val="-4"/>
                                    <w:sz w:val="20"/>
                                    <w:szCs w:val="20"/>
                                    <w:lang w:val="en-US"/>
                                  </w:rPr>
                                </w:pPr>
                                <w:r w:rsidRPr="00A87126">
                                  <w:rPr>
                                    <w:rFonts w:ascii="Arial" w:hAnsi="Arial"/>
                                    <w:sz w:val="20"/>
                                    <w:lang w:val="en-US"/>
                                  </w:rPr>
                                  <w:t>{"marketId":"1.126124422","instructions":[{"selectionId":"10590221","handicap":"0","side":"BACK","orderType":"LIMIT","limitOrder":{"size":"5","price":"21","persistenceType":"LAPSE","timeInForce":"FILL_OR_KIL L","minFillSize":"5"}}]}, "id": 1}]</w:t>
                                </w:r>
                              </w:p>
                            </w:txbxContent>
                          </wps:txbx>
                          <wps:bodyPr rot="0" vert="horz" wrap="square" lIns="0" tIns="0" rIns="0" bIns="0" anchor="t" anchorCtr="0" upright="1">
                            <a:noAutofit/>
                          </wps:bodyPr>
                        </wps:wsp>
                      </wpg:grpSp>
                    </wpg:wgp>
                  </a:graphicData>
                </a:graphic>
              </wp:inline>
            </w:drawing>
          </mc:Choice>
          <mc:Fallback>
            <w:pict>
              <v:group id="Group 317" o:spid="_x0000_s1370" style="width:464.75pt;height:75.55pt;mso-position-horizontal-relative:char;mso-position-vertical-relative:line" coordorigin="9,9" coordsize="9720,1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">
                <v:group id="Group 44" o:spid="_x0000_s1371"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a9uZsIAAADcAAAADwAAAGRycy9kb3ducmV2LnhtbERPy4rCMBTdC/5DuMLs&#10;NO2IIh1TERkHFyKoA8PsLs3tA5ub0sS2/r1ZCC4P573eDKYWHbWusqwgnkUgiDOrKy4U/F730xUI&#10;55E11pZJwYMcbNLxaI2Jtj2fqbv4QoQQdgkqKL1vEildVpJBN7MNceBy2xr0AbaF1C32IdzU8jOK&#10;ltJgxaGhxIZ2JWW3y90o+Omx387j7+54y3eP/+vi9HeMSamPybD9AuFp8G/xy33QCu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2vbmbCAAAA3AAAAA8A&#10;AAAAAAAAAAAAAAAAqgIAAGRycy9kb3ducmV2LnhtbFBLBQYAAAAABAAEAPoAAACZAwAAAAA=&#10;">
                  <v:shape id="Freeform 45" o:spid="_x0000_s1372"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tmTr8A&#10;AADcAAAADwAAAGRycy9kb3ducmV2LnhtbERPz2vCMBS+D/wfwhO8zVSFMTqjiCAIO2kLuz6at6aY&#10;vJQktdW/fjkIO358v7f7yVlxpxA7zwpWywIEceN1x62Cujq9f4KICVmj9UwKHhRhv5u9bbHUfuQL&#10;3a+pFTmEY4kKTEp9KWVsDDmMS98TZ+7XB4cpw9BKHXDM4c7KdVF8SIcd5waDPR0NNbfr4BTcHkb/&#10;nPFpjXuOsf4e7DhUVqnFfDp8gUg0pX/xy33WCjbrPD+fyUdA7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22ZOvwAAANwAAAAPAAAAAAAAAAAAAAAAAJgCAABkcnMvZG93bnJl&#10;di54bWxQSwUGAAAAAAQABAD1AAAAhAMAAAAA&#10;" path="m,15r9720,l9720,,,,,15xe" fillcolor="#f0f0f0" stroked="f">
                    <v:path arrowok="t" o:connecttype="custom" o:connectlocs="0,24;9720,24;9720,9;0,9;0,24" o:connectangles="0,0,0,0,0"/>
                  </v:shape>
                </v:group>
                <v:group id="Group 46" o:spid="_x0000_s1373"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vkNRsQAAADcAAAADwAAAGRycy9kb3ducmV2LnhtbESPQYvCMBSE78L+h/AW&#10;vGlaZRepRhFR8SDCVkG8PZpnW2xeShPb+u83wsIeh5n5hlmselOJlhpXWlYQjyMQxJnVJecKLufd&#10;aAbCeWSNlWVS8CIHq+XHYIGJth3/UJv6XAQIuwQVFN7XiZQuK8igG9uaOHh32xj0QTa51A12AW4q&#10;OYmib2mw5LBQYE2bgrJH+jQK9h1262m8bY+P++Z1O3+drseYlBp+9us5CE+9/w//tQ9awXQSw/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vkNRsQAAADcAAAA&#10;DwAAAAAAAAAAAAAAAACqAgAAZHJzL2Rvd25yZXYueG1sUEsFBgAAAAAEAAQA+gAAAJsDAAAAAA==&#10;">
                  <v:shape id="Freeform 47" o:spid="_x0000_s1374"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rH18MA&#10;AADcAAAADwAAAGRycy9kb3ducmV2LnhtbESPQWvCQBSE74L/YXmCN90Yi2h0FS0U26Ma8PrIviah&#10;2bdhdzXJv+8WCh6HmfmG2R1604gnOV9bVrCYJyCIC6trLhXkt4/ZGoQPyBoby6RgIA+H/Xi0w0zb&#10;ji/0vIZSRAj7DBVUIbSZlL6oyKCf25Y4et/WGQxRulJqh12Em0amSbKSBmuOCxW29F5R8XN9GAWb&#10;zj1Opzef4zJP15uvy3nA4a7UdNIftyAC9eEV/m9/agXLNIW/M/EI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prH18MAAADcAAAADwAAAAAAAAAAAAAAAACYAgAAZHJzL2Rv&#10;d25yZXYueG1sUEsFBgAAAAAEAAQA9QAAAIgDAAAAAA==&#10;" path="m,l9720,e" filled="f" strokecolor="#69c" strokeweight=".85pt">
                    <v:path arrowok="t" o:connecttype="custom" o:connectlocs="0,0;9720,0" o:connectangles="0,0"/>
                  </v:shape>
                </v:group>
                <v:group id="Group 48" o:spid="_x0000_s1375" style="position:absolute;left:9;top:1399;width:9720;height:15" coordorigin="9,13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Wc2qsQAAADcAAAA&#10;DwAAAAAAAAAAAAAAAACqAgAAZHJzL2Rvd25yZXYueG1sUEsFBgAAAAAEAAQA+gAAAJsDAAAAAA==&#10;">
                  <v:shape id="Freeform 49" o:spid="_x0000_s1376" style="position:absolute;left:9;top:139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TcMA&#10;AADcAAAADwAAAGRycy9kb3ducmV2LnhtbESPwWrDMBBE74X8g9hAbo3ctJTiRAklEDD01NjQ62Jt&#10;LBNpZSw5tvP1UaHQ4zAzb5jdYXJW3KgPrWcFL+sMBHHtdcuNgqo8PX+ACBFZo/VMCmYKcNgvnnaY&#10;az/yN93OsREJwiFHBSbGLpcy1IYchrXviJN38b3DmGTfSN3jmODOyk2WvUuHLacFgx0dDdXX8+AU&#10;XGejfwq8W+PuY6i+BjsOpVVqtZw+tyAiTfE//NcutILXzRv8nklHQO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gTcMAAADcAAAADwAAAAAAAAAAAAAAAACYAgAAZHJzL2Rv&#10;d25yZXYueG1sUEsFBgAAAAAEAAQA9QAAAIgDAAAAAA==&#10;" path="m,15r9720,l9720,,,,,15xe" fillcolor="#f0f0f0" stroked="f">
                    <v:path arrowok="t" o:connecttype="custom" o:connectlocs="0,1414;9720,1414;9720,1399;0,1399;0,1414" o:connectangles="0,0,0,0,0"/>
                  </v:shape>
                </v:group>
                <v:group id="_x0000_s1377" style="position:absolute;left:16;top:9;width:2;height:1406" coordorigin="16,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ILRcQAAADcAAAADwAAAGRycy9kb3ducmV2LnhtbESPQYvCMBSE74L/ITxh&#10;b5pWUaQaRUSXPciCVVj29miebbF5KU1s67/fLAgeh5n5hllve1OJlhpXWlYQTyIQxJnVJecKrpfj&#10;eAnCeWSNlWVS8CQH281wsMZE247P1KY+FwHCLkEFhfd1IqXLCjLoJrYmDt7NNgZ9kE0udYNdgJtK&#10;TqNoIQ2WHBYKrGlfUHZPH0bBZ4fdbhYf2tP9tn/+XubfP6eYlPoY9bsVCE+9f4df7S+tYDad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ILRcQAAADcAAAA&#10;DwAAAAAAAAAAAAAAAACqAgAAZHJzL2Rvd25yZXYueG1sUEsFBgAAAAAEAAQA+gAAAJsDAAAAAA==&#10;">
                  <v:shape id="Freeform 51" o:spid="_x0000_s1378" style="position:absolute;left:16;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nd68MA&#10;AADcAAAADwAAAGRycy9kb3ducmV2LnhtbESPS4vCQBCE78L+h6EFbzqJgo/oKKvLLnrTKJ6bTOeB&#10;mZ6QmdX4752FBY9FVX1FrTadqcWdWldZVhCPIhDEmdUVFwou5+/hHITzyBpry6TgSQ4264/eChNt&#10;H3yie+oLESDsElRQet8kUrqsJINuZBvi4OW2NeiDbAupW3wEuKnlOIqm0mDFYaHEhnYlZbf01yjI&#10;487EP9vZ7HptDjku4ufxK0+VGvS7zyUIT51/h//be61gMp7C35lwBOT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lnd68MAAADcAAAADwAAAAAAAAAAAAAAAACYAgAAZHJzL2Rv&#10;d25yZXYueG1sUEsFBgAAAAAEAAQA9QAAAIgDAAAAAA==&#10;" path="m,l,1405e" filled="f" strokecolor="#69c" strokeweight=".85pt">
                    <v:path arrowok="t" o:connecttype="custom" o:connectlocs="0,9;0,1414" o:connectangles="0,0"/>
                  </v:shape>
                </v:group>
                <v:group id="Group 52" o:spid="_x0000_s1379" style="position:absolute;left:9;top:1407;width:9720;height:2" coordorigin="9,1407"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1c4A8UAAADcAAAADwAAAGRycy9kb3ducmV2LnhtbESPT2vCQBTE7wW/w/KE&#10;3uomphWJriKipQcR/APi7ZF9JsHs25Bdk/jtuwWhx2FmfsPMl72pREuNKy0riEcRCOLM6pJzBefT&#10;9mMKwnlkjZVlUvAkB8vF4G2OqbYdH6g9+lwECLsUFRTe16mULivIoBvZmjh4N9sY9EE2udQNdgFu&#10;KjmOook0WHJYKLCmdUHZ/fgwCr477FZJvGl399v6eT197S+7mJR6H/arGQhPvf8Pv9o/WkGSfM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XOAPFAAAA3AAA&#10;AA8AAAAAAAAAAAAAAAAAqgIAAGRycy9kb3ducmV2LnhtbFBLBQYAAAAABAAEAPoAAACcAwAAAAA=&#10;">
                  <v:shape id="Freeform 53" o:spid="_x0000_s1380" style="position:absolute;left:9;top:1407;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rJfsMA&#10;AADcAAAADwAAAGRycy9kb3ducmV2LnhtbESPQWvCQBSE74X+h+UVvNVNTRVNXaUKUj2qgV4f2dck&#10;NPs27K4m+feuIHgcZuYbZrnuTSOu5HxtWcHHOAFBXFhdc6kgP+/e5yB8QNbYWCYFA3lYr15flphp&#10;2/GRrqdQighhn6GCKoQ2k9IXFRn0Y9sSR+/POoMhSldK7bCLcNPISZLMpMGa40KFLW0rKv5PF6Ng&#10;0bnLZvPpc0zzyXxxOP4MOPwqNXrrv79ABOrDM/xo77WCNJ3C/Uw8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rJfsMAAADcAAAADwAAAAAAAAAAAAAAAACYAgAAZHJzL2Rv&#10;d25yZXYueG1sUEsFBgAAAAAEAAQA9QAAAIgDAAAAAA==&#10;" path="m,l9720,e" filled="f" strokecolor="#69c" strokeweight=".85pt">
                    <v:path arrowok="t" o:connecttype="custom" o:connectlocs="0,0;9720,0" o:connectangles="0,0"/>
                  </v:shape>
                </v:group>
                <v:group id="Group 54" o:spid="_x0000_s1381" style="position:absolute;left:9721;top:9;width:2;height:1406" coordorigin="9721,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MkD78QAAADcAAAADwAAAGRycy9kb3ducmV2LnhtbESPQYvCMBSE7wv+h/AE&#10;b2tay4pUo4ioeJCFVUG8PZpnW2xeShPb+u/NwsIeh5n5hlmselOJlhpXWlYQjyMQxJnVJecKLufd&#10;5wyE88gaK8uk4EUOVsvBxwJTbTv+ofbkcxEg7FJUUHhfp1K6rCCDbmxr4uDdbWPQB9nkUjfYBbip&#10;5CSKptJgyWGhwJo2BWWP09Mo2HfYrZ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MkD78QAAADcAAAA&#10;DwAAAAAAAAAAAAAAAACqAgAAZHJzL2Rvd25yZXYueG1sUEsFBgAAAAAEAAQA+gAAAJsDAAAAAA==&#10;">
                  <v:shape id="Freeform 55" o:spid="_x0000_s1382" style="position:absolute;left:9721;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zurcQA&#10;AADcAAAADwAAAGRycy9kb3ducmV2LnhtbESPW2vCQBSE3wv+h+UIfaubKBiNruKFin1ro/h8yJ5c&#10;MHs2ZFeN/94tFPo4zMw3zHLdm0bcqXO1ZQXxKAJBnFtdc6ngfPr8mIFwHlljY5kUPMnBejV4W2Kq&#10;7YN/6J75UgQIuxQVVN63qZQur8igG9mWOHiF7Qz6ILtS6g4fAW4aOY6iqTRYc1iosKVdRfk1uxkF&#10;Rdyb+LBNksul/SpwHj+/90Wm1Puw3yxAeOr9f/ivfdQKJpMEfs+EIyB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M7q3EAAAA3AAAAA8AAAAAAAAAAAAAAAAAmAIAAGRycy9k&#10;b3ducmV2LnhtbFBLBQYAAAAABAAEAPUAAACJAwAAAAA=&#10;" path="m,l,1405e" filled="f" strokecolor="#69c" strokeweight=".85pt">
                    <v:path arrowok="t" o:connecttype="custom" o:connectlocs="0,9;0,1414" o:connectangles="0,0"/>
                  </v:shape>
                </v:group>
                <v:group id="Group 56" o:spid="_x0000_s1383"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aXncUAAADcAAAADwAAAGRycy9kb3ducmV2LnhtbESPT2vCQBTE7wW/w/KE&#10;3uomhhaNriKipQcR/APi7ZF9JsHs25Bdk/jtuwWhx2FmfsPMl72pREuNKy0riEcRCOLM6pJzBefT&#10;9mMCwnlkjZVlUvAkB8vF4G2OqbYdH6g9+lwECLsUFRTe16mULivIoBvZmjh4N9sY9EE2udQNdgFu&#10;KjmOoi9psOSwUGBN64Ky+/FhFHx32K2SeNPu7rf183r63F92MSn1PuxXMxCeev8ffrV/tIIkmcL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Wl53FAAAA3AAA&#10;AA8AAAAAAAAAAAAAAAAAqgIAAGRycy9kb3ducmV2LnhtbFBLBQYAAAAABAAEAPoAAACcAwAAAAA=&#10;">
                  <v:shape id="Freeform 57" o:spid="_x0000_s1384"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85pcEA&#10;AADcAAAADwAAAGRycy9kb3ducmV2LnhtbERPy4rCMBTdC/MP4Q7MRjQdlUGqUaSMg4ggdvyAS3Nt&#10;i81NaWIff28WgsvDea+3valES40rLSv4nkYgiDOrS84VXP/3kyUI55E1VpZJwUAOtpuP0RpjbTu+&#10;UJv6XIQQdjEqKLyvYyldVpBBN7U1ceButjHoA2xyqRvsQrip5CyKfqTBkkNDgTUlBWX39GEUZPw7&#10;PpyS6649y+Nt6Ia/5DE3Sn199rsVCE+9f4tf7oNWMF+E+eFMOAJy8w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aXBAAAA3AAAAA8AAAAAAAAAAAAAAAAAmAIAAGRycy9kb3du&#10;cmV2LnhtbFBLBQYAAAAABAAEAPUAAACGAwAAAAA=&#10;" path="m,l9690,r,416l,416,,xe" fillcolor="#f0f0f0" stroked="f">
                    <v:path arrowok="t" o:connecttype="custom" o:connectlocs="0,23;9690,23;9690,439;0,439;0,23" o:connectangles="0,0,0,0,0"/>
                  </v:shape>
                </v:group>
                <v:group id="Group 58" o:spid="_x0000_s1385"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JujmxgAAANwA&#10;AAAPAAAAAAAAAAAAAAAAAKoCAABkcnMvZG93bnJldi54bWxQSwUGAAAAAAQABAD6AAAAnQMAAAAA&#10;">
                  <v:shape id="Freeform 59" o:spid="_x0000_s1386"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72CMQA&#10;AADcAAAADwAAAGRycy9kb3ducmV2LnhtbESPQWsCMRSE7wX/Q3iCt5qtyiJboxSlIAWRqojHx+Z1&#10;dzF5WZLUXf99Iwg9DjPzDbNY9daIG/nQOFbwNs5AEJdON1wpOB0/X+cgQkTWaByTgjsFWC0HLwss&#10;tOv4m26HWIkE4VCggjrGtpAylDVZDGPXEifvx3mLMUlfSe2xS3Br5CTLcmmx4bRQY0vrmsrr4dcq&#10;IJP72O2uu/PxcjHtfZNP9+ZLqdGw/3gHEamP/+Fne6sVTGcTeJxJR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e9gjEAAAA3AAAAA8AAAAAAAAAAAAAAAAAmAIAAGRycy9k&#10;b3ducmV2LnhtbFBLBQYAAAAABAAEAPUAAACJAwAAAAA=&#10;" path="m,l9690,e" filled="f" strokecolor="#69c" strokeweight=".85pt">
                    <v:path arrowok="t" o:connecttype="custom" o:connectlocs="0,0;9690,0" o:connectangles="0,0"/>
                  </v:shape>
                </v:group>
                <v:group id="Group 60" o:spid="_x0000_s1387" style="position:absolute;left:16;top:16;width:9705;height:1391" coordorigin="16,16" coordsize="9705,13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LjTCsUAAADcAAAADwAAAGRycy9kb3ducmV2LnhtbESPT2vCQBTE7wW/w/KE&#10;3uomphWJriKipQcR/APi7ZF9JsHs25Bdk/jtuwWhx2FmfsPMl72pREuNKy0riEcRCOLM6pJzBefT&#10;9mMKwnlkjZVlUvAkB8vF4G2OqbYdH6g9+lwECLsUFRTe16mULivIoBvZmjh4N9sY9EE2udQNdgFu&#10;KjmOook0WHJYKLCmdUHZ/fgwCr477FZJvGl399v6eT197S+7mJR6H/arGQhPvf8Pv9o/WkHymc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C40wrFAAAA3AAA&#10;AA8AAAAAAAAAAAAAAAAAqgIAAGRycy9kb3ducmV2LnhtbFBLBQYAAAAABAAEAPoAAACcAwAAAAA=&#10;">
                  <v:shape id="Freeform 61" o:spid="_x0000_s1388" style="position:absolute;left:23;top:439;width:9690;height:960;visibility:visible;mso-wrap-style:square;v-text-anchor:top" coordsize="969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l628IA&#10;AADcAAAADwAAAGRycy9kb3ducmV2LnhtbESPwWrDMBBE74X8g9hAbo2cxpTiRDEmECg5FOr6AxZp&#10;a5tYKyMpsfP3UaDQ4zAzb5h9OdtB3MiH3rGCzToDQayd6blV0PycXj9AhIhscHBMCu4UoDwsXvZY&#10;GDfxN93q2IoE4VCggi7GsZAy6I4shrUbiZP367zFmKRvpfE4Jbgd5FuWvUuLPaeFDkc6dqQv9dUq&#10;QH1svG+m80zs71mowvbropVaLedqByLSHP/Df+1Po2Cb5/A8k46AP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XrbwgAAANwAAAAPAAAAAAAAAAAAAAAAAJgCAABkcnMvZG93&#10;bnJldi54bWxQSwUGAAAAAAQABAD1AAAAhwMAAAAA&#10;" path="m,l9690,r,960l,960,,xe" fillcolor="#f0f0f0" stroked="f">
                    <v:path arrowok="t" o:connecttype="custom" o:connectlocs="0,439;9690,439;9690,1399;0,1399;0,439" o:connectangles="0,0,0,0,0"/>
                  </v:shape>
                  <v:shape id="_x0000_s1389" type="#_x0000_t202" style="position:absolute;left:16;top:16;width:9705;height:4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clVsUA&#10;AADcAAAADwAAAGRycy9kb3ducmV2LnhtbESPT2vCQBTE70K/w/IKvemmfxRNXUWkgiBIYzx4fM0+&#10;k8Xs25jdavrtXUHocZiZ3zDTeWdrcaHWG8cKXgcJCOLCacOlgn2+6o9B+ICssXZMCv7Iw3z21Jti&#10;qt2VM7rsQikihH2KCqoQmlRKX1Rk0Q9cQxy9o2sthijbUuoWrxFua/mWJCNp0XBcqLChZUXFafdr&#10;FSwOnH2Z8/bnOztmJs8nCW9GJ6VenrvFJ4hAXfgPP9prreD9Ywj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ByVWxQAAANwAAAAPAAAAAAAAAAAAAAAAAJgCAABkcnMv&#10;ZG93bnJldi54bWxQSwUGAAAAAAQABAD1AAAAigMAAAAA&#10;" filled="f" stroked="f">
                    <v:textbox inset="0,0,0,0">
                      <w:txbxContent>
                        <w:p w:rsidR="00D80C22" w:rsidRPr="00BB3A93" w:rsidRDefault="00D80C22" w:rsidP="00AD2974">
                          <w:pPr>
                            <w:spacing w:before="100"/>
                            <w:jc w:val="center"/>
                            <w:rPr>
                              <w:rFonts w:ascii="Arial" w:eastAsia="Helvetica" w:hAnsi="Arial" w:cs="Arial"/>
                              <w:sz w:val="20"/>
                              <w:szCs w:val="20"/>
                            </w:rPr>
                          </w:pPr>
                          <w:r>
                            <w:rPr>
                              <w:rFonts w:ascii="Arial" w:hAnsi="Arial"/>
                              <w:b/>
                              <w:sz w:val="20"/>
                            </w:rPr>
                            <w:t>Solicitud</w:t>
                          </w:r>
                        </w:p>
                      </w:txbxContent>
                    </v:textbox>
                  </v:shape>
                  <v:shape id="Text Box 63" o:spid="_x0000_s1390" type="#_x0000_t202" style="position:absolute;left:16;top:432;width:9705;height: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W7IcUA&#10;AADcAAAADwAAAGRycy9kb3ducmV2LnhtbESPQWvCQBSE7wX/w/IK3uqmVYKNriLSgiBIYzz0+Mw+&#10;k8Xs2zS7avrvu0LB4zAz3zDzZW8bcaXOG8cKXkcJCOLSacOVgkPx+TIF4QOyxsYxKfglD8vF4GmO&#10;mXY3zum6D5WIEPYZKqhDaDMpfVmTRT9yLXH0Tq6zGKLsKqk7vEW4beRbkqTSouG4UGNL65rK8/5i&#10;Fay+Of8wP7vjV37KTVG8J7xNz0oNn/vVDESgPjzC/+2NVjCepHA/E4+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1bshxQAAANwAAAAPAAAAAAAAAAAAAAAAAJgCAABkcnMv&#10;ZG93bnJldi54bWxQSwUGAAAAAAQABAD1AAAAigMAAAAA&#10;" filled="f" stroked="f">
                    <v:textbox inset="0,0,0,0">
                      <w:txbxContent>
                        <w:p w:rsidR="00D80C22" w:rsidRPr="00A87126" w:rsidRDefault="00D80C22" w:rsidP="00BB3A93">
                          <w:pPr>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AD2974">
                          <w:pPr>
                            <w:ind w:left="187"/>
                            <w:rPr>
                              <w:rFonts w:ascii="Arial" w:eastAsia="Helvetica" w:hAnsi="Arial" w:cs="Arial"/>
                              <w:spacing w:val="-4"/>
                              <w:sz w:val="20"/>
                              <w:szCs w:val="20"/>
                              <w:lang w:val="en-US"/>
                            </w:rPr>
                          </w:pPr>
                          <w:r w:rsidRPr="00A87126">
                            <w:rPr>
                              <w:rFonts w:ascii="Arial" w:hAnsi="Arial"/>
                              <w:sz w:val="20"/>
                              <w:lang w:val="en-US"/>
                            </w:rPr>
                            <w:t>{"marketId":"1.126124422","instructions":[{"selectionId":"10590221","handicap":"0","side":"BACK","orderType":"LIMIT","limitOrder":{"size":"5","price":"21","persistenceType":"LAPSE","timeInForce":"FILL_OR_KIL L","minFillSize":"5"}}]}, "id": 1}]</w:t>
                          </w:r>
                        </w:p>
                      </w:txbxContent>
                    </v:textbox>
                  </v:shape>
                </v:group>
                <w10:anchorlock/>
              </v:group>
            </w:pict>
          </mc:Fallback>
        </mc:AlternateContent>
      </w:r>
    </w:p>
    <w:p w:rsidR="00BB3A93" w:rsidRDefault="00BB3A93" w:rsidP="005171EB">
      <w:pPr>
        <w:rPr>
          <w:rFonts w:ascii="Arial" w:hAnsi="Arial" w:cs="Arial"/>
          <w:b/>
          <w:sz w:val="16"/>
          <w:szCs w:val="16"/>
        </w:rPr>
      </w:pPr>
    </w:p>
    <w:p w:rsidR="00BB3A93" w:rsidRDefault="00BB3A93" w:rsidP="004C1FA2">
      <w:pPr>
        <w:rPr>
          <w:rFonts w:ascii="Arial" w:hAnsi="Arial" w:cs="Arial"/>
          <w:b/>
          <w:sz w:val="16"/>
          <w:szCs w:val="16"/>
        </w:rPr>
      </w:pPr>
      <w:r>
        <w:rPr>
          <w:rFonts w:ascii="Arial" w:hAnsi="Arial" w:cs="Arial"/>
          <w:b/>
          <w:noProof/>
          <w:sz w:val="16"/>
          <w:szCs w:val="16"/>
          <w:lang w:val="en-GB" w:eastAsia="en-GB"/>
        </w:rPr>
        <mc:AlternateContent>
          <mc:Choice Requires="wpg">
            <w:drawing>
              <wp:inline distT="0" distB="0" distL="0" distR="0">
                <wp:extent cx="5932921" cy="1145410"/>
                <wp:effectExtent l="0" t="0" r="10795" b="17145"/>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2921" cy="1145410"/>
                          <a:chOff x="9" y="9"/>
                          <a:chExt cx="9720" cy="1643"/>
                        </a:xfrm>
                      </wpg:grpSpPr>
                      <wpg:grpSp>
                        <wpg:cNvPr id="348" name="Group 65"/>
                        <wpg:cNvGrpSpPr>
                          <a:grpSpLocks/>
                        </wpg:cNvGrpSpPr>
                        <wpg:grpSpPr bwMode="auto">
                          <a:xfrm>
                            <a:off x="9" y="9"/>
                            <a:ext cx="9720" cy="15"/>
                            <a:chOff x="9" y="9"/>
                            <a:chExt cx="9720" cy="15"/>
                          </a:xfrm>
                        </wpg:grpSpPr>
                        <wps:wsp>
                          <wps:cNvPr id="349" name="Freeform 66"/>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0" name="Group 67"/>
                        <wpg:cNvGrpSpPr>
                          <a:grpSpLocks/>
                        </wpg:cNvGrpSpPr>
                        <wpg:grpSpPr bwMode="auto">
                          <a:xfrm>
                            <a:off x="9" y="16"/>
                            <a:ext cx="9720" cy="2"/>
                            <a:chOff x="9" y="16"/>
                            <a:chExt cx="9720" cy="2"/>
                          </a:xfrm>
                        </wpg:grpSpPr>
                        <wps:wsp>
                          <wps:cNvPr id="351" name="Freeform 68"/>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2" name="Group 69"/>
                        <wpg:cNvGrpSpPr>
                          <a:grpSpLocks/>
                        </wpg:cNvGrpSpPr>
                        <wpg:grpSpPr bwMode="auto">
                          <a:xfrm>
                            <a:off x="9" y="1398"/>
                            <a:ext cx="9720" cy="253"/>
                            <a:chOff x="9" y="1398"/>
                            <a:chExt cx="9720" cy="253"/>
                          </a:xfrm>
                        </wpg:grpSpPr>
                        <wps:wsp>
                          <wps:cNvPr id="353" name="Freeform 70"/>
                          <wps:cNvSpPr>
                            <a:spLocks/>
                          </wps:cNvSpPr>
                          <wps:spPr bwMode="auto">
                            <a:xfrm>
                              <a:off x="9" y="1398"/>
                              <a:ext cx="9720" cy="253"/>
                            </a:xfrm>
                            <a:custGeom>
                              <a:avLst/>
                              <a:gdLst>
                                <a:gd name="T0" fmla="+- 0 9 9"/>
                                <a:gd name="T1" fmla="*/ T0 w 9720"/>
                                <a:gd name="T2" fmla="+- 0 1414 1399"/>
                                <a:gd name="T3" fmla="*/ 1414 h 15"/>
                                <a:gd name="T4" fmla="+- 0 9729 9"/>
                                <a:gd name="T5" fmla="*/ T4 w 9720"/>
                                <a:gd name="T6" fmla="+- 0 1414 1399"/>
                                <a:gd name="T7" fmla="*/ 1414 h 15"/>
                                <a:gd name="T8" fmla="+- 0 9729 9"/>
                                <a:gd name="T9" fmla="*/ T8 w 9720"/>
                                <a:gd name="T10" fmla="+- 0 1399 1399"/>
                                <a:gd name="T11" fmla="*/ 1399 h 15"/>
                                <a:gd name="T12" fmla="+- 0 9 9"/>
                                <a:gd name="T13" fmla="*/ T12 w 9720"/>
                                <a:gd name="T14" fmla="+- 0 1399 1399"/>
                                <a:gd name="T15" fmla="*/ 1399 h 15"/>
                                <a:gd name="T16" fmla="+- 0 9 9"/>
                                <a:gd name="T17" fmla="*/ T16 w 9720"/>
                                <a:gd name="T18" fmla="+- 0 1414 1399"/>
                                <a:gd name="T19" fmla="*/ 141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9" name="Group 71"/>
                        <wpg:cNvGrpSpPr>
                          <a:grpSpLocks/>
                        </wpg:cNvGrpSpPr>
                        <wpg:grpSpPr bwMode="auto">
                          <a:xfrm>
                            <a:off x="16" y="9"/>
                            <a:ext cx="2" cy="1406"/>
                            <a:chOff x="16" y="9"/>
                            <a:chExt cx="2" cy="1406"/>
                          </a:xfrm>
                        </wpg:grpSpPr>
                        <wps:wsp>
                          <wps:cNvPr id="360" name="Freeform 72"/>
                          <wps:cNvSpPr>
                            <a:spLocks/>
                          </wps:cNvSpPr>
                          <wps:spPr bwMode="auto">
                            <a:xfrm>
                              <a:off x="16"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1" name="Group 73"/>
                        <wpg:cNvGrpSpPr>
                          <a:grpSpLocks/>
                        </wpg:cNvGrpSpPr>
                        <wpg:grpSpPr bwMode="auto">
                          <a:xfrm>
                            <a:off x="9" y="1586"/>
                            <a:ext cx="9720" cy="66"/>
                            <a:chOff x="9" y="1586"/>
                            <a:chExt cx="9720" cy="66"/>
                          </a:xfrm>
                        </wpg:grpSpPr>
                        <wps:wsp>
                          <wps:cNvPr id="362" name="Freeform 74"/>
                          <wps:cNvSpPr>
                            <a:spLocks/>
                          </wps:cNvSpPr>
                          <wps:spPr bwMode="auto">
                            <a:xfrm flipV="1">
                              <a:off x="9" y="1586"/>
                              <a:ext cx="9720" cy="66"/>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3" name="Group 75"/>
                        <wpg:cNvGrpSpPr>
                          <a:grpSpLocks/>
                        </wpg:cNvGrpSpPr>
                        <wpg:grpSpPr bwMode="auto">
                          <a:xfrm>
                            <a:off x="9721" y="9"/>
                            <a:ext cx="2" cy="1406"/>
                            <a:chOff x="9721" y="9"/>
                            <a:chExt cx="2" cy="1406"/>
                          </a:xfrm>
                        </wpg:grpSpPr>
                        <wps:wsp>
                          <wps:cNvPr id="364" name="Freeform 76"/>
                          <wps:cNvSpPr>
                            <a:spLocks/>
                          </wps:cNvSpPr>
                          <wps:spPr bwMode="auto">
                            <a:xfrm>
                              <a:off x="9721"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5" name="Group 77"/>
                        <wpg:cNvGrpSpPr>
                          <a:grpSpLocks/>
                        </wpg:cNvGrpSpPr>
                        <wpg:grpSpPr bwMode="auto">
                          <a:xfrm>
                            <a:off x="23" y="23"/>
                            <a:ext cx="9690" cy="416"/>
                            <a:chOff x="23" y="23"/>
                            <a:chExt cx="9690" cy="416"/>
                          </a:xfrm>
                        </wpg:grpSpPr>
                        <wps:wsp>
                          <wps:cNvPr id="366" name="Freeform 78"/>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67" name="Group 79"/>
                        <wpg:cNvGrpSpPr>
                          <a:grpSpLocks/>
                        </wpg:cNvGrpSpPr>
                        <wpg:grpSpPr bwMode="auto">
                          <a:xfrm>
                            <a:off x="23" y="432"/>
                            <a:ext cx="9690" cy="2"/>
                            <a:chOff x="23" y="432"/>
                            <a:chExt cx="9690" cy="2"/>
                          </a:xfrm>
                        </wpg:grpSpPr>
                        <wps:wsp>
                          <wps:cNvPr id="368" name="Freeform 80"/>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69" name="Group 81"/>
                        <wpg:cNvGrpSpPr>
                          <a:grpSpLocks/>
                        </wpg:cNvGrpSpPr>
                        <wpg:grpSpPr bwMode="auto">
                          <a:xfrm>
                            <a:off x="16" y="16"/>
                            <a:ext cx="9705" cy="1634"/>
                            <a:chOff x="16" y="16"/>
                            <a:chExt cx="9705" cy="1634"/>
                          </a:xfrm>
                        </wpg:grpSpPr>
                        <wps:wsp>
                          <wps:cNvPr id="370" name="Freeform 82"/>
                          <wps:cNvSpPr>
                            <a:spLocks/>
                          </wps:cNvSpPr>
                          <wps:spPr bwMode="auto">
                            <a:xfrm>
                              <a:off x="23" y="439"/>
                              <a:ext cx="9690" cy="960"/>
                            </a:xfrm>
                            <a:custGeom>
                              <a:avLst/>
                              <a:gdLst>
                                <a:gd name="T0" fmla="+- 0 23 23"/>
                                <a:gd name="T1" fmla="*/ T0 w 9690"/>
                                <a:gd name="T2" fmla="+- 0 439 439"/>
                                <a:gd name="T3" fmla="*/ 439 h 960"/>
                                <a:gd name="T4" fmla="+- 0 9713 23"/>
                                <a:gd name="T5" fmla="*/ T4 w 9690"/>
                                <a:gd name="T6" fmla="+- 0 439 439"/>
                                <a:gd name="T7" fmla="*/ 439 h 960"/>
                                <a:gd name="T8" fmla="+- 0 9713 23"/>
                                <a:gd name="T9" fmla="*/ T8 w 9690"/>
                                <a:gd name="T10" fmla="+- 0 1399 439"/>
                                <a:gd name="T11" fmla="*/ 1399 h 960"/>
                                <a:gd name="T12" fmla="+- 0 23 23"/>
                                <a:gd name="T13" fmla="*/ T12 w 9690"/>
                                <a:gd name="T14" fmla="+- 0 1399 439"/>
                                <a:gd name="T15" fmla="*/ 1399 h 960"/>
                                <a:gd name="T16" fmla="+- 0 23 23"/>
                                <a:gd name="T17" fmla="*/ T16 w 9690"/>
                                <a:gd name="T18" fmla="+- 0 439 439"/>
                                <a:gd name="T19" fmla="*/ 439 h 960"/>
                              </a:gdLst>
                              <a:ahLst/>
                              <a:cxnLst>
                                <a:cxn ang="0">
                                  <a:pos x="T1" y="T3"/>
                                </a:cxn>
                                <a:cxn ang="0">
                                  <a:pos x="T5" y="T7"/>
                                </a:cxn>
                                <a:cxn ang="0">
                                  <a:pos x="T9" y="T11"/>
                                </a:cxn>
                                <a:cxn ang="0">
                                  <a:pos x="T13" y="T15"/>
                                </a:cxn>
                                <a:cxn ang="0">
                                  <a:pos x="T17" y="T19"/>
                                </a:cxn>
                              </a:cxnLst>
                              <a:rect l="0" t="0" r="r" b="b"/>
                              <a:pathLst>
                                <a:path w="9690" h="960">
                                  <a:moveTo>
                                    <a:pt x="0" y="0"/>
                                  </a:moveTo>
                                  <a:lnTo>
                                    <a:pt x="9690" y="0"/>
                                  </a:lnTo>
                                  <a:lnTo>
                                    <a:pt x="9690" y="960"/>
                                  </a:lnTo>
                                  <a:lnTo>
                                    <a:pt x="0" y="96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2" name="Text Box 83"/>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BB3A93" w:rsidRDefault="00D80C22">
                                <w:pPr>
                                  <w:spacing w:before="89"/>
                                  <w:jc w:val="center"/>
                                  <w:rPr>
                                    <w:rFonts w:ascii="Arial" w:eastAsia="Helvetica" w:hAnsi="Arial" w:cs="Arial"/>
                                    <w:sz w:val="20"/>
                                    <w:szCs w:val="20"/>
                                  </w:rPr>
                                </w:pPr>
                                <w:r>
                                  <w:rPr>
                                    <w:rFonts w:ascii="Arial" w:hAnsi="Arial"/>
                                    <w:b/>
                                    <w:sz w:val="20"/>
                                  </w:rPr>
                                  <w:t>Respuesta</w:t>
                                </w:r>
                              </w:p>
                            </w:txbxContent>
                          </wps:txbx>
                          <wps:bodyPr rot="0" vert="horz" wrap="square" lIns="0" tIns="0" rIns="0" bIns="0" anchor="t" anchorCtr="0" upright="1">
                            <a:noAutofit/>
                          </wps:bodyPr>
                        </wps:wsp>
                        <wps:wsp>
                          <wps:cNvPr id="373" name="Text Box 84"/>
                          <wps:cNvSpPr txBox="1">
                            <a:spLocks noChangeArrowheads="1"/>
                          </wps:cNvSpPr>
                          <wps:spPr bwMode="auto">
                            <a:xfrm>
                              <a:off x="16" y="432"/>
                              <a:ext cx="9705" cy="1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4C1FA2">
                                <w:pPr>
                                  <w:ind w:left="187" w:right="295"/>
                                  <w:rPr>
                                    <w:rFonts w:ascii="Arial" w:eastAsia="Helvetica" w:hAnsi="Arial" w:cs="Arial"/>
                                    <w:spacing w:val="-4"/>
                                    <w:sz w:val="20"/>
                                    <w:szCs w:val="20"/>
                                    <w:lang w:val="en-US"/>
                                  </w:rPr>
                                </w:pPr>
                                <w:r w:rsidRPr="00A87126">
                                  <w:rPr>
                                    <w:rFonts w:ascii="Arial" w:hAnsi="Arial"/>
                                    <w:sz w:val="20"/>
                                    <w:lang w:val="en-US"/>
                                  </w:rPr>
                                  <w:t>[{"jsonrpc":"2.0","result":{"status":"SUCCESS","marketId":"1.126124422","instructionReports":[{"status":"SUCCESS","instruction":{"selectionId":10590221,"handicap":0.0,"limitOrder":{"size":5.0,"price":21.0,"minFillSize":5.0,"timeInForce":"FILL_OR_KILL"},"orderType":"LIMIT","side":"BACK"},"betId":</w:t>
                                </w:r>
                                <w:r w:rsidRPr="00A87126">
                                  <w:rPr>
                                    <w:rFonts w:ascii="Arial" w:hAnsi="Arial"/>
                                    <w:sz w:val="20"/>
                                    <w:lang w:val="en-US"/>
                                  </w:rPr>
                                  <w:br/>
                                  <w:t>"72666364933", "placedDate":"2016-08-12T10:45:15.000Z","averagePriceMatched":0.0,</w:t>
                                </w:r>
                                <w:r w:rsidRPr="00A87126">
                                  <w:rPr>
                                    <w:rFonts w:ascii="Arial" w:hAnsi="Arial"/>
                                    <w:sz w:val="20"/>
                                    <w:lang w:val="en-US"/>
                                  </w:rPr>
                                  <w:br/>
                                  <w:t>"sizeMatched":0.0}]},"id":1}]</w:t>
                                </w:r>
                              </w:p>
                            </w:txbxContent>
                          </wps:txbx>
                          <wps:bodyPr rot="0" vert="horz" wrap="square" lIns="0" tIns="0" rIns="0" bIns="0" anchor="t" anchorCtr="0" upright="1">
                            <a:noAutofit/>
                          </wps:bodyPr>
                        </wps:wsp>
                      </wpg:grpSp>
                    </wpg:wgp>
                  </a:graphicData>
                </a:graphic>
              </wp:inline>
            </w:drawing>
          </mc:Choice>
          <mc:Fallback>
            <w:pict>
              <v:group id="Group 347" o:spid="_x0000_s1391" style="width:467.15pt;height:90.2pt;mso-position-horizontal-relative:char;mso-position-vertical-relative:line" coordorigin="9,9" coordsize="9720,1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">
                <v:group id="Group 65" o:spid="_x0000_s1392"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xBe8IAAADcAAAADwAAAGRycy9kb3ducmV2LnhtbERPy4rCMBTdC/MP4Q7M&#10;TtOOD4aOUUQccSGCdUDcXZprW2xuShPb+vdmIbg8nPd82ZtKtNS40rKCeBSBIM6sLjlX8H/6G/6A&#10;cB5ZY2WZFDzIwXLxMZhjom3HR2pTn4sQwi5BBYX3dSKlywoy6Ea2Jg7c1TYGfYBNLnWDXQg3lfyO&#10;opk0WHJoKLCmdUHZLb0bBdsOu9U43rT723X9uJymh/M+JqW+PvvVLwhPvX+LX+6dVjCehL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4cQXvCAAAA3AAAAA8A&#10;AAAAAAAAAAAAAAAAqgIAAGRycy9kb3ducmV2LnhtbFBLBQYAAAAABAAEAPoAAACZAwAAAAA=&#10;">
                  <v:shape id="Freeform 66" o:spid="_x0000_s1393"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4qc8MA&#10;AADcAAAADwAAAGRycy9kb3ducmV2LnhtbESPwWrDMBBE74X8g9hAbrXcppTWjRJCoGDIqYmh18Xa&#10;WibSylhy7Pjro0Khx2Fm3jCb3eSsuFIfWs8KnrIcBHHtdcuNgur8+fgGIkRkjdYzKbhRgN128bDB&#10;QvuRv+h6io1IEA4FKjAxdoWUoTbkMGS+I07ej+8dxiT7RuoexwR3Vj7n+at02HJaMNjRwVB9OQ1O&#10;weVm9HeJszVuHkN1HOw4nK1Sq+W0/wARaYr/4b92qRWsX97h90w6An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4qc8MAAADcAAAADwAAAAAAAAAAAAAAAACYAgAAZHJzL2Rv&#10;d25yZXYueG1sUEsFBgAAAAAEAAQA9QAAAIgDAAAAAA==&#10;" path="m,15r9720,l9720,,,,,15xe" fillcolor="#f0f0f0" stroked="f">
                    <v:path arrowok="t" o:connecttype="custom" o:connectlocs="0,24;9720,24;9720,9;0,9;0,24" o:connectangles="0,0,0,0,0"/>
                  </v:shape>
                </v:group>
                <v:group id="Group 67" o:spid="_x0000_s1394"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bPboMMAAADcAAAADwAAAGRycy9kb3ducmV2LnhtbERPTWvCQBC9F/wPywi9&#10;1U0qKSW6BhErPQShWhBvQ3ZMQrKzIbsm8d93DwWPj/e9zibTioF6V1tWEC8iEMSF1TWXCn7PX2+f&#10;IJxH1thaJgUPcpBtZi9rTLUd+YeGky9FCGGXooLK+y6V0hUVGXQL2xEH7mZ7gz7AvpS6xzGEm1a+&#10;R9GHNFhzaKiwo11FRXO6GwWHEcftMt4PeXPbPa7n5HjJY1LqdT5tVyA8Tf4p/nd/awXLJM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1s9ugwwAAANwAAAAP&#10;AAAAAAAAAAAAAAAAAKoCAABkcnMvZG93bnJldi54bWxQSwUGAAAAAAQABAD6AAAAmgMAAAAA&#10;">
                  <v:shape id="Freeform 68" o:spid="_x0000_s1395"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k4q3cMA&#10;AADcAAAADwAAAGRycy9kb3ducmV2LnhtbESPQWvCQBSE74X+h+UJ3upGbUVTV6mC1B7VgNdH9jUJ&#10;Zt+G3dUk/94VBI/DzHzDLNedqcWNnK8sKxiPEhDEudUVFwqy0+5jDsIHZI21ZVLQk4f16v1tiam2&#10;LR/odgyFiBD2KSooQ2hSKX1ekkE/sg1x9P6tMxiidIXUDtsIN7WcJMlMGqw4LpTY0Lak/HK8GgWL&#10;1l03m0+f4TSbzBd/h98e+7NSw0H38w0iUBde4Wd7rxVMv8bwOBOP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k4q3cMAAADcAAAADwAAAAAAAAAAAAAAAACYAgAAZHJzL2Rv&#10;d25yZXYueG1sUEsFBgAAAAAEAAQA9QAAAIgDAAAAAA==&#10;" path="m,l9720,e" filled="f" strokecolor="#69c" strokeweight=".85pt">
                    <v:path arrowok="t" o:connecttype="custom" o:connectlocs="0,0;9720,0" o:connectangles="0,0"/>
                  </v:shape>
                </v:group>
                <v:group id="Group 69" o:spid="_x0000_s1396" style="position:absolute;left:9;top:1398;width:9720;height:253" coordorigin="9,1398" coordsize="9720,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i3gTMQAAADcAAAADwAAAGRycy9kb3ducmV2LnhtbESPQYvCMBSE74L/ITxh&#10;b5pWUaQaRUSXPciCVVj29miebbF5KU1s67/fLAgeh5n5hllve1OJlhpXWlYQTyIQxJnVJecKrpfj&#10;eAnCeWSNlWVS8CQH281wsMZE247P1KY+FwHCLkEFhfd1IqXLCjLoJrYmDt7NNgZ9kE0udYNdgJtK&#10;TqNoIQ2WHBYKrGlfUHZPH0bBZ4fdbhYf2tP9tn/+XubfP6eYlPoY9bsVCE+9f4df7S+tYDafwv+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i3gTMQAAADcAAAA&#10;DwAAAAAAAAAAAAAAAACqAgAAZHJzL2Rvd25yZXYueG1sUEsFBgAAAAAEAAQA+gAAAJsDAAAAAA==&#10;">
                  <v:shape id="Freeform 70" o:spid="_x0000_s1397" style="position:absolute;left:9;top:1398;width:9720;height:253;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LRMMA&#10;AADcAAAADwAAAGRycy9kb3ducmV2LnhtbESPzWrDMBCE74W8g9hAbo3chpbiWAklEAj01CTQ62Jt&#10;LGNpZSw5/nn6qFDocZiZb5hiPzor7tSF2rOCl3UGgrj0uuZKwfVyfP4AESKyRuuZFEwUYL9bPBWY&#10;az/wN93PsRIJwiFHBSbGNpcylIYchrVviZN3853DmGRXSd3hkODOytcse5cOa04LBls6GCqbc+8U&#10;NJPRPyecrXHzEK5fvR36i1VqtRw/tyAijfE//Nc+aQWbtw38nklHQO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LRMMAAADcAAAADwAAAAAAAAAAAAAAAACYAgAAZHJzL2Rv&#10;d25yZXYueG1sUEsFBgAAAAAEAAQA9QAAAIgDAAAAAA==&#10;" path="m,15r9720,l9720,,,,,15xe" fillcolor="#f0f0f0" stroked="f">
                    <v:path arrowok="t" o:connecttype="custom" o:connectlocs="0,23849;9720,23849;9720,23596;0,23596;0,23849" o:connectangles="0,0,0,0,0"/>
                  </v:shape>
                </v:group>
                <v:group id="Group 71" o:spid="_x0000_s1398" style="position:absolute;left:16;top:9;width:2;height:1406" coordorigin="16,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lyPcYAAADcAAAADwAAAGRycy9kb3ducmV2LnhtbESPQWvCQBSE7wX/w/IK&#10;3ppNlJSaZhWRKh5CoSqU3h7ZZxLMvg3ZbRL/fbdQ6HGYmW+YfDOZVgzUu8aygiSKQRCXVjdcKbic&#10;908vIJxH1thaJgV3crBZzx5yzLQd+YOGk69EgLDLUEHtfZdJ6cqaDLrIdsTBu9reoA+yr6TucQxw&#10;08pFHD9Lgw2HhRo72tVU3k7fRsFhxHG7TN6G4nbd3b/O6ftnkZBS88dp+wrC0+T/w3/to1awTF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iXI9xgAAANwA&#10;AAAPAAAAAAAAAAAAAAAAAKoCAABkcnMvZG93bnJldi54bWxQSwUGAAAAAAQABAD6AAAAnQMAAAAA&#10;">
                  <v:shape id="Freeform 72" o:spid="_x0000_s1399" style="position:absolute;left:16;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ZZxMAA&#10;AADcAAAADwAAAGRycy9kb3ducmV2LnhtbERPy4rCMBTdC/MP4Q64s2kV1OkYZVQU3WlncH1pbh9M&#10;c1OaqPXvzUJweTjvxao3jbhR52rLCpIoBkGcW11zqeDvdzeag3AeWWNjmRQ8yMFq+TFYYKrtnc90&#10;y3wpQgi7FBVU3replC6vyKCLbEscuMJ2Bn2AXSl1h/cQbho5juOpNFhzaKiwpU1F+X92NQqKpDfJ&#10;fj2bXS7tscCv5HHaFplSw8/+5xuEp96/xS/3QSuYTMP8cCYcAb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JZZxMAAAADcAAAADwAAAAAAAAAAAAAAAACYAgAAZHJzL2Rvd25y&#10;ZXYueG1sUEsFBgAAAAAEAAQA9QAAAIUDAAAAAA==&#10;" path="m,l,1405e" filled="f" strokecolor="#69c" strokeweight=".85pt">
                    <v:path arrowok="t" o:connecttype="custom" o:connectlocs="0,9;0,1414" o:connectangles="0,0"/>
                  </v:shape>
                </v:group>
                <v:group id="Group 73" o:spid="_x0000_s1400" style="position:absolute;left:9;top:1586;width:9720;height:66" coordorigin="9,1586" coordsize="9720,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k7SGxgAAANwA&#10;AAAPAAAAAAAAAAAAAAAAAKoCAABkcnMvZG93bnJldi54bWxQSwUGAAAAAAQABAD6AAAAnQMAAAAA&#10;">
                  <v:shape id="Freeform 74" o:spid="_x0000_s1401" style="position:absolute;left:9;top:1586;width:9720;height:66;flip:y;visibility:visible;mso-wrap-style:square;v-text-anchor:top" coordsize="9720,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IlscUA&#10;AADcAAAADwAAAGRycy9kb3ducmV2LnhtbESPQWvCQBSE7wX/w/IEb3VTpdJGVykWSS8qTUWvj+xr&#10;Esy+DburRn+9KxR6HGbmG2a26EwjzuR8bVnByzABQVxYXXOpYPezen4D4QOyxsYyKbiSh8W89zTD&#10;VNsLf9M5D6WIEPYpKqhCaFMpfVGRQT+0LXH0fq0zGKJ0pdQOLxFuGjlKkok0WHNcqLClZUXFMT8Z&#10;Beuu2DTullP2+X7c7rOsfj3IpVKDfvcxBRGoC//hv/aXVjCejOBxJh4BOb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MiWxxQAAANwAAAAPAAAAAAAAAAAAAAAAAJgCAABkcnMv&#10;ZG93bnJldi54bWxQSwUGAAAAAAQABAD1AAAAigMAAAAA&#10;" path="m,l9720,e" filled="f" strokecolor="#69c" strokeweight=".85pt">
                    <v:path arrowok="t" o:connecttype="custom" o:connectlocs="0,0;9720,0" o:connectangles="0,0"/>
                  </v:shape>
                </v:group>
                <v:group id="Group 75" o:spid="_x0000_s1402" style="position:absolute;left:9721;top:9;width:2;height:1406" coordorigin="9721,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2PasQAAADcAAAADwAAAGRycy9kb3ducmV2LnhtbESPQYvCMBSE7wv+h/AE&#10;b2tay4pUo4ioeJCFVUG8PZpnW2xeShPb+u/NwsIeh5n5hlmselOJlhpXWlYQjyMQxJnVJecKLufd&#10;5wyE88gaK8uk4EUOVsvBxwJTbTv+ofbkcxEg7FJUUHhfp1K6rCCDbmxr4uDdbWPQB9nkUjfYBbip&#10;5CSKptJgyWGhwJo2BWWP09Mo2HfYrZN42x4f983rdv76vh5jUmo07NdzEJ56/x/+ax+0gmSawO+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w2PasQAAADcAAAA&#10;DwAAAAAAAAAAAAAAAACqAgAAZHJzL2Rvd25yZXYueG1sUEsFBgAAAAAEAAQA+gAAAJsDAAAAAA==&#10;">
                  <v:shape id="Freeform 76" o:spid="_x0000_s1403" style="position:absolute;left:9721;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1fx8UA&#10;AADcAAAADwAAAGRycy9kb3ducmV2LnhtbESPW2vCQBSE3wv+h+UIvtVNavESs5FqadG3NorPh+zJ&#10;BbNnQ3ar8d93hUIfh5n5hkk3g2nFlXrXWFYQTyMQxIXVDVcKTseP5yUI55E1tpZJwZ0cbLLRU4qJ&#10;tjf+pmvuKxEg7BJUUHvfJVK6oiaDbmo74uCVtjfog+wrqXu8Bbhp5UsUzaXBhsNCjR3taiou+Y9R&#10;UMaDiT+3i8X53B1KXMX3r/cyV2oyHt7WIDwN/j/8195rBbP5KzzOh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rV/HxQAAANwAAAAPAAAAAAAAAAAAAAAAAJgCAABkcnMv&#10;ZG93bnJldi54bWxQSwUGAAAAAAQABAD1AAAAigMAAAAA&#10;" path="m,l,1405e" filled="f" strokecolor="#69c" strokeweight=".85pt">
                    <v:path arrowok="t" o:connecttype="custom" o:connectlocs="0,9;0,1414" o:connectangles="0,0"/>
                  </v:shape>
                </v:group>
                <v:group id="Group 77" o:spid="_x0000_s1404"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6iyhcYAAADcAAAADwAAAGRycy9kb3ducmV2LnhtbESPQWuDQBSE74X+h+UV&#10;emtWG5RisxEJbekhBGIKpbeH+6IS9624WzX/PhsI5DjMzDfMKp9NJ0YaXGtZQbyIQBBXVrdcK/g5&#10;fL68gXAeWWNnmRScyUG+fnxYYabtxHsaS1+LAGGXoYLG+z6T0lUNGXQL2xMH72gHgz7IoZZ6wCnA&#10;TSdfoyiVBlsOCw32tGmoOpX/RsHXhFOxjD/G7em4Of8dkt3vNialnp/m4h2Ep9nfw7f2t1awTB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qLKFxgAAANwA&#10;AAAPAAAAAAAAAAAAAAAAAKoCAABkcnMvZG93bnJldi54bWxQSwUGAAAAAAQABAD6AAAAnQMAAAAA&#10;">
                  <v:shape id="Freeform 78" o:spid="_x0000_s1405"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9YKsQA&#10;AADcAAAADwAAAGRycy9kb3ducmV2LnhtbESP3YrCMBSE7xd8h3CEvVk0VaFINYoUFVmExZ8HODTH&#10;tticlCb25+03C8JeDjPzDbPe9qYSLTWutKxgNo1AEGdWl5wruN8OkyUI55E1VpZJwUAOtpvRxxoT&#10;bTu+UHv1uQgQdgkqKLyvEyldVpBBN7U1cfAetjHog2xyqRvsAtxUch5FsTRYclgosKa0oOx5fRkF&#10;Ge+/Tuf0vmt/5Pdj6IZj+loYpT7H/W4FwlPv/8Pv9kkrWMQx/J0JR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vWCrEAAAA3AAAAA8AAAAAAAAAAAAAAAAAmAIAAGRycy9k&#10;b3ducmV2LnhtbFBLBQYAAAAABAAEAPUAAACJAwAAAAA=&#10;" path="m,l9690,r,416l,416,,xe" fillcolor="#f0f0f0" stroked="f">
                    <v:path arrowok="t" o:connecttype="custom" o:connectlocs="0,23;9690,23;9690,439;0,439;0,23" o:connectangles="0,0,0,0,0"/>
                  </v:shape>
                </v:group>
                <v:group id="Group 79" o:spid="_x0000_s1406"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aJacUAAADcAAAADwAAAGRycy9kb3ducmV2LnhtbESPQYvCMBSE78L+h/CE&#10;vWnaFXWpRhFxlz2IoC6It0fzbIvNS2liW/+9EQSPw8x8w8yXnSlFQ7UrLCuIhxEI4tTqgjMF/8ef&#10;wTcI55E1lpZJwZ0cLBcfvTkm2ra8p+bgMxEg7BJUkHtfJVK6NCeDbmgr4uBdbG3QB1lnUtfYBrgp&#10;5VcUTaTBgsNCjhWtc0qvh5tR8NtiuxrFm2Z7vazv5+N4d9rGpNRnv1vNQHjq/Dv8av9pBaPJ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Q2iWnFAAAA3AAA&#10;AA8AAAAAAAAAAAAAAAAAqgIAAGRycy9kb3ducmV2LnhtbFBLBQYAAAAABAAEAPoAAACcAwAAAAA=&#10;">
                  <v:shape id="Freeform 80" o:spid="_x0000_s1407"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OdgsIA&#10;AADcAAAADwAAAGRycy9kb3ducmV2LnhtbERPXWvCMBR9H/gfwhV8W1NXKKMzypgMRJAxO4aPl+au&#10;LSY3JYm2/ffLw2CPh/O92U3WiDv50DtWsM5yEMSN0z23Cr7q98dnECEiazSOScFMAXbbxcMGK+1G&#10;/qT7ObYihXCoUEEX41BJGZqOLIbMDcSJ+3HeYkzQt1J7HFO4NfIpz0tpsefU0OFAbx011/PNKiBT&#10;+jierqfv+nIxw7wviw9zVGq1nF5fQESa4r/4z33QCooyrU1n0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A52CwgAAANwAAAAPAAAAAAAAAAAAAAAAAJgCAABkcnMvZG93&#10;bnJldi54bWxQSwUGAAAAAAQABAD1AAAAhwMAAAAA&#10;" path="m,l9690,e" filled="f" strokecolor="#69c" strokeweight=".85pt">
                    <v:path arrowok="t" o:connecttype="custom" o:connectlocs="0,0;9690,0" o:connectangles="0,0"/>
                  </v:shape>
                </v:group>
                <v:group id="Group 81" o:spid="_x0000_s1408" style="position:absolute;left:16;top:16;width:9705;height:1634" coordorigin="16,16" coordsize="9705,16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W4gMUAAADcAAAADwAAAGRycy9kb3ducmV2LnhtbESPQYvCMBSE78L+h/CE&#10;vWnaFcWtRhFxlz2IoC6It0fzbIvNS2liW/+9EQSPw8x8w8yXnSlFQ7UrLCuIhxEI4tTqgjMF/8ef&#10;wRSE88gaS8uk4E4OlouP3hwTbVveU3PwmQgQdgkqyL2vEildmpNBN7QVcfAutjbog6wzqWtsA9yU&#10;8iuKJtJgwWEhx4rWOaXXw80o+G2xXY3iTbO9Xtb383G8O21jUuqz361mIDx1/h1+tf+0gtHk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rluIDFAAAA3AAA&#10;AA8AAAAAAAAAAAAAAAAAqgIAAGRycy9kb3ducmV2LnhtbFBLBQYAAAAABAAEAPoAAACcAwAAAAA=&#10;">
                  <v:shape id="Freeform 82" o:spid="_x0000_s1409" style="position:absolute;left:23;top:439;width:9690;height:960;visibility:visible;mso-wrap-style:square;v-text-anchor:top" coordsize="969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62Zb8A&#10;AADcAAAADwAAAGRycy9kb3ducmV2LnhtbERP3WrCMBS+F/YO4Qx2t6ZbYUrXKCIIw4vBah/gkBzb&#10;0uakJNHWtzcXAy8/vv9qt9hR3MiH3rGCjywHQayd6blV0JyP7xsQISIbHB2TgjsF2G1fVhWWxs38&#10;R7c6tiKFcChRQRfjVEoZdEcWQ+Ym4sRdnLcYE/StNB7nFG5H+ZnnX9Jiz6mhw4kOHemhvloFqA+N&#10;9818Woj9PQ/7UPwOWqm312X/DSLSEp/if/ePUVCs0/x0Jh0BuX0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VTrZlvwAAANwAAAAPAAAAAAAAAAAAAAAAAJgCAABkcnMvZG93bnJl&#10;di54bWxQSwUGAAAAAAQABAD1AAAAhAMAAAAA&#10;" path="m,l9690,r,960l,960,,xe" fillcolor="#f0f0f0" stroked="f">
                    <v:path arrowok="t" o:connecttype="custom" o:connectlocs="0,439;9690,439;9690,1399;0,1399;0,439" o:connectangles="0,0,0,0,0"/>
                  </v:shape>
                  <v:shape id="Text Box 83" o:spid="_x0000_s1410"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J3n8YA&#10;AADcAAAADwAAAGRycy9kb3ducmV2LnhtbESPQWvCQBSE74X+h+UVvNVNFbSmWUVKC0JBGuPB4zP7&#10;kixm36bZVdN/7xaEHoeZ+YbJVoNtxYV6bxwreBknIIhLpw3XCvbF5/MrCB+QNbaOScEveVgtHx8y&#10;TLW7ck6XXahFhLBPUUETQpdK6cuGLPqx64ijV7neYoiyr6Xu8RrhtpWTJJlJi4bjQoMdvTdUnnZn&#10;q2B94PzD/GyP33mVm6JYJPw1Oyk1ehrWbyACDeE/fG9vtILpfAJ/Z+IR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4J3n8YAAADcAAAADwAAAAAAAAAAAAAAAACYAgAAZHJz&#10;L2Rvd25yZXYueG1sUEsFBgAAAAAEAAQA9QAAAIsDAAAAAA==&#10;" filled="f" stroked="f">
                    <v:textbox inset="0,0,0,0">
                      <w:txbxContent>
                        <w:p w:rsidR="00D80C22" w:rsidRPr="00BB3A93" w:rsidRDefault="00D80C22">
                          <w:pPr>
                            <w:spacing w:before="89"/>
                            <w:jc w:val="center"/>
                            <w:rPr>
                              <w:rFonts w:ascii="Arial" w:eastAsia="Helvetica" w:hAnsi="Arial" w:cs="Arial"/>
                              <w:sz w:val="20"/>
                              <w:szCs w:val="20"/>
                            </w:rPr>
                          </w:pPr>
                          <w:r>
                            <w:rPr>
                              <w:rFonts w:ascii="Arial" w:hAnsi="Arial"/>
                              <w:b/>
                              <w:sz w:val="20"/>
                            </w:rPr>
                            <w:t>Respuesta</w:t>
                          </w:r>
                        </w:p>
                      </w:txbxContent>
                    </v:textbox>
                  </v:shape>
                  <v:shape id="Text Box 84" o:spid="_x0000_s1411" type="#_x0000_t202" style="position:absolute;left:16;top:432;width:9705;height:1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7SBMUA&#10;AADcAAAADwAAAGRycy9kb3ducmV2LnhtbESPQWvCQBSE7wX/w/KE3upGBbXRVUQsFARpTA89vmaf&#10;yWL2bcxuNf57tyB4HGbmG2ax6mwtLtR641jBcJCAIC6cNlwq+M4/3mYgfEDWWDsmBTfysFr2XhaY&#10;anfljC6HUIoIYZ+igiqEJpXSFxVZ9APXEEfv6FqLIcq2lLrFa4TbWo6SZCItGo4LFTa0qag4Hf6s&#10;gvUPZ1tz3v9+ZcfM5Pl7wrvJSanXfreegwjUhWf40f7UCsbTMfyfiUd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ztIExQAAANwAAAAPAAAAAAAAAAAAAAAAAJgCAABkcnMv&#10;ZG93bnJldi54bWxQSwUGAAAAAAQABAD1AAAAigMAAAAA&#10;" filled="f" stroked="f">
                    <v:textbox inset="0,0,0,0">
                      <w:txbxContent>
                        <w:p w:rsidR="00D80C22" w:rsidRPr="00A87126" w:rsidRDefault="00D80C22" w:rsidP="004C1FA2">
                          <w:pPr>
                            <w:ind w:left="187" w:right="295"/>
                            <w:rPr>
                              <w:rFonts w:ascii="Arial" w:eastAsia="Helvetica" w:hAnsi="Arial" w:cs="Arial"/>
                              <w:spacing w:val="-4"/>
                              <w:sz w:val="20"/>
                              <w:szCs w:val="20"/>
                              <w:lang w:val="en-US"/>
                            </w:rPr>
                          </w:pPr>
                          <w:r w:rsidRPr="00A87126">
                            <w:rPr>
                              <w:rFonts w:ascii="Arial" w:hAnsi="Arial"/>
                              <w:sz w:val="20"/>
                              <w:lang w:val="en-US"/>
                            </w:rPr>
                            <w:t>[{"jsonrpc":"2.0","result":{"status":"SUCCESS","marketId":"1.126124422","instructionReports":[{"status":"SUCCESS","instruction":{"selectionId":10590221,"handicap":0.0,"limitOrder":{"size":5.0,"price":21.0,"minFillSize":5.0,"timeInForce":"FILL_OR_KILL"},"orderType":"LIMIT","side":"BACK"},"betId":</w:t>
                          </w:r>
                          <w:r w:rsidRPr="00A87126">
                            <w:rPr>
                              <w:rFonts w:ascii="Arial" w:hAnsi="Arial"/>
                              <w:sz w:val="20"/>
                              <w:lang w:val="en-US"/>
                            </w:rPr>
                            <w:br/>
                            <w:t>"72666364933", "placedDate":"2016-08-12T10:45:15.000Z","averagePriceMatched":0.0,</w:t>
                          </w:r>
                          <w:r w:rsidRPr="00A87126">
                            <w:rPr>
                              <w:rFonts w:ascii="Arial" w:hAnsi="Arial"/>
                              <w:sz w:val="20"/>
                              <w:lang w:val="en-US"/>
                            </w:rPr>
                            <w:br/>
                            <w:t>"sizeMatched":0.0}]},"id":1}]</w:t>
                          </w:r>
                        </w:p>
                      </w:txbxContent>
                    </v:textbox>
                  </v:shape>
                </v:group>
                <w10:anchorlock/>
              </v:group>
            </w:pict>
          </mc:Fallback>
        </mc:AlternateContent>
      </w:r>
    </w:p>
    <w:p w:rsidR="004C1FA2" w:rsidRPr="00151CCE" w:rsidRDefault="004C1FA2" w:rsidP="005171EB">
      <w:pPr>
        <w:rPr>
          <w:rFonts w:ascii="Arial" w:hAnsi="Arial" w:cs="Arial"/>
          <w:b/>
          <w:sz w:val="10"/>
          <w:szCs w:val="10"/>
        </w:rPr>
      </w:pPr>
    </w:p>
    <w:p w:rsidR="004C1FA2" w:rsidRPr="004C1FA2" w:rsidRDefault="004C1FA2" w:rsidP="004C1FA2">
      <w:pPr>
        <w:ind w:left="102"/>
        <w:rPr>
          <w:rFonts w:ascii="Arial" w:eastAsia="Helvetica" w:hAnsi="Arial" w:cs="Arial"/>
          <w:sz w:val="16"/>
          <w:szCs w:val="16"/>
        </w:rPr>
      </w:pPr>
      <w:r>
        <w:rPr>
          <w:rFonts w:ascii="Arial" w:hAnsi="Arial"/>
          <w:b/>
          <w:sz w:val="16"/>
          <w:u w:val="single" w:color="000000"/>
        </w:rPr>
        <w:t>El pedido de ejecución inmediata solicita un tamaño mínimo de 3,00:</w:t>
      </w:r>
    </w:p>
    <w:p w:rsidR="004C1FA2" w:rsidRPr="00151CCE" w:rsidRDefault="004C1FA2" w:rsidP="005171EB">
      <w:pPr>
        <w:rPr>
          <w:rFonts w:ascii="Arial" w:hAnsi="Arial" w:cs="Arial"/>
          <w:b/>
          <w:sz w:val="12"/>
          <w:szCs w:val="12"/>
        </w:rPr>
      </w:pPr>
    </w:p>
    <w:p w:rsidR="004C1FA2" w:rsidRDefault="004C1FA2" w:rsidP="005171EB">
      <w:pPr>
        <w:rPr>
          <w:rFonts w:ascii="Arial" w:hAnsi="Arial" w:cs="Arial"/>
          <w:b/>
          <w:sz w:val="16"/>
          <w:szCs w:val="16"/>
        </w:rPr>
      </w:pPr>
      <w:r w:rsidRPr="00FA216A">
        <w:rPr>
          <w:rFonts w:ascii="Arial" w:eastAsia="Helvetica" w:hAnsi="Arial" w:cs="Helvetica"/>
          <w:noProof/>
          <w:sz w:val="20"/>
          <w:szCs w:val="20"/>
          <w:lang w:val="en-GB" w:eastAsia="en-GB"/>
        </w:rPr>
        <mc:AlternateContent>
          <mc:Choice Requires="wpg">
            <w:drawing>
              <wp:inline distT="0" distB="0" distL="0" distR="0">
                <wp:extent cx="5936583" cy="985832"/>
                <wp:effectExtent l="0" t="0" r="26670" b="24130"/>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6583" cy="985832"/>
                          <a:chOff x="9" y="9"/>
                          <a:chExt cx="9720" cy="1406"/>
                        </a:xfrm>
                      </wpg:grpSpPr>
                      <wpg:grpSp>
                        <wpg:cNvPr id="375" name="Group 86"/>
                        <wpg:cNvGrpSpPr>
                          <a:grpSpLocks/>
                        </wpg:cNvGrpSpPr>
                        <wpg:grpSpPr bwMode="auto">
                          <a:xfrm>
                            <a:off x="9" y="9"/>
                            <a:ext cx="9720" cy="15"/>
                            <a:chOff x="9" y="9"/>
                            <a:chExt cx="9720" cy="15"/>
                          </a:xfrm>
                        </wpg:grpSpPr>
                        <wps:wsp>
                          <wps:cNvPr id="376" name="Freeform 87"/>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77" name="Group 88"/>
                        <wpg:cNvGrpSpPr>
                          <a:grpSpLocks/>
                        </wpg:cNvGrpSpPr>
                        <wpg:grpSpPr bwMode="auto">
                          <a:xfrm>
                            <a:off x="9" y="16"/>
                            <a:ext cx="9720" cy="2"/>
                            <a:chOff x="9" y="16"/>
                            <a:chExt cx="9720" cy="2"/>
                          </a:xfrm>
                        </wpg:grpSpPr>
                        <wps:wsp>
                          <wps:cNvPr id="1728" name="Freeform 89"/>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29" name="Group 90"/>
                        <wpg:cNvGrpSpPr>
                          <a:grpSpLocks/>
                        </wpg:cNvGrpSpPr>
                        <wpg:grpSpPr bwMode="auto">
                          <a:xfrm>
                            <a:off x="9" y="1399"/>
                            <a:ext cx="9720" cy="15"/>
                            <a:chOff x="9" y="1399"/>
                            <a:chExt cx="9720" cy="15"/>
                          </a:xfrm>
                        </wpg:grpSpPr>
                        <wps:wsp>
                          <wps:cNvPr id="1730" name="Freeform 91"/>
                          <wps:cNvSpPr>
                            <a:spLocks/>
                          </wps:cNvSpPr>
                          <wps:spPr bwMode="auto">
                            <a:xfrm>
                              <a:off x="9" y="1399"/>
                              <a:ext cx="9720" cy="15"/>
                            </a:xfrm>
                            <a:custGeom>
                              <a:avLst/>
                              <a:gdLst>
                                <a:gd name="T0" fmla="+- 0 9 9"/>
                                <a:gd name="T1" fmla="*/ T0 w 9720"/>
                                <a:gd name="T2" fmla="+- 0 1414 1399"/>
                                <a:gd name="T3" fmla="*/ 1414 h 15"/>
                                <a:gd name="T4" fmla="+- 0 9729 9"/>
                                <a:gd name="T5" fmla="*/ T4 w 9720"/>
                                <a:gd name="T6" fmla="+- 0 1414 1399"/>
                                <a:gd name="T7" fmla="*/ 1414 h 15"/>
                                <a:gd name="T8" fmla="+- 0 9729 9"/>
                                <a:gd name="T9" fmla="*/ T8 w 9720"/>
                                <a:gd name="T10" fmla="+- 0 1399 1399"/>
                                <a:gd name="T11" fmla="*/ 1399 h 15"/>
                                <a:gd name="T12" fmla="+- 0 9 9"/>
                                <a:gd name="T13" fmla="*/ T12 w 9720"/>
                                <a:gd name="T14" fmla="+- 0 1399 1399"/>
                                <a:gd name="T15" fmla="*/ 1399 h 15"/>
                                <a:gd name="T16" fmla="+- 0 9 9"/>
                                <a:gd name="T17" fmla="*/ T16 w 9720"/>
                                <a:gd name="T18" fmla="+- 0 1414 1399"/>
                                <a:gd name="T19" fmla="*/ 141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31" name="Group 92"/>
                        <wpg:cNvGrpSpPr>
                          <a:grpSpLocks/>
                        </wpg:cNvGrpSpPr>
                        <wpg:grpSpPr bwMode="auto">
                          <a:xfrm>
                            <a:off x="16" y="9"/>
                            <a:ext cx="2" cy="1406"/>
                            <a:chOff x="16" y="9"/>
                            <a:chExt cx="2" cy="1406"/>
                          </a:xfrm>
                        </wpg:grpSpPr>
                        <wps:wsp>
                          <wps:cNvPr id="1732" name="Freeform 93"/>
                          <wps:cNvSpPr>
                            <a:spLocks/>
                          </wps:cNvSpPr>
                          <wps:spPr bwMode="auto">
                            <a:xfrm>
                              <a:off x="16"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33" name="Group 94"/>
                        <wpg:cNvGrpSpPr>
                          <a:grpSpLocks/>
                        </wpg:cNvGrpSpPr>
                        <wpg:grpSpPr bwMode="auto">
                          <a:xfrm>
                            <a:off x="9" y="1407"/>
                            <a:ext cx="9720" cy="2"/>
                            <a:chOff x="9" y="1407"/>
                            <a:chExt cx="9720" cy="2"/>
                          </a:xfrm>
                        </wpg:grpSpPr>
                        <wps:wsp>
                          <wps:cNvPr id="1734" name="Freeform 95"/>
                          <wps:cNvSpPr>
                            <a:spLocks/>
                          </wps:cNvSpPr>
                          <wps:spPr bwMode="auto">
                            <a:xfrm>
                              <a:off x="9" y="1407"/>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35" name="Group 96"/>
                        <wpg:cNvGrpSpPr>
                          <a:grpSpLocks/>
                        </wpg:cNvGrpSpPr>
                        <wpg:grpSpPr bwMode="auto">
                          <a:xfrm>
                            <a:off x="9721" y="9"/>
                            <a:ext cx="2" cy="1406"/>
                            <a:chOff x="9721" y="9"/>
                            <a:chExt cx="2" cy="1406"/>
                          </a:xfrm>
                        </wpg:grpSpPr>
                        <wps:wsp>
                          <wps:cNvPr id="1736" name="Freeform 97"/>
                          <wps:cNvSpPr>
                            <a:spLocks/>
                          </wps:cNvSpPr>
                          <wps:spPr bwMode="auto">
                            <a:xfrm>
                              <a:off x="9721"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37" name="Group 98"/>
                        <wpg:cNvGrpSpPr>
                          <a:grpSpLocks/>
                        </wpg:cNvGrpSpPr>
                        <wpg:grpSpPr bwMode="auto">
                          <a:xfrm>
                            <a:off x="23" y="23"/>
                            <a:ext cx="9690" cy="416"/>
                            <a:chOff x="23" y="23"/>
                            <a:chExt cx="9690" cy="416"/>
                          </a:xfrm>
                        </wpg:grpSpPr>
                        <wps:wsp>
                          <wps:cNvPr id="1738" name="Freeform 99"/>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39" name="Group 100"/>
                        <wpg:cNvGrpSpPr>
                          <a:grpSpLocks/>
                        </wpg:cNvGrpSpPr>
                        <wpg:grpSpPr bwMode="auto">
                          <a:xfrm>
                            <a:off x="23" y="432"/>
                            <a:ext cx="9690" cy="2"/>
                            <a:chOff x="23" y="432"/>
                            <a:chExt cx="9690" cy="2"/>
                          </a:xfrm>
                        </wpg:grpSpPr>
                        <wps:wsp>
                          <wps:cNvPr id="1740" name="Freeform 101"/>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41" name="Group 102"/>
                        <wpg:cNvGrpSpPr>
                          <a:grpSpLocks/>
                        </wpg:cNvGrpSpPr>
                        <wpg:grpSpPr bwMode="auto">
                          <a:xfrm>
                            <a:off x="16" y="16"/>
                            <a:ext cx="9705" cy="1383"/>
                            <a:chOff x="16" y="16"/>
                            <a:chExt cx="9705" cy="1383"/>
                          </a:xfrm>
                        </wpg:grpSpPr>
                        <wps:wsp>
                          <wps:cNvPr id="1742" name="Freeform 103"/>
                          <wps:cNvSpPr>
                            <a:spLocks/>
                          </wps:cNvSpPr>
                          <wps:spPr bwMode="auto">
                            <a:xfrm>
                              <a:off x="23" y="439"/>
                              <a:ext cx="9690" cy="960"/>
                            </a:xfrm>
                            <a:custGeom>
                              <a:avLst/>
                              <a:gdLst>
                                <a:gd name="T0" fmla="+- 0 23 23"/>
                                <a:gd name="T1" fmla="*/ T0 w 9690"/>
                                <a:gd name="T2" fmla="+- 0 439 439"/>
                                <a:gd name="T3" fmla="*/ 439 h 960"/>
                                <a:gd name="T4" fmla="+- 0 9713 23"/>
                                <a:gd name="T5" fmla="*/ T4 w 9690"/>
                                <a:gd name="T6" fmla="+- 0 439 439"/>
                                <a:gd name="T7" fmla="*/ 439 h 960"/>
                                <a:gd name="T8" fmla="+- 0 9713 23"/>
                                <a:gd name="T9" fmla="*/ T8 w 9690"/>
                                <a:gd name="T10" fmla="+- 0 1399 439"/>
                                <a:gd name="T11" fmla="*/ 1399 h 960"/>
                                <a:gd name="T12" fmla="+- 0 23 23"/>
                                <a:gd name="T13" fmla="*/ T12 w 9690"/>
                                <a:gd name="T14" fmla="+- 0 1399 439"/>
                                <a:gd name="T15" fmla="*/ 1399 h 960"/>
                                <a:gd name="T16" fmla="+- 0 23 23"/>
                                <a:gd name="T17" fmla="*/ T16 w 9690"/>
                                <a:gd name="T18" fmla="+- 0 439 439"/>
                                <a:gd name="T19" fmla="*/ 439 h 960"/>
                              </a:gdLst>
                              <a:ahLst/>
                              <a:cxnLst>
                                <a:cxn ang="0">
                                  <a:pos x="T1" y="T3"/>
                                </a:cxn>
                                <a:cxn ang="0">
                                  <a:pos x="T5" y="T7"/>
                                </a:cxn>
                                <a:cxn ang="0">
                                  <a:pos x="T9" y="T11"/>
                                </a:cxn>
                                <a:cxn ang="0">
                                  <a:pos x="T13" y="T15"/>
                                </a:cxn>
                                <a:cxn ang="0">
                                  <a:pos x="T17" y="T19"/>
                                </a:cxn>
                              </a:cxnLst>
                              <a:rect l="0" t="0" r="r" b="b"/>
                              <a:pathLst>
                                <a:path w="9690" h="960">
                                  <a:moveTo>
                                    <a:pt x="0" y="0"/>
                                  </a:moveTo>
                                  <a:lnTo>
                                    <a:pt x="9690" y="0"/>
                                  </a:lnTo>
                                  <a:lnTo>
                                    <a:pt x="9690" y="960"/>
                                  </a:lnTo>
                                  <a:lnTo>
                                    <a:pt x="0" y="96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5" name="Text Box 105"/>
                          <wps:cNvSpPr txBox="1">
                            <a:spLocks noChangeArrowheads="1"/>
                          </wps:cNvSpPr>
                          <wps:spPr bwMode="auto">
                            <a:xfrm>
                              <a:off x="16" y="432"/>
                              <a:ext cx="9705" cy="8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4C1FA2">
                                <w:pPr>
                                  <w:spacing w:before="12"/>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1026DE">
                                <w:pPr>
                                  <w:spacing w:before="8"/>
                                  <w:ind w:left="187"/>
                                  <w:rPr>
                                    <w:rFonts w:ascii="Arial" w:eastAsia="Helvetica" w:hAnsi="Arial" w:cs="Arial"/>
                                    <w:spacing w:val="-4"/>
                                    <w:sz w:val="20"/>
                                    <w:szCs w:val="20"/>
                                    <w:lang w:val="en-US"/>
                                  </w:rPr>
                                </w:pPr>
                                <w:r w:rsidRPr="00A87126">
                                  <w:rPr>
                                    <w:rFonts w:ascii="Arial" w:hAnsi="Arial"/>
                                    <w:sz w:val="20"/>
                                    <w:lang w:val="en-US"/>
                                  </w:rPr>
                                  <w:t>{"marketId":"1.126124422","instructions":[{"selectionId":"10590221","handicap":"0","side":"BACK",</w:t>
                                </w:r>
                                <w:r w:rsidRPr="00A87126">
                                  <w:rPr>
                                    <w:rFonts w:ascii="Arial" w:hAnsi="Arial"/>
                                    <w:sz w:val="20"/>
                                    <w:lang w:val="en-US"/>
                                  </w:rPr>
                                  <w:br/>
                                  <w:t>"orderType":"LIMIT","limitOrder":{"size":"5","price":"21","persistenceType":"LAPSE","timeInForce":</w:t>
                                </w:r>
                                <w:r w:rsidRPr="00A87126">
                                  <w:rPr>
                                    <w:rFonts w:ascii="Arial" w:hAnsi="Arial"/>
                                    <w:sz w:val="20"/>
                                    <w:lang w:val="en-US"/>
                                  </w:rPr>
                                  <w:br/>
                                  <w:t>"FILL_OR_KIL L","minFillSize":"3"}}]}, "id": 1}]</w:t>
                                </w:r>
                              </w:p>
                            </w:txbxContent>
                          </wps:txbx>
                          <wps:bodyPr rot="0" vert="horz" wrap="square" lIns="0" tIns="0" rIns="0" bIns="0" anchor="t" anchorCtr="0" upright="1">
                            <a:noAutofit/>
                          </wps:bodyPr>
                        </wps:wsp>
                        <wps:wsp>
                          <wps:cNvPr id="1744" name="Text Box 104"/>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rsidP="004C1FA2">
                                <w:pPr>
                                  <w:spacing w:before="89"/>
                                  <w:jc w:val="center"/>
                                  <w:rPr>
                                    <w:rFonts w:ascii="Arial" w:eastAsia="Helvetica" w:hAnsi="Arial" w:cs="Helvetica"/>
                                    <w:sz w:val="20"/>
                                    <w:szCs w:val="20"/>
                                  </w:rPr>
                                </w:pPr>
                                <w:r>
                                  <w:rPr>
                                    <w:rFonts w:ascii="Helvetica"/>
                                    <w:b/>
                                    <w:sz w:val="20"/>
                                  </w:rPr>
                                  <w:t>Solicitud</w:t>
                                </w:r>
                              </w:p>
                            </w:txbxContent>
                          </wps:txbx>
                          <wps:bodyPr rot="0" vert="horz" wrap="square" lIns="0" tIns="0" rIns="0" bIns="0" anchor="t" anchorCtr="0" upright="1">
                            <a:noAutofit/>
                          </wps:bodyPr>
                        </wps:wsp>
                      </wpg:grpSp>
                    </wpg:wgp>
                  </a:graphicData>
                </a:graphic>
              </wp:inline>
            </w:drawing>
          </mc:Choice>
          <mc:Fallback>
            <w:pict>
              <v:group id="Group 374" o:spid="_x0000_s1412" style="width:467.45pt;height:77.6pt;mso-position-horizontal-relative:char;mso-position-vertical-relative:line" coordorigin="9,9" coordsize="9720,1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">
                <v:group id="Group 86" o:spid="_x0000_s1413"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nEkWMYAAADcAAAADwAAAGRycy9kb3ducmV2LnhtbESPQWvCQBSE7wX/w/IK&#10;3ppNlLSSZhWRKh5CoSqU3h7ZZxLMvg3ZbRL/fbdQ6HGYmW+YfDOZVgzUu8aygiSKQRCXVjdcKbic&#10;908rEM4ja2wtk4I7OdisZw85ZtqO/EHDyVciQNhlqKD2vsukdGVNBl1kO+LgXW1v0AfZV1L3OAa4&#10;aeUijp+lwYbDQo0d7Woqb6dvo+Aw4rhdJm9Dcbvu7l/n9P2zSEip+eO0fQXhafL/4b/2UStYvqT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cSRYxgAAANwA&#10;AAAPAAAAAAAAAAAAAAAAAKoCAABkcnMvZG93bnJldi54bWxQSwUGAAAAAAQABAD6AAAAnQMAAAAA&#10;">
                  <v:shape id="Freeform 87" o:spid="_x0000_s1414"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10vMIA&#10;AADcAAAADwAAAGRycy9kb3ducmV2LnhtbESPT4vCMBTE7wv7HcJb2Ns21QWVahRZWBA8+Qe8Pppn&#10;U0xeSpPa6qc3guBxmJnfMIvV4Ky4UhtqzwpGWQ6CuPS65krB8fD/MwMRIrJG65kU3CjAavn5scBC&#10;+553dN3HSiQIhwIVmBibQspQGnIYMt8QJ+/sW4cxybaSusU+wZ2V4zyfSIc1pwWDDf0ZKi/7zim4&#10;3Iw+bfBujbv34bjtbN8drFLfX8N6DiLSEN/hV3ujFfxOJ/A8k4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zXS8wgAAANwAAAAPAAAAAAAAAAAAAAAAAJgCAABkcnMvZG93&#10;bnJldi54bWxQSwUGAAAAAAQABAD1AAAAhwMAAAAA&#10;" path="m,15r9720,l9720,,,,,15xe" fillcolor="#f0f0f0" stroked="f">
                    <v:path arrowok="t" o:connecttype="custom" o:connectlocs="0,24;9720,24;9720,9;0,9;0,24" o:connectangles="0,0,0,0,0"/>
                  </v:shape>
                </v:group>
                <v:group id="Group 88" o:spid="_x0000_s1415"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e8ftMYAAADcAAAADwAAAGRycy9kb3ducmV2LnhtbESPQWvCQBSE7wX/w/IK&#10;3ppNlDaSZhWRKh5CoSqU3h7ZZxLMvg3ZbRL/fbdQ6HGYmW+YfDOZVgzUu8aygiSKQRCXVjdcKbic&#10;908rEM4ja2wtk4I7OdisZw85ZtqO/EHDyVciQNhlqKD2vsukdGVNBl1kO+LgXW1v0AfZV1L3OAa4&#10;aeUijl+kwYbDQo0d7Woqb6dvo+Aw4rhdJm9Dcbvu7l/n5/fPIiGl5o/T9hWEp8n/h//aR61gma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7x+0xgAAANwA&#10;AAAPAAAAAAAAAAAAAAAAAKoCAABkcnMvZG93bnJldi54bWxQSwUGAAAAAAQABAD6AAAAnQMAAAAA&#10;">
                  <v:shape id="Freeform 89" o:spid="_x0000_s1416"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OFsUA&#10;AADdAAAADwAAAGRycy9kb3ducmV2LnhtbESPQU/DMAyF70j7D5GRdmMpBcHWLZs2pAk4blTiajWm&#10;rdY4VZKt7b/HByRutt7ze583u9F16kYhtp4NPC4yUMSVty3XBsqv48MSVEzIFjvPZGCiCLvt7G6D&#10;hfUDn+h2TrWSEI4FGmhS6gutY9WQw7jwPbFoPz44TLKGWtuAg4S7TudZ9qIdtiwNDfb01lB1OV+d&#10;gdUQrofDcyzxqcyXq8/T+4TTtzHz+3G/BpVoTP/mv+sPK/ivueDK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5s4WxQAAAN0AAAAPAAAAAAAAAAAAAAAAAJgCAABkcnMv&#10;ZG93bnJldi54bWxQSwUGAAAAAAQABAD1AAAAigMAAAAA&#10;" path="m,l9720,e" filled="f" strokecolor="#69c" strokeweight=".85pt">
                    <v:path arrowok="t" o:connecttype="custom" o:connectlocs="0,0;9720,0" o:connectangles="0,0"/>
                  </v:shape>
                </v:group>
                <v:group id="Group 90" o:spid="_x0000_s1417" style="position:absolute;left:9;top:1399;width:9720;height:15" coordorigin="9,13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b9R+8QAAADdAAAADwAAAGRycy9kb3ducmV2LnhtbERPS2vCQBC+C/6HZQRv&#10;dRPFR6OriKj0IIVqofQ2ZMckmJ0N2TWJ/74rFLzNx/ec1aYzpWiodoVlBfEoAkGcWl1wpuD7cnhb&#10;gHAeWWNpmRQ8yMFm3e+tMNG25S9qzj4TIYRdggpy76tESpfmZNCNbEUcuKutDfoA60zqGtsQbko5&#10;jqKZNFhwaMixol1O6e18NwqOLbbbSbxvTrfr7vF7mX7+nGJSajjotksQnjr/Ev+7P3SYPx+/w/O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b9R+8QAAADdAAAA&#10;DwAAAAAAAAAAAAAAAACqAgAAZHJzL2Rvd25yZXYueG1sUEsFBgAAAAAEAAQA+gAAAJsDAAAAAA==&#10;">
                  <v:shape id="Freeform 91" o:spid="_x0000_s1418" style="position:absolute;left:9;top:139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n3FMMA&#10;AADdAAAADwAAAGRycy9kb3ducmV2LnhtbESPQWsCMRCF70L/Q5hCb5q1hVZWo0ihIPRUFbwOm3Gz&#10;mEyWTdZd/fWdg+BthvfmvW9WmzF4daUuNZENzGcFKOIq2oZrA8fDz3QBKmVkiz4yGbhRgs36ZbLC&#10;0saB/+i6z7WSEE4lGnA5t6XWqXIUMM1iSyzaOXYBs6xdrW2Hg4QHr9+L4lMHbFgaHLb07ai67Ptg&#10;4HJz9rTDu3fhPqTjb++H/uCNeXsdt0tQmcb8ND+ud1bwvz6EX76REf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n3FMMAAADdAAAADwAAAAAAAAAAAAAAAACYAgAAZHJzL2Rv&#10;d25yZXYueG1sUEsFBgAAAAAEAAQA9QAAAIgDAAAAAA==&#10;" path="m,15r9720,l9720,,,,,15xe" fillcolor="#f0f0f0" stroked="f">
                    <v:path arrowok="t" o:connecttype="custom" o:connectlocs="0,1414;9720,1414;9720,1399;0,1399;0,1414" o:connectangles="0,0,0,0,0"/>
                  </v:shape>
                </v:group>
                <v:group id="Group 92" o:spid="_x0000_s1419" style="position:absolute;left:16;top:9;width:2;height:1406" coordorigin="16,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DLIMMAAADdAAAADwAAAGRycy9kb3ducmV2LnhtbERPS4vCMBC+L/gfwgje&#10;1rSKq1SjiLjiQQQfIN6GZmyLzaQ02bb++82CsLf5+J6zWHWmFA3VrrCsIB5GIIhTqwvOFFwv358z&#10;EM4jaywtk4IXOVgtex8LTLRt+UTN2WcihLBLUEHufZVI6dKcDLqhrYgD97C1QR9gnUldYxvCTSlH&#10;UfQlDRYcGnKsaJNT+jz/GAW7Ftv1ON42h+dj87pfJsfbISalBv1uPQfhqfP/4rd7r8P86Ti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OEMsgwwAAAN0AAAAP&#10;AAAAAAAAAAAAAAAAAKoCAABkcnMvZG93bnJldi54bWxQSwUGAAAAAAQABAD6AAAAmgMAAAAA&#10;">
                  <v:shape id="Freeform 93" o:spid="_x0000_s1420" style="position:absolute;left:16;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07T8MA&#10;AADdAAAADwAAAGRycy9kb3ducmV2LnhtbERPS2vCQBC+C/6HZYTemk0sNDW6CX3QYm9tKp6H7OSB&#10;2dmQ3Wr8964geJuP7zmbYjK9ONLoOssKkigGQVxZ3XGjYPf3+fgCwnlkjb1lUnAmB0U+n20w0/bE&#10;v3QsfSNCCLsMFbTeD5mUrmrJoIvsQBy42o4GfYBjI/WIpxBuermM42dpsOPQ0OJA7y1Vh/LfKKiT&#10;ySRfb2m63w/fNa6S889HXSr1sJhe1yA8Tf4uvrm3OsxPn5Zw/SacIPM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M07T8MAAADdAAAADwAAAAAAAAAAAAAAAACYAgAAZHJzL2Rv&#10;d25yZXYueG1sUEsFBgAAAAAEAAQA9QAAAIgDAAAAAA==&#10;" path="m,l,1405e" filled="f" strokecolor="#69c" strokeweight=".85pt">
                    <v:path arrowok="t" o:connecttype="custom" o:connectlocs="0,9;0,1414" o:connectangles="0,0"/>
                  </v:shape>
                </v:group>
                <v:group id="Group 94" o:spid="_x0000_s1421" style="position:absolute;left:9;top:1407;width:9720;height:2" coordorigin="9,1407"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Y7wzMQAAADdAAAA&#10;DwAAAAAAAAAAAAAAAACqAgAAZHJzL2Rvd25yZXYueG1sUEsFBgAAAAAEAAQA+gAAAJsDAAAAAA==&#10;">
                  <v:shape id="Freeform 95" o:spid="_x0000_s1422" style="position:absolute;left:9;top:1407;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3JSzsIA&#10;AADdAAAADwAAAGRycy9kb3ducmV2LnhtbERPS2vCQBC+C/0PyxS86cYHVaOr1ILUHmMDvQ7ZMQlm&#10;Z8PuapJ/3xUKvc3H95zdoTeNeJDztWUFs2kCgriwuuZSQf59mqxB+ICssbFMCgbycNi/jHaYattx&#10;Ro9LKEUMYZ+igiqENpXSFxUZ9FPbEkfuap3BEKErpXbYxXDTyHmSvEmDNceGClv6qKi4Xe5GwaZz&#10;9+Nx6XNc5PP15iv7HHD4UWr82r9vQQTqw7/4z33Wcf5qsYTnN/EEuf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lLOwgAAAN0AAAAPAAAAAAAAAAAAAAAAAJgCAABkcnMvZG93&#10;bnJldi54bWxQSwUGAAAAAAQABAD1AAAAhwMAAAAA&#10;" path="m,l9720,e" filled="f" strokecolor="#69c" strokeweight=".85pt">
                    <v:path arrowok="t" o:connecttype="custom" o:connectlocs="0,0;9720,0" o:connectangles="0,0"/>
                  </v:shape>
                </v:group>
                <v:group id="Group 96" o:spid="_x0000_s1423" style="position:absolute;left:9721;top:9;width:2;height:1406" coordorigin="9721,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SvNI8UAAADdAAAADwAAAGRycy9kb3ducmV2LnhtbERPTWvCQBC9F/wPyxS8&#10;NZsoaSXNKiJVPIRCVSi9DdkxCWZnQ3abxH/fLRR6m8f7nHwzmVYM1LvGsoIkikEQl1Y3XCm4nPdP&#10;KxDOI2tsLZOCOznYrGcPOWbajvxBw8lXIoSwy1BB7X2XSenKmgy6yHbEgbva3qAPsK+k7nEM4aaV&#10;izh+lgYbDg01drSrqbydvo2Cw4jjdpm8DcXturt/ndP3zyIhpeaP0/YVhKfJ/4v/3Ecd5r8s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ErzSPFAAAA3QAA&#10;AA8AAAAAAAAAAAAAAAAAqgIAAGRycy9kb3ducmV2LnhtbFBLBQYAAAAABAAEAPoAAACcAwAAAAA=&#10;">
                  <v:shape id="Freeform 97" o:spid="_x0000_s1424" style="position:absolute;left:9721;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9TMIA&#10;AADdAAAADwAAAGRycy9kb3ducmV2LnhtbERPS2vCQBC+F/wPywjedBMFU6OrtBZFb5qK5yE7eWB2&#10;NmS3Gv+9Wyj0Nh/fc1ab3jTiTp2rLSuIJxEI4tzqmksFl+/d+B2E88gaG8uk4EkONuvB2wpTbR98&#10;pnvmSxFC2KWooPK+TaV0eUUG3cS2xIErbGfQB9iVUnf4COGmkdMomkuDNYeGClvaVpTfsh+joIh7&#10;E+8/k+R6bY8FLuLn6avIlBoN+48lCE+9/xf/uQ86zE9mc/j9Jpwg1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j1MwgAAAN0AAAAPAAAAAAAAAAAAAAAAAJgCAABkcnMvZG93&#10;bnJldi54bWxQSwUGAAAAAAQABAD1AAAAhwMAAAAA&#10;" path="m,l,1405e" filled="f" strokecolor="#69c" strokeweight=".85pt">
                    <v:path arrowok="t" o:connecttype="custom" o:connectlocs="0,9;0,1414" o:connectangles="0,0"/>
                  </v:shape>
                </v:group>
                <v:group id="Group 98" o:spid="_x0000_s1425"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X2z8UAAADdAAAADwAAAGRycy9kb3ducmV2LnhtbERPTWvCQBC9F/wPyxS8&#10;NZsobSTNKiJVPIRCVSi9DdkxCWZnQ3abxH/fLRR6m8f7nHwzmVYM1LvGsoIkikEQl1Y3XCm4nPdP&#10;KxDOI2tsLZOCOznYrGcPOWbajvxBw8lXIoSwy1BB7X2XSenKmgy6yHbEgbva3qAPsK+k7nEM4aaV&#10;izh+kQYbDg01drSrqbydvo2Cw4jjdpm8DcXturt/nZ/fP4uElJo/TttXEJ4m/y/+cx91mJ8uU/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19s/FAAAA3QAA&#10;AA8AAAAAAAAAAAAAAAAAqgIAAGRycy9kb3ducmV2LnhtbFBLBQYAAAAABAAEAPoAAACcAwAAAAA=&#10;">
                  <v:shape id="Freeform 99" o:spid="_x0000_s1426"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MFLccA&#10;AADdAAAADwAAAGRycy9kb3ducmV2LnhtbESP3WrCQBCF7wt9h2UKvSl1U4W2RFeRUItIQUx9gCE7&#10;JsHsbMiu+Xn7zkXBuxnOmXO+WW1G16ieulB7NvA2S0ARF97WXBo4/+5eP0GFiGyx8UwGJgqwWT8+&#10;rDC1fuAT9XkslYRwSNFAFWObah2KihyGmW+JRbv4zmGUtSu17XCQcNfoeZK8a4c1S0OFLWUVFdf8&#10;5gwU/PWy/8nO2/6oD5dpmL6z28IZ8/w0bpegIo3xbv6/3lvB/1gIrnwjI+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DBS3HAAAA3QAAAA8AAAAAAAAAAAAAAAAAmAIAAGRy&#10;cy9kb3ducmV2LnhtbFBLBQYAAAAABAAEAPUAAACMAwAAAAA=&#10;" path="m,l9690,r,416l,416,,xe" fillcolor="#f0f0f0" stroked="f">
                    <v:path arrowok="t" o:connecttype="custom" o:connectlocs="0,23;9690,23;9690,439;0,439;0,23" o:connectangles="0,0,0,0,0"/>
                  </v:shape>
                </v:group>
                <v:group id="Group 100" o:spid="_x0000_s1427"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GbHJsQAAADdAAAADwAAAGRycy9kb3ducmV2LnhtbERPTWvCQBC9F/wPywje&#10;dBPFaqOriKh4kEK1UHobsmMSzM6G7JrEf+8WhN7m8T5nue5MKRqqXWFZQTyKQBCnVhecKfi+7Idz&#10;EM4jaywtk4IHOVivem9LTLRt+Yuas89ECGGXoILc+yqR0qU5GXQjWxEH7mprgz7AOpO6xjaEm1KO&#10;o+hdGiw4NORY0Tan9Ha+GwWHFtvNJN41p9t1+/i9TD9/TjEpNeh3mwUIT53/F7/cRx3mzyYf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8GbHJsQAAADdAAAA&#10;DwAAAAAAAAAAAAAAAACqAgAAZHJzL2Rvd25yZXYueG1sUEsFBgAAAAAEAAQA+gAAAJsDAAAAAA==&#10;">
                  <v:shape id="Freeform 101" o:spid="_x0000_s1428"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qExscA&#10;AADdAAAADwAAAGRycy9kb3ducmV2LnhtbESPS2vDMBCE74X8B7GF3hq5D5ziRAmhpVAKoeRByXGx&#10;NraJtDKSGjv/vnso9LbLzM58u1iN3qkLxdQFNvAwLUAR18F23Bg47N/vX0CljGzRBSYDV0qwWk5u&#10;FljZMPCWLrvcKAnhVKGBNue+0jrVLXlM09ATi3YK0WOWNTbaRhwk3Dv9WBSl9tixNLTY02tL9Xn3&#10;4w2QK2MeNufN9/54dP31rXz6cp/G3N2O6zmoTGP+N/9df1jBnz0Lv3wjI+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ahMbHAAAA3QAAAA8AAAAAAAAAAAAAAAAAmAIAAGRy&#10;cy9kb3ducmV2LnhtbFBLBQYAAAAABAAEAPUAAACMAwAAAAA=&#10;" path="m,l9690,e" filled="f" strokecolor="#69c" strokeweight=".85pt">
                    <v:path arrowok="t" o:connecttype="custom" o:connectlocs="0,0;9690,0" o:connectangles="0,0"/>
                  </v:shape>
                </v:group>
                <v:group id="Group 102" o:spid="_x0000_s1429" style="position:absolute;left:16;top:16;width:9705;height:1383" coordorigin="16,16" coordsize="9705,1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ha4XcQAAADdAAAADwAAAGRycy9kb3ducmV2LnhtbERPTWvCQBC9F/wPywje&#10;dBNtbYmuIqLFgwhqoXgbsmMSzM6G7JrEf+8WhN7m8T5nvuxMKRqqXWFZQTyKQBCnVhecKfg5b4df&#10;IJxH1lhaJgUPcrBc9N7mmGjb8pGak89ECGGXoILc+yqR0qU5GXQjWxEH7mprgz7AOpO6xjaEm1KO&#10;o2gqDRYcGnKsaJ1TejvdjYLvFtvVJN40+9t1/bicPw6/+5iUGvS71QyEp87/i1/unQ7zP99j+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ha4XcQAAADdAAAA&#10;DwAAAAAAAAAAAAAAAACqAgAAZHJzL2Rvd25yZXYueG1sUEsFBgAAAAAEAAQA+gAAAJsDAAAAAA==&#10;">
                  <v:shape id="Freeform 103" o:spid="_x0000_s1430" style="position:absolute;left:23;top:439;width:9690;height:960;visibility:visible;mso-wrap-style:square;v-text-anchor:top" coordsize="969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5bHcAA&#10;AADdAAAADwAAAGRycy9kb3ducmV2LnhtbERP24rCMBB9F/Yfwiz4ZlMv6FKNIsKC7IOg9gOGZLYt&#10;NpOSZG39e7Mg+DaHc53NbrCtuJMPjWMF0ywHQaydabhSUF6/J18gQkQ22DomBQ8KsNt+jDZYGNfz&#10;me6XWIkUwqFABXWMXSFl0DVZDJnriBP367zFmKCvpPHYp3DbylmeL6XFhlNDjR0datK3y59VgPpQ&#10;el/2PwOxf+RhH+anm1Zq/Dns1yAiDfEtfrmPJs1fLWbw/006QW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s5bHcAAAADdAAAADwAAAAAAAAAAAAAAAACYAgAAZHJzL2Rvd25y&#10;ZXYueG1sUEsFBgAAAAAEAAQA9QAAAIUDAAAAAA==&#10;" path="m,l9690,r,960l,960,,xe" fillcolor="#f0f0f0" stroked="f">
                    <v:path arrowok="t" o:connecttype="custom" o:connectlocs="0,439;9690,439;9690,1399;0,1399;0,439" o:connectangles="0,0,0,0,0"/>
                  </v:shape>
                  <v:shape id="Text Box 105" o:spid="_x0000_s1431" type="#_x0000_t202" style="position:absolute;left:16;top:432;width:9705;height:8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2hcQA&#10;AADdAAAADwAAAGRycy9kb3ducmV2LnhtbERPTWvCQBC9F/wPywje6kaxaqOrSKlQEIoxPfQ4zY7J&#10;YnY2ZleN/75bKHibx/uc5bqztbhS641jBaNhAoK4cNpwqeAr3z7PQfiArLF2TAru5GG96j0tMdXu&#10;xhldD6EUMYR9igqqEJpUSl9UZNEPXUMcuaNrLYYI21LqFm8x3NZynCRTadFwbKiwobeKitPhYhVs&#10;vjl7N+fPn312zEyevya8m56UGvS7zQJEoC48xP/uDx3nzyYv8PdNP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vtoXEAAAA3QAAAA8AAAAAAAAAAAAAAAAAmAIAAGRycy9k&#10;b3ducmV2LnhtbFBLBQYAAAAABAAEAPUAAACJAwAAAAA=&#10;" filled="f" stroked="f">
                    <v:textbox inset="0,0,0,0">
                      <w:txbxContent>
                        <w:p w:rsidR="00D80C22" w:rsidRPr="00A87126" w:rsidRDefault="00D80C22" w:rsidP="004C1FA2">
                          <w:pPr>
                            <w:spacing w:before="12"/>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1026DE">
                          <w:pPr>
                            <w:spacing w:before="8"/>
                            <w:ind w:left="187"/>
                            <w:rPr>
                              <w:rFonts w:ascii="Arial" w:eastAsia="Helvetica" w:hAnsi="Arial" w:cs="Arial"/>
                              <w:spacing w:val="-4"/>
                              <w:sz w:val="20"/>
                              <w:szCs w:val="20"/>
                              <w:lang w:val="en-US"/>
                            </w:rPr>
                          </w:pPr>
                          <w:r w:rsidRPr="00A87126">
                            <w:rPr>
                              <w:rFonts w:ascii="Arial" w:hAnsi="Arial"/>
                              <w:sz w:val="20"/>
                              <w:lang w:val="en-US"/>
                            </w:rPr>
                            <w:t>{"marketId":"1.126124422","instructions":[{"selectionId":"10590221","handicap":"0","side":"BACK",</w:t>
                          </w:r>
                          <w:r w:rsidRPr="00A87126">
                            <w:rPr>
                              <w:rFonts w:ascii="Arial" w:hAnsi="Arial"/>
                              <w:sz w:val="20"/>
                              <w:lang w:val="en-US"/>
                            </w:rPr>
                            <w:br/>
                            <w:t>"orderType":"LIMIT","limitOrder":{"size":"5","price":"21","persistenceType":"LAPSE","timeInForce":</w:t>
                          </w:r>
                          <w:r w:rsidRPr="00A87126">
                            <w:rPr>
                              <w:rFonts w:ascii="Arial" w:hAnsi="Arial"/>
                              <w:sz w:val="20"/>
                              <w:lang w:val="en-US"/>
                            </w:rPr>
                            <w:br/>
                            <w:t>"FILL_OR_KIL L","minFillSize":"3"}}]}, "id": 1}]</w:t>
                          </w:r>
                        </w:p>
                      </w:txbxContent>
                    </v:textbox>
                  </v:shape>
                  <v:shape id="Text Box 104" o:spid="_x0000_s1432"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MTHsQA&#10;AADdAAAADwAAAGRycy9kb3ducmV2LnhtbERPTWvCQBC9C/0PyxS86aZFbE2zipQKQqEY48HjmJ0k&#10;i9nZNLtq+u+7QqG3ebzPyVaDbcWVem8cK3iaJiCIS6cN1woOxWbyCsIHZI2tY1LwQx5Wy4dRhql2&#10;N87pug+1iCHsU1TQhNClUvqyIYt+6jriyFWutxgi7Gupe7zFcNvK5ySZS4uGY0ODHb03VJ73F6tg&#10;feT8w3x/nXZ5lZuiWCT8OT8rNX4c1m8gAg3hX/zn3uo4/2U2g/s38QS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jEx7EAAAA3QAAAA8AAAAAAAAAAAAAAAAAmAIAAGRycy9k&#10;b3ducmV2LnhtbFBLBQYAAAAABAAEAPUAAACJAwAAAAA=&#10;" filled="f" stroked="f">
                    <v:textbox inset="0,0,0,0">
                      <w:txbxContent>
                        <w:p w:rsidR="00D80C22" w:rsidRPr="00FA216A" w:rsidRDefault="00D80C22" w:rsidP="004C1FA2">
                          <w:pPr>
                            <w:spacing w:before="89"/>
                            <w:jc w:val="center"/>
                            <w:rPr>
                              <w:rFonts w:ascii="Arial" w:eastAsia="Helvetica" w:hAnsi="Arial" w:cs="Helvetica"/>
                              <w:sz w:val="20"/>
                              <w:szCs w:val="20"/>
                            </w:rPr>
                          </w:pPr>
                          <w:r>
                            <w:rPr>
                              <w:rFonts w:ascii="Helvetica"/>
                              <w:b/>
                              <w:sz w:val="20"/>
                            </w:rPr>
                            <w:t>Solicitud</w:t>
                          </w:r>
                        </w:p>
                      </w:txbxContent>
                    </v:textbox>
                  </v:shape>
                </v:group>
                <w10:anchorlock/>
              </v:group>
            </w:pict>
          </mc:Fallback>
        </mc:AlternateContent>
      </w:r>
    </w:p>
    <w:p w:rsidR="004C1FA2" w:rsidRPr="00151CCE" w:rsidRDefault="004C1FA2" w:rsidP="005171EB">
      <w:pPr>
        <w:rPr>
          <w:rFonts w:ascii="Arial" w:hAnsi="Arial" w:cs="Arial"/>
          <w:b/>
          <w:sz w:val="12"/>
          <w:szCs w:val="12"/>
        </w:rPr>
      </w:pPr>
    </w:p>
    <w:p w:rsidR="004C1FA2" w:rsidRDefault="004C1FA2" w:rsidP="005171EB">
      <w:pPr>
        <w:rPr>
          <w:rFonts w:ascii="Arial" w:hAnsi="Arial" w:cs="Arial"/>
          <w:b/>
          <w:sz w:val="16"/>
          <w:szCs w:val="16"/>
        </w:rPr>
      </w:pPr>
      <w:r>
        <w:rPr>
          <w:rFonts w:ascii="Arial" w:hAnsi="Arial" w:cs="Arial"/>
          <w:b/>
          <w:noProof/>
          <w:sz w:val="16"/>
          <w:szCs w:val="16"/>
          <w:lang w:val="en-GB" w:eastAsia="en-GB"/>
        </w:rPr>
        <mc:AlternateContent>
          <mc:Choice Requires="wpg">
            <w:drawing>
              <wp:inline distT="0" distB="0" distL="0" distR="0">
                <wp:extent cx="5941834" cy="1118507"/>
                <wp:effectExtent l="0" t="0" r="20955" b="24765"/>
                <wp:docPr id="1746" name="Group 1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1834" cy="1118507"/>
                          <a:chOff x="9" y="9"/>
                          <a:chExt cx="9720" cy="1646"/>
                        </a:xfrm>
                      </wpg:grpSpPr>
                      <wpg:grpSp>
                        <wpg:cNvPr id="1747" name="Group 107"/>
                        <wpg:cNvGrpSpPr>
                          <a:grpSpLocks/>
                        </wpg:cNvGrpSpPr>
                        <wpg:grpSpPr bwMode="auto">
                          <a:xfrm>
                            <a:off x="9" y="9"/>
                            <a:ext cx="9720" cy="15"/>
                            <a:chOff x="9" y="9"/>
                            <a:chExt cx="9720" cy="15"/>
                          </a:xfrm>
                        </wpg:grpSpPr>
                        <wps:wsp>
                          <wps:cNvPr id="1748" name="Freeform 108"/>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49" name="Group 109"/>
                        <wpg:cNvGrpSpPr>
                          <a:grpSpLocks/>
                        </wpg:cNvGrpSpPr>
                        <wpg:grpSpPr bwMode="auto">
                          <a:xfrm>
                            <a:off x="9" y="16"/>
                            <a:ext cx="9720" cy="2"/>
                            <a:chOff x="9" y="16"/>
                            <a:chExt cx="9720" cy="2"/>
                          </a:xfrm>
                        </wpg:grpSpPr>
                        <wps:wsp>
                          <wps:cNvPr id="1750" name="Freeform 110"/>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51" name="Group 111"/>
                        <wpg:cNvGrpSpPr>
                          <a:grpSpLocks/>
                        </wpg:cNvGrpSpPr>
                        <wpg:grpSpPr bwMode="auto">
                          <a:xfrm>
                            <a:off x="9" y="1639"/>
                            <a:ext cx="9720" cy="15"/>
                            <a:chOff x="9" y="1639"/>
                            <a:chExt cx="9720" cy="15"/>
                          </a:xfrm>
                        </wpg:grpSpPr>
                        <wps:wsp>
                          <wps:cNvPr id="1752" name="Freeform 112"/>
                          <wps:cNvSpPr>
                            <a:spLocks/>
                          </wps:cNvSpPr>
                          <wps:spPr bwMode="auto">
                            <a:xfrm>
                              <a:off x="9" y="1639"/>
                              <a:ext cx="9720" cy="15"/>
                            </a:xfrm>
                            <a:custGeom>
                              <a:avLst/>
                              <a:gdLst>
                                <a:gd name="T0" fmla="+- 0 9 9"/>
                                <a:gd name="T1" fmla="*/ T0 w 9720"/>
                                <a:gd name="T2" fmla="+- 0 1654 1639"/>
                                <a:gd name="T3" fmla="*/ 1654 h 15"/>
                                <a:gd name="T4" fmla="+- 0 9729 9"/>
                                <a:gd name="T5" fmla="*/ T4 w 9720"/>
                                <a:gd name="T6" fmla="+- 0 1654 1639"/>
                                <a:gd name="T7" fmla="*/ 1654 h 15"/>
                                <a:gd name="T8" fmla="+- 0 9729 9"/>
                                <a:gd name="T9" fmla="*/ T8 w 9720"/>
                                <a:gd name="T10" fmla="+- 0 1639 1639"/>
                                <a:gd name="T11" fmla="*/ 1639 h 15"/>
                                <a:gd name="T12" fmla="+- 0 9 9"/>
                                <a:gd name="T13" fmla="*/ T12 w 9720"/>
                                <a:gd name="T14" fmla="+- 0 1639 1639"/>
                                <a:gd name="T15" fmla="*/ 1639 h 15"/>
                                <a:gd name="T16" fmla="+- 0 9 9"/>
                                <a:gd name="T17" fmla="*/ T16 w 9720"/>
                                <a:gd name="T18" fmla="+- 0 1654 1639"/>
                                <a:gd name="T19" fmla="*/ 165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3" name="Group 113"/>
                        <wpg:cNvGrpSpPr>
                          <a:grpSpLocks/>
                        </wpg:cNvGrpSpPr>
                        <wpg:grpSpPr bwMode="auto">
                          <a:xfrm>
                            <a:off x="16" y="9"/>
                            <a:ext cx="2" cy="1646"/>
                            <a:chOff x="16" y="9"/>
                            <a:chExt cx="2" cy="1646"/>
                          </a:xfrm>
                        </wpg:grpSpPr>
                        <wps:wsp>
                          <wps:cNvPr id="1754" name="Freeform 114"/>
                          <wps:cNvSpPr>
                            <a:spLocks/>
                          </wps:cNvSpPr>
                          <wps:spPr bwMode="auto">
                            <a:xfrm>
                              <a:off x="16" y="9"/>
                              <a:ext cx="2" cy="1646"/>
                            </a:xfrm>
                            <a:custGeom>
                              <a:avLst/>
                              <a:gdLst>
                                <a:gd name="T0" fmla="+- 0 9 9"/>
                                <a:gd name="T1" fmla="*/ 9 h 1646"/>
                                <a:gd name="T2" fmla="+- 0 1654 9"/>
                                <a:gd name="T3" fmla="*/ 1654 h 1646"/>
                              </a:gdLst>
                              <a:ahLst/>
                              <a:cxnLst>
                                <a:cxn ang="0">
                                  <a:pos x="0" y="T1"/>
                                </a:cxn>
                                <a:cxn ang="0">
                                  <a:pos x="0" y="T3"/>
                                </a:cxn>
                              </a:cxnLst>
                              <a:rect l="0" t="0" r="r" b="b"/>
                              <a:pathLst>
                                <a:path h="1646">
                                  <a:moveTo>
                                    <a:pt x="0" y="0"/>
                                  </a:moveTo>
                                  <a:lnTo>
                                    <a:pt x="0" y="164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55" name="Group 115"/>
                        <wpg:cNvGrpSpPr>
                          <a:grpSpLocks/>
                        </wpg:cNvGrpSpPr>
                        <wpg:grpSpPr bwMode="auto">
                          <a:xfrm>
                            <a:off x="9" y="1647"/>
                            <a:ext cx="9720" cy="2"/>
                            <a:chOff x="9" y="1647"/>
                            <a:chExt cx="9720" cy="2"/>
                          </a:xfrm>
                        </wpg:grpSpPr>
                        <wps:wsp>
                          <wps:cNvPr id="1756" name="Freeform 116"/>
                          <wps:cNvSpPr>
                            <a:spLocks/>
                          </wps:cNvSpPr>
                          <wps:spPr bwMode="auto">
                            <a:xfrm>
                              <a:off x="9" y="1647"/>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57" name="Group 117"/>
                        <wpg:cNvGrpSpPr>
                          <a:grpSpLocks/>
                        </wpg:cNvGrpSpPr>
                        <wpg:grpSpPr bwMode="auto">
                          <a:xfrm>
                            <a:off x="9721" y="9"/>
                            <a:ext cx="2" cy="1646"/>
                            <a:chOff x="9721" y="9"/>
                            <a:chExt cx="2" cy="1646"/>
                          </a:xfrm>
                        </wpg:grpSpPr>
                        <wps:wsp>
                          <wps:cNvPr id="1758" name="Freeform 118"/>
                          <wps:cNvSpPr>
                            <a:spLocks/>
                          </wps:cNvSpPr>
                          <wps:spPr bwMode="auto">
                            <a:xfrm>
                              <a:off x="9721" y="9"/>
                              <a:ext cx="2" cy="1646"/>
                            </a:xfrm>
                            <a:custGeom>
                              <a:avLst/>
                              <a:gdLst>
                                <a:gd name="T0" fmla="+- 0 9 9"/>
                                <a:gd name="T1" fmla="*/ 9 h 1646"/>
                                <a:gd name="T2" fmla="+- 0 1654 9"/>
                                <a:gd name="T3" fmla="*/ 1654 h 1646"/>
                              </a:gdLst>
                              <a:ahLst/>
                              <a:cxnLst>
                                <a:cxn ang="0">
                                  <a:pos x="0" y="T1"/>
                                </a:cxn>
                                <a:cxn ang="0">
                                  <a:pos x="0" y="T3"/>
                                </a:cxn>
                              </a:cxnLst>
                              <a:rect l="0" t="0" r="r" b="b"/>
                              <a:pathLst>
                                <a:path h="1646">
                                  <a:moveTo>
                                    <a:pt x="0" y="0"/>
                                  </a:moveTo>
                                  <a:lnTo>
                                    <a:pt x="0" y="164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59" name="Group 119"/>
                        <wpg:cNvGrpSpPr>
                          <a:grpSpLocks/>
                        </wpg:cNvGrpSpPr>
                        <wpg:grpSpPr bwMode="auto">
                          <a:xfrm>
                            <a:off x="23" y="23"/>
                            <a:ext cx="9690" cy="416"/>
                            <a:chOff x="23" y="23"/>
                            <a:chExt cx="9690" cy="416"/>
                          </a:xfrm>
                        </wpg:grpSpPr>
                        <wps:wsp>
                          <wps:cNvPr id="405" name="Freeform 120"/>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06" name="Group 121"/>
                        <wpg:cNvGrpSpPr>
                          <a:grpSpLocks/>
                        </wpg:cNvGrpSpPr>
                        <wpg:grpSpPr bwMode="auto">
                          <a:xfrm>
                            <a:off x="23" y="432"/>
                            <a:ext cx="9690" cy="2"/>
                            <a:chOff x="23" y="432"/>
                            <a:chExt cx="9690" cy="2"/>
                          </a:xfrm>
                        </wpg:grpSpPr>
                        <wps:wsp>
                          <wps:cNvPr id="407" name="Freeform 122"/>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8" name="Group 123"/>
                        <wpg:cNvGrpSpPr>
                          <a:grpSpLocks/>
                        </wpg:cNvGrpSpPr>
                        <wpg:grpSpPr bwMode="auto">
                          <a:xfrm>
                            <a:off x="16" y="16"/>
                            <a:ext cx="9705" cy="1623"/>
                            <a:chOff x="16" y="16"/>
                            <a:chExt cx="9705" cy="1623"/>
                          </a:xfrm>
                        </wpg:grpSpPr>
                        <wps:wsp>
                          <wps:cNvPr id="410" name="Freeform 124"/>
                          <wps:cNvSpPr>
                            <a:spLocks/>
                          </wps:cNvSpPr>
                          <wps:spPr bwMode="auto">
                            <a:xfrm>
                              <a:off x="23" y="439"/>
                              <a:ext cx="9690" cy="1200"/>
                            </a:xfrm>
                            <a:custGeom>
                              <a:avLst/>
                              <a:gdLst>
                                <a:gd name="T0" fmla="+- 0 23 23"/>
                                <a:gd name="T1" fmla="*/ T0 w 9690"/>
                                <a:gd name="T2" fmla="+- 0 439 439"/>
                                <a:gd name="T3" fmla="*/ 439 h 1200"/>
                                <a:gd name="T4" fmla="+- 0 9713 23"/>
                                <a:gd name="T5" fmla="*/ T4 w 9690"/>
                                <a:gd name="T6" fmla="+- 0 439 439"/>
                                <a:gd name="T7" fmla="*/ 439 h 1200"/>
                                <a:gd name="T8" fmla="+- 0 9713 23"/>
                                <a:gd name="T9" fmla="*/ T8 w 9690"/>
                                <a:gd name="T10" fmla="+- 0 1639 439"/>
                                <a:gd name="T11" fmla="*/ 1639 h 1200"/>
                                <a:gd name="T12" fmla="+- 0 23 23"/>
                                <a:gd name="T13" fmla="*/ T12 w 9690"/>
                                <a:gd name="T14" fmla="+- 0 1639 439"/>
                                <a:gd name="T15" fmla="*/ 1639 h 1200"/>
                                <a:gd name="T16" fmla="+- 0 23 23"/>
                                <a:gd name="T17" fmla="*/ T16 w 9690"/>
                                <a:gd name="T18" fmla="+- 0 439 439"/>
                                <a:gd name="T19" fmla="*/ 439 h 1200"/>
                              </a:gdLst>
                              <a:ahLst/>
                              <a:cxnLst>
                                <a:cxn ang="0">
                                  <a:pos x="T1" y="T3"/>
                                </a:cxn>
                                <a:cxn ang="0">
                                  <a:pos x="T5" y="T7"/>
                                </a:cxn>
                                <a:cxn ang="0">
                                  <a:pos x="T9" y="T11"/>
                                </a:cxn>
                                <a:cxn ang="0">
                                  <a:pos x="T13" y="T15"/>
                                </a:cxn>
                                <a:cxn ang="0">
                                  <a:pos x="T17" y="T19"/>
                                </a:cxn>
                              </a:cxnLst>
                              <a:rect l="0" t="0" r="r" b="b"/>
                              <a:pathLst>
                                <a:path w="9690" h="1200">
                                  <a:moveTo>
                                    <a:pt x="0" y="0"/>
                                  </a:moveTo>
                                  <a:lnTo>
                                    <a:pt x="9690" y="0"/>
                                  </a:lnTo>
                                  <a:lnTo>
                                    <a:pt x="9690" y="1200"/>
                                  </a:lnTo>
                                  <a:lnTo>
                                    <a:pt x="0" y="120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1" name="Text Box 125"/>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pPr>
                                  <w:spacing w:before="89"/>
                                  <w:jc w:val="center"/>
                                  <w:rPr>
                                    <w:rFonts w:ascii="Arial" w:eastAsia="Helvetica" w:hAnsi="Arial" w:cs="Helvetica"/>
                                    <w:sz w:val="20"/>
                                    <w:szCs w:val="20"/>
                                  </w:rPr>
                                </w:pPr>
                                <w:r>
                                  <w:rPr>
                                    <w:rFonts w:ascii="Helvetica"/>
                                    <w:b/>
                                    <w:sz w:val="20"/>
                                  </w:rPr>
                                  <w:t>Respuesta</w:t>
                                </w:r>
                              </w:p>
                            </w:txbxContent>
                          </wps:txbx>
                          <wps:bodyPr rot="0" vert="horz" wrap="square" lIns="0" tIns="0" rIns="0" bIns="0" anchor="t" anchorCtr="0" upright="1">
                            <a:noAutofit/>
                          </wps:bodyPr>
                        </wps:wsp>
                        <wps:wsp>
                          <wps:cNvPr id="412" name="Text Box 126"/>
                          <wps:cNvSpPr txBox="1">
                            <a:spLocks noChangeArrowheads="1"/>
                          </wps:cNvSpPr>
                          <wps:spPr bwMode="auto">
                            <a:xfrm>
                              <a:off x="16" y="432"/>
                              <a:ext cx="9705" cy="1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5F59E8" w:rsidRDefault="00D80C22" w:rsidP="00E05B78">
                                <w:pPr>
                                  <w:spacing w:before="12" w:line="249" w:lineRule="auto"/>
                                  <w:ind w:left="187" w:right="295"/>
                                  <w:rPr>
                                    <w:rFonts w:ascii="Arial" w:eastAsia="Helvetica" w:hAnsi="Arial" w:cs="Arial"/>
                                    <w:spacing w:val="-4"/>
                                    <w:sz w:val="20"/>
                                    <w:szCs w:val="20"/>
                                  </w:rPr>
                                </w:pPr>
                                <w:r w:rsidRPr="00A87126">
                                  <w:rPr>
                                    <w:rFonts w:ascii="Arial" w:hAnsi="Arial"/>
                                    <w:sz w:val="20"/>
                                    <w:lang w:val="en-US"/>
                                  </w:rPr>
                                  <w:t>[{"jsonrpc":"2.0","result":{"status":"SUCCESS","marketId":"1.126124422","instructionReports":[{"status":"SUCCESS","instruction":{"selectionId":10590221,"handicap":0.0,"limitOrder":{"size":5.0,"price":21.0,"minFillSize":3.0,"timeInForce":"FILL_OR_KILL"},"orderType":"LIMIT","side":"BACK"},"betId":"72666433304", "placedDate":"2016-08-12T10:47:42.000Z","averagePriceMatched":21.</w:t>
                                </w:r>
                                <w:r w:rsidRPr="00A87126">
                                  <w:rPr>
                                    <w:rFonts w:ascii="Arial" w:hAnsi="Arial"/>
                                    <w:sz w:val="20"/>
                                    <w:lang w:val="en-US"/>
                                  </w:rPr>
                                  <w:br/>
                                </w:r>
                                <w:r w:rsidRPr="005F59E8">
                                  <w:rPr>
                                    <w:rFonts w:ascii="Arial" w:hAnsi="Arial"/>
                                    <w:sz w:val="20"/>
                                  </w:rPr>
                                  <w:t>32267441860465,"sizeMatched": 3.4400000000000004}]},"id":1}]</w:t>
                                </w:r>
                              </w:p>
                            </w:txbxContent>
                          </wps:txbx>
                          <wps:bodyPr rot="0" vert="horz" wrap="square" lIns="0" tIns="0" rIns="0" bIns="0" anchor="t" anchorCtr="0" upright="1">
                            <a:noAutofit/>
                          </wps:bodyPr>
                        </wps:wsp>
                      </wpg:grpSp>
                    </wpg:wgp>
                  </a:graphicData>
                </a:graphic>
              </wp:inline>
            </w:drawing>
          </mc:Choice>
          <mc:Fallback>
            <w:pict>
              <v:group id="Group 1746" o:spid="_x0000_s1433" style="width:467.85pt;height:88.05pt;mso-position-horizontal-relative:char;mso-position-vertical-relative:line" coordorigin="9,9" coordsize="9720,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">
                <v:group id="Group 107" o:spid="_x0000_s1434"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azhbLFAAAA3QAA&#10;AA8AAAAAAAAAAAAAAAAAqgIAAGRycy9kb3ducmV2LnhtbFBLBQYAAAAABAAEAPoAAACcAwAAAAA=&#10;">
                  <v:shape id="Freeform 108" o:spid="_x0000_s1435"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fmIb8MA&#10;AADdAAAADwAAAGRycy9kb3ducmV2LnhtbESPQWsCMRCF70L/Q5hCb5q1lFZWo0ihIPRUFbwOm3Gz&#10;mEyWTdZd/fWdg+BthvfmvW9WmzF4daUuNZENzGcFKOIq2oZrA8fDz3QBKmVkiz4yGbhRgs36ZbLC&#10;0saB/+i6z7WSEE4lGnA5t6XWqXIUMM1iSyzaOXYBs6xdrW2Hg4QHr9+L4lMHbFgaHLb07ai67Ptg&#10;4HJz9rTDu3fhPqTjb++H/uCNeXsdt0tQmcb8ND+ud1bwvz4EV76REf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fmIb8MAAADdAAAADwAAAAAAAAAAAAAAAACYAgAAZHJzL2Rv&#10;d25yZXYueG1sUEsFBgAAAAAEAAQA9QAAAIgDAAAAAA==&#10;" path="m,15r9720,l9720,,,,,15xe" fillcolor="#f0f0f0" stroked="f">
                    <v:path arrowok="t" o:connecttype="custom" o:connectlocs="0,24;9720,24;9720,9;0,9;0,24" o:connectangles="0,0,0,0,0"/>
                  </v:shape>
                </v:group>
                <v:group id="Group 109" o:spid="_x0000_s1436"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hgtFvFAAAA3QAA&#10;AA8AAAAAAAAAAAAAAAAAqgIAAGRycy9kb3ducmV2LnhtbFBLBQYAAAAABAAEAPoAAACcAwAAAAA=&#10;">
                  <v:shape id="Freeform 110" o:spid="_x0000_s1437"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axbcUA&#10;AADdAAAADwAAAGRycy9kb3ducmV2LnhtbESPT2/CMAzF75P2HSJP2m2kwP5AISCYNG0cYZV2tRrT&#10;VjROlQTafvv5MGk3W+/5vZ/X28G16kYhNp4NTCcZKOLS24YrA8X3x9MCVEzIFlvPZGCkCNvN/d0a&#10;c+t7PtLtlColIRxzNFCn1OVax7Imh3HiO2LRzj44TLKGStuAvYS7Vs+y7FU7bFgaauzovabycro6&#10;A8s+XPf751jgvJgtlofj54jjjzGPD8NuBSrRkP7Nf9dfVvDfXoRfvpER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rFtxQAAAN0AAAAPAAAAAAAAAAAAAAAAAJgCAABkcnMv&#10;ZG93bnJldi54bWxQSwUGAAAAAAQABAD1AAAAigMAAAAA&#10;" path="m,l9720,e" filled="f" strokecolor="#69c" strokeweight=".85pt">
                    <v:path arrowok="t" o:connecttype="custom" o:connectlocs="0,0;9720,0" o:connectangles="0,0"/>
                  </v:shape>
                </v:group>
                <v:group id="Group 111" o:spid="_x0000_s1438" style="position:absolute;left:9;top:1639;width:9720;height:15" coordorigin="9,163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88ugMMAAADdAAAADwAAAGRycy9kb3ducmV2LnhtbERPS4vCMBC+L/gfwgje&#10;NK2iLl2jiKh4EMEHLHsbmrEtNpPSxLb++82CsLf5+J6zWHWmFA3VrrCsIB5FIIhTqwvOFNyuu+En&#10;COeRNZaWScGLHKyWvY8FJtq2fKbm4jMRQtglqCD3vkqkdGlOBt3IVsSBu9vaoA+wzqSusQ3hppTj&#10;KJpJgwWHhhwr2uSUPi5Po2DfYruexNvm+LhvXj/X6en7GJNSg363/gLhqfP/4rf7oMP8+TS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Tzy6AwwAAAN0AAAAP&#10;AAAAAAAAAAAAAAAAAKoCAABkcnMvZG93bnJldi54bWxQSwUGAAAAAAQABAD6AAAAmgMAAAAA&#10;">
                  <v:shape id="Freeform 112" o:spid="_x0000_s1439" style="position:absolute;left:9;top:163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gpWMAA&#10;AADdAAAADwAAAGRycy9kb3ducmV2LnhtbERPS4vCMBC+C/sfwizszaYKPugaRRYWBE8+wOvQzDbF&#10;ZFKa1FZ//UYQvM3H95zVZnBW3KgNtWcFkywHQVx6XXOl4Hz6HS9BhIis0XomBXcKsFl/jFZYaN/z&#10;gW7HWIkUwqFABSbGppAylIYchsw3xIn7863DmGBbSd1in8KdldM8n0uHNacGgw39GCqvx84puN6N&#10;vuzwYY179OG872zfnaxSX5/D9htEpCG+xS/3Tqf5i9kUnt+kE+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cgpWMAAAADdAAAADwAAAAAAAAAAAAAAAACYAgAAZHJzL2Rvd25y&#10;ZXYueG1sUEsFBgAAAAAEAAQA9QAAAIUDAAAAAA==&#10;" path="m,15r9720,l9720,,,,,15xe" fillcolor="#f0f0f0" stroked="f">
                    <v:path arrowok="t" o:connecttype="custom" o:connectlocs="0,1654;9720,1654;9720,1639;0,1639;0,1654" o:connectangles="0,0,0,0,0"/>
                  </v:shape>
                </v:group>
                <v:group id="Group 113" o:spid="_x0000_s1440" style="position:absolute;left:16;top:9;width:2;height:1646" coordorigin="16,9" coordsize="2,1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FEVbMUAAADdAAAADwAAAGRycy9kb3ducmV2LnhtbERPTWvCQBC9F/wPyxS8&#10;NZsoaSXNKiJVPIRCVSi9DdkxCWZnQ3abxH/fLRR6m8f7nHwzmVYM1LvGsoIkikEQl1Y3XCm4nPdP&#10;KxDOI2tsLZOCOznYrGcPOWbajvxBw8lXIoSwy1BB7X2XSenKmgy6yHbEgbva3qAPsK+k7nEM4aaV&#10;izh+lgYbDg01drSrqbydvo2Cw4jjdpm8DcXturt/ndP3zyIhpeaP0/YVhKfJ/4v/3Ecd5r+k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xRFWzFAAAA3QAA&#10;AA8AAAAAAAAAAAAAAAAAqgIAAGRycy9kb3ducmV2LnhtbFBLBQYAAAAABAAEAPoAAACcAwAAAAA=&#10;">
                  <v:shape id="Freeform 114" o:spid="_x0000_s1441" style="position:absolute;left:16;top:9;width:2;height:1646;visibility:visible;mso-wrap-style:square;v-text-anchor:top" coordsize="2,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MD8IA&#10;AADdAAAADwAAAGRycy9kb3ducmV2LnhtbERP24rCMBB9X/Afwgi+ram6XqhGUUGQZRGMfsDQjG21&#10;mZQmavfvN4Kwb3M411msWluJBzW+dKxg0E9AEGfOlJwrOJ92nzMQPiAbrByTgl/ysFp2PhaYGvfk&#10;Iz10yEUMYZ+igiKEOpXSZwVZ9H1XE0fu4hqLIcIml6bBZwy3lRwmyURaLDk2FFjTtqDspu9Wwam9&#10;6ttdh81I/5SX/XFQf+8OY6V63XY9BxGoDf/it3tv4vzp+Ate38QT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8BQwPwgAAAN0AAAAPAAAAAAAAAAAAAAAAAJgCAABkcnMvZG93&#10;bnJldi54bWxQSwUGAAAAAAQABAD1AAAAhwMAAAAA&#10;" path="m,l,1645e" filled="f" strokecolor="#69c" strokeweight=".85pt">
                    <v:path arrowok="t" o:connecttype="custom" o:connectlocs="0,9;0,1654" o:connectangles="0,0"/>
                  </v:shape>
                </v:group>
                <v:group id="Group 115" o:spid="_x0000_s1442" style="position:absolute;left:9;top:1647;width:9720;height:2" coordorigin="9,1647"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PQog8QAAADdAAAA&#10;DwAAAAAAAAAAAAAAAACqAgAAZHJzL2Rvd25yZXYueG1sUEsFBgAAAAAEAAQA+gAAAJsDAAAAAA==&#10;">
                  <v:shape id="Freeform 116" o:spid="_x0000_s1443" style="position:absolute;left:9;top:1647;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OMgsIA&#10;AADdAAAADwAAAGRycy9kb3ducmV2LnhtbERPS2vCQBC+F/wPywje6sZHraauooK0HtVAr0N2mgSz&#10;s2F3Ncm/7xYK3ubje85625laPMj5yrKCyTgBQZxbXXGhILseX5cgfEDWWFsmBT152G4GL2tMtW35&#10;TI9LKEQMYZ+igjKEJpXS5yUZ9GPbEEfuxzqDIUJXSO2wjeGmltMkWUiDFceGEhs6lJTfLnejYNW6&#10;+34/9xnOsulydTp/9th/KzUadrsPEIG68BT/u790nP/+toC/b+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M4yCwgAAAN0AAAAPAAAAAAAAAAAAAAAAAJgCAABkcnMvZG93&#10;bnJldi54bWxQSwUGAAAAAAQABAD1AAAAhwMAAAAA&#10;" path="m,l9720,e" filled="f" strokecolor="#69c" strokeweight=".85pt">
                    <v:path arrowok="t" o:connecttype="custom" o:connectlocs="0,0;9720,0" o:connectangles="0,0"/>
                  </v:shape>
                </v:group>
                <v:group id="Group 117" o:spid="_x0000_s1444" style="position:absolute;left:9721;top:9;width:2;height:1646" coordorigin="9721,9" coordsize="2,1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2oTb8UAAADdAAAADwAAAGRycy9kb3ducmV2LnhtbERPS2vCQBC+F/wPyxS8&#10;1U2UVEldRaRKD1JoIpTehuyYBLOzIbvN4993C4Xe5uN7znY/mkb01LnasoJ4EYEgLqyuuVRwzU9P&#10;GxDOI2tsLJOCiRzsd7OHLabaDvxBfeZLEULYpaig8r5NpXRFRQbdwrbEgbvZzqAPsCul7nAI4aaR&#10;yyh6lgZrDg0VtnSsqLhn30bBecDhsIpf+8v9dpy+8uT98xKTUvPH8fACwtPo/8V/7jcd5q+TN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qE2/FAAAA3QAA&#10;AA8AAAAAAAAAAAAAAAAAqgIAAGRycy9kb3ducmV2LnhtbFBLBQYAAAAABAAEAPoAAACcAwAAAAA=&#10;">
                  <v:shape id="Freeform 118" o:spid="_x0000_s1445" style="position:absolute;left:9721;top:9;width:2;height:1646;visibility:visible;mso-wrap-style:square;v-text-anchor:top" coordsize="2,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GCsYA&#10;AADdAAAADwAAAGRycy9kb3ducmV2LnhtbESP0WrCQBBF3wv9h2UKvtWNFWuJrtIWBBEpuPYDhuyY&#10;RLOzIbtq/HvnQfBthnvn3jPzZe8bdaEu1oENjIYZKOIiuJpLA//71fsXqJiQHTaBycCNIiwXry9z&#10;zF248o4uNpVKQjjmaKBKqc21jkVFHuMwtMSiHULnMcnaldp1eJVw3+iPLPvUHmuWhgpb+q2oONmz&#10;N7Dvj/Z0tulnbLf1Yb0btZvV38SYwVv/PQOVqE9P8+N67QR/OhFc+UZG0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GCsYAAADdAAAADwAAAAAAAAAAAAAAAACYAgAAZHJz&#10;L2Rvd25yZXYueG1sUEsFBgAAAAAEAAQA9QAAAIsDAAAAAA==&#10;" path="m,l,1645e" filled="f" strokecolor="#69c" strokeweight=".85pt">
                    <v:path arrowok="t" o:connecttype="custom" o:connectlocs="0,9;0,1654" o:connectangles="0,0"/>
                  </v:shape>
                </v:group>
                <v:group id="Group 119" o:spid="_x0000_s1446"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bkihsQAAADdAAAA&#10;DwAAAAAAAAAAAAAAAACqAgAAZHJzL2Rvd25yZXYueG1sUEsFBgAAAAAEAAQA+gAAAJsDAAAAAA==&#10;">
                  <v:shape id="Freeform 120" o:spid="_x0000_s1447"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jumMUA&#10;AADcAAAADwAAAGRycy9kb3ducmV2LnhtbESP3WrCQBSE7wu+w3KE3hTdaKtIdBUJtkgRxOgDHLLH&#10;JJg9G7Jrft6+Wyj0cpiZb5jNrjeVaKlxpWUFs2kEgjizuuRcwe36OVmBcB5ZY2WZFAzkYLcdvWww&#10;1rbjC7Wpz0WAsItRQeF9HUvpsoIMuqmtiYN3t41BH2STS91gF+CmkvMoWkqDJYeFAmtKCsoe6dMo&#10;yPjwdjwlt317lt/3oRu+kue7Uep13O/XIDz1/j/81z5qBR/RAn7Ph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CO6YxQAAANwAAAAPAAAAAAAAAAAAAAAAAJgCAABkcnMv&#10;ZG93bnJldi54bWxQSwUGAAAAAAQABAD1AAAAigMAAAAA&#10;" path="m,l9690,r,416l,416,,xe" fillcolor="#f0f0f0" stroked="f">
                    <v:path arrowok="t" o:connecttype="custom" o:connectlocs="0,23;9690,23;9690,439;0,439;0,23" o:connectangles="0,0,0,0,0"/>
                  </v:shape>
                </v:group>
                <v:group id="Group 121" o:spid="_x0000_s1448"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YPBDfFAAAA3AAA&#10;AA8AAAAAAAAAAAAAAAAAqgIAAGRycy9kb3ducmV2LnhtbFBLBQYAAAAABAAEAPoAAACcAwAAAAA=&#10;">
                  <v:shape id="Freeform 122" o:spid="_x0000_s1449"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khNcQA&#10;AADcAAAADwAAAGRycy9kb3ducmV2LnhtbESPQWsCMRSE7wX/Q3iCt5qtlrWsRhGlUApS1CIeH5vX&#10;3cXkZUlSd/33jSD0OMzMN8xi1VsjruRD41jByzgDQVw63XCl4Pv4/vwGIkRkjcYxKbhRgNVy8LTA&#10;QruO93Q9xEokCIcCFdQxtoWUoazJYhi7ljh5P85bjEn6SmqPXYJbIydZlkuLDaeFGlva1FReDr9W&#10;AZncx2532Z2O57Npb9t8+mU+lRoN+/UcRKQ+/ocf7Q+t4DWbwf1MO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pITXEAAAA3AAAAA8AAAAAAAAAAAAAAAAAmAIAAGRycy9k&#10;b3ducmV2LnhtbFBLBQYAAAAABAAEAPUAAACJAwAAAAA=&#10;" path="m,l9690,e" filled="f" strokecolor="#69c" strokeweight=".85pt">
                    <v:path arrowok="t" o:connecttype="custom" o:connectlocs="0,0;9690,0" o:connectangles="0,0"/>
                  </v:shape>
                </v:group>
                <v:group id="Group 123" o:spid="_x0000_s1450" style="position:absolute;left:16;top:16;width:9705;height:1623" coordorigin="16,16" coordsize="9705,1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shape id="Freeform 124" o:spid="_x0000_s1451" style="position:absolute;left:23;top:439;width:9690;height:1200;visibility:visible;mso-wrap-style:square;v-text-anchor:top" coordsize="9690,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GHb8A&#10;AADcAAAADwAAAGRycy9kb3ducmV2LnhtbERPy4rCMBTdC/5DuIIbGVNFRTpGkWEEl77A7bW5NsXk&#10;pjTR1r+fLAZcHs57temcFS9qQuVZwWScgSAuvK64VHA5776WIEJE1mg9k4I3Bdis+70V5tq3fKTX&#10;KZYihXDIUYGJsc6lDIUhh2Hsa+LE3X3jMCbYlFI32KZwZ+U0yxbSYcWpwWBNP4aKx+npFNB7Zg/2&#10;93md3+4jY7gtR7dDq9Rw0G2/QUTq4kf8795rBbNJmp/OpCMg1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yEYdvwAAANwAAAAPAAAAAAAAAAAAAAAAAJgCAABkcnMvZG93bnJl&#10;di54bWxQSwUGAAAAAAQABAD1AAAAhAMAAAAA&#10;" path="m,l9690,r,1200l,1200,,xe" fillcolor="#f0f0f0" stroked="f">
                    <v:path arrowok="t" o:connecttype="custom" o:connectlocs="0,439;9690,439;9690,1639;0,1639;0,439" o:connectangles="0,0,0,0,0"/>
                  </v:shape>
                  <v:shape id="Text Box 125" o:spid="_x0000_s1452"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XBLcUA&#10;AADcAAAADwAAAGRycy9kb3ducmV2LnhtbESPQWvCQBSE74X+h+UJvdVNpEiNbkRKBaFQjPHQ42v2&#10;JVnMvk2zq6b/visUPA4z8w2zWo+2ExcavHGsIJ0mIIgrpw03Co7l9vkVhA/IGjvHpOCXPKzzx4cV&#10;ZtpduaDLITQiQthnqKANoc+k9FVLFv3U9cTRq91gMUQ5NFIPeI1w28lZksylRcNxocWe3lqqToez&#10;VbD54uLd/Hx+74u6MGW5SPhjflLqaTJuliACjeEe/m/vtIKXNIXbmXgEZ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JcEtxQAAANwAAAAPAAAAAAAAAAAAAAAAAJgCAABkcnMv&#10;ZG93bnJldi54bWxQSwUGAAAAAAQABAD1AAAAigMAAAAA&#10;" filled="f" stroked="f">
                    <v:textbox inset="0,0,0,0">
                      <w:txbxContent>
                        <w:p w:rsidR="00D80C22" w:rsidRPr="00FA216A" w:rsidRDefault="00D80C22">
                          <w:pPr>
                            <w:spacing w:before="89"/>
                            <w:jc w:val="center"/>
                            <w:rPr>
                              <w:rFonts w:ascii="Arial" w:eastAsia="Helvetica" w:hAnsi="Arial" w:cs="Helvetica"/>
                              <w:sz w:val="20"/>
                              <w:szCs w:val="20"/>
                            </w:rPr>
                          </w:pPr>
                          <w:r>
                            <w:rPr>
                              <w:rFonts w:ascii="Helvetica"/>
                              <w:b/>
                              <w:sz w:val="20"/>
                            </w:rPr>
                            <w:t>Respuesta</w:t>
                          </w:r>
                        </w:p>
                      </w:txbxContent>
                    </v:textbox>
                  </v:shape>
                  <v:shape id="Text Box 126" o:spid="_x0000_s1453" type="#_x0000_t202" style="position:absolute;left:16;top:432;width:9705;height:1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dfWsQA&#10;AADcAAAADwAAAGRycy9kb3ducmV2LnhtbESPQWvCQBSE74L/YXmCN90oIhpdRYpCQSiN6aHHZ/aZ&#10;LGbfptmtxn/fLQgeh5n5hllvO1uLG7XeOFYwGScgiAunDZcKvvLDaAHCB2SNtWNS8CAP202/t8ZU&#10;uztndDuFUkQI+xQVVCE0qZS+qMiiH7uGOHoX11oMUbal1C3eI9zWcpokc2nRcFyosKG3iorr6dcq&#10;2H1ztjc/H+fP7JKZPF8mfJxflRoOut0KRKAuvMLP9rtWMJtM4f9MPAJ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3X1rEAAAA3AAAAA8AAAAAAAAAAAAAAAAAmAIAAGRycy9k&#10;b3ducmV2LnhtbFBLBQYAAAAABAAEAPUAAACJAwAAAAA=&#10;" filled="f" stroked="f">
                    <v:textbox inset="0,0,0,0">
                      <w:txbxContent>
                        <w:p w:rsidR="00D80C22" w:rsidRPr="005F59E8" w:rsidRDefault="00D80C22" w:rsidP="00E05B78">
                          <w:pPr>
                            <w:spacing w:before="12" w:line="249" w:lineRule="auto"/>
                            <w:ind w:left="187" w:right="295"/>
                            <w:rPr>
                              <w:rFonts w:ascii="Arial" w:eastAsia="Helvetica" w:hAnsi="Arial" w:cs="Arial"/>
                              <w:spacing w:val="-4"/>
                              <w:sz w:val="20"/>
                              <w:szCs w:val="20"/>
                            </w:rPr>
                          </w:pPr>
                          <w:r w:rsidRPr="00A87126">
                            <w:rPr>
                              <w:rFonts w:ascii="Arial" w:hAnsi="Arial"/>
                              <w:sz w:val="20"/>
                              <w:lang w:val="en-US"/>
                            </w:rPr>
                            <w:t>[{"jsonrpc":"2.0","result":{"status":"SUCCESS","marketId":"1.126124422","instructionReports":[{"status":"SUCCESS","instruction":{"selectionId":10590221,"handicap":0.0,"limitOrder":{"size":5.0,"price":21.0,"minFillSize":3.0,"timeInForce":"FILL_OR_KILL"},"orderType":"LIMIT","side":"BACK"},"betId":"72666433304", "placedDate":"2016-08-12T10:47:42.000Z","averagePriceMatched":21.</w:t>
                          </w:r>
                          <w:r w:rsidRPr="00A87126">
                            <w:rPr>
                              <w:rFonts w:ascii="Arial" w:hAnsi="Arial"/>
                              <w:sz w:val="20"/>
                              <w:lang w:val="en-US"/>
                            </w:rPr>
                            <w:br/>
                          </w:r>
                          <w:r w:rsidRPr="005F59E8">
                            <w:rPr>
                              <w:rFonts w:ascii="Arial" w:hAnsi="Arial"/>
                              <w:sz w:val="20"/>
                            </w:rPr>
                            <w:t>32267441860465,"sizeMatched": 3.4400000000000004}]},"id":1}]</w:t>
                          </w:r>
                        </w:p>
                      </w:txbxContent>
                    </v:textbox>
                  </v:shape>
                </v:group>
                <w10:anchorlock/>
              </v:group>
            </w:pict>
          </mc:Fallback>
        </mc:AlternateContent>
      </w:r>
    </w:p>
    <w:p w:rsidR="00085BB8" w:rsidRPr="00151CCE" w:rsidRDefault="00085BB8" w:rsidP="00085BB8">
      <w:pPr>
        <w:rPr>
          <w:rFonts w:ascii="Arial" w:hAnsi="Arial" w:cs="Arial"/>
          <w:b/>
          <w:sz w:val="10"/>
          <w:szCs w:val="10"/>
        </w:rPr>
      </w:pPr>
    </w:p>
    <w:p w:rsidR="00085BB8" w:rsidRPr="00085BB8" w:rsidRDefault="00085BB8" w:rsidP="00085BB8">
      <w:pPr>
        <w:rPr>
          <w:rFonts w:ascii="Arial" w:eastAsia="Helvetica" w:hAnsi="Arial" w:cs="Arial"/>
          <w:sz w:val="15"/>
          <w:szCs w:val="15"/>
        </w:rPr>
      </w:pPr>
      <w:r>
        <w:rPr>
          <w:rFonts w:ascii="Arial" w:hAnsi="Arial"/>
          <w:b/>
          <w:color w:val="003366"/>
          <w:sz w:val="15"/>
        </w:rPr>
        <w:t>Parámetro de versión del mercado</w:t>
      </w:r>
    </w:p>
    <w:p w:rsidR="00085BB8" w:rsidRPr="00151CCE" w:rsidRDefault="00085BB8" w:rsidP="00085BB8">
      <w:pPr>
        <w:rPr>
          <w:rFonts w:ascii="Arial" w:eastAsia="Helvetica" w:hAnsi="Arial" w:cs="Arial"/>
          <w:b/>
          <w:bCs/>
          <w:sz w:val="11"/>
          <w:szCs w:val="11"/>
        </w:rPr>
      </w:pPr>
    </w:p>
    <w:p w:rsidR="00085BB8" w:rsidRPr="00085BB8" w:rsidRDefault="00085BB8" w:rsidP="00085BB8">
      <w:pPr>
        <w:rPr>
          <w:rFonts w:ascii="Arial" w:eastAsia="Helvetica" w:hAnsi="Arial" w:cs="Arial"/>
          <w:sz w:val="16"/>
          <w:szCs w:val="16"/>
        </w:rPr>
      </w:pPr>
      <w:r>
        <w:rPr>
          <w:rFonts w:ascii="Arial" w:hAnsi="Arial"/>
          <w:sz w:val="16"/>
          <w:szCs w:val="16"/>
        </w:rPr>
        <w:t xml:space="preserve">Hemos agregado un parámetro opcional adicional </w:t>
      </w:r>
      <w:r>
        <w:rPr>
          <w:rFonts w:ascii="Arial" w:hAnsi="Arial"/>
          <w:b/>
          <w:bCs/>
          <w:sz w:val="16"/>
          <w:szCs w:val="16"/>
        </w:rPr>
        <w:t>‘marketVersion</w:t>
      </w:r>
      <w:r>
        <w:rPr>
          <w:rFonts w:ascii="Arial" w:hAnsi="Arial"/>
          <w:sz w:val="16"/>
          <w:szCs w:val="16"/>
        </w:rPr>
        <w:t>’ a las operaciones ‘</w:t>
      </w:r>
      <w:hyperlink w:anchor="_bookmark137" w:history="1">
        <w:r>
          <w:rPr>
            <w:rFonts w:ascii="Arial" w:hAnsi="Arial"/>
            <w:b/>
            <w:bCs/>
            <w:color w:val="003366"/>
            <w:sz w:val="16"/>
            <w:szCs w:val="16"/>
          </w:rPr>
          <w:t>’placeOrders</w:t>
        </w:r>
      </w:hyperlink>
      <w:r>
        <w:rPr>
          <w:rFonts w:ascii="Arial" w:hAnsi="Arial"/>
          <w:color w:val="003366"/>
          <w:sz w:val="16"/>
          <w:szCs w:val="16"/>
        </w:rPr>
        <w:t xml:space="preserve"> </w:t>
      </w:r>
      <w:r>
        <w:rPr>
          <w:rFonts w:ascii="Arial" w:hAnsi="Arial"/>
          <w:sz w:val="16"/>
          <w:szCs w:val="16"/>
        </w:rPr>
        <w:t>y‘</w:t>
      </w:r>
      <w:hyperlink w:anchor="_bookmark153" w:history="1">
        <w:r>
          <w:rPr>
            <w:rFonts w:ascii="Arial" w:hAnsi="Arial"/>
            <w:b/>
            <w:bCs/>
            <w:color w:val="003366"/>
            <w:sz w:val="16"/>
            <w:szCs w:val="16"/>
          </w:rPr>
          <w:t>’replaceOrders</w:t>
        </w:r>
      </w:hyperlink>
      <w:r>
        <w:rPr>
          <w:rFonts w:ascii="Arial" w:hAnsi="Arial"/>
          <w:sz w:val="16"/>
          <w:szCs w:val="16"/>
        </w:rPr>
        <w:t>. Los datos de MarketBook, que contienen los datos dinámicos en un mercado, incluidos sus precios, siempre han devuelto una ‘versión’ de mercado entero. Esta ‘versión’ se incrementa cuando ocurren eventos importantes, eliminación de corredor, cambio en juego, etc. Ahora, al pasar esa versión como ‘marketVersion’ con sus pedidos, puede especificar que si la versión del mercado se ha incrementado más allá de ese valor, sus pedidos deben caducar y no presentarse para la coincidencia.</w:t>
      </w:r>
    </w:p>
    <w:p w:rsidR="00085BB8" w:rsidRPr="00151CCE" w:rsidRDefault="00085BB8" w:rsidP="00085BB8">
      <w:pPr>
        <w:rPr>
          <w:rFonts w:ascii="Arial" w:eastAsia="Helvetica" w:hAnsi="Arial" w:cs="Arial"/>
          <w:sz w:val="8"/>
          <w:szCs w:val="8"/>
        </w:rPr>
      </w:pPr>
    </w:p>
    <w:p w:rsidR="00085BB8" w:rsidRPr="00085BB8" w:rsidRDefault="00085BB8" w:rsidP="00085BB8">
      <w:pPr>
        <w:rPr>
          <w:rFonts w:ascii="Arial" w:eastAsia="Helvetica" w:hAnsi="Arial" w:cs="Arial"/>
          <w:sz w:val="16"/>
          <w:szCs w:val="16"/>
        </w:rPr>
      </w:pPr>
      <w:r>
        <w:rPr>
          <w:rFonts w:ascii="Arial" w:hAnsi="Arial"/>
          <w:sz w:val="16"/>
          <w:szCs w:val="16"/>
        </w:rPr>
        <w:t>Esta funcionalidad debe ser útil para aquellos que quieran apostar justo a la ‘salida’ real de una carrera de caballos o en el inicio de un evento deportivo, pero deben estar seguros de que no están apostando inadvertidamente en los primeros segundos del juego después del inicio. Asimismo, en los mercados de fútbol administrado, puede evitar que sus apuestas alcancen el Exchange después de que se haya modificado el mercado tras la anotación de un gol, etc.</w:t>
      </w:r>
    </w:p>
    <w:p w:rsidR="00085BB8" w:rsidRPr="00151CCE" w:rsidRDefault="00085BB8" w:rsidP="00085BB8">
      <w:pPr>
        <w:rPr>
          <w:rFonts w:ascii="Arial" w:eastAsia="Helvetica" w:hAnsi="Arial" w:cs="Arial"/>
          <w:sz w:val="8"/>
          <w:szCs w:val="8"/>
        </w:rPr>
      </w:pPr>
    </w:p>
    <w:p w:rsidR="00085BB8" w:rsidRPr="00085BB8" w:rsidRDefault="00085BB8" w:rsidP="00085BB8">
      <w:pPr>
        <w:outlineLvl w:val="7"/>
        <w:rPr>
          <w:rFonts w:ascii="Arial" w:eastAsia="Helvetica" w:hAnsi="Arial" w:cs="Arial"/>
          <w:sz w:val="16"/>
          <w:szCs w:val="16"/>
        </w:rPr>
      </w:pPr>
      <w:r>
        <w:rPr>
          <w:rFonts w:ascii="Arial" w:hAnsi="Arial"/>
          <w:b/>
          <w:bCs/>
          <w:sz w:val="16"/>
          <w:szCs w:val="16"/>
        </w:rPr>
        <w:t>Notas sobre el comportamiento de ‘versión'</w:t>
      </w:r>
    </w:p>
    <w:p w:rsidR="00085BB8" w:rsidRPr="00151CCE" w:rsidRDefault="00085BB8" w:rsidP="00085BB8">
      <w:pPr>
        <w:rPr>
          <w:rFonts w:ascii="Arial" w:eastAsia="Helvetica" w:hAnsi="Arial" w:cs="Arial"/>
          <w:b/>
          <w:bCs/>
          <w:sz w:val="8"/>
          <w:szCs w:val="8"/>
        </w:rPr>
      </w:pPr>
    </w:p>
    <w:p w:rsidR="00085BB8" w:rsidRPr="00085BB8" w:rsidRDefault="00085BB8" w:rsidP="00085BB8">
      <w:pPr>
        <w:rPr>
          <w:rFonts w:ascii="Arial" w:eastAsia="Helvetica" w:hAnsi="Arial" w:cs="Arial"/>
          <w:sz w:val="16"/>
          <w:szCs w:val="16"/>
        </w:rPr>
      </w:pPr>
      <w:r>
        <w:rPr>
          <w:rFonts w:ascii="Arial" w:hAnsi="Arial"/>
          <w:sz w:val="16"/>
          <w:szCs w:val="16"/>
        </w:rPr>
        <w:t xml:space="preserve">El valor ‘versión del mercado’ (en </w:t>
      </w:r>
      <w:hyperlink w:anchor="_bookmark125" w:history="1">
        <w:r>
          <w:rPr>
            <w:rFonts w:ascii="Arial" w:hAnsi="Arial"/>
            <w:color w:val="003366"/>
            <w:sz w:val="16"/>
            <w:szCs w:val="16"/>
          </w:rPr>
          <w:t>listMarketBook</w:t>
        </w:r>
      </w:hyperlink>
      <w:r>
        <w:rPr>
          <w:rFonts w:ascii="Arial" w:hAnsi="Arial"/>
          <w:color w:val="003366"/>
          <w:sz w:val="16"/>
          <w:szCs w:val="16"/>
        </w:rPr>
        <w:t xml:space="preserve"> </w:t>
      </w:r>
      <w:r>
        <w:rPr>
          <w:rFonts w:ascii="Arial" w:hAnsi="Arial"/>
          <w:sz w:val="16"/>
          <w:szCs w:val="16"/>
        </w:rPr>
        <w:t xml:space="preserve">y </w:t>
      </w:r>
      <w:hyperlink r:id="rId386">
        <w:r>
          <w:rPr>
            <w:rFonts w:ascii="Arial" w:hAnsi="Arial"/>
            <w:color w:val="003366"/>
            <w:sz w:val="16"/>
            <w:szCs w:val="16"/>
          </w:rPr>
          <w:t>ESA</w:t>
        </w:r>
      </w:hyperlink>
      <w:r>
        <w:rPr>
          <w:rFonts w:ascii="Arial" w:hAnsi="Arial"/>
          <w:sz w:val="16"/>
          <w:szCs w:val="16"/>
        </w:rPr>
        <w:t>) se incrementa para cualquiera y todos los cambios en el mercado.</w:t>
      </w:r>
    </w:p>
    <w:p w:rsidR="00085BB8" w:rsidRPr="00151CCE" w:rsidRDefault="00085BB8" w:rsidP="00085BB8">
      <w:pPr>
        <w:rPr>
          <w:rFonts w:ascii="Arial" w:eastAsia="Helvetica" w:hAnsi="Arial" w:cs="Arial"/>
          <w:sz w:val="9"/>
          <w:szCs w:val="9"/>
        </w:rPr>
      </w:pPr>
    </w:p>
    <w:p w:rsidR="00085BB8" w:rsidRPr="00085BB8" w:rsidRDefault="00085BB8" w:rsidP="00085BB8">
      <w:pPr>
        <w:rPr>
          <w:rFonts w:ascii="Arial" w:eastAsia="Helvetica" w:hAnsi="Arial" w:cs="Arial"/>
          <w:sz w:val="16"/>
          <w:szCs w:val="16"/>
        </w:rPr>
      </w:pPr>
      <w:r>
        <w:rPr>
          <w:rFonts w:ascii="Arial" w:hAnsi="Arial"/>
          <w:sz w:val="16"/>
          <w:szCs w:val="16"/>
        </w:rPr>
        <w:t>Sin embargo, para evitar el bloqueo falso de apuestas hacemos un seguimiento del último cambio de material (que definimos como uno realizado bajo suspensión**), y solo aceptamos apuestas con esa versión o una versión posterior.</w:t>
      </w:r>
    </w:p>
    <w:p w:rsidR="00085BB8" w:rsidRPr="00151CCE" w:rsidRDefault="00085BB8" w:rsidP="005171EB">
      <w:pPr>
        <w:rPr>
          <w:rFonts w:ascii="Arial" w:hAnsi="Arial" w:cs="Arial"/>
          <w:b/>
          <w:sz w:val="8"/>
          <w:szCs w:val="8"/>
        </w:rPr>
      </w:pPr>
    </w:p>
    <w:tbl>
      <w:tblPr>
        <w:tblW w:w="9356" w:type="dxa"/>
        <w:tblInd w:w="-5" w:type="dxa"/>
        <w:tblLayout w:type="fixed"/>
        <w:tblCellMar>
          <w:left w:w="0" w:type="dxa"/>
          <w:right w:w="0" w:type="dxa"/>
        </w:tblCellMar>
        <w:tblLook w:val="01E0" w:firstRow="1" w:lastRow="1" w:firstColumn="1" w:lastColumn="1" w:noHBand="0" w:noVBand="0"/>
      </w:tblPr>
      <w:tblGrid>
        <w:gridCol w:w="2569"/>
        <w:gridCol w:w="1117"/>
        <w:gridCol w:w="1936"/>
        <w:gridCol w:w="3734"/>
      </w:tblGrid>
      <w:tr w:rsidR="00085BB8" w:rsidTr="00151CCE">
        <w:trPr>
          <w:trHeight w:hRule="exact" w:val="510"/>
        </w:trPr>
        <w:tc>
          <w:tcPr>
            <w:tcW w:w="256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85BB8" w:rsidRPr="00085BB8" w:rsidRDefault="00085BB8" w:rsidP="00085BB8">
            <w:pPr>
              <w:rPr>
                <w:rFonts w:ascii="Arial" w:hAnsi="Arial" w:cs="Arial"/>
              </w:rPr>
            </w:pPr>
          </w:p>
        </w:tc>
        <w:tc>
          <w:tcPr>
            <w:tcW w:w="1117"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085BB8" w:rsidRPr="00085BB8" w:rsidRDefault="00085BB8" w:rsidP="00151CCE">
            <w:pPr>
              <w:pStyle w:val="TableParagraph"/>
              <w:ind w:left="217" w:right="216" w:firstLine="32"/>
              <w:jc w:val="center"/>
              <w:rPr>
                <w:rFonts w:ascii="Arial" w:eastAsia="Helvetica" w:hAnsi="Arial" w:cs="Arial"/>
                <w:sz w:val="14"/>
                <w:szCs w:val="14"/>
              </w:rPr>
            </w:pPr>
            <w:r>
              <w:rPr>
                <w:rFonts w:ascii="Arial" w:hAnsi="Arial"/>
                <w:b/>
                <w:color w:val="003366"/>
                <w:sz w:val="14"/>
              </w:rPr>
              <w:t>Versión del mercado</w:t>
            </w:r>
          </w:p>
        </w:tc>
        <w:tc>
          <w:tcPr>
            <w:tcW w:w="1936"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085BB8" w:rsidRPr="00085BB8" w:rsidRDefault="00085BB8" w:rsidP="00151CCE">
            <w:pPr>
              <w:pStyle w:val="TableParagraph"/>
              <w:ind w:right="109"/>
              <w:jc w:val="center"/>
              <w:rPr>
                <w:rFonts w:ascii="Arial" w:eastAsia="Helvetica" w:hAnsi="Arial" w:cs="Arial"/>
                <w:sz w:val="14"/>
                <w:szCs w:val="14"/>
              </w:rPr>
            </w:pPr>
            <w:r>
              <w:rPr>
                <w:rFonts w:ascii="Arial" w:hAnsi="Arial"/>
                <w:b/>
                <w:color w:val="003366"/>
                <w:sz w:val="14"/>
              </w:rPr>
              <w:t>Versión mínima para no ser rechazada</w:t>
            </w:r>
          </w:p>
        </w:tc>
        <w:tc>
          <w:tcPr>
            <w:tcW w:w="3734" w:type="dxa"/>
            <w:tcBorders>
              <w:top w:val="single" w:sz="7" w:space="0" w:color="DDDDDD"/>
              <w:left w:val="single" w:sz="7" w:space="0" w:color="DDDDDD"/>
              <w:bottom w:val="single" w:sz="7" w:space="0" w:color="DDDDDD"/>
              <w:right w:val="single" w:sz="4" w:space="0" w:color="DDDDDD"/>
            </w:tcBorders>
            <w:shd w:val="clear" w:color="auto" w:fill="F0F0F0"/>
            <w:vAlign w:val="center"/>
          </w:tcPr>
          <w:p w:rsidR="00085BB8" w:rsidRPr="00085BB8" w:rsidRDefault="00085BB8" w:rsidP="00085BB8">
            <w:pPr>
              <w:pStyle w:val="TableParagraph"/>
              <w:jc w:val="center"/>
              <w:rPr>
                <w:rFonts w:ascii="Arial" w:eastAsia="Helvetica" w:hAnsi="Arial" w:cs="Arial"/>
                <w:sz w:val="14"/>
                <w:szCs w:val="14"/>
              </w:rPr>
            </w:pPr>
            <w:r>
              <w:rPr>
                <w:rFonts w:ascii="Arial" w:hAnsi="Arial"/>
                <w:b/>
                <w:color w:val="003366"/>
                <w:sz w:val="14"/>
              </w:rPr>
              <w:t>Comportamiento esperado</w:t>
            </w:r>
          </w:p>
        </w:tc>
      </w:tr>
      <w:tr w:rsidR="00085BB8" w:rsidTr="00151CCE">
        <w:trPr>
          <w:trHeight w:hRule="exact" w:val="337"/>
        </w:trPr>
        <w:tc>
          <w:tcPr>
            <w:tcW w:w="256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85BB8" w:rsidRPr="00085BB8" w:rsidRDefault="00085BB8" w:rsidP="00085BB8">
            <w:pPr>
              <w:pStyle w:val="TableParagraph"/>
              <w:ind w:left="104"/>
              <w:rPr>
                <w:rFonts w:ascii="Arial" w:eastAsia="Helvetica" w:hAnsi="Arial" w:cs="Arial"/>
                <w:sz w:val="14"/>
                <w:szCs w:val="14"/>
              </w:rPr>
            </w:pPr>
            <w:r>
              <w:rPr>
                <w:rFonts w:ascii="Arial" w:hAnsi="Arial"/>
                <w:b/>
                <w:color w:val="003366"/>
                <w:sz w:val="14"/>
              </w:rPr>
              <w:t>Mercado activado</w:t>
            </w:r>
          </w:p>
        </w:tc>
        <w:tc>
          <w:tcPr>
            <w:tcW w:w="1117"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1234</w:t>
            </w:r>
          </w:p>
        </w:tc>
        <w:tc>
          <w:tcPr>
            <w:tcW w:w="1936"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1234</w:t>
            </w:r>
          </w:p>
        </w:tc>
        <w:tc>
          <w:tcPr>
            <w:tcW w:w="3734" w:type="dxa"/>
            <w:tcBorders>
              <w:top w:val="single" w:sz="7" w:space="0" w:color="DDDDDD"/>
              <w:left w:val="single" w:sz="7" w:space="0" w:color="DDDDDD"/>
              <w:bottom w:val="single" w:sz="7" w:space="0" w:color="DDDDDD"/>
              <w:right w:val="single" w:sz="4" w:space="0" w:color="DDDDDD"/>
            </w:tcBorders>
            <w:vAlign w:val="center"/>
          </w:tcPr>
          <w:p w:rsidR="00085BB8" w:rsidRPr="00085BB8" w:rsidRDefault="00085BB8" w:rsidP="00085BB8">
            <w:pPr>
              <w:rPr>
                <w:rFonts w:ascii="Arial" w:hAnsi="Arial" w:cs="Arial"/>
              </w:rPr>
            </w:pPr>
          </w:p>
        </w:tc>
      </w:tr>
      <w:tr w:rsidR="00085BB8" w:rsidTr="00151CCE">
        <w:trPr>
          <w:trHeight w:hRule="exact" w:val="510"/>
        </w:trPr>
        <w:tc>
          <w:tcPr>
            <w:tcW w:w="256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85BB8" w:rsidRPr="00085BB8" w:rsidRDefault="00085BB8" w:rsidP="00085BB8">
            <w:pPr>
              <w:pStyle w:val="TableParagraph"/>
              <w:ind w:left="104"/>
              <w:rPr>
                <w:rFonts w:ascii="Arial" w:eastAsia="Helvetica" w:hAnsi="Arial" w:cs="Arial"/>
                <w:sz w:val="14"/>
                <w:szCs w:val="14"/>
              </w:rPr>
            </w:pPr>
            <w:r>
              <w:rPr>
                <w:rFonts w:ascii="Arial" w:hAnsi="Arial"/>
                <w:b/>
                <w:color w:val="003366"/>
                <w:sz w:val="14"/>
              </w:rPr>
              <w:t xml:space="preserve">Hora de inicio actualizada </w:t>
            </w:r>
            <w:r w:rsidR="00151CCE">
              <w:rPr>
                <w:rFonts w:ascii="Arial" w:hAnsi="Arial"/>
                <w:b/>
                <w:color w:val="003366"/>
                <w:sz w:val="14"/>
              </w:rPr>
              <w:br/>
            </w:r>
            <w:r>
              <w:rPr>
                <w:rFonts w:ascii="Arial" w:hAnsi="Arial"/>
                <w:b/>
                <w:color w:val="003366"/>
                <w:sz w:val="14"/>
              </w:rPr>
              <w:t>(mercado no suspendido)</w:t>
            </w:r>
          </w:p>
        </w:tc>
        <w:tc>
          <w:tcPr>
            <w:tcW w:w="1117"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1235</w:t>
            </w:r>
          </w:p>
        </w:tc>
        <w:tc>
          <w:tcPr>
            <w:tcW w:w="1936"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1234</w:t>
            </w:r>
          </w:p>
        </w:tc>
        <w:tc>
          <w:tcPr>
            <w:tcW w:w="3734" w:type="dxa"/>
            <w:tcBorders>
              <w:top w:val="single" w:sz="7" w:space="0" w:color="DDDDDD"/>
              <w:left w:val="single" w:sz="7" w:space="0" w:color="DDDDDD"/>
              <w:bottom w:val="single" w:sz="7" w:space="0" w:color="DDDDDD"/>
              <w:right w:val="single" w:sz="4" w:space="0" w:color="DDDDDD"/>
            </w:tcBorders>
            <w:vAlign w:val="center"/>
          </w:tcPr>
          <w:p w:rsidR="00085BB8" w:rsidRPr="00085BB8" w:rsidRDefault="00085BB8" w:rsidP="00085BB8">
            <w:pPr>
              <w:pStyle w:val="TableParagraph"/>
              <w:ind w:left="63" w:right="209"/>
              <w:rPr>
                <w:rFonts w:ascii="Arial" w:eastAsia="Helvetica" w:hAnsi="Arial" w:cs="Arial"/>
                <w:sz w:val="14"/>
                <w:szCs w:val="14"/>
              </w:rPr>
            </w:pPr>
            <w:r>
              <w:rPr>
                <w:rFonts w:ascii="Arial" w:hAnsi="Arial"/>
                <w:sz w:val="14"/>
              </w:rPr>
              <w:t>No hay cambio de material, las apuestas realizadas antes del cambio pero recibidas después se procesarán normalmente</w:t>
            </w:r>
          </w:p>
        </w:tc>
      </w:tr>
      <w:tr w:rsidR="00085BB8" w:rsidTr="00151CCE">
        <w:trPr>
          <w:trHeight w:hRule="exact" w:val="510"/>
        </w:trPr>
        <w:tc>
          <w:tcPr>
            <w:tcW w:w="256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85BB8" w:rsidRPr="00085BB8" w:rsidRDefault="00085BB8" w:rsidP="00085BB8">
            <w:pPr>
              <w:pStyle w:val="TableParagraph"/>
              <w:ind w:left="104"/>
              <w:rPr>
                <w:rFonts w:ascii="Arial" w:eastAsia="Helvetica" w:hAnsi="Arial" w:cs="Arial"/>
                <w:sz w:val="14"/>
                <w:szCs w:val="14"/>
              </w:rPr>
            </w:pPr>
            <w:r>
              <w:rPr>
                <w:rFonts w:ascii="Arial" w:hAnsi="Arial"/>
                <w:b/>
                <w:color w:val="003366"/>
                <w:sz w:val="14"/>
              </w:rPr>
              <w:t>Corredor eliminado (en suspensión)</w:t>
            </w:r>
          </w:p>
        </w:tc>
        <w:tc>
          <w:tcPr>
            <w:tcW w:w="1117"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1236</w:t>
            </w:r>
          </w:p>
        </w:tc>
        <w:tc>
          <w:tcPr>
            <w:tcW w:w="1936"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1236</w:t>
            </w:r>
          </w:p>
        </w:tc>
        <w:tc>
          <w:tcPr>
            <w:tcW w:w="3734" w:type="dxa"/>
            <w:tcBorders>
              <w:top w:val="single" w:sz="7" w:space="0" w:color="DDDDDD"/>
              <w:left w:val="single" w:sz="7" w:space="0" w:color="DDDDDD"/>
              <w:bottom w:val="single" w:sz="7" w:space="0" w:color="DDDDDD"/>
              <w:right w:val="single" w:sz="4" w:space="0" w:color="DDDDDD"/>
            </w:tcBorders>
            <w:vAlign w:val="center"/>
          </w:tcPr>
          <w:p w:rsidR="00085BB8" w:rsidRPr="00085BB8" w:rsidRDefault="00085BB8" w:rsidP="00085BB8">
            <w:pPr>
              <w:pStyle w:val="TableParagraph"/>
              <w:ind w:left="63" w:right="321"/>
              <w:rPr>
                <w:rFonts w:ascii="Arial" w:eastAsia="Helvetica" w:hAnsi="Arial" w:cs="Arial"/>
                <w:sz w:val="14"/>
                <w:szCs w:val="14"/>
              </w:rPr>
            </w:pPr>
            <w:r>
              <w:rPr>
                <w:rFonts w:ascii="Arial" w:hAnsi="Arial"/>
                <w:sz w:val="14"/>
              </w:rPr>
              <w:t>Cambio de material, las apuestas realizadas antes del cambio pero recibidas después serán rechazadas</w:t>
            </w:r>
          </w:p>
        </w:tc>
      </w:tr>
      <w:tr w:rsidR="00085BB8" w:rsidTr="00151CCE">
        <w:trPr>
          <w:trHeight w:hRule="exact" w:val="338"/>
        </w:trPr>
        <w:tc>
          <w:tcPr>
            <w:tcW w:w="256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85BB8" w:rsidRPr="00085BB8" w:rsidRDefault="00085BB8" w:rsidP="00085BB8">
            <w:pPr>
              <w:pStyle w:val="TableParagraph"/>
              <w:ind w:left="104"/>
              <w:rPr>
                <w:rFonts w:ascii="Arial" w:eastAsia="Helvetica" w:hAnsi="Arial" w:cs="Arial"/>
                <w:sz w:val="14"/>
                <w:szCs w:val="14"/>
              </w:rPr>
            </w:pPr>
            <w:r>
              <w:rPr>
                <w:rFonts w:ascii="Arial" w:hAnsi="Arial"/>
                <w:b/>
                <w:color w:val="003366"/>
                <w:sz w:val="14"/>
              </w:rPr>
              <w:t>Mercado cambiado en el juego</w:t>
            </w:r>
          </w:p>
        </w:tc>
        <w:tc>
          <w:tcPr>
            <w:tcW w:w="1117"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1237</w:t>
            </w:r>
          </w:p>
        </w:tc>
        <w:tc>
          <w:tcPr>
            <w:tcW w:w="1936" w:type="dxa"/>
            <w:tcBorders>
              <w:top w:val="single" w:sz="7" w:space="0" w:color="DDDDDD"/>
              <w:left w:val="single" w:sz="7" w:space="0" w:color="DDDDDD"/>
              <w:bottom w:val="single" w:sz="7" w:space="0" w:color="DDDDDD"/>
              <w:right w:val="single" w:sz="7"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1237</w:t>
            </w:r>
          </w:p>
        </w:tc>
        <w:tc>
          <w:tcPr>
            <w:tcW w:w="3734" w:type="dxa"/>
            <w:tcBorders>
              <w:top w:val="single" w:sz="7" w:space="0" w:color="DDDDDD"/>
              <w:left w:val="single" w:sz="7" w:space="0" w:color="DDDDDD"/>
              <w:bottom w:val="single" w:sz="7" w:space="0" w:color="DDDDDD"/>
              <w:right w:val="single" w:sz="4" w:space="0" w:color="DDDDDD"/>
            </w:tcBorders>
            <w:vAlign w:val="center"/>
          </w:tcPr>
          <w:p w:rsidR="00085BB8" w:rsidRPr="00085BB8" w:rsidRDefault="00085BB8" w:rsidP="00085BB8">
            <w:pPr>
              <w:pStyle w:val="TableParagraph"/>
              <w:ind w:left="63"/>
              <w:rPr>
                <w:rFonts w:ascii="Arial" w:eastAsia="Helvetica" w:hAnsi="Arial" w:cs="Arial"/>
                <w:sz w:val="14"/>
                <w:szCs w:val="14"/>
              </w:rPr>
            </w:pPr>
            <w:r>
              <w:rPr>
                <w:rFonts w:ascii="Arial" w:hAnsi="Arial"/>
                <w:sz w:val="14"/>
              </w:rPr>
              <w:t>Como anteriormente</w:t>
            </w:r>
          </w:p>
        </w:tc>
      </w:tr>
    </w:tbl>
    <w:p w:rsidR="00867548" w:rsidRPr="00151CCE" w:rsidRDefault="00867548" w:rsidP="005171EB">
      <w:pPr>
        <w:rPr>
          <w:rFonts w:ascii="Arial" w:hAnsi="Arial" w:cs="Arial"/>
          <w:b/>
          <w:sz w:val="8"/>
          <w:szCs w:val="10"/>
        </w:rPr>
      </w:pPr>
    </w:p>
    <w:p w:rsidR="00867548" w:rsidRPr="00867548" w:rsidRDefault="00867548" w:rsidP="00867548">
      <w:pPr>
        <w:rPr>
          <w:rFonts w:ascii="Arial" w:eastAsia="Helvetica" w:hAnsi="Arial" w:cs="Arial"/>
          <w:sz w:val="16"/>
          <w:szCs w:val="16"/>
        </w:rPr>
      </w:pPr>
      <w:r>
        <w:rPr>
          <w:rFonts w:ascii="Arial" w:hAnsi="Arial"/>
          <w:sz w:val="16"/>
          <w:szCs w:val="16"/>
        </w:rPr>
        <w:t>** Esto incluye lo siguiente:</w:t>
      </w:r>
    </w:p>
    <w:p w:rsidR="00867548" w:rsidRPr="00867548" w:rsidRDefault="00867548" w:rsidP="00867548">
      <w:pPr>
        <w:rPr>
          <w:rFonts w:ascii="Arial" w:eastAsia="Helvetica" w:hAnsi="Arial" w:cs="Arial"/>
          <w:sz w:val="9"/>
          <w:szCs w:val="13"/>
        </w:rPr>
      </w:pPr>
    </w:p>
    <w:p w:rsidR="00867548" w:rsidRPr="00867548" w:rsidRDefault="00867548" w:rsidP="00867548">
      <w:pPr>
        <w:numPr>
          <w:ilvl w:val="0"/>
          <w:numId w:val="36"/>
        </w:numPr>
        <w:tabs>
          <w:tab w:val="left" w:pos="284"/>
        </w:tabs>
        <w:ind w:left="0" w:firstLine="0"/>
        <w:outlineLvl w:val="7"/>
        <w:rPr>
          <w:rFonts w:ascii="Arial" w:eastAsia="Helvetica" w:hAnsi="Arial" w:cs="Arial"/>
          <w:sz w:val="16"/>
          <w:szCs w:val="16"/>
        </w:rPr>
      </w:pPr>
      <w:r>
        <w:rPr>
          <w:rFonts w:ascii="Arial" w:hAnsi="Arial"/>
          <w:b/>
          <w:bCs/>
          <w:sz w:val="16"/>
          <w:szCs w:val="16"/>
        </w:rPr>
        <w:t>Adición y eliminación de corredor</w:t>
      </w:r>
    </w:p>
    <w:p w:rsidR="00867548" w:rsidRPr="00867548" w:rsidRDefault="00867548" w:rsidP="00867548">
      <w:pPr>
        <w:tabs>
          <w:tab w:val="left" w:pos="284"/>
        </w:tabs>
        <w:rPr>
          <w:rFonts w:ascii="Arial" w:eastAsia="Helvetica" w:hAnsi="Arial" w:cs="Arial"/>
          <w:b/>
          <w:bCs/>
          <w:sz w:val="12"/>
          <w:szCs w:val="12"/>
        </w:rPr>
      </w:pPr>
    </w:p>
    <w:p w:rsidR="00867548" w:rsidRPr="00867548" w:rsidRDefault="00867548" w:rsidP="00867548">
      <w:pPr>
        <w:numPr>
          <w:ilvl w:val="0"/>
          <w:numId w:val="36"/>
        </w:numPr>
        <w:tabs>
          <w:tab w:val="left" w:pos="284"/>
        </w:tabs>
        <w:ind w:left="0" w:firstLine="0"/>
        <w:rPr>
          <w:rFonts w:ascii="Arial" w:eastAsia="Helvetica" w:hAnsi="Arial" w:cs="Arial"/>
          <w:sz w:val="16"/>
          <w:szCs w:val="16"/>
        </w:rPr>
      </w:pPr>
      <w:r>
        <w:rPr>
          <w:rFonts w:ascii="Arial" w:hAnsi="Arial"/>
          <w:b/>
          <w:sz w:val="16"/>
        </w:rPr>
        <w:t>Cambio en juego</w:t>
      </w:r>
    </w:p>
    <w:p w:rsidR="00867548" w:rsidRPr="00867548" w:rsidRDefault="00867548" w:rsidP="00867548">
      <w:pPr>
        <w:tabs>
          <w:tab w:val="left" w:pos="284"/>
        </w:tabs>
        <w:rPr>
          <w:rFonts w:ascii="Arial" w:eastAsia="Helvetica" w:hAnsi="Arial" w:cs="Arial"/>
          <w:b/>
          <w:bCs/>
          <w:sz w:val="8"/>
          <w:szCs w:val="12"/>
        </w:rPr>
      </w:pPr>
    </w:p>
    <w:p w:rsidR="00867548" w:rsidRPr="00867548" w:rsidRDefault="00867548" w:rsidP="00867548">
      <w:pPr>
        <w:numPr>
          <w:ilvl w:val="0"/>
          <w:numId w:val="36"/>
        </w:numPr>
        <w:tabs>
          <w:tab w:val="left" w:pos="284"/>
        </w:tabs>
        <w:ind w:left="0" w:firstLine="0"/>
        <w:rPr>
          <w:rFonts w:ascii="Arial" w:eastAsia="Helvetica" w:hAnsi="Arial" w:cs="Arial"/>
          <w:sz w:val="16"/>
          <w:szCs w:val="16"/>
        </w:rPr>
      </w:pPr>
      <w:r>
        <w:rPr>
          <w:rFonts w:ascii="Arial" w:hAnsi="Arial"/>
          <w:b/>
          <w:sz w:val="16"/>
        </w:rPr>
        <w:t>Caducidad o anulación de apuestas (por ejemplo, los goles marcados en el mercado futbolístico administrado</w:t>
      </w:r>
      <w:r>
        <w:rPr>
          <w:rFonts w:ascii="Arial" w:hAnsi="Arial"/>
          <w:sz w:val="16"/>
        </w:rPr>
        <w:t>)</w:t>
      </w:r>
    </w:p>
    <w:p w:rsidR="00867548" w:rsidRPr="00867548" w:rsidRDefault="00867548" w:rsidP="00867548">
      <w:pPr>
        <w:rPr>
          <w:rFonts w:ascii="Arial" w:eastAsia="Helvetica" w:hAnsi="Arial" w:cs="Arial"/>
          <w:sz w:val="9"/>
          <w:szCs w:val="13"/>
        </w:rPr>
      </w:pPr>
    </w:p>
    <w:p w:rsidR="00867548" w:rsidRPr="00867548" w:rsidRDefault="00867548" w:rsidP="00867548">
      <w:pPr>
        <w:rPr>
          <w:rFonts w:ascii="Arial" w:eastAsia="Helvetica" w:hAnsi="Arial" w:cs="Arial"/>
          <w:sz w:val="16"/>
          <w:szCs w:val="16"/>
        </w:rPr>
      </w:pPr>
      <w:r>
        <w:rPr>
          <w:rFonts w:ascii="Arial" w:hAnsi="Arial"/>
          <w:sz w:val="16"/>
          <w:szCs w:val="16"/>
        </w:rPr>
        <w:t>Pero no (por ejemplo) la actualización de tiempos de cancha en tenis o tiempo de salida en golf, ya que se conocen con más exactitud en el día.</w:t>
      </w:r>
    </w:p>
    <w:p w:rsidR="00867548" w:rsidRDefault="00867548" w:rsidP="005171EB">
      <w:pPr>
        <w:rPr>
          <w:rFonts w:ascii="Arial" w:hAnsi="Arial" w:cs="Arial"/>
          <w:b/>
          <w:sz w:val="16"/>
          <w:szCs w:val="16"/>
        </w:rPr>
      </w:pPr>
      <w:r w:rsidRPr="00FA216A">
        <w:rPr>
          <w:rFonts w:ascii="Arial" w:eastAsia="Helvetica" w:hAnsi="Arial" w:cs="Helvetica"/>
          <w:noProof/>
          <w:sz w:val="20"/>
          <w:szCs w:val="20"/>
          <w:lang w:val="en-GB" w:eastAsia="en-GB"/>
        </w:rPr>
        <mc:AlternateContent>
          <mc:Choice Requires="wpg">
            <w:drawing>
              <wp:inline distT="0" distB="0" distL="0" distR="0">
                <wp:extent cx="5912485" cy="819509"/>
                <wp:effectExtent l="0" t="0" r="12065" b="19050"/>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2485" cy="819509"/>
                          <a:chOff x="0" y="0"/>
                          <a:chExt cx="9737" cy="1039"/>
                        </a:xfrm>
                      </wpg:grpSpPr>
                      <wpg:grpSp>
                        <wpg:cNvPr id="415" name="Group 128"/>
                        <wpg:cNvGrpSpPr>
                          <a:grpSpLocks/>
                        </wpg:cNvGrpSpPr>
                        <wpg:grpSpPr bwMode="auto">
                          <a:xfrm>
                            <a:off x="9" y="9"/>
                            <a:ext cx="9720" cy="15"/>
                            <a:chOff x="9" y="9"/>
                            <a:chExt cx="9720" cy="15"/>
                          </a:xfrm>
                        </wpg:grpSpPr>
                        <wps:wsp>
                          <wps:cNvPr id="1760" name="Freeform 129"/>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61" name="Group 130"/>
                        <wpg:cNvGrpSpPr>
                          <a:grpSpLocks/>
                        </wpg:cNvGrpSpPr>
                        <wpg:grpSpPr bwMode="auto">
                          <a:xfrm>
                            <a:off x="9" y="16"/>
                            <a:ext cx="9720" cy="2"/>
                            <a:chOff x="9" y="16"/>
                            <a:chExt cx="9720" cy="2"/>
                          </a:xfrm>
                        </wpg:grpSpPr>
                        <wps:wsp>
                          <wps:cNvPr id="1762" name="Freeform 131"/>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63" name="Group 132"/>
                        <wpg:cNvGrpSpPr>
                          <a:grpSpLocks/>
                        </wpg:cNvGrpSpPr>
                        <wpg:grpSpPr bwMode="auto">
                          <a:xfrm>
                            <a:off x="9" y="1015"/>
                            <a:ext cx="9720" cy="15"/>
                            <a:chOff x="9" y="1015"/>
                            <a:chExt cx="9720" cy="15"/>
                          </a:xfrm>
                        </wpg:grpSpPr>
                        <wps:wsp>
                          <wps:cNvPr id="1764" name="Freeform 133"/>
                          <wps:cNvSpPr>
                            <a:spLocks/>
                          </wps:cNvSpPr>
                          <wps:spPr bwMode="auto">
                            <a:xfrm>
                              <a:off x="9" y="1015"/>
                              <a:ext cx="9720" cy="15"/>
                            </a:xfrm>
                            <a:custGeom>
                              <a:avLst/>
                              <a:gdLst>
                                <a:gd name="T0" fmla="+- 0 9 9"/>
                                <a:gd name="T1" fmla="*/ T0 w 9720"/>
                                <a:gd name="T2" fmla="+- 0 1030 1015"/>
                                <a:gd name="T3" fmla="*/ 1030 h 15"/>
                                <a:gd name="T4" fmla="+- 0 9729 9"/>
                                <a:gd name="T5" fmla="*/ T4 w 9720"/>
                                <a:gd name="T6" fmla="+- 0 1030 1015"/>
                                <a:gd name="T7" fmla="*/ 1030 h 15"/>
                                <a:gd name="T8" fmla="+- 0 9729 9"/>
                                <a:gd name="T9" fmla="*/ T8 w 9720"/>
                                <a:gd name="T10" fmla="+- 0 1015 1015"/>
                                <a:gd name="T11" fmla="*/ 1015 h 15"/>
                                <a:gd name="T12" fmla="+- 0 9 9"/>
                                <a:gd name="T13" fmla="*/ T12 w 9720"/>
                                <a:gd name="T14" fmla="+- 0 1015 1015"/>
                                <a:gd name="T15" fmla="*/ 1015 h 15"/>
                                <a:gd name="T16" fmla="+- 0 9 9"/>
                                <a:gd name="T17" fmla="*/ T16 w 9720"/>
                                <a:gd name="T18" fmla="+- 0 1030 1015"/>
                                <a:gd name="T19" fmla="*/ 1030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65" name="Group 134"/>
                        <wpg:cNvGrpSpPr>
                          <a:grpSpLocks/>
                        </wpg:cNvGrpSpPr>
                        <wpg:grpSpPr bwMode="auto">
                          <a:xfrm>
                            <a:off x="16" y="9"/>
                            <a:ext cx="2" cy="1022"/>
                            <a:chOff x="16" y="9"/>
                            <a:chExt cx="2" cy="1022"/>
                          </a:xfrm>
                        </wpg:grpSpPr>
                        <wps:wsp>
                          <wps:cNvPr id="1766" name="Freeform 135"/>
                          <wps:cNvSpPr>
                            <a:spLocks/>
                          </wps:cNvSpPr>
                          <wps:spPr bwMode="auto">
                            <a:xfrm>
                              <a:off x="16" y="9"/>
                              <a:ext cx="2" cy="1022"/>
                            </a:xfrm>
                            <a:custGeom>
                              <a:avLst/>
                              <a:gdLst>
                                <a:gd name="T0" fmla="+- 0 9 9"/>
                                <a:gd name="T1" fmla="*/ 9 h 1022"/>
                                <a:gd name="T2" fmla="+- 0 1030 9"/>
                                <a:gd name="T3" fmla="*/ 1030 h 1022"/>
                              </a:gdLst>
                              <a:ahLst/>
                              <a:cxnLst>
                                <a:cxn ang="0">
                                  <a:pos x="0" y="T1"/>
                                </a:cxn>
                                <a:cxn ang="0">
                                  <a:pos x="0" y="T3"/>
                                </a:cxn>
                              </a:cxnLst>
                              <a:rect l="0" t="0" r="r" b="b"/>
                              <a:pathLst>
                                <a:path h="1022">
                                  <a:moveTo>
                                    <a:pt x="0" y="0"/>
                                  </a:moveTo>
                                  <a:lnTo>
                                    <a:pt x="0" y="1021"/>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67" name="Group 136"/>
                        <wpg:cNvGrpSpPr>
                          <a:grpSpLocks/>
                        </wpg:cNvGrpSpPr>
                        <wpg:grpSpPr bwMode="auto">
                          <a:xfrm>
                            <a:off x="9" y="1023"/>
                            <a:ext cx="9720" cy="2"/>
                            <a:chOff x="9" y="1023"/>
                            <a:chExt cx="9720" cy="2"/>
                          </a:xfrm>
                        </wpg:grpSpPr>
                        <wps:wsp>
                          <wps:cNvPr id="1768" name="Freeform 137"/>
                          <wps:cNvSpPr>
                            <a:spLocks/>
                          </wps:cNvSpPr>
                          <wps:spPr bwMode="auto">
                            <a:xfrm>
                              <a:off x="9" y="1023"/>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69" name="Group 138"/>
                        <wpg:cNvGrpSpPr>
                          <a:grpSpLocks/>
                        </wpg:cNvGrpSpPr>
                        <wpg:grpSpPr bwMode="auto">
                          <a:xfrm>
                            <a:off x="9721" y="9"/>
                            <a:ext cx="2" cy="1022"/>
                            <a:chOff x="9721" y="9"/>
                            <a:chExt cx="2" cy="1022"/>
                          </a:xfrm>
                        </wpg:grpSpPr>
                        <wps:wsp>
                          <wps:cNvPr id="1770" name="Freeform 139"/>
                          <wps:cNvSpPr>
                            <a:spLocks/>
                          </wps:cNvSpPr>
                          <wps:spPr bwMode="auto">
                            <a:xfrm>
                              <a:off x="9721" y="9"/>
                              <a:ext cx="2" cy="1022"/>
                            </a:xfrm>
                            <a:custGeom>
                              <a:avLst/>
                              <a:gdLst>
                                <a:gd name="T0" fmla="+- 0 9 9"/>
                                <a:gd name="T1" fmla="*/ 9 h 1022"/>
                                <a:gd name="T2" fmla="+- 0 1030 9"/>
                                <a:gd name="T3" fmla="*/ 1030 h 1022"/>
                              </a:gdLst>
                              <a:ahLst/>
                              <a:cxnLst>
                                <a:cxn ang="0">
                                  <a:pos x="0" y="T1"/>
                                </a:cxn>
                                <a:cxn ang="0">
                                  <a:pos x="0" y="T3"/>
                                </a:cxn>
                              </a:cxnLst>
                              <a:rect l="0" t="0" r="r" b="b"/>
                              <a:pathLst>
                                <a:path h="1022">
                                  <a:moveTo>
                                    <a:pt x="0" y="0"/>
                                  </a:moveTo>
                                  <a:lnTo>
                                    <a:pt x="0" y="1021"/>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71" name="Group 140"/>
                        <wpg:cNvGrpSpPr>
                          <a:grpSpLocks/>
                        </wpg:cNvGrpSpPr>
                        <wpg:grpSpPr bwMode="auto">
                          <a:xfrm>
                            <a:off x="23" y="23"/>
                            <a:ext cx="9690" cy="416"/>
                            <a:chOff x="23" y="23"/>
                            <a:chExt cx="9690" cy="416"/>
                          </a:xfrm>
                        </wpg:grpSpPr>
                        <wps:wsp>
                          <wps:cNvPr id="1790" name="Freeform 141"/>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91" name="Group 142"/>
                        <wpg:cNvGrpSpPr>
                          <a:grpSpLocks/>
                        </wpg:cNvGrpSpPr>
                        <wpg:grpSpPr bwMode="auto">
                          <a:xfrm>
                            <a:off x="23" y="432"/>
                            <a:ext cx="9690" cy="2"/>
                            <a:chOff x="23" y="432"/>
                            <a:chExt cx="9690" cy="2"/>
                          </a:xfrm>
                        </wpg:grpSpPr>
                        <wps:wsp>
                          <wps:cNvPr id="416" name="Freeform 143"/>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7" name="Group 144"/>
                        <wpg:cNvGrpSpPr>
                          <a:grpSpLocks/>
                        </wpg:cNvGrpSpPr>
                        <wpg:grpSpPr bwMode="auto">
                          <a:xfrm>
                            <a:off x="23" y="439"/>
                            <a:ext cx="9690" cy="576"/>
                            <a:chOff x="23" y="439"/>
                            <a:chExt cx="9690" cy="576"/>
                          </a:xfrm>
                        </wpg:grpSpPr>
                        <wps:wsp>
                          <wps:cNvPr id="418" name="Freeform 145"/>
                          <wps:cNvSpPr>
                            <a:spLocks/>
                          </wps:cNvSpPr>
                          <wps:spPr bwMode="auto">
                            <a:xfrm>
                              <a:off x="23" y="439"/>
                              <a:ext cx="9690" cy="576"/>
                            </a:xfrm>
                            <a:custGeom>
                              <a:avLst/>
                              <a:gdLst>
                                <a:gd name="T0" fmla="+- 0 23 23"/>
                                <a:gd name="T1" fmla="*/ T0 w 9690"/>
                                <a:gd name="T2" fmla="+- 0 439 439"/>
                                <a:gd name="T3" fmla="*/ 439 h 576"/>
                                <a:gd name="T4" fmla="+- 0 9713 23"/>
                                <a:gd name="T5" fmla="*/ T4 w 9690"/>
                                <a:gd name="T6" fmla="+- 0 439 439"/>
                                <a:gd name="T7" fmla="*/ 439 h 576"/>
                                <a:gd name="T8" fmla="+- 0 9713 23"/>
                                <a:gd name="T9" fmla="*/ T8 w 9690"/>
                                <a:gd name="T10" fmla="+- 0 1015 439"/>
                                <a:gd name="T11" fmla="*/ 1015 h 576"/>
                                <a:gd name="T12" fmla="+- 0 23 23"/>
                                <a:gd name="T13" fmla="*/ T12 w 9690"/>
                                <a:gd name="T14" fmla="+- 0 1015 439"/>
                                <a:gd name="T15" fmla="*/ 1015 h 576"/>
                                <a:gd name="T16" fmla="+- 0 23 23"/>
                                <a:gd name="T17" fmla="*/ T16 w 9690"/>
                                <a:gd name="T18" fmla="+- 0 439 439"/>
                                <a:gd name="T19" fmla="*/ 439 h 576"/>
                              </a:gdLst>
                              <a:ahLst/>
                              <a:cxnLst>
                                <a:cxn ang="0">
                                  <a:pos x="T1" y="T3"/>
                                </a:cxn>
                                <a:cxn ang="0">
                                  <a:pos x="T5" y="T7"/>
                                </a:cxn>
                                <a:cxn ang="0">
                                  <a:pos x="T9" y="T11"/>
                                </a:cxn>
                                <a:cxn ang="0">
                                  <a:pos x="T13" y="T15"/>
                                </a:cxn>
                                <a:cxn ang="0">
                                  <a:pos x="T17" y="T19"/>
                                </a:cxn>
                              </a:cxnLst>
                              <a:rect l="0" t="0" r="r" b="b"/>
                              <a:pathLst>
                                <a:path w="9690" h="576">
                                  <a:moveTo>
                                    <a:pt x="0" y="0"/>
                                  </a:moveTo>
                                  <a:lnTo>
                                    <a:pt x="9690" y="0"/>
                                  </a:lnTo>
                                  <a:lnTo>
                                    <a:pt x="9690" y="576"/>
                                  </a:lnTo>
                                  <a:lnTo>
                                    <a:pt x="0" y="57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9" name="Text Box 146"/>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rsidP="00867548">
                                <w:pPr>
                                  <w:spacing w:before="89"/>
                                  <w:ind w:left="2598"/>
                                  <w:rPr>
                                    <w:rFonts w:ascii="Arial" w:eastAsia="Helvetica" w:hAnsi="Arial" w:cs="Helvetica"/>
                                    <w:sz w:val="20"/>
                                    <w:szCs w:val="20"/>
                                  </w:rPr>
                                </w:pPr>
                                <w:r>
                                  <w:rPr>
                                    <w:rFonts w:ascii="Helvetica"/>
                                    <w:b/>
                                    <w:sz w:val="20"/>
                                  </w:rPr>
                                  <w:t>Ejemplo de solicitud que incluye la versi</w:t>
                                </w:r>
                                <w:r w:rsidRPr="00F75503">
                                  <w:rPr>
                                    <w:rFonts w:ascii="Arial" w:hAnsi="Arial" w:cs="Arial"/>
                                    <w:b/>
                                    <w:sz w:val="20"/>
                                  </w:rPr>
                                  <w:t>ó</w:t>
                                </w:r>
                                <w:r>
                                  <w:rPr>
                                    <w:rFonts w:ascii="Helvetica"/>
                                    <w:b/>
                                    <w:sz w:val="20"/>
                                  </w:rPr>
                                  <w:t>n de mercado:</w:t>
                                </w:r>
                              </w:p>
                            </w:txbxContent>
                          </wps:txbx>
                          <wps:bodyPr rot="0" vert="horz" wrap="square" lIns="0" tIns="0" rIns="0" bIns="0" anchor="ctr" anchorCtr="0" upright="1">
                            <a:noAutofit/>
                          </wps:bodyPr>
                        </wps:wsp>
                        <wps:wsp>
                          <wps:cNvPr id="420" name="Text Box 147"/>
                          <wps:cNvSpPr txBox="1">
                            <a:spLocks noChangeArrowheads="1"/>
                          </wps:cNvSpPr>
                          <wps:spPr bwMode="auto">
                            <a:xfrm>
                              <a:off x="16" y="432"/>
                              <a:ext cx="9705"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757411">
                                <w:pPr>
                                  <w:ind w:left="187"/>
                                  <w:rPr>
                                    <w:rFonts w:ascii="Arial" w:eastAsia="Helvetica" w:hAnsi="Arial" w:cs="Arial"/>
                                    <w:sz w:val="16"/>
                                    <w:szCs w:val="16"/>
                                    <w:lang w:val="en-US"/>
                                  </w:rPr>
                                </w:pPr>
                                <w:r w:rsidRPr="00A87126">
                                  <w:rPr>
                                    <w:rFonts w:ascii="Arial" w:hAnsi="Arial"/>
                                    <w:sz w:val="16"/>
                                    <w:lang w:val="en-US"/>
                                  </w:rPr>
                                  <w:t>[{"jsonrpc": "2.0", "method": "SportsAPING/v1.0/placeOrders", "params":</w:t>
                                </w:r>
                              </w:p>
                              <w:p w:rsidR="00D80C22" w:rsidRPr="00A87126" w:rsidRDefault="00D80C22" w:rsidP="00757411">
                                <w:pPr>
                                  <w:ind w:left="187"/>
                                  <w:rPr>
                                    <w:rFonts w:ascii="Arial" w:eastAsia="Helvetica" w:hAnsi="Arial" w:cs="Arial"/>
                                    <w:sz w:val="16"/>
                                    <w:szCs w:val="16"/>
                                    <w:lang w:val="en-US"/>
                                  </w:rPr>
                                </w:pPr>
                                <w:r w:rsidRPr="00A87126">
                                  <w:rPr>
                                    <w:rFonts w:ascii="Arial" w:hAnsi="Arial"/>
                                    <w:sz w:val="16"/>
                                    <w:lang w:val="en-US"/>
                                  </w:rPr>
                                  <w:t>{"marketId":"1.126086207","instructions":[{"selectionId":"63908","handicap":"0","side":"BACK","orderType":"LIMIT","limitOrder":{"size":"2","price":"30"}}],"marketVersion":{"version":"123456789"}}, "id": 1}]</w:t>
                                </w:r>
                              </w:p>
                            </w:txbxContent>
                          </wps:txbx>
                          <wps:bodyPr rot="0" vert="horz" wrap="square" lIns="0" tIns="0" rIns="0" bIns="0" anchor="ctr" anchorCtr="0" upright="1">
                            <a:noAutofit/>
                          </wps:bodyPr>
                        </wps:wsp>
                      </wpg:grpSp>
                    </wpg:wgp>
                  </a:graphicData>
                </a:graphic>
              </wp:inline>
            </w:drawing>
          </mc:Choice>
          <mc:Fallback>
            <w:pict>
              <v:group id="Group 413" o:spid="_x0000_s1454" style="width:465.55pt;height:64.55pt;mso-position-horizontal-relative:char;mso-position-vertical-relative:line" coordsize="9737,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">
                <v:group id="Group 128" o:spid="_x0000_s1455"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QMncYAAADcAAAADwAAAGRycy9kb3ducmV2LnhtbESPT2vCQBTE74V+h+UV&#10;ejObtFokZhWRtvQQBLUg3h7ZZxLMvg3Zbf58e7dQ6HGYmd8w2WY0jeipc7VlBUkUgyAurK65VPB9&#10;+pgtQTiPrLGxTAomcrBZPz5kmGo78IH6oy9FgLBLUUHlfZtK6YqKDLrItsTBu9rOoA+yK6XucAhw&#10;08iXOH6TBmsOCxW2tKuouB1/jILPAYfta/Le57frbrqcFvtznpBSz0/jdgXC0+j/w3/tL61gniz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BAydxgAAANwA&#10;AAAPAAAAAAAAAAAAAAAAAKoCAABkcnMvZG93bnJldi54bWxQSwUGAAAAAAQABAD6AAAAnQMAAAAA&#10;">
                  <v:shape id="Freeform 129" o:spid="_x0000_s1456"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rYCcQA&#10;AADdAAAADwAAAGRycy9kb3ducmV2LnhtbESPT2vDMAzF74V9B6PBbo2zHrqR1i1jMCj01D+wq4jV&#10;ONSWQ+w0aT99dRjsJvGe3vtpvZ2CVzfqUxvZwHtRgiKuo225MXA+/cw/QaWMbNFHJgN3SrDdvMzW&#10;WNk48oFux9woCeFUoQGXc1dpnWpHAVMRO2LRLrEPmGXtG217HCU8eL0oy6UO2LI0OOzo21F9PQ7B&#10;wPXu7O8OH96Fx5jO+8GPw8kb8/Y6fa1AZZryv/nvemcF/2Mp/PKNjKA3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62AnEAAAA3QAAAA8AAAAAAAAAAAAAAAAAmAIAAGRycy9k&#10;b3ducmV2LnhtbFBLBQYAAAAABAAEAPUAAACJAwAAAAA=&#10;" path="m,15r9720,l9720,,,,,15xe" fillcolor="#f0f0f0" stroked="f">
                    <v:path arrowok="t" o:connecttype="custom" o:connectlocs="0,24;9720,24;9720,9;0,9;0,24" o:connectangles="0,0,0,0,0"/>
                  </v:shape>
                </v:group>
                <v:group id="Group 130" o:spid="_x0000_s1457"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PkPcMAAADdAAAADwAAAGRycy9kb3ducmV2LnhtbERPS4vCMBC+C/6HMIK3&#10;Na2yunSNIqLiQRZ8wLK3oRnbYjMpTWzrv98Igrf5+J4zX3amFA3VrrCsIB5FIIhTqwvOFFzO248v&#10;EM4jaywtk4IHOVgu+r05Jtq2fKTm5DMRQtglqCD3vkqkdGlOBt3IVsSBu9raoA+wzqSusQ3hppTj&#10;KJpKgwWHhhwrWueU3k53o2DXYruaxJvmcLuuH3/nz5/fQ0xKDQfd6huEp86/xS/3Xof5s2kM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o+Q9wwAAAN0AAAAP&#10;AAAAAAAAAAAAAAAAAKoCAABkcnMvZG93bnJldi54bWxQSwUGAAAAAAQABAD6AAAAmgMAAAAA&#10;">
                  <v:shape id="Freeform 131" o:spid="_x0000_s1458"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APMIA&#10;AADdAAAADwAAAGRycy9kb3ducmV2LnhtbERPS2vCQBC+C/0PyxS86aap+EhdpRZEe1QDvQ7ZaRKa&#10;nQ27q0n+vSsIvc3H95z1tjeNuJHztWUFb9MEBHFhdc2lgvyynyxB+ICssbFMCgbysN28jNaYadvx&#10;iW7nUIoYwj5DBVUIbSalLyoy6Ke2JY7cr3UGQ4SulNphF8NNI9MkmUuDNceGClv6qqj4O1+NglXn&#10;rrvdzOf4nqfL1ffpMODwo9T4tf/8ABGoD//ip/uo4/zFPIXHN/EEu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ZEA8wgAAAN0AAAAPAAAAAAAAAAAAAAAAAJgCAABkcnMvZG93&#10;bnJldi54bWxQSwUGAAAAAAQABAD1AAAAhwMAAAAA&#10;" path="m,l9720,e" filled="f" strokecolor="#69c" strokeweight=".85pt">
                    <v:path arrowok="t" o:connecttype="custom" o:connectlocs="0,0;9720,0" o:connectangles="0,0"/>
                  </v:shape>
                </v:group>
                <v:group id="Group 132" o:spid="_x0000_s1459" style="position:absolute;left:9;top:1015;width:9720;height:15" coordorigin="9,1015"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3f0cUAAADdAAAADwAAAGRycy9kb3ducmV2LnhtbERPTWvCQBC9F/wPyxS8&#10;NZsoTSXNKiJVPIRCVSi9DdkxCWZnQ3abxH/fLRR6m8f7nHwzmVYM1LvGsoIkikEQl1Y3XCm4nPdP&#10;KxDOI2tsLZOCOznYrGcPOWbajvxBw8lXIoSwy1BB7X2XSenKmgy6yHbEgbva3qAPsK+k7nEM4aaV&#10;izhOpcGGQ0ONHe1qKm+nb6PgMOK4XSZvQ3G77u5f5+f3zyIhpeaP0/YVhKfJ/4v/3Ecd5r+k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I939HFAAAA3QAA&#10;AA8AAAAAAAAAAAAAAAAAqgIAAGRycy9kb3ducmV2LnhtbFBLBQYAAAAABAAEAPoAAACcAwAAAAA=&#10;">
                  <v:shape id="Freeform 133" o:spid="_x0000_s1460" style="position:absolute;left:9;top:1015;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HeCsAA&#10;AADdAAAADwAAAGRycy9kb3ducmV2LnhtbERPS4vCMBC+L+x/CLOwt22qLCrVKLKwIHjyAV6HZmyK&#10;yaQ0qa3+eiMI3ubje85iNTgrrtSG2rOCUZaDIC69rrlScDz8/8xAhIis0XomBTcKsFp+fiyw0L7n&#10;HV33sRIphEOBCkyMTSFlKA05DJlviBN39q3DmGBbSd1in8KdleM8n0iHNacGgw39GSov+84puNyM&#10;Pm3wbo279+G47WzfHaxS31/Deg4i0hDf4pd7o9P86eQXnt+kE+T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wHeCsAAAADdAAAADwAAAAAAAAAAAAAAAACYAgAAZHJzL2Rvd25y&#10;ZXYueG1sUEsFBgAAAAAEAAQA9QAAAIUDAAAAAA==&#10;" path="m,15r9720,l9720,,,,,15xe" fillcolor="#f0f0f0" stroked="f">
                    <v:path arrowok="t" o:connecttype="custom" o:connectlocs="0,1030;9720,1030;9720,1015;0,1015;0,1030" o:connectangles="0,0,0,0,0"/>
                  </v:shape>
                </v:group>
                <v:group id="Group 134" o:spid="_x0000_s1461" style="position:absolute;left:16;top:9;width:2;height:1022" coordorigin="16,9" coordsize="2,1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pjiPsUAAADdAAAADwAAAGRycy9kb3ducmV2LnhtbERPS2vCQBC+F/wPyxS8&#10;1U2UpJK6ikiVHkKhKpTehuyYBLOzIbvN4993C4Xe5uN7zmY3mkb01LnasoJ4EYEgLqyuuVRwvRyf&#10;1iCcR9bYWCYFEznYbWcPG8y0HfiD+rMvRQhhl6GCyvs2k9IVFRl0C9sSB+5mO4M+wK6UusMhhJtG&#10;LqMolQZrDg0VtnSoqLifv42C04DDfhW/9vn9dpi+Lsn7Zx6TUvPHcf8CwtPo/8V/7jcd5j+nC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KY4j7FAAAA3QAA&#10;AA8AAAAAAAAAAAAAAAAAqgIAAGRycy9kb3ducmV2LnhtbFBLBQYAAAAABAAEAPoAAACcAwAAAAA=&#10;">
                  <v:shape id="Freeform 135" o:spid="_x0000_s1462" style="position:absolute;left:16;top:9;width:2;height:1022;visibility:visible;mso-wrap-style:square;v-text-anchor:top" coordsize="2,1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XfFcMA&#10;AADdAAAADwAAAGRycy9kb3ducmV2LnhtbESPQYvCMBCF78L+hzALe9NUD1W7RpFlhdWDoC6eh2Zs&#10;is2kNLGt/94IgrcZ3pv3vVmseluJlhpfOlYwHiUgiHOnSy4U/J82wxkIH5A1Vo5JwZ08rJYfgwVm&#10;2nV8oPYYChFD2GeowIRQZ1L63JBFP3I1cdQurrEY4toUUjfYxXBbyUmSpNJiyZFgsKYfQ/n1eLMK&#10;0kt3ON8i9OzMVu7kPrTj37lSX5/9+htEoD68za/rPx3rT9MUnt/EEeT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XfFcMAAADdAAAADwAAAAAAAAAAAAAAAACYAgAAZHJzL2Rv&#10;d25yZXYueG1sUEsFBgAAAAAEAAQA9QAAAIgDAAAAAA==&#10;" path="m,l,1021e" filled="f" strokecolor="#69c" strokeweight=".85pt">
                    <v:path arrowok="t" o:connecttype="custom" o:connectlocs="0,9;0,1030" o:connectangles="0,0"/>
                  </v:shape>
                </v:group>
                <v:group id="Group 136" o:spid="_x0000_s1463" style="position:absolute;left:9;top:1023;width:9720;height:2" coordorigin="9,1023"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0G2dLFAAAA3QAA&#10;AA8AAAAAAAAAAAAAAAAAqgIAAGRycy9kb3ducmV2LnhtbFBLBQYAAAAABAAEAPoAAACcAwAAAAA=&#10;">
                  <v:shape id="Freeform 137" o:spid="_x0000_s1464" style="position:absolute;left:9;top:1023;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x31sUA&#10;AADdAAAADwAAAGRycy9kb3ducmV2LnhtbESPT2vDMAzF74N9B6NBb6vTdvRPWresg7Ht2C6wq4jV&#10;JDSWg+02ybefDoPdJN7Tez/tDoNr1Z1CbDwbmE0zUMSltw1XBorv9+c1qJiQLbaeycBIEQ77x4cd&#10;5tb3fKL7OVVKQjjmaKBOqcu1jmVNDuPUd8SiXXxwmGQNlbYBewl3rZ5n2VI7bFgaauzorabyer45&#10;A5s+3I7Hl1jgopivN1+njxHHH2MmT8PrFlSiIf2b/64/reCvloIr38gIev8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HfWxQAAAN0AAAAPAAAAAAAAAAAAAAAAAJgCAABkcnMv&#10;ZG93bnJldi54bWxQSwUGAAAAAAQABAD1AAAAigMAAAAA&#10;" path="m,l9720,e" filled="f" strokecolor="#69c" strokeweight=".85pt">
                    <v:path arrowok="t" o:connecttype="custom" o:connectlocs="0,0;9720,0" o:connectangles="0,0"/>
                  </v:shape>
                </v:group>
                <v:group id="Group 138" o:spid="_x0000_s1465" style="position:absolute;left:9721;top:9;width:2;height:1022" coordorigin="9721,9" coordsize="2,1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9XoO8QAAADdAAAADwAAAGRycy9kb3ducmV2LnhtbERPTWvCQBC9C/0PyxR6&#10;001aamvqKiJVPIhgFMTbkB2TYHY2ZLdJ/PddQfA2j/c503lvKtFS40rLCuJRBII4s7rkXMHxsBp+&#10;g3AeWWNlmRTcyMF89jKYYqJtx3tqU5+LEMIuQQWF93UipcsKMuhGtiYO3MU2Bn2ATS51g10IN5V8&#10;j6KxNFhyaCiwpmVB2TX9MwrWHXaLj/i33V4vy9v58Lk7bWNS6u21X/yA8NT7p/jh3ugw/2s8gf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9XoO8QAAADdAAAA&#10;DwAAAAAAAAAAAAAAAACqAgAAZHJzL2Rvd25yZXYueG1sUEsFBgAAAAAEAAQA+gAAAJsDAAAAAA==&#10;">
                  <v:shape id="Freeform 139" o:spid="_x0000_s1466" style="position:absolute;left:9721;top:9;width:2;height:1022;visibility:visible;mso-wrap-style:square;v-text-anchor:top" coordsize="2,10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l0J8MA&#10;AADdAAAADwAAAGRycy9kb3ducmV2LnhtbESPTWvCQBCG7wX/wzKCt7rRg7bRVUQUbA8FrXgesmM2&#10;mJ0N2TVJ/33nUOhthnk/nllvB1+rjtpYBTYwm2agiItgKy4NXL+Pr2+gYkK2WAcmAz8UYbsZvawx&#10;t6HnM3WXVCoJ4ZijAZdSk2sdC0ce4zQ0xHK7h9ZjkrUttW2xl3Bf63mWLbTHiqXBYUN7R8Xj8vQG&#10;Fvf+fHtK6S24D/2pv1I3O7wbMxkPuxWoREP6F/+5T1bwl0vhl29kB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l0J8MAAADdAAAADwAAAAAAAAAAAAAAAACYAgAAZHJzL2Rv&#10;d25yZXYueG1sUEsFBgAAAAAEAAQA9QAAAIgDAAAAAA==&#10;" path="m,l,1021e" filled="f" strokecolor="#69c" strokeweight=".85pt">
                    <v:path arrowok="t" o:connecttype="custom" o:connectlocs="0,9;0,1030" o:connectangles="0,0"/>
                  </v:shape>
                </v:group>
                <v:group id="Group 140" o:spid="_x0000_s1467"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Hpy4MMAAADdAAAADwAAAGRycy9kb3ducmV2LnhtbERPS4vCMBC+C/6HMII3&#10;TavsunSNIqLiQRZ8wLK3oRnbYjMpTWzrv98Igrf5+J4zX3amFA3VrrCsIB5HIIhTqwvOFFzO29EX&#10;COeRNZaWScGDHCwX/d4cE21bPlJz8pkIIewSVJB7XyVSujQng25sK+LAXW1t0AdYZ1LX2IZwU8pJ&#10;FH1KgwWHhhwrWueU3k53o2DXYruaxpvmcLuuH3/nj5/fQ0xKDQfd6huEp86/xS/3Xof5s1kM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YenLgwwAAAN0AAAAP&#10;AAAAAAAAAAAAAAAAAKoCAABkcnMvZG93bnJldi54bWxQSwUGAAAAAAQABAD6AAAAmgMAAAAA&#10;">
                  <v:shape id="Freeform 141" o:spid="_x0000_s1468"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NWEccA&#10;AADdAAAADwAAAGRycy9kb3ducmV2LnhtbESP3WrCQBCF74W+wzIFb6RuqtDW1FUkVJFSKFUfYMiO&#10;SWh2NmTX/Ly9c1Ho3QznzDnfrLeDq1VHbag8G3ieJ6CIc28rLgxczvunN1AhIlusPZOBkQJsNw+T&#10;NabW9/xD3SkWSkI4pGigjLFJtQ55SQ7D3DfEol196zDK2hbatthLuKv1IkletMOKpaHEhrKS8t/T&#10;zRnI+WN2/Mouu+5bf17Hfjxkt6UzZvo47N5BRRriv/nv+mgF/3Ul/PKNjK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TVhHHAAAA3QAAAA8AAAAAAAAAAAAAAAAAmAIAAGRy&#10;cy9kb3ducmV2LnhtbFBLBQYAAAAABAAEAPUAAACMAwAAAAA=&#10;" path="m,l9690,r,416l,416,,xe" fillcolor="#f0f0f0" stroked="f">
                    <v:path arrowok="t" o:connecttype="custom" o:connectlocs="0,23;9690,23;9690,439;0,439;0,23" o:connectangles="0,0,0,0,0"/>
                  </v:shape>
                </v:group>
                <v:group id="Group 142" o:spid="_x0000_s1469"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HaUGsQAAADdAAAADwAAAGRycy9kb3ducmV2LnhtbERPTWvCQBC9F/wPywje&#10;dBOltY2uIqLFgwhqoXgbsmMSzM6G7JrEf+8WhN7m8T5nvuxMKRqqXWFZQTyKQBCnVhecKfg5b4ef&#10;IJxH1lhaJgUPcrBc9N7mmGjb8pGak89ECGGXoILc+yqR0qU5GXQjWxEH7mprgz7AOpO6xjaEm1KO&#10;o+hDGiw4NORY0Tqn9Ha6GwXfLbarSbxp9rfr+nE5vx9+9zEpNeh3qxkIT53/F7/cOx3mT79i+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HaUGsQAAADdAAAA&#10;DwAAAAAAAAAAAAAAAACqAgAAZHJzL2Rvd25yZXYueG1sUEsFBgAAAAAEAAQA+gAAAJsDAAAAAA==&#10;">
                  <v:shape id="Freeform 143" o:spid="_x0000_s1470"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wSc8QA&#10;AADcAAAADwAAAGRycy9kb3ducmV2LnhtbESPQWsCMRSE7wX/Q3hCbzVrK0tZjSJKQQoi1SIeH5vn&#10;7mLysiTRXf99Iwg9DjPzDTNb9NaIG/nQOFYwHmUgiEunG64U/B6+3j5BhIis0TgmBXcKsJgPXmZY&#10;aNfxD932sRIJwqFABXWMbSFlKGuyGEauJU7e2XmLMUlfSe2xS3Br5HuW5dJiw2mhxpZWNZWX/dUq&#10;IJP72G0v2+PhdDLtfZ1/7My3Uq/DfjkFEamP/+Fne6MVTMY5PM6kIy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8EnPEAAAA3AAAAA8AAAAAAAAAAAAAAAAAmAIAAGRycy9k&#10;b3ducmV2LnhtbFBLBQYAAAAABAAEAPUAAACJAwAAAAA=&#10;" path="m,l9690,e" filled="f" strokecolor="#69c" strokeweight=".85pt">
                    <v:path arrowok="t" o:connecttype="custom" o:connectlocs="0,0;9690,0" o:connectangles="0,0"/>
                  </v:shape>
                </v:group>
                <v:group id="Group 144" o:spid="_x0000_s1471" style="position:absolute;left:23;top:439;width:9690;height:576" coordorigin="23,439" coordsize="9690,57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o3ccYAAADcAAAADwAAAGRycy9kb3ducmV2LnhtbESPW2vCQBSE3wv9D8sp&#10;+KabVHshzSoiVXwQobFQ+nbInlwwezZk1yT+e7cg9HGYmW+YdDWaRvTUudqygngWgSDOra65VPB9&#10;2k7fQTiPrLGxTAqu5GC1fHxIMdF24C/qM1+KAGGXoILK+zaR0uUVGXQz2xIHr7CdQR9kV0rd4RDg&#10;ppHPUfQqDdYcFipsaVNRfs4uRsFuwGE9jz/7w7nYXH9PL8efQ0xKTZ7G9QcIT6P/D9/be61gEb/B&#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smjdxxgAAANwA&#10;AAAPAAAAAAAAAAAAAAAAAKoCAABkcnMvZG93bnJldi54bWxQSwUGAAAAAAQABAD6AAAAnQMAAAAA&#10;">
                  <v:shape id="Freeform 145" o:spid="_x0000_s1472" style="position:absolute;left:23;top:439;width:9690;height:576;visibility:visible;mso-wrap-style:square;v-text-anchor:top" coordsize="9690,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tS48QA&#10;AADcAAAADwAAAGRycy9kb3ducmV2LnhtbERPz2vCMBS+D/wfwhN2GZo6hrjOtOjYmIiIq168PZq3&#10;ttq8hCbT7r9fDoLHj+/3PO9NKy7U+caygsk4AUFcWt1wpeCw/xzNQPiArLG1TAr+yEOeDR7mmGp7&#10;5W+6FKESMYR9igrqEFwqpS9rMujH1hFH7sd2BkOEXSV1h9cYblr5nCRTabDh2FCjo/eaynPxaxRs&#10;rXPnfrU7ng7b19N++TX92DytlXoc9os3EIH6cBff3Cut4GUS18Yz8QjI7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LUuPEAAAA3AAAAA8AAAAAAAAAAAAAAAAAmAIAAGRycy9k&#10;b3ducmV2LnhtbFBLBQYAAAAABAAEAPUAAACJAwAAAAA=&#10;" path="m,l9690,r,576l,576,,xe" fillcolor="#f0f0f0" stroked="f">
                    <v:path arrowok="t" o:connecttype="custom" o:connectlocs="0,439;9690,439;9690,1015;0,1015;0,439" o:connectangles="0,0,0,0,0"/>
                  </v:shape>
                  <v:shape id="Text Box 146" o:spid="_x0000_s1473" type="#_x0000_t202" style="position:absolute;left:16;top:16;width:9705;height:4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DLc8MA&#10;AADcAAAADwAAAGRycy9kb3ducmV2LnhtbESPzarCMBSE9xd8h3AEN6KpIqLVKP6g3o2Lqg9waI5t&#10;sTkpTdTq0xvhwl0OM/MNM182phQPql1hWcGgH4EgTq0uOFNwOe96ExDOI2ssLZOCFzlYLlo/c4y1&#10;fXJCj5PPRICwi1FB7n0VS+nSnAy6vq2Ig3e1tUEfZJ1JXeMzwE0ph1E0lgYLDgs5VrTJKb2d7kYB&#10;rRL7Pt7c3iTr7WZ/LZi68qBUp92sZiA8Nf4//Nf+1QpGgyl8z4QjIB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DLc8MAAADcAAAADwAAAAAAAAAAAAAAAACYAgAAZHJzL2Rv&#10;d25yZXYueG1sUEsFBgAAAAAEAAQA9QAAAIgDAAAAAA==&#10;" filled="f" stroked="f">
                    <v:textbox inset="0,0,0,0">
                      <w:txbxContent>
                        <w:p w:rsidR="00D80C22" w:rsidRPr="00FA216A" w:rsidRDefault="00D80C22" w:rsidP="00867548">
                          <w:pPr>
                            <w:spacing w:before="89"/>
                            <w:ind w:left="2598"/>
                            <w:rPr>
                              <w:rFonts w:ascii="Arial" w:eastAsia="Helvetica" w:hAnsi="Arial" w:cs="Helvetica"/>
                              <w:sz w:val="20"/>
                              <w:szCs w:val="20"/>
                            </w:rPr>
                          </w:pPr>
                          <w:r>
                            <w:rPr>
                              <w:rFonts w:ascii="Helvetica"/>
                              <w:b/>
                              <w:sz w:val="20"/>
                            </w:rPr>
                            <w:t>Ejemplo de solicitud que incluye la versi</w:t>
                          </w:r>
                          <w:r w:rsidRPr="00F75503">
                            <w:rPr>
                              <w:rFonts w:ascii="Arial" w:hAnsi="Arial" w:cs="Arial"/>
                              <w:b/>
                              <w:sz w:val="20"/>
                            </w:rPr>
                            <w:t>ó</w:t>
                          </w:r>
                          <w:r>
                            <w:rPr>
                              <w:rFonts w:ascii="Helvetica"/>
                              <w:b/>
                              <w:sz w:val="20"/>
                            </w:rPr>
                            <w:t>n de mercado:</w:t>
                          </w:r>
                        </w:p>
                      </w:txbxContent>
                    </v:textbox>
                  </v:shape>
                  <v:shape id="Text Box 147" o:spid="_x0000_s1474" type="#_x0000_t202" style="position:absolute;left:16;top:432;width:9705;height:59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aoU74A&#10;AADcAAAADwAAAGRycy9kb3ducmV2LnhtbERPSwrCMBDdC94hjOBGNFVEpBrFD342LqoeYGjGtthM&#10;ShO1enqzEFw+3n++bEwpnlS7wrKC4SACQZxaXXCm4HrZ9acgnEfWWFomBW9ysFy0W3OMtX1xQs+z&#10;z0QIYRejgtz7KpbSpTkZdANbEQfuZmuDPsA6k7rGVwg3pRxF0UQaLDg05FjRJqf0fn4YBbRK7Od0&#10;d3uTrLeb/a1g6smDUt1Os5qB8NT4v/jnPmoF41GYH86EIyAX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kWqFO+AAAA3AAAAA8AAAAAAAAAAAAAAAAAmAIAAGRycy9kb3ducmV2&#10;LnhtbFBLBQYAAAAABAAEAPUAAACDAwAAAAA=&#10;" filled="f" stroked="f">
                    <v:textbox inset="0,0,0,0">
                      <w:txbxContent>
                        <w:p w:rsidR="00D80C22" w:rsidRPr="00A87126" w:rsidRDefault="00D80C22" w:rsidP="00757411">
                          <w:pPr>
                            <w:ind w:left="187"/>
                            <w:rPr>
                              <w:rFonts w:ascii="Arial" w:eastAsia="Helvetica" w:hAnsi="Arial" w:cs="Arial"/>
                              <w:sz w:val="16"/>
                              <w:szCs w:val="16"/>
                              <w:lang w:val="en-US"/>
                            </w:rPr>
                          </w:pPr>
                          <w:r w:rsidRPr="00A87126">
                            <w:rPr>
                              <w:rFonts w:ascii="Arial" w:hAnsi="Arial"/>
                              <w:sz w:val="16"/>
                              <w:lang w:val="en-US"/>
                            </w:rPr>
                            <w:t>[{"jsonrpc": "2.0", "method": "SportsAPING/v1.0/placeOrders", "params":</w:t>
                          </w:r>
                        </w:p>
                        <w:p w:rsidR="00D80C22" w:rsidRPr="00A87126" w:rsidRDefault="00D80C22" w:rsidP="00757411">
                          <w:pPr>
                            <w:ind w:left="187"/>
                            <w:rPr>
                              <w:rFonts w:ascii="Arial" w:eastAsia="Helvetica" w:hAnsi="Arial" w:cs="Arial"/>
                              <w:sz w:val="16"/>
                              <w:szCs w:val="16"/>
                              <w:lang w:val="en-US"/>
                            </w:rPr>
                          </w:pPr>
                          <w:r w:rsidRPr="00A87126">
                            <w:rPr>
                              <w:rFonts w:ascii="Arial" w:hAnsi="Arial"/>
                              <w:sz w:val="16"/>
                              <w:lang w:val="en-US"/>
                            </w:rPr>
                            <w:t>{"marketId":"1.126086207","instructions":[{"selectionId":"63908","handicap":"0","side":"BACK","orderType":"LIMIT","limitOrder":{"size":"2","price":"30"}}],"marketVersion":{"version":"123456789"}}, "id": 1}]</w:t>
                          </w:r>
                        </w:p>
                      </w:txbxContent>
                    </v:textbox>
                  </v:shape>
                </v:group>
                <w10:anchorlock/>
              </v:group>
            </w:pict>
          </mc:Fallback>
        </mc:AlternateContent>
      </w:r>
    </w:p>
    <w:p w:rsidR="00867548" w:rsidRPr="00867548" w:rsidRDefault="00867548" w:rsidP="00867548">
      <w:pPr>
        <w:rPr>
          <w:rFonts w:ascii="Arial" w:eastAsia="Helvetica" w:hAnsi="Arial" w:cs="Arial"/>
          <w:sz w:val="16"/>
          <w:szCs w:val="16"/>
        </w:rPr>
      </w:pPr>
    </w:p>
    <w:p w:rsidR="00867548" w:rsidRPr="00867548" w:rsidRDefault="00867548" w:rsidP="00867548">
      <w:pPr>
        <w:rPr>
          <w:rFonts w:ascii="Arial" w:eastAsia="Helvetica" w:hAnsi="Arial" w:cs="Arial"/>
          <w:sz w:val="16"/>
          <w:szCs w:val="16"/>
        </w:rPr>
      </w:pPr>
      <w:bookmarkStart w:id="54" w:name="_bookmark145"/>
      <w:bookmarkEnd w:id="54"/>
      <w:r>
        <w:rPr>
          <w:rFonts w:ascii="Arial" w:hAnsi="Arial"/>
          <w:b/>
          <w:color w:val="003366"/>
          <w:sz w:val="16"/>
          <w:szCs w:val="16"/>
        </w:rPr>
        <w:t>Apuesta al pago o ganancia/riesgo</w:t>
      </w:r>
    </w:p>
    <w:p w:rsidR="00867548" w:rsidRPr="00867548" w:rsidRDefault="00867548" w:rsidP="00867548">
      <w:pPr>
        <w:rPr>
          <w:rFonts w:ascii="Arial" w:eastAsia="Helvetica" w:hAnsi="Arial" w:cs="Arial"/>
          <w:b/>
          <w:bCs/>
          <w:sz w:val="16"/>
          <w:szCs w:val="16"/>
        </w:rPr>
      </w:pPr>
    </w:p>
    <w:p w:rsidR="00867548" w:rsidRPr="00867548" w:rsidRDefault="00867548" w:rsidP="00867548">
      <w:pPr>
        <w:rPr>
          <w:rFonts w:ascii="Arial" w:eastAsia="Helvetica" w:hAnsi="Arial" w:cs="Arial"/>
          <w:sz w:val="16"/>
          <w:szCs w:val="16"/>
        </w:rPr>
      </w:pPr>
      <w:r>
        <w:rPr>
          <w:rFonts w:ascii="Arial" w:hAnsi="Arial"/>
          <w:sz w:val="16"/>
          <w:szCs w:val="16"/>
        </w:rPr>
        <w:t>Haga una apuesta y especifique su objetivo en cuanto a pago, ganancias o riesgo, en lugar de la apuesta del apostador a favor (’tamaño').</w:t>
      </w:r>
    </w:p>
    <w:p w:rsidR="00867548" w:rsidRPr="00867548" w:rsidRDefault="00867548" w:rsidP="00867548">
      <w:pPr>
        <w:rPr>
          <w:rFonts w:ascii="Arial" w:eastAsia="Helvetica" w:hAnsi="Arial" w:cs="Arial"/>
          <w:sz w:val="16"/>
          <w:szCs w:val="16"/>
        </w:rPr>
      </w:pPr>
    </w:p>
    <w:p w:rsidR="00867548" w:rsidRPr="00867548" w:rsidRDefault="00867548" w:rsidP="00867548">
      <w:pPr>
        <w:ind w:right="158"/>
        <w:rPr>
          <w:rFonts w:ascii="Arial" w:eastAsia="Helvetica" w:hAnsi="Arial" w:cs="Arial"/>
          <w:sz w:val="16"/>
          <w:szCs w:val="16"/>
        </w:rPr>
      </w:pPr>
      <w:r>
        <w:rPr>
          <w:rFonts w:ascii="Arial" w:hAnsi="Arial"/>
          <w:sz w:val="16"/>
          <w:szCs w:val="16"/>
        </w:rPr>
        <w:t xml:space="preserve">Actualmente, la </w:t>
      </w:r>
      <w:hyperlink r:id="rId387">
        <w:r>
          <w:rPr>
            <w:rFonts w:ascii="Arial" w:hAnsi="Arial"/>
            <w:color w:val="003366"/>
            <w:sz w:val="16"/>
            <w:szCs w:val="16"/>
          </w:rPr>
          <w:t>mejor ejecución</w:t>
        </w:r>
      </w:hyperlink>
      <w:r>
        <w:rPr>
          <w:rFonts w:ascii="Arial" w:hAnsi="Arial"/>
          <w:sz w:val="16"/>
          <w:szCs w:val="16"/>
        </w:rPr>
        <w:t>, que garantiza que recibirá el mejor precio posible, significa que recibe un mayor pago potencial para la misma apuesta (o un riesgo de pago potencial menor para la misma apuesta del apostador a favor, por capas).</w:t>
      </w:r>
    </w:p>
    <w:p w:rsidR="00867548" w:rsidRDefault="00867548" w:rsidP="005171EB">
      <w:pPr>
        <w:rPr>
          <w:rFonts w:ascii="Arial" w:hAnsi="Arial" w:cs="Arial"/>
          <w:b/>
          <w:sz w:val="16"/>
          <w:szCs w:val="16"/>
        </w:rPr>
      </w:pPr>
    </w:p>
    <w:p w:rsidR="00757411" w:rsidRPr="00757411" w:rsidRDefault="00757411" w:rsidP="00757411">
      <w:pPr>
        <w:ind w:right="-45"/>
        <w:rPr>
          <w:rFonts w:ascii="Arial" w:eastAsia="Helvetica" w:hAnsi="Arial" w:cs="Arial"/>
          <w:sz w:val="16"/>
          <w:szCs w:val="16"/>
        </w:rPr>
      </w:pPr>
      <w:r>
        <w:rPr>
          <w:rFonts w:ascii="Arial" w:hAnsi="Arial"/>
          <w:sz w:val="16"/>
          <w:szCs w:val="16"/>
        </w:rPr>
        <w:t>Si desea beneficiarse y recibir el mismo pago potencial que solicitó originalmente, pero con una apuesta menor, ahora puede especificar un LimitOrder (</w:t>
      </w:r>
      <w:hyperlink w:anchor="_bookmark137" w:history="1">
        <w:r>
          <w:rPr>
            <w:rFonts w:ascii="Arial" w:hAnsi="Arial"/>
            <w:color w:val="003366"/>
            <w:sz w:val="16"/>
            <w:szCs w:val="16"/>
          </w:rPr>
          <w:t>placeOrders</w:t>
        </w:r>
      </w:hyperlink>
      <w:r>
        <w:rPr>
          <w:rFonts w:ascii="Arial" w:hAnsi="Arial"/>
          <w:sz w:val="16"/>
          <w:szCs w:val="16"/>
        </w:rPr>
        <w:t>), un ‘betTargetType’ opcional de ‘PAGO’ o ‘BACKERS_PROFIT’ (lo último es idéntico al riesgo en capas) y un ‘betTargetSize” que representa el valor de ese pago o ganancia, junto con el parámetro 'Precio' habitual para representar su precio límite. Su apuesta se hará coincidir para lograr ese pago o ganancia en el precio especificado o mejor.</w:t>
      </w:r>
    </w:p>
    <w:p w:rsidR="00757411" w:rsidRPr="00757411" w:rsidRDefault="00757411" w:rsidP="00757411">
      <w:pPr>
        <w:ind w:right="-45"/>
        <w:rPr>
          <w:rFonts w:ascii="Arial" w:eastAsia="Helvetica" w:hAnsi="Arial" w:cs="Arial"/>
          <w:sz w:val="12"/>
          <w:szCs w:val="12"/>
        </w:rPr>
      </w:pPr>
    </w:p>
    <w:p w:rsidR="00757411" w:rsidRPr="00757411" w:rsidRDefault="00757411" w:rsidP="00757411">
      <w:pPr>
        <w:ind w:right="-45"/>
        <w:rPr>
          <w:rFonts w:ascii="Arial" w:eastAsia="Helvetica" w:hAnsi="Arial" w:cs="Arial"/>
          <w:sz w:val="16"/>
          <w:szCs w:val="16"/>
        </w:rPr>
      </w:pPr>
      <w:r>
        <w:rPr>
          <w:rFonts w:ascii="Arial" w:hAnsi="Arial"/>
          <w:sz w:val="16"/>
          <w:szCs w:val="16"/>
        </w:rPr>
        <w:t>Si todo o una parte del pedido no coincide después de alcanzar el Exchange, la parte que no coincide se expresará en el precio estándar y los términos de la apuesta de quienes están a favor (al dividir el resto del pago que no coincide por el precio, o la ganancia que no coincide por el precio - 1, y se coloca en la cola de lo que no tiene coincidencia); después de este punto, la apuesta se comporta como cualquier otra.</w:t>
      </w:r>
    </w:p>
    <w:p w:rsidR="00757411" w:rsidRPr="00757411" w:rsidRDefault="00757411" w:rsidP="00757411">
      <w:pPr>
        <w:rPr>
          <w:rFonts w:ascii="Arial" w:hAnsi="Arial" w:cs="Arial"/>
          <w:b/>
          <w:sz w:val="16"/>
          <w:szCs w:val="16"/>
        </w:rPr>
      </w:pPr>
    </w:p>
    <w:p w:rsidR="00757411" w:rsidRPr="00757411" w:rsidRDefault="00757411" w:rsidP="00757411">
      <w:pPr>
        <w:rPr>
          <w:rFonts w:ascii="Arial" w:eastAsia="Helvetica" w:hAnsi="Arial" w:cs="Arial"/>
          <w:sz w:val="16"/>
          <w:szCs w:val="15"/>
        </w:rPr>
      </w:pPr>
      <w:r>
        <w:rPr>
          <w:rFonts w:ascii="Arial" w:hAnsi="Arial"/>
          <w:b/>
          <w:i/>
          <w:color w:val="003366"/>
          <w:sz w:val="16"/>
        </w:rPr>
        <w:t>Ejemplos</w:t>
      </w:r>
    </w:p>
    <w:p w:rsidR="00757411" w:rsidRPr="00757411" w:rsidRDefault="00757411" w:rsidP="00757411">
      <w:pPr>
        <w:spacing w:before="10"/>
        <w:rPr>
          <w:rFonts w:ascii="Arial" w:eastAsia="Helvetica" w:hAnsi="Arial" w:cs="Arial"/>
          <w:b/>
          <w:bCs/>
          <w:i/>
          <w:sz w:val="8"/>
          <w:szCs w:val="8"/>
        </w:rPr>
      </w:pPr>
    </w:p>
    <w:p w:rsidR="00757411" w:rsidRPr="00757411" w:rsidRDefault="00757411" w:rsidP="00757411">
      <w:pPr>
        <w:spacing w:before="75"/>
        <w:outlineLvl w:val="7"/>
        <w:rPr>
          <w:rFonts w:ascii="Arial" w:eastAsia="Helvetica" w:hAnsi="Arial" w:cs="Arial"/>
          <w:sz w:val="16"/>
          <w:szCs w:val="16"/>
        </w:rPr>
      </w:pPr>
      <w:r>
        <w:rPr>
          <w:rFonts w:ascii="Arial" w:hAnsi="Arial"/>
          <w:b/>
          <w:bCs/>
          <w:sz w:val="16"/>
          <w:szCs w:val="16"/>
          <w:u w:val="single" w:color="000000"/>
        </w:rPr>
        <w:t xml:space="preserve">Hacer una apuesta a favor dirigida a una ganancia de </w:t>
      </w:r>
      <w:r w:rsidR="00707619" w:rsidRPr="00707619">
        <w:rPr>
          <w:rFonts w:ascii="Arial" w:hAnsi="Arial"/>
          <w:b/>
          <w:bCs/>
          <w:sz w:val="16"/>
          <w:szCs w:val="16"/>
          <w:u w:val="single" w:color="000000"/>
        </w:rPr>
        <w:t>£</w:t>
      </w:r>
      <w:r>
        <w:rPr>
          <w:rFonts w:ascii="Arial" w:hAnsi="Arial"/>
          <w:b/>
          <w:bCs/>
          <w:sz w:val="16"/>
          <w:szCs w:val="16"/>
          <w:u w:val="single" w:color="000000"/>
        </w:rPr>
        <w:t>2</w:t>
      </w:r>
    </w:p>
    <w:p w:rsidR="00757411" w:rsidRDefault="00757411" w:rsidP="005171EB">
      <w:pPr>
        <w:rPr>
          <w:rFonts w:ascii="Arial" w:hAnsi="Arial" w:cs="Arial"/>
          <w:b/>
          <w:sz w:val="16"/>
          <w:szCs w:val="16"/>
        </w:rPr>
      </w:pPr>
    </w:p>
    <w:p w:rsidR="00757411" w:rsidRDefault="00757411" w:rsidP="005171EB">
      <w:pPr>
        <w:rPr>
          <w:rFonts w:ascii="Arial" w:hAnsi="Arial" w:cs="Arial"/>
          <w:b/>
          <w:sz w:val="16"/>
          <w:szCs w:val="16"/>
        </w:rPr>
      </w:pPr>
      <w:r>
        <w:rPr>
          <w:rFonts w:ascii="Arial" w:hAnsi="Arial" w:cs="Arial"/>
          <w:b/>
          <w:noProof/>
          <w:sz w:val="16"/>
          <w:szCs w:val="16"/>
          <w:lang w:val="en-GB" w:eastAsia="en-GB"/>
        </w:rPr>
        <mc:AlternateContent>
          <mc:Choice Requires="wpg">
            <w:drawing>
              <wp:inline distT="0" distB="0" distL="0" distR="0">
                <wp:extent cx="5887615" cy="858301"/>
                <wp:effectExtent l="0" t="0" r="18415" b="18415"/>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7615" cy="858301"/>
                          <a:chOff x="9" y="9"/>
                          <a:chExt cx="9720" cy="1406"/>
                        </a:xfrm>
                      </wpg:grpSpPr>
                      <wpg:grpSp>
                        <wpg:cNvPr id="433" name="Group 149"/>
                        <wpg:cNvGrpSpPr>
                          <a:grpSpLocks/>
                        </wpg:cNvGrpSpPr>
                        <wpg:grpSpPr bwMode="auto">
                          <a:xfrm>
                            <a:off x="9" y="9"/>
                            <a:ext cx="9720" cy="15"/>
                            <a:chOff x="9" y="9"/>
                            <a:chExt cx="9720" cy="15"/>
                          </a:xfrm>
                        </wpg:grpSpPr>
                        <wps:wsp>
                          <wps:cNvPr id="434" name="Freeform 150"/>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5" name="Group 151"/>
                        <wpg:cNvGrpSpPr>
                          <a:grpSpLocks/>
                        </wpg:cNvGrpSpPr>
                        <wpg:grpSpPr bwMode="auto">
                          <a:xfrm>
                            <a:off x="9" y="16"/>
                            <a:ext cx="9720" cy="2"/>
                            <a:chOff x="9" y="16"/>
                            <a:chExt cx="9720" cy="2"/>
                          </a:xfrm>
                        </wpg:grpSpPr>
                        <wps:wsp>
                          <wps:cNvPr id="436" name="Freeform 152"/>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 name="Group 153"/>
                        <wpg:cNvGrpSpPr>
                          <a:grpSpLocks/>
                        </wpg:cNvGrpSpPr>
                        <wpg:grpSpPr bwMode="auto">
                          <a:xfrm>
                            <a:off x="9" y="1399"/>
                            <a:ext cx="9720" cy="15"/>
                            <a:chOff x="9" y="1399"/>
                            <a:chExt cx="9720" cy="15"/>
                          </a:xfrm>
                        </wpg:grpSpPr>
                        <wps:wsp>
                          <wps:cNvPr id="441" name="Freeform 154"/>
                          <wps:cNvSpPr>
                            <a:spLocks/>
                          </wps:cNvSpPr>
                          <wps:spPr bwMode="auto">
                            <a:xfrm>
                              <a:off x="9" y="1399"/>
                              <a:ext cx="9720" cy="15"/>
                            </a:xfrm>
                            <a:custGeom>
                              <a:avLst/>
                              <a:gdLst>
                                <a:gd name="T0" fmla="+- 0 9 9"/>
                                <a:gd name="T1" fmla="*/ T0 w 9720"/>
                                <a:gd name="T2" fmla="+- 0 1414 1399"/>
                                <a:gd name="T3" fmla="*/ 1414 h 15"/>
                                <a:gd name="T4" fmla="+- 0 9729 9"/>
                                <a:gd name="T5" fmla="*/ T4 w 9720"/>
                                <a:gd name="T6" fmla="+- 0 1414 1399"/>
                                <a:gd name="T7" fmla="*/ 1414 h 15"/>
                                <a:gd name="T8" fmla="+- 0 9729 9"/>
                                <a:gd name="T9" fmla="*/ T8 w 9720"/>
                                <a:gd name="T10" fmla="+- 0 1399 1399"/>
                                <a:gd name="T11" fmla="*/ 1399 h 15"/>
                                <a:gd name="T12" fmla="+- 0 9 9"/>
                                <a:gd name="T13" fmla="*/ T12 w 9720"/>
                                <a:gd name="T14" fmla="+- 0 1399 1399"/>
                                <a:gd name="T15" fmla="*/ 1399 h 15"/>
                                <a:gd name="T16" fmla="+- 0 9 9"/>
                                <a:gd name="T17" fmla="*/ T16 w 9720"/>
                                <a:gd name="T18" fmla="+- 0 1414 1399"/>
                                <a:gd name="T19" fmla="*/ 141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2" name="Group 155"/>
                        <wpg:cNvGrpSpPr>
                          <a:grpSpLocks/>
                        </wpg:cNvGrpSpPr>
                        <wpg:grpSpPr bwMode="auto">
                          <a:xfrm>
                            <a:off x="16" y="9"/>
                            <a:ext cx="2" cy="1406"/>
                            <a:chOff x="16" y="9"/>
                            <a:chExt cx="2" cy="1406"/>
                          </a:xfrm>
                        </wpg:grpSpPr>
                        <wps:wsp>
                          <wps:cNvPr id="444" name="Freeform 156"/>
                          <wps:cNvSpPr>
                            <a:spLocks/>
                          </wps:cNvSpPr>
                          <wps:spPr bwMode="auto">
                            <a:xfrm>
                              <a:off x="16"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7" name="Group 157"/>
                        <wpg:cNvGrpSpPr>
                          <a:grpSpLocks/>
                        </wpg:cNvGrpSpPr>
                        <wpg:grpSpPr bwMode="auto">
                          <a:xfrm>
                            <a:off x="9" y="1406"/>
                            <a:ext cx="9720" cy="2"/>
                            <a:chOff x="9" y="1406"/>
                            <a:chExt cx="9720" cy="2"/>
                          </a:xfrm>
                        </wpg:grpSpPr>
                        <wps:wsp>
                          <wps:cNvPr id="1792" name="Freeform 158"/>
                          <wps:cNvSpPr>
                            <a:spLocks/>
                          </wps:cNvSpPr>
                          <wps:spPr bwMode="auto">
                            <a:xfrm>
                              <a:off x="9" y="140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3" name="Group 159"/>
                        <wpg:cNvGrpSpPr>
                          <a:grpSpLocks/>
                        </wpg:cNvGrpSpPr>
                        <wpg:grpSpPr bwMode="auto">
                          <a:xfrm>
                            <a:off x="9721" y="9"/>
                            <a:ext cx="2" cy="1406"/>
                            <a:chOff x="9721" y="9"/>
                            <a:chExt cx="2" cy="1406"/>
                          </a:xfrm>
                        </wpg:grpSpPr>
                        <wps:wsp>
                          <wps:cNvPr id="1795" name="Freeform 160"/>
                          <wps:cNvSpPr>
                            <a:spLocks/>
                          </wps:cNvSpPr>
                          <wps:spPr bwMode="auto">
                            <a:xfrm>
                              <a:off x="9721" y="9"/>
                              <a:ext cx="2" cy="1406"/>
                            </a:xfrm>
                            <a:custGeom>
                              <a:avLst/>
                              <a:gdLst>
                                <a:gd name="T0" fmla="+- 0 9 9"/>
                                <a:gd name="T1" fmla="*/ 9 h 1406"/>
                                <a:gd name="T2" fmla="+- 0 1414 9"/>
                                <a:gd name="T3" fmla="*/ 1414 h 1406"/>
                              </a:gdLst>
                              <a:ahLst/>
                              <a:cxnLst>
                                <a:cxn ang="0">
                                  <a:pos x="0" y="T1"/>
                                </a:cxn>
                                <a:cxn ang="0">
                                  <a:pos x="0" y="T3"/>
                                </a:cxn>
                              </a:cxnLst>
                              <a:rect l="0" t="0" r="r" b="b"/>
                              <a:pathLst>
                                <a:path h="1406">
                                  <a:moveTo>
                                    <a:pt x="0" y="0"/>
                                  </a:moveTo>
                                  <a:lnTo>
                                    <a:pt x="0" y="140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6" name="Group 161"/>
                        <wpg:cNvGrpSpPr>
                          <a:grpSpLocks/>
                        </wpg:cNvGrpSpPr>
                        <wpg:grpSpPr bwMode="auto">
                          <a:xfrm>
                            <a:off x="23" y="23"/>
                            <a:ext cx="9690" cy="416"/>
                            <a:chOff x="23" y="23"/>
                            <a:chExt cx="9690" cy="416"/>
                          </a:xfrm>
                        </wpg:grpSpPr>
                        <wps:wsp>
                          <wps:cNvPr id="1812" name="Freeform 162"/>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13" name="Group 163"/>
                        <wpg:cNvGrpSpPr>
                          <a:grpSpLocks/>
                        </wpg:cNvGrpSpPr>
                        <wpg:grpSpPr bwMode="auto">
                          <a:xfrm>
                            <a:off x="23" y="431"/>
                            <a:ext cx="9690" cy="2"/>
                            <a:chOff x="23" y="431"/>
                            <a:chExt cx="9690" cy="2"/>
                          </a:xfrm>
                        </wpg:grpSpPr>
                        <wps:wsp>
                          <wps:cNvPr id="1814" name="Freeform 164"/>
                          <wps:cNvSpPr>
                            <a:spLocks/>
                          </wps:cNvSpPr>
                          <wps:spPr bwMode="auto">
                            <a:xfrm>
                              <a:off x="23" y="431"/>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15" name="Group 165"/>
                        <wpg:cNvGrpSpPr>
                          <a:grpSpLocks/>
                        </wpg:cNvGrpSpPr>
                        <wpg:grpSpPr bwMode="auto">
                          <a:xfrm>
                            <a:off x="16" y="16"/>
                            <a:ext cx="9705" cy="1383"/>
                            <a:chOff x="16" y="16"/>
                            <a:chExt cx="9705" cy="1383"/>
                          </a:xfrm>
                        </wpg:grpSpPr>
                        <wps:wsp>
                          <wps:cNvPr id="1817" name="Freeform 166"/>
                          <wps:cNvSpPr>
                            <a:spLocks/>
                          </wps:cNvSpPr>
                          <wps:spPr bwMode="auto">
                            <a:xfrm>
                              <a:off x="23" y="439"/>
                              <a:ext cx="9690" cy="960"/>
                            </a:xfrm>
                            <a:custGeom>
                              <a:avLst/>
                              <a:gdLst>
                                <a:gd name="T0" fmla="+- 0 23 23"/>
                                <a:gd name="T1" fmla="*/ T0 w 9690"/>
                                <a:gd name="T2" fmla="+- 0 439 439"/>
                                <a:gd name="T3" fmla="*/ 439 h 960"/>
                                <a:gd name="T4" fmla="+- 0 9713 23"/>
                                <a:gd name="T5" fmla="*/ T4 w 9690"/>
                                <a:gd name="T6" fmla="+- 0 439 439"/>
                                <a:gd name="T7" fmla="*/ 439 h 960"/>
                                <a:gd name="T8" fmla="+- 0 9713 23"/>
                                <a:gd name="T9" fmla="*/ T8 w 9690"/>
                                <a:gd name="T10" fmla="+- 0 1399 439"/>
                                <a:gd name="T11" fmla="*/ 1399 h 960"/>
                                <a:gd name="T12" fmla="+- 0 23 23"/>
                                <a:gd name="T13" fmla="*/ T12 w 9690"/>
                                <a:gd name="T14" fmla="+- 0 1399 439"/>
                                <a:gd name="T15" fmla="*/ 1399 h 960"/>
                                <a:gd name="T16" fmla="+- 0 23 23"/>
                                <a:gd name="T17" fmla="*/ T16 w 9690"/>
                                <a:gd name="T18" fmla="+- 0 439 439"/>
                                <a:gd name="T19" fmla="*/ 439 h 960"/>
                              </a:gdLst>
                              <a:ahLst/>
                              <a:cxnLst>
                                <a:cxn ang="0">
                                  <a:pos x="T1" y="T3"/>
                                </a:cxn>
                                <a:cxn ang="0">
                                  <a:pos x="T5" y="T7"/>
                                </a:cxn>
                                <a:cxn ang="0">
                                  <a:pos x="T9" y="T11"/>
                                </a:cxn>
                                <a:cxn ang="0">
                                  <a:pos x="T13" y="T15"/>
                                </a:cxn>
                                <a:cxn ang="0">
                                  <a:pos x="T17" y="T19"/>
                                </a:cxn>
                              </a:cxnLst>
                              <a:rect l="0" t="0" r="r" b="b"/>
                              <a:pathLst>
                                <a:path w="9690" h="960">
                                  <a:moveTo>
                                    <a:pt x="0" y="0"/>
                                  </a:moveTo>
                                  <a:lnTo>
                                    <a:pt x="9690" y="0"/>
                                  </a:lnTo>
                                  <a:lnTo>
                                    <a:pt x="9690" y="960"/>
                                  </a:lnTo>
                                  <a:lnTo>
                                    <a:pt x="0" y="96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8" name="Text Box 167"/>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9C6283" w:rsidRDefault="00D80C22">
                                <w:pPr>
                                  <w:spacing w:before="89"/>
                                  <w:jc w:val="center"/>
                                  <w:rPr>
                                    <w:rFonts w:ascii="Arial" w:eastAsia="Helvetica" w:hAnsi="Arial" w:cs="Arial"/>
                                    <w:sz w:val="20"/>
                                    <w:szCs w:val="20"/>
                                  </w:rPr>
                                </w:pPr>
                                <w:r>
                                  <w:rPr>
                                    <w:rFonts w:ascii="Arial" w:hAnsi="Arial"/>
                                    <w:b/>
                                    <w:sz w:val="20"/>
                                  </w:rPr>
                                  <w:t>Solicitud</w:t>
                                </w:r>
                              </w:p>
                            </w:txbxContent>
                          </wps:txbx>
                          <wps:bodyPr rot="0" vert="horz" wrap="square" lIns="0" tIns="0" rIns="0" bIns="0" anchor="t" anchorCtr="0" upright="1">
                            <a:noAutofit/>
                          </wps:bodyPr>
                        </wps:wsp>
                        <wps:wsp>
                          <wps:cNvPr id="1820" name="Text Box 168"/>
                          <wps:cNvSpPr txBox="1">
                            <a:spLocks noChangeArrowheads="1"/>
                          </wps:cNvSpPr>
                          <wps:spPr bwMode="auto">
                            <a:xfrm>
                              <a:off x="16" y="571"/>
                              <a:ext cx="9705" cy="7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2"/>
                                  <w:ind w:left="187"/>
                                  <w:rPr>
                                    <w:rFonts w:ascii="Arial" w:eastAsia="Helvetica" w:hAnsi="Arial" w:cs="Arial"/>
                                    <w:sz w:val="18"/>
                                    <w:szCs w:val="18"/>
                                    <w:lang w:val="en-US"/>
                                  </w:rPr>
                                </w:pPr>
                                <w:r w:rsidRPr="00A87126">
                                  <w:rPr>
                                    <w:rFonts w:ascii="Arial" w:hAnsi="Arial"/>
                                    <w:sz w:val="18"/>
                                    <w:szCs w:val="18"/>
                                    <w:lang w:val="en-US"/>
                                  </w:rPr>
                                  <w:t>[{"jsonrpc": "2.0", "method": "SportsAPING/v1.0/placeOrders", "params":</w:t>
                                </w:r>
                              </w:p>
                              <w:p w:rsidR="00D80C22" w:rsidRPr="00A87126" w:rsidRDefault="00D80C22" w:rsidP="00757411">
                                <w:pPr>
                                  <w:spacing w:before="8"/>
                                  <w:ind w:left="187"/>
                                  <w:rPr>
                                    <w:rFonts w:ascii="Arial" w:eastAsia="Helvetica" w:hAnsi="Arial" w:cs="Arial"/>
                                    <w:sz w:val="18"/>
                                    <w:szCs w:val="18"/>
                                    <w:lang w:val="en-US"/>
                                  </w:rPr>
                                </w:pPr>
                                <w:r w:rsidRPr="00A87126">
                                  <w:rPr>
                                    <w:rFonts w:ascii="Arial" w:hAnsi="Arial"/>
                                    <w:sz w:val="18"/>
                                    <w:szCs w:val="18"/>
                                    <w:lang w:val="en-US"/>
                                  </w:rPr>
                                  <w:t>{"marketId":"1.126124417","instructions":[{"selectionId":"11166583","handicap":"0","side":"BACK","orderType":"LIMIT","limitOrder":{"price":"2","betTargetType":"BACKERS_PROFIT","betTargetSize":"2"}}]}, "id": 1}]</w:t>
                                </w:r>
                              </w:p>
                            </w:txbxContent>
                          </wps:txbx>
                          <wps:bodyPr rot="0" vert="horz" wrap="square" lIns="0" tIns="0" rIns="0" bIns="0" anchor="t" anchorCtr="0" upright="1">
                            <a:noAutofit/>
                          </wps:bodyPr>
                        </wps:wsp>
                      </wpg:grpSp>
                    </wpg:wgp>
                  </a:graphicData>
                </a:graphic>
              </wp:inline>
            </w:drawing>
          </mc:Choice>
          <mc:Fallback>
            <w:pict>
              <v:group id="Group 432" o:spid="_x0000_s1475" style="width:463.6pt;height:67.6pt;mso-position-horizontal-relative:char;mso-position-vertical-relative:line" coordorigin="9,9" coordsize="9720,1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">
                <v:group id="Group 149" o:spid="_x0000_s1476"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RtEsUAAADcAAAADwAAAGRycy9kb3ducmV2LnhtbESPT2vCQBTE7wW/w/KE&#10;3uomphWJriKipQcR/APi7ZF9JsHs25Bdk/jtuwWhx2FmfsPMl72pREuNKy0riEcRCOLM6pJzBefT&#10;9mMKwnlkjZVlUvAkB8vF4G2OqbYdH6g9+lwECLsUFRTe16mULivIoBvZmjh4N9sY9EE2udQNdgFu&#10;KjmOook0WHJYKLCmdUHZ/fgwCr477FZJvGl399v6eT197S+7mJR6H/arGQhPvf8Pv9o/WsFn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UbRLFAAAA3AAA&#10;AA8AAAAAAAAAAAAAAAAAqgIAAGRycy9kb3ducmV2LnhtbFBLBQYAAAAABAAEAPoAAACcAwAAAAA=&#10;">
                  <v:shape id="Freeform 150" o:spid="_x0000_s1477"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M79cIA&#10;AADcAAAADwAAAGRycy9kb3ducmV2LnhtbESPT4vCMBTE7wv7HcJb2Ns21RWRahRZWBA8+Qe8Pppn&#10;U0xeSpPa6qc3guBxmJnfMIvV4Ky4UhtqzwpGWQ6CuPS65krB8fD/MwMRIrJG65kU3CjAavn5scBC&#10;+553dN3HSiQIhwIVmBibQspQGnIYMt8QJ+/sW4cxybaSusU+wZ2V4zyfSoc1pwWDDf0ZKi/7zim4&#10;3Iw+bfBujbv34bjtbN8drFLfX8N6DiLSEN/hV3ujFUx+J/A8k46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zv1wgAAANwAAAAPAAAAAAAAAAAAAAAAAJgCAABkcnMvZG93&#10;bnJldi54bWxQSwUGAAAAAAQABAD1AAAAhwMAAAAA&#10;" path="m,15r9720,l9720,,,,,15xe" fillcolor="#f0f0f0" stroked="f">
                    <v:path arrowok="t" o:connecttype="custom" o:connectlocs="0,24;9720,24;9720,9;0,9;0,24" o:connectangles="0,0,0,0,0"/>
                  </v:shape>
                </v:group>
                <v:group id="Group 151" o:spid="_x0000_s1478"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FQ/cUAAADcAAAADwAAAGRycy9kb3ducmV2LnhtbESPT4vCMBTE78J+h/CE&#10;vWna9Q9LNYqIu+xBBHVBvD2aZ1tsXkoT2/rtjSB4HGbmN8x82ZlSNFS7wrKCeBiBIE6tLjhT8H/8&#10;GXyDcB5ZY2mZFNzJwXLx0Ztjom3Le2oOPhMBwi5BBbn3VSKlS3My6Ia2Ig7exdYGfZB1JnWNbYCb&#10;Un5F0VQaLDgs5FjROqf0ergZBb8ttqtRvGm218v6fj5OdqdtTEp99rvVDISnzr/Dr/afVjAeTeB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xUP3FAAAA3AAA&#10;AA8AAAAAAAAAAAAAAAAAqgIAAGRycy9kb3ducmV2LnhtbFBLBQYAAAAABAAEAPoAAACcAwAAAAA=&#10;">
                  <v:shape id="Freeform 152" o:spid="_x0000_s1479"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KabMMA&#10;AADcAAAADwAAAGRycy9kb3ducmV2LnhtbESPT4vCMBTE7wt+h/AEb2vqH0SrUVQQd49qweujeduW&#10;bV5KEm377TeCsMdhZn7DbHadqcWTnK8sK5iMExDEudUVFwqy2+lzCcIHZI21ZVLQk4fddvCxwVTb&#10;li/0vIZCRAj7FBWUITSplD4vyaAf24Y4ej/WGQxRukJqh22Em1pOk2QhDVYcF0ps6FhS/nt9GAWr&#10;1j0Oh7nPcJZNl6vvy7nH/q7UaNjt1yACdeE//G5/aQXz2QJeZ+IR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KabMMAAADcAAAADwAAAAAAAAAAAAAAAACYAgAAZHJzL2Rv&#10;d25yZXYueG1sUEsFBgAAAAAEAAQA9QAAAIgDAAAAAA==&#10;" path="m,l9720,e" filled="f" strokecolor="#69c" strokeweight=".85pt">
                    <v:path arrowok="t" o:connecttype="custom" o:connectlocs="0,0;9720,0" o:connectangles="0,0"/>
                  </v:shape>
                </v:group>
                <v:group id="Group 153" o:spid="_x0000_s1480" style="position:absolute;left:9;top:1399;width:9720;height:15" coordorigin="9,13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9rEcUAAADcAAAADwAAAGRycy9kb3ducmV2LnhtbESPQWvCQBSE7wX/w/IE&#10;b7qJWi3RVURUPEihWii9PbLPJJh9G7JrEv+9WxB6HGbmG2a57kwpGqpdYVlBPIpAEKdWF5wp+L7s&#10;hx8gnEfWWFomBQ9ysF713paYaNvyFzVnn4kAYZeggtz7KpHSpTkZdCNbEQfvamuDPsg6k7rGNsBN&#10;KcdRNJMGCw4LOVa0zSm9ne9GwaHFdjOJd83pdt0+fi/vnz+nmJQa9LvNAoSnzv+HX+2jVjCdzOH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cvaxHFAAAA3AAA&#10;AA8AAAAAAAAAAAAAAAAAqgIAAGRycy9kb3ducmV2LnhtbFBLBQYAAAAABAAEAPoAAACcAwAAAAA=&#10;">
                  <v:shape id="Freeform 154" o:spid="_x0000_s1481" style="position:absolute;left:9;top:139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LrEMIA&#10;AADcAAAADwAAAGRycy9kb3ducmV2LnhtbESPS2vDMBCE74H8B7GB3GI5JZTiWAmlUAj0lAf0ulgb&#10;y0RaGUuOH7++KhR6HGbmG6Y8js6KJ3Wh8axgm+UgiCuvG64V3K6fmzcQISJrtJ5JwUQBjoflosRC&#10;+4HP9LzEWiQIhwIVmBjbQspQGXIYMt8SJ+/uO4cxya6WusMhwZ2VL3n+Kh02nBYMtvRhqHpceqfg&#10;MRn9fcLZGjcP4fbV26G/WqXWq/F9DyLSGP/Df+2TVrDbbeH3TDoC8vA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4usQwgAAANwAAAAPAAAAAAAAAAAAAAAAAJgCAABkcnMvZG93&#10;bnJldi54bWxQSwUGAAAAAAQABAD1AAAAhwMAAAAA&#10;" path="m,15r9720,l9720,,,,,15xe" fillcolor="#f0f0f0" stroked="f">
                    <v:path arrowok="t" o:connecttype="custom" o:connectlocs="0,1414;9720,1414;9720,1399;0,1399;0,1414" o:connectangles="0,0,0,0,0"/>
                  </v:shape>
                </v:group>
                <v:group id="Group 155" o:spid="_x0000_s1482" style="position:absolute;left:16;top:9;width:2;height:1406" coordorigin="16,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1679MUAAADcAAAADwAAAGRycy9kb3ducmV2LnhtbESPQYvCMBSE78L+h/CE&#10;vWlaV2WpRhFZlz2IoC6It0fzbIvNS2liW/+9EQSPw8x8w8yXnSlFQ7UrLCuIhxEI4tTqgjMF/8fN&#10;4BuE88gaS8uk4E4OlouP3hwTbVveU3PwmQgQdgkqyL2vEildmpNBN7QVcfAutjbog6wzqWtsA9yU&#10;chRFU2mw4LCQY0XrnNLr4WYU/LbYrr7in2Z7vazv5+Nkd9rGpNRnv1vNQHjq/Dv8av9pBePx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9eu/TFAAAA3AAA&#10;AA8AAAAAAAAAAAAAAAAAqgIAAGRycy9kb3ducmV2LnhtbFBLBQYAAAAABAAEAPoAAACcAwAAAAA=&#10;">
                  <v:shape id="Freeform 156" o:spid="_x0000_s1483" style="position:absolute;left:16;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LOwsQA&#10;AADcAAAADwAAAGRycy9kb3ducmV2LnhtbESPS2vDMBCE74H+B7GF3GLZxSStE9n0QUJya92S82Kt&#10;H8RaGUtNnH8fFQo5DjPzDbMpJtOLM42us6wgiWIQxJXVHTcKfr63i2cQziNr7C2Tgis5KPKH2QYz&#10;bS/8RefSNyJA2GWooPV+yKR0VUsGXWQH4uDVdjTogxwbqUe8BLjp5VMcL6XBjsNCiwO9t1Sdyl+j&#10;oE4mk+zeVqvjcTjU+JJcPz/qUqn54/S6BuFp8vfwf3uvFaRpCn9nwhGQ+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yzsLEAAAA3AAAAA8AAAAAAAAAAAAAAAAAmAIAAGRycy9k&#10;b3ducmV2LnhtbFBLBQYAAAAABAAEAPUAAACJAwAAAAA=&#10;" path="m,l,1405e" filled="f" strokecolor="#69c" strokeweight=".85pt">
                    <v:path arrowok="t" o:connecttype="custom" o:connectlocs="0,9;0,1414" o:connectangles="0,0"/>
                  </v:shape>
                </v:group>
                <v:group id="Group 157" o:spid="_x0000_s1484" style="position:absolute;left:9;top:1406;width:9720;height:2" coordorigin="9,140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YbMYAAADcAAAADwAAAGRycy9kb3ducmV2LnhtbESPT2vCQBTE74LfYXmC&#10;t7qJtVqiq4i0pYcgqIXS2yP7TILZtyG75s+37xYKHoeZ+Q2z2fWmEi01rrSsIJ5FIIgzq0vOFXxd&#10;3p9eQTiPrLGyTAoGcrDbjkcbTLTt+ETt2eciQNglqKDwvk6kdFlBBt3M1sTBu9rGoA+yyaVusAtw&#10;U8l5FC2lwZLDQoE1HQrKbue7UfDRYbd/jt/a9HY9DD+Xl+N3GpNS00m/X4Pw1PtH+L/9qRUsFi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KRhsxgAAANwA&#10;AAAPAAAAAAAAAAAAAAAAAKoCAABkcnMvZG93bnJldi54bWxQSwUGAAAAAAQABAD6AAAAnQMAAAAA&#10;">
                  <v:shape id="Freeform 158" o:spid="_x0000_s1485" style="position:absolute;left:9;top:140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wG8IA&#10;AADdAAAADwAAAGRycy9kb3ducmV2LnhtbERPTWvCQBC9F/wPywi91U1TqSa6Si2I7TE20OuQHZPQ&#10;7GzYXU3y791Cobd5vM/Z7kfTiRs531pW8LxIQBBXVrdcKyi/jk9rED4ga+wsk4KJPOx3s4ct5toO&#10;XNDtHGoRQ9jnqKAJoc+l9FVDBv3C9sSRu1hnMEToaqkdDjHcdDJNkldpsOXY0GBP7w1VP+erUZAN&#10;7no4LH2JL2W6zj6L04TTt1KP8/FtAyLQGP7Ff+4PHeevshR+v4kny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sTAbwgAAAN0AAAAPAAAAAAAAAAAAAAAAAJgCAABkcnMvZG93&#10;bnJldi54bWxQSwUGAAAAAAQABAD1AAAAhwMAAAAA&#10;" path="m,l9720,e" filled="f" strokecolor="#69c" strokeweight=".85pt">
                    <v:path arrowok="t" o:connecttype="custom" o:connectlocs="0,0;9720,0" o:connectangles="0,0"/>
                  </v:shape>
                </v:group>
                <v:group id="Group 159" o:spid="_x0000_s1486" style="position:absolute;left:9721;top:9;width:2;height:1406" coordorigin="9721,9" coordsize="2,14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iv9sQAAADdAAAA&#10;DwAAAAAAAAAAAAAAAACqAgAAZHJzL2Rvd25yZXYueG1sUEsFBgAAAAAEAAQA+gAAAJsDAAAAAA==&#10;">
                  <v:shape id="Freeform 160" o:spid="_x0000_s1487" style="position:absolute;left:9721;top:9;width:2;height:1406;visibility:visible;mso-wrap-style:square;v-text-anchor:top" coordsize="2,14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L8AcIA&#10;AADdAAAADwAAAGRycy9kb3ducmV2LnhtbERPS2vCQBC+F/oflhF6002EmppmI7WlojdNi+chO3lg&#10;djZktxr/vSsIvc3H95xsNZpOnGlwrWUF8SwCQVxa3XKt4Pfne/oGwnlkjZ1lUnAlB6v8+SnDVNsL&#10;H+hc+FqEEHYpKmi871MpXdmQQTezPXHgKjsY9AEOtdQDXkK46eQ8ihbSYMuhocGePhsqT8WfUVDF&#10;o4k36yQ5Hvtdhcv4uv+qCqVeJuPHOwhPo/8XP9xbHeYny1e4fxNOk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QvwBwgAAAN0AAAAPAAAAAAAAAAAAAAAAAJgCAABkcnMvZG93&#10;bnJldi54bWxQSwUGAAAAAAQABAD1AAAAhwMAAAAA&#10;" path="m,l,1405e" filled="f" strokecolor="#69c" strokeweight=".85pt">
                    <v:path arrowok="t" o:connecttype="custom" o:connectlocs="0,9;0,1414" o:connectangles="0,0"/>
                  </v:shape>
                </v:group>
                <v:group id="Group 161" o:spid="_x0000_s1488"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8MbsQAAADdAAAADwAAAGRycy9kb3ducmV2LnhtbERPTWvCQBC9C/0PyxR6&#10;001aamvqKiJVPIhgFMTbkB2TYHY2ZLdJ/PddQfA2j/c503lvKtFS40rLCuJRBII4s7rkXMHxsBp+&#10;g3AeWWNlmRTcyMF89jKYYqJtx3tqU5+LEMIuQQWF93UipcsKMuhGtiYO3MU2Bn2ATS51g10IN5V8&#10;j6KxNFhyaCiwpmVB2TX9MwrWHXaLj/i33V4vy9v58Lk7bWNS6u21X/yA8NT7p/jh3ugw/2syhv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58MbsQAAADdAAAA&#10;DwAAAAAAAAAAAAAAAACqAgAAZHJzL2Rvd25yZXYueG1sUEsFBgAAAAAEAAQA+gAAAJsDAAAAAA==&#10;">
                  <v:shape id="Freeform 162" o:spid="_x0000_s1489"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r68cMA&#10;AADdAAAADwAAAGRycy9kb3ducmV2LnhtbERP22rCQBB9L/gPyxR8KXVjCkVSV5FgSyhCaZoPGLJj&#10;EpqdDdk1l793BcG3OZzrbPeTacVAvWssK1ivIhDEpdUNVwqKv8/XDQjnkTW2lknBTA72u8XTFhNt&#10;R/6lIfeVCCHsElRQe98lUrqyJoNuZTviwJ1tb9AH2FdS9ziGcNPKOIrepcGGQ0ONHaU1lf/5xSgo&#10;+fiSndLiMPzI7/M8zl/p5c0otXyeDh8gPE3+Ib67Mx3mb9Yx3L4JJ8jd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r68cMAAADdAAAADwAAAAAAAAAAAAAAAACYAgAAZHJzL2Rv&#10;d25yZXYueG1sUEsFBgAAAAAEAAQA9QAAAIgDAAAAAA==&#10;" path="m,l9690,r,416l,416,,xe" fillcolor="#f0f0f0" stroked="f">
                    <v:path arrowok="t" o:connecttype="custom" o:connectlocs="0,23;9690,23;9690,439;0,439;0,23" o:connectangles="0,0,0,0,0"/>
                  </v:shape>
                </v:group>
                <v:group id="Group 163" o:spid="_x0000_s1490" style="position:absolute;left:23;top:431;width:9690;height:2" coordorigin="23,431"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sjzj6wwAAAN0AAAAP&#10;AAAAAAAAAAAAAAAAAKoCAABkcnMvZG93bnJldi54bWxQSwUGAAAAAAQABAD6AAAAmgMAAAAA&#10;">
                  <v:shape id="Freeform 164" o:spid="_x0000_s1491" style="position:absolute;left:23;top:431;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Y5jsIA&#10;AADdAAAADwAAAGRycy9kb3ducmV2LnhtbERP32vCMBB+H+x/CDfwbabqKFKNMhRBBiJTER+P5tYW&#10;k0tJoq3//TIQ9nYf38+bL3trxJ18aBwrGA0zEMSl0w1XCk7HzfsURIjIGo1jUvCgAMvF68scC+06&#10;/qb7IVYihXAoUEEdY1tIGcqaLIaha4kT9+O8xZigr6T22KVwa+Q4y3JpseHUUGNLq5rK6+FmFZDJ&#10;fex21935eLmY9rHOJ3vzpdTgrf+cgYjUx3/x073Vaf509AF/36QT5OI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5jmOwgAAAN0AAAAPAAAAAAAAAAAAAAAAAJgCAABkcnMvZG93&#10;bnJldi54bWxQSwUGAAAAAAQABAD1AAAAhwMAAAAA&#10;" path="m,l9690,e" filled="f" strokecolor="#69c" strokeweight=".85pt">
                    <v:path arrowok="t" o:connecttype="custom" o:connectlocs="0,0;9690,0" o:connectangles="0,0"/>
                  </v:shape>
                </v:group>
                <v:group id="Group 165" o:spid="_x0000_s1492" style="position:absolute;left:16;top:16;width:9705;height:1383" coordorigin="16,16" coordsize="9705,1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CoFFcQAAADdAAAA&#10;DwAAAAAAAAAAAAAAAACqAgAAZHJzL2Rvd25yZXYueG1sUEsFBgAAAAAEAAQA+gAAAJsDAAAAAA==&#10;">
                  <v:shape id="Freeform 166" o:spid="_x0000_s1493" style="position:absolute;left:23;top:439;width:9690;height:960;visibility:visible;mso-wrap-style:square;v-text-anchor:top" coordsize="969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5Dzr8A&#10;AADdAAAADwAAAGRycy9kb3ducmV2LnhtbERPzYrCMBC+C75DGMHbmuqCK9W0iCDIHoTVPsCQjG2x&#10;mZQk2vr2m4UFb/Px/c6uHG0nnuRD61jBcpGBINbOtFwrqK7Hjw2IEJENdo5JwYsClMV0ssPcuIF/&#10;6HmJtUghHHJU0MTY51IG3ZDFsHA9ceJuzluMCfpaGo9DCredXGXZWlpsOTU02NOhIX2/PKwC1IfK&#10;+2r4Hon9Kwv78Hm+a6Xms3G/BRFpjG/xv/tk0vzN8gv+vkknyOI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rvkPOvwAAAN0AAAAPAAAAAAAAAAAAAAAAAJgCAABkcnMvZG93bnJl&#10;di54bWxQSwUGAAAAAAQABAD1AAAAhAMAAAAA&#10;" path="m,l9690,r,960l,960,,xe" fillcolor="#f0f0f0" stroked="f">
                    <v:path arrowok="t" o:connecttype="custom" o:connectlocs="0,439;9690,439;9690,1399;0,1399;0,439" o:connectangles="0,0,0,0,0"/>
                  </v:shape>
                  <v:shape id="Text Box 167" o:spid="_x0000_s1494"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miUMYA&#10;AADdAAAADwAAAGRycy9kb3ducmV2LnhtbESPQWvCQBCF74X+h2WE3pqNPYimriJSoVAoxvTQ4zQ7&#10;JovZ2ZjdavrvOwfB2wzvzXvfLNej79SFhugCG5hmOSjiOljHjYGvavc8BxUTssUuMBn4owjr1ePD&#10;EgsbrlzS5ZAaJSEcCzTQptQXWse6JY8xCz2xaMcweEyyDo22A14l3Hf6Jc9n2qNjaWixp21L9enw&#10;6w1svrl8c+fPn315LF1VLXL+mJ2MeZqMm1dQicZ0N9+u363gz6eCK9/ICHr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imiUMYAAADdAAAADwAAAAAAAAAAAAAAAACYAgAAZHJz&#10;L2Rvd25yZXYueG1sUEsFBgAAAAAEAAQA9QAAAIsDAAAAAA==&#10;" filled="f" stroked="f">
                    <v:textbox inset="0,0,0,0">
                      <w:txbxContent>
                        <w:p w:rsidR="00D80C22" w:rsidRPr="009C6283" w:rsidRDefault="00D80C22">
                          <w:pPr>
                            <w:spacing w:before="89"/>
                            <w:jc w:val="center"/>
                            <w:rPr>
                              <w:rFonts w:ascii="Arial" w:eastAsia="Helvetica" w:hAnsi="Arial" w:cs="Arial"/>
                              <w:sz w:val="20"/>
                              <w:szCs w:val="20"/>
                            </w:rPr>
                          </w:pPr>
                          <w:r>
                            <w:rPr>
                              <w:rFonts w:ascii="Arial" w:hAnsi="Arial"/>
                              <w:b/>
                              <w:sz w:val="20"/>
                            </w:rPr>
                            <w:t>Solicitud</w:t>
                          </w:r>
                        </w:p>
                      </w:txbxContent>
                    </v:textbox>
                  </v:shape>
                  <v:shape id="Text Box 168" o:spid="_x0000_s1495" type="#_x0000_t202" style="position:absolute;left:16;top:571;width:9705;height: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Nk68YA&#10;AADdAAAADwAAAGRycy9kb3ducmV2LnhtbESPQWvCQBCF74X+h2UKvdWNHsSmriJSQRCKMT30OM2O&#10;yWJ2Ns2uGv+9cxB6m+G9ee+b+XLwrbpQH11gA+NRBoq4CtZxbeC73LzNQMWEbLENTAZuFGG5eH6a&#10;Y27DlQu6HFKtJIRjjgaalLpc61g15DGOQkcs2jH0HpOsfa1tj1cJ962eZNlUe3QsDQ12tG6oOh3O&#10;3sDqh4tP9/f1uy+OhSvL94x305Mxry/D6gNUoiH9mx/XWyv4s4nwyzcygl7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Nk68YAAADdAAAADwAAAAAAAAAAAAAAAACYAgAAZHJz&#10;L2Rvd25yZXYueG1sUEsFBgAAAAAEAAQA9QAAAIsDAAAAAA==&#10;" filled="f" stroked="f">
                    <v:textbox inset="0,0,0,0">
                      <w:txbxContent>
                        <w:p w:rsidR="00D80C22" w:rsidRPr="00A87126" w:rsidRDefault="00D80C22">
                          <w:pPr>
                            <w:spacing w:before="12"/>
                            <w:ind w:left="187"/>
                            <w:rPr>
                              <w:rFonts w:ascii="Arial" w:eastAsia="Helvetica" w:hAnsi="Arial" w:cs="Arial"/>
                              <w:sz w:val="18"/>
                              <w:szCs w:val="18"/>
                              <w:lang w:val="en-US"/>
                            </w:rPr>
                          </w:pPr>
                          <w:r w:rsidRPr="00A87126">
                            <w:rPr>
                              <w:rFonts w:ascii="Arial" w:hAnsi="Arial"/>
                              <w:sz w:val="18"/>
                              <w:szCs w:val="18"/>
                              <w:lang w:val="en-US"/>
                            </w:rPr>
                            <w:t>[{"jsonrpc": "2.0", "method": "SportsAPING/v1.0/placeOrders", "params":</w:t>
                          </w:r>
                        </w:p>
                        <w:p w:rsidR="00D80C22" w:rsidRPr="00A87126" w:rsidRDefault="00D80C22" w:rsidP="00757411">
                          <w:pPr>
                            <w:spacing w:before="8"/>
                            <w:ind w:left="187"/>
                            <w:rPr>
                              <w:rFonts w:ascii="Arial" w:eastAsia="Helvetica" w:hAnsi="Arial" w:cs="Arial"/>
                              <w:sz w:val="18"/>
                              <w:szCs w:val="18"/>
                              <w:lang w:val="en-US"/>
                            </w:rPr>
                          </w:pPr>
                          <w:r w:rsidRPr="00A87126">
                            <w:rPr>
                              <w:rFonts w:ascii="Arial" w:hAnsi="Arial"/>
                              <w:sz w:val="18"/>
                              <w:szCs w:val="18"/>
                              <w:lang w:val="en-US"/>
                            </w:rPr>
                            <w:t>{"marketId":"1.126124417","instructions":[{"selectionId":"11166583","handicap":"0","side":"BACK","orderType":"LIMIT","limitOrder":{"price":"2","betTargetType":"BACKERS_PROFIT","betTargetSize":"2"}}]}, "id": 1}]</w:t>
                          </w:r>
                        </w:p>
                      </w:txbxContent>
                    </v:textbox>
                  </v:shape>
                </v:group>
                <w10:anchorlock/>
              </v:group>
            </w:pict>
          </mc:Fallback>
        </mc:AlternateContent>
      </w:r>
    </w:p>
    <w:p w:rsidR="00757411" w:rsidRDefault="00757411" w:rsidP="005171EB">
      <w:pPr>
        <w:rPr>
          <w:rFonts w:ascii="Arial" w:hAnsi="Arial" w:cs="Arial"/>
          <w:b/>
          <w:sz w:val="16"/>
          <w:szCs w:val="16"/>
        </w:rPr>
      </w:pPr>
    </w:p>
    <w:p w:rsidR="00757411" w:rsidRDefault="00757411" w:rsidP="00757411">
      <w:pPr>
        <w:rPr>
          <w:rFonts w:ascii="Arial" w:hAnsi="Arial" w:cs="Arial"/>
          <w:b/>
          <w:sz w:val="16"/>
          <w:szCs w:val="16"/>
        </w:rPr>
      </w:pPr>
      <w:r>
        <w:rPr>
          <w:rFonts w:ascii="Arial" w:hAnsi="Arial" w:cs="Arial"/>
          <w:b/>
          <w:noProof/>
          <w:sz w:val="16"/>
          <w:szCs w:val="16"/>
          <w:lang w:val="en-GB" w:eastAsia="en-GB"/>
        </w:rPr>
        <mc:AlternateContent>
          <mc:Choice Requires="wpg">
            <w:drawing>
              <wp:inline distT="0" distB="0" distL="0" distR="0">
                <wp:extent cx="5892463" cy="813423"/>
                <wp:effectExtent l="0" t="0" r="13335" b="6350"/>
                <wp:docPr id="1821" name="Group 1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2463" cy="813423"/>
                          <a:chOff x="9" y="9"/>
                          <a:chExt cx="9720" cy="1235"/>
                        </a:xfrm>
                      </wpg:grpSpPr>
                      <wpg:grpSp>
                        <wpg:cNvPr id="1822" name="Group 170"/>
                        <wpg:cNvGrpSpPr>
                          <a:grpSpLocks/>
                        </wpg:cNvGrpSpPr>
                        <wpg:grpSpPr bwMode="auto">
                          <a:xfrm>
                            <a:off x="9" y="9"/>
                            <a:ext cx="9720" cy="15"/>
                            <a:chOff x="9" y="9"/>
                            <a:chExt cx="9720" cy="15"/>
                          </a:xfrm>
                        </wpg:grpSpPr>
                        <wps:wsp>
                          <wps:cNvPr id="1823" name="Freeform 171"/>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48" name="Group 172"/>
                        <wpg:cNvGrpSpPr>
                          <a:grpSpLocks/>
                        </wpg:cNvGrpSpPr>
                        <wpg:grpSpPr bwMode="auto">
                          <a:xfrm>
                            <a:off x="9" y="16"/>
                            <a:ext cx="9720" cy="2"/>
                            <a:chOff x="9" y="16"/>
                            <a:chExt cx="9720" cy="2"/>
                          </a:xfrm>
                        </wpg:grpSpPr>
                        <wps:wsp>
                          <wps:cNvPr id="449" name="Freeform 173"/>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0" name="Group 174"/>
                        <wpg:cNvGrpSpPr>
                          <a:grpSpLocks/>
                        </wpg:cNvGrpSpPr>
                        <wpg:grpSpPr bwMode="auto">
                          <a:xfrm>
                            <a:off x="9" y="1207"/>
                            <a:ext cx="9720" cy="15"/>
                            <a:chOff x="9" y="1207"/>
                            <a:chExt cx="9720" cy="15"/>
                          </a:xfrm>
                        </wpg:grpSpPr>
                        <wps:wsp>
                          <wps:cNvPr id="451" name="Freeform 175"/>
                          <wps:cNvSpPr>
                            <a:spLocks/>
                          </wps:cNvSpPr>
                          <wps:spPr bwMode="auto">
                            <a:xfrm>
                              <a:off x="9" y="1207"/>
                              <a:ext cx="9720" cy="15"/>
                            </a:xfrm>
                            <a:custGeom>
                              <a:avLst/>
                              <a:gdLst>
                                <a:gd name="T0" fmla="+- 0 9 9"/>
                                <a:gd name="T1" fmla="*/ T0 w 9720"/>
                                <a:gd name="T2" fmla="+- 0 1222 1207"/>
                                <a:gd name="T3" fmla="*/ 1222 h 15"/>
                                <a:gd name="T4" fmla="+- 0 9729 9"/>
                                <a:gd name="T5" fmla="*/ T4 w 9720"/>
                                <a:gd name="T6" fmla="+- 0 1222 1207"/>
                                <a:gd name="T7" fmla="*/ 1222 h 15"/>
                                <a:gd name="T8" fmla="+- 0 9729 9"/>
                                <a:gd name="T9" fmla="*/ T8 w 9720"/>
                                <a:gd name="T10" fmla="+- 0 1207 1207"/>
                                <a:gd name="T11" fmla="*/ 1207 h 15"/>
                                <a:gd name="T12" fmla="+- 0 9 9"/>
                                <a:gd name="T13" fmla="*/ T12 w 9720"/>
                                <a:gd name="T14" fmla="+- 0 1207 1207"/>
                                <a:gd name="T15" fmla="*/ 1207 h 15"/>
                                <a:gd name="T16" fmla="+- 0 9 9"/>
                                <a:gd name="T17" fmla="*/ T16 w 9720"/>
                                <a:gd name="T18" fmla="+- 0 1222 1207"/>
                                <a:gd name="T19" fmla="*/ 1222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52" name="Group 176"/>
                        <wpg:cNvGrpSpPr>
                          <a:grpSpLocks/>
                        </wpg:cNvGrpSpPr>
                        <wpg:grpSpPr bwMode="auto">
                          <a:xfrm>
                            <a:off x="16" y="9"/>
                            <a:ext cx="2" cy="1214"/>
                            <a:chOff x="16" y="9"/>
                            <a:chExt cx="2" cy="1214"/>
                          </a:xfrm>
                        </wpg:grpSpPr>
                        <wps:wsp>
                          <wps:cNvPr id="453" name="Freeform 177"/>
                          <wps:cNvSpPr>
                            <a:spLocks/>
                          </wps:cNvSpPr>
                          <wps:spPr bwMode="auto">
                            <a:xfrm>
                              <a:off x="16" y="9"/>
                              <a:ext cx="2" cy="1214"/>
                            </a:xfrm>
                            <a:custGeom>
                              <a:avLst/>
                              <a:gdLst>
                                <a:gd name="T0" fmla="+- 0 9 9"/>
                                <a:gd name="T1" fmla="*/ 9 h 1214"/>
                                <a:gd name="T2" fmla="+- 0 1222 9"/>
                                <a:gd name="T3" fmla="*/ 1222 h 1214"/>
                              </a:gdLst>
                              <a:ahLst/>
                              <a:cxnLst>
                                <a:cxn ang="0">
                                  <a:pos x="0" y="T1"/>
                                </a:cxn>
                                <a:cxn ang="0">
                                  <a:pos x="0" y="T3"/>
                                </a:cxn>
                              </a:cxnLst>
                              <a:rect l="0" t="0" r="r" b="b"/>
                              <a:pathLst>
                                <a:path h="1214">
                                  <a:moveTo>
                                    <a:pt x="0" y="0"/>
                                  </a:moveTo>
                                  <a:lnTo>
                                    <a:pt x="0" y="1213"/>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4" name="Group 178"/>
                        <wpg:cNvGrpSpPr>
                          <a:grpSpLocks/>
                        </wpg:cNvGrpSpPr>
                        <wpg:grpSpPr bwMode="auto">
                          <a:xfrm>
                            <a:off x="9" y="1215"/>
                            <a:ext cx="9720" cy="2"/>
                            <a:chOff x="9" y="1215"/>
                            <a:chExt cx="9720" cy="2"/>
                          </a:xfrm>
                        </wpg:grpSpPr>
                        <wps:wsp>
                          <wps:cNvPr id="455" name="Freeform 179"/>
                          <wps:cNvSpPr>
                            <a:spLocks/>
                          </wps:cNvSpPr>
                          <wps:spPr bwMode="auto">
                            <a:xfrm>
                              <a:off x="9" y="1215"/>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6" name="Group 180"/>
                        <wpg:cNvGrpSpPr>
                          <a:grpSpLocks/>
                        </wpg:cNvGrpSpPr>
                        <wpg:grpSpPr bwMode="auto">
                          <a:xfrm>
                            <a:off x="9721" y="9"/>
                            <a:ext cx="2" cy="1214"/>
                            <a:chOff x="9721" y="9"/>
                            <a:chExt cx="2" cy="1214"/>
                          </a:xfrm>
                        </wpg:grpSpPr>
                        <wps:wsp>
                          <wps:cNvPr id="459" name="Freeform 181"/>
                          <wps:cNvSpPr>
                            <a:spLocks/>
                          </wps:cNvSpPr>
                          <wps:spPr bwMode="auto">
                            <a:xfrm>
                              <a:off x="9721" y="9"/>
                              <a:ext cx="2" cy="1214"/>
                            </a:xfrm>
                            <a:custGeom>
                              <a:avLst/>
                              <a:gdLst>
                                <a:gd name="T0" fmla="+- 0 9 9"/>
                                <a:gd name="T1" fmla="*/ 9 h 1214"/>
                                <a:gd name="T2" fmla="+- 0 1222 9"/>
                                <a:gd name="T3" fmla="*/ 1222 h 1214"/>
                              </a:gdLst>
                              <a:ahLst/>
                              <a:cxnLst>
                                <a:cxn ang="0">
                                  <a:pos x="0" y="T1"/>
                                </a:cxn>
                                <a:cxn ang="0">
                                  <a:pos x="0" y="T3"/>
                                </a:cxn>
                              </a:cxnLst>
                              <a:rect l="0" t="0" r="r" b="b"/>
                              <a:pathLst>
                                <a:path h="1214">
                                  <a:moveTo>
                                    <a:pt x="0" y="0"/>
                                  </a:moveTo>
                                  <a:lnTo>
                                    <a:pt x="0" y="1213"/>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0" name="Group 182"/>
                        <wpg:cNvGrpSpPr>
                          <a:grpSpLocks/>
                        </wpg:cNvGrpSpPr>
                        <wpg:grpSpPr bwMode="auto">
                          <a:xfrm>
                            <a:off x="23" y="23"/>
                            <a:ext cx="9690" cy="416"/>
                            <a:chOff x="23" y="23"/>
                            <a:chExt cx="9690" cy="416"/>
                          </a:xfrm>
                        </wpg:grpSpPr>
                        <wps:wsp>
                          <wps:cNvPr id="461" name="Freeform 183"/>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62" name="Group 184"/>
                        <wpg:cNvGrpSpPr>
                          <a:grpSpLocks/>
                        </wpg:cNvGrpSpPr>
                        <wpg:grpSpPr bwMode="auto">
                          <a:xfrm>
                            <a:off x="23" y="432"/>
                            <a:ext cx="9690" cy="2"/>
                            <a:chOff x="23" y="432"/>
                            <a:chExt cx="9690" cy="2"/>
                          </a:xfrm>
                        </wpg:grpSpPr>
                        <wps:wsp>
                          <wps:cNvPr id="463" name="Freeform 185"/>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64" name="Group 186"/>
                        <wpg:cNvGrpSpPr>
                          <a:grpSpLocks/>
                        </wpg:cNvGrpSpPr>
                        <wpg:grpSpPr bwMode="auto">
                          <a:xfrm>
                            <a:off x="16" y="16"/>
                            <a:ext cx="9705" cy="1228"/>
                            <a:chOff x="16" y="16"/>
                            <a:chExt cx="9705" cy="1228"/>
                          </a:xfrm>
                        </wpg:grpSpPr>
                        <wps:wsp>
                          <wps:cNvPr id="465" name="Freeform 187"/>
                          <wps:cNvSpPr>
                            <a:spLocks/>
                          </wps:cNvSpPr>
                          <wps:spPr bwMode="auto">
                            <a:xfrm>
                              <a:off x="23" y="439"/>
                              <a:ext cx="9690" cy="768"/>
                            </a:xfrm>
                            <a:custGeom>
                              <a:avLst/>
                              <a:gdLst>
                                <a:gd name="T0" fmla="+- 0 23 23"/>
                                <a:gd name="T1" fmla="*/ T0 w 9690"/>
                                <a:gd name="T2" fmla="+- 0 439 439"/>
                                <a:gd name="T3" fmla="*/ 439 h 768"/>
                                <a:gd name="T4" fmla="+- 0 9713 23"/>
                                <a:gd name="T5" fmla="*/ T4 w 9690"/>
                                <a:gd name="T6" fmla="+- 0 439 439"/>
                                <a:gd name="T7" fmla="*/ 439 h 768"/>
                                <a:gd name="T8" fmla="+- 0 9713 23"/>
                                <a:gd name="T9" fmla="*/ T8 w 9690"/>
                                <a:gd name="T10" fmla="+- 0 1207 439"/>
                                <a:gd name="T11" fmla="*/ 1207 h 768"/>
                                <a:gd name="T12" fmla="+- 0 23 23"/>
                                <a:gd name="T13" fmla="*/ T12 w 9690"/>
                                <a:gd name="T14" fmla="+- 0 1207 439"/>
                                <a:gd name="T15" fmla="*/ 1207 h 768"/>
                                <a:gd name="T16" fmla="+- 0 23 23"/>
                                <a:gd name="T17" fmla="*/ T16 w 9690"/>
                                <a:gd name="T18" fmla="+- 0 439 439"/>
                                <a:gd name="T19" fmla="*/ 439 h 768"/>
                              </a:gdLst>
                              <a:ahLst/>
                              <a:cxnLst>
                                <a:cxn ang="0">
                                  <a:pos x="T1" y="T3"/>
                                </a:cxn>
                                <a:cxn ang="0">
                                  <a:pos x="T5" y="T7"/>
                                </a:cxn>
                                <a:cxn ang="0">
                                  <a:pos x="T9" y="T11"/>
                                </a:cxn>
                                <a:cxn ang="0">
                                  <a:pos x="T13" y="T15"/>
                                </a:cxn>
                                <a:cxn ang="0">
                                  <a:pos x="T17" y="T19"/>
                                </a:cxn>
                              </a:cxnLst>
                              <a:rect l="0" t="0" r="r" b="b"/>
                              <a:pathLst>
                                <a:path w="9690" h="768">
                                  <a:moveTo>
                                    <a:pt x="0" y="0"/>
                                  </a:moveTo>
                                  <a:lnTo>
                                    <a:pt x="9690" y="0"/>
                                  </a:lnTo>
                                  <a:lnTo>
                                    <a:pt x="9690" y="768"/>
                                  </a:lnTo>
                                  <a:lnTo>
                                    <a:pt x="0" y="768"/>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Text Box 188"/>
                          <wps:cNvSpPr txBox="1">
                            <a:spLocks noChangeArrowheads="1"/>
                          </wps:cNvSpPr>
                          <wps:spPr bwMode="auto">
                            <a:xfrm>
                              <a:off x="16" y="16"/>
                              <a:ext cx="9705" cy="416"/>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D80C22" w:rsidRPr="00FA216A" w:rsidRDefault="00D80C22">
                                <w:pPr>
                                  <w:spacing w:before="89"/>
                                  <w:jc w:val="center"/>
                                  <w:rPr>
                                    <w:rFonts w:ascii="Arial" w:eastAsia="Helvetica" w:hAnsi="Arial" w:cs="Helvetica"/>
                                    <w:sz w:val="20"/>
                                    <w:szCs w:val="20"/>
                                  </w:rPr>
                                </w:pPr>
                                <w:r>
                                  <w:rPr>
                                    <w:rFonts w:ascii="Helvetica"/>
                                    <w:b/>
                                    <w:sz w:val="20"/>
                                  </w:rPr>
                                  <w:t>Respuesta</w:t>
                                </w:r>
                              </w:p>
                            </w:txbxContent>
                          </wps:txbx>
                          <wps:bodyPr rot="0" vert="horz" wrap="square" lIns="0" tIns="0" rIns="0" bIns="0" anchor="t" anchorCtr="0" upright="1">
                            <a:noAutofit/>
                          </wps:bodyPr>
                        </wps:wsp>
                        <wps:wsp>
                          <wps:cNvPr id="467" name="Text Box 189"/>
                          <wps:cNvSpPr txBox="1">
                            <a:spLocks noChangeArrowheads="1"/>
                          </wps:cNvSpPr>
                          <wps:spPr bwMode="auto">
                            <a:xfrm>
                              <a:off x="16" y="432"/>
                              <a:ext cx="9705" cy="8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757411">
                                <w:pPr>
                                  <w:tabs>
                                    <w:tab w:val="left" w:pos="9356"/>
                                  </w:tabs>
                                  <w:spacing w:before="10" w:line="249" w:lineRule="auto"/>
                                  <w:ind w:left="142" w:right="50"/>
                                  <w:rPr>
                                    <w:rFonts w:ascii="Arial" w:eastAsia="Helvetica" w:hAnsi="Arial" w:cs="Arial"/>
                                    <w:spacing w:val="-2"/>
                                    <w:sz w:val="16"/>
                                    <w:szCs w:val="16"/>
                                    <w:lang w:val="en-US"/>
                                  </w:rPr>
                                </w:pPr>
                                <w:r w:rsidRPr="00A87126">
                                  <w:rPr>
                                    <w:rFonts w:ascii="Arial" w:hAnsi="Arial"/>
                                    <w:sz w:val="16"/>
                                    <w:lang w:val="en-US"/>
                                  </w:rPr>
                                  <w:t>[{"jsonrpc":"2.0","result":{"status":"SUCCESS","marketId":"1.126124417","instructionReports":[{"status":"SUCCESS","instruction":{"selectionId":11166583,"handicap":0.0,"limitOrder":{"price":2.0,"betTargetSize":2.0,"persistenceType":"LAPSE","betTargetType":"BACKERS_PROFIT"},"orderType":"LIMIT","side":"BACK"},"betId":"72671225671","placedDate":"2016-08-12T13:00:23.000Z","averagePriceMatched":6.3999999999999995,"sizeMatched":0.37}]},"id":1}]</w:t>
                                </w:r>
                              </w:p>
                            </w:txbxContent>
                          </wps:txbx>
                          <wps:bodyPr rot="0" vert="horz" wrap="square" lIns="0" tIns="0" rIns="0" bIns="0" anchor="t" anchorCtr="0" upright="1">
                            <a:noAutofit/>
                          </wps:bodyPr>
                        </wps:wsp>
                      </wpg:grpSp>
                    </wpg:wgp>
                  </a:graphicData>
                </a:graphic>
              </wp:inline>
            </w:drawing>
          </mc:Choice>
          <mc:Fallback>
            <w:pict>
              <v:group id="Group 1821" o:spid="_x0000_s1496" style="width:463.95pt;height:64.05pt;mso-position-horizontal-relative:char;mso-position-vertical-relative:line" coordorigin="9,9" coordsize="9720,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">
                <v:group id="Group 170" o:spid="_x0000_s1497"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Nr1fcwwAAAN0AAAAP&#10;AAAAAAAAAAAAAAAAAKoCAABkcnMvZG93bnJldi54bWxQSwUGAAAAAAQABAD6AAAAmgMAAAAA&#10;">
                  <v:shape id="Freeform 171" o:spid="_x0000_s1498"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r6MAA&#10;AADdAAAADwAAAGRycy9kb3ducmV2LnhtbERPTYvCMBC9C/sfwgh701QXRKqpiLAgeFoVvA7N2JQm&#10;k9KktvrrzcLC3ubxPme7G50VD+pC7VnBYp6BIC69rrlScL18z9YgQkTWaD2TgicF2BUfky3m2g/8&#10;Q49zrEQK4ZCjAhNjm0sZSkMOw9y3xIm7+85hTLCrpO5wSOHOymWWraTDmlODwZYOhsrm3DsFzdPo&#10;2xFf1rjXEK6n3g79xSr1OR33GxCRxvgv/nMfdZq/Xn7B7zfpBFm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DZr6MAAAADdAAAADwAAAAAAAAAAAAAAAACYAgAAZHJzL2Rvd25y&#10;ZXYueG1sUEsFBgAAAAAEAAQA9QAAAIUDAAAAAA==&#10;" path="m,15r9720,l9720,,,,,15xe" fillcolor="#f0f0f0" stroked="f">
                    <v:path arrowok="t" o:connecttype="custom" o:connectlocs="0,24;9720,24;9720,9;0,9;0,24" o:connectangles="0,0,0,0,0"/>
                  </v:shape>
                </v:group>
                <v:group id="Group 172" o:spid="_x0000_s1499"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raMHsMAAADcAAAADwAAAGRycy9kb3ducmV2LnhtbERPTWvCQBC9F/wPywi9&#10;1U3UFoluQpBaepBCVRBvQ3ZMQrKzIbtN4r/vHgo9Pt73LptMKwbqXW1ZQbyIQBAXVtdcKricDy8b&#10;EM4ja2wtk4IHOcjS2dMOE21H/qbh5EsRQtglqKDyvkukdEVFBt3CdsSBu9veoA+wL6XucQzhppXL&#10;KHqTBmsODRV2tK+oaE4/RsHHiGO+it+HY3PfP27n16/rMSalnudTvgXhafL/4j/3p1awXo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OtowewwAAANwAAAAP&#10;AAAAAAAAAAAAAAAAAKoCAABkcnMvZG93bnJldi54bWxQSwUGAAAAAAQABAD6AAAAmgMAAAAA&#10;">
                  <v:shape id="Freeform 173" o:spid="_x0000_s1500"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t9Y8MA&#10;AADcAAAADwAAAGRycy9kb3ducmV2LnhtbESPQWvCQBSE70L/w/IK3nRTDWKiq9RCaXtUA14f2WcS&#10;zL4Nu6tJ/n23UPA4zMw3zHY/mFY8yPnGsoK3eQKCuLS64UpBcf6crUH4gKyxtUwKRvKw371Mtphr&#10;2/ORHqdQiQhhn6OCOoQul9KXNRn0c9sRR+9qncEQpaukdthHuGnlIklW0mDDcaHGjj5qKm+nu1GQ&#10;9e5+OKS+wGWxWGc/x68Rx4tS09fhfQMi0BCe4f/2t1aQphn8nYlHQO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t9Y8MAAADcAAAADwAAAAAAAAAAAAAAAACYAgAAZHJzL2Rv&#10;d25yZXYueG1sUEsFBgAAAAAEAAQA9QAAAIgDAAAAAA==&#10;" path="m,l9720,e" filled="f" strokecolor="#69c" strokeweight=".85pt">
                    <v:path arrowok="t" o:connecttype="custom" o:connectlocs="0,0;9720,0" o:connectangles="0,0"/>
                  </v:shape>
                </v:group>
                <v:group id="Group 174" o:spid="_x0000_s1501" style="position:absolute;left:9;top:1207;width:9720;height:15" coordorigin="9,1207"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RkWxcMAAADcAAAADwAAAGRycy9kb3ducmV2LnhtbERPTWvCQBC9F/wPywi9&#10;1U20FoluQpBaepBCVRBvQ3ZMQrKzIbtN4r/vHgo9Pt73LptMKwbqXW1ZQbyIQBAXVtdcKricDy8b&#10;EM4ja2wtk4IHOcjS2dMOE21H/qbh5EsRQtglqKDyvkukdEVFBt3CdsSBu9veoA+wL6XucQzhppXL&#10;KHqTBmsODRV2tK+oaE4/RsHHiGO+it+HY3PfP27n9df1GJNSz/Mp34LwNPl/8Z/7Uyt4XYf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GRbFwwAAANwAAAAP&#10;AAAAAAAAAAAAAAAAAKoCAABkcnMvZG93bnJldi54bWxQSwUGAAAAAAQABAD6AAAAmgMAAAAA&#10;">
                  <v:shape id="Freeform 175" o:spid="_x0000_s1502" style="position:absolute;left:9;top:1207;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t9zcMA&#10;AADcAAAADwAAAGRycy9kb3ducmV2LnhtbESPwWrDMBBE74X8g9hCb42ckpbiRAklUDDklNjQ62Jt&#10;LBNpZSw5tvP1VaDQ4zAzb5jtfnJW3KgPrWcFq2UGgrj2uuVGQVV+v36CCBFZo/VMCmYKsN8tnraY&#10;az/yiW7n2IgE4ZCjAhNjl0sZakMOw9J3xMm7+N5hTLJvpO5xTHBn5VuWfUiHLacFgx0dDNXX8+AU&#10;XGejfwq8W+PuY6iOgx2H0ir18jx9bUBEmuJ/+K9daAXr9xU8zqQ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zt9zcMAAADcAAAADwAAAAAAAAAAAAAAAACYAgAAZHJzL2Rv&#10;d25yZXYueG1sUEsFBgAAAAAEAAQA9QAAAIgDAAAAAA==&#10;" path="m,15r9720,l9720,,,,,15xe" fillcolor="#f0f0f0" stroked="f">
                    <v:path arrowok="t" o:connecttype="custom" o:connectlocs="0,1222;9720,1222;9720,1207;0,1207;0,1222" o:connectangles="0,0,0,0,0"/>
                  </v:shape>
                </v:group>
                <v:group id="Group 176" o:spid="_x0000_s1503" style="position:absolute;left:16;top:9;width:2;height:1214" coordorigin="16,9" coordsize="2,12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shape id="Freeform 177" o:spid="_x0000_s1504" style="position:absolute;left:16;top:9;width:2;height:1214;visibility:visible;mso-wrap-style:square;v-text-anchor:top" coordsize="2,1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KaGMYA&#10;AADcAAAADwAAAGRycy9kb3ducmV2LnhtbESPX2vCQBDE3wv9DscWfKuX1vqHNKcUsRCwQhtFfFxy&#10;axLM7YXcaeK394SCj8Ps/GYnWfSmFhdqXWVZwdswAkGcW11xoWC3/X6dgXAeWWNtmRRcycFi/vyU&#10;YKxtx390yXwhAoRdjApK75tYSpeXZNANbUMcvKNtDfog20LqFrsAN7V8j6KJNFhxaCixoWVJ+Sk7&#10;m/DGtFofJ+d9qk+bnwLNyo4Pv1apwUv/9QnCU+8fx//pVCv4GI/gPiYQ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SKaGMYAAADcAAAADwAAAAAAAAAAAAAAAACYAgAAZHJz&#10;L2Rvd25yZXYueG1sUEsFBgAAAAAEAAQA9QAAAIsDAAAAAA==&#10;" path="m,l,1213e" filled="f" strokecolor="#69c" strokeweight=".85pt">
                    <v:path arrowok="t" o:connecttype="custom" o:connectlocs="0,9;0,1222" o:connectangles="0,0"/>
                  </v:shape>
                </v:group>
                <v:group id="Group 178" o:spid="_x0000_s1505" style="position:absolute;left:9;top:1215;width:9720;height:2" coordorigin="9,1215"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iIQxsUAAADcAAAADwAAAGRycy9kb3ducmV2LnhtbESPQYvCMBSE78L+h/CE&#10;vWnaXZWlGkXEXTyIoC6It0fzbIvNS2liW/+9EQSPw8x8w8wWnSlFQ7UrLCuIhxEI4tTqgjMF/8ff&#10;wQ8I55E1lpZJwZ0cLOYfvRkm2ra8p+bgMxEg7BJUkHtfJVK6NCeDbmgr4uBdbG3QB1lnUtfYBrgp&#10;5VcUTaTBgsNCjhWtckqvh5tR8Ndiu/yO1832elndz8fx7rSNSanPfrecgvDU+Xf41d5oBa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oiEMbFAAAA3AAA&#10;AA8AAAAAAAAAAAAAAAAAqgIAAGRycy9kb3ducmV2LnhtbFBLBQYAAAAABAAEAPoAAACcAwAAAAA=&#10;">
                  <v:shape id="Freeform 179" o:spid="_x0000_s1506" style="position:absolute;left:9;top:1215;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hu8MA&#10;AADcAAAADwAAAGRycy9kb3ducmV2LnhtbESPT4vCMBTE78J+h/AWvGm6/kOrUdYFWT3qFvb6aJ5t&#10;2ealJNG2394sCB6HmfkNs9l1phZ3cr6yrOBjnIAgzq2uuFCQ/RxGSxA+IGusLZOCnjzstm+DDaba&#10;tnym+yUUIkLYp6igDKFJpfR5SQb92DbE0btaZzBE6QqpHbYRbmo5SZKFNFhxXCixoa+S8r/LzShY&#10;te623898htNsslydzt899r9KDd+7zzWIQF14hZ/to1Ywm8/h/0w8An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hu8MAAADcAAAADwAAAAAAAAAAAAAAAACYAgAAZHJzL2Rv&#10;d25yZXYueG1sUEsFBgAAAAAEAAQA9QAAAIgDAAAAAA==&#10;" path="m,l9720,e" filled="f" strokecolor="#69c" strokeweight=".85pt">
                    <v:path arrowok="t" o:connecttype="custom" o:connectlocs="0,0;9720,0" o:connectangles="0,0"/>
                  </v:shape>
                </v:group>
                <v:group id="Group 180" o:spid="_x0000_s1507" style="position:absolute;left:9721;top:9;width:2;height:1214" coordorigin="9721,9" coordsize="2,12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bwrKsYAAADcAAAADwAAAGRycy9kb3ducmV2LnhtbESPT2vCQBTE7wW/w/KE&#10;3uomWkWiq4jU0kMoNBFKb4/sMwlm34bsNn++fbdQ6HGYmd8w++NoGtFT52rLCuJFBIK4sLrmUsE1&#10;vzxtQTiPrLGxTAomcnA8zB72mGg78Af1mS9FgLBLUEHlfZtI6YqKDLqFbYmDd7OdQR9kV0rd4RDg&#10;ppHLKNpIgzWHhQpbOldU3LNvo+B1wOG0il/69H47T1/5+v0zjUmpx/l42oHwNPr/8F/7TSt4Xm/g&#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vCsqxgAAANwA&#10;AAAPAAAAAAAAAAAAAAAAAKoCAABkcnMvZG93bnJldi54bWxQSwUGAAAAAAQABAD6AAAAnQMAAAAA&#10;">
                  <v:shape id="Freeform 181" o:spid="_x0000_s1508" style="position:absolute;left:9721;top:9;width:2;height:1214;visibility:visible;mso-wrap-style:square;v-text-anchor:top" coordsize="2,1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qt8sUA&#10;AADcAAAADwAAAGRycy9kb3ducmV2LnhtbESPX4vCMBDE3wW/Q1jBt2uq+OeuGkVEQfAE9Q7xcWnW&#10;tthsShO1fntzcODjMDu/2ZnOG1OKO9WusKygF8UgiFOrC84U/P6sPz5BOI+ssbRMCp7kYD5rt6aY&#10;aPvgA92PPhMBwi5BBbn3VSKlS3My6CJbEQfvYmuDPsg6k7rGR4CbUvbjeCQNFhwacqxomVN6Pd5M&#10;eGNcbC+j22mjr7vvDM3KDs97q1S30ywmIDw1/n38n95oBYPhF/yNCQSQs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yq3yxQAAANwAAAAPAAAAAAAAAAAAAAAAAJgCAABkcnMv&#10;ZG93bnJldi54bWxQSwUGAAAAAAQABAD1AAAAigMAAAAA&#10;" path="m,l,1213e" filled="f" strokecolor="#69c" strokeweight=".85pt">
                    <v:path arrowok="t" o:connecttype="custom" o:connectlocs="0,9;0,1222" o:connectangles="0,0"/>
                  </v:shape>
                </v:group>
                <v:group id="Group 182" o:spid="_x0000_s1509"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shape id="Freeform 183" o:spid="_x0000_s1510"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NO8UA&#10;AADcAAAADwAAAGRycy9kb3ducmV2LnhtbESP22rDMBBE3wv5B7GFvpRGdlNCcCMbY9ISSiHk8gGL&#10;tbFNrZWxFF/+PioU+jjMzBlmm02mFQP1rrGsIF5GIIhLqxuuFFzOHy8bEM4ja2wtk4KZHGTp4mGL&#10;ibYjH2k4+UoECLsEFdTed4mUrqzJoFvajjh4V9sb9EH2ldQ9jgFuWvkaRWtpsOGwUGNHRU3lz+lm&#10;FJS8e95/F5d8OMiv6zzOn8VtZZR6epzydxCeJv8f/mvvtYK3dQy/Z8IRkO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7A07xQAAANwAAAAPAAAAAAAAAAAAAAAAAJgCAABkcnMv&#10;ZG93bnJldi54bWxQSwUGAAAAAAQABAD1AAAAigMAAAAA&#10;" path="m,l9690,r,416l,416,,xe" fillcolor="#f0f0f0" stroked="f">
                    <v:path arrowok="t" o:connecttype="custom" o:connectlocs="0,23;9690,23;9690,439;0,439;0,23" o:connectangles="0,0,0,0,0"/>
                  </v:shape>
                </v:group>
                <v:group id="Group 184" o:spid="_x0000_s1511"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vnlMUAAADcAAAADwAAAGRycy9kb3ducmV2LnhtbESPQYvCMBSE78L+h/CE&#10;vWlaV2WpRhFZlz2IoC6It0fzbIvNS2liW/+9EQSPw8x8w8yXnSlFQ7UrLCuIhxEI4tTqgjMF/8fN&#10;4BuE88gaS8uk4E4OlouP3hwTbVveU3PwmQgQdgkqyL2vEildmpNBN7QVcfAutjbog6wzqWtsA9yU&#10;chRFU2mw4LCQY0XrnNLr4WYU/LbYrr7in2Z7vazv5+Nkd9rGpNRnv1vNQHjq/Dv8av9pBe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Tr55TFAAAA3AAA&#10;AA8AAAAAAAAAAAAAAAAAqgIAAGRycy9kb3ducmV2LnhtbFBLBQYAAAAABAAEAPoAAACcAwAAAAA=&#10;">
                  <v:shape id="Freeform 185" o:spid="_x0000_s1512"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3ClsQA&#10;AADcAAAADwAAAGRycy9kb3ducmV2LnhtbESPQWsCMRSE7wX/Q3iCt5q1ylJWo4ilIAWRahGPj81z&#10;dzF5WZLUXf99Iwg9DjPzDbNY9daIG/nQOFYwGWcgiEunG64U/Bw/X99BhIis0TgmBXcKsFoOXhZY&#10;aNfxN90OsRIJwqFABXWMbSFlKGuyGMauJU7exXmLMUlfSe2xS3Br5FuW5dJiw2mhxpY2NZXXw69V&#10;QCb3sdtdd6fj+Wza+0c+3ZsvpUbDfj0HEamP/+Fne6sVzPIpPM6kI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wpbEAAAA3AAAAA8AAAAAAAAAAAAAAAAAmAIAAGRycy9k&#10;b3ducmV2LnhtbFBLBQYAAAAABAAEAPUAAACJAwAAAAA=&#10;" path="m,l9690,e" filled="f" strokecolor="#69c" strokeweight=".85pt">
                    <v:path arrowok="t" o:connecttype="custom" o:connectlocs="0,0;9690,0" o:connectangles="0,0"/>
                  </v:shape>
                </v:group>
                <v:group id="Group 186" o:spid="_x0000_s1513" style="position:absolute;left:16;top:16;width:9705;height:1228" coordorigin="16,16" coordsize="9705,12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shape id="Freeform 187" o:spid="_x0000_s1514" style="position:absolute;left:23;top:439;width:9690;height:768;visibility:visible;mso-wrap-style:square;v-text-anchor:top" coordsize="9690,7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GomcMA&#10;AADcAAAADwAAAGRycy9kb3ducmV2LnhtbESPT4vCMBTE74LfITxhb5q6+LcaRRaU3mRVFG+P5tlW&#10;m5fSZGv322+EBY/DzPyGWa5bU4qGaldYVjAcRCCIU6sLzhScjtv+DITzyBpLy6TglxysV93OEmNt&#10;n/xNzcFnIkDYxagg976KpXRpTgbdwFbEwbvZ2qAPss6krvEZ4KaUn1E0kQYLDgs5VvSVU/o4/BgF&#10;pr0ku8ucUJ739+Rajqe3ZjdV6qPXbhYgPLX+Hf5vJ1rBaDKG15lw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pGomcMAAADcAAAADwAAAAAAAAAAAAAAAACYAgAAZHJzL2Rv&#10;d25yZXYueG1sUEsFBgAAAAAEAAQA9QAAAIgDAAAAAA==&#10;" path="m,l9690,r,768l,768,,xe" fillcolor="#f0f0f0" stroked="f">
                    <v:path arrowok="t" o:connecttype="custom" o:connectlocs="0,439;9690,439;9690,1207;0,1207;0,439" o:connectangles="0,0,0,0,0"/>
                  </v:shape>
                  <v:shape id="Text Box 188" o:spid="_x0000_s1515"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qJMQA&#10;AADcAAAADwAAAGRycy9kb3ducmV2LnhtbESPQWvCQBSE70L/w/IK3nRTkaCpq0hRKAjSmB56fM0+&#10;k8Xs25jdavz3bkHwOMzMN8xi1dtGXKjzxrGCt3ECgrh02nCl4LvYjmYgfEDW2DgmBTfysFq+DBaY&#10;aXflnC6HUIkIYZ+hgjqENpPSlzVZ9GPXEkfv6DqLIcqukrrDa4TbRk6SJJUWDceFGlv6qKk8Hf6s&#10;gvUP5xtz3v9+5cfcFMU84V16Umr42q/fQQTqwzP8aH9qBdM0hf8z8QjI5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KKiTEAAAA3AAAAA8AAAAAAAAAAAAAAAAAmAIAAGRycy9k&#10;b3ducmV2LnhtbFBLBQYAAAAABAAEAPUAAACJAwAAAAA=&#10;" filled="f" stroked="f">
                    <v:textbox inset="0,0,0,0">
                      <w:txbxContent>
                        <w:p w:rsidR="00D80C22" w:rsidRPr="00FA216A" w:rsidRDefault="00D80C22">
                          <w:pPr>
                            <w:spacing w:before="89"/>
                            <w:jc w:val="center"/>
                            <w:rPr>
                              <w:rFonts w:ascii="Arial" w:eastAsia="Helvetica" w:hAnsi="Arial" w:cs="Helvetica"/>
                              <w:sz w:val="20"/>
                              <w:szCs w:val="20"/>
                            </w:rPr>
                          </w:pPr>
                          <w:r>
                            <w:rPr>
                              <w:rFonts w:ascii="Helvetica"/>
                              <w:b/>
                              <w:sz w:val="20"/>
                            </w:rPr>
                            <w:t>Respuesta</w:t>
                          </w:r>
                        </w:p>
                      </w:txbxContent>
                    </v:textbox>
                  </v:shape>
                  <v:shape id="Text Box 189" o:spid="_x0000_s1516" type="#_x0000_t202" style="position:absolute;left:16;top:432;width:9705;height:8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aPv8UA&#10;AADcAAAADwAAAGRycy9kb3ducmV2LnhtbESPQWvCQBSE74L/YXmF3nRTKamNriLSQqFQTOKhx2f2&#10;mSxm38bsVtN/3xUKHoeZ+YZZrgfbigv13jhW8DRNQBBXThuuFezL98kchA/IGlvHpOCXPKxX49ES&#10;M+2unNOlCLWIEPYZKmhC6DIpfdWQRT91HXH0jq63GKLsa6l7vEa4beUsSVJp0XBcaLCjbUPVqfix&#10;CjbfnL+Z89dhlx9zU5avCX+mJ6UeH4bNAkSgIdzD/+0PreA5fYHbmXg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ho+/xQAAANwAAAAPAAAAAAAAAAAAAAAAAJgCAABkcnMv&#10;ZG93bnJldi54bWxQSwUGAAAAAAQABAD1AAAAigMAAAAA&#10;" filled="f" stroked="f">
                    <v:textbox inset="0,0,0,0">
                      <w:txbxContent>
                        <w:p w:rsidR="00D80C22" w:rsidRPr="00A87126" w:rsidRDefault="00D80C22" w:rsidP="00757411">
                          <w:pPr>
                            <w:tabs>
                              <w:tab w:val="left" w:pos="9356"/>
                            </w:tabs>
                            <w:spacing w:before="10" w:line="249" w:lineRule="auto"/>
                            <w:ind w:left="142" w:right="50"/>
                            <w:rPr>
                              <w:rFonts w:ascii="Arial" w:eastAsia="Helvetica" w:hAnsi="Arial" w:cs="Arial"/>
                              <w:spacing w:val="-2"/>
                              <w:sz w:val="16"/>
                              <w:szCs w:val="16"/>
                              <w:lang w:val="en-US"/>
                            </w:rPr>
                          </w:pPr>
                          <w:r w:rsidRPr="00A87126">
                            <w:rPr>
                              <w:rFonts w:ascii="Arial" w:hAnsi="Arial"/>
                              <w:sz w:val="16"/>
                              <w:lang w:val="en-US"/>
                            </w:rPr>
                            <w:t>[{"jsonrpc":"2.0","result":{"status":"SUCCESS","marketId":"1.126124417","instructionReports":[{"status":"SUCCESS","instruction":{"selectionId":11166583,"handicap":0.0,"limitOrder":{"price":2.0,"betTargetSize":2.0,"persistenceType":"LAPSE","betTargetType":"BACKERS_PROFIT"},"orderType":"LIMIT","side":"BACK"},"betId":"72671225671","placedDate":"2016-08-12T13:00:23.000Z","averagePriceMatched":6.3999999999999995,"sizeMatched":0.37}]},"id":1}]</w:t>
                          </w:r>
                        </w:p>
                      </w:txbxContent>
                    </v:textbox>
                  </v:shape>
                </v:group>
                <w10:anchorlock/>
              </v:group>
            </w:pict>
          </mc:Fallback>
        </mc:AlternateContent>
      </w:r>
    </w:p>
    <w:p w:rsidR="00757411" w:rsidRDefault="00757411" w:rsidP="00757411">
      <w:pPr>
        <w:rPr>
          <w:rFonts w:ascii="Arial" w:hAnsi="Arial" w:cs="Arial"/>
          <w:b/>
          <w:sz w:val="16"/>
          <w:szCs w:val="16"/>
        </w:rPr>
      </w:pPr>
    </w:p>
    <w:p w:rsidR="00757411" w:rsidRPr="00FA216A" w:rsidRDefault="00757411" w:rsidP="00707619">
      <w:pPr>
        <w:tabs>
          <w:tab w:val="left" w:pos="2835"/>
        </w:tabs>
        <w:rPr>
          <w:rFonts w:ascii="Arial" w:eastAsia="Helvetica" w:hAnsi="Arial" w:cs="Helvetica"/>
          <w:sz w:val="16"/>
          <w:szCs w:val="16"/>
        </w:rPr>
      </w:pPr>
      <w:r>
        <w:rPr>
          <w:rFonts w:ascii="Arial" w:hAnsi="Arial"/>
          <w:b/>
          <w:sz w:val="16"/>
          <w:u w:val="single" w:color="000000"/>
        </w:rPr>
        <w:t xml:space="preserve">Hacer una apuesta en contra dirigida a un pago de </w:t>
      </w:r>
      <w:r w:rsidR="00707619" w:rsidRPr="00707619">
        <w:rPr>
          <w:rFonts w:ascii="Arial" w:hAnsi="Arial"/>
          <w:b/>
          <w:sz w:val="16"/>
          <w:u w:val="single" w:color="000000"/>
        </w:rPr>
        <w:t>£</w:t>
      </w:r>
      <w:r>
        <w:rPr>
          <w:rFonts w:ascii="Arial" w:hAnsi="Arial"/>
          <w:b/>
          <w:sz w:val="16"/>
          <w:u w:val="single" w:color="000000"/>
        </w:rPr>
        <w:t>10</w:t>
      </w:r>
    </w:p>
    <w:p w:rsidR="00757411" w:rsidRDefault="00757411" w:rsidP="00757411">
      <w:pPr>
        <w:rPr>
          <w:rFonts w:ascii="Arial" w:hAnsi="Arial" w:cs="Arial"/>
          <w:sz w:val="16"/>
          <w:szCs w:val="16"/>
        </w:rPr>
      </w:pPr>
    </w:p>
    <w:p w:rsidR="00757411" w:rsidRDefault="00757411" w:rsidP="00757411">
      <w:pPr>
        <w:rPr>
          <w:rFonts w:ascii="Arial" w:hAnsi="Arial" w:cs="Arial"/>
          <w:sz w:val="16"/>
          <w:szCs w:val="16"/>
        </w:rPr>
      </w:pPr>
      <w:r>
        <w:rPr>
          <w:rFonts w:ascii="Arial" w:hAnsi="Arial" w:cs="Arial"/>
          <w:noProof/>
          <w:sz w:val="16"/>
          <w:szCs w:val="16"/>
          <w:lang w:val="en-GB" w:eastAsia="en-GB"/>
        </w:rPr>
        <mc:AlternateContent>
          <mc:Choice Requires="wpg">
            <w:drawing>
              <wp:inline distT="0" distB="0" distL="0" distR="0">
                <wp:extent cx="5907627" cy="836762"/>
                <wp:effectExtent l="0" t="0" r="17145" b="20955"/>
                <wp:docPr id="468" name="Group 4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7627" cy="836762"/>
                          <a:chOff x="0" y="0"/>
                          <a:chExt cx="9737" cy="1183"/>
                        </a:xfrm>
                      </wpg:grpSpPr>
                      <wpg:grpSp>
                        <wpg:cNvPr id="469" name="Group 191"/>
                        <wpg:cNvGrpSpPr>
                          <a:grpSpLocks/>
                        </wpg:cNvGrpSpPr>
                        <wpg:grpSpPr bwMode="auto">
                          <a:xfrm>
                            <a:off x="9" y="9"/>
                            <a:ext cx="9720" cy="15"/>
                            <a:chOff x="9" y="9"/>
                            <a:chExt cx="9720" cy="15"/>
                          </a:xfrm>
                        </wpg:grpSpPr>
                        <wps:wsp>
                          <wps:cNvPr id="470" name="Freeform 192"/>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71" name="Group 193"/>
                        <wpg:cNvGrpSpPr>
                          <a:grpSpLocks/>
                        </wpg:cNvGrpSpPr>
                        <wpg:grpSpPr bwMode="auto">
                          <a:xfrm>
                            <a:off x="9" y="16"/>
                            <a:ext cx="9720" cy="2"/>
                            <a:chOff x="9" y="16"/>
                            <a:chExt cx="9720" cy="2"/>
                          </a:xfrm>
                        </wpg:grpSpPr>
                        <wps:wsp>
                          <wps:cNvPr id="472" name="Freeform 194"/>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3" name="Group 195"/>
                        <wpg:cNvGrpSpPr>
                          <a:grpSpLocks/>
                        </wpg:cNvGrpSpPr>
                        <wpg:grpSpPr bwMode="auto">
                          <a:xfrm>
                            <a:off x="9" y="1159"/>
                            <a:ext cx="9720" cy="15"/>
                            <a:chOff x="9" y="1159"/>
                            <a:chExt cx="9720" cy="15"/>
                          </a:xfrm>
                        </wpg:grpSpPr>
                        <wps:wsp>
                          <wps:cNvPr id="474" name="Freeform 196"/>
                          <wps:cNvSpPr>
                            <a:spLocks/>
                          </wps:cNvSpPr>
                          <wps:spPr bwMode="auto">
                            <a:xfrm>
                              <a:off x="9" y="1159"/>
                              <a:ext cx="9720" cy="15"/>
                            </a:xfrm>
                            <a:custGeom>
                              <a:avLst/>
                              <a:gdLst>
                                <a:gd name="T0" fmla="+- 0 9 9"/>
                                <a:gd name="T1" fmla="*/ T0 w 9720"/>
                                <a:gd name="T2" fmla="+- 0 1174 1159"/>
                                <a:gd name="T3" fmla="*/ 1174 h 15"/>
                                <a:gd name="T4" fmla="+- 0 9729 9"/>
                                <a:gd name="T5" fmla="*/ T4 w 9720"/>
                                <a:gd name="T6" fmla="+- 0 1174 1159"/>
                                <a:gd name="T7" fmla="*/ 1174 h 15"/>
                                <a:gd name="T8" fmla="+- 0 9729 9"/>
                                <a:gd name="T9" fmla="*/ T8 w 9720"/>
                                <a:gd name="T10" fmla="+- 0 1159 1159"/>
                                <a:gd name="T11" fmla="*/ 1159 h 15"/>
                                <a:gd name="T12" fmla="+- 0 9 9"/>
                                <a:gd name="T13" fmla="*/ T12 w 9720"/>
                                <a:gd name="T14" fmla="+- 0 1159 1159"/>
                                <a:gd name="T15" fmla="*/ 1159 h 15"/>
                                <a:gd name="T16" fmla="+- 0 9 9"/>
                                <a:gd name="T17" fmla="*/ T16 w 9720"/>
                                <a:gd name="T18" fmla="+- 0 1174 1159"/>
                                <a:gd name="T19" fmla="*/ 117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75" name="Group 197"/>
                        <wpg:cNvGrpSpPr>
                          <a:grpSpLocks/>
                        </wpg:cNvGrpSpPr>
                        <wpg:grpSpPr bwMode="auto">
                          <a:xfrm>
                            <a:off x="16" y="9"/>
                            <a:ext cx="2" cy="1166"/>
                            <a:chOff x="16" y="9"/>
                            <a:chExt cx="2" cy="1166"/>
                          </a:xfrm>
                        </wpg:grpSpPr>
                        <wps:wsp>
                          <wps:cNvPr id="476" name="Freeform 198"/>
                          <wps:cNvSpPr>
                            <a:spLocks/>
                          </wps:cNvSpPr>
                          <wps:spPr bwMode="auto">
                            <a:xfrm>
                              <a:off x="16" y="9"/>
                              <a:ext cx="2" cy="1166"/>
                            </a:xfrm>
                            <a:custGeom>
                              <a:avLst/>
                              <a:gdLst>
                                <a:gd name="T0" fmla="+- 0 9 9"/>
                                <a:gd name="T1" fmla="*/ 9 h 1166"/>
                                <a:gd name="T2" fmla="+- 0 1174 9"/>
                                <a:gd name="T3" fmla="*/ 1174 h 1166"/>
                              </a:gdLst>
                              <a:ahLst/>
                              <a:cxnLst>
                                <a:cxn ang="0">
                                  <a:pos x="0" y="T1"/>
                                </a:cxn>
                                <a:cxn ang="0">
                                  <a:pos x="0" y="T3"/>
                                </a:cxn>
                              </a:cxnLst>
                              <a:rect l="0" t="0" r="r" b="b"/>
                              <a:pathLst>
                                <a:path h="1166">
                                  <a:moveTo>
                                    <a:pt x="0" y="0"/>
                                  </a:moveTo>
                                  <a:lnTo>
                                    <a:pt x="0" y="116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7" name="Group 199"/>
                        <wpg:cNvGrpSpPr>
                          <a:grpSpLocks/>
                        </wpg:cNvGrpSpPr>
                        <wpg:grpSpPr bwMode="auto">
                          <a:xfrm>
                            <a:off x="9" y="1166"/>
                            <a:ext cx="9720" cy="2"/>
                            <a:chOff x="9" y="1166"/>
                            <a:chExt cx="9720" cy="2"/>
                          </a:xfrm>
                        </wpg:grpSpPr>
                        <wps:wsp>
                          <wps:cNvPr id="478" name="Freeform 200"/>
                          <wps:cNvSpPr>
                            <a:spLocks/>
                          </wps:cNvSpPr>
                          <wps:spPr bwMode="auto">
                            <a:xfrm>
                              <a:off x="9" y="116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79" name="Group 201"/>
                        <wpg:cNvGrpSpPr>
                          <a:grpSpLocks/>
                        </wpg:cNvGrpSpPr>
                        <wpg:grpSpPr bwMode="auto">
                          <a:xfrm>
                            <a:off x="9721" y="9"/>
                            <a:ext cx="2" cy="1166"/>
                            <a:chOff x="9721" y="9"/>
                            <a:chExt cx="2" cy="1166"/>
                          </a:xfrm>
                        </wpg:grpSpPr>
                        <wps:wsp>
                          <wps:cNvPr id="1888" name="Freeform 202"/>
                          <wps:cNvSpPr>
                            <a:spLocks/>
                          </wps:cNvSpPr>
                          <wps:spPr bwMode="auto">
                            <a:xfrm>
                              <a:off x="9721" y="9"/>
                              <a:ext cx="2" cy="1166"/>
                            </a:xfrm>
                            <a:custGeom>
                              <a:avLst/>
                              <a:gdLst>
                                <a:gd name="T0" fmla="+- 0 9 9"/>
                                <a:gd name="T1" fmla="*/ 9 h 1166"/>
                                <a:gd name="T2" fmla="+- 0 1174 9"/>
                                <a:gd name="T3" fmla="*/ 1174 h 1166"/>
                              </a:gdLst>
                              <a:ahLst/>
                              <a:cxnLst>
                                <a:cxn ang="0">
                                  <a:pos x="0" y="T1"/>
                                </a:cxn>
                                <a:cxn ang="0">
                                  <a:pos x="0" y="T3"/>
                                </a:cxn>
                              </a:cxnLst>
                              <a:rect l="0" t="0" r="r" b="b"/>
                              <a:pathLst>
                                <a:path h="1166">
                                  <a:moveTo>
                                    <a:pt x="0" y="0"/>
                                  </a:moveTo>
                                  <a:lnTo>
                                    <a:pt x="0" y="116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89" name="Group 203"/>
                        <wpg:cNvGrpSpPr>
                          <a:grpSpLocks/>
                        </wpg:cNvGrpSpPr>
                        <wpg:grpSpPr bwMode="auto">
                          <a:xfrm>
                            <a:off x="23" y="23"/>
                            <a:ext cx="9690" cy="416"/>
                            <a:chOff x="23" y="23"/>
                            <a:chExt cx="9690" cy="416"/>
                          </a:xfrm>
                        </wpg:grpSpPr>
                        <wps:wsp>
                          <wps:cNvPr id="1890" name="Freeform 204"/>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891" name="Group 205"/>
                        <wpg:cNvGrpSpPr>
                          <a:grpSpLocks/>
                        </wpg:cNvGrpSpPr>
                        <wpg:grpSpPr bwMode="auto">
                          <a:xfrm>
                            <a:off x="23" y="431"/>
                            <a:ext cx="9690" cy="2"/>
                            <a:chOff x="23" y="431"/>
                            <a:chExt cx="9690" cy="2"/>
                          </a:xfrm>
                        </wpg:grpSpPr>
                        <wps:wsp>
                          <wps:cNvPr id="1892" name="Freeform 206"/>
                          <wps:cNvSpPr>
                            <a:spLocks/>
                          </wps:cNvSpPr>
                          <wps:spPr bwMode="auto">
                            <a:xfrm>
                              <a:off x="23" y="431"/>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93" name="Group 207"/>
                        <wpg:cNvGrpSpPr>
                          <a:grpSpLocks/>
                        </wpg:cNvGrpSpPr>
                        <wpg:grpSpPr bwMode="auto">
                          <a:xfrm>
                            <a:off x="23" y="439"/>
                            <a:ext cx="9690" cy="720"/>
                            <a:chOff x="23" y="439"/>
                            <a:chExt cx="9690" cy="720"/>
                          </a:xfrm>
                        </wpg:grpSpPr>
                        <wps:wsp>
                          <wps:cNvPr id="1894" name="Freeform 208"/>
                          <wps:cNvSpPr>
                            <a:spLocks/>
                          </wps:cNvSpPr>
                          <wps:spPr bwMode="auto">
                            <a:xfrm>
                              <a:off x="23" y="439"/>
                              <a:ext cx="9690" cy="720"/>
                            </a:xfrm>
                            <a:custGeom>
                              <a:avLst/>
                              <a:gdLst>
                                <a:gd name="T0" fmla="+- 0 23 23"/>
                                <a:gd name="T1" fmla="*/ T0 w 9690"/>
                                <a:gd name="T2" fmla="+- 0 439 439"/>
                                <a:gd name="T3" fmla="*/ 439 h 720"/>
                                <a:gd name="T4" fmla="+- 0 9713 23"/>
                                <a:gd name="T5" fmla="*/ T4 w 9690"/>
                                <a:gd name="T6" fmla="+- 0 439 439"/>
                                <a:gd name="T7" fmla="*/ 439 h 720"/>
                                <a:gd name="T8" fmla="+- 0 9713 23"/>
                                <a:gd name="T9" fmla="*/ T8 w 9690"/>
                                <a:gd name="T10" fmla="+- 0 1159 439"/>
                                <a:gd name="T11" fmla="*/ 1159 h 720"/>
                                <a:gd name="T12" fmla="+- 0 23 23"/>
                                <a:gd name="T13" fmla="*/ T12 w 9690"/>
                                <a:gd name="T14" fmla="+- 0 1159 439"/>
                                <a:gd name="T15" fmla="*/ 1159 h 720"/>
                                <a:gd name="T16" fmla="+- 0 23 23"/>
                                <a:gd name="T17" fmla="*/ T16 w 9690"/>
                                <a:gd name="T18" fmla="+- 0 439 439"/>
                                <a:gd name="T19" fmla="*/ 439 h 720"/>
                              </a:gdLst>
                              <a:ahLst/>
                              <a:cxnLst>
                                <a:cxn ang="0">
                                  <a:pos x="T1" y="T3"/>
                                </a:cxn>
                                <a:cxn ang="0">
                                  <a:pos x="T5" y="T7"/>
                                </a:cxn>
                                <a:cxn ang="0">
                                  <a:pos x="T9" y="T11"/>
                                </a:cxn>
                                <a:cxn ang="0">
                                  <a:pos x="T13" y="T15"/>
                                </a:cxn>
                                <a:cxn ang="0">
                                  <a:pos x="T17" y="T19"/>
                                </a:cxn>
                              </a:cxnLst>
                              <a:rect l="0" t="0" r="r" b="b"/>
                              <a:pathLst>
                                <a:path w="9690" h="720">
                                  <a:moveTo>
                                    <a:pt x="0" y="0"/>
                                  </a:moveTo>
                                  <a:lnTo>
                                    <a:pt x="9690" y="0"/>
                                  </a:lnTo>
                                  <a:lnTo>
                                    <a:pt x="9690" y="720"/>
                                  </a:lnTo>
                                  <a:lnTo>
                                    <a:pt x="0" y="72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5" name="Text Box 209"/>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9C6283" w:rsidRDefault="00D80C22">
                                <w:pPr>
                                  <w:spacing w:before="89"/>
                                  <w:jc w:val="center"/>
                                  <w:rPr>
                                    <w:rFonts w:ascii="Arial" w:eastAsia="Helvetica" w:hAnsi="Arial" w:cs="Arial"/>
                                    <w:sz w:val="20"/>
                                    <w:szCs w:val="20"/>
                                  </w:rPr>
                                </w:pPr>
                                <w:r>
                                  <w:rPr>
                                    <w:rFonts w:ascii="Arial" w:hAnsi="Arial"/>
                                    <w:b/>
                                    <w:sz w:val="20"/>
                                  </w:rPr>
                                  <w:t>Solicitud</w:t>
                                </w:r>
                              </w:p>
                            </w:txbxContent>
                          </wps:txbx>
                          <wps:bodyPr rot="0" vert="horz" wrap="square" lIns="0" tIns="0" rIns="0" bIns="0" anchor="t" anchorCtr="0" upright="1">
                            <a:noAutofit/>
                          </wps:bodyPr>
                        </wps:wsp>
                        <wps:wsp>
                          <wps:cNvPr id="1896" name="Text Box 210"/>
                          <wps:cNvSpPr txBox="1">
                            <a:spLocks noChangeArrowheads="1"/>
                          </wps:cNvSpPr>
                          <wps:spPr bwMode="auto">
                            <a:xfrm>
                              <a:off x="16" y="431"/>
                              <a:ext cx="9705"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pPr>
                                  <w:spacing w:before="12"/>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757411">
                                <w:pPr>
                                  <w:spacing w:before="8"/>
                                  <w:ind w:left="187"/>
                                  <w:rPr>
                                    <w:rFonts w:ascii="Arial" w:eastAsia="Helvetica" w:hAnsi="Arial" w:cs="Arial"/>
                                    <w:sz w:val="20"/>
                                    <w:szCs w:val="20"/>
                                    <w:lang w:val="en-US"/>
                                  </w:rPr>
                                </w:pPr>
                                <w:r w:rsidRPr="00A87126">
                                  <w:rPr>
                                    <w:rFonts w:ascii="Arial" w:hAnsi="Arial"/>
                                    <w:sz w:val="20"/>
                                    <w:lang w:val="en-US"/>
                                  </w:rPr>
                                  <w:t>{"marketId":"1.126122473","instructions":[{"selectionId":"11576316","handicap":"0","side":"LAY","orderType":"LIMIT","limitOrder":{"price":"10","betTargetType":"PAYOUT","betTargetSize":"10"}}]}, "id": 1}]</w:t>
                                </w:r>
                              </w:p>
                            </w:txbxContent>
                          </wps:txbx>
                          <wps:bodyPr rot="0" vert="horz" wrap="square" lIns="0" tIns="0" rIns="0" bIns="0" anchor="t" anchorCtr="0" upright="1">
                            <a:noAutofit/>
                          </wps:bodyPr>
                        </wps:wsp>
                      </wpg:grpSp>
                    </wpg:wgp>
                  </a:graphicData>
                </a:graphic>
              </wp:inline>
            </w:drawing>
          </mc:Choice>
          <mc:Fallback>
            <w:pict>
              <v:group id="Group 468" o:spid="_x0000_s1517" style="width:465.15pt;height:65.9pt;mso-position-horizontal-relative:char;mso-position-vertical-relative:line" coordsize="9737,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">
                <v:group id="Group 191" o:spid="_x0000_s1518"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k915cYAAADcAAAADwAAAGRycy9kb3ducmV2LnhtbESPQWvCQBSE74L/YXlC&#10;b3UTa6WNWUVEpQcpVAvF2yP7TEKyb0N2TeK/7xYKHoeZ+YZJ14OpRUetKy0riKcRCOLM6pJzBd/n&#10;/fMbCOeRNdaWScGdHKxX41GKibY9f1F38rkIEHYJKii8bxIpXVaQQTe1DXHwrrY16INsc6lb7APc&#10;1HIWRQt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T3XlxgAAANwA&#10;AAAPAAAAAAAAAAAAAAAAAKoCAABkcnMvZG93bnJldi54bWxQSwUGAAAAAAQABAD6AAAAnQMAAAAA&#10;">
                  <v:shape id="Freeform 192" o:spid="_x0000_s1519"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KENr4A&#10;AADcAAAADwAAAGRycy9kb3ducmV2LnhtbERPy4rCMBTdC/5DuII7TR1kRqpRRBCEWfkAt5fm2hST&#10;m9Kktvr1ZiG4PJz3atM7Kx7UhMqzgtk0A0FceF1xqeBy3k8WIEJE1mg9k4InBdish4MV5tp3fKTH&#10;KZYihXDIUYGJsc6lDIUhh2Hqa+LE3XzjMCbYlFI32KVwZ+VPlv1KhxWnBoM17QwV91PrFNyfRl8P&#10;+LLGvbpw+W9t156tUuNRv12CiNTHr/jjPmgF8780P51JR0Cu3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fChDa+AAAA3AAAAA8AAAAAAAAAAAAAAAAAmAIAAGRycy9kb3ducmV2&#10;LnhtbFBLBQYAAAAABAAEAPUAAACDAwAAAAA=&#10;" path="m,15r9720,l9720,,,,,15xe" fillcolor="#f0f0f0" stroked="f">
                    <v:path arrowok="t" o:connecttype="custom" o:connectlocs="0,24;9720,24;9720,9;0,9;0,24" o:connectangles="0,0,0,0,0"/>
                  </v:shape>
                </v:group>
                <v:group id="Group 193" o:spid="_x0000_s1520"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R4O8+xgAAANwA&#10;AAAPAAAAAAAAAAAAAAAAAKoCAABkcnMvZG93bnJldi54bWxQSwUGAAAAAAQABAD6AAAAnQMAAAAA&#10;">
                  <v:shape id="Freeform 194" o:spid="_x0000_s1521"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Mlr8QA&#10;AADcAAAADwAAAGRycy9kb3ducmV2LnhtbESPT2vCQBTE74V+h+UVvNVNU/FP6iq1IOpRDfT6yL4m&#10;odm3YXc1ybd3BcHjMDO/YZbr3jTiSs7XlhV8jBMQxIXVNZcK8vP2fQ7CB2SNjWVSMJCH9er1ZYmZ&#10;th0f6XoKpYgQ9hkqqEJoMyl9UZFBP7YtcfT+rDMYonSl1A67CDeNTJNkKg3WHBcqbOmnouL/dDEK&#10;Fp27bDYTn+Nnns4Xh+NuwOFXqdFb//0FIlAfnuFHe68VTGYp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DJa/EAAAA3AAAAA8AAAAAAAAAAAAAAAAAmAIAAGRycy9k&#10;b3ducmV2LnhtbFBLBQYAAAAABAAEAPUAAACJAwAAAAA=&#10;" path="m,l9720,e" filled="f" strokecolor="#69c" strokeweight=".85pt">
                    <v:path arrowok="t" o:connecttype="custom" o:connectlocs="0,0;9720,0" o:connectangles="0,0"/>
                  </v:shape>
                </v:group>
                <v:group id="Group 195" o:spid="_x0000_s1522" style="position:absolute;left:9;top:1159;width:9720;height:15" coordorigin="9,115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shape id="Freeform 196" o:spid="_x0000_s1523" style="position:absolute;left:9;top:115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mCNcMA&#10;AADcAAAADwAAAGRycy9kb3ducmV2LnhtbESPzWrDMBCE74W8g9hAbo3cEtriWAklEAj01CTQ62Jt&#10;LGNpZSw5/nn6qFDocZiZb5hiPzor7tSF2rOCl3UGgrj0uuZKwfVyfP4AESKyRuuZFEwUYL9bPBWY&#10;az/wN93PsRIJwiFHBSbGNpcylIYchrVviZN3853DmGRXSd3hkODOytcse5MOa04LBls6GCqbc+8U&#10;NJPRPyecrXHzEK5fvR36i1VqtRw/tyAijfE//Nc+aQWb9w38nklHQO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mCNcMAAADcAAAADwAAAAAAAAAAAAAAAACYAgAAZHJzL2Rv&#10;d25yZXYueG1sUEsFBgAAAAAEAAQA9QAAAIgDAAAAAA==&#10;" path="m,15r9720,l9720,,,,,15xe" fillcolor="#f0f0f0" stroked="f">
                    <v:path arrowok="t" o:connecttype="custom" o:connectlocs="0,1174;9720,1174;9720,1159;0,1159;0,1174" o:connectangles="0,0,0,0,0"/>
                  </v:shape>
                </v:group>
                <v:group id="Group 197" o:spid="_x0000_s1524" style="position:absolute;left:16;top:9;width:2;height:1166" coordorigin="16,9" coordsize="2,1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vpPcYAAADcAAAADwAAAGRycy9kb3ducmV2LnhtbESPQWvCQBSE7wX/w/IE&#10;b3UTNVqiq4jY0kMoVAult0f2mQSzb0N2TeK/dwuFHoeZ+YbZ7AZTi45aV1lWEE8jEMS51RUXCr7O&#10;r88vIJxH1lhbJgV3crDbjp42mGrb8yd1J1+IAGGXooLS+yaV0uUlGXRT2xAH72Jbgz7ItpC6xT7A&#10;TS1nUbSUBisOCyU2dCgpv55uRsFbj/1+Hh+77Ho53H/Oycd3FpNSk/GwX4PwNPj/8F/7XStYrB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2+k9xgAAANwA&#10;AAAPAAAAAAAAAAAAAAAAAKoCAABkcnMvZG93bnJldi54bWxQSwUGAAAAAAQABAD6AAAAnQMAAAAA&#10;">
                  <v:shape id="Freeform 198" o:spid="_x0000_s1525" style="position:absolute;left:16;top:9;width:2;height:1166;visibility:visible;mso-wrap-style:square;v-text-anchor:top" coordsize="2,1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5cgMUA&#10;AADcAAAADwAAAGRycy9kb3ducmV2LnhtbESPW2vCQBSE3wv+h+UIvtWN4o3oKiIoEmihXvD1mD0m&#10;wezZmF1N+u+7hUIfh5n5hlmsWlOKF9WusKxg0I9AEKdWF5wpOB237zMQziNrLC2Tgm9ysFp23hYY&#10;a9vwF70OPhMBwi5GBbn3VSylS3My6Pq2Ig7ezdYGfZB1JnWNTYCbUg6jaCINFhwWcqxok1N6PzyN&#10;gkszOvNj+zG+Ty/DxF45KT53iVK9brueg/DU+v/wX3uvFYymE/g9E46AXP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vlyAxQAAANwAAAAPAAAAAAAAAAAAAAAAAJgCAABkcnMv&#10;ZG93bnJldi54bWxQSwUGAAAAAAQABAD1AAAAigMAAAAA&#10;" path="m,l,1165e" filled="f" strokecolor="#69c" strokeweight=".85pt">
                    <v:path arrowok="t" o:connecttype="custom" o:connectlocs="0,9;0,1174" o:connectangles="0,0"/>
                  </v:shape>
                </v:group>
                <v:group id="Group 199" o:spid="_x0000_s1526" style="position:absolute;left:9;top:1166;width:9720;height:2" coordorigin="9,116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UXS0cYAAADcAAAADwAAAGRycy9kb3ducmV2LnhtbESPQWvCQBSE74L/YXlC&#10;b3UTa2uJWUVEpQcpVAvF2yP7TEKyb0N2TeK/7xYKHoeZ+YZJ14OpRUetKy0riKcRCOLM6pJzBd/n&#10;/fM7COeRNdaWScGdHKxX41GKibY9f1F38rkIEHYJKii8bxIpXVaQQTe1DXHwrrY16INsc6lb7APc&#10;1HIWRW/SYMlhocCGtgVl1elmFBx67Dcv8a47Vtft/XJ+/fw5xqTU02TYLEF4Gvwj/N/+0Armi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xRdLRxgAAANwA&#10;AAAPAAAAAAAAAAAAAAAAAKoCAABkcnMvZG93bnJldi54bWxQSwUGAAAAAAQABAD6AAAAnQMAAAAA&#10;">
                  <v:shape id="Freeform 200" o:spid="_x0000_s1527" style="position:absolute;left:9;top:116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sSRcAA&#10;AADcAAAADwAAAGRycy9kb3ducmV2LnhtbERPy4rCMBTdD/gP4QruxtQHo1ajqCAzs1QLbi/NtS02&#10;NyWJtv17sxiY5eG8N7vO1OJFzleWFUzGCQji3OqKCwXZ9fS5BOEDssbaMinoycNuO/jYYKpty2d6&#10;XUIhYgj7FBWUITSplD4vyaAf24Y4cnfrDIYIXSG1wzaGm1pOk+RLGqw4NpTY0LGk/HF5GgWr1j0P&#10;h7nPcJZNl6vf83eP/U2p0bDbr0EE6sK/+M/9oxXMF3FtPBOPgN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GsSRcAAAADcAAAADwAAAAAAAAAAAAAAAACYAgAAZHJzL2Rvd25y&#10;ZXYueG1sUEsFBgAAAAAEAAQA9QAAAIUDAAAAAA==&#10;" path="m,l9720,e" filled="f" strokecolor="#69c" strokeweight=".85pt">
                    <v:path arrowok="t" o:connecttype="custom" o:connectlocs="0,0;9720,0" o:connectangles="0,0"/>
                  </v:shape>
                </v:group>
                <v:group id="Group 201" o:spid="_x0000_s1528" style="position:absolute;left:9721;top:9;width:2;height:1166" coordorigin="9721,9" coordsize="2,11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shape id="Freeform 202" o:spid="_x0000_s1529" style="position:absolute;left:9721;top:9;width:2;height:1166;visibility:visible;mso-wrap-style:square;v-text-anchor:top" coordsize="2,1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VAPMcA&#10;AADdAAAADwAAAGRycy9kb3ducmV2LnhtbESPQWvCQBCF7wX/wzKCt7qpaBuiq5SCpQQsaFu8jtlp&#10;EszOptmtif/eORR6m+G9ee+b1WZwjbpQF2rPBh6mCSjiwtuaSwOfH9v7FFSIyBYbz2TgSgE269Hd&#10;CjPre97T5RBLJSEcMjRQxdhmWoeiIodh6lti0b595zDK2pXadthLuGv0LEketcOapaHCll4qKs6H&#10;X2fg2M+/+Ge7W5yfjrPcnziv319zYybj4XkJKtIQ/81/129W8NNUcOUbGUGv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T1QDzHAAAA3QAAAA8AAAAAAAAAAAAAAAAAmAIAAGRy&#10;cy9kb3ducmV2LnhtbFBLBQYAAAAABAAEAPUAAACMAwAAAAA=&#10;" path="m,l,1165e" filled="f" strokecolor="#69c" strokeweight=".85pt">
                    <v:path arrowok="t" o:connecttype="custom" o:connectlocs="0,9;0,1174" o:connectangles="0,0"/>
                  </v:shape>
                </v:group>
                <v:group id="Group 203" o:spid="_x0000_s1530"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W2al8QAAADdAAAA&#10;DwAAAAAAAAAAAAAAAACqAgAAZHJzL2Rvd25yZXYueG1sUEsFBgAAAAAEAAQA+gAAAJsDAAAAAA==&#10;">
                  <v:shape id="Freeform 204" o:spid="_x0000_s1531"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fCR8cA&#10;AADdAAAADwAAAGRycy9kb3ducmV2LnhtbESP3WrCQBCF7wt9h2UKvSm6aYWSRleRoEWkUGp9gCE7&#10;JqHZ2ZBd8/P2nQvBuxnOmXO+WW1G16ieulB7NvA6T0ARF97WXBo4/+5nKagQkS02nsnARAE268eH&#10;FWbWD/xD/SmWSkI4ZGigirHNtA5FRQ7D3LfEol185zDK2pXadjhIuGv0W5K8a4c1S0OFLeUVFX+n&#10;qzNQ8O7l8JWft/23Pl6mYfrMrwtnzPPTuF2CijTGu/l2fbCCn34Iv3wjI+j1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nwkfHAAAA3QAAAA8AAAAAAAAAAAAAAAAAmAIAAGRy&#10;cy9kb3ducmV2LnhtbFBLBQYAAAAABAAEAPUAAACMAwAAAAA=&#10;" path="m,l9690,r,416l,416,,xe" fillcolor="#f0f0f0" stroked="f">
                    <v:path arrowok="t" o:connecttype="custom" o:connectlocs="0,23;9690,23;9690,439;0,439;0,23" o:connectangles="0,0,0,0,0"/>
                  </v:shape>
                </v:group>
                <v:group id="Group 205" o:spid="_x0000_s1532" style="position:absolute;left:23;top:431;width:9690;height:2" coordorigin="23,431"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IATMMAAADdAAAADwAAAGRycy9kb3ducmV2LnhtbERPS4vCMBC+C/6HMII3&#10;Tavs4naNIqLiQRZ8wLK3oRnbYjMpTWzrv98Igrf5+J4zX3amFA3VrrCsIB5HIIhTqwvOFFzO29EM&#10;hPPIGkvLpOBBDpaLfm+OibYtH6k5+UyEEHYJKsi9rxIpXZqTQTe2FXHgrrY26AOsM6lrbEO4KeUk&#10;ij6lwYJDQ44VrXNKb6e7UbBrsV1N401zuF3Xj7/zx8/vISalhoNu9Q3CU+ff4pd7r8P82VcM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wgBMwwAAAN0AAAAP&#10;AAAAAAAAAAAAAAAAAKoCAABkcnMvZG93bnJldi54bWxQSwUGAAAAAAQABAD6AAAAmgMAAAAA&#10;">
                  <v:shape id="Freeform 206" o:spid="_x0000_s1533" style="position:absolute;left:23;top:431;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HO8IA&#10;AADdAAAADwAAAGRycy9kb3ducmV2LnhtbERP32vCMBB+H/g/hBN8m+kUinZGGcpABBlTER+P5tYW&#10;k0tJMlv/eyMM9nYf389brHprxI18aBwreBtnIIhLpxuuFJyOn68zECEiazSOScGdAqyWg5cFFtp1&#10;/E23Q6xECuFQoII6xraQMpQ1WQxj1xIn7sd5izFBX0ntsUvh1shJluXSYsOpocaW1jWV18OvVUAm&#10;97HbX/fn4+Vi2vsmn36ZnVKjYf/xDiJSH//Ff+6tTvNn8wk8v0knyO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kAc7wgAAAN0AAAAPAAAAAAAAAAAAAAAAAJgCAABkcnMvZG93&#10;bnJldi54bWxQSwUGAAAAAAQABAD1AAAAhwMAAAAA&#10;" path="m,l9690,e" filled="f" strokecolor="#69c" strokeweight=".85pt">
                    <v:path arrowok="t" o:connecttype="custom" o:connectlocs="0,0;9690,0" o:connectangles="0,0"/>
                  </v:shape>
                </v:group>
                <v:group id="Group 207" o:spid="_x0000_s1534" style="position:absolute;left:23;top:439;width:9690;height:720" coordorigin="23,439" coordsize="969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Vw7oMUAAADdAAAADwAAAGRycy9kb3ducmV2LnhtbERPTWvCQBC9F/wPyxS8&#10;NZsoLTHNKiJVPIRCVSi9DdkxCWZnQ3abxH/fLRR6m8f7nHwzmVYM1LvGsoIkikEQl1Y3XCm4nPdP&#10;KQjnkTW2lknBnRxs1rOHHDNtR/6g4eQrEULYZaig9r7LpHRlTQZdZDviwF1tb9AH2FdS9ziGcNPK&#10;RRy/SIMNh4YaO9rVVN5O30bBYcRxu0zehuJ23d2/zs/vn0VCSs0fp+0rCE+T/xf/uY86zE9X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FcO6DFAAAA3QAA&#10;AA8AAAAAAAAAAAAAAAAAqgIAAGRycy9kb3ducmV2LnhtbFBLBQYAAAAABAAEAPoAAACcAwAAAAA=&#10;">
                  <v:shape id="Freeform 208" o:spid="_x0000_s1535" style="position:absolute;left:23;top:439;width:9690;height:720;visibility:visible;mso-wrap-style:square;v-text-anchor:top" coordsize="9690,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crUcMA&#10;AADdAAAADwAAAGRycy9kb3ducmV2LnhtbERPyW7CMBC9V+o/WFOpt+KUIgIBg2ilil5ZDhwn8WSh&#10;8TiNXZP+fY2ExG2e3jrL9WBaEah3jWUFr6MEBHFhdcOVguPh82UGwnlkja1lUvBHDtarx4clZtpe&#10;eEdh7ysRQ9hlqKD2vsukdEVNBt3IdsSRK21v0EfYV1L3eInhppXjJJlKgw3Hhho7+qip+N7/GgV5&#10;NSnD1rvhvX07/eiQpuG8zZV6fho2CxCeBn8X39xfOs6fzSdw/Sa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crUcMAAADdAAAADwAAAAAAAAAAAAAAAACYAgAAZHJzL2Rv&#10;d25yZXYueG1sUEsFBgAAAAAEAAQA9QAAAIgDAAAAAA==&#10;" path="m,l9690,r,720l,720,,xe" fillcolor="#f0f0f0" stroked="f">
                    <v:path arrowok="t" o:connecttype="custom" o:connectlocs="0,439;9690,439;9690,1159;0,1159;0,439" o:connectangles="0,0,0,0,0"/>
                  </v:shape>
                  <v:shape id="Text Box 209" o:spid="_x0000_s1536"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sOlMQA&#10;AADdAAAADwAAAGRycy9kb3ducmV2LnhtbERPTWvCQBC9F/oflil4q5sKFZO6ESkWCoI0xkOP0+wk&#10;WczOptmtxn/fFQRv83ifs1yNthMnGrxxrOBlmoAgrpw23Cg4lB/PCxA+IGvsHJOCC3lY5Y8PS8y0&#10;O3NBp31oRAxhn6GCNoQ+k9JXLVn0U9cTR652g8UQ4dBIPeA5httOzpJkLi0ajg0t9vTeUnXc/1kF&#10;628uNuZ39/NV1IUpyzTh7fyo1ORpXL+BCDSGu/jm/tRx/iJ9hes38QSZ/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7DpTEAAAA3QAAAA8AAAAAAAAAAAAAAAAAmAIAAGRycy9k&#10;b3ducmV2LnhtbFBLBQYAAAAABAAEAPUAAACJAwAAAAA=&#10;" filled="f" stroked="f">
                    <v:textbox inset="0,0,0,0">
                      <w:txbxContent>
                        <w:p w:rsidR="00D80C22" w:rsidRPr="009C6283" w:rsidRDefault="00D80C22">
                          <w:pPr>
                            <w:spacing w:before="89"/>
                            <w:jc w:val="center"/>
                            <w:rPr>
                              <w:rFonts w:ascii="Arial" w:eastAsia="Helvetica" w:hAnsi="Arial" w:cs="Arial"/>
                              <w:sz w:val="20"/>
                              <w:szCs w:val="20"/>
                            </w:rPr>
                          </w:pPr>
                          <w:r>
                            <w:rPr>
                              <w:rFonts w:ascii="Arial" w:hAnsi="Arial"/>
                              <w:b/>
                              <w:sz w:val="20"/>
                            </w:rPr>
                            <w:t>Solicitud</w:t>
                          </w:r>
                        </w:p>
                      </w:txbxContent>
                    </v:textbox>
                  </v:shape>
                  <v:shape id="Text Box 210" o:spid="_x0000_s1537" type="#_x0000_t202" style="position:absolute;left:16;top:431;width:9705;height:7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mQ48QA&#10;AADdAAAADwAAAGRycy9kb3ducmV2LnhtbERPTWvCQBC9C/0Pywi9mY09BI1ugpQWCkJpjAeP0+yY&#10;LGZn0+yq6b/vFgq9zeN9zracbC9uNHrjWMEySUEQN04bbhUc69fFCoQPyBp7x6TgmzyUxcNsi7l2&#10;d67odgitiCHsc1TQhTDkUvqmI4s+cQNx5M5utBgiHFupR7zHcNvLpzTNpEXDsaHDgZ47ai6Hq1Ww&#10;O3H1Yr7ePz+qc2Xqep3yPrso9TifdhsQgabwL/5zv+k4f7XO4PebeIIs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pkOPEAAAA3QAAAA8AAAAAAAAAAAAAAAAAmAIAAGRycy9k&#10;b3ducmV2LnhtbFBLBQYAAAAABAAEAPUAAACJAwAAAAA=&#10;" filled="f" stroked="f">
                    <v:textbox inset="0,0,0,0">
                      <w:txbxContent>
                        <w:p w:rsidR="00D80C22" w:rsidRPr="00A87126" w:rsidRDefault="00D80C22">
                          <w:pPr>
                            <w:spacing w:before="12"/>
                            <w:ind w:left="187"/>
                            <w:rPr>
                              <w:rFonts w:ascii="Arial" w:eastAsia="Helvetica" w:hAnsi="Arial" w:cs="Arial"/>
                              <w:sz w:val="20"/>
                              <w:szCs w:val="20"/>
                              <w:lang w:val="en-US"/>
                            </w:rPr>
                          </w:pPr>
                          <w:r w:rsidRPr="00A87126">
                            <w:rPr>
                              <w:rFonts w:ascii="Arial" w:hAnsi="Arial"/>
                              <w:sz w:val="20"/>
                              <w:lang w:val="en-US"/>
                            </w:rPr>
                            <w:t>[{"jsonrpc": "2.0", "method": "SportsAPING/v1.0/placeOrders", "params":</w:t>
                          </w:r>
                        </w:p>
                        <w:p w:rsidR="00D80C22" w:rsidRPr="00A87126" w:rsidRDefault="00D80C22" w:rsidP="00757411">
                          <w:pPr>
                            <w:spacing w:before="8"/>
                            <w:ind w:left="187"/>
                            <w:rPr>
                              <w:rFonts w:ascii="Arial" w:eastAsia="Helvetica" w:hAnsi="Arial" w:cs="Arial"/>
                              <w:sz w:val="20"/>
                              <w:szCs w:val="20"/>
                              <w:lang w:val="en-US"/>
                            </w:rPr>
                          </w:pPr>
                          <w:r w:rsidRPr="00A87126">
                            <w:rPr>
                              <w:rFonts w:ascii="Arial" w:hAnsi="Arial"/>
                              <w:sz w:val="20"/>
                              <w:lang w:val="en-US"/>
                            </w:rPr>
                            <w:t>{"marketId":"1.126122473","instructions":[{"selectionId":"11576316","handicap":"0","side":"LAY","orderType":"LIMIT","limitOrder":{"price":"10","betTargetType":"PAYOUT","betTargetSize":"10"}}]}, "id": 1}]</w:t>
                          </w:r>
                        </w:p>
                      </w:txbxContent>
                    </v:textbox>
                  </v:shape>
                </v:group>
                <w10:anchorlock/>
              </v:group>
            </w:pict>
          </mc:Fallback>
        </mc:AlternateContent>
      </w:r>
    </w:p>
    <w:p w:rsidR="00757411" w:rsidRDefault="00757411" w:rsidP="00757411">
      <w:pPr>
        <w:rPr>
          <w:rFonts w:ascii="Arial" w:hAnsi="Arial" w:cs="Arial"/>
          <w:sz w:val="16"/>
          <w:szCs w:val="16"/>
        </w:rPr>
      </w:pPr>
    </w:p>
    <w:p w:rsidR="00757411" w:rsidRDefault="00757411" w:rsidP="00757411">
      <w:pPr>
        <w:rPr>
          <w:rFonts w:ascii="Arial" w:hAnsi="Arial" w:cs="Arial"/>
          <w:sz w:val="16"/>
          <w:szCs w:val="16"/>
        </w:rPr>
      </w:pPr>
      <w:r>
        <w:rPr>
          <w:rFonts w:ascii="Arial" w:hAnsi="Arial" w:cs="Arial"/>
          <w:noProof/>
          <w:sz w:val="16"/>
          <w:szCs w:val="16"/>
          <w:lang w:val="en-GB" w:eastAsia="en-GB"/>
        </w:rPr>
        <mc:AlternateContent>
          <mc:Choice Requires="wpg">
            <w:drawing>
              <wp:inline distT="0" distB="0" distL="0" distR="0">
                <wp:extent cx="5897313" cy="1144122"/>
                <wp:effectExtent l="0" t="0" r="27305" b="18415"/>
                <wp:docPr id="1897" name="Group 18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97313" cy="1144122"/>
                          <a:chOff x="9" y="9"/>
                          <a:chExt cx="9720" cy="1646"/>
                        </a:xfrm>
                      </wpg:grpSpPr>
                      <wpg:grpSp>
                        <wpg:cNvPr id="1899" name="Group 212"/>
                        <wpg:cNvGrpSpPr>
                          <a:grpSpLocks/>
                        </wpg:cNvGrpSpPr>
                        <wpg:grpSpPr bwMode="auto">
                          <a:xfrm>
                            <a:off x="9" y="9"/>
                            <a:ext cx="9720" cy="15"/>
                            <a:chOff x="9" y="9"/>
                            <a:chExt cx="9720" cy="15"/>
                          </a:xfrm>
                        </wpg:grpSpPr>
                        <wps:wsp>
                          <wps:cNvPr id="1900" name="Freeform 213"/>
                          <wps:cNvSpPr>
                            <a:spLocks/>
                          </wps:cNvSpPr>
                          <wps:spPr bwMode="auto">
                            <a:xfrm>
                              <a:off x="9" y="9"/>
                              <a:ext cx="9720" cy="15"/>
                            </a:xfrm>
                            <a:custGeom>
                              <a:avLst/>
                              <a:gdLst>
                                <a:gd name="T0" fmla="+- 0 9 9"/>
                                <a:gd name="T1" fmla="*/ T0 w 9720"/>
                                <a:gd name="T2" fmla="+- 0 24 9"/>
                                <a:gd name="T3" fmla="*/ 24 h 15"/>
                                <a:gd name="T4" fmla="+- 0 9729 9"/>
                                <a:gd name="T5" fmla="*/ T4 w 9720"/>
                                <a:gd name="T6" fmla="+- 0 24 9"/>
                                <a:gd name="T7" fmla="*/ 24 h 15"/>
                                <a:gd name="T8" fmla="+- 0 9729 9"/>
                                <a:gd name="T9" fmla="*/ T8 w 9720"/>
                                <a:gd name="T10" fmla="+- 0 9 9"/>
                                <a:gd name="T11" fmla="*/ 9 h 15"/>
                                <a:gd name="T12" fmla="+- 0 9 9"/>
                                <a:gd name="T13" fmla="*/ T12 w 9720"/>
                                <a:gd name="T14" fmla="+- 0 9 9"/>
                                <a:gd name="T15" fmla="*/ 9 h 15"/>
                                <a:gd name="T16" fmla="+- 0 9 9"/>
                                <a:gd name="T17" fmla="*/ T16 w 9720"/>
                                <a:gd name="T18" fmla="+- 0 24 9"/>
                                <a:gd name="T19" fmla="*/ 2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01" name="Group 214"/>
                        <wpg:cNvGrpSpPr>
                          <a:grpSpLocks/>
                        </wpg:cNvGrpSpPr>
                        <wpg:grpSpPr bwMode="auto">
                          <a:xfrm>
                            <a:off x="9" y="16"/>
                            <a:ext cx="9720" cy="2"/>
                            <a:chOff x="9" y="16"/>
                            <a:chExt cx="9720" cy="2"/>
                          </a:xfrm>
                        </wpg:grpSpPr>
                        <wps:wsp>
                          <wps:cNvPr id="1902" name="Freeform 215"/>
                          <wps:cNvSpPr>
                            <a:spLocks/>
                          </wps:cNvSpPr>
                          <wps:spPr bwMode="auto">
                            <a:xfrm>
                              <a:off x="9" y="16"/>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03" name="Group 216"/>
                        <wpg:cNvGrpSpPr>
                          <a:grpSpLocks/>
                        </wpg:cNvGrpSpPr>
                        <wpg:grpSpPr bwMode="auto">
                          <a:xfrm>
                            <a:off x="9" y="1639"/>
                            <a:ext cx="9720" cy="15"/>
                            <a:chOff x="9" y="1639"/>
                            <a:chExt cx="9720" cy="15"/>
                          </a:xfrm>
                        </wpg:grpSpPr>
                        <wps:wsp>
                          <wps:cNvPr id="1904" name="Freeform 217"/>
                          <wps:cNvSpPr>
                            <a:spLocks/>
                          </wps:cNvSpPr>
                          <wps:spPr bwMode="auto">
                            <a:xfrm>
                              <a:off x="9" y="1639"/>
                              <a:ext cx="9720" cy="15"/>
                            </a:xfrm>
                            <a:custGeom>
                              <a:avLst/>
                              <a:gdLst>
                                <a:gd name="T0" fmla="+- 0 9 9"/>
                                <a:gd name="T1" fmla="*/ T0 w 9720"/>
                                <a:gd name="T2" fmla="+- 0 1654 1639"/>
                                <a:gd name="T3" fmla="*/ 1654 h 15"/>
                                <a:gd name="T4" fmla="+- 0 9729 9"/>
                                <a:gd name="T5" fmla="*/ T4 w 9720"/>
                                <a:gd name="T6" fmla="+- 0 1654 1639"/>
                                <a:gd name="T7" fmla="*/ 1654 h 15"/>
                                <a:gd name="T8" fmla="+- 0 9729 9"/>
                                <a:gd name="T9" fmla="*/ T8 w 9720"/>
                                <a:gd name="T10" fmla="+- 0 1639 1639"/>
                                <a:gd name="T11" fmla="*/ 1639 h 15"/>
                                <a:gd name="T12" fmla="+- 0 9 9"/>
                                <a:gd name="T13" fmla="*/ T12 w 9720"/>
                                <a:gd name="T14" fmla="+- 0 1639 1639"/>
                                <a:gd name="T15" fmla="*/ 1639 h 15"/>
                                <a:gd name="T16" fmla="+- 0 9 9"/>
                                <a:gd name="T17" fmla="*/ T16 w 9720"/>
                                <a:gd name="T18" fmla="+- 0 1654 1639"/>
                                <a:gd name="T19" fmla="*/ 1654 h 15"/>
                              </a:gdLst>
                              <a:ahLst/>
                              <a:cxnLst>
                                <a:cxn ang="0">
                                  <a:pos x="T1" y="T3"/>
                                </a:cxn>
                                <a:cxn ang="0">
                                  <a:pos x="T5" y="T7"/>
                                </a:cxn>
                                <a:cxn ang="0">
                                  <a:pos x="T9" y="T11"/>
                                </a:cxn>
                                <a:cxn ang="0">
                                  <a:pos x="T13" y="T15"/>
                                </a:cxn>
                                <a:cxn ang="0">
                                  <a:pos x="T17" y="T19"/>
                                </a:cxn>
                              </a:cxnLst>
                              <a:rect l="0" t="0" r="r" b="b"/>
                              <a:pathLst>
                                <a:path w="9720" h="15">
                                  <a:moveTo>
                                    <a:pt x="0" y="15"/>
                                  </a:moveTo>
                                  <a:lnTo>
                                    <a:pt x="9720" y="15"/>
                                  </a:lnTo>
                                  <a:lnTo>
                                    <a:pt x="9720" y="0"/>
                                  </a:lnTo>
                                  <a:lnTo>
                                    <a:pt x="0" y="0"/>
                                  </a:lnTo>
                                  <a:lnTo>
                                    <a:pt x="0" y="15"/>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05" name="Group 218"/>
                        <wpg:cNvGrpSpPr>
                          <a:grpSpLocks/>
                        </wpg:cNvGrpSpPr>
                        <wpg:grpSpPr bwMode="auto">
                          <a:xfrm>
                            <a:off x="16" y="9"/>
                            <a:ext cx="2" cy="1646"/>
                            <a:chOff x="16" y="9"/>
                            <a:chExt cx="2" cy="1646"/>
                          </a:xfrm>
                        </wpg:grpSpPr>
                        <wps:wsp>
                          <wps:cNvPr id="1908" name="Freeform 219"/>
                          <wps:cNvSpPr>
                            <a:spLocks/>
                          </wps:cNvSpPr>
                          <wps:spPr bwMode="auto">
                            <a:xfrm>
                              <a:off x="16" y="9"/>
                              <a:ext cx="2" cy="1646"/>
                            </a:xfrm>
                            <a:custGeom>
                              <a:avLst/>
                              <a:gdLst>
                                <a:gd name="T0" fmla="+- 0 9 9"/>
                                <a:gd name="T1" fmla="*/ 9 h 1646"/>
                                <a:gd name="T2" fmla="+- 0 1654 9"/>
                                <a:gd name="T3" fmla="*/ 1654 h 1646"/>
                              </a:gdLst>
                              <a:ahLst/>
                              <a:cxnLst>
                                <a:cxn ang="0">
                                  <a:pos x="0" y="T1"/>
                                </a:cxn>
                                <a:cxn ang="0">
                                  <a:pos x="0" y="T3"/>
                                </a:cxn>
                              </a:cxnLst>
                              <a:rect l="0" t="0" r="r" b="b"/>
                              <a:pathLst>
                                <a:path h="1646">
                                  <a:moveTo>
                                    <a:pt x="0" y="0"/>
                                  </a:moveTo>
                                  <a:lnTo>
                                    <a:pt x="0" y="164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09" name="Group 220"/>
                        <wpg:cNvGrpSpPr>
                          <a:grpSpLocks/>
                        </wpg:cNvGrpSpPr>
                        <wpg:grpSpPr bwMode="auto">
                          <a:xfrm>
                            <a:off x="9" y="1647"/>
                            <a:ext cx="9720" cy="2"/>
                            <a:chOff x="9" y="1647"/>
                            <a:chExt cx="9720" cy="2"/>
                          </a:xfrm>
                        </wpg:grpSpPr>
                        <wps:wsp>
                          <wps:cNvPr id="1910" name="Freeform 221"/>
                          <wps:cNvSpPr>
                            <a:spLocks/>
                          </wps:cNvSpPr>
                          <wps:spPr bwMode="auto">
                            <a:xfrm>
                              <a:off x="9" y="1647"/>
                              <a:ext cx="9720" cy="2"/>
                            </a:xfrm>
                            <a:custGeom>
                              <a:avLst/>
                              <a:gdLst>
                                <a:gd name="T0" fmla="+- 0 9 9"/>
                                <a:gd name="T1" fmla="*/ T0 w 9720"/>
                                <a:gd name="T2" fmla="+- 0 9729 9"/>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11" name="Group 222"/>
                        <wpg:cNvGrpSpPr>
                          <a:grpSpLocks/>
                        </wpg:cNvGrpSpPr>
                        <wpg:grpSpPr bwMode="auto">
                          <a:xfrm>
                            <a:off x="9721" y="9"/>
                            <a:ext cx="2" cy="1646"/>
                            <a:chOff x="9721" y="9"/>
                            <a:chExt cx="2" cy="1646"/>
                          </a:xfrm>
                        </wpg:grpSpPr>
                        <wps:wsp>
                          <wps:cNvPr id="1912" name="Freeform 223"/>
                          <wps:cNvSpPr>
                            <a:spLocks/>
                          </wps:cNvSpPr>
                          <wps:spPr bwMode="auto">
                            <a:xfrm>
                              <a:off x="9721" y="9"/>
                              <a:ext cx="2" cy="1646"/>
                            </a:xfrm>
                            <a:custGeom>
                              <a:avLst/>
                              <a:gdLst>
                                <a:gd name="T0" fmla="+- 0 9 9"/>
                                <a:gd name="T1" fmla="*/ 9 h 1646"/>
                                <a:gd name="T2" fmla="+- 0 1654 9"/>
                                <a:gd name="T3" fmla="*/ 1654 h 1646"/>
                              </a:gdLst>
                              <a:ahLst/>
                              <a:cxnLst>
                                <a:cxn ang="0">
                                  <a:pos x="0" y="T1"/>
                                </a:cxn>
                                <a:cxn ang="0">
                                  <a:pos x="0" y="T3"/>
                                </a:cxn>
                              </a:cxnLst>
                              <a:rect l="0" t="0" r="r" b="b"/>
                              <a:pathLst>
                                <a:path h="1646">
                                  <a:moveTo>
                                    <a:pt x="0" y="0"/>
                                  </a:moveTo>
                                  <a:lnTo>
                                    <a:pt x="0" y="164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13" name="Group 224"/>
                        <wpg:cNvGrpSpPr>
                          <a:grpSpLocks/>
                        </wpg:cNvGrpSpPr>
                        <wpg:grpSpPr bwMode="auto">
                          <a:xfrm>
                            <a:off x="23" y="23"/>
                            <a:ext cx="9690" cy="416"/>
                            <a:chOff x="23" y="23"/>
                            <a:chExt cx="9690" cy="416"/>
                          </a:xfrm>
                        </wpg:grpSpPr>
                        <wps:wsp>
                          <wps:cNvPr id="1914" name="Freeform 225"/>
                          <wps:cNvSpPr>
                            <a:spLocks/>
                          </wps:cNvSpPr>
                          <wps:spPr bwMode="auto">
                            <a:xfrm>
                              <a:off x="23" y="23"/>
                              <a:ext cx="9690" cy="416"/>
                            </a:xfrm>
                            <a:custGeom>
                              <a:avLst/>
                              <a:gdLst>
                                <a:gd name="T0" fmla="+- 0 23 23"/>
                                <a:gd name="T1" fmla="*/ T0 w 9690"/>
                                <a:gd name="T2" fmla="+- 0 23 23"/>
                                <a:gd name="T3" fmla="*/ 23 h 416"/>
                                <a:gd name="T4" fmla="+- 0 9713 23"/>
                                <a:gd name="T5" fmla="*/ T4 w 9690"/>
                                <a:gd name="T6" fmla="+- 0 23 23"/>
                                <a:gd name="T7" fmla="*/ 23 h 416"/>
                                <a:gd name="T8" fmla="+- 0 9713 23"/>
                                <a:gd name="T9" fmla="*/ T8 w 9690"/>
                                <a:gd name="T10" fmla="+- 0 439 23"/>
                                <a:gd name="T11" fmla="*/ 439 h 416"/>
                                <a:gd name="T12" fmla="+- 0 23 23"/>
                                <a:gd name="T13" fmla="*/ T12 w 9690"/>
                                <a:gd name="T14" fmla="+- 0 439 23"/>
                                <a:gd name="T15" fmla="*/ 439 h 416"/>
                                <a:gd name="T16" fmla="+- 0 23 23"/>
                                <a:gd name="T17" fmla="*/ T16 w 9690"/>
                                <a:gd name="T18" fmla="+- 0 23 23"/>
                                <a:gd name="T19" fmla="*/ 23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6"/>
                                  </a:lnTo>
                                  <a:lnTo>
                                    <a:pt x="0" y="416"/>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15" name="Group 226"/>
                        <wpg:cNvGrpSpPr>
                          <a:grpSpLocks/>
                        </wpg:cNvGrpSpPr>
                        <wpg:grpSpPr bwMode="auto">
                          <a:xfrm>
                            <a:off x="23" y="432"/>
                            <a:ext cx="9690" cy="2"/>
                            <a:chOff x="23" y="432"/>
                            <a:chExt cx="9690" cy="2"/>
                          </a:xfrm>
                        </wpg:grpSpPr>
                        <wps:wsp>
                          <wps:cNvPr id="1916" name="Freeform 227"/>
                          <wps:cNvSpPr>
                            <a:spLocks/>
                          </wps:cNvSpPr>
                          <wps:spPr bwMode="auto">
                            <a:xfrm>
                              <a:off x="23" y="432"/>
                              <a:ext cx="9690" cy="2"/>
                            </a:xfrm>
                            <a:custGeom>
                              <a:avLst/>
                              <a:gdLst>
                                <a:gd name="T0" fmla="+- 0 23 23"/>
                                <a:gd name="T1" fmla="*/ T0 w 9690"/>
                                <a:gd name="T2" fmla="+- 0 9713 23"/>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17" name="Group 228"/>
                        <wpg:cNvGrpSpPr>
                          <a:grpSpLocks/>
                        </wpg:cNvGrpSpPr>
                        <wpg:grpSpPr bwMode="auto">
                          <a:xfrm>
                            <a:off x="16" y="16"/>
                            <a:ext cx="9705" cy="1623"/>
                            <a:chOff x="16" y="16"/>
                            <a:chExt cx="9705" cy="1623"/>
                          </a:xfrm>
                        </wpg:grpSpPr>
                        <wps:wsp>
                          <wps:cNvPr id="1918" name="Freeform 229"/>
                          <wps:cNvSpPr>
                            <a:spLocks/>
                          </wps:cNvSpPr>
                          <wps:spPr bwMode="auto">
                            <a:xfrm>
                              <a:off x="23" y="439"/>
                              <a:ext cx="9690" cy="1200"/>
                            </a:xfrm>
                            <a:custGeom>
                              <a:avLst/>
                              <a:gdLst>
                                <a:gd name="T0" fmla="+- 0 23 23"/>
                                <a:gd name="T1" fmla="*/ T0 w 9690"/>
                                <a:gd name="T2" fmla="+- 0 439 439"/>
                                <a:gd name="T3" fmla="*/ 439 h 1200"/>
                                <a:gd name="T4" fmla="+- 0 9713 23"/>
                                <a:gd name="T5" fmla="*/ T4 w 9690"/>
                                <a:gd name="T6" fmla="+- 0 439 439"/>
                                <a:gd name="T7" fmla="*/ 439 h 1200"/>
                                <a:gd name="T8" fmla="+- 0 9713 23"/>
                                <a:gd name="T9" fmla="*/ T8 w 9690"/>
                                <a:gd name="T10" fmla="+- 0 1639 439"/>
                                <a:gd name="T11" fmla="*/ 1639 h 1200"/>
                                <a:gd name="T12" fmla="+- 0 23 23"/>
                                <a:gd name="T13" fmla="*/ T12 w 9690"/>
                                <a:gd name="T14" fmla="+- 0 1639 439"/>
                                <a:gd name="T15" fmla="*/ 1639 h 1200"/>
                                <a:gd name="T16" fmla="+- 0 23 23"/>
                                <a:gd name="T17" fmla="*/ T16 w 9690"/>
                                <a:gd name="T18" fmla="+- 0 439 439"/>
                                <a:gd name="T19" fmla="*/ 439 h 1200"/>
                              </a:gdLst>
                              <a:ahLst/>
                              <a:cxnLst>
                                <a:cxn ang="0">
                                  <a:pos x="T1" y="T3"/>
                                </a:cxn>
                                <a:cxn ang="0">
                                  <a:pos x="T5" y="T7"/>
                                </a:cxn>
                                <a:cxn ang="0">
                                  <a:pos x="T9" y="T11"/>
                                </a:cxn>
                                <a:cxn ang="0">
                                  <a:pos x="T13" y="T15"/>
                                </a:cxn>
                                <a:cxn ang="0">
                                  <a:pos x="T17" y="T19"/>
                                </a:cxn>
                              </a:cxnLst>
                              <a:rect l="0" t="0" r="r" b="b"/>
                              <a:pathLst>
                                <a:path w="9690" h="1200">
                                  <a:moveTo>
                                    <a:pt x="0" y="0"/>
                                  </a:moveTo>
                                  <a:lnTo>
                                    <a:pt x="9690" y="0"/>
                                  </a:lnTo>
                                  <a:lnTo>
                                    <a:pt x="9690" y="1200"/>
                                  </a:lnTo>
                                  <a:lnTo>
                                    <a:pt x="0" y="1200"/>
                                  </a:lnTo>
                                  <a:lnTo>
                                    <a:pt x="0" y="0"/>
                                  </a:lnTo>
                                  <a:close/>
                                </a:path>
                              </a:pathLst>
                            </a:custGeom>
                            <a:solidFill>
                              <a:srgbClr val="F0F0F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19" name="Text Box 230"/>
                          <wps:cNvSpPr txBox="1">
                            <a:spLocks noChangeArrowheads="1"/>
                          </wps:cNvSpPr>
                          <wps:spPr bwMode="auto">
                            <a:xfrm>
                              <a:off x="16" y="16"/>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757411" w:rsidRDefault="00D80C22">
                                <w:pPr>
                                  <w:spacing w:before="89"/>
                                  <w:jc w:val="center"/>
                                  <w:rPr>
                                    <w:rFonts w:ascii="Arial" w:eastAsia="Helvetica" w:hAnsi="Arial" w:cs="Arial"/>
                                    <w:spacing w:val="-4"/>
                                    <w:sz w:val="20"/>
                                    <w:szCs w:val="20"/>
                                  </w:rPr>
                                </w:pPr>
                                <w:r>
                                  <w:rPr>
                                    <w:rFonts w:ascii="Arial" w:hAnsi="Arial"/>
                                    <w:b/>
                                    <w:sz w:val="20"/>
                                  </w:rPr>
                                  <w:t>Respuesta</w:t>
                                </w:r>
                              </w:p>
                            </w:txbxContent>
                          </wps:txbx>
                          <wps:bodyPr rot="0" vert="horz" wrap="square" lIns="0" tIns="0" rIns="0" bIns="0" anchor="t" anchorCtr="0" upright="1">
                            <a:noAutofit/>
                          </wps:bodyPr>
                        </wps:wsp>
                        <wps:wsp>
                          <wps:cNvPr id="1920" name="Text Box 231"/>
                          <wps:cNvSpPr txBox="1">
                            <a:spLocks noChangeArrowheads="1"/>
                          </wps:cNvSpPr>
                          <wps:spPr bwMode="auto">
                            <a:xfrm>
                              <a:off x="16" y="432"/>
                              <a:ext cx="9705" cy="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A87126" w:rsidRDefault="00D80C22" w:rsidP="00757411">
                                <w:pPr>
                                  <w:spacing w:before="12" w:line="249" w:lineRule="auto"/>
                                  <w:ind w:left="187" w:right="231"/>
                                  <w:rPr>
                                    <w:rFonts w:ascii="Arial" w:eastAsia="Helvetica" w:hAnsi="Arial" w:cs="Arial"/>
                                    <w:spacing w:val="-4"/>
                                    <w:sz w:val="20"/>
                                    <w:szCs w:val="20"/>
                                    <w:lang w:val="en-US"/>
                                  </w:rPr>
                                </w:pPr>
                                <w:r w:rsidRPr="00A87126">
                                  <w:rPr>
                                    <w:rFonts w:ascii="Arial" w:hAnsi="Arial"/>
                                    <w:sz w:val="20"/>
                                    <w:lang w:val="en-US"/>
                                  </w:rPr>
                                  <w:t>[{"jsonrpc":"2.0","result":{"status":"SUCCESS","marketId":"1.126122473","instructionReports":[{"status":"SUCCESS","instruction":{"selectionId":11576316,"handicap":0.0,"limitOrder":{"price":10.0,"betTargetSize":10.0,"persistenceType":"LAPSE","betTargetType":"PAYOUT"},"orderType":"LIMIT","side":"LAY"},"betId":"72671531256","placedDate":"2016-08-12T13:05:45.000Z","averagePriceMatched":</w:t>
                                </w:r>
                                <w:r w:rsidRPr="00A87126">
                                  <w:rPr>
                                    <w:rFonts w:ascii="Arial" w:hAnsi="Arial"/>
                                    <w:sz w:val="20"/>
                                    <w:lang w:val="en-US"/>
                                  </w:rPr>
                                  <w:br/>
                                  <w:t>4.2,"sizeMatched": 2.38}]},"id":1}]</w:t>
                                </w:r>
                              </w:p>
                            </w:txbxContent>
                          </wps:txbx>
                          <wps:bodyPr rot="0" vert="horz" wrap="square" lIns="0" tIns="0" rIns="0" bIns="0" anchor="t" anchorCtr="0" upright="1">
                            <a:noAutofit/>
                          </wps:bodyPr>
                        </wps:wsp>
                      </wpg:grpSp>
                    </wpg:wgp>
                  </a:graphicData>
                </a:graphic>
              </wp:inline>
            </w:drawing>
          </mc:Choice>
          <mc:Fallback>
            <w:pict>
              <v:group id="Group 1897" o:spid="_x0000_s1538" style="width:464.35pt;height:90.1pt;mso-position-horizontal-relative:char;mso-position-vertical-relative:line" coordorigin="9,9" coordsize="9720,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">
                <v:group id="Group 212" o:spid="_x0000_s1539" style="position:absolute;left:9;top:9;width:9720;height:15" coordorigin="9,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gtAxKwwAAAN0AAAAP&#10;AAAAAAAAAAAAAAAAAKoCAABkcnMvZG93bnJldi54bWxQSwUGAAAAAAQABAD6AAAAmgMAAAAA&#10;">
                  <v:shape id="Freeform 213" o:spid="_x0000_s1540" style="position:absolute;left:9;top: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CmYsMA&#10;AADdAAAADwAAAGRycy9kb3ducmV2LnhtbESPQWsCMRCF7wX/Qxiht5rVQ9HVKEUQhJ6qgtdhM90s&#10;JpNlk3VXf33nUPA2w3vz3jeb3Ri8ulOXmsgG5rMCFHEVbcO1gcv58LEElTKyRR+ZDDwowW47edtg&#10;aePAP3Q/5VpJCKcSDbic21LrVDkKmGaxJRbtN3YBs6xdrW2Hg4QHrxdF8akDNiwNDlvaO6pupz4Y&#10;uD2cvR7x6V14Duny3fuhP3tj3qfj1xpUpjG/zP/XRyv4q0L45RsZQ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CmYsMAAADdAAAADwAAAAAAAAAAAAAAAACYAgAAZHJzL2Rv&#10;d25yZXYueG1sUEsFBgAAAAAEAAQA9QAAAIgDAAAAAA==&#10;" path="m,15r9720,l9720,,,,,15xe" fillcolor="#f0f0f0" stroked="f">
                    <v:path arrowok="t" o:connecttype="custom" o:connectlocs="0,24;9720,24;9720,9;0,9;0,24" o:connectangles="0,0,0,0,0"/>
                  </v:shape>
                </v:group>
                <v:group id="Group 214" o:spid="_x0000_s1541" style="position:absolute;left:9;top:16;width:9720;height:2" coordorigin="9,16"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CmaVsQAAADdAAAADwAAAGRycy9kb3ducmV2LnhtbERPS2vCQBC+F/wPywi9&#10;NZsoLTVmFZFaegiFqiDehuyYBLOzIbvN4993C4Xe5uN7TrYdTSN66lxtWUESxSCIC6trLhWcT4en&#10;VxDOI2tsLJOCiRxsN7OHDFNtB/6i/uhLEULYpaig8r5NpXRFRQZdZFviwN1sZ9AH2JVSdziEcNPI&#10;RRy/SIM1h4YKW9pXVNyP30bB+4DDbpm89fn9tp+up+fPS56QUo/zcbcG4Wn0/+I/94cO81dx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CmaVsQAAADdAAAA&#10;DwAAAAAAAAAAAAAAAACqAgAAZHJzL2Rvd25yZXYueG1sUEsFBgAAAAAEAAQA+gAAAJsDAAAAAA==&#10;">
                  <v:shape id="Freeform 215" o:spid="_x0000_s1542" style="position:absolute;left:9;top:16;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4+V8EA&#10;AADdAAAADwAAAGRycy9kb3ducmV2LnhtbERPTWvCQBC9F/wPywi91U2jFJO6igpSPWoDvQ7ZaRKa&#10;nQ27q0n+vSsIvc3jfc5qM5hW3Mj5xrKC91kCgri0uuFKQfF9eFuC8AFZY2uZFIzkYbOevKww17bn&#10;M90uoRIxhH2OCuoQulxKX9Zk0M9sRxy5X+sMhghdJbXDPoabVqZJ8iENNhwbauxoX1P5d7kaBVnv&#10;rrvdwhc4L9Jldjp/jTj+KPU6HbafIAIN4V/8dB91nJ8lKTy+iSfI9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uPlfBAAAA3QAAAA8AAAAAAAAAAAAAAAAAmAIAAGRycy9kb3du&#10;cmV2LnhtbFBLBQYAAAAABAAEAPUAAACGAwAAAAA=&#10;" path="m,l9720,e" filled="f" strokecolor="#69c" strokeweight=".85pt">
                    <v:path arrowok="t" o:connecttype="custom" o:connectlocs="0,0;9720,0" o:connectangles="0,0"/>
                  </v:shape>
                </v:group>
                <v:group id="Group 216" o:spid="_x0000_s1543" style="position:absolute;left:9;top:1639;width:9720;height:15" coordorigin="9,1639" coordsize="9720,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7ehusMAAADdAAAADwAAAGRycy9kb3ducmV2LnhtbERPS4vCMBC+L/gfwgje&#10;1rSKi1ajiLjiQQQfIN6GZmyLzaQ02bb++82CsLf5+J6zWHWmFA3VrrCsIB5GIIhTqwvOFFwv359T&#10;EM4jaywtk4IXOVgtex8LTLRt+UTN2WcihLBLUEHufZVI6dKcDLqhrYgD97C1QR9gnUldYxvCTSlH&#10;UfQlDRYcGnKsaJNT+jz/GAW7Ftv1ON42h+dj87pfJsfbISalBv1uPQfhqfP/4rd7r8P8WTS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ft6G6wwAAAN0AAAAP&#10;AAAAAAAAAAAAAAAAAKoCAABkcnMvZG93bnJldi54bWxQSwUGAAAAAAQABAD6AAAAmgMAAAAA&#10;">
                  <v:shape id="Freeform 217" o:spid="_x0000_s1544" style="position:absolute;left:9;top:1639;width:9720;height:15;visibility:visible;mso-wrap-style:square;v-text-anchor:top" coordsize="9720,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ugYcEA&#10;AADdAAAADwAAAGRycy9kb3ducmV2LnhtbERPyWrDMBC9F/oPYgq5NXJLKKkTJYRCwZBT7UCugzW1&#10;TKSRseQl+fqoUMhtHm+d7X52VozUh9azgrdlBoK49rrlRsGp+n5dgwgRWaP1TAquFGC/e37aYq79&#10;xD80lrERKYRDjgpMjF0uZagNOQxL3xEn7tf3DmOCfSN1j1MKd1a+Z9mHdNhyajDY0Zeh+lIOTsHl&#10;avS5wJs17jaF03Gw01BZpRYv82EDItIcH+J/d6HT/M9sBX/fpBPk7g4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KLoGHBAAAA3QAAAA8AAAAAAAAAAAAAAAAAmAIAAGRycy9kb3du&#10;cmV2LnhtbFBLBQYAAAAABAAEAPUAAACGAwAAAAA=&#10;" path="m,15r9720,l9720,,,,,15xe" fillcolor="#f0f0f0" stroked="f">
                    <v:path arrowok="t" o:connecttype="custom" o:connectlocs="0,1654;9720,1654;9720,1639;0,1639;0,1654" o:connectangles="0,0,0,0,0"/>
                  </v:shape>
                </v:group>
                <v:group id="Group 218" o:spid="_x0000_s1545" style="position:absolute;left:16;top:9;width:2;height:1646" coordorigin="16,9" coordsize="2,1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xKcVcMAAADdAAAADwAAAGRycy9kb3ducmV2LnhtbERPS4vCMBC+L/gfwgje&#10;NK2iuF2jiKh4EMEHLHsbmrEtNpPSxLb++82CsLf5+J6zWHWmFA3VrrCsIB5FIIhTqwvOFNyuu+Ec&#10;hPPIGkvLpOBFDlbL3scCE21bPlNz8ZkIIewSVJB7XyVSujQng25kK+LA3W1t0AdYZ1LX2IZwU8px&#10;FM2kwYJDQ44VbXJKH5enUbBvsV1P4m1zfNw3r5/r9PR9jEmpQb9bf4Hw1Pl/8dt90GH+ZzS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EpxVwwAAAN0AAAAP&#10;AAAAAAAAAAAAAAAAAKoCAABkcnMvZG93bnJldi54bWxQSwUGAAAAAAQABAD6AAAAmgMAAAAA&#10;">
                  <v:shape id="Freeform 219" o:spid="_x0000_s1546" style="position:absolute;left:16;top:9;width:2;height:1646;visibility:visible;mso-wrap-style:square;v-text-anchor:top" coordsize="2,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6y3MUA&#10;AADdAAAADwAAAGRycy9kb3ducmV2LnhtbESP0WrCQBBF3wv+wzKCb3Vji6VGV7EFQYoUXPsBQ3ZM&#10;otnZkF01/n3nQfBthnvn3jOLVe8bdaUu1oENTMYZKOIiuJpLA3+HzesnqJiQHTaBycCdIqyWg5cF&#10;5i7ceE9Xm0olIRxzNFCl1OZax6Iij3EcWmLRjqHzmGTtSu06vEm4b/Rbln1ojzVLQ4UtfVdUnO3F&#10;Gzj0J3u+2PT1bnf1cbuftD+b36kxo2G/noNK1Ken+XG9dYI/ywRXvpER9P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rrLcxQAAAN0AAAAPAAAAAAAAAAAAAAAAAJgCAABkcnMv&#10;ZG93bnJldi54bWxQSwUGAAAAAAQABAD1AAAAigMAAAAA&#10;" path="m,l,1645e" filled="f" strokecolor="#69c" strokeweight=".85pt">
                    <v:path arrowok="t" o:connecttype="custom" o:connectlocs="0,9;0,1654" o:connectangles="0,0"/>
                  </v:shape>
                </v:group>
                <v:group id="Group 220" o:spid="_x0000_s1547" style="position:absolute;left:9;top:1647;width:9720;height:2" coordorigin="9,1647"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5fllDFAAAA3QAA&#10;AA8AAAAAAAAAAAAAAAAAqgIAAGRycy9kb3ducmV2LnhtbFBLBQYAAAAABAAEAPoAAACcAwAAAAA=&#10;">
                  <v:shape id="Freeform 221" o:spid="_x0000_s1548" style="position:absolute;left:9;top:1647;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mTZsUA&#10;AADdAAAADwAAAGRycy9kb3ducmV2LnhtbESPQWvDMAyF74P9B6NBb6vTdowmrVvWweh2bBfYVcRq&#10;EhbLwXab5N9Xh8FuEu/pvU/b/eg6daMQW88GFvMMFHHlbcu1gfL743kNKiZki51nMjBRhP3u8WGL&#10;hfUDn+h2TrWSEI4FGmhS6gutY9WQwzj3PbFoFx8cJllDrW3AQcJdp5dZ9qodtiwNDfb03lD1e746&#10;A/kQrofDSyxxVS7X+dfpOOH0Y8zsaXzbgEo0pn/z3/WnFfx8IfzyjYygd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qZNmxQAAAN0AAAAPAAAAAAAAAAAAAAAAAJgCAABkcnMv&#10;ZG93bnJldi54bWxQSwUGAAAAAAQABAD1AAAAigMAAAAA&#10;" path="m,l9720,e" filled="f" strokecolor="#69c" strokeweight=".85pt">
                    <v:path arrowok="t" o:connecttype="custom" o:connectlocs="0,0;9720,0" o:connectangles="0,0"/>
                  </v:shape>
                </v:group>
                <v:group id="Group 222" o:spid="_x0000_s1549" style="position:absolute;left:9721;top:9;width:2;height:1646" coordorigin="9721,9" coordsize="2,16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fAMi8QAAADdAAAADwAAAGRycy9kb3ducmV2LnhtbERPTWvCQBC9F/wPywi9&#10;1c0qLTW6ikgtPYhQFcTbkB2TYHY2ZLdJ/PeuIPQ2j/c582VvK9FS40vHGtQoAUGcOVNyruF42Lx9&#10;gvAB2WDlmDTcyMNyMXiZY2pcx7/U7kMuYgj7FDUUIdSplD4ryKIfuZo4chfXWAwRNrk0DXYx3FZy&#10;nCQf0mLJsaHAmtYFZdf9n9Xw3WG3mqivdnu9rG/nw/vutFWk9euwX81ABOrDv/jp/jFx/lQ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fAMi8QAAADdAAAA&#10;DwAAAAAAAAAAAAAAAACqAgAAZHJzL2Rvd25yZXYueG1sUEsFBgAAAAAEAAQA+gAAAJsDAAAAAA==&#10;">
                  <v:shape id="Freeform 223" o:spid="_x0000_s1550" style="position:absolute;left:9721;top:9;width:2;height:1646;visibility:visible;mso-wrap-style:square;v-text-anchor:top" coordsize="2,164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8T68IA&#10;AADdAAAADwAAAGRycy9kb3ducmV2LnhtbERP24rCMBB9F/yHMMK+aVoXF61GcRcEEVkw+gFDM7bV&#10;ZlKaqN2/3wiCb3M411msOluLO7W+cqwgHSUgiHNnKi4UnI6b4RSED8gGa8ek4I88rJb93gIz4x58&#10;oLsOhYgh7DNUUIbQZFL6vCSLfuQa4sidXWsxRNgW0rT4iOG2luMk+ZIWK44NJTb0U1J+1Ter4Nhd&#10;9PWmw/en3lfn7SFtdpvfiVIfg249BxGoC2/xy701cf4sHcPzm3iCX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nxPrwgAAAN0AAAAPAAAAAAAAAAAAAAAAAJgCAABkcnMvZG93&#10;bnJldi54bWxQSwUGAAAAAAQABAD1AAAAhwMAAAAA&#10;" path="m,l,1645e" filled="f" strokecolor="#69c" strokeweight=".85pt">
                    <v:path arrowok="t" o:connecttype="custom" o:connectlocs="0,9;0,1654" o:connectangles="0,0"/>
                  </v:shape>
                </v:group>
                <v:group id="Group 224" o:spid="_x0000_s1551" style="position:absolute;left:23;top:23;width:9690;height:416" coordorigin="23,23"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m43Z8MAAADdAAAADwAAAGRycy9kb3ducmV2LnhtbERPS4vCMBC+L/gfwgje&#10;1rSKi1ajiLjiQQQfIN6GZmyLzaQ02bb++82CsLf5+J6zWHWmFA3VrrCsIB5GIIhTqwvOFFwv359T&#10;EM4jaywtk4IXOVgtex8LTLRt+UTN2WcihLBLUEHufZVI6dKcDLqhrYgD97C1QR9gnUldYxvCTSlH&#10;UfQlDRYcGnKsaJNT+jz/GAW7Ftv1ON42h+dj87pfJsfbISalBv1uPQfhqfP/4rd7r8P8WT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abjdnwwAAAN0AAAAP&#10;AAAAAAAAAAAAAAAAAKoCAABkcnMvZG93bnJldi54bWxQSwUGAAAAAAQABAD6AAAAmgMAAAAA&#10;">
                  <v:shape id="Freeform 225" o:spid="_x0000_s1552" style="position:absolute;left:23;top:23;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7Ig8QA&#10;AADdAAAADwAAAGRycy9kb3ducmV2LnhtbERP22rCQBB9L/gPywh9KbrRFtGYVSTYIqVQvHzAkJ1c&#10;MDsbsmsuf98tFPo2h3OdZD+YWnTUusqygsU8AkGcWV1xoeB2fZ+tQTiPrLG2TApGcrDfTZ4SjLXt&#10;+UzdxRcihLCLUUHpfRNL6bKSDLq5bYgDl9vWoA+wLaRusQ/hppbLKFpJgxWHhhIbSkvK7peHUZDx&#10;8eX0ld4O3bf8zMd+/Egfr0ap5+lw2ILwNPh/8Z/7pMP8zeINfr8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uyIPEAAAA3QAAAA8AAAAAAAAAAAAAAAAAmAIAAGRycy9k&#10;b3ducmV2LnhtbFBLBQYAAAAABAAEAPUAAACJAwAAAAA=&#10;" path="m,l9690,r,416l,416,,xe" fillcolor="#f0f0f0" stroked="f">
                    <v:path arrowok="t" o:connecttype="custom" o:connectlocs="0,23;9690,23;9690,439;0,439;0,23" o:connectangles="0,0,0,0,0"/>
                  </v:shape>
                </v:group>
                <v:group id="Group 226" o:spid="_x0000_s1553" style="position:absolute;left:23;top:432;width:9690;height:2" coordorigin="23,432" coordsize="96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sKiMMAAADdAAAADwAAAGRycy9kb3ducmV2LnhtbERPS4vCMBC+L/gfwgje&#10;NK2iuF2jiKh4EMEHLHsbmrEtNpPSxLb++82CsLf5+J6zWHWmFA3VrrCsIB5FIIhTqwvOFNyuu+Ec&#10;hPPIGkvLpOBFDlbL3scCE21bPlNz8ZkIIewSVJB7XyVSujQng25kK+LA3W1t0AdYZ1LX2IZwU8px&#10;FM2kwYJDQ44VbXJKH5enUbBvsV1P4m1zfNw3r5/r9PR9jEmpQb9bf4Hw1Pl/8dt90GH+Zz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6ywqIwwAAAN0AAAAP&#10;AAAAAAAAAAAAAAAAAKoCAABkcnMvZG93bnJldi54bWxQSwUGAAAAAAQABAD6AAAAmgMAAAAA&#10;">
                  <v:shape id="Freeform 227" o:spid="_x0000_s1554" style="position:absolute;left:23;top:432;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kN/8IA&#10;AADdAAAADwAAAGRycy9kb3ducmV2LnhtbERP32vCMBB+F/Y/hBv4pqkKZXZGEUWQgYypDB+P5myL&#10;yaUk0db/fhkM9nYf389brHprxIN8aBwrmIwzEMSl0w1XCs6n3egNRIjIGo1jUvCkAKvly2CBhXYd&#10;f9HjGCuRQjgUqKCOsS2kDGVNFsPYtcSJuzpvMSboK6k9dincGjnNslxabDg11NjSpqbydrxbBWRy&#10;H7vD7fB9ulxM+9zms0/zodTwtV+/g4jUx3/xn3uv0/z5JIffb9IJcv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mQ3/wgAAAN0AAAAPAAAAAAAAAAAAAAAAAJgCAABkcnMvZG93&#10;bnJldi54bWxQSwUGAAAAAAQABAD1AAAAhwMAAAAA&#10;" path="m,l9690,e" filled="f" strokecolor="#69c" strokeweight=".85pt">
                    <v:path arrowok="t" o:connecttype="custom" o:connectlocs="0,0;9690,0" o:connectangles="0,0"/>
                  </v:shape>
                </v:group>
                <v:group id="Group 228" o:spid="_x0000_s1555" style="position:absolute;left:16;top:16;width:9705;height:1623" coordorigin="16,16" coordsize="9705,162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VUxZMQAAADdAAAADwAAAGRycy9kb3ducmV2LnhtbERPTWvCQBC9F/wPywje&#10;dBOltY2uIqLFgwhqoXgbsmMSzM6G7JrEf+8WhN7m8T5nvuxMKRqqXWFZQTyKQBCnVhecKfg5b4ef&#10;IJxH1lhaJgUPcrBc9N7mmGjb8pGak89ECGGXoILc+yqR0qU5GXQjWxEH7mprgz7AOpO6xjaEm1KO&#10;o+hDGiw4NORY0Tqn9Ha6GwXfLbarSbxp9rfr+nE5vx9+9zEpNeh3qxkIT53/F7/cOx3mf8VT+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VUxZMQAAADdAAAA&#10;DwAAAAAAAAAAAAAAAACqAgAAZHJzL2Rvd25yZXYueG1sUEsFBgAAAAAEAAQA+gAAAJsDAAAAAA==&#10;">
                  <v:shape id="Freeform 229" o:spid="_x0000_s1556" style="position:absolute;left:23;top:439;width:9690;height:1200;visibility:visible;mso-wrap-style:square;v-text-anchor:top" coordsize="9690,1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BgfsUA&#10;AADdAAAADwAAAGRycy9kb3ducmV2LnhtbESPQWsCMRCF7wX/QxjBi9SspS3tahSRCj1aLfQ6bsbN&#10;YjJZNtFd/33nUOhthvfmvW+W6yF4daMuNZENzGcFKOIq2oZrA9/H3eMbqJSRLfrIZOBOCdar0cMS&#10;Sxt7/qLbIddKQjiVaMDl3JZap8pRwDSLLbFo59gFzLJ2tbYd9hIevH4qilcdsGFpcNjS1lF1OVyD&#10;Abo/+73/uP68nM5T57ivp6d9b8xkPGwWoDIN+d/8d/1pBf99Lrj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GB+xQAAAN0AAAAPAAAAAAAAAAAAAAAAAJgCAABkcnMv&#10;ZG93bnJldi54bWxQSwUGAAAAAAQABAD1AAAAigMAAAAA&#10;" path="m,l9690,r,1200l,1200,,xe" fillcolor="#f0f0f0" stroked="f">
                    <v:path arrowok="t" o:connecttype="custom" o:connectlocs="0,439;9690,439;9690,1639;0,1639;0,439" o:connectangles="0,0,0,0,0"/>
                  </v:shape>
                  <v:shape id="Text Box 230" o:spid="_x0000_s1557" type="#_x0000_t202" style="position:absolute;left:16;top:16;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QIVsQA&#10;AADdAAAADwAAAGRycy9kb3ducmV2LnhtbERPTWvCQBC9F/wPywje6sYepEndBCkWBEEa46HHaXZM&#10;FrOzMbtq/PfdQqG3ebzPWRWj7cSNBm8cK1jMExDEtdOGGwXH6uP5FYQPyBo7x6TgQR6KfPK0wky7&#10;O5d0O4RGxBD2GSpoQ+gzKX3dkkU/dz1x5E5usBgiHBqpB7zHcNvJlyRZSouGY0OLPb23VJ8PV6tg&#10;/cXlxlz235/lqTRVlSa8W56Vmk3H9RuIQGP4F/+5tzrOTxcp/H4TT5D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ECFbEAAAA3QAAAA8AAAAAAAAAAAAAAAAAmAIAAGRycy9k&#10;b3ducmV2LnhtbFBLBQYAAAAABAAEAPUAAACJAwAAAAA=&#10;" filled="f" stroked="f">
                    <v:textbox inset="0,0,0,0">
                      <w:txbxContent>
                        <w:p w:rsidR="00D80C22" w:rsidRPr="00757411" w:rsidRDefault="00D80C22">
                          <w:pPr>
                            <w:spacing w:before="89"/>
                            <w:jc w:val="center"/>
                            <w:rPr>
                              <w:rFonts w:ascii="Arial" w:eastAsia="Helvetica" w:hAnsi="Arial" w:cs="Arial"/>
                              <w:spacing w:val="-4"/>
                              <w:sz w:val="20"/>
                              <w:szCs w:val="20"/>
                            </w:rPr>
                          </w:pPr>
                          <w:r>
                            <w:rPr>
                              <w:rFonts w:ascii="Arial" w:hAnsi="Arial"/>
                              <w:b/>
                              <w:sz w:val="20"/>
                            </w:rPr>
                            <w:t>Respuesta</w:t>
                          </w:r>
                        </w:p>
                      </w:txbxContent>
                    </v:textbox>
                  </v:shape>
                  <v:shape id="Text Box 231" o:spid="_x0000_s1558" type="#_x0000_t202" style="position:absolute;left:16;top:432;width:9705;height:1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JrdsYA&#10;AADdAAAADwAAAGRycy9kb3ducmV2LnhtbESPQWvCQBCF74X+h2UKvdWNHkRTVxGpIAjFmB56nGbH&#10;ZDE7m2ZXTf995yB4m+G9ee+bxWrwrbpSH11gA+NRBoq4CtZxbeCr3L7NQMWEbLENTAb+KMJq+fy0&#10;wNyGGxd0PaZaSQjHHA00KXW51rFqyGMchY5YtFPoPSZZ+1rbHm8S7ls9ybKp9uhYGhrsaNNQdT5e&#10;vIH1Nxcf7vfz51CcCleW84z307Mxry/D+h1UoiE9zPfrnRX8+UT45RsZQ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JrdsYAAADdAAAADwAAAAAAAAAAAAAAAACYAgAAZHJz&#10;L2Rvd25yZXYueG1sUEsFBgAAAAAEAAQA9QAAAIsDAAAAAA==&#10;" filled="f" stroked="f">
                    <v:textbox inset="0,0,0,0">
                      <w:txbxContent>
                        <w:p w:rsidR="00D80C22" w:rsidRPr="00A87126" w:rsidRDefault="00D80C22" w:rsidP="00757411">
                          <w:pPr>
                            <w:spacing w:before="12" w:line="249" w:lineRule="auto"/>
                            <w:ind w:left="187" w:right="231"/>
                            <w:rPr>
                              <w:rFonts w:ascii="Arial" w:eastAsia="Helvetica" w:hAnsi="Arial" w:cs="Arial"/>
                              <w:spacing w:val="-4"/>
                              <w:sz w:val="20"/>
                              <w:szCs w:val="20"/>
                              <w:lang w:val="en-US"/>
                            </w:rPr>
                          </w:pPr>
                          <w:r w:rsidRPr="00A87126">
                            <w:rPr>
                              <w:rFonts w:ascii="Arial" w:hAnsi="Arial"/>
                              <w:sz w:val="20"/>
                              <w:lang w:val="en-US"/>
                            </w:rPr>
                            <w:t>[{"jsonrpc":"2.0","result":{"status":"SUCCESS","marketId":"1.126122473","instructionReports":[{"status":"SUCCESS","instruction":{"selectionId":11576316,"handicap":0.0,"limitOrder":{"price":10.0,"betTargetSize":10.0,"persistenceType":"LAPSE","betTargetType":"PAYOUT"},"orderType":"LIMIT","side":"LAY"},"betId":"72671531256","placedDate":"2016-08-12T13:05:45.000Z","averagePriceMatched":</w:t>
                          </w:r>
                          <w:r w:rsidRPr="00A87126">
                            <w:rPr>
                              <w:rFonts w:ascii="Arial" w:hAnsi="Arial"/>
                              <w:sz w:val="20"/>
                              <w:lang w:val="en-US"/>
                            </w:rPr>
                            <w:br/>
                            <w:t>4.2,"sizeMatched": 2.38}]},"id":1}]</w:t>
                          </w:r>
                        </w:p>
                      </w:txbxContent>
                    </v:textbox>
                  </v:shape>
                </v:group>
                <w10:anchorlock/>
              </v:group>
            </w:pict>
          </mc:Fallback>
        </mc:AlternateContent>
      </w:r>
    </w:p>
    <w:p w:rsidR="003B2B10" w:rsidRDefault="003B2B10" w:rsidP="00757411">
      <w:pPr>
        <w:rPr>
          <w:rFonts w:ascii="Arial" w:hAnsi="Arial" w:cs="Arial"/>
          <w:sz w:val="16"/>
          <w:szCs w:val="16"/>
        </w:rPr>
      </w:pPr>
    </w:p>
    <w:p w:rsidR="003B2B10" w:rsidRDefault="003B2B10" w:rsidP="00757411">
      <w:pPr>
        <w:rPr>
          <w:rFonts w:ascii="Arial" w:hAnsi="Arial" w:cs="Arial"/>
          <w:sz w:val="16"/>
          <w:szCs w:val="16"/>
        </w:rPr>
      </w:pPr>
    </w:p>
    <w:p w:rsidR="003B2B10" w:rsidRDefault="003B2B10" w:rsidP="00757411">
      <w:pPr>
        <w:rPr>
          <w:rFonts w:ascii="Arial" w:hAnsi="Arial" w:cs="Arial"/>
          <w:sz w:val="16"/>
          <w:szCs w:val="16"/>
        </w:rPr>
      </w:pPr>
    </w:p>
    <w:p w:rsidR="003B2B10" w:rsidRPr="003B2B10" w:rsidRDefault="003B2B10" w:rsidP="003B2B10">
      <w:pPr>
        <w:spacing w:before="77"/>
        <w:rPr>
          <w:rFonts w:ascii="Arial" w:eastAsia="Helvetica" w:hAnsi="Arial" w:cs="Arial"/>
          <w:sz w:val="16"/>
          <w:szCs w:val="16"/>
        </w:rPr>
      </w:pPr>
      <w:r>
        <w:rPr>
          <w:rFonts w:ascii="Arial" w:hAnsi="Arial"/>
          <w:b/>
          <w:color w:val="003366"/>
          <w:sz w:val="16"/>
          <w:szCs w:val="16"/>
        </w:rPr>
        <w:t>Capacidad para hacer apuestas mínimas a mayores precios</w:t>
      </w:r>
    </w:p>
    <w:p w:rsidR="003B2B10" w:rsidRPr="00FC4C7D" w:rsidRDefault="003B2B10" w:rsidP="003B2B10">
      <w:pPr>
        <w:spacing w:before="5"/>
        <w:rPr>
          <w:rFonts w:ascii="Arial" w:eastAsia="Helvetica" w:hAnsi="Arial" w:cs="Arial"/>
          <w:b/>
          <w:bCs/>
          <w:sz w:val="14"/>
          <w:szCs w:val="14"/>
        </w:rPr>
      </w:pPr>
    </w:p>
    <w:p w:rsidR="003B2B10" w:rsidRPr="003B2B10" w:rsidRDefault="003B2B10" w:rsidP="003B2B10">
      <w:pPr>
        <w:spacing w:line="249" w:lineRule="auto"/>
        <w:rPr>
          <w:rFonts w:ascii="Arial" w:eastAsia="Helvetica" w:hAnsi="Arial" w:cs="Arial"/>
          <w:sz w:val="16"/>
          <w:szCs w:val="16"/>
        </w:rPr>
      </w:pPr>
      <w:r>
        <w:rPr>
          <w:rFonts w:ascii="Arial" w:hAnsi="Arial"/>
          <w:sz w:val="16"/>
          <w:szCs w:val="16"/>
        </w:rPr>
        <w:t xml:space="preserve">Con el fin de permitir a sus clientes hacer apuestas menores en selecciones de precio más largo, se ha agregado una propiedad adicional a nuestros </w:t>
      </w:r>
      <w:hyperlink w:anchor="_bookmark249" w:history="1">
        <w:r>
          <w:rPr>
            <w:rFonts w:ascii="Arial" w:hAnsi="Arial"/>
            <w:color w:val="003366"/>
            <w:sz w:val="16"/>
            <w:szCs w:val="16"/>
          </w:rPr>
          <w:t>Parámetros de moneda</w:t>
        </w:r>
      </w:hyperlink>
      <w:r>
        <w:rPr>
          <w:rFonts w:ascii="Arial" w:hAnsi="Arial"/>
          <w:sz w:val="16"/>
          <w:szCs w:val="16"/>
        </w:rPr>
        <w:t>: “Pago de apuesta mín.".</w:t>
      </w:r>
    </w:p>
    <w:p w:rsidR="003B2B10" w:rsidRPr="00FC4C7D" w:rsidRDefault="003B2B10" w:rsidP="003B2B10">
      <w:pPr>
        <w:spacing w:before="11"/>
        <w:rPr>
          <w:rFonts w:ascii="Arial" w:eastAsia="Helvetica" w:hAnsi="Arial" w:cs="Arial"/>
          <w:sz w:val="14"/>
          <w:szCs w:val="14"/>
        </w:rPr>
      </w:pPr>
    </w:p>
    <w:p w:rsidR="003B2B10" w:rsidRPr="003B2B10" w:rsidRDefault="003B2B10" w:rsidP="003B2B10">
      <w:pPr>
        <w:spacing w:line="246" w:lineRule="auto"/>
        <w:rPr>
          <w:rFonts w:ascii="Arial" w:eastAsia="Helvetica" w:hAnsi="Arial" w:cs="Arial"/>
          <w:sz w:val="16"/>
          <w:szCs w:val="16"/>
        </w:rPr>
      </w:pPr>
      <w:r>
        <w:rPr>
          <w:rFonts w:ascii="Arial" w:hAnsi="Arial"/>
          <w:sz w:val="16"/>
          <w:szCs w:val="16"/>
        </w:rPr>
        <w:t>Actualmente son válidas las apuestas donde lo apostado a favor tiene el ‘tamaño de apuesta mín.’ o está por encima de este para la moneda en cuestión (</w:t>
      </w:r>
      <w:r w:rsidR="00707619" w:rsidRPr="00707619">
        <w:rPr>
          <w:rFonts w:ascii="Arial" w:hAnsi="Arial"/>
          <w:sz w:val="16"/>
          <w:szCs w:val="16"/>
        </w:rPr>
        <w:t>£</w:t>
      </w:r>
      <w:r>
        <w:rPr>
          <w:rFonts w:ascii="Arial" w:hAnsi="Arial"/>
          <w:sz w:val="16"/>
          <w:szCs w:val="16"/>
        </w:rPr>
        <w:t>2 para GBP) . Además, las apuestas por debajo de este valor son válidas si el pago de la apuesta es igual o mayor que el valor de ‘</w:t>
      </w:r>
      <w:r>
        <w:rPr>
          <w:rFonts w:ascii="Arial" w:hAnsi="Arial"/>
          <w:b/>
          <w:bCs/>
          <w:sz w:val="16"/>
          <w:szCs w:val="16"/>
        </w:rPr>
        <w:t>Pago de apuesta Mín.’</w:t>
      </w:r>
      <w:r>
        <w:rPr>
          <w:rFonts w:ascii="Arial" w:hAnsi="Arial"/>
          <w:sz w:val="16"/>
          <w:szCs w:val="16"/>
        </w:rPr>
        <w:t xml:space="preserve">: </w:t>
      </w:r>
      <w:r w:rsidR="00707619" w:rsidRPr="00707619">
        <w:rPr>
          <w:rFonts w:ascii="Arial" w:hAnsi="Arial"/>
          <w:sz w:val="16"/>
          <w:szCs w:val="16"/>
        </w:rPr>
        <w:t>£</w:t>
      </w:r>
      <w:r>
        <w:rPr>
          <w:rFonts w:ascii="Arial" w:hAnsi="Arial"/>
          <w:sz w:val="16"/>
          <w:szCs w:val="16"/>
        </w:rPr>
        <w:t xml:space="preserve">10 para GBP. Por ejemplo, una apuesta de </w:t>
      </w:r>
      <w:r w:rsidR="00707619" w:rsidRPr="00707619">
        <w:rPr>
          <w:rFonts w:ascii="Arial" w:hAnsi="Arial"/>
          <w:sz w:val="16"/>
          <w:szCs w:val="16"/>
        </w:rPr>
        <w:t>£</w:t>
      </w:r>
      <w:r>
        <w:rPr>
          <w:rFonts w:ascii="Arial" w:hAnsi="Arial"/>
          <w:sz w:val="16"/>
          <w:szCs w:val="16"/>
        </w:rPr>
        <w:t xml:space="preserve">1 a 10 o 10p a 100 o 1p a 1000 son todas válidas, ya que todas apuntan a un pago de </w:t>
      </w:r>
      <w:r w:rsidR="00707619" w:rsidRPr="00707619">
        <w:rPr>
          <w:rFonts w:ascii="Arial" w:hAnsi="Arial"/>
          <w:sz w:val="16"/>
          <w:szCs w:val="16"/>
        </w:rPr>
        <w:t>£</w:t>
      </w:r>
      <w:r>
        <w:rPr>
          <w:rFonts w:ascii="Arial" w:hAnsi="Arial"/>
          <w:sz w:val="16"/>
          <w:szCs w:val="16"/>
        </w:rPr>
        <w:t>10 o más.</w:t>
      </w:r>
    </w:p>
    <w:p w:rsidR="003B2B10" w:rsidRPr="00FC4C7D" w:rsidRDefault="003B2B10" w:rsidP="003B2B10">
      <w:pPr>
        <w:spacing w:before="10"/>
        <w:rPr>
          <w:rFonts w:ascii="Arial" w:eastAsia="Helvetica" w:hAnsi="Arial" w:cs="Arial"/>
          <w:sz w:val="14"/>
          <w:szCs w:val="14"/>
        </w:rPr>
      </w:pPr>
    </w:p>
    <w:p w:rsidR="003B2B10" w:rsidRPr="003B2B10" w:rsidRDefault="003B2B10" w:rsidP="003B2B10">
      <w:pPr>
        <w:outlineLvl w:val="7"/>
        <w:rPr>
          <w:rFonts w:ascii="Arial" w:eastAsia="Helvetica" w:hAnsi="Arial" w:cs="Arial"/>
          <w:sz w:val="16"/>
          <w:szCs w:val="16"/>
        </w:rPr>
      </w:pPr>
      <w:r>
        <w:rPr>
          <w:rFonts w:ascii="Arial" w:hAnsi="Arial"/>
          <w:b/>
          <w:bCs/>
          <w:sz w:val="16"/>
          <w:szCs w:val="16"/>
        </w:rPr>
        <w:t>Tenga en cuenta lo siguiente: Esta función solo está activada para el Reino Unido y los clientes internacionales y no en las jurisdicciones .it, .es, .dk.</w:t>
      </w:r>
    </w:p>
    <w:p w:rsidR="003B2B10" w:rsidRPr="00FC4C7D" w:rsidRDefault="003B2B10" w:rsidP="003B2B10">
      <w:pPr>
        <w:spacing w:before="3"/>
        <w:rPr>
          <w:rFonts w:ascii="Arial" w:eastAsia="Helvetica" w:hAnsi="Arial" w:cs="Arial"/>
          <w:b/>
          <w:bCs/>
          <w:sz w:val="14"/>
          <w:szCs w:val="14"/>
        </w:rPr>
      </w:pPr>
    </w:p>
    <w:p w:rsidR="003B2B10" w:rsidRPr="003B2B10" w:rsidRDefault="003B2B10" w:rsidP="003B2B10">
      <w:pPr>
        <w:rPr>
          <w:rFonts w:ascii="Arial" w:eastAsia="Helvetica" w:hAnsi="Arial" w:cs="Arial"/>
          <w:sz w:val="16"/>
          <w:szCs w:val="16"/>
        </w:rPr>
      </w:pPr>
      <w:bookmarkStart w:id="55" w:name="_bookmark148"/>
      <w:bookmarkEnd w:id="55"/>
      <w:r>
        <w:rPr>
          <w:rFonts w:ascii="Arial" w:hAnsi="Arial"/>
          <w:b/>
          <w:color w:val="003366"/>
          <w:sz w:val="16"/>
          <w:szCs w:val="16"/>
        </w:rPr>
        <w:t>Apuesta Each Way</w:t>
      </w:r>
    </w:p>
    <w:p w:rsidR="003B2B10" w:rsidRPr="00FC4C7D" w:rsidRDefault="003B2B10" w:rsidP="003B2B10">
      <w:pPr>
        <w:spacing w:before="5"/>
        <w:rPr>
          <w:rFonts w:ascii="Arial" w:eastAsia="Helvetica" w:hAnsi="Arial" w:cs="Arial"/>
          <w:b/>
          <w:bCs/>
          <w:sz w:val="14"/>
          <w:szCs w:val="14"/>
        </w:rPr>
      </w:pPr>
    </w:p>
    <w:p w:rsidR="003B2B10" w:rsidRPr="003B2B10" w:rsidRDefault="003B2B10" w:rsidP="003B2B10">
      <w:pPr>
        <w:spacing w:line="249" w:lineRule="auto"/>
        <w:rPr>
          <w:rFonts w:ascii="Arial" w:eastAsia="Helvetica" w:hAnsi="Arial" w:cs="Arial"/>
          <w:sz w:val="16"/>
          <w:szCs w:val="16"/>
        </w:rPr>
      </w:pPr>
      <w:r>
        <w:rPr>
          <w:rFonts w:ascii="Arial" w:hAnsi="Arial"/>
          <w:sz w:val="16"/>
          <w:szCs w:val="16"/>
        </w:rPr>
        <w:t>La apuesta Each Way está disponible a través de la API. Los mercados Each Way se pueden identificar como marketType EACH_WAY utilizando listMarketCatalogue. El divisor que se aplica al mercado EACH_WAY es devuelto por listMarketCatalogue a través de MARKET_DESCRIPTION MarketProjection.</w:t>
      </w:r>
    </w:p>
    <w:p w:rsidR="003B2B10" w:rsidRPr="00FC4C7D" w:rsidRDefault="003B2B10" w:rsidP="003B2B10">
      <w:pPr>
        <w:spacing w:before="11"/>
        <w:rPr>
          <w:rFonts w:ascii="Arial" w:eastAsia="Helvetica" w:hAnsi="Arial" w:cs="Arial"/>
          <w:sz w:val="14"/>
          <w:szCs w:val="14"/>
        </w:rPr>
      </w:pPr>
    </w:p>
    <w:p w:rsidR="003B2B10" w:rsidRPr="003B2B10" w:rsidRDefault="003B2B10" w:rsidP="003B2B10">
      <w:pPr>
        <w:rPr>
          <w:rFonts w:ascii="Arial" w:eastAsia="Helvetica" w:hAnsi="Arial" w:cs="Arial"/>
          <w:sz w:val="16"/>
          <w:szCs w:val="16"/>
        </w:rPr>
      </w:pPr>
      <w:r>
        <w:rPr>
          <w:rFonts w:ascii="Arial" w:hAnsi="Arial"/>
          <w:sz w:val="16"/>
          <w:szCs w:val="16"/>
        </w:rPr>
        <w:t>Consulte la tabla que indica cómo el “divisor Each-Way” está determinado para tipos específicos de carreras:</w:t>
      </w:r>
    </w:p>
    <w:p w:rsidR="003B2B10" w:rsidRPr="00FC4C7D" w:rsidRDefault="003B2B10" w:rsidP="00757411">
      <w:pPr>
        <w:rPr>
          <w:rFonts w:ascii="Arial" w:hAnsi="Arial" w:cs="Arial"/>
          <w:sz w:val="14"/>
          <w:szCs w:val="14"/>
        </w:rPr>
      </w:pPr>
    </w:p>
    <w:tbl>
      <w:tblPr>
        <w:tblW w:w="0" w:type="auto"/>
        <w:tblInd w:w="-5" w:type="dxa"/>
        <w:tblLayout w:type="fixed"/>
        <w:tblCellMar>
          <w:left w:w="0" w:type="dxa"/>
          <w:right w:w="0" w:type="dxa"/>
        </w:tblCellMar>
        <w:tblLook w:val="01E0" w:firstRow="1" w:lastRow="1" w:firstColumn="1" w:lastColumn="1" w:noHBand="0" w:noVBand="0"/>
      </w:tblPr>
      <w:tblGrid>
        <w:gridCol w:w="1184"/>
        <w:gridCol w:w="1579"/>
        <w:gridCol w:w="1291"/>
        <w:gridCol w:w="2760"/>
      </w:tblGrid>
      <w:tr w:rsidR="003B2B10" w:rsidRPr="003B2B10" w:rsidTr="00FC4C7D">
        <w:trPr>
          <w:trHeight w:hRule="exact" w:val="456"/>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Tipo de carrera</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Número de corredores(1)</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Número de plazas</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szCs w:val="14"/>
              </w:rPr>
              <w:t>Fracción de probabilidades de ganar “divisor Each-Way"</w:t>
            </w:r>
          </w:p>
        </w:tc>
      </w:tr>
      <w:tr w:rsidR="003B2B10" w:rsidRPr="003B2B10" w:rsidTr="003B2B10">
        <w:trPr>
          <w:trHeight w:hRule="exact" w:val="317"/>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16 o más</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4</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1/4</w:t>
            </w:r>
          </w:p>
        </w:tc>
      </w:tr>
      <w:tr w:rsidR="003B2B10" w:rsidRPr="003B2B10" w:rsidTr="003B2B10">
        <w:trPr>
          <w:trHeight w:hRule="exact" w:val="316"/>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De 12 a 15</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3</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1/4</w:t>
            </w:r>
          </w:p>
        </w:tc>
      </w:tr>
      <w:tr w:rsidR="003B2B10" w:rsidRPr="003B2B10" w:rsidTr="003B2B10">
        <w:trPr>
          <w:trHeight w:hRule="exact" w:val="317"/>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De 8 a 11</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3</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spacing w:before="70"/>
              <w:ind w:left="63"/>
              <w:rPr>
                <w:rFonts w:ascii="Arial" w:eastAsia="Helvetica" w:hAnsi="Arial" w:cs="Arial"/>
                <w:sz w:val="14"/>
                <w:szCs w:val="14"/>
              </w:rPr>
            </w:pPr>
            <w:r>
              <w:rPr>
                <w:rFonts w:ascii="Arial" w:hAnsi="Arial"/>
                <w:sz w:val="14"/>
              </w:rPr>
              <w:t>1/5</w:t>
            </w:r>
          </w:p>
        </w:tc>
      </w:tr>
      <w:tr w:rsidR="003B2B10" w:rsidRPr="003B2B10" w:rsidTr="003B2B10">
        <w:trPr>
          <w:trHeight w:hRule="exact" w:val="317"/>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De 5 a 7</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2</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1/4</w:t>
            </w:r>
          </w:p>
        </w:tc>
      </w:tr>
      <w:tr w:rsidR="003B2B10" w:rsidRPr="003B2B10" w:rsidTr="003B2B10">
        <w:trPr>
          <w:trHeight w:hRule="exact" w:val="317"/>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No 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8 o más</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3</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1/5</w:t>
            </w:r>
          </w:p>
        </w:tc>
      </w:tr>
      <w:tr w:rsidR="003B2B10" w:rsidRPr="003B2B10" w:rsidTr="003B2B10">
        <w:trPr>
          <w:trHeight w:hRule="exact" w:val="317"/>
        </w:trPr>
        <w:tc>
          <w:tcPr>
            <w:tcW w:w="1184" w:type="dxa"/>
            <w:tcBorders>
              <w:top w:val="single" w:sz="7" w:space="0" w:color="DDDDDD"/>
              <w:left w:val="single" w:sz="4"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No hándicap</w:t>
            </w:r>
          </w:p>
        </w:tc>
        <w:tc>
          <w:tcPr>
            <w:tcW w:w="1579"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De 5 a 7</w:t>
            </w:r>
          </w:p>
        </w:tc>
        <w:tc>
          <w:tcPr>
            <w:tcW w:w="1291"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2</w:t>
            </w:r>
          </w:p>
        </w:tc>
        <w:tc>
          <w:tcPr>
            <w:tcW w:w="2760" w:type="dxa"/>
            <w:tcBorders>
              <w:top w:val="single" w:sz="7" w:space="0" w:color="DDDDDD"/>
              <w:left w:val="single" w:sz="7" w:space="0" w:color="DDDDDD"/>
              <w:bottom w:val="single" w:sz="7" w:space="0" w:color="DDDDDD"/>
              <w:right w:val="single" w:sz="7" w:space="0" w:color="DDDDDD"/>
            </w:tcBorders>
          </w:tcPr>
          <w:p w:rsidR="003B2B10" w:rsidRPr="003B2B10" w:rsidRDefault="003B2B10" w:rsidP="003B2B10">
            <w:pPr>
              <w:pStyle w:val="TableParagraph"/>
              <w:spacing w:before="70"/>
              <w:ind w:left="63"/>
              <w:rPr>
                <w:rFonts w:ascii="Arial" w:eastAsia="Helvetica" w:hAnsi="Arial" w:cs="Arial"/>
                <w:sz w:val="14"/>
                <w:szCs w:val="14"/>
              </w:rPr>
            </w:pPr>
            <w:r>
              <w:rPr>
                <w:rFonts w:ascii="Arial" w:hAnsi="Arial"/>
                <w:sz w:val="14"/>
              </w:rPr>
              <w:t>1/4</w:t>
            </w:r>
          </w:p>
        </w:tc>
      </w:tr>
    </w:tbl>
    <w:p w:rsidR="003B2B10" w:rsidRPr="00FC4C7D" w:rsidRDefault="003B2B10" w:rsidP="00757411">
      <w:pPr>
        <w:rPr>
          <w:rFonts w:ascii="Arial" w:hAnsi="Arial" w:cs="Arial"/>
          <w:sz w:val="14"/>
          <w:szCs w:val="14"/>
        </w:rPr>
      </w:pPr>
    </w:p>
    <w:p w:rsidR="003B2B10" w:rsidRPr="003B2B10" w:rsidRDefault="00D00926" w:rsidP="00D00926">
      <w:pPr>
        <w:ind w:right="-45"/>
        <w:rPr>
          <w:rFonts w:ascii="Arial" w:eastAsia="Helvetica" w:hAnsi="Arial" w:cs="Arial"/>
          <w:sz w:val="16"/>
          <w:szCs w:val="16"/>
        </w:rPr>
      </w:pPr>
      <w:r>
        <w:rPr>
          <w:rFonts w:ascii="Arial" w:hAnsi="Arial"/>
          <w:b/>
          <w:sz w:val="16"/>
          <w:szCs w:val="16"/>
        </w:rPr>
        <w:t xml:space="preserve">(1) </w:t>
      </w:r>
      <w:r>
        <w:rPr>
          <w:rFonts w:ascii="Arial" w:hAnsi="Arial"/>
          <w:sz w:val="16"/>
          <w:szCs w:val="16"/>
        </w:rPr>
        <w:t>El número de corredores en el momento de creación del mercado; los términos del lugar son fijos para la duración del mercado (como el mercado de Betfair Place) que no depende del número de corredores a la salida (como los mercados Fixed Odds EW)</w:t>
      </w:r>
    </w:p>
    <w:p w:rsidR="003B2B10" w:rsidRPr="00FC4C7D" w:rsidRDefault="003B2B10" w:rsidP="00D00926">
      <w:pPr>
        <w:rPr>
          <w:rFonts w:ascii="Arial" w:eastAsia="Helvetica" w:hAnsi="Arial" w:cs="Arial"/>
          <w:sz w:val="14"/>
          <w:szCs w:val="14"/>
        </w:rPr>
      </w:pPr>
    </w:p>
    <w:p w:rsidR="003B2B10" w:rsidRPr="003B2B10" w:rsidRDefault="003B2B10" w:rsidP="00D00926">
      <w:pPr>
        <w:rPr>
          <w:rFonts w:ascii="Arial" w:eastAsia="Helvetica" w:hAnsi="Arial" w:cs="Arial"/>
          <w:sz w:val="16"/>
          <w:szCs w:val="16"/>
        </w:rPr>
      </w:pPr>
      <w:r>
        <w:rPr>
          <w:rFonts w:ascii="Arial" w:hAnsi="Arial"/>
          <w:sz w:val="16"/>
          <w:szCs w:val="16"/>
        </w:rPr>
        <w:t>No vamos a ofrecer mercados EW si el número de corredores en el momento de creación del mercado es 4 o menos</w:t>
      </w:r>
    </w:p>
    <w:p w:rsidR="003B2B10" w:rsidRPr="00FC4C7D" w:rsidRDefault="003B2B10" w:rsidP="00D00926">
      <w:pPr>
        <w:rPr>
          <w:rFonts w:ascii="Arial" w:eastAsia="Helvetica" w:hAnsi="Arial" w:cs="Arial"/>
          <w:sz w:val="14"/>
          <w:szCs w:val="14"/>
        </w:rPr>
      </w:pPr>
    </w:p>
    <w:p w:rsidR="003B2B10" w:rsidRPr="003B2B10" w:rsidRDefault="003B2B10" w:rsidP="00D00926">
      <w:pPr>
        <w:rPr>
          <w:rFonts w:ascii="Arial" w:eastAsia="Helvetica" w:hAnsi="Arial" w:cs="Arial"/>
          <w:sz w:val="16"/>
          <w:szCs w:val="16"/>
        </w:rPr>
      </w:pPr>
      <w:bookmarkStart w:id="56" w:name="_bookmark149"/>
      <w:bookmarkEnd w:id="56"/>
      <w:r>
        <w:rPr>
          <w:rFonts w:ascii="Arial" w:hAnsi="Arial"/>
          <w:b/>
          <w:color w:val="003366"/>
          <w:sz w:val="16"/>
          <w:szCs w:val="16"/>
        </w:rPr>
        <w:t>Incrementos de precios de Betfair</w:t>
      </w:r>
    </w:p>
    <w:p w:rsidR="003B2B10" w:rsidRPr="00FC4C7D" w:rsidRDefault="003B2B10" w:rsidP="00D00926">
      <w:pPr>
        <w:rPr>
          <w:rFonts w:ascii="Arial" w:eastAsia="Helvetica" w:hAnsi="Arial" w:cs="Arial"/>
          <w:b/>
          <w:bCs/>
          <w:sz w:val="14"/>
          <w:szCs w:val="14"/>
        </w:rPr>
      </w:pPr>
    </w:p>
    <w:p w:rsidR="003B2B10" w:rsidRPr="003B2B10" w:rsidRDefault="003B2B10" w:rsidP="00D00926">
      <w:pPr>
        <w:rPr>
          <w:rFonts w:ascii="Arial" w:eastAsia="Helvetica" w:hAnsi="Arial" w:cs="Arial"/>
          <w:sz w:val="16"/>
          <w:szCs w:val="16"/>
        </w:rPr>
      </w:pPr>
      <w:r>
        <w:rPr>
          <w:rFonts w:ascii="Arial" w:hAnsi="Arial"/>
          <w:sz w:val="16"/>
          <w:szCs w:val="16"/>
        </w:rPr>
        <w:t xml:space="preserve">A continuación, se muestra una lista de incrementos de precios por ‘grupo’ de precios. Hacer una apuesta fuera de estos incrementos dará como resultado un error </w:t>
      </w:r>
      <w:r>
        <w:rPr>
          <w:rFonts w:ascii="Arial" w:hAnsi="Arial"/>
          <w:b/>
          <w:sz w:val="16"/>
          <w:szCs w:val="16"/>
        </w:rPr>
        <w:t>INVALID_ODDS</w:t>
      </w:r>
    </w:p>
    <w:p w:rsidR="003B2B10" w:rsidRPr="00FC4C7D" w:rsidRDefault="003B2B10" w:rsidP="00D00926">
      <w:pPr>
        <w:rPr>
          <w:rFonts w:ascii="Arial" w:eastAsia="Helvetica" w:hAnsi="Arial" w:cs="Arial"/>
          <w:sz w:val="14"/>
          <w:szCs w:val="14"/>
        </w:rPr>
      </w:pPr>
    </w:p>
    <w:p w:rsidR="003B2B10" w:rsidRPr="003B2B10" w:rsidRDefault="003B2B10" w:rsidP="00D00926">
      <w:pPr>
        <w:outlineLvl w:val="7"/>
        <w:rPr>
          <w:rFonts w:ascii="Arial" w:eastAsia="Helvetica" w:hAnsi="Arial" w:cs="Arial"/>
          <w:sz w:val="16"/>
          <w:szCs w:val="16"/>
        </w:rPr>
      </w:pPr>
      <w:r>
        <w:rPr>
          <w:rFonts w:ascii="Arial" w:hAnsi="Arial"/>
          <w:b/>
          <w:bCs/>
          <w:sz w:val="16"/>
          <w:szCs w:val="16"/>
        </w:rPr>
        <w:t>Mercados de probabilidades</w:t>
      </w:r>
    </w:p>
    <w:p w:rsidR="003B2B10" w:rsidRPr="00FC4C7D" w:rsidRDefault="003B2B10" w:rsidP="00757411">
      <w:pPr>
        <w:rPr>
          <w:rFonts w:ascii="Arial" w:hAnsi="Arial" w:cs="Arial"/>
          <w:sz w:val="14"/>
          <w:szCs w:val="14"/>
        </w:rPr>
      </w:pPr>
    </w:p>
    <w:tbl>
      <w:tblPr>
        <w:tblW w:w="0" w:type="auto"/>
        <w:tblInd w:w="-5" w:type="dxa"/>
        <w:tblLayout w:type="fixed"/>
        <w:tblCellMar>
          <w:left w:w="0" w:type="dxa"/>
          <w:right w:w="0" w:type="dxa"/>
        </w:tblCellMar>
        <w:tblLook w:val="01E0" w:firstRow="1" w:lastRow="1" w:firstColumn="1" w:lastColumn="1" w:noHBand="0" w:noVBand="0"/>
      </w:tblPr>
      <w:tblGrid>
        <w:gridCol w:w="987"/>
        <w:gridCol w:w="988"/>
      </w:tblGrid>
      <w:tr w:rsidR="00D00926" w:rsidTr="00D00926">
        <w:trPr>
          <w:trHeight w:hRule="exact" w:val="357"/>
        </w:trPr>
        <w:tc>
          <w:tcPr>
            <w:tcW w:w="987"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D00926" w:rsidRPr="00D00926" w:rsidRDefault="00D00926" w:rsidP="00D00926">
            <w:pPr>
              <w:pStyle w:val="TableParagraph"/>
              <w:ind w:left="104"/>
              <w:rPr>
                <w:rFonts w:ascii="Arial" w:eastAsia="Helvetica" w:hAnsi="Arial" w:cs="Arial"/>
                <w:sz w:val="16"/>
                <w:szCs w:val="16"/>
              </w:rPr>
            </w:pPr>
            <w:r>
              <w:rPr>
                <w:rFonts w:ascii="Arial" w:hAnsi="Arial"/>
                <w:b/>
                <w:color w:val="003366"/>
                <w:sz w:val="16"/>
              </w:rPr>
              <w:t>Precio</w:t>
            </w:r>
          </w:p>
        </w:tc>
        <w:tc>
          <w:tcPr>
            <w:tcW w:w="98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D00926" w:rsidRPr="00D00926" w:rsidRDefault="00D00926" w:rsidP="00D00926">
            <w:pPr>
              <w:pStyle w:val="TableParagraph"/>
              <w:ind w:left="104"/>
              <w:rPr>
                <w:rFonts w:ascii="Arial" w:eastAsia="Helvetica" w:hAnsi="Arial" w:cs="Arial"/>
                <w:sz w:val="16"/>
                <w:szCs w:val="16"/>
              </w:rPr>
            </w:pPr>
            <w:r>
              <w:rPr>
                <w:rFonts w:ascii="Arial" w:hAnsi="Arial"/>
                <w:b/>
                <w:color w:val="003366"/>
                <w:sz w:val="16"/>
              </w:rPr>
              <w:t>Incremento</w:t>
            </w:r>
          </w:p>
        </w:tc>
      </w:tr>
      <w:tr w:rsidR="00D00926" w:rsidTr="00D00926">
        <w:trPr>
          <w:trHeight w:hRule="exact" w:val="367"/>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1,01 2</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0,01</w:t>
            </w:r>
          </w:p>
        </w:tc>
      </w:tr>
      <w:tr w:rsidR="00D00926" w:rsidTr="00D00926">
        <w:trPr>
          <w:trHeight w:hRule="exact" w:val="368"/>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2 3</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0,02</w:t>
            </w:r>
          </w:p>
        </w:tc>
      </w:tr>
      <w:tr w:rsidR="00D00926" w:rsidTr="00D00926">
        <w:trPr>
          <w:trHeight w:hRule="exact" w:val="367"/>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3 4</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0,05</w:t>
            </w:r>
          </w:p>
        </w:tc>
      </w:tr>
      <w:tr w:rsidR="00D00926" w:rsidTr="00D00926">
        <w:trPr>
          <w:trHeight w:hRule="exact" w:val="368"/>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4 6</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0,1</w:t>
            </w:r>
          </w:p>
        </w:tc>
      </w:tr>
      <w:tr w:rsidR="00D00926" w:rsidTr="00D00926">
        <w:trPr>
          <w:trHeight w:hRule="exact" w:val="368"/>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6 10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0,2</w:t>
            </w:r>
          </w:p>
        </w:tc>
      </w:tr>
      <w:tr w:rsidR="00D00926" w:rsidTr="00D00926">
        <w:trPr>
          <w:trHeight w:hRule="exact" w:val="367"/>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10 20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0,5</w:t>
            </w:r>
          </w:p>
        </w:tc>
      </w:tr>
      <w:tr w:rsidR="00D00926" w:rsidTr="00D00926">
        <w:trPr>
          <w:trHeight w:hRule="exact" w:val="368"/>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20 30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w:t>
            </w:r>
          </w:p>
        </w:tc>
      </w:tr>
      <w:tr w:rsidR="00D00926" w:rsidTr="00D00926">
        <w:trPr>
          <w:trHeight w:hRule="exact" w:val="367"/>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30 50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2</w:t>
            </w:r>
          </w:p>
        </w:tc>
      </w:tr>
      <w:tr w:rsidR="00D00926" w:rsidTr="00D00926">
        <w:trPr>
          <w:trHeight w:hRule="exact" w:val="368"/>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50 100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5</w:t>
            </w:r>
          </w:p>
        </w:tc>
      </w:tr>
      <w:tr w:rsidR="00D00926" w:rsidTr="00D00926">
        <w:trPr>
          <w:trHeight w:hRule="exact" w:val="367"/>
        </w:trPr>
        <w:tc>
          <w:tcPr>
            <w:tcW w:w="987"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100 1000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10</w:t>
            </w:r>
          </w:p>
        </w:tc>
      </w:tr>
    </w:tbl>
    <w:p w:rsidR="00D00926" w:rsidRDefault="00D00926" w:rsidP="00757411">
      <w:pPr>
        <w:rPr>
          <w:rFonts w:ascii="Arial" w:hAnsi="Arial" w:cs="Arial"/>
          <w:sz w:val="16"/>
          <w:szCs w:val="16"/>
        </w:rPr>
      </w:pPr>
    </w:p>
    <w:p w:rsidR="007F7CA2" w:rsidRDefault="007F7CA2">
      <w:pPr>
        <w:widowControl/>
        <w:spacing w:after="160" w:line="259" w:lineRule="auto"/>
        <w:rPr>
          <w:rFonts w:ascii="Arial" w:hAnsi="Arial"/>
          <w:b/>
          <w:sz w:val="16"/>
        </w:rPr>
      </w:pPr>
      <w:r>
        <w:rPr>
          <w:rFonts w:ascii="Arial" w:hAnsi="Arial"/>
          <w:b/>
          <w:sz w:val="16"/>
        </w:rPr>
        <w:br w:type="page"/>
      </w:r>
    </w:p>
    <w:p w:rsidR="00D00926" w:rsidRDefault="00D00926" w:rsidP="00FC4C7D">
      <w:pPr>
        <w:rPr>
          <w:rFonts w:ascii="Arial" w:hAnsi="Arial"/>
          <w:b/>
          <w:sz w:val="16"/>
        </w:rPr>
      </w:pPr>
      <w:r>
        <w:rPr>
          <w:rFonts w:ascii="Arial" w:hAnsi="Arial"/>
          <w:b/>
          <w:sz w:val="16"/>
        </w:rPr>
        <w:t>Mercados de goles totales y hándicap asiático</w:t>
      </w:r>
    </w:p>
    <w:p w:rsidR="007F7CA2" w:rsidRPr="007F7CA2" w:rsidRDefault="007F7CA2" w:rsidP="00FC4C7D">
      <w:pPr>
        <w:rPr>
          <w:rFonts w:ascii="Arial" w:eastAsia="Helvetica" w:hAnsi="Arial" w:cs="Arial"/>
          <w:sz w:val="12"/>
          <w:szCs w:val="16"/>
        </w:rPr>
      </w:pPr>
    </w:p>
    <w:tbl>
      <w:tblPr>
        <w:tblW w:w="0" w:type="auto"/>
        <w:tblInd w:w="-5" w:type="dxa"/>
        <w:tblLayout w:type="fixed"/>
        <w:tblCellMar>
          <w:left w:w="0" w:type="dxa"/>
          <w:right w:w="0" w:type="dxa"/>
        </w:tblCellMar>
        <w:tblLook w:val="01E0" w:firstRow="1" w:lastRow="1" w:firstColumn="1" w:lastColumn="1" w:noHBand="0" w:noVBand="0"/>
      </w:tblPr>
      <w:tblGrid>
        <w:gridCol w:w="1032"/>
        <w:gridCol w:w="988"/>
      </w:tblGrid>
      <w:tr w:rsidR="00D00926" w:rsidTr="00D00926">
        <w:trPr>
          <w:trHeight w:hRule="exact" w:val="357"/>
        </w:trPr>
        <w:tc>
          <w:tcPr>
            <w:tcW w:w="1032"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D00926" w:rsidRPr="00D00926" w:rsidRDefault="00D00926" w:rsidP="00D00926">
            <w:pPr>
              <w:pStyle w:val="TableParagraph"/>
              <w:ind w:left="104"/>
              <w:rPr>
                <w:rFonts w:ascii="Arial" w:eastAsia="Helvetica" w:hAnsi="Arial" w:cs="Arial"/>
                <w:sz w:val="16"/>
                <w:szCs w:val="16"/>
              </w:rPr>
            </w:pPr>
            <w:r>
              <w:rPr>
                <w:rFonts w:ascii="Arial" w:hAnsi="Arial"/>
                <w:b/>
                <w:color w:val="003366"/>
                <w:sz w:val="16"/>
              </w:rPr>
              <w:t>Precio</w:t>
            </w:r>
          </w:p>
        </w:tc>
        <w:tc>
          <w:tcPr>
            <w:tcW w:w="98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D00926" w:rsidRPr="00D00926" w:rsidRDefault="00D00926" w:rsidP="00D00926">
            <w:pPr>
              <w:pStyle w:val="TableParagraph"/>
              <w:ind w:left="104"/>
              <w:rPr>
                <w:rFonts w:ascii="Arial" w:eastAsia="Helvetica" w:hAnsi="Arial" w:cs="Arial"/>
                <w:sz w:val="16"/>
                <w:szCs w:val="16"/>
              </w:rPr>
            </w:pPr>
            <w:r>
              <w:rPr>
                <w:rFonts w:ascii="Arial" w:hAnsi="Arial"/>
                <w:b/>
                <w:color w:val="003366"/>
                <w:sz w:val="16"/>
              </w:rPr>
              <w:t>Incremento</w:t>
            </w:r>
          </w:p>
        </w:tc>
      </w:tr>
      <w:tr w:rsidR="00D00926" w:rsidTr="00D00926">
        <w:trPr>
          <w:trHeight w:hRule="exact" w:val="368"/>
        </w:trPr>
        <w:tc>
          <w:tcPr>
            <w:tcW w:w="1032"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1,01 1000</w:t>
            </w:r>
          </w:p>
        </w:tc>
        <w:tc>
          <w:tcPr>
            <w:tcW w:w="988"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pStyle w:val="TableParagraph"/>
              <w:ind w:left="79"/>
              <w:rPr>
                <w:rFonts w:ascii="Arial" w:eastAsia="Helvetica" w:hAnsi="Arial" w:cs="Arial"/>
                <w:sz w:val="16"/>
                <w:szCs w:val="16"/>
              </w:rPr>
            </w:pPr>
            <w:r>
              <w:rPr>
                <w:rFonts w:ascii="Arial" w:hAnsi="Arial"/>
                <w:sz w:val="16"/>
              </w:rPr>
              <w:t>0,01</w:t>
            </w:r>
          </w:p>
        </w:tc>
      </w:tr>
    </w:tbl>
    <w:p w:rsidR="00D00926" w:rsidRPr="00AA32DE" w:rsidRDefault="00D00926" w:rsidP="00757411">
      <w:pPr>
        <w:rPr>
          <w:rFonts w:ascii="Arial" w:hAnsi="Arial" w:cs="Arial"/>
          <w:sz w:val="12"/>
          <w:szCs w:val="12"/>
        </w:rPr>
      </w:pPr>
    </w:p>
    <w:p w:rsidR="00D00926" w:rsidRPr="00D00926" w:rsidRDefault="00D00926" w:rsidP="00D00926">
      <w:pPr>
        <w:rPr>
          <w:rFonts w:ascii="Arial" w:eastAsia="Helvetica" w:hAnsi="Arial" w:cs="Arial"/>
          <w:sz w:val="16"/>
          <w:szCs w:val="16"/>
        </w:rPr>
      </w:pPr>
      <w:r>
        <w:rPr>
          <w:rFonts w:ascii="Arial" w:hAnsi="Arial"/>
          <w:b/>
          <w:color w:val="003366"/>
          <w:sz w:val="16"/>
          <w:szCs w:val="16"/>
        </w:rPr>
        <w:t>Parámetros de moneda</w:t>
      </w:r>
    </w:p>
    <w:p w:rsidR="00D00926" w:rsidRPr="00AA32DE" w:rsidRDefault="00D00926" w:rsidP="00D00926">
      <w:pPr>
        <w:rPr>
          <w:rFonts w:ascii="Arial" w:eastAsia="Helvetica" w:hAnsi="Arial" w:cs="Arial"/>
          <w:b/>
          <w:bCs/>
          <w:sz w:val="12"/>
          <w:szCs w:val="12"/>
        </w:rPr>
      </w:pPr>
    </w:p>
    <w:p w:rsidR="00D00926" w:rsidRPr="00D00926" w:rsidRDefault="00D00926" w:rsidP="00D00926">
      <w:pPr>
        <w:rPr>
          <w:rFonts w:ascii="Arial" w:eastAsia="Helvetica" w:hAnsi="Arial" w:cs="Arial"/>
          <w:sz w:val="16"/>
          <w:szCs w:val="16"/>
        </w:rPr>
      </w:pPr>
      <w:r>
        <w:rPr>
          <w:rFonts w:ascii="Arial" w:hAnsi="Arial"/>
          <w:sz w:val="16"/>
          <w:szCs w:val="16"/>
        </w:rPr>
        <w:t>Guía para las monedas disponibles y los tamaños de apuestas mínimas.</w:t>
      </w:r>
    </w:p>
    <w:p w:rsidR="00D00926" w:rsidRPr="00AA32DE" w:rsidRDefault="00D00926" w:rsidP="00757411">
      <w:pPr>
        <w:rPr>
          <w:rFonts w:ascii="Arial" w:hAnsi="Arial" w:cs="Arial"/>
          <w:sz w:val="12"/>
          <w:szCs w:val="12"/>
        </w:rPr>
      </w:pPr>
    </w:p>
    <w:tbl>
      <w:tblPr>
        <w:tblW w:w="0" w:type="auto"/>
        <w:tblInd w:w="-5" w:type="dxa"/>
        <w:tblLayout w:type="fixed"/>
        <w:tblCellMar>
          <w:left w:w="0" w:type="dxa"/>
          <w:right w:w="0" w:type="dxa"/>
        </w:tblCellMar>
        <w:tblLook w:val="01E0" w:firstRow="1" w:lastRow="1" w:firstColumn="1" w:lastColumn="1" w:noHBand="0" w:noVBand="0"/>
      </w:tblPr>
      <w:tblGrid>
        <w:gridCol w:w="1701"/>
        <w:gridCol w:w="851"/>
        <w:gridCol w:w="1417"/>
        <w:gridCol w:w="1276"/>
        <w:gridCol w:w="1181"/>
      </w:tblGrid>
      <w:tr w:rsidR="00D00926" w:rsidRPr="00D00926" w:rsidTr="007F7CA2">
        <w:trPr>
          <w:trHeight w:hRule="exact" w:val="581"/>
        </w:trPr>
        <w:tc>
          <w:tcPr>
            <w:tcW w:w="1701" w:type="dxa"/>
            <w:tcBorders>
              <w:top w:val="single" w:sz="7" w:space="0" w:color="DDDDDD"/>
              <w:left w:val="single" w:sz="4" w:space="0" w:color="DDDDDD"/>
              <w:bottom w:val="single" w:sz="7" w:space="0" w:color="DDDDDD"/>
              <w:right w:val="single" w:sz="7" w:space="0" w:color="DDDDDD"/>
            </w:tcBorders>
            <w:shd w:val="clear" w:color="auto" w:fill="F0F0F0"/>
          </w:tcPr>
          <w:p w:rsidR="00D00926" w:rsidRPr="00D00926" w:rsidRDefault="00D00926" w:rsidP="00D00926">
            <w:pPr>
              <w:ind w:left="104"/>
              <w:rPr>
                <w:rFonts w:ascii="Arial" w:eastAsia="Helvetica" w:hAnsi="Arial" w:cs="Arial"/>
                <w:snapToGrid w:val="0"/>
                <w:sz w:val="16"/>
                <w:szCs w:val="16"/>
              </w:rPr>
            </w:pPr>
            <w:r>
              <w:rPr>
                <w:rFonts w:ascii="Arial" w:hAnsi="Arial"/>
                <w:b/>
                <w:snapToGrid w:val="0"/>
                <w:sz w:val="16"/>
                <w:szCs w:val="16"/>
              </w:rPr>
              <w:t>Nombre de moneda</w:t>
            </w:r>
          </w:p>
        </w:tc>
        <w:tc>
          <w:tcPr>
            <w:tcW w:w="851" w:type="dxa"/>
            <w:tcBorders>
              <w:top w:val="single" w:sz="7" w:space="0" w:color="DDDDDD"/>
              <w:left w:val="single" w:sz="7" w:space="0" w:color="DDDDDD"/>
              <w:bottom w:val="single" w:sz="7" w:space="0" w:color="DDDDDD"/>
              <w:right w:val="single" w:sz="7" w:space="0" w:color="DDDDDD"/>
            </w:tcBorders>
            <w:shd w:val="clear" w:color="auto" w:fill="F0F0F0"/>
          </w:tcPr>
          <w:p w:rsidR="00D00926" w:rsidRPr="00D00926" w:rsidRDefault="00D00926" w:rsidP="00D00926">
            <w:pPr>
              <w:ind w:left="104"/>
              <w:rPr>
                <w:rFonts w:ascii="Arial" w:eastAsia="Helvetica" w:hAnsi="Arial" w:cs="Arial"/>
                <w:snapToGrid w:val="0"/>
                <w:sz w:val="16"/>
                <w:szCs w:val="16"/>
              </w:rPr>
            </w:pPr>
            <w:r>
              <w:rPr>
                <w:rFonts w:ascii="Arial" w:hAnsi="Arial"/>
                <w:b/>
                <w:snapToGrid w:val="0"/>
                <w:sz w:val="16"/>
                <w:szCs w:val="16"/>
              </w:rPr>
              <w:t>Símbolo</w:t>
            </w:r>
          </w:p>
        </w:tc>
        <w:tc>
          <w:tcPr>
            <w:tcW w:w="1417" w:type="dxa"/>
            <w:tcBorders>
              <w:top w:val="single" w:sz="7" w:space="0" w:color="DDDDDD"/>
              <w:left w:val="single" w:sz="7" w:space="0" w:color="DDDDDD"/>
              <w:bottom w:val="single" w:sz="7" w:space="0" w:color="DDDDDD"/>
              <w:right w:val="single" w:sz="7" w:space="0" w:color="DDDDDD"/>
            </w:tcBorders>
            <w:shd w:val="clear" w:color="auto" w:fill="F0F0F0"/>
          </w:tcPr>
          <w:p w:rsidR="00D00926" w:rsidRPr="00D00926" w:rsidRDefault="00D00926" w:rsidP="007F7CA2">
            <w:pPr>
              <w:ind w:left="103"/>
              <w:rPr>
                <w:rFonts w:ascii="Arial" w:eastAsia="Helvetica" w:hAnsi="Arial" w:cs="Arial"/>
                <w:snapToGrid w:val="0"/>
                <w:sz w:val="16"/>
                <w:szCs w:val="16"/>
              </w:rPr>
            </w:pPr>
            <w:r>
              <w:rPr>
                <w:rFonts w:ascii="Arial" w:hAnsi="Arial"/>
                <w:b/>
                <w:snapToGrid w:val="0"/>
                <w:sz w:val="16"/>
                <w:szCs w:val="16"/>
              </w:rPr>
              <w:t>Tamaño de apuesta mín.</w:t>
            </w:r>
          </w:p>
        </w:tc>
        <w:tc>
          <w:tcPr>
            <w:tcW w:w="1276" w:type="dxa"/>
            <w:tcBorders>
              <w:top w:val="single" w:sz="7" w:space="0" w:color="DDDDDD"/>
              <w:left w:val="single" w:sz="7" w:space="0" w:color="DDDDDD"/>
              <w:bottom w:val="single" w:sz="7" w:space="0" w:color="DDDDDD"/>
              <w:right w:val="single" w:sz="7" w:space="0" w:color="DDDDDD"/>
            </w:tcBorders>
            <w:shd w:val="clear" w:color="auto" w:fill="F0F0F0"/>
          </w:tcPr>
          <w:p w:rsidR="00D00926" w:rsidRPr="00D00926" w:rsidRDefault="00D00926" w:rsidP="00D00926">
            <w:pPr>
              <w:ind w:left="104"/>
              <w:rPr>
                <w:rFonts w:ascii="Arial" w:eastAsia="Helvetica" w:hAnsi="Arial" w:cs="Arial"/>
                <w:snapToGrid w:val="0"/>
                <w:sz w:val="16"/>
                <w:szCs w:val="16"/>
              </w:rPr>
            </w:pPr>
            <w:r>
              <w:rPr>
                <w:rFonts w:ascii="Arial" w:hAnsi="Arial"/>
                <w:b/>
                <w:snapToGrid w:val="0"/>
                <w:sz w:val="16"/>
                <w:szCs w:val="16"/>
              </w:rPr>
              <w:t>Tamaño de depósito mín.</w:t>
            </w:r>
          </w:p>
        </w:tc>
        <w:tc>
          <w:tcPr>
            <w:tcW w:w="1181" w:type="dxa"/>
            <w:tcBorders>
              <w:top w:val="single" w:sz="7" w:space="0" w:color="DDDDDD"/>
              <w:left w:val="single" w:sz="7" w:space="0" w:color="DDDDDD"/>
              <w:bottom w:val="single" w:sz="7" w:space="0" w:color="DDDDDD"/>
              <w:right w:val="single" w:sz="7" w:space="0" w:color="DDDDDD"/>
            </w:tcBorders>
            <w:shd w:val="clear" w:color="auto" w:fill="F0F0F0"/>
          </w:tcPr>
          <w:p w:rsidR="00D00926" w:rsidRPr="00D00926" w:rsidRDefault="00D00926" w:rsidP="00D00926">
            <w:pPr>
              <w:ind w:left="103"/>
              <w:rPr>
                <w:rFonts w:ascii="Arial" w:eastAsia="Helvetica" w:hAnsi="Arial" w:cs="Arial"/>
                <w:snapToGrid w:val="0"/>
                <w:sz w:val="16"/>
                <w:szCs w:val="16"/>
              </w:rPr>
            </w:pPr>
            <w:r>
              <w:rPr>
                <w:rFonts w:ascii="Arial" w:hAnsi="Arial"/>
                <w:b/>
                <w:snapToGrid w:val="0"/>
                <w:sz w:val="16"/>
                <w:szCs w:val="16"/>
              </w:rPr>
              <w:t>Riesgo de BSP mín.</w:t>
            </w:r>
          </w:p>
        </w:tc>
      </w:tr>
      <w:tr w:rsidR="00D00926" w:rsidRPr="00D00926" w:rsidTr="007F7CA2">
        <w:trPr>
          <w:trHeight w:hRule="exact" w:val="316"/>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Libras esterlinas</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GBP</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10</w:t>
            </w:r>
          </w:p>
        </w:tc>
      </w:tr>
      <w:tr w:rsidR="00D00926" w:rsidRPr="00D00926" w:rsidTr="007F7CA2">
        <w:trPr>
          <w:trHeight w:hRule="exact" w:val="317"/>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Euro</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EUR</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20</w:t>
            </w:r>
          </w:p>
        </w:tc>
      </w:tr>
      <w:tr w:rsidR="00D00926" w:rsidRPr="00D00926" w:rsidTr="007F7CA2">
        <w:trPr>
          <w:trHeight w:hRule="exact" w:val="312"/>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Dólar estadounidense</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USD</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4</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20</w:t>
            </w:r>
          </w:p>
        </w:tc>
      </w:tr>
      <w:tr w:rsidR="00D00926" w:rsidRPr="00D00926" w:rsidTr="007F7CA2">
        <w:trPr>
          <w:trHeight w:hRule="exact" w:val="287"/>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Dólar de Hong Kong</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HKD</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25</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125</w:t>
            </w:r>
          </w:p>
        </w:tc>
      </w:tr>
      <w:tr w:rsidR="00D00926" w:rsidRPr="00D00926" w:rsidTr="007F7CA2">
        <w:trPr>
          <w:trHeight w:hRule="exact" w:val="316"/>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Dólar australiano</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AUD</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5</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r>
      <w:tr w:rsidR="00D00926" w:rsidRPr="00D00926" w:rsidTr="007F7CA2">
        <w:trPr>
          <w:trHeight w:hRule="exact" w:val="317"/>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Dólar canadiense</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CAD</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6</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25</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r>
      <w:tr w:rsidR="00D00926" w:rsidRPr="00D00926" w:rsidTr="007F7CA2">
        <w:trPr>
          <w:trHeight w:hRule="exact" w:val="317"/>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Coronas Danesas</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DKK</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r>
      <w:tr w:rsidR="00D00926" w:rsidRPr="00D00926" w:rsidTr="007F7CA2">
        <w:trPr>
          <w:trHeight w:hRule="exact" w:val="316"/>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Coronas noruegas</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NOK</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r>
      <w:tr w:rsidR="00D00926" w:rsidRPr="00D00926" w:rsidTr="007F7CA2">
        <w:trPr>
          <w:trHeight w:hRule="exact" w:val="317"/>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Corona sueca</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SEK</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150</w:t>
            </w:r>
          </w:p>
        </w:tc>
      </w:tr>
      <w:tr w:rsidR="00D00926" w:rsidRPr="00D00926" w:rsidTr="007F7CA2">
        <w:trPr>
          <w:trHeight w:hRule="exact" w:val="316"/>
        </w:trPr>
        <w:tc>
          <w:tcPr>
            <w:tcW w:w="1701" w:type="dxa"/>
            <w:tcBorders>
              <w:top w:val="single" w:sz="7" w:space="0" w:color="DDDDDD"/>
              <w:left w:val="single" w:sz="4"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Dólar de Singapur</w:t>
            </w:r>
          </w:p>
        </w:tc>
        <w:tc>
          <w:tcPr>
            <w:tcW w:w="85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SGD</w:t>
            </w:r>
          </w:p>
        </w:tc>
        <w:tc>
          <w:tcPr>
            <w:tcW w:w="1417"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6</w:t>
            </w:r>
          </w:p>
        </w:tc>
        <w:tc>
          <w:tcPr>
            <w:tcW w:w="1276"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c>
          <w:tcPr>
            <w:tcW w:w="1181" w:type="dxa"/>
            <w:tcBorders>
              <w:top w:val="single" w:sz="7" w:space="0" w:color="DDDDDD"/>
              <w:left w:val="single" w:sz="7" w:space="0" w:color="DDDDDD"/>
              <w:bottom w:val="single" w:sz="7" w:space="0" w:color="DDDDDD"/>
              <w:right w:val="single" w:sz="7" w:space="0" w:color="DDDDDD"/>
            </w:tcBorders>
            <w:vAlign w:val="center"/>
          </w:tcPr>
          <w:p w:rsidR="00D00926" w:rsidRPr="00D00926" w:rsidRDefault="00D00926" w:rsidP="00D00926">
            <w:pPr>
              <w:ind w:left="63"/>
              <w:rPr>
                <w:rFonts w:ascii="Arial" w:eastAsia="Helvetica" w:hAnsi="Arial" w:cs="Arial"/>
                <w:snapToGrid w:val="0"/>
                <w:sz w:val="16"/>
                <w:szCs w:val="16"/>
              </w:rPr>
            </w:pPr>
            <w:r>
              <w:rPr>
                <w:rFonts w:ascii="Arial" w:hAnsi="Arial"/>
                <w:snapToGrid w:val="0"/>
                <w:sz w:val="16"/>
                <w:szCs w:val="16"/>
              </w:rPr>
              <w:t>30</w:t>
            </w:r>
          </w:p>
        </w:tc>
      </w:tr>
    </w:tbl>
    <w:p w:rsidR="00D00926" w:rsidRPr="00AA32DE" w:rsidRDefault="00D00926" w:rsidP="00156E9A">
      <w:pPr>
        <w:rPr>
          <w:rFonts w:ascii="Arial" w:hAnsi="Arial" w:cs="Arial"/>
          <w:sz w:val="12"/>
          <w:szCs w:val="12"/>
        </w:rPr>
      </w:pPr>
    </w:p>
    <w:p w:rsidR="00822A7C" w:rsidRPr="008B41FF" w:rsidRDefault="00822A7C" w:rsidP="00A46068">
      <w:pPr>
        <w:pStyle w:val="Heading5"/>
        <w:spacing w:before="0"/>
      </w:pPr>
      <w:bookmarkStart w:id="57" w:name="_Toc488331356"/>
      <w:r>
        <w:t>cancelOrders</w:t>
      </w:r>
      <w:bookmarkEnd w:id="57"/>
    </w:p>
    <w:p w:rsidR="00822A7C" w:rsidRPr="00AA32DE" w:rsidRDefault="00822A7C" w:rsidP="00156E9A">
      <w:pPr>
        <w:rPr>
          <w:rFonts w:ascii="Arial" w:hAnsi="Arial" w:cs="Arial"/>
          <w:sz w:val="12"/>
          <w:szCs w:val="12"/>
        </w:rPr>
      </w:pPr>
    </w:p>
    <w:p w:rsidR="00822A7C" w:rsidRPr="00822A7C" w:rsidRDefault="00822A7C" w:rsidP="00156E9A">
      <w:pPr>
        <w:rPr>
          <w:rFonts w:ascii="Arial" w:eastAsia="Helvetica" w:hAnsi="Arial" w:cs="Arial"/>
          <w:sz w:val="18"/>
          <w:szCs w:val="18"/>
        </w:rPr>
      </w:pPr>
      <w:r>
        <w:rPr>
          <w:rFonts w:ascii="Arial" w:hAnsi="Arial"/>
          <w:b/>
          <w:i/>
          <w:color w:val="003366"/>
          <w:sz w:val="18"/>
        </w:rPr>
        <w:t>Operación</w:t>
      </w:r>
    </w:p>
    <w:p w:rsidR="00822A7C" w:rsidRPr="00AA32DE" w:rsidRDefault="00822A7C" w:rsidP="00156E9A">
      <w:pPr>
        <w:rPr>
          <w:rFonts w:ascii="Arial" w:hAnsi="Arial" w:cs="Arial"/>
          <w:sz w:val="12"/>
          <w:szCs w:val="12"/>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5"/>
        <w:gridCol w:w="1850"/>
        <w:gridCol w:w="283"/>
        <w:gridCol w:w="425"/>
        <w:gridCol w:w="1015"/>
        <w:gridCol w:w="1218"/>
        <w:gridCol w:w="35"/>
        <w:gridCol w:w="3969"/>
        <w:gridCol w:w="266"/>
      </w:tblGrid>
      <w:tr w:rsidR="00822A7C" w:rsidRPr="00156E9A" w:rsidTr="00C129C9">
        <w:trPr>
          <w:trHeight w:val="362"/>
        </w:trPr>
        <w:tc>
          <w:tcPr>
            <w:tcW w:w="9296" w:type="dxa"/>
            <w:gridSpan w:val="9"/>
            <w:tcBorders>
              <w:top w:val="single" w:sz="4" w:space="0" w:color="6699CC"/>
              <w:left w:val="single" w:sz="4" w:space="0" w:color="6699CC"/>
              <w:bottom w:val="single" w:sz="4" w:space="0" w:color="6699CC"/>
              <w:right w:val="single" w:sz="4" w:space="0" w:color="6699CC"/>
            </w:tcBorders>
            <w:shd w:val="clear" w:color="auto" w:fill="C7D0E4"/>
            <w:vAlign w:val="center"/>
          </w:tcPr>
          <w:p w:rsidR="00822A7C" w:rsidRPr="00156E9A" w:rsidRDefault="00156E9A" w:rsidP="00156E9A">
            <w:pPr>
              <w:jc w:val="center"/>
              <w:rPr>
                <w:rFonts w:ascii="Arial" w:eastAsia="Helvetica" w:hAnsi="Arial" w:cs="Arial"/>
                <w:sz w:val="20"/>
                <w:szCs w:val="20"/>
              </w:rPr>
            </w:pPr>
            <w:r>
              <w:rPr>
                <w:rFonts w:ascii="Arial" w:hAnsi="Arial"/>
                <w:b/>
                <w:sz w:val="20"/>
              </w:rPr>
              <w:t>cancelOrders</w:t>
            </w:r>
          </w:p>
        </w:tc>
      </w:tr>
      <w:tr w:rsidR="00822A7C" w:rsidRPr="00156E9A" w:rsidTr="00AA32DE">
        <w:trPr>
          <w:trHeight w:val="1065"/>
        </w:trPr>
        <w:tc>
          <w:tcPr>
            <w:tcW w:w="236" w:type="dxa"/>
            <w:vMerge w:val="restart"/>
            <w:tcBorders>
              <w:top w:val="single" w:sz="4" w:space="0" w:color="6699CC"/>
              <w:right w:val="nil"/>
            </w:tcBorders>
            <w:vAlign w:val="center"/>
          </w:tcPr>
          <w:p w:rsidR="00822A7C" w:rsidRPr="00156E9A" w:rsidRDefault="00822A7C" w:rsidP="00156E9A">
            <w:pPr>
              <w:rPr>
                <w:rFonts w:ascii="Arial" w:hAnsi="Arial" w:cs="Arial"/>
                <w:sz w:val="16"/>
                <w:szCs w:val="16"/>
              </w:rPr>
            </w:pPr>
          </w:p>
        </w:tc>
        <w:tc>
          <w:tcPr>
            <w:tcW w:w="8795" w:type="dxa"/>
            <w:gridSpan w:val="7"/>
            <w:tcBorders>
              <w:top w:val="single" w:sz="4" w:space="0" w:color="6699CC"/>
              <w:left w:val="nil"/>
              <w:right w:val="nil"/>
            </w:tcBorders>
            <w:vAlign w:val="center"/>
          </w:tcPr>
          <w:p w:rsidR="00156E9A" w:rsidRPr="00A87126" w:rsidRDefault="00637701" w:rsidP="00156E9A">
            <w:pPr>
              <w:ind w:left="-50"/>
              <w:rPr>
                <w:rFonts w:ascii="Arial" w:hAnsi="Arial" w:cs="Arial"/>
                <w:b/>
                <w:color w:val="003366"/>
                <w:sz w:val="20"/>
                <w:lang w:val="en-US"/>
              </w:rPr>
            </w:pPr>
            <w:hyperlink r:id="rId388" w:anchor="BettingTypeDefinitions-CancelExecutionReport">
              <w:r w:rsidR="002045B4" w:rsidRPr="00A87126">
                <w:rPr>
                  <w:rFonts w:ascii="Arial" w:hAnsi="Arial"/>
                  <w:b/>
                  <w:color w:val="003366"/>
                  <w:sz w:val="20"/>
                  <w:lang w:val="en-US"/>
                </w:rPr>
                <w:t>CancelExecutionReport</w:t>
              </w:r>
            </w:hyperlink>
            <w:r w:rsidR="002045B4" w:rsidRPr="00A87126">
              <w:rPr>
                <w:rFonts w:ascii="Arial" w:hAnsi="Arial"/>
                <w:b/>
                <w:color w:val="003366"/>
                <w:sz w:val="20"/>
                <w:lang w:val="en-US"/>
              </w:rPr>
              <w:t xml:space="preserve"> </w:t>
            </w:r>
            <w:hyperlink w:anchor="_bookmark152" w:history="1">
              <w:r w:rsidR="002045B4" w:rsidRPr="00A87126">
                <w:rPr>
                  <w:rFonts w:ascii="Arial" w:hAnsi="Arial"/>
                  <w:b/>
                  <w:color w:val="003366"/>
                  <w:sz w:val="20"/>
                  <w:lang w:val="en-US"/>
                </w:rPr>
                <w:t>cancelOrders</w:t>
              </w:r>
            </w:hyperlink>
            <w:r w:rsidR="002045B4" w:rsidRPr="00A87126">
              <w:rPr>
                <w:rFonts w:ascii="Arial" w:hAnsi="Arial"/>
                <w:b/>
                <w:color w:val="003366"/>
                <w:sz w:val="20"/>
                <w:lang w:val="en-US"/>
              </w:rPr>
              <w:t xml:space="preserve"> </w:t>
            </w:r>
            <w:r w:rsidR="002045B4" w:rsidRPr="00A87126">
              <w:rPr>
                <w:rFonts w:ascii="Arial" w:hAnsi="Arial"/>
                <w:b/>
                <w:sz w:val="20"/>
                <w:lang w:val="en-US"/>
              </w:rPr>
              <w:t>(</w:t>
            </w:r>
            <w:r w:rsidR="002045B4" w:rsidRPr="00A87126">
              <w:rPr>
                <w:rFonts w:ascii="Arial" w:hAnsi="Arial"/>
                <w:sz w:val="20"/>
                <w:lang w:val="en-US"/>
              </w:rPr>
              <w:t xml:space="preserve">StringmarketId,List&lt; </w:t>
            </w:r>
            <w:hyperlink r:id="rId389" w:anchor="BettingTypeDefinitions-CancelInstruction">
              <w:r w:rsidR="002045B4" w:rsidRPr="00A87126">
                <w:rPr>
                  <w:rFonts w:ascii="Arial" w:hAnsi="Arial"/>
                  <w:color w:val="003366"/>
                  <w:sz w:val="20"/>
                  <w:lang w:val="en-US"/>
                </w:rPr>
                <w:t>CancelInstruction</w:t>
              </w:r>
            </w:hyperlink>
            <w:r w:rsidR="002045B4" w:rsidRPr="00A87126">
              <w:rPr>
                <w:rFonts w:ascii="Arial" w:hAnsi="Arial"/>
                <w:color w:val="003366"/>
                <w:sz w:val="20"/>
                <w:lang w:val="en-US"/>
              </w:rPr>
              <w:t xml:space="preserve"> </w:t>
            </w:r>
            <w:r w:rsidR="002045B4" w:rsidRPr="00A87126">
              <w:rPr>
                <w:rFonts w:ascii="Arial" w:hAnsi="Arial"/>
                <w:sz w:val="20"/>
                <w:lang w:val="en-US"/>
              </w:rPr>
              <w:t>&gt;instructions,Stringcust omerRef</w:t>
            </w:r>
            <w:r w:rsidR="002045B4" w:rsidRPr="00A87126">
              <w:rPr>
                <w:rFonts w:ascii="Arial" w:hAnsi="Arial"/>
                <w:b/>
                <w:sz w:val="20"/>
                <w:lang w:val="en-US"/>
              </w:rPr>
              <w:t xml:space="preserve">) muestra </w:t>
            </w:r>
            <w:hyperlink r:id="rId390" w:anchor="BettingExceptions-APINGException">
              <w:r w:rsidR="002045B4" w:rsidRPr="00A87126">
                <w:rPr>
                  <w:rFonts w:ascii="Arial" w:hAnsi="Arial"/>
                  <w:b/>
                  <w:color w:val="003366"/>
                  <w:sz w:val="20"/>
                  <w:lang w:val="en-US"/>
                </w:rPr>
                <w:t>APINGException</w:t>
              </w:r>
            </w:hyperlink>
          </w:p>
          <w:p w:rsidR="00156E9A" w:rsidRPr="00A87126" w:rsidRDefault="00156E9A" w:rsidP="00156E9A">
            <w:pPr>
              <w:ind w:left="-50"/>
              <w:rPr>
                <w:rFonts w:ascii="Arial" w:eastAsia="Helvetica" w:hAnsi="Arial" w:cs="Arial"/>
                <w:sz w:val="10"/>
                <w:szCs w:val="10"/>
                <w:lang w:val="en-US"/>
              </w:rPr>
            </w:pPr>
          </w:p>
          <w:p w:rsidR="00822A7C" w:rsidRPr="00156E9A" w:rsidRDefault="00156E9A" w:rsidP="00156E9A">
            <w:pPr>
              <w:ind w:left="-50"/>
              <w:rPr>
                <w:rFonts w:ascii="Arial" w:eastAsia="Helvetica" w:hAnsi="Arial" w:cs="Arial"/>
                <w:sz w:val="16"/>
                <w:szCs w:val="16"/>
              </w:rPr>
            </w:pPr>
            <w:r>
              <w:rPr>
                <w:rFonts w:ascii="Arial" w:hAnsi="Arial"/>
                <w:sz w:val="16"/>
              </w:rPr>
              <w:t>Cancelar todas las apuestas O cancelar todas las apuestas en un mercado O cancelar total o parcialmente pedidos particulares en un mercado. Solo los pedidos LÍMITE se pueden cancelar total o parcialmente una vez hechos.</w:t>
            </w:r>
          </w:p>
        </w:tc>
        <w:tc>
          <w:tcPr>
            <w:tcW w:w="265" w:type="dxa"/>
            <w:vMerge w:val="restart"/>
            <w:tcBorders>
              <w:top w:val="single" w:sz="4" w:space="0" w:color="6699CC"/>
              <w:left w:val="nil"/>
            </w:tcBorders>
            <w:vAlign w:val="center"/>
          </w:tcPr>
          <w:p w:rsidR="00822A7C" w:rsidRPr="00156E9A" w:rsidRDefault="00822A7C" w:rsidP="00156E9A">
            <w:pPr>
              <w:rPr>
                <w:rFonts w:ascii="Arial" w:hAnsi="Arial" w:cs="Arial"/>
                <w:sz w:val="16"/>
                <w:szCs w:val="16"/>
              </w:rPr>
            </w:pPr>
          </w:p>
          <w:p w:rsidR="00822A7C" w:rsidRPr="00156E9A" w:rsidRDefault="00822A7C" w:rsidP="00156E9A">
            <w:pPr>
              <w:rPr>
                <w:rFonts w:ascii="Arial" w:hAnsi="Arial" w:cs="Arial"/>
                <w:sz w:val="16"/>
                <w:szCs w:val="16"/>
              </w:rPr>
            </w:pPr>
          </w:p>
          <w:p w:rsidR="00822A7C" w:rsidRPr="00156E9A" w:rsidRDefault="00822A7C" w:rsidP="00156E9A">
            <w:pPr>
              <w:rPr>
                <w:rFonts w:ascii="Arial" w:hAnsi="Arial" w:cs="Arial"/>
                <w:sz w:val="16"/>
                <w:szCs w:val="16"/>
              </w:rPr>
            </w:pPr>
          </w:p>
        </w:tc>
      </w:tr>
      <w:tr w:rsidR="00822A7C" w:rsidRPr="00156E9A" w:rsidTr="007F7CA2">
        <w:trPr>
          <w:trHeight w:val="291"/>
        </w:trPr>
        <w:tc>
          <w:tcPr>
            <w:tcW w:w="236" w:type="dxa"/>
            <w:vMerge/>
            <w:tcBorders>
              <w:right w:val="single" w:sz="6" w:space="0" w:color="6699CC"/>
            </w:tcBorders>
            <w:vAlign w:val="center"/>
          </w:tcPr>
          <w:p w:rsidR="00822A7C" w:rsidRPr="00156E9A" w:rsidRDefault="00822A7C" w:rsidP="00156E9A">
            <w:pPr>
              <w:rPr>
                <w:rFonts w:ascii="Arial" w:hAnsi="Arial" w:cs="Arial"/>
                <w:sz w:val="16"/>
                <w:szCs w:val="16"/>
              </w:rPr>
            </w:pPr>
          </w:p>
        </w:tc>
        <w:tc>
          <w:tcPr>
            <w:tcW w:w="2133" w:type="dxa"/>
            <w:gridSpan w:val="2"/>
            <w:tcBorders>
              <w:left w:val="single" w:sz="6" w:space="0" w:color="6699CC"/>
              <w:right w:val="single" w:sz="6" w:space="0" w:color="6699CC"/>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Nombre de parámetro</w:t>
            </w:r>
          </w:p>
        </w:tc>
        <w:tc>
          <w:tcPr>
            <w:tcW w:w="1440" w:type="dxa"/>
            <w:gridSpan w:val="2"/>
            <w:tcBorders>
              <w:left w:val="single" w:sz="6" w:space="0" w:color="6699CC"/>
              <w:right w:val="nil"/>
            </w:tcBorders>
            <w:shd w:val="clear" w:color="auto" w:fill="F0F0F0"/>
            <w:vAlign w:val="center"/>
          </w:tcPr>
          <w:p w:rsidR="00822A7C" w:rsidRPr="00156E9A" w:rsidRDefault="00822A7C" w:rsidP="00156E9A">
            <w:pPr>
              <w:pStyle w:val="TableParagraph"/>
              <w:ind w:left="84"/>
              <w:rPr>
                <w:rFonts w:ascii="Arial" w:hAnsi="Arial" w:cs="Arial"/>
                <w:b/>
                <w:color w:val="003366"/>
                <w:sz w:val="18"/>
              </w:rPr>
            </w:pPr>
            <w:r>
              <w:rPr>
                <w:rFonts w:ascii="Arial" w:hAnsi="Arial"/>
                <w:b/>
                <w:color w:val="003366"/>
                <w:sz w:val="18"/>
              </w:rPr>
              <w:t>Tipo</w:t>
            </w:r>
          </w:p>
        </w:tc>
        <w:tc>
          <w:tcPr>
            <w:tcW w:w="1218" w:type="dxa"/>
            <w:tcBorders>
              <w:left w:val="single" w:sz="6" w:space="0" w:color="6699CC"/>
              <w:right w:val="nil"/>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Obligatorio</w:t>
            </w:r>
          </w:p>
        </w:tc>
        <w:tc>
          <w:tcPr>
            <w:tcW w:w="4004" w:type="dxa"/>
            <w:gridSpan w:val="2"/>
            <w:tcBorders>
              <w:left w:val="single" w:sz="6" w:space="0" w:color="6699CC"/>
              <w:right w:val="single" w:sz="6" w:space="0" w:color="6699CC"/>
            </w:tcBorders>
            <w:shd w:val="clear" w:color="auto" w:fill="F0F0F0"/>
            <w:vAlign w:val="center"/>
          </w:tcPr>
          <w:p w:rsidR="00822A7C" w:rsidRPr="00156E9A" w:rsidRDefault="00822A7C" w:rsidP="00156E9A">
            <w:pPr>
              <w:pStyle w:val="TableParagraph"/>
              <w:ind w:left="103"/>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tcBorders>
            <w:vAlign w:val="center"/>
          </w:tcPr>
          <w:p w:rsidR="00822A7C" w:rsidRPr="00156E9A" w:rsidRDefault="00822A7C" w:rsidP="00156E9A">
            <w:pPr>
              <w:rPr>
                <w:rFonts w:ascii="Arial" w:hAnsi="Arial" w:cs="Arial"/>
                <w:sz w:val="16"/>
                <w:szCs w:val="16"/>
              </w:rPr>
            </w:pPr>
          </w:p>
        </w:tc>
      </w:tr>
      <w:tr w:rsidR="00156E9A" w:rsidRPr="00156E9A" w:rsidTr="007F7CA2">
        <w:trPr>
          <w:trHeight w:val="265"/>
        </w:trPr>
        <w:tc>
          <w:tcPr>
            <w:tcW w:w="236" w:type="dxa"/>
            <w:vMerge/>
            <w:tcBorders>
              <w:right w:val="single" w:sz="6" w:space="0" w:color="6699CC"/>
            </w:tcBorders>
            <w:vAlign w:val="center"/>
          </w:tcPr>
          <w:p w:rsidR="00156E9A" w:rsidRPr="00156E9A" w:rsidRDefault="00156E9A" w:rsidP="00156E9A">
            <w:pPr>
              <w:rPr>
                <w:rFonts w:ascii="Arial" w:hAnsi="Arial" w:cs="Arial"/>
                <w:sz w:val="16"/>
                <w:szCs w:val="16"/>
              </w:rPr>
            </w:pPr>
          </w:p>
        </w:tc>
        <w:tc>
          <w:tcPr>
            <w:tcW w:w="2133" w:type="dxa"/>
            <w:gridSpan w:val="2"/>
            <w:tcBorders>
              <w:left w:val="single" w:sz="6" w:space="0" w:color="6699CC"/>
              <w:right w:val="single" w:sz="6" w:space="0" w:color="6699CC"/>
            </w:tcBorders>
          </w:tcPr>
          <w:p w:rsidR="00156E9A" w:rsidRPr="00156E9A" w:rsidRDefault="00156E9A" w:rsidP="00156E9A">
            <w:pPr>
              <w:pStyle w:val="TableParagraph"/>
              <w:ind w:left="80"/>
              <w:rPr>
                <w:rFonts w:ascii="Arial" w:eastAsia="Helvetica" w:hAnsi="Arial" w:cs="Arial"/>
                <w:sz w:val="18"/>
                <w:szCs w:val="18"/>
              </w:rPr>
            </w:pPr>
            <w:r>
              <w:rPr>
                <w:rFonts w:ascii="Arial" w:hAnsi="Arial"/>
                <w:sz w:val="18"/>
              </w:rPr>
              <w:t>marketId</w:t>
            </w:r>
          </w:p>
        </w:tc>
        <w:tc>
          <w:tcPr>
            <w:tcW w:w="1440" w:type="dxa"/>
            <w:gridSpan w:val="2"/>
            <w:tcBorders>
              <w:left w:val="single" w:sz="6" w:space="0" w:color="6699CC"/>
              <w:right w:val="nil"/>
            </w:tcBorders>
          </w:tcPr>
          <w:p w:rsidR="00156E9A" w:rsidRPr="00156E9A" w:rsidRDefault="00156E9A" w:rsidP="00156E9A">
            <w:pPr>
              <w:pStyle w:val="TableParagraph"/>
              <w:ind w:left="84"/>
              <w:rPr>
                <w:rFonts w:ascii="Arial" w:eastAsia="Helvetica" w:hAnsi="Arial" w:cs="Arial"/>
                <w:sz w:val="18"/>
                <w:szCs w:val="18"/>
              </w:rPr>
            </w:pPr>
            <w:r>
              <w:rPr>
                <w:rFonts w:ascii="Arial" w:hAnsi="Arial"/>
                <w:sz w:val="18"/>
              </w:rPr>
              <w:t>Cadena</w:t>
            </w:r>
          </w:p>
        </w:tc>
        <w:tc>
          <w:tcPr>
            <w:tcW w:w="1218" w:type="dxa"/>
            <w:tcBorders>
              <w:left w:val="single" w:sz="6" w:space="0" w:color="6699CC"/>
              <w:right w:val="nil"/>
            </w:tcBorders>
          </w:tcPr>
          <w:p w:rsidR="00156E9A" w:rsidRPr="00156E9A" w:rsidRDefault="00156E9A" w:rsidP="00156E9A">
            <w:pPr>
              <w:ind w:left="80"/>
              <w:rPr>
                <w:rFonts w:ascii="Arial" w:hAnsi="Arial" w:cs="Arial"/>
              </w:rPr>
            </w:pPr>
          </w:p>
        </w:tc>
        <w:tc>
          <w:tcPr>
            <w:tcW w:w="4004" w:type="dxa"/>
            <w:gridSpan w:val="2"/>
            <w:tcBorders>
              <w:left w:val="single" w:sz="6" w:space="0" w:color="6699CC"/>
              <w:right w:val="single" w:sz="6" w:space="0" w:color="6699CC"/>
            </w:tcBorders>
          </w:tcPr>
          <w:p w:rsidR="00156E9A" w:rsidRPr="00156E9A" w:rsidRDefault="00156E9A" w:rsidP="00156E9A">
            <w:pPr>
              <w:pStyle w:val="TableParagraph"/>
              <w:ind w:left="80"/>
              <w:rPr>
                <w:rFonts w:ascii="Arial" w:eastAsia="Helvetica" w:hAnsi="Arial" w:cs="Arial"/>
                <w:sz w:val="18"/>
                <w:szCs w:val="18"/>
              </w:rPr>
            </w:pPr>
            <w:r>
              <w:rPr>
                <w:rFonts w:ascii="Arial" w:hAnsi="Arial"/>
                <w:sz w:val="18"/>
              </w:rPr>
              <w:t xml:space="preserve">Si no se proporcionan marketId </w:t>
            </w:r>
            <w:r>
              <w:rPr>
                <w:rFonts w:ascii="Arial" w:hAnsi="Arial"/>
                <w:b/>
                <w:sz w:val="18"/>
              </w:rPr>
              <w:t xml:space="preserve">y </w:t>
            </w:r>
            <w:r>
              <w:rPr>
                <w:rFonts w:ascii="Arial" w:hAnsi="Arial"/>
                <w:sz w:val="18"/>
              </w:rPr>
              <w:t xml:space="preserve">betId, </w:t>
            </w:r>
            <w:r w:rsidR="007F7CA2">
              <w:rPr>
                <w:rFonts w:ascii="Arial" w:hAnsi="Arial"/>
                <w:sz w:val="18"/>
              </w:rPr>
              <w:br/>
            </w:r>
            <w:r>
              <w:rPr>
                <w:rFonts w:ascii="Arial" w:hAnsi="Arial"/>
                <w:sz w:val="18"/>
              </w:rPr>
              <w:t xml:space="preserve">se cancelan </w:t>
            </w:r>
            <w:r>
              <w:rPr>
                <w:rFonts w:ascii="Arial" w:hAnsi="Arial"/>
                <w:b/>
                <w:sz w:val="18"/>
              </w:rPr>
              <w:t>todas las apuestas</w:t>
            </w:r>
          </w:p>
        </w:tc>
        <w:tc>
          <w:tcPr>
            <w:tcW w:w="265" w:type="dxa"/>
            <w:vMerge/>
            <w:tcBorders>
              <w:left w:val="single" w:sz="6" w:space="0" w:color="6699CC"/>
            </w:tcBorders>
            <w:vAlign w:val="center"/>
          </w:tcPr>
          <w:p w:rsidR="00156E9A" w:rsidRPr="00156E9A" w:rsidRDefault="00156E9A" w:rsidP="00156E9A">
            <w:pPr>
              <w:rPr>
                <w:rFonts w:ascii="Arial" w:hAnsi="Arial" w:cs="Arial"/>
                <w:sz w:val="16"/>
                <w:szCs w:val="16"/>
              </w:rPr>
            </w:pPr>
          </w:p>
        </w:tc>
      </w:tr>
      <w:tr w:rsidR="00156E9A" w:rsidRPr="00156E9A" w:rsidTr="007F7CA2">
        <w:trPr>
          <w:trHeight w:val="291"/>
        </w:trPr>
        <w:tc>
          <w:tcPr>
            <w:tcW w:w="236" w:type="dxa"/>
            <w:vMerge/>
            <w:tcBorders>
              <w:right w:val="single" w:sz="6" w:space="0" w:color="6699CC"/>
            </w:tcBorders>
            <w:vAlign w:val="center"/>
          </w:tcPr>
          <w:p w:rsidR="00156E9A" w:rsidRPr="00156E9A" w:rsidRDefault="00156E9A" w:rsidP="00156E9A">
            <w:pPr>
              <w:rPr>
                <w:rFonts w:ascii="Arial" w:hAnsi="Arial" w:cs="Arial"/>
                <w:sz w:val="16"/>
                <w:szCs w:val="16"/>
              </w:rPr>
            </w:pPr>
          </w:p>
        </w:tc>
        <w:tc>
          <w:tcPr>
            <w:tcW w:w="2133" w:type="dxa"/>
            <w:gridSpan w:val="2"/>
            <w:tcBorders>
              <w:left w:val="single" w:sz="6" w:space="0" w:color="6699CC"/>
              <w:right w:val="single" w:sz="6" w:space="0" w:color="6699CC"/>
            </w:tcBorders>
          </w:tcPr>
          <w:p w:rsidR="00156E9A" w:rsidRPr="00156E9A" w:rsidRDefault="00156E9A" w:rsidP="00156E9A">
            <w:pPr>
              <w:pStyle w:val="TableParagraph"/>
              <w:ind w:left="80"/>
              <w:rPr>
                <w:rFonts w:ascii="Arial" w:eastAsia="Helvetica" w:hAnsi="Arial" w:cs="Arial"/>
                <w:sz w:val="18"/>
                <w:szCs w:val="18"/>
              </w:rPr>
            </w:pPr>
            <w:r>
              <w:rPr>
                <w:rFonts w:ascii="Arial" w:hAnsi="Arial"/>
                <w:sz w:val="18"/>
              </w:rPr>
              <w:t>instructions</w:t>
            </w:r>
          </w:p>
        </w:tc>
        <w:tc>
          <w:tcPr>
            <w:tcW w:w="1440" w:type="dxa"/>
            <w:gridSpan w:val="2"/>
            <w:tcBorders>
              <w:left w:val="single" w:sz="6" w:space="0" w:color="6699CC"/>
              <w:right w:val="nil"/>
            </w:tcBorders>
          </w:tcPr>
          <w:p w:rsidR="00156E9A" w:rsidRPr="00156E9A" w:rsidRDefault="00156E9A" w:rsidP="00156E9A">
            <w:pPr>
              <w:pStyle w:val="TableParagraph"/>
              <w:ind w:left="84" w:right="122"/>
              <w:rPr>
                <w:rFonts w:ascii="Arial" w:eastAsia="Helvetica" w:hAnsi="Arial" w:cs="Arial"/>
                <w:sz w:val="18"/>
                <w:szCs w:val="18"/>
              </w:rPr>
            </w:pPr>
            <w:r>
              <w:rPr>
                <w:rFonts w:ascii="Arial" w:hAnsi="Arial"/>
                <w:sz w:val="18"/>
              </w:rPr>
              <w:t xml:space="preserve">Lista&lt; </w:t>
            </w:r>
            <w:hyperlink r:id="rId391" w:anchor="BettingTypeDefinitions-CancelInstruction">
              <w:r>
                <w:rPr>
                  <w:rFonts w:ascii="Arial" w:hAnsi="Arial"/>
                  <w:color w:val="003366"/>
                  <w:sz w:val="18"/>
                </w:rPr>
                <w:t>Cancel Instr</w:t>
              </w:r>
            </w:hyperlink>
            <w:hyperlink r:id="rId392" w:anchor="BettingTypeDefinitions-CancelInstruction">
              <w:r>
                <w:rPr>
                  <w:rFonts w:ascii="Arial" w:hAnsi="Arial"/>
                  <w:color w:val="003366"/>
                  <w:sz w:val="18"/>
                </w:rPr>
                <w:t>uction</w:t>
              </w:r>
            </w:hyperlink>
            <w:r>
              <w:rPr>
                <w:rFonts w:ascii="Arial" w:hAnsi="Arial"/>
                <w:color w:val="003366"/>
                <w:sz w:val="18"/>
              </w:rPr>
              <w:t xml:space="preserve"> </w:t>
            </w:r>
            <w:r>
              <w:rPr>
                <w:rFonts w:ascii="Arial" w:hAnsi="Arial"/>
                <w:sz w:val="18"/>
              </w:rPr>
              <w:t>&gt;</w:t>
            </w:r>
          </w:p>
        </w:tc>
        <w:tc>
          <w:tcPr>
            <w:tcW w:w="1218" w:type="dxa"/>
            <w:tcBorders>
              <w:left w:val="single" w:sz="6" w:space="0" w:color="6699CC"/>
              <w:bottom w:val="single" w:sz="6" w:space="0" w:color="6699CC"/>
              <w:right w:val="nil"/>
            </w:tcBorders>
          </w:tcPr>
          <w:p w:rsidR="00156E9A" w:rsidRPr="00156E9A" w:rsidRDefault="00156E9A" w:rsidP="00156E9A">
            <w:pPr>
              <w:ind w:left="80"/>
              <w:rPr>
                <w:rFonts w:ascii="Arial" w:hAnsi="Arial" w:cs="Arial"/>
              </w:rPr>
            </w:pPr>
          </w:p>
        </w:tc>
        <w:tc>
          <w:tcPr>
            <w:tcW w:w="4004" w:type="dxa"/>
            <w:gridSpan w:val="2"/>
            <w:tcBorders>
              <w:left w:val="single" w:sz="6" w:space="0" w:color="6699CC"/>
              <w:bottom w:val="single" w:sz="6" w:space="0" w:color="6699CC"/>
              <w:right w:val="single" w:sz="6" w:space="0" w:color="6699CC"/>
            </w:tcBorders>
          </w:tcPr>
          <w:p w:rsidR="00156E9A" w:rsidRPr="00AA32DE" w:rsidRDefault="00156E9A" w:rsidP="00156E9A">
            <w:pPr>
              <w:pStyle w:val="TableParagraph"/>
              <w:ind w:left="80" w:right="157"/>
              <w:rPr>
                <w:rFonts w:ascii="Arial" w:eastAsia="Helvetica" w:hAnsi="Arial" w:cs="Arial"/>
                <w:spacing w:val="-4"/>
                <w:sz w:val="18"/>
                <w:szCs w:val="18"/>
              </w:rPr>
            </w:pPr>
            <w:r w:rsidRPr="00AA32DE">
              <w:rPr>
                <w:rFonts w:ascii="Arial" w:hAnsi="Arial"/>
                <w:spacing w:val="-4"/>
                <w:sz w:val="18"/>
              </w:rPr>
              <w:t>Todas las instrucciones deben estar en el mismo mercado. Si no se suministran todas las apuestas en el mercado (en el caso de que se pase el ID de mercado), estas se cancelan totalmente. El límite de instrucciones de cancelación por solicitud es 60</w:t>
            </w:r>
          </w:p>
        </w:tc>
        <w:tc>
          <w:tcPr>
            <w:tcW w:w="265" w:type="dxa"/>
            <w:vMerge/>
            <w:tcBorders>
              <w:left w:val="single" w:sz="6" w:space="0" w:color="6699CC"/>
            </w:tcBorders>
            <w:vAlign w:val="center"/>
          </w:tcPr>
          <w:p w:rsidR="00156E9A" w:rsidRPr="00156E9A" w:rsidRDefault="00156E9A" w:rsidP="00156E9A">
            <w:pPr>
              <w:rPr>
                <w:rFonts w:ascii="Arial" w:hAnsi="Arial" w:cs="Arial"/>
                <w:sz w:val="16"/>
                <w:szCs w:val="16"/>
              </w:rPr>
            </w:pPr>
          </w:p>
        </w:tc>
      </w:tr>
      <w:tr w:rsidR="00156E9A" w:rsidRPr="00156E9A" w:rsidTr="007F7CA2">
        <w:trPr>
          <w:trHeight w:val="291"/>
        </w:trPr>
        <w:tc>
          <w:tcPr>
            <w:tcW w:w="236" w:type="dxa"/>
            <w:vMerge/>
            <w:tcBorders>
              <w:right w:val="single" w:sz="6" w:space="0" w:color="6699CC"/>
            </w:tcBorders>
            <w:vAlign w:val="center"/>
          </w:tcPr>
          <w:p w:rsidR="00156E9A" w:rsidRPr="00156E9A" w:rsidRDefault="00156E9A" w:rsidP="00156E9A">
            <w:pPr>
              <w:rPr>
                <w:rFonts w:ascii="Arial" w:hAnsi="Arial" w:cs="Arial"/>
                <w:sz w:val="16"/>
                <w:szCs w:val="16"/>
              </w:rPr>
            </w:pPr>
          </w:p>
        </w:tc>
        <w:tc>
          <w:tcPr>
            <w:tcW w:w="2133" w:type="dxa"/>
            <w:gridSpan w:val="2"/>
            <w:tcBorders>
              <w:left w:val="single" w:sz="6" w:space="0" w:color="6699CC"/>
              <w:right w:val="single" w:sz="6" w:space="0" w:color="6699CC"/>
            </w:tcBorders>
          </w:tcPr>
          <w:p w:rsidR="00156E9A" w:rsidRPr="00156E9A" w:rsidRDefault="00156E9A" w:rsidP="00156E9A">
            <w:pPr>
              <w:pStyle w:val="TableParagraph"/>
              <w:ind w:left="80"/>
              <w:rPr>
                <w:rFonts w:ascii="Arial" w:eastAsia="Helvetica" w:hAnsi="Arial" w:cs="Arial"/>
                <w:sz w:val="18"/>
                <w:szCs w:val="18"/>
              </w:rPr>
            </w:pPr>
            <w:r>
              <w:rPr>
                <w:rFonts w:ascii="Arial" w:hAnsi="Arial"/>
                <w:sz w:val="18"/>
              </w:rPr>
              <w:t>customerRef</w:t>
            </w:r>
          </w:p>
        </w:tc>
        <w:tc>
          <w:tcPr>
            <w:tcW w:w="1440" w:type="dxa"/>
            <w:gridSpan w:val="2"/>
            <w:tcBorders>
              <w:left w:val="single" w:sz="6" w:space="0" w:color="6699CC"/>
              <w:right w:val="nil"/>
            </w:tcBorders>
          </w:tcPr>
          <w:p w:rsidR="00156E9A" w:rsidRPr="00156E9A" w:rsidRDefault="00156E9A" w:rsidP="00156E9A">
            <w:pPr>
              <w:pStyle w:val="TableParagraph"/>
              <w:ind w:left="84"/>
              <w:rPr>
                <w:rFonts w:ascii="Arial" w:eastAsia="Helvetica" w:hAnsi="Arial" w:cs="Arial"/>
                <w:sz w:val="18"/>
                <w:szCs w:val="18"/>
              </w:rPr>
            </w:pPr>
            <w:r>
              <w:rPr>
                <w:rFonts w:ascii="Arial" w:hAnsi="Arial"/>
                <w:sz w:val="18"/>
              </w:rPr>
              <w:t>Cadena</w:t>
            </w:r>
          </w:p>
        </w:tc>
        <w:tc>
          <w:tcPr>
            <w:tcW w:w="1218" w:type="dxa"/>
            <w:tcBorders>
              <w:left w:val="single" w:sz="6" w:space="0" w:color="6699CC"/>
              <w:bottom w:val="single" w:sz="6" w:space="0" w:color="6699CC"/>
              <w:right w:val="nil"/>
            </w:tcBorders>
          </w:tcPr>
          <w:p w:rsidR="00156E9A" w:rsidRPr="00156E9A" w:rsidRDefault="00156E9A" w:rsidP="00156E9A">
            <w:pPr>
              <w:ind w:left="80"/>
              <w:rPr>
                <w:rFonts w:ascii="Arial" w:hAnsi="Arial" w:cs="Arial"/>
              </w:rPr>
            </w:pPr>
          </w:p>
        </w:tc>
        <w:tc>
          <w:tcPr>
            <w:tcW w:w="4004" w:type="dxa"/>
            <w:gridSpan w:val="2"/>
            <w:tcBorders>
              <w:left w:val="single" w:sz="6" w:space="0" w:color="6699CC"/>
              <w:bottom w:val="single" w:sz="6" w:space="0" w:color="6699CC"/>
              <w:right w:val="single" w:sz="6" w:space="0" w:color="6699CC"/>
            </w:tcBorders>
          </w:tcPr>
          <w:p w:rsidR="00156E9A" w:rsidRPr="007F7CA2" w:rsidRDefault="00156E9A" w:rsidP="00156E9A">
            <w:pPr>
              <w:pStyle w:val="TableParagraph"/>
              <w:ind w:left="80" w:right="277"/>
              <w:rPr>
                <w:rFonts w:ascii="Arial" w:eastAsia="Helvetica" w:hAnsi="Arial" w:cs="Arial"/>
                <w:sz w:val="18"/>
                <w:szCs w:val="18"/>
              </w:rPr>
            </w:pPr>
            <w:r w:rsidRPr="007F7CA2">
              <w:rPr>
                <w:rFonts w:ascii="Arial" w:hAnsi="Arial"/>
                <w:sz w:val="18"/>
              </w:rPr>
              <w:t>Parámetro opcional que permite al cliente pasar una cadena única (hasta 32 caracteres) que se utiliza para desduplicar nuevos envíos confundidos.</w:t>
            </w:r>
          </w:p>
        </w:tc>
        <w:tc>
          <w:tcPr>
            <w:tcW w:w="265" w:type="dxa"/>
            <w:vMerge/>
            <w:tcBorders>
              <w:left w:val="single" w:sz="6" w:space="0" w:color="6699CC"/>
            </w:tcBorders>
            <w:vAlign w:val="center"/>
          </w:tcPr>
          <w:p w:rsidR="00156E9A" w:rsidRPr="00156E9A" w:rsidRDefault="00156E9A" w:rsidP="00156E9A">
            <w:pPr>
              <w:rPr>
                <w:rFonts w:ascii="Arial" w:hAnsi="Arial" w:cs="Arial"/>
                <w:sz w:val="16"/>
                <w:szCs w:val="16"/>
              </w:rPr>
            </w:pPr>
          </w:p>
        </w:tc>
      </w:tr>
      <w:tr w:rsidR="00822A7C" w:rsidRPr="00156E9A" w:rsidTr="007F7CA2">
        <w:trPr>
          <w:trHeight w:val="142"/>
        </w:trPr>
        <w:tc>
          <w:tcPr>
            <w:tcW w:w="236" w:type="dxa"/>
            <w:vMerge/>
            <w:tcBorders>
              <w:right w:val="nil"/>
            </w:tcBorders>
            <w:vAlign w:val="center"/>
          </w:tcPr>
          <w:p w:rsidR="00822A7C" w:rsidRPr="00156E9A" w:rsidRDefault="00822A7C" w:rsidP="00156E9A">
            <w:pPr>
              <w:rPr>
                <w:rFonts w:ascii="Arial" w:hAnsi="Arial" w:cs="Arial"/>
                <w:sz w:val="16"/>
                <w:szCs w:val="16"/>
              </w:rPr>
            </w:pPr>
          </w:p>
        </w:tc>
        <w:tc>
          <w:tcPr>
            <w:tcW w:w="3573" w:type="dxa"/>
            <w:gridSpan w:val="4"/>
            <w:tcBorders>
              <w:left w:val="nil"/>
              <w:right w:val="nil"/>
            </w:tcBorders>
            <w:vAlign w:val="center"/>
          </w:tcPr>
          <w:p w:rsidR="00822A7C" w:rsidRPr="00156E9A" w:rsidRDefault="00822A7C" w:rsidP="00156E9A">
            <w:pPr>
              <w:rPr>
                <w:rFonts w:ascii="Arial" w:hAnsi="Arial" w:cs="Arial"/>
                <w:b/>
                <w:sz w:val="16"/>
                <w:szCs w:val="16"/>
              </w:rPr>
            </w:pPr>
          </w:p>
        </w:tc>
        <w:tc>
          <w:tcPr>
            <w:tcW w:w="5222" w:type="dxa"/>
            <w:gridSpan w:val="3"/>
            <w:tcBorders>
              <w:left w:val="nil"/>
              <w:bottom w:val="nil"/>
              <w:right w:val="nil"/>
            </w:tcBorders>
            <w:vAlign w:val="center"/>
          </w:tcPr>
          <w:p w:rsidR="00822A7C" w:rsidRPr="00156E9A" w:rsidRDefault="00822A7C" w:rsidP="00156E9A">
            <w:pPr>
              <w:rPr>
                <w:rFonts w:ascii="Arial" w:hAnsi="Arial" w:cs="Arial"/>
                <w:b/>
                <w:sz w:val="16"/>
                <w:szCs w:val="16"/>
              </w:rPr>
            </w:pPr>
          </w:p>
        </w:tc>
        <w:tc>
          <w:tcPr>
            <w:tcW w:w="265" w:type="dxa"/>
            <w:vMerge/>
            <w:tcBorders>
              <w:left w:val="nil"/>
            </w:tcBorders>
            <w:vAlign w:val="center"/>
          </w:tcPr>
          <w:p w:rsidR="00822A7C" w:rsidRPr="00156E9A" w:rsidRDefault="00822A7C" w:rsidP="00156E9A">
            <w:pPr>
              <w:rPr>
                <w:rFonts w:ascii="Arial" w:hAnsi="Arial" w:cs="Arial"/>
                <w:sz w:val="16"/>
                <w:szCs w:val="16"/>
              </w:rPr>
            </w:pPr>
          </w:p>
        </w:tc>
      </w:tr>
      <w:tr w:rsidR="00822A7C" w:rsidRPr="00156E9A" w:rsidTr="00AA32DE">
        <w:trPr>
          <w:trHeight w:val="333"/>
        </w:trPr>
        <w:tc>
          <w:tcPr>
            <w:tcW w:w="236" w:type="dxa"/>
            <w:vMerge/>
            <w:tcBorders>
              <w:right w:val="single" w:sz="6" w:space="0" w:color="6699CC"/>
            </w:tcBorders>
            <w:vAlign w:val="center"/>
          </w:tcPr>
          <w:p w:rsidR="00822A7C" w:rsidRPr="00156E9A" w:rsidRDefault="00822A7C" w:rsidP="00156E9A">
            <w:pPr>
              <w:rPr>
                <w:rFonts w:ascii="Arial" w:hAnsi="Arial" w:cs="Arial"/>
                <w:sz w:val="16"/>
                <w:szCs w:val="16"/>
              </w:rPr>
            </w:pPr>
          </w:p>
        </w:tc>
        <w:tc>
          <w:tcPr>
            <w:tcW w:w="2558" w:type="dxa"/>
            <w:gridSpan w:val="3"/>
            <w:tcBorders>
              <w:left w:val="single" w:sz="6" w:space="0" w:color="6699CC"/>
              <w:right w:val="single" w:sz="6" w:space="0" w:color="6699CC"/>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Tipo de retorno</w:t>
            </w:r>
          </w:p>
        </w:tc>
        <w:tc>
          <w:tcPr>
            <w:tcW w:w="2268" w:type="dxa"/>
            <w:gridSpan w:val="3"/>
            <w:tcBorders>
              <w:left w:val="single" w:sz="6" w:space="0" w:color="6699CC"/>
              <w:right w:val="nil"/>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Descripción</w:t>
            </w:r>
          </w:p>
        </w:tc>
        <w:tc>
          <w:tcPr>
            <w:tcW w:w="3969" w:type="dxa"/>
            <w:tcBorders>
              <w:top w:val="nil"/>
              <w:left w:val="single" w:sz="6" w:space="0" w:color="6699CC"/>
              <w:bottom w:val="nil"/>
              <w:right w:val="nil"/>
            </w:tcBorders>
            <w:vAlign w:val="center"/>
          </w:tcPr>
          <w:p w:rsidR="00822A7C" w:rsidRPr="00156E9A" w:rsidRDefault="00822A7C" w:rsidP="00156E9A">
            <w:pPr>
              <w:rPr>
                <w:rFonts w:ascii="Arial" w:hAnsi="Arial" w:cs="Arial"/>
                <w:b/>
                <w:sz w:val="16"/>
                <w:szCs w:val="16"/>
              </w:rPr>
            </w:pPr>
          </w:p>
        </w:tc>
        <w:tc>
          <w:tcPr>
            <w:tcW w:w="265" w:type="dxa"/>
            <w:vMerge/>
            <w:tcBorders>
              <w:left w:val="nil"/>
            </w:tcBorders>
            <w:vAlign w:val="center"/>
          </w:tcPr>
          <w:p w:rsidR="00822A7C" w:rsidRPr="00156E9A" w:rsidRDefault="00822A7C" w:rsidP="00156E9A">
            <w:pPr>
              <w:rPr>
                <w:rFonts w:ascii="Arial" w:hAnsi="Arial" w:cs="Arial"/>
                <w:sz w:val="16"/>
                <w:szCs w:val="16"/>
              </w:rPr>
            </w:pPr>
          </w:p>
        </w:tc>
      </w:tr>
      <w:tr w:rsidR="00156E9A" w:rsidRPr="00156E9A" w:rsidTr="00AA32DE">
        <w:trPr>
          <w:trHeight w:val="290"/>
        </w:trPr>
        <w:tc>
          <w:tcPr>
            <w:tcW w:w="236" w:type="dxa"/>
            <w:vMerge/>
            <w:tcBorders>
              <w:right w:val="single" w:sz="6" w:space="0" w:color="6699CC"/>
            </w:tcBorders>
            <w:vAlign w:val="center"/>
          </w:tcPr>
          <w:p w:rsidR="00156E9A" w:rsidRPr="00156E9A" w:rsidRDefault="00156E9A" w:rsidP="00156E9A">
            <w:pPr>
              <w:rPr>
                <w:rFonts w:ascii="Arial" w:hAnsi="Arial" w:cs="Arial"/>
                <w:sz w:val="16"/>
                <w:szCs w:val="16"/>
              </w:rPr>
            </w:pPr>
          </w:p>
        </w:tc>
        <w:tc>
          <w:tcPr>
            <w:tcW w:w="2558" w:type="dxa"/>
            <w:gridSpan w:val="3"/>
            <w:tcBorders>
              <w:left w:val="single" w:sz="6" w:space="0" w:color="6699CC"/>
              <w:bottom w:val="single" w:sz="6" w:space="0" w:color="6699CC"/>
              <w:right w:val="single" w:sz="6" w:space="0" w:color="6699CC"/>
            </w:tcBorders>
          </w:tcPr>
          <w:p w:rsidR="00156E9A" w:rsidRPr="00156E9A" w:rsidRDefault="00637701" w:rsidP="00156E9A">
            <w:pPr>
              <w:pStyle w:val="TableParagraph"/>
              <w:ind w:left="99"/>
              <w:rPr>
                <w:rFonts w:ascii="Arial" w:eastAsia="Helvetica" w:hAnsi="Arial" w:cs="Arial"/>
                <w:sz w:val="20"/>
                <w:szCs w:val="20"/>
              </w:rPr>
            </w:pPr>
            <w:hyperlink r:id="rId393" w:anchor="BettingTypeDefinitions-CancelExecutionReport">
              <w:r w:rsidR="002045B4">
                <w:rPr>
                  <w:rFonts w:ascii="Arial" w:hAnsi="Arial"/>
                  <w:color w:val="003366"/>
                  <w:sz w:val="20"/>
                </w:rPr>
                <w:t>CancelExecutionReport</w:t>
              </w:r>
            </w:hyperlink>
          </w:p>
        </w:tc>
        <w:tc>
          <w:tcPr>
            <w:tcW w:w="2268" w:type="dxa"/>
            <w:gridSpan w:val="3"/>
            <w:tcBorders>
              <w:left w:val="single" w:sz="6" w:space="0" w:color="6699CC"/>
              <w:bottom w:val="single" w:sz="6" w:space="0" w:color="6699CC"/>
              <w:right w:val="nil"/>
            </w:tcBorders>
          </w:tcPr>
          <w:p w:rsidR="00156E9A" w:rsidRPr="00156E9A" w:rsidRDefault="00156E9A" w:rsidP="00156E9A">
            <w:pPr>
              <w:rPr>
                <w:rFonts w:ascii="Arial" w:hAnsi="Arial" w:cs="Arial"/>
              </w:rPr>
            </w:pPr>
          </w:p>
        </w:tc>
        <w:tc>
          <w:tcPr>
            <w:tcW w:w="3969" w:type="dxa"/>
            <w:tcBorders>
              <w:top w:val="nil"/>
              <w:left w:val="single" w:sz="6" w:space="0" w:color="6699CC"/>
              <w:bottom w:val="nil"/>
              <w:right w:val="nil"/>
            </w:tcBorders>
            <w:vAlign w:val="center"/>
          </w:tcPr>
          <w:p w:rsidR="00156E9A" w:rsidRPr="00156E9A" w:rsidRDefault="00156E9A" w:rsidP="00156E9A">
            <w:pPr>
              <w:rPr>
                <w:rFonts w:ascii="Arial" w:hAnsi="Arial" w:cs="Arial"/>
                <w:b/>
                <w:sz w:val="16"/>
                <w:szCs w:val="16"/>
              </w:rPr>
            </w:pPr>
          </w:p>
        </w:tc>
        <w:tc>
          <w:tcPr>
            <w:tcW w:w="265" w:type="dxa"/>
            <w:vMerge/>
            <w:tcBorders>
              <w:left w:val="nil"/>
            </w:tcBorders>
            <w:vAlign w:val="center"/>
          </w:tcPr>
          <w:p w:rsidR="00156E9A" w:rsidRPr="00156E9A" w:rsidRDefault="00156E9A" w:rsidP="00156E9A">
            <w:pPr>
              <w:rPr>
                <w:rFonts w:ascii="Arial" w:hAnsi="Arial" w:cs="Arial"/>
                <w:sz w:val="16"/>
                <w:szCs w:val="16"/>
              </w:rPr>
            </w:pPr>
          </w:p>
        </w:tc>
      </w:tr>
      <w:tr w:rsidR="00822A7C" w:rsidRPr="00156E9A" w:rsidTr="00AA32DE">
        <w:trPr>
          <w:trHeight w:val="182"/>
        </w:trPr>
        <w:tc>
          <w:tcPr>
            <w:tcW w:w="236" w:type="dxa"/>
            <w:vMerge/>
            <w:tcBorders>
              <w:right w:val="nil"/>
            </w:tcBorders>
            <w:vAlign w:val="center"/>
          </w:tcPr>
          <w:p w:rsidR="00822A7C" w:rsidRPr="00156E9A" w:rsidRDefault="00822A7C" w:rsidP="00156E9A">
            <w:pPr>
              <w:rPr>
                <w:rFonts w:ascii="Arial" w:hAnsi="Arial" w:cs="Arial"/>
                <w:sz w:val="16"/>
                <w:szCs w:val="16"/>
              </w:rPr>
            </w:pPr>
          </w:p>
        </w:tc>
        <w:tc>
          <w:tcPr>
            <w:tcW w:w="4826" w:type="dxa"/>
            <w:gridSpan w:val="6"/>
            <w:tcBorders>
              <w:left w:val="nil"/>
              <w:right w:val="nil"/>
            </w:tcBorders>
            <w:vAlign w:val="center"/>
          </w:tcPr>
          <w:p w:rsidR="00822A7C" w:rsidRPr="00156E9A" w:rsidRDefault="00822A7C" w:rsidP="00156E9A">
            <w:pPr>
              <w:rPr>
                <w:rFonts w:ascii="Arial" w:hAnsi="Arial" w:cs="Arial"/>
                <w:b/>
                <w:sz w:val="16"/>
                <w:szCs w:val="16"/>
              </w:rPr>
            </w:pPr>
          </w:p>
        </w:tc>
        <w:tc>
          <w:tcPr>
            <w:tcW w:w="3969" w:type="dxa"/>
            <w:tcBorders>
              <w:top w:val="nil"/>
              <w:left w:val="nil"/>
              <w:right w:val="nil"/>
            </w:tcBorders>
            <w:vAlign w:val="center"/>
          </w:tcPr>
          <w:p w:rsidR="00822A7C" w:rsidRPr="00156E9A" w:rsidRDefault="00822A7C" w:rsidP="00156E9A">
            <w:pPr>
              <w:rPr>
                <w:rFonts w:ascii="Arial" w:hAnsi="Arial" w:cs="Arial"/>
                <w:b/>
                <w:sz w:val="16"/>
                <w:szCs w:val="16"/>
              </w:rPr>
            </w:pPr>
          </w:p>
        </w:tc>
        <w:tc>
          <w:tcPr>
            <w:tcW w:w="265" w:type="dxa"/>
            <w:vMerge/>
            <w:tcBorders>
              <w:left w:val="nil"/>
            </w:tcBorders>
            <w:vAlign w:val="center"/>
          </w:tcPr>
          <w:p w:rsidR="00822A7C" w:rsidRPr="00156E9A" w:rsidRDefault="00822A7C" w:rsidP="00156E9A">
            <w:pPr>
              <w:rPr>
                <w:rFonts w:ascii="Arial" w:hAnsi="Arial" w:cs="Arial"/>
                <w:sz w:val="16"/>
                <w:szCs w:val="16"/>
              </w:rPr>
            </w:pPr>
          </w:p>
        </w:tc>
      </w:tr>
      <w:tr w:rsidR="00822A7C" w:rsidRPr="00156E9A" w:rsidTr="007F7CA2">
        <w:trPr>
          <w:trHeight w:val="387"/>
        </w:trPr>
        <w:tc>
          <w:tcPr>
            <w:tcW w:w="236" w:type="dxa"/>
            <w:vMerge/>
            <w:tcBorders>
              <w:right w:val="single" w:sz="6" w:space="0" w:color="6699CC"/>
            </w:tcBorders>
            <w:vAlign w:val="center"/>
          </w:tcPr>
          <w:p w:rsidR="00822A7C" w:rsidRPr="00156E9A" w:rsidRDefault="00822A7C" w:rsidP="00156E9A">
            <w:pPr>
              <w:rPr>
                <w:rFonts w:ascii="Arial" w:hAnsi="Arial" w:cs="Arial"/>
                <w:sz w:val="16"/>
                <w:szCs w:val="16"/>
              </w:rPr>
            </w:pPr>
          </w:p>
        </w:tc>
        <w:tc>
          <w:tcPr>
            <w:tcW w:w="1850" w:type="dxa"/>
            <w:tcBorders>
              <w:left w:val="single" w:sz="6" w:space="0" w:color="6699CC"/>
              <w:right w:val="single" w:sz="6" w:space="0" w:color="6699CC"/>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Muestra</w:t>
            </w:r>
          </w:p>
        </w:tc>
        <w:tc>
          <w:tcPr>
            <w:tcW w:w="6944" w:type="dxa"/>
            <w:gridSpan w:val="6"/>
            <w:tcBorders>
              <w:left w:val="single" w:sz="6" w:space="0" w:color="6699CC"/>
              <w:right w:val="single" w:sz="6" w:space="0" w:color="6699CC"/>
            </w:tcBorders>
            <w:shd w:val="clear" w:color="auto" w:fill="F0F0F0"/>
            <w:vAlign w:val="center"/>
          </w:tcPr>
          <w:p w:rsidR="00822A7C" w:rsidRPr="00156E9A" w:rsidRDefault="00822A7C" w:rsidP="00156E9A">
            <w:pPr>
              <w:pStyle w:val="TableParagraph"/>
              <w:ind w:left="103"/>
              <w:rPr>
                <w:rFonts w:ascii="Arial" w:hAnsi="Arial" w:cs="Arial"/>
                <w:b/>
                <w:color w:val="003366"/>
                <w:sz w:val="18"/>
              </w:rPr>
            </w:pPr>
            <w:r>
              <w:rPr>
                <w:rFonts w:ascii="Arial" w:hAnsi="Arial"/>
                <w:b/>
                <w:color w:val="003366"/>
                <w:sz w:val="18"/>
              </w:rPr>
              <w:t>Descripción</w:t>
            </w:r>
          </w:p>
        </w:tc>
        <w:tc>
          <w:tcPr>
            <w:tcW w:w="266" w:type="dxa"/>
            <w:tcBorders>
              <w:left w:val="single" w:sz="6" w:space="0" w:color="6699CC"/>
            </w:tcBorders>
            <w:vAlign w:val="center"/>
          </w:tcPr>
          <w:p w:rsidR="00822A7C" w:rsidRPr="00156E9A" w:rsidRDefault="00822A7C" w:rsidP="00156E9A">
            <w:pPr>
              <w:rPr>
                <w:rFonts w:ascii="Arial" w:hAnsi="Arial" w:cs="Arial"/>
                <w:sz w:val="16"/>
                <w:szCs w:val="16"/>
              </w:rPr>
            </w:pPr>
          </w:p>
        </w:tc>
      </w:tr>
      <w:tr w:rsidR="00156E9A" w:rsidRPr="00156E9A" w:rsidTr="007F7CA2">
        <w:trPr>
          <w:trHeight w:val="298"/>
        </w:trPr>
        <w:tc>
          <w:tcPr>
            <w:tcW w:w="236" w:type="dxa"/>
            <w:vMerge/>
            <w:tcBorders>
              <w:right w:val="single" w:sz="6" w:space="0" w:color="6699CC"/>
            </w:tcBorders>
            <w:vAlign w:val="center"/>
          </w:tcPr>
          <w:p w:rsidR="00156E9A" w:rsidRPr="00156E9A" w:rsidRDefault="00156E9A" w:rsidP="00156E9A">
            <w:pPr>
              <w:rPr>
                <w:rFonts w:ascii="Arial" w:hAnsi="Arial" w:cs="Arial"/>
                <w:sz w:val="16"/>
                <w:szCs w:val="16"/>
              </w:rPr>
            </w:pPr>
          </w:p>
        </w:tc>
        <w:tc>
          <w:tcPr>
            <w:tcW w:w="1850" w:type="dxa"/>
            <w:tcBorders>
              <w:left w:val="single" w:sz="6" w:space="0" w:color="6699CC"/>
              <w:right w:val="single" w:sz="6" w:space="0" w:color="6699CC"/>
            </w:tcBorders>
          </w:tcPr>
          <w:p w:rsidR="00156E9A" w:rsidRPr="00156E9A" w:rsidRDefault="00637701" w:rsidP="00156E9A">
            <w:pPr>
              <w:pStyle w:val="TableParagraph"/>
              <w:ind w:left="103"/>
              <w:rPr>
                <w:rFonts w:ascii="Arial" w:eastAsia="Helvetica" w:hAnsi="Arial" w:cs="Arial"/>
                <w:sz w:val="20"/>
                <w:szCs w:val="20"/>
              </w:rPr>
            </w:pPr>
            <w:hyperlink r:id="rId394" w:anchor="BettingExceptions-APINGException">
              <w:r w:rsidR="002045B4">
                <w:rPr>
                  <w:rFonts w:ascii="Arial" w:hAnsi="Arial"/>
                  <w:color w:val="003366"/>
                  <w:sz w:val="20"/>
                </w:rPr>
                <w:t>APINGException</w:t>
              </w:r>
            </w:hyperlink>
          </w:p>
        </w:tc>
        <w:tc>
          <w:tcPr>
            <w:tcW w:w="6945" w:type="dxa"/>
            <w:gridSpan w:val="6"/>
            <w:tcBorders>
              <w:left w:val="single" w:sz="6" w:space="0" w:color="6699CC"/>
              <w:right w:val="single" w:sz="6" w:space="0" w:color="6699CC"/>
            </w:tcBorders>
          </w:tcPr>
          <w:p w:rsidR="00156E9A" w:rsidRPr="00AA32DE" w:rsidRDefault="00156E9A" w:rsidP="00156E9A">
            <w:pPr>
              <w:pStyle w:val="TableParagraph"/>
              <w:ind w:left="99"/>
              <w:rPr>
                <w:rFonts w:ascii="Arial" w:eastAsia="Helvetica" w:hAnsi="Arial" w:cs="Arial"/>
                <w:spacing w:val="-4"/>
                <w:sz w:val="20"/>
                <w:szCs w:val="20"/>
              </w:rPr>
            </w:pPr>
            <w:r w:rsidRPr="00AA32DE">
              <w:rPr>
                <w:rFonts w:ascii="Arial" w:hAnsi="Arial"/>
                <w:spacing w:val="-4"/>
                <w:sz w:val="20"/>
              </w:rPr>
              <w:t>Excepción genérica que se produce si esta operación falla por algún motivo.</w:t>
            </w:r>
          </w:p>
        </w:tc>
        <w:tc>
          <w:tcPr>
            <w:tcW w:w="265" w:type="dxa"/>
            <w:vMerge w:val="restart"/>
            <w:tcBorders>
              <w:left w:val="single" w:sz="6" w:space="0" w:color="6699CC"/>
            </w:tcBorders>
            <w:vAlign w:val="center"/>
          </w:tcPr>
          <w:p w:rsidR="00156E9A" w:rsidRPr="00156E9A" w:rsidRDefault="00156E9A" w:rsidP="00156E9A">
            <w:pPr>
              <w:rPr>
                <w:rFonts w:ascii="Arial" w:hAnsi="Arial" w:cs="Arial"/>
                <w:sz w:val="16"/>
                <w:szCs w:val="16"/>
              </w:rPr>
            </w:pPr>
          </w:p>
        </w:tc>
      </w:tr>
      <w:tr w:rsidR="00822A7C" w:rsidRPr="00156E9A" w:rsidTr="00C129C9">
        <w:trPr>
          <w:trHeight w:val="398"/>
        </w:trPr>
        <w:tc>
          <w:tcPr>
            <w:tcW w:w="236" w:type="dxa"/>
            <w:vMerge/>
            <w:tcBorders>
              <w:right w:val="nil"/>
            </w:tcBorders>
            <w:vAlign w:val="center"/>
          </w:tcPr>
          <w:p w:rsidR="00822A7C" w:rsidRPr="00156E9A" w:rsidRDefault="00822A7C" w:rsidP="00156E9A">
            <w:pPr>
              <w:rPr>
                <w:rFonts w:ascii="Arial" w:hAnsi="Arial" w:cs="Arial"/>
                <w:sz w:val="16"/>
                <w:szCs w:val="16"/>
              </w:rPr>
            </w:pPr>
          </w:p>
        </w:tc>
        <w:tc>
          <w:tcPr>
            <w:tcW w:w="8795" w:type="dxa"/>
            <w:gridSpan w:val="7"/>
            <w:tcBorders>
              <w:left w:val="nil"/>
              <w:right w:val="nil"/>
            </w:tcBorders>
            <w:vAlign w:val="center"/>
          </w:tcPr>
          <w:p w:rsidR="00822A7C" w:rsidRPr="00156E9A" w:rsidRDefault="00822A7C" w:rsidP="00156E9A">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822A7C" w:rsidRPr="00156E9A" w:rsidRDefault="00822A7C" w:rsidP="00156E9A">
            <w:pPr>
              <w:rPr>
                <w:rFonts w:ascii="Arial" w:hAnsi="Arial" w:cs="Arial"/>
                <w:sz w:val="16"/>
                <w:szCs w:val="16"/>
              </w:rPr>
            </w:pPr>
          </w:p>
        </w:tc>
      </w:tr>
    </w:tbl>
    <w:p w:rsidR="00156E9A" w:rsidRPr="00156E9A" w:rsidRDefault="00156E9A" w:rsidP="00A46068">
      <w:pPr>
        <w:pStyle w:val="Heading5"/>
        <w:spacing w:before="0"/>
        <w:rPr>
          <w:rFonts w:eastAsia="Helvetica"/>
          <w:szCs w:val="21"/>
        </w:rPr>
      </w:pPr>
      <w:bookmarkStart w:id="58" w:name="_Toc488331357"/>
      <w:r>
        <w:t>replaceOrders</w:t>
      </w:r>
      <w:bookmarkEnd w:id="58"/>
    </w:p>
    <w:p w:rsidR="00156E9A" w:rsidRDefault="00156E9A" w:rsidP="00757411">
      <w:pPr>
        <w:rPr>
          <w:rFonts w:ascii="Arial" w:hAnsi="Arial" w:cs="Arial"/>
          <w:sz w:val="16"/>
          <w:szCs w:val="16"/>
        </w:rPr>
      </w:pPr>
    </w:p>
    <w:p w:rsidR="00156E9A" w:rsidRPr="00156E9A" w:rsidRDefault="00156E9A" w:rsidP="00156E9A">
      <w:pPr>
        <w:rPr>
          <w:rFonts w:ascii="Arial" w:eastAsia="Helvetica" w:hAnsi="Arial" w:cs="Arial"/>
          <w:sz w:val="18"/>
          <w:szCs w:val="18"/>
        </w:rPr>
      </w:pPr>
      <w:r>
        <w:rPr>
          <w:rFonts w:ascii="Arial" w:hAnsi="Arial"/>
          <w:b/>
          <w:i/>
          <w:color w:val="003366"/>
          <w:sz w:val="18"/>
        </w:rPr>
        <w:t>Operación</w:t>
      </w:r>
    </w:p>
    <w:p w:rsidR="00156E9A" w:rsidRDefault="00156E9A" w:rsidP="00757411">
      <w:pPr>
        <w:rPr>
          <w:rFonts w:ascii="Arial" w:hAnsi="Arial" w:cs="Arial"/>
          <w:sz w:val="16"/>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708"/>
        <w:gridCol w:w="142"/>
        <w:gridCol w:w="708"/>
        <w:gridCol w:w="1560"/>
        <w:gridCol w:w="1134"/>
        <w:gridCol w:w="3543"/>
        <w:gridCol w:w="265"/>
      </w:tblGrid>
      <w:tr w:rsidR="00166DE4" w:rsidRPr="00166DE4" w:rsidTr="00E106B5">
        <w:trPr>
          <w:trHeight w:val="362"/>
        </w:trPr>
        <w:tc>
          <w:tcPr>
            <w:tcW w:w="9296" w:type="dxa"/>
            <w:gridSpan w:val="8"/>
            <w:tcBorders>
              <w:top w:val="single" w:sz="4" w:space="0" w:color="6699CC"/>
              <w:left w:val="single" w:sz="4" w:space="0" w:color="6699CC"/>
              <w:bottom w:val="single" w:sz="4" w:space="0" w:color="6699CC"/>
              <w:right w:val="single" w:sz="4" w:space="0" w:color="6699CC"/>
            </w:tcBorders>
            <w:shd w:val="clear" w:color="auto" w:fill="C7D0E4"/>
            <w:vAlign w:val="center"/>
          </w:tcPr>
          <w:p w:rsidR="00166DE4" w:rsidRPr="00166DE4" w:rsidRDefault="00166DE4" w:rsidP="00E106B5">
            <w:pPr>
              <w:jc w:val="center"/>
              <w:rPr>
                <w:rFonts w:ascii="Arial" w:eastAsia="Helvetica" w:hAnsi="Arial" w:cs="Arial"/>
                <w:sz w:val="20"/>
                <w:szCs w:val="20"/>
              </w:rPr>
            </w:pPr>
            <w:r>
              <w:rPr>
                <w:rFonts w:ascii="Arial" w:hAnsi="Arial"/>
                <w:b/>
                <w:sz w:val="20"/>
              </w:rPr>
              <w:t>replaceOrders</w:t>
            </w:r>
          </w:p>
        </w:tc>
      </w:tr>
      <w:tr w:rsidR="00166DE4" w:rsidRPr="00166DE4" w:rsidTr="00E106B5">
        <w:trPr>
          <w:trHeight w:val="1637"/>
        </w:trPr>
        <w:tc>
          <w:tcPr>
            <w:tcW w:w="236" w:type="dxa"/>
            <w:vMerge w:val="restart"/>
            <w:tcBorders>
              <w:top w:val="single" w:sz="4" w:space="0" w:color="6699CC"/>
              <w:right w:val="nil"/>
            </w:tcBorders>
            <w:vAlign w:val="center"/>
          </w:tcPr>
          <w:p w:rsidR="00166DE4" w:rsidRPr="00166DE4" w:rsidRDefault="00166DE4" w:rsidP="00E106B5">
            <w:pPr>
              <w:rPr>
                <w:rFonts w:ascii="Arial" w:hAnsi="Arial" w:cs="Arial"/>
                <w:sz w:val="16"/>
                <w:szCs w:val="16"/>
              </w:rPr>
            </w:pPr>
          </w:p>
        </w:tc>
        <w:tc>
          <w:tcPr>
            <w:tcW w:w="8795" w:type="dxa"/>
            <w:gridSpan w:val="6"/>
            <w:tcBorders>
              <w:top w:val="single" w:sz="4" w:space="0" w:color="6699CC"/>
              <w:left w:val="nil"/>
              <w:right w:val="nil"/>
            </w:tcBorders>
            <w:vAlign w:val="center"/>
          </w:tcPr>
          <w:p w:rsidR="00166DE4" w:rsidRPr="00A87126" w:rsidRDefault="00637701" w:rsidP="00E106B5">
            <w:pPr>
              <w:ind w:right="205"/>
              <w:rPr>
                <w:rFonts w:ascii="Arial" w:eastAsia="Helvetica" w:hAnsi="Arial" w:cs="Arial"/>
                <w:sz w:val="20"/>
                <w:szCs w:val="20"/>
                <w:lang w:val="en-US"/>
              </w:rPr>
            </w:pPr>
            <w:hyperlink r:id="rId395" w:anchor="BettingTypeDefinitions-ReplaceExecutionReport">
              <w:r w:rsidR="002045B4" w:rsidRPr="00A87126">
                <w:rPr>
                  <w:rFonts w:ascii="Arial" w:hAnsi="Arial"/>
                  <w:b/>
                  <w:color w:val="003366"/>
                  <w:sz w:val="20"/>
                  <w:lang w:val="en-US"/>
                </w:rPr>
                <w:t>ReplaceExecutionReport</w:t>
              </w:r>
            </w:hyperlink>
            <w:r w:rsidR="002045B4" w:rsidRPr="00A87126">
              <w:rPr>
                <w:rFonts w:ascii="Arial" w:hAnsi="Arial"/>
                <w:b/>
                <w:color w:val="003366"/>
                <w:sz w:val="20"/>
                <w:lang w:val="en-US"/>
              </w:rPr>
              <w:t xml:space="preserve"> </w:t>
            </w:r>
            <w:hyperlink w:anchor="_bookmark154" w:history="1">
              <w:r w:rsidR="002045B4" w:rsidRPr="00A87126">
                <w:rPr>
                  <w:rFonts w:ascii="Arial" w:hAnsi="Arial"/>
                  <w:b/>
                  <w:color w:val="003366"/>
                  <w:sz w:val="20"/>
                  <w:lang w:val="en-US"/>
                </w:rPr>
                <w:t>replaceOrders</w:t>
              </w:r>
            </w:hyperlink>
            <w:r w:rsidR="002045B4" w:rsidRPr="00A87126">
              <w:rPr>
                <w:rFonts w:ascii="Arial" w:hAnsi="Arial"/>
                <w:b/>
                <w:color w:val="003366"/>
                <w:sz w:val="20"/>
                <w:lang w:val="en-US"/>
              </w:rPr>
              <w:t xml:space="preserve"> </w:t>
            </w:r>
            <w:r w:rsidR="002045B4" w:rsidRPr="00A87126">
              <w:rPr>
                <w:rFonts w:ascii="Arial" w:hAnsi="Arial"/>
                <w:b/>
                <w:sz w:val="20"/>
                <w:lang w:val="en-US"/>
              </w:rPr>
              <w:t xml:space="preserve">(StringmarketId </w:t>
            </w:r>
            <w:r w:rsidR="002045B4" w:rsidRPr="00A87126">
              <w:rPr>
                <w:rFonts w:ascii="Arial" w:hAnsi="Arial"/>
                <w:sz w:val="20"/>
                <w:lang w:val="en-US"/>
              </w:rPr>
              <w:t xml:space="preserve">, </w:t>
            </w:r>
            <w:r w:rsidR="002045B4" w:rsidRPr="00A87126">
              <w:rPr>
                <w:rFonts w:ascii="Arial" w:hAnsi="Arial"/>
                <w:b/>
                <w:sz w:val="20"/>
                <w:lang w:val="en-US"/>
              </w:rPr>
              <w:t xml:space="preserve">List&lt; </w:t>
            </w:r>
            <w:hyperlink r:id="rId396" w:anchor="BettingTypeDefinitions-ReplaceInstruction">
              <w:r w:rsidR="002045B4" w:rsidRPr="00A87126">
                <w:rPr>
                  <w:rFonts w:ascii="Arial" w:hAnsi="Arial"/>
                  <w:b/>
                  <w:color w:val="003366"/>
                  <w:sz w:val="20"/>
                  <w:lang w:val="en-US"/>
                </w:rPr>
                <w:t>ReplaceInstruction</w:t>
              </w:r>
            </w:hyperlink>
            <w:r w:rsidR="002045B4" w:rsidRPr="00A87126">
              <w:rPr>
                <w:rFonts w:ascii="Arial" w:hAnsi="Arial"/>
                <w:b/>
                <w:color w:val="003366"/>
                <w:sz w:val="20"/>
                <w:lang w:val="en-US"/>
              </w:rPr>
              <w:t xml:space="preserve"> </w:t>
            </w:r>
            <w:r w:rsidR="002045B4" w:rsidRPr="00A87126">
              <w:rPr>
                <w:rFonts w:ascii="Arial" w:hAnsi="Arial"/>
                <w:b/>
                <w:sz w:val="20"/>
                <w:lang w:val="en-US"/>
              </w:rPr>
              <w:t xml:space="preserve">&gt;instructions </w:t>
            </w:r>
            <w:r w:rsidR="002045B4" w:rsidRPr="00A87126">
              <w:rPr>
                <w:rFonts w:ascii="Arial" w:hAnsi="Arial"/>
                <w:sz w:val="20"/>
                <w:lang w:val="en-US"/>
              </w:rPr>
              <w:t xml:space="preserve">, StringcustomerRef, </w:t>
            </w:r>
            <w:hyperlink r:id="rId397" w:anchor="BettingTypeDefinitions-MarketVersion">
              <w:r w:rsidR="002045B4" w:rsidRPr="00A87126">
                <w:rPr>
                  <w:rFonts w:ascii="Arial" w:hAnsi="Arial"/>
                  <w:color w:val="003366"/>
                  <w:sz w:val="20"/>
                  <w:lang w:val="en-US"/>
                </w:rPr>
                <w:t>MarketVersion</w:t>
              </w:r>
            </w:hyperlink>
            <w:r w:rsidR="002045B4" w:rsidRPr="00A87126">
              <w:rPr>
                <w:rFonts w:ascii="Arial" w:hAnsi="Arial"/>
                <w:color w:val="003366"/>
                <w:sz w:val="20"/>
                <w:lang w:val="en-US"/>
              </w:rPr>
              <w:t xml:space="preserve"> </w:t>
            </w:r>
            <w:r w:rsidR="00127A57" w:rsidRPr="00A87126">
              <w:rPr>
                <w:rFonts w:ascii="Arial" w:hAnsi="Arial"/>
                <w:sz w:val="20"/>
                <w:lang w:val="en-US"/>
              </w:rPr>
              <w:t xml:space="preserve">marketVersion, </w:t>
            </w:r>
            <w:r w:rsidR="002045B4" w:rsidRPr="00A87126">
              <w:rPr>
                <w:rFonts w:ascii="Arial" w:hAnsi="Arial"/>
                <w:sz w:val="20"/>
                <w:lang w:val="en-US"/>
              </w:rPr>
              <w:t xml:space="preserve">boolean async </w:t>
            </w:r>
            <w:r w:rsidR="002045B4" w:rsidRPr="00A87126">
              <w:rPr>
                <w:rFonts w:ascii="Arial" w:hAnsi="Arial"/>
                <w:b/>
                <w:sz w:val="20"/>
                <w:lang w:val="en-US"/>
              </w:rPr>
              <w:t xml:space="preserve">) muestra </w:t>
            </w:r>
            <w:hyperlink r:id="rId398" w:anchor="BettingExceptions-APINGException">
              <w:r w:rsidR="002045B4" w:rsidRPr="00A87126">
                <w:rPr>
                  <w:rFonts w:ascii="Arial" w:hAnsi="Arial"/>
                  <w:b/>
                  <w:color w:val="003366"/>
                  <w:sz w:val="20"/>
                  <w:lang w:val="en-US"/>
                </w:rPr>
                <w:t>APINGException</w:t>
              </w:r>
            </w:hyperlink>
            <w:r w:rsidR="002045B4" w:rsidRPr="00A87126">
              <w:rPr>
                <w:rFonts w:ascii="Arial" w:hAnsi="Arial"/>
                <w:b/>
                <w:color w:val="003366"/>
                <w:sz w:val="20"/>
                <w:lang w:val="en-US"/>
              </w:rPr>
              <w:br/>
            </w:r>
          </w:p>
          <w:p w:rsidR="00166DE4" w:rsidRPr="00166DE4" w:rsidRDefault="00166DE4" w:rsidP="00E106B5">
            <w:pPr>
              <w:ind w:right="287"/>
              <w:rPr>
                <w:rFonts w:ascii="Arial" w:eastAsia="Helvetica" w:hAnsi="Arial" w:cs="Arial"/>
                <w:sz w:val="16"/>
                <w:szCs w:val="16"/>
              </w:rPr>
            </w:pPr>
            <w:r>
              <w:rPr>
                <w:rFonts w:ascii="Arial" w:hAnsi="Arial"/>
                <w:sz w:val="16"/>
              </w:rPr>
              <w:t xml:space="preserve">Esta operación es lógicamente una cancelación por volumen seguida de una colocación por volumen. En primer lugar, se realiza la cancelación y, luego, se hacen los nuevos pedidos. Los nuevos pedidos se colocarán automáticamente, ya que o se colocar todos o ninguno. En caso de que los nuevos pedidos no se puedan colocar, </w:t>
            </w:r>
            <w:r w:rsidR="00FD44EE">
              <w:rPr>
                <w:rFonts w:ascii="Arial" w:hAnsi="Arial"/>
                <w:sz w:val="16"/>
              </w:rPr>
              <w:br/>
            </w:r>
            <w:r>
              <w:rPr>
                <w:rFonts w:ascii="Arial" w:hAnsi="Arial"/>
                <w:sz w:val="16"/>
              </w:rPr>
              <w:t>las cancelaciones no se revertirán. Vea ReplaceInstruction.</w:t>
            </w:r>
          </w:p>
        </w:tc>
        <w:tc>
          <w:tcPr>
            <w:tcW w:w="265" w:type="dxa"/>
            <w:vMerge w:val="restart"/>
            <w:tcBorders>
              <w:top w:val="single" w:sz="4" w:space="0" w:color="6699CC"/>
              <w:left w:val="nil"/>
            </w:tcBorders>
            <w:vAlign w:val="center"/>
          </w:tcPr>
          <w:p w:rsidR="00166DE4" w:rsidRPr="00166DE4" w:rsidRDefault="00166DE4" w:rsidP="00E106B5">
            <w:pPr>
              <w:rPr>
                <w:rFonts w:ascii="Arial" w:hAnsi="Arial" w:cs="Arial"/>
                <w:sz w:val="16"/>
                <w:szCs w:val="16"/>
              </w:rPr>
            </w:pPr>
          </w:p>
          <w:p w:rsidR="00166DE4" w:rsidRPr="00166DE4" w:rsidRDefault="00166DE4" w:rsidP="00E106B5">
            <w:pPr>
              <w:rPr>
                <w:rFonts w:ascii="Arial" w:hAnsi="Arial" w:cs="Arial"/>
                <w:sz w:val="16"/>
                <w:szCs w:val="16"/>
              </w:rPr>
            </w:pPr>
          </w:p>
          <w:p w:rsidR="00166DE4" w:rsidRPr="00166DE4" w:rsidRDefault="00166DE4" w:rsidP="00E106B5">
            <w:pPr>
              <w:rPr>
                <w:rFonts w:ascii="Arial" w:hAnsi="Arial" w:cs="Arial"/>
                <w:sz w:val="16"/>
                <w:szCs w:val="16"/>
              </w:rPr>
            </w:pPr>
          </w:p>
        </w:tc>
      </w:tr>
      <w:tr w:rsidR="00166DE4" w:rsidRPr="00166DE4" w:rsidTr="00166DE4">
        <w:trPr>
          <w:trHeight w:val="291"/>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shd w:val="clear" w:color="auto" w:fill="F0F0F0"/>
            <w:vAlign w:val="center"/>
          </w:tcPr>
          <w:p w:rsidR="00166DE4" w:rsidRPr="00166DE4" w:rsidRDefault="00166DE4" w:rsidP="00E106B5">
            <w:pPr>
              <w:pStyle w:val="TableParagraph"/>
              <w:ind w:left="103"/>
              <w:rPr>
                <w:rFonts w:ascii="Arial" w:hAnsi="Arial" w:cs="Arial"/>
                <w:b/>
                <w:color w:val="003366"/>
                <w:sz w:val="18"/>
              </w:rPr>
            </w:pPr>
            <w:r>
              <w:rPr>
                <w:rFonts w:ascii="Arial" w:hAnsi="Arial"/>
                <w:b/>
                <w:color w:val="003366"/>
                <w:sz w:val="18"/>
              </w:rPr>
              <w:t>Nombre de parámetro</w:t>
            </w:r>
          </w:p>
        </w:tc>
        <w:tc>
          <w:tcPr>
            <w:tcW w:w="2410" w:type="dxa"/>
            <w:gridSpan w:val="3"/>
            <w:tcBorders>
              <w:left w:val="single" w:sz="6" w:space="0" w:color="6699CC"/>
              <w:right w:val="nil"/>
            </w:tcBorders>
            <w:shd w:val="clear" w:color="auto" w:fill="F0F0F0"/>
            <w:vAlign w:val="center"/>
          </w:tcPr>
          <w:p w:rsidR="00166DE4" w:rsidRPr="00166DE4" w:rsidRDefault="00166DE4" w:rsidP="00E106B5">
            <w:pPr>
              <w:pStyle w:val="TableParagraph"/>
              <w:ind w:left="84"/>
              <w:rPr>
                <w:rFonts w:ascii="Arial" w:hAnsi="Arial" w:cs="Arial"/>
                <w:b/>
                <w:color w:val="003366"/>
                <w:sz w:val="18"/>
              </w:rPr>
            </w:pPr>
            <w:r>
              <w:rPr>
                <w:rFonts w:ascii="Arial" w:hAnsi="Arial"/>
                <w:b/>
                <w:color w:val="003366"/>
                <w:sz w:val="18"/>
              </w:rPr>
              <w:t>Tipo</w:t>
            </w:r>
          </w:p>
        </w:tc>
        <w:tc>
          <w:tcPr>
            <w:tcW w:w="1134" w:type="dxa"/>
            <w:tcBorders>
              <w:left w:val="single" w:sz="6" w:space="0" w:color="6699CC"/>
              <w:right w:val="nil"/>
            </w:tcBorders>
            <w:shd w:val="clear" w:color="auto" w:fill="F0F0F0"/>
            <w:vAlign w:val="center"/>
          </w:tcPr>
          <w:p w:rsidR="00166DE4" w:rsidRPr="00166DE4" w:rsidRDefault="00166DE4" w:rsidP="00E106B5">
            <w:pPr>
              <w:pStyle w:val="TableParagraph"/>
              <w:rPr>
                <w:rFonts w:ascii="Arial" w:hAnsi="Arial" w:cs="Arial"/>
                <w:b/>
                <w:color w:val="003366"/>
                <w:sz w:val="18"/>
              </w:rPr>
            </w:pPr>
            <w:r>
              <w:rPr>
                <w:rFonts w:ascii="Arial" w:hAnsi="Arial"/>
                <w:b/>
                <w:color w:val="003366"/>
                <w:sz w:val="18"/>
              </w:rPr>
              <w:t>Obligatorio</w:t>
            </w:r>
          </w:p>
        </w:tc>
        <w:tc>
          <w:tcPr>
            <w:tcW w:w="3543" w:type="dxa"/>
            <w:tcBorders>
              <w:left w:val="single" w:sz="6" w:space="0" w:color="6699CC"/>
              <w:right w:val="single" w:sz="6" w:space="0" w:color="6699CC"/>
            </w:tcBorders>
            <w:shd w:val="clear" w:color="auto" w:fill="F0F0F0"/>
            <w:vAlign w:val="center"/>
          </w:tcPr>
          <w:p w:rsidR="00166DE4" w:rsidRPr="00166DE4" w:rsidRDefault="00166DE4" w:rsidP="00E106B5">
            <w:pPr>
              <w:pStyle w:val="TableParagraph"/>
              <w:ind w:left="103"/>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265"/>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tcPr>
          <w:p w:rsidR="00166DE4" w:rsidRPr="00166DE4" w:rsidRDefault="00166DE4" w:rsidP="00E106B5">
            <w:pPr>
              <w:pStyle w:val="TableParagraph"/>
              <w:ind w:left="103"/>
              <w:rPr>
                <w:rFonts w:ascii="Arial" w:eastAsia="Helvetica" w:hAnsi="Arial" w:cs="Arial"/>
                <w:sz w:val="18"/>
                <w:szCs w:val="18"/>
              </w:rPr>
            </w:pPr>
            <w:r>
              <w:rPr>
                <w:rFonts w:ascii="Arial" w:hAnsi="Arial"/>
                <w:sz w:val="18"/>
              </w:rPr>
              <w:t>marketId</w:t>
            </w:r>
          </w:p>
        </w:tc>
        <w:tc>
          <w:tcPr>
            <w:tcW w:w="2410" w:type="dxa"/>
            <w:gridSpan w:val="3"/>
            <w:tcBorders>
              <w:left w:val="single" w:sz="6" w:space="0" w:color="6699CC"/>
              <w:right w:val="nil"/>
            </w:tcBorders>
          </w:tcPr>
          <w:p w:rsidR="00166DE4" w:rsidRPr="00166DE4" w:rsidRDefault="00166DE4" w:rsidP="00E106B5">
            <w:pPr>
              <w:pStyle w:val="TableParagraph"/>
              <w:ind w:left="84"/>
              <w:rPr>
                <w:rFonts w:ascii="Arial" w:eastAsia="Helvetica" w:hAnsi="Arial" w:cs="Arial"/>
                <w:sz w:val="18"/>
                <w:szCs w:val="18"/>
              </w:rPr>
            </w:pPr>
            <w:r>
              <w:rPr>
                <w:rFonts w:ascii="Arial" w:hAnsi="Arial"/>
                <w:sz w:val="18"/>
              </w:rPr>
              <w:t>Cadena</w:t>
            </w:r>
          </w:p>
        </w:tc>
        <w:tc>
          <w:tcPr>
            <w:tcW w:w="1134" w:type="dxa"/>
            <w:tcBorders>
              <w:left w:val="single" w:sz="6" w:space="0" w:color="6699CC"/>
              <w:right w:val="nil"/>
            </w:tcBorders>
          </w:tcPr>
          <w:p w:rsidR="00166DE4" w:rsidRPr="00166DE4" w:rsidRDefault="00E106B5" w:rsidP="00E106B5">
            <w:pPr>
              <w:rPr>
                <w:rFonts w:ascii="Arial" w:hAnsi="Arial" w:cs="Arial"/>
              </w:rPr>
            </w:pPr>
            <w:r w:rsidRPr="00E345E0">
              <w:rPr>
                <w:rFonts w:ascii="Arial" w:hAnsi="Arial" w:cs="Arial"/>
                <w:noProof/>
                <w:snapToGrid w:val="0"/>
                <w:sz w:val="16"/>
                <w:szCs w:val="16"/>
                <w:lang w:val="en-GB" w:eastAsia="en-GB"/>
              </w:rPr>
              <w:drawing>
                <wp:inline distT="0" distB="0" distL="0" distR="0" wp14:anchorId="0442AF09" wp14:editId="0D41AD16">
                  <wp:extent cx="189661" cy="170597"/>
                  <wp:effectExtent l="0" t="0" r="1270" b="1270"/>
                  <wp:docPr id="2752" name="Picture 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3" w:type="dxa"/>
            <w:tcBorders>
              <w:left w:val="single" w:sz="6" w:space="0" w:color="6699CC"/>
              <w:right w:val="single" w:sz="6" w:space="0" w:color="6699CC"/>
            </w:tcBorders>
          </w:tcPr>
          <w:p w:rsidR="00166DE4" w:rsidRPr="00166DE4" w:rsidRDefault="00166DE4" w:rsidP="00E106B5">
            <w:pPr>
              <w:pStyle w:val="TableParagraph"/>
              <w:ind w:left="80"/>
              <w:rPr>
                <w:rFonts w:ascii="Arial" w:eastAsia="Helvetica" w:hAnsi="Arial" w:cs="Arial"/>
                <w:sz w:val="18"/>
                <w:szCs w:val="18"/>
              </w:rPr>
            </w:pPr>
            <w:r>
              <w:rPr>
                <w:rFonts w:ascii="Arial" w:hAnsi="Arial"/>
                <w:sz w:val="18"/>
              </w:rPr>
              <w:t>El ID del mercado en el que se harán estas órdenes</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291"/>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tcPr>
          <w:p w:rsidR="00166DE4" w:rsidRPr="00166DE4" w:rsidRDefault="00166DE4" w:rsidP="00E106B5">
            <w:pPr>
              <w:pStyle w:val="TableParagraph"/>
              <w:ind w:left="103"/>
              <w:rPr>
                <w:rFonts w:ascii="Arial" w:eastAsia="Helvetica" w:hAnsi="Arial" w:cs="Arial"/>
                <w:sz w:val="18"/>
                <w:szCs w:val="18"/>
              </w:rPr>
            </w:pPr>
            <w:r>
              <w:rPr>
                <w:rFonts w:ascii="Arial" w:hAnsi="Arial"/>
                <w:sz w:val="18"/>
              </w:rPr>
              <w:t>instructions</w:t>
            </w:r>
          </w:p>
        </w:tc>
        <w:tc>
          <w:tcPr>
            <w:tcW w:w="2410" w:type="dxa"/>
            <w:gridSpan w:val="3"/>
            <w:tcBorders>
              <w:left w:val="single" w:sz="6" w:space="0" w:color="6699CC"/>
              <w:right w:val="nil"/>
            </w:tcBorders>
          </w:tcPr>
          <w:p w:rsidR="00166DE4" w:rsidRPr="00166DE4" w:rsidRDefault="00166DE4" w:rsidP="00E106B5">
            <w:pPr>
              <w:pStyle w:val="TableParagraph"/>
              <w:ind w:left="84"/>
              <w:rPr>
                <w:rFonts w:ascii="Arial" w:eastAsia="Helvetica" w:hAnsi="Arial" w:cs="Arial"/>
                <w:sz w:val="18"/>
                <w:szCs w:val="18"/>
              </w:rPr>
            </w:pPr>
            <w:r>
              <w:rPr>
                <w:rFonts w:ascii="Arial" w:hAnsi="Arial"/>
                <w:sz w:val="18"/>
              </w:rPr>
              <w:t xml:space="preserve">Lista&lt; </w:t>
            </w:r>
            <w:hyperlink r:id="rId399" w:anchor="BettingTypeDefinitions-ReplaceInstruction">
              <w:r>
                <w:rPr>
                  <w:rFonts w:ascii="Arial" w:hAnsi="Arial"/>
                  <w:color w:val="003366"/>
                  <w:sz w:val="18"/>
                </w:rPr>
                <w:t>ReplaceInstr</w:t>
              </w:r>
            </w:hyperlink>
            <w:hyperlink r:id="rId400" w:anchor="BettingTypeDefinitions-ReplaceInstruction">
              <w:r>
                <w:rPr>
                  <w:rFonts w:ascii="Arial" w:hAnsi="Arial"/>
                  <w:color w:val="003366"/>
                  <w:sz w:val="18"/>
                </w:rPr>
                <w:t>uction</w:t>
              </w:r>
            </w:hyperlink>
            <w:r>
              <w:rPr>
                <w:rFonts w:ascii="Arial" w:hAnsi="Arial"/>
                <w:color w:val="003366"/>
                <w:sz w:val="18"/>
              </w:rPr>
              <w:t xml:space="preserve"> </w:t>
            </w:r>
            <w:r>
              <w:rPr>
                <w:rFonts w:ascii="Arial" w:hAnsi="Arial"/>
                <w:sz w:val="18"/>
              </w:rPr>
              <w:t>&gt;</w:t>
            </w:r>
          </w:p>
        </w:tc>
        <w:tc>
          <w:tcPr>
            <w:tcW w:w="1134" w:type="dxa"/>
            <w:tcBorders>
              <w:left w:val="single" w:sz="6" w:space="0" w:color="6699CC"/>
              <w:bottom w:val="single" w:sz="6" w:space="0" w:color="6699CC"/>
              <w:right w:val="nil"/>
            </w:tcBorders>
          </w:tcPr>
          <w:p w:rsidR="00166DE4" w:rsidRPr="00166DE4" w:rsidRDefault="00E106B5" w:rsidP="00E106B5">
            <w:pPr>
              <w:rPr>
                <w:rFonts w:ascii="Arial" w:hAnsi="Arial" w:cs="Arial"/>
              </w:rPr>
            </w:pPr>
            <w:r w:rsidRPr="00E345E0">
              <w:rPr>
                <w:rFonts w:ascii="Arial" w:hAnsi="Arial" w:cs="Arial"/>
                <w:noProof/>
                <w:snapToGrid w:val="0"/>
                <w:sz w:val="16"/>
                <w:szCs w:val="16"/>
                <w:lang w:val="en-GB" w:eastAsia="en-GB"/>
              </w:rPr>
              <w:drawing>
                <wp:inline distT="0" distB="0" distL="0" distR="0" wp14:anchorId="0442AF09" wp14:editId="0D41AD16">
                  <wp:extent cx="189661" cy="170597"/>
                  <wp:effectExtent l="0" t="0" r="1270" b="1270"/>
                  <wp:docPr id="2753" name="Picture 2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3" w:type="dxa"/>
            <w:tcBorders>
              <w:left w:val="single" w:sz="6" w:space="0" w:color="6699CC"/>
              <w:bottom w:val="single" w:sz="6" w:space="0" w:color="6699CC"/>
              <w:right w:val="single" w:sz="6" w:space="0" w:color="6699CC"/>
            </w:tcBorders>
          </w:tcPr>
          <w:p w:rsidR="00166DE4" w:rsidRPr="00CD015D" w:rsidRDefault="00166DE4" w:rsidP="00E106B5">
            <w:pPr>
              <w:pStyle w:val="TableParagraph"/>
              <w:ind w:left="80"/>
              <w:rPr>
                <w:rFonts w:ascii="Arial" w:eastAsia="Helvetica" w:hAnsi="Arial" w:cs="Arial"/>
                <w:spacing w:val="-4"/>
                <w:sz w:val="18"/>
                <w:szCs w:val="18"/>
              </w:rPr>
            </w:pPr>
            <w:r w:rsidRPr="00CD015D">
              <w:rPr>
                <w:rFonts w:ascii="Arial" w:hAnsi="Arial"/>
                <w:spacing w:val="-4"/>
                <w:sz w:val="18"/>
              </w:rPr>
              <w:t>El número de instrucciones de nuevas colocaciones. El límite de instrucciones de nuevas colocaciones por solicitud es 60</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291"/>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tcPr>
          <w:p w:rsidR="00166DE4" w:rsidRPr="00166DE4" w:rsidRDefault="00166DE4" w:rsidP="00E106B5">
            <w:pPr>
              <w:pStyle w:val="TableParagraph"/>
              <w:ind w:left="103"/>
              <w:rPr>
                <w:rFonts w:ascii="Arial" w:eastAsia="Helvetica" w:hAnsi="Arial" w:cs="Arial"/>
                <w:sz w:val="18"/>
                <w:szCs w:val="18"/>
              </w:rPr>
            </w:pPr>
            <w:r>
              <w:rPr>
                <w:rFonts w:ascii="Arial" w:hAnsi="Arial"/>
                <w:sz w:val="18"/>
              </w:rPr>
              <w:t>customerRef</w:t>
            </w:r>
          </w:p>
        </w:tc>
        <w:tc>
          <w:tcPr>
            <w:tcW w:w="2410" w:type="dxa"/>
            <w:gridSpan w:val="3"/>
            <w:tcBorders>
              <w:left w:val="single" w:sz="6" w:space="0" w:color="6699CC"/>
              <w:right w:val="nil"/>
            </w:tcBorders>
          </w:tcPr>
          <w:p w:rsidR="00166DE4" w:rsidRPr="00166DE4" w:rsidRDefault="00166DE4" w:rsidP="00E106B5">
            <w:pPr>
              <w:pStyle w:val="TableParagraph"/>
              <w:ind w:left="84"/>
              <w:rPr>
                <w:rFonts w:ascii="Arial" w:eastAsia="Helvetica" w:hAnsi="Arial" w:cs="Arial"/>
                <w:sz w:val="18"/>
                <w:szCs w:val="18"/>
              </w:rPr>
            </w:pPr>
            <w:r>
              <w:rPr>
                <w:rFonts w:ascii="Arial" w:hAnsi="Arial"/>
                <w:sz w:val="18"/>
              </w:rPr>
              <w:t>Cadena</w:t>
            </w:r>
          </w:p>
        </w:tc>
        <w:tc>
          <w:tcPr>
            <w:tcW w:w="1134" w:type="dxa"/>
            <w:tcBorders>
              <w:left w:val="single" w:sz="6" w:space="0" w:color="6699CC"/>
              <w:bottom w:val="single" w:sz="6" w:space="0" w:color="6699CC"/>
              <w:right w:val="nil"/>
            </w:tcBorders>
          </w:tcPr>
          <w:p w:rsidR="00166DE4" w:rsidRPr="00166DE4" w:rsidRDefault="00166DE4" w:rsidP="00E106B5">
            <w:pPr>
              <w:rPr>
                <w:rFonts w:ascii="Arial" w:hAnsi="Arial" w:cs="Arial"/>
              </w:rPr>
            </w:pPr>
          </w:p>
        </w:tc>
        <w:tc>
          <w:tcPr>
            <w:tcW w:w="3543" w:type="dxa"/>
            <w:tcBorders>
              <w:left w:val="single" w:sz="6" w:space="0" w:color="6699CC"/>
              <w:bottom w:val="single" w:sz="6" w:space="0" w:color="6699CC"/>
              <w:right w:val="single" w:sz="6" w:space="0" w:color="6699CC"/>
            </w:tcBorders>
          </w:tcPr>
          <w:p w:rsidR="00166DE4" w:rsidRPr="00166DE4" w:rsidRDefault="00166DE4" w:rsidP="00E106B5">
            <w:pPr>
              <w:pStyle w:val="TableParagraph"/>
              <w:ind w:left="80"/>
              <w:rPr>
                <w:rFonts w:ascii="Arial" w:eastAsia="Helvetica" w:hAnsi="Arial" w:cs="Arial"/>
                <w:sz w:val="18"/>
                <w:szCs w:val="18"/>
              </w:rPr>
            </w:pPr>
            <w:r>
              <w:rPr>
                <w:rFonts w:ascii="Arial" w:hAnsi="Arial"/>
                <w:sz w:val="18"/>
              </w:rPr>
              <w:t>Parámetro opcional que permite al cliente pasar una cadena única (hasta 32 caracteres) que se utiliza para desduplicar nuevos envíos confundidos.</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291"/>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tcPr>
          <w:p w:rsidR="00166DE4" w:rsidRPr="00166DE4" w:rsidRDefault="00166DE4" w:rsidP="00E106B5">
            <w:pPr>
              <w:pStyle w:val="TableParagraph"/>
              <w:ind w:left="103"/>
              <w:rPr>
                <w:rFonts w:ascii="Arial" w:eastAsia="Helvetica" w:hAnsi="Arial" w:cs="Arial"/>
                <w:sz w:val="18"/>
                <w:szCs w:val="18"/>
              </w:rPr>
            </w:pPr>
            <w:r>
              <w:rPr>
                <w:rFonts w:ascii="Arial" w:hAnsi="Arial"/>
                <w:sz w:val="18"/>
              </w:rPr>
              <w:t>marketVersion</w:t>
            </w:r>
          </w:p>
        </w:tc>
        <w:tc>
          <w:tcPr>
            <w:tcW w:w="2410" w:type="dxa"/>
            <w:gridSpan w:val="3"/>
            <w:tcBorders>
              <w:left w:val="single" w:sz="6" w:space="0" w:color="6699CC"/>
              <w:right w:val="nil"/>
            </w:tcBorders>
          </w:tcPr>
          <w:p w:rsidR="00166DE4" w:rsidRPr="00166DE4" w:rsidRDefault="00166DE4" w:rsidP="00E106B5">
            <w:pPr>
              <w:pStyle w:val="TableParagraph"/>
              <w:ind w:left="84"/>
              <w:rPr>
                <w:rFonts w:ascii="Arial" w:eastAsia="Helvetica" w:hAnsi="Arial" w:cs="Arial"/>
                <w:sz w:val="18"/>
                <w:szCs w:val="18"/>
              </w:rPr>
            </w:pPr>
            <w:r>
              <w:rPr>
                <w:rFonts w:ascii="Arial" w:hAnsi="Arial"/>
                <w:sz w:val="18"/>
              </w:rPr>
              <w:t>MarketVersion</w:t>
            </w:r>
          </w:p>
        </w:tc>
        <w:tc>
          <w:tcPr>
            <w:tcW w:w="1134" w:type="dxa"/>
            <w:tcBorders>
              <w:left w:val="single" w:sz="6" w:space="0" w:color="6699CC"/>
              <w:bottom w:val="single" w:sz="6" w:space="0" w:color="6699CC"/>
              <w:right w:val="nil"/>
            </w:tcBorders>
          </w:tcPr>
          <w:p w:rsidR="00166DE4" w:rsidRPr="00166DE4" w:rsidRDefault="00166DE4" w:rsidP="00E106B5">
            <w:pPr>
              <w:rPr>
                <w:rFonts w:ascii="Arial" w:hAnsi="Arial" w:cs="Arial"/>
              </w:rPr>
            </w:pPr>
          </w:p>
        </w:tc>
        <w:tc>
          <w:tcPr>
            <w:tcW w:w="3543" w:type="dxa"/>
            <w:tcBorders>
              <w:left w:val="single" w:sz="6" w:space="0" w:color="6699CC"/>
              <w:bottom w:val="single" w:sz="6" w:space="0" w:color="6699CC"/>
              <w:right w:val="single" w:sz="6" w:space="0" w:color="6699CC"/>
            </w:tcBorders>
          </w:tcPr>
          <w:p w:rsidR="00166DE4" w:rsidRPr="00166DE4" w:rsidRDefault="00166DE4" w:rsidP="00E106B5">
            <w:pPr>
              <w:pStyle w:val="TableParagraph"/>
              <w:ind w:left="80"/>
              <w:rPr>
                <w:rFonts w:ascii="Arial" w:eastAsia="Helvetica" w:hAnsi="Arial" w:cs="Arial"/>
                <w:sz w:val="18"/>
                <w:szCs w:val="18"/>
              </w:rPr>
            </w:pPr>
            <w:r>
              <w:rPr>
                <w:rFonts w:ascii="Arial" w:hAnsi="Arial"/>
                <w:sz w:val="18"/>
              </w:rPr>
              <w:t>Parámetro opcional que permite al cliente especificar en qué versión del mercado se deben hacer los pedidos. Si la versión actual del mercado es mayor que la que se envió en un pedido, la apuesta caducará.</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291"/>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708" w:type="dxa"/>
            <w:tcBorders>
              <w:left w:val="single" w:sz="6" w:space="0" w:color="6699CC"/>
              <w:right w:val="single" w:sz="6" w:space="0" w:color="6699CC"/>
            </w:tcBorders>
          </w:tcPr>
          <w:p w:rsidR="00166DE4" w:rsidRPr="00166DE4" w:rsidRDefault="00166DE4" w:rsidP="00E106B5">
            <w:pPr>
              <w:pStyle w:val="TableParagraph"/>
              <w:ind w:left="103"/>
              <w:rPr>
                <w:rFonts w:ascii="Arial" w:eastAsia="Helvetica" w:hAnsi="Arial" w:cs="Arial"/>
                <w:sz w:val="18"/>
                <w:szCs w:val="18"/>
              </w:rPr>
            </w:pPr>
            <w:r>
              <w:rPr>
                <w:rFonts w:ascii="Arial" w:hAnsi="Arial"/>
                <w:sz w:val="18"/>
              </w:rPr>
              <w:t>async</w:t>
            </w:r>
          </w:p>
        </w:tc>
        <w:tc>
          <w:tcPr>
            <w:tcW w:w="2410" w:type="dxa"/>
            <w:gridSpan w:val="3"/>
            <w:tcBorders>
              <w:left w:val="single" w:sz="6" w:space="0" w:color="6699CC"/>
              <w:right w:val="nil"/>
            </w:tcBorders>
          </w:tcPr>
          <w:p w:rsidR="00166DE4" w:rsidRPr="00166DE4" w:rsidRDefault="00166DE4" w:rsidP="00E106B5">
            <w:pPr>
              <w:pStyle w:val="TableParagraph"/>
              <w:ind w:left="84"/>
              <w:rPr>
                <w:rFonts w:ascii="Arial" w:eastAsia="Helvetica" w:hAnsi="Arial" w:cs="Arial"/>
                <w:sz w:val="18"/>
                <w:szCs w:val="18"/>
              </w:rPr>
            </w:pPr>
            <w:r>
              <w:rPr>
                <w:rFonts w:ascii="Arial" w:hAnsi="Arial"/>
                <w:sz w:val="18"/>
              </w:rPr>
              <w:t>boolean</w:t>
            </w:r>
          </w:p>
        </w:tc>
        <w:tc>
          <w:tcPr>
            <w:tcW w:w="1134" w:type="dxa"/>
            <w:tcBorders>
              <w:left w:val="single" w:sz="6" w:space="0" w:color="6699CC"/>
              <w:bottom w:val="single" w:sz="6" w:space="0" w:color="6699CC"/>
              <w:right w:val="nil"/>
            </w:tcBorders>
          </w:tcPr>
          <w:p w:rsidR="00166DE4" w:rsidRPr="00166DE4" w:rsidRDefault="00166DE4" w:rsidP="00E106B5">
            <w:pPr>
              <w:rPr>
                <w:rFonts w:ascii="Arial" w:hAnsi="Arial" w:cs="Arial"/>
              </w:rPr>
            </w:pPr>
          </w:p>
        </w:tc>
        <w:tc>
          <w:tcPr>
            <w:tcW w:w="3543" w:type="dxa"/>
            <w:tcBorders>
              <w:left w:val="single" w:sz="6" w:space="0" w:color="6699CC"/>
              <w:bottom w:val="single" w:sz="6" w:space="0" w:color="6699CC"/>
              <w:right w:val="single" w:sz="6" w:space="0" w:color="6699CC"/>
            </w:tcBorders>
          </w:tcPr>
          <w:p w:rsidR="00166DE4" w:rsidRPr="00166DE4" w:rsidRDefault="00166DE4" w:rsidP="00E106B5">
            <w:pPr>
              <w:pStyle w:val="TableParagraph"/>
              <w:ind w:left="80"/>
              <w:rPr>
                <w:rFonts w:ascii="Arial" w:eastAsia="Helvetica" w:hAnsi="Arial" w:cs="Arial"/>
                <w:sz w:val="18"/>
                <w:szCs w:val="18"/>
              </w:rPr>
            </w:pPr>
            <w:r>
              <w:rPr>
                <w:rFonts w:ascii="Arial" w:hAnsi="Arial"/>
                <w:sz w:val="18"/>
              </w:rPr>
              <w:t>Un marcador opcional (ningún ajuste equivale a falso) que especifica si los pedidos deben sustituirse de forma asincrónica.</w:t>
            </w:r>
          </w:p>
          <w:p w:rsidR="00166DE4" w:rsidRPr="00166DE4" w:rsidRDefault="00166DE4" w:rsidP="00E106B5">
            <w:pPr>
              <w:pStyle w:val="TableParagraph"/>
              <w:ind w:left="80"/>
              <w:jc w:val="both"/>
              <w:rPr>
                <w:rFonts w:ascii="Arial" w:eastAsia="Helvetica" w:hAnsi="Arial" w:cs="Arial"/>
                <w:sz w:val="18"/>
                <w:szCs w:val="18"/>
              </w:rPr>
            </w:pPr>
            <w:r>
              <w:rPr>
                <w:rFonts w:ascii="Arial" w:hAnsi="Arial"/>
                <w:sz w:val="18"/>
              </w:rPr>
              <w:t>Los pedidos se pueden rastrear a través de la API de secuencia de Exchange o API-NG al proporcionar una customerOrderRef para cada pedido de nueva colocación.</w:t>
            </w:r>
          </w:p>
          <w:p w:rsidR="00166DE4" w:rsidRPr="00166DE4" w:rsidRDefault="00166DE4" w:rsidP="00E106B5">
            <w:pPr>
              <w:pStyle w:val="TableParagraph"/>
              <w:ind w:left="80"/>
              <w:jc w:val="both"/>
              <w:rPr>
                <w:rFonts w:ascii="Arial" w:eastAsia="Helvetica" w:hAnsi="Arial" w:cs="Arial"/>
                <w:sz w:val="18"/>
                <w:szCs w:val="18"/>
              </w:rPr>
            </w:pPr>
            <w:r>
              <w:rPr>
                <w:rFonts w:ascii="Arial" w:hAnsi="Arial"/>
                <w:sz w:val="18"/>
              </w:rPr>
              <w:t>No disponible para apuestas MOC o LOC.</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166DE4">
        <w:trPr>
          <w:trHeight w:val="97"/>
        </w:trPr>
        <w:tc>
          <w:tcPr>
            <w:tcW w:w="236" w:type="dxa"/>
            <w:vMerge/>
            <w:tcBorders>
              <w:right w:val="nil"/>
            </w:tcBorders>
            <w:vAlign w:val="center"/>
          </w:tcPr>
          <w:p w:rsidR="00166DE4" w:rsidRPr="00166DE4" w:rsidRDefault="00166DE4" w:rsidP="00E106B5">
            <w:pPr>
              <w:rPr>
                <w:rFonts w:ascii="Arial" w:hAnsi="Arial" w:cs="Arial"/>
                <w:sz w:val="16"/>
                <w:szCs w:val="16"/>
              </w:rPr>
            </w:pPr>
          </w:p>
        </w:tc>
        <w:tc>
          <w:tcPr>
            <w:tcW w:w="4118" w:type="dxa"/>
            <w:gridSpan w:val="4"/>
            <w:tcBorders>
              <w:left w:val="nil"/>
              <w:right w:val="nil"/>
            </w:tcBorders>
            <w:vAlign w:val="center"/>
          </w:tcPr>
          <w:p w:rsidR="00166DE4" w:rsidRPr="00166DE4" w:rsidRDefault="00166DE4" w:rsidP="00E106B5">
            <w:pPr>
              <w:rPr>
                <w:rFonts w:ascii="Arial" w:hAnsi="Arial" w:cs="Arial"/>
                <w:b/>
                <w:sz w:val="16"/>
                <w:szCs w:val="16"/>
              </w:rPr>
            </w:pPr>
          </w:p>
        </w:tc>
        <w:tc>
          <w:tcPr>
            <w:tcW w:w="4677" w:type="dxa"/>
            <w:gridSpan w:val="2"/>
            <w:tcBorders>
              <w:left w:val="nil"/>
              <w:bottom w:val="nil"/>
              <w:right w:val="nil"/>
            </w:tcBorders>
            <w:vAlign w:val="center"/>
          </w:tcPr>
          <w:p w:rsidR="00166DE4" w:rsidRPr="00166DE4" w:rsidRDefault="00166DE4" w:rsidP="00E106B5">
            <w:pPr>
              <w:rPr>
                <w:rFonts w:ascii="Arial" w:hAnsi="Arial" w:cs="Arial"/>
                <w:b/>
                <w:sz w:val="16"/>
                <w:szCs w:val="16"/>
              </w:rPr>
            </w:pPr>
          </w:p>
        </w:tc>
        <w:tc>
          <w:tcPr>
            <w:tcW w:w="265" w:type="dxa"/>
            <w:vMerge/>
            <w:tcBorders>
              <w:left w:val="nil"/>
            </w:tcBorders>
            <w:vAlign w:val="center"/>
          </w:tcPr>
          <w:p w:rsidR="00166DE4" w:rsidRPr="00166DE4" w:rsidRDefault="00166DE4" w:rsidP="00E106B5">
            <w:pPr>
              <w:rPr>
                <w:rFonts w:ascii="Arial" w:hAnsi="Arial" w:cs="Arial"/>
                <w:sz w:val="16"/>
                <w:szCs w:val="16"/>
              </w:rPr>
            </w:pPr>
          </w:p>
        </w:tc>
      </w:tr>
      <w:tr w:rsidR="00166DE4" w:rsidRPr="00166DE4" w:rsidTr="00166DE4">
        <w:trPr>
          <w:trHeight w:val="333"/>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2558" w:type="dxa"/>
            <w:gridSpan w:val="3"/>
            <w:tcBorders>
              <w:left w:val="single" w:sz="6" w:space="0" w:color="6699CC"/>
              <w:right w:val="single" w:sz="6" w:space="0" w:color="6699CC"/>
            </w:tcBorders>
            <w:shd w:val="clear" w:color="auto" w:fill="F0F0F0"/>
            <w:vAlign w:val="center"/>
          </w:tcPr>
          <w:p w:rsidR="00166DE4" w:rsidRPr="00166DE4" w:rsidRDefault="00166DE4" w:rsidP="00E106B5">
            <w:pPr>
              <w:pStyle w:val="TableParagraph"/>
              <w:ind w:left="103"/>
              <w:rPr>
                <w:rFonts w:ascii="Arial" w:hAnsi="Arial" w:cs="Arial"/>
                <w:b/>
                <w:color w:val="003366"/>
                <w:sz w:val="18"/>
              </w:rPr>
            </w:pPr>
            <w:r>
              <w:rPr>
                <w:rFonts w:ascii="Arial" w:hAnsi="Arial"/>
                <w:b/>
                <w:color w:val="003366"/>
                <w:sz w:val="18"/>
              </w:rPr>
              <w:t>Tipo de retorno</w:t>
            </w:r>
          </w:p>
        </w:tc>
        <w:tc>
          <w:tcPr>
            <w:tcW w:w="2694" w:type="dxa"/>
            <w:gridSpan w:val="2"/>
            <w:tcBorders>
              <w:left w:val="single" w:sz="6" w:space="0" w:color="6699CC"/>
              <w:right w:val="nil"/>
            </w:tcBorders>
            <w:shd w:val="clear" w:color="auto" w:fill="F0F0F0"/>
            <w:vAlign w:val="center"/>
          </w:tcPr>
          <w:p w:rsidR="00166DE4" w:rsidRPr="00166DE4" w:rsidRDefault="00166DE4" w:rsidP="00E106B5">
            <w:pPr>
              <w:pStyle w:val="TableParagraph"/>
              <w:ind w:left="103"/>
              <w:rPr>
                <w:rFonts w:ascii="Arial" w:hAnsi="Arial" w:cs="Arial"/>
                <w:b/>
                <w:color w:val="003366"/>
                <w:sz w:val="18"/>
              </w:rPr>
            </w:pPr>
            <w:r>
              <w:rPr>
                <w:rFonts w:ascii="Arial" w:hAnsi="Arial"/>
                <w:b/>
                <w:color w:val="003366"/>
                <w:sz w:val="18"/>
              </w:rPr>
              <w:t>Descripción</w:t>
            </w:r>
          </w:p>
        </w:tc>
        <w:tc>
          <w:tcPr>
            <w:tcW w:w="3543" w:type="dxa"/>
            <w:tcBorders>
              <w:top w:val="nil"/>
              <w:left w:val="single" w:sz="6" w:space="0" w:color="6699CC"/>
              <w:bottom w:val="nil"/>
              <w:right w:val="nil"/>
            </w:tcBorders>
            <w:vAlign w:val="center"/>
          </w:tcPr>
          <w:p w:rsidR="00166DE4" w:rsidRPr="00166DE4" w:rsidRDefault="00166DE4" w:rsidP="00E106B5">
            <w:pPr>
              <w:rPr>
                <w:rFonts w:ascii="Arial" w:hAnsi="Arial" w:cs="Arial"/>
                <w:b/>
                <w:sz w:val="16"/>
                <w:szCs w:val="16"/>
              </w:rPr>
            </w:pPr>
          </w:p>
        </w:tc>
        <w:tc>
          <w:tcPr>
            <w:tcW w:w="265" w:type="dxa"/>
            <w:vMerge/>
            <w:tcBorders>
              <w:left w:val="nil"/>
            </w:tcBorders>
            <w:vAlign w:val="center"/>
          </w:tcPr>
          <w:p w:rsidR="00166DE4" w:rsidRPr="00166DE4" w:rsidRDefault="00166DE4" w:rsidP="00E106B5">
            <w:pPr>
              <w:rPr>
                <w:rFonts w:ascii="Arial" w:hAnsi="Arial" w:cs="Arial"/>
                <w:sz w:val="16"/>
                <w:szCs w:val="16"/>
              </w:rPr>
            </w:pPr>
          </w:p>
        </w:tc>
      </w:tr>
      <w:tr w:rsidR="00166DE4" w:rsidRPr="00166DE4" w:rsidTr="00166DE4">
        <w:trPr>
          <w:trHeight w:val="290"/>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2558" w:type="dxa"/>
            <w:gridSpan w:val="3"/>
            <w:tcBorders>
              <w:left w:val="single" w:sz="6" w:space="0" w:color="6699CC"/>
              <w:bottom w:val="single" w:sz="6" w:space="0" w:color="6699CC"/>
              <w:right w:val="single" w:sz="6" w:space="0" w:color="6699CC"/>
            </w:tcBorders>
          </w:tcPr>
          <w:p w:rsidR="00166DE4" w:rsidRPr="00166DE4" w:rsidRDefault="00637701" w:rsidP="00E106B5">
            <w:pPr>
              <w:pStyle w:val="TableParagraph"/>
              <w:ind w:left="99"/>
              <w:rPr>
                <w:rFonts w:ascii="Arial" w:eastAsia="Helvetica" w:hAnsi="Arial" w:cs="Arial"/>
                <w:sz w:val="20"/>
                <w:szCs w:val="20"/>
              </w:rPr>
            </w:pPr>
            <w:hyperlink r:id="rId401" w:anchor="BettingTypeDefinitions-CancelExecutionReport">
              <w:r w:rsidR="002045B4">
                <w:rPr>
                  <w:rFonts w:ascii="Arial" w:hAnsi="Arial"/>
                  <w:color w:val="003366"/>
                  <w:sz w:val="20"/>
                </w:rPr>
                <w:t>ReplaceExecutionReport</w:t>
              </w:r>
            </w:hyperlink>
          </w:p>
        </w:tc>
        <w:tc>
          <w:tcPr>
            <w:tcW w:w="2694" w:type="dxa"/>
            <w:gridSpan w:val="2"/>
            <w:tcBorders>
              <w:left w:val="single" w:sz="6" w:space="0" w:color="6699CC"/>
              <w:bottom w:val="single" w:sz="6" w:space="0" w:color="6699CC"/>
              <w:right w:val="nil"/>
            </w:tcBorders>
          </w:tcPr>
          <w:p w:rsidR="00166DE4" w:rsidRPr="00166DE4" w:rsidRDefault="00166DE4" w:rsidP="00E106B5">
            <w:pPr>
              <w:rPr>
                <w:rFonts w:ascii="Arial" w:hAnsi="Arial" w:cs="Arial"/>
              </w:rPr>
            </w:pPr>
          </w:p>
        </w:tc>
        <w:tc>
          <w:tcPr>
            <w:tcW w:w="3543" w:type="dxa"/>
            <w:tcBorders>
              <w:top w:val="nil"/>
              <w:left w:val="single" w:sz="6" w:space="0" w:color="6699CC"/>
              <w:bottom w:val="nil"/>
              <w:right w:val="nil"/>
            </w:tcBorders>
            <w:vAlign w:val="center"/>
          </w:tcPr>
          <w:p w:rsidR="00166DE4" w:rsidRPr="00166DE4" w:rsidRDefault="00166DE4" w:rsidP="00E106B5">
            <w:pPr>
              <w:rPr>
                <w:rFonts w:ascii="Arial" w:hAnsi="Arial" w:cs="Arial"/>
                <w:b/>
                <w:sz w:val="16"/>
                <w:szCs w:val="16"/>
              </w:rPr>
            </w:pPr>
          </w:p>
        </w:tc>
        <w:tc>
          <w:tcPr>
            <w:tcW w:w="265" w:type="dxa"/>
            <w:vMerge/>
            <w:tcBorders>
              <w:left w:val="nil"/>
            </w:tcBorders>
            <w:vAlign w:val="center"/>
          </w:tcPr>
          <w:p w:rsidR="00166DE4" w:rsidRPr="00166DE4" w:rsidRDefault="00166DE4" w:rsidP="00E106B5">
            <w:pPr>
              <w:rPr>
                <w:rFonts w:ascii="Arial" w:hAnsi="Arial" w:cs="Arial"/>
                <w:sz w:val="16"/>
                <w:szCs w:val="16"/>
              </w:rPr>
            </w:pPr>
          </w:p>
        </w:tc>
      </w:tr>
      <w:tr w:rsidR="00166DE4" w:rsidRPr="00166DE4" w:rsidTr="00166DE4">
        <w:trPr>
          <w:trHeight w:val="182"/>
        </w:trPr>
        <w:tc>
          <w:tcPr>
            <w:tcW w:w="236" w:type="dxa"/>
            <w:vMerge/>
            <w:tcBorders>
              <w:right w:val="nil"/>
            </w:tcBorders>
            <w:vAlign w:val="center"/>
          </w:tcPr>
          <w:p w:rsidR="00166DE4" w:rsidRPr="00166DE4" w:rsidRDefault="00166DE4" w:rsidP="00E106B5">
            <w:pPr>
              <w:rPr>
                <w:rFonts w:ascii="Arial" w:hAnsi="Arial" w:cs="Arial"/>
                <w:sz w:val="16"/>
                <w:szCs w:val="16"/>
              </w:rPr>
            </w:pPr>
          </w:p>
        </w:tc>
        <w:tc>
          <w:tcPr>
            <w:tcW w:w="5252" w:type="dxa"/>
            <w:gridSpan w:val="5"/>
            <w:tcBorders>
              <w:left w:val="nil"/>
              <w:right w:val="nil"/>
            </w:tcBorders>
            <w:vAlign w:val="center"/>
          </w:tcPr>
          <w:p w:rsidR="00166DE4" w:rsidRPr="00166DE4" w:rsidRDefault="00166DE4" w:rsidP="00E106B5">
            <w:pPr>
              <w:rPr>
                <w:rFonts w:ascii="Arial" w:hAnsi="Arial" w:cs="Arial"/>
                <w:b/>
                <w:sz w:val="16"/>
                <w:szCs w:val="16"/>
              </w:rPr>
            </w:pPr>
          </w:p>
        </w:tc>
        <w:tc>
          <w:tcPr>
            <w:tcW w:w="3543" w:type="dxa"/>
            <w:tcBorders>
              <w:top w:val="nil"/>
              <w:left w:val="nil"/>
              <w:right w:val="nil"/>
            </w:tcBorders>
            <w:vAlign w:val="center"/>
          </w:tcPr>
          <w:p w:rsidR="00166DE4" w:rsidRPr="00166DE4" w:rsidRDefault="00166DE4" w:rsidP="00E106B5">
            <w:pPr>
              <w:rPr>
                <w:rFonts w:ascii="Arial" w:hAnsi="Arial" w:cs="Arial"/>
                <w:b/>
                <w:sz w:val="16"/>
                <w:szCs w:val="16"/>
              </w:rPr>
            </w:pPr>
          </w:p>
        </w:tc>
        <w:tc>
          <w:tcPr>
            <w:tcW w:w="265" w:type="dxa"/>
            <w:vMerge/>
            <w:tcBorders>
              <w:left w:val="nil"/>
            </w:tcBorders>
            <w:vAlign w:val="center"/>
          </w:tcPr>
          <w:p w:rsidR="00166DE4" w:rsidRPr="00166DE4" w:rsidRDefault="00166DE4" w:rsidP="00E106B5">
            <w:pPr>
              <w:rPr>
                <w:rFonts w:ascii="Arial" w:hAnsi="Arial" w:cs="Arial"/>
                <w:sz w:val="16"/>
                <w:szCs w:val="16"/>
              </w:rPr>
            </w:pPr>
          </w:p>
        </w:tc>
      </w:tr>
      <w:tr w:rsidR="00166DE4" w:rsidRPr="00166DE4" w:rsidTr="00E106B5">
        <w:trPr>
          <w:trHeight w:val="387"/>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850" w:type="dxa"/>
            <w:gridSpan w:val="2"/>
            <w:tcBorders>
              <w:left w:val="single" w:sz="6" w:space="0" w:color="6699CC"/>
              <w:right w:val="single" w:sz="6" w:space="0" w:color="6699CC"/>
            </w:tcBorders>
            <w:shd w:val="clear" w:color="auto" w:fill="F0F0F0"/>
            <w:vAlign w:val="center"/>
          </w:tcPr>
          <w:p w:rsidR="00166DE4" w:rsidRPr="00166DE4" w:rsidRDefault="00166DE4" w:rsidP="00E106B5">
            <w:pPr>
              <w:pStyle w:val="TableParagraph"/>
              <w:ind w:left="103"/>
              <w:rPr>
                <w:rFonts w:ascii="Arial" w:hAnsi="Arial" w:cs="Arial"/>
                <w:b/>
                <w:color w:val="003366"/>
                <w:sz w:val="18"/>
              </w:rPr>
            </w:pPr>
            <w:r>
              <w:rPr>
                <w:rFonts w:ascii="Arial" w:hAnsi="Arial"/>
                <w:b/>
                <w:color w:val="003366"/>
                <w:sz w:val="18"/>
              </w:rPr>
              <w:t>Muestra</w:t>
            </w:r>
          </w:p>
        </w:tc>
        <w:tc>
          <w:tcPr>
            <w:tcW w:w="6945" w:type="dxa"/>
            <w:gridSpan w:val="4"/>
            <w:tcBorders>
              <w:left w:val="single" w:sz="6" w:space="0" w:color="6699CC"/>
              <w:right w:val="single" w:sz="6" w:space="0" w:color="6699CC"/>
            </w:tcBorders>
            <w:shd w:val="clear" w:color="auto" w:fill="F0F0F0"/>
            <w:vAlign w:val="center"/>
          </w:tcPr>
          <w:p w:rsidR="00166DE4" w:rsidRPr="00166DE4" w:rsidRDefault="00166DE4" w:rsidP="00E106B5">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E106B5">
        <w:trPr>
          <w:trHeight w:val="298"/>
        </w:trPr>
        <w:tc>
          <w:tcPr>
            <w:tcW w:w="236" w:type="dxa"/>
            <w:vMerge/>
            <w:tcBorders>
              <w:right w:val="single" w:sz="6" w:space="0" w:color="6699CC"/>
            </w:tcBorders>
            <w:vAlign w:val="center"/>
          </w:tcPr>
          <w:p w:rsidR="00166DE4" w:rsidRPr="00166DE4" w:rsidRDefault="00166DE4" w:rsidP="00E106B5">
            <w:pPr>
              <w:rPr>
                <w:rFonts w:ascii="Arial" w:hAnsi="Arial" w:cs="Arial"/>
                <w:sz w:val="16"/>
                <w:szCs w:val="16"/>
              </w:rPr>
            </w:pPr>
          </w:p>
        </w:tc>
        <w:tc>
          <w:tcPr>
            <w:tcW w:w="1850" w:type="dxa"/>
            <w:gridSpan w:val="2"/>
            <w:tcBorders>
              <w:left w:val="single" w:sz="6" w:space="0" w:color="6699CC"/>
              <w:right w:val="single" w:sz="6" w:space="0" w:color="6699CC"/>
            </w:tcBorders>
          </w:tcPr>
          <w:p w:rsidR="00166DE4" w:rsidRPr="00166DE4" w:rsidRDefault="00637701" w:rsidP="00E106B5">
            <w:pPr>
              <w:pStyle w:val="TableParagraph"/>
              <w:ind w:left="103"/>
              <w:rPr>
                <w:rFonts w:ascii="Arial" w:eastAsia="Helvetica" w:hAnsi="Arial" w:cs="Arial"/>
                <w:sz w:val="20"/>
                <w:szCs w:val="20"/>
              </w:rPr>
            </w:pPr>
            <w:hyperlink r:id="rId402" w:anchor="BettingExceptions-APINGException">
              <w:r w:rsidR="002045B4">
                <w:rPr>
                  <w:rFonts w:ascii="Arial" w:hAnsi="Arial"/>
                  <w:color w:val="003366"/>
                  <w:sz w:val="20"/>
                </w:rPr>
                <w:t>APINGException</w:t>
              </w:r>
            </w:hyperlink>
          </w:p>
        </w:tc>
        <w:tc>
          <w:tcPr>
            <w:tcW w:w="6945" w:type="dxa"/>
            <w:gridSpan w:val="4"/>
            <w:tcBorders>
              <w:left w:val="single" w:sz="6" w:space="0" w:color="6699CC"/>
              <w:right w:val="single" w:sz="6" w:space="0" w:color="6699CC"/>
            </w:tcBorders>
          </w:tcPr>
          <w:p w:rsidR="00166DE4" w:rsidRPr="00166DE4" w:rsidRDefault="00166DE4" w:rsidP="00E106B5">
            <w:pPr>
              <w:pStyle w:val="TableParagraph"/>
              <w:ind w:left="99"/>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166DE4" w:rsidRPr="00166DE4" w:rsidRDefault="00166DE4" w:rsidP="00E106B5">
            <w:pPr>
              <w:rPr>
                <w:rFonts w:ascii="Arial" w:hAnsi="Arial" w:cs="Arial"/>
                <w:sz w:val="16"/>
                <w:szCs w:val="16"/>
              </w:rPr>
            </w:pPr>
          </w:p>
        </w:tc>
      </w:tr>
      <w:tr w:rsidR="00166DE4" w:rsidRPr="00166DE4" w:rsidTr="00E106B5">
        <w:trPr>
          <w:trHeight w:val="398"/>
        </w:trPr>
        <w:tc>
          <w:tcPr>
            <w:tcW w:w="236" w:type="dxa"/>
            <w:vMerge/>
            <w:tcBorders>
              <w:right w:val="nil"/>
            </w:tcBorders>
            <w:vAlign w:val="center"/>
          </w:tcPr>
          <w:p w:rsidR="00166DE4" w:rsidRPr="00166DE4" w:rsidRDefault="00166DE4" w:rsidP="00E106B5">
            <w:pPr>
              <w:rPr>
                <w:rFonts w:ascii="Arial" w:hAnsi="Arial" w:cs="Arial"/>
                <w:sz w:val="16"/>
                <w:szCs w:val="16"/>
              </w:rPr>
            </w:pPr>
          </w:p>
        </w:tc>
        <w:tc>
          <w:tcPr>
            <w:tcW w:w="8795" w:type="dxa"/>
            <w:gridSpan w:val="6"/>
            <w:tcBorders>
              <w:left w:val="nil"/>
              <w:right w:val="nil"/>
            </w:tcBorders>
            <w:vAlign w:val="center"/>
          </w:tcPr>
          <w:p w:rsidR="00166DE4" w:rsidRPr="00166DE4" w:rsidRDefault="00166DE4" w:rsidP="00E106B5">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166DE4" w:rsidRPr="00166DE4" w:rsidRDefault="00166DE4" w:rsidP="00E106B5">
            <w:pPr>
              <w:rPr>
                <w:rFonts w:ascii="Arial" w:hAnsi="Arial" w:cs="Arial"/>
                <w:sz w:val="16"/>
                <w:szCs w:val="16"/>
              </w:rPr>
            </w:pPr>
          </w:p>
        </w:tc>
      </w:tr>
    </w:tbl>
    <w:p w:rsidR="00166DE4" w:rsidRDefault="00166DE4" w:rsidP="00757411">
      <w:pPr>
        <w:rPr>
          <w:rFonts w:ascii="Arial" w:hAnsi="Arial" w:cs="Arial"/>
          <w:sz w:val="16"/>
          <w:szCs w:val="16"/>
        </w:rPr>
      </w:pPr>
    </w:p>
    <w:p w:rsidR="00E106B5" w:rsidRDefault="00E106B5" w:rsidP="00A46068">
      <w:pPr>
        <w:pStyle w:val="Heading5"/>
        <w:spacing w:before="0"/>
      </w:pPr>
      <w:bookmarkStart w:id="59" w:name="_Toc488331358"/>
      <w:r>
        <w:t>updateOrders</w:t>
      </w:r>
      <w:bookmarkEnd w:id="59"/>
    </w:p>
    <w:p w:rsidR="00E106B5" w:rsidRDefault="00E106B5" w:rsidP="00757411">
      <w:pPr>
        <w:rPr>
          <w:rFonts w:ascii="Helvetica" w:eastAsia="Calibri" w:hAnsi="Calibri" w:cs="Times New Roman"/>
          <w:b/>
          <w:color w:val="0070DF"/>
        </w:rPr>
      </w:pPr>
    </w:p>
    <w:p w:rsidR="00E106B5" w:rsidRPr="00FA216A" w:rsidRDefault="00E106B5" w:rsidP="00E106B5">
      <w:pPr>
        <w:rPr>
          <w:rFonts w:ascii="Arial" w:eastAsia="Helvetica" w:hAnsi="Arial" w:cs="Helvetica"/>
          <w:sz w:val="18"/>
          <w:szCs w:val="18"/>
        </w:rPr>
      </w:pPr>
      <w:r>
        <w:rPr>
          <w:rFonts w:ascii="Helvetica" w:hAnsi="Calibri"/>
          <w:b/>
          <w:i/>
          <w:color w:val="003366"/>
          <w:sz w:val="18"/>
        </w:rPr>
        <w:t>Operaci</w:t>
      </w:r>
      <w:r>
        <w:rPr>
          <w:rFonts w:ascii="Helvetica" w:hAnsi="Calibri"/>
          <w:b/>
          <w:i/>
          <w:color w:val="003366"/>
          <w:sz w:val="18"/>
        </w:rPr>
        <w:t>ó</w:t>
      </w:r>
      <w:r>
        <w:rPr>
          <w:rFonts w:ascii="Helvetica" w:hAnsi="Calibri"/>
          <w:b/>
          <w:i/>
          <w:color w:val="003366"/>
          <w:sz w:val="18"/>
        </w:rPr>
        <w:t>n</w:t>
      </w:r>
    </w:p>
    <w:p w:rsidR="00E106B5" w:rsidRDefault="00E106B5" w:rsidP="00757411">
      <w:pPr>
        <w:rPr>
          <w:rFonts w:ascii="Arial" w:hAnsi="Arial" w:cs="Arial"/>
          <w:sz w:val="18"/>
          <w:szCs w:val="16"/>
        </w:rPr>
      </w:pPr>
    </w:p>
    <w:p w:rsidR="00E106B5" w:rsidRDefault="00E106B5" w:rsidP="00757411">
      <w:pPr>
        <w:rPr>
          <w:rFonts w:ascii="Arial" w:hAnsi="Arial" w:cs="Arial"/>
          <w:sz w:val="18"/>
          <w:szCs w:val="16"/>
        </w:rPr>
      </w:pPr>
    </w:p>
    <w:p w:rsidR="00E106B5" w:rsidRDefault="00E106B5" w:rsidP="00757411">
      <w:pPr>
        <w:rPr>
          <w:rFonts w:ascii="Arial" w:hAnsi="Arial" w:cs="Arial"/>
          <w:sz w:val="18"/>
          <w:szCs w:val="16"/>
        </w:rPr>
      </w:pPr>
    </w:p>
    <w:p w:rsidR="00E106B5" w:rsidRDefault="00E106B5" w:rsidP="00757411">
      <w:pPr>
        <w:rPr>
          <w:rFonts w:ascii="Arial" w:hAnsi="Arial" w:cs="Arial"/>
          <w:sz w:val="18"/>
          <w:szCs w:val="16"/>
        </w:rPr>
      </w:pPr>
    </w:p>
    <w:p w:rsidR="00E106B5" w:rsidRDefault="00E106B5" w:rsidP="00757411">
      <w:pPr>
        <w:rPr>
          <w:rFonts w:ascii="Arial" w:hAnsi="Arial" w:cs="Arial"/>
          <w:sz w:val="18"/>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708"/>
        <w:gridCol w:w="142"/>
        <w:gridCol w:w="708"/>
        <w:gridCol w:w="1134"/>
        <w:gridCol w:w="1276"/>
        <w:gridCol w:w="3827"/>
        <w:gridCol w:w="265"/>
      </w:tblGrid>
      <w:tr w:rsidR="00E106B5" w:rsidRPr="00E106B5" w:rsidTr="00E106B5">
        <w:trPr>
          <w:trHeight w:val="362"/>
        </w:trPr>
        <w:tc>
          <w:tcPr>
            <w:tcW w:w="9296" w:type="dxa"/>
            <w:gridSpan w:val="8"/>
            <w:tcBorders>
              <w:top w:val="single" w:sz="4" w:space="0" w:color="6699CC"/>
              <w:left w:val="single" w:sz="4" w:space="0" w:color="6699CC"/>
              <w:bottom w:val="single" w:sz="4" w:space="0" w:color="6699CC"/>
              <w:right w:val="single" w:sz="4" w:space="0" w:color="6699CC"/>
            </w:tcBorders>
            <w:shd w:val="clear" w:color="auto" w:fill="C7D0E4"/>
            <w:vAlign w:val="center"/>
          </w:tcPr>
          <w:p w:rsidR="00E106B5" w:rsidRPr="00E106B5" w:rsidRDefault="00E106B5" w:rsidP="00E106B5">
            <w:pPr>
              <w:jc w:val="center"/>
              <w:rPr>
                <w:rFonts w:ascii="Arial" w:eastAsia="Helvetica" w:hAnsi="Arial" w:cs="Arial"/>
                <w:sz w:val="20"/>
                <w:szCs w:val="20"/>
              </w:rPr>
            </w:pPr>
            <w:r>
              <w:rPr>
                <w:rFonts w:ascii="Arial" w:hAnsi="Arial"/>
                <w:b/>
                <w:sz w:val="20"/>
              </w:rPr>
              <w:t>updateOrders</w:t>
            </w:r>
          </w:p>
        </w:tc>
      </w:tr>
      <w:tr w:rsidR="00E106B5" w:rsidRPr="00E106B5" w:rsidTr="00E106B5">
        <w:trPr>
          <w:trHeight w:val="1456"/>
        </w:trPr>
        <w:tc>
          <w:tcPr>
            <w:tcW w:w="236" w:type="dxa"/>
            <w:vMerge w:val="restart"/>
            <w:tcBorders>
              <w:top w:val="single" w:sz="4" w:space="0" w:color="6699CC"/>
              <w:right w:val="nil"/>
            </w:tcBorders>
            <w:vAlign w:val="center"/>
          </w:tcPr>
          <w:p w:rsidR="00E106B5" w:rsidRPr="00E106B5" w:rsidRDefault="00E106B5" w:rsidP="00E106B5">
            <w:pPr>
              <w:rPr>
                <w:rFonts w:ascii="Arial" w:hAnsi="Arial" w:cs="Arial"/>
                <w:sz w:val="16"/>
                <w:szCs w:val="16"/>
              </w:rPr>
            </w:pPr>
          </w:p>
        </w:tc>
        <w:tc>
          <w:tcPr>
            <w:tcW w:w="8795" w:type="dxa"/>
            <w:gridSpan w:val="6"/>
            <w:tcBorders>
              <w:top w:val="single" w:sz="4" w:space="0" w:color="6699CC"/>
              <w:left w:val="nil"/>
              <w:right w:val="nil"/>
            </w:tcBorders>
            <w:vAlign w:val="center"/>
          </w:tcPr>
          <w:p w:rsidR="00E106B5" w:rsidRPr="00A87126" w:rsidRDefault="00637701" w:rsidP="00E106B5">
            <w:pPr>
              <w:ind w:left="187" w:right="239"/>
              <w:rPr>
                <w:rFonts w:ascii="Arial" w:eastAsia="Helvetica" w:hAnsi="Arial" w:cs="Arial"/>
                <w:sz w:val="20"/>
                <w:szCs w:val="20"/>
                <w:lang w:val="en-US"/>
              </w:rPr>
            </w:pPr>
            <w:hyperlink r:id="rId403" w:anchor="BettingTypeDefinitions-UpdateExecutionReport">
              <w:r w:rsidR="002045B4" w:rsidRPr="00A87126">
                <w:rPr>
                  <w:rFonts w:ascii="Arial" w:hAnsi="Arial"/>
                  <w:b/>
                  <w:color w:val="003366"/>
                  <w:sz w:val="20"/>
                  <w:lang w:val="en-US"/>
                </w:rPr>
                <w:t>UpdateExecutionReport</w:t>
              </w:r>
            </w:hyperlink>
            <w:r w:rsidR="002045B4" w:rsidRPr="00A87126">
              <w:rPr>
                <w:rFonts w:ascii="Arial" w:hAnsi="Arial"/>
                <w:b/>
                <w:color w:val="003366"/>
                <w:sz w:val="20"/>
                <w:lang w:val="en-US"/>
              </w:rPr>
              <w:t xml:space="preserve"> </w:t>
            </w:r>
            <w:hyperlink w:anchor="_bookmark156" w:history="1">
              <w:r w:rsidR="002045B4" w:rsidRPr="00A87126">
                <w:rPr>
                  <w:rFonts w:ascii="Arial" w:hAnsi="Arial"/>
                  <w:b/>
                  <w:color w:val="003366"/>
                  <w:sz w:val="20"/>
                  <w:lang w:val="en-US"/>
                </w:rPr>
                <w:t>updateOrders</w:t>
              </w:r>
            </w:hyperlink>
            <w:r w:rsidR="002045B4" w:rsidRPr="00A87126">
              <w:rPr>
                <w:rFonts w:ascii="Arial" w:hAnsi="Arial"/>
                <w:b/>
                <w:color w:val="003366"/>
                <w:sz w:val="20"/>
                <w:lang w:val="en-US"/>
              </w:rPr>
              <w:t xml:space="preserve"> </w:t>
            </w:r>
            <w:r w:rsidR="002045B4" w:rsidRPr="00A87126">
              <w:rPr>
                <w:rFonts w:ascii="Arial" w:hAnsi="Arial"/>
                <w:b/>
                <w:sz w:val="20"/>
                <w:lang w:val="en-US"/>
              </w:rPr>
              <w:t xml:space="preserve">(StringmarketId </w:t>
            </w:r>
            <w:r w:rsidR="002045B4" w:rsidRPr="00A87126">
              <w:rPr>
                <w:rFonts w:ascii="Arial" w:hAnsi="Arial"/>
                <w:sz w:val="20"/>
                <w:lang w:val="en-US"/>
              </w:rPr>
              <w:t xml:space="preserve">, </w:t>
            </w:r>
            <w:r w:rsidR="002045B4" w:rsidRPr="00A87126">
              <w:rPr>
                <w:rFonts w:ascii="Arial" w:hAnsi="Arial"/>
                <w:b/>
                <w:sz w:val="20"/>
                <w:lang w:val="en-US"/>
              </w:rPr>
              <w:t xml:space="preserve">List&lt; </w:t>
            </w:r>
            <w:hyperlink r:id="rId404" w:anchor="BettingTypeDefinitions-UpdateInstruction">
              <w:r w:rsidR="002045B4" w:rsidRPr="00A87126">
                <w:rPr>
                  <w:rFonts w:ascii="Arial" w:hAnsi="Arial"/>
                  <w:b/>
                  <w:color w:val="003366"/>
                  <w:sz w:val="20"/>
                  <w:lang w:val="en-US"/>
                </w:rPr>
                <w:t>UpdateInstruction</w:t>
              </w:r>
            </w:hyperlink>
            <w:r w:rsidR="002045B4" w:rsidRPr="00A87126">
              <w:rPr>
                <w:rFonts w:ascii="Arial" w:hAnsi="Arial"/>
                <w:b/>
                <w:color w:val="003366"/>
                <w:sz w:val="20"/>
                <w:lang w:val="en-US"/>
              </w:rPr>
              <w:t xml:space="preserve"> </w:t>
            </w:r>
            <w:r w:rsidR="002045B4" w:rsidRPr="00A87126">
              <w:rPr>
                <w:rFonts w:ascii="Arial" w:hAnsi="Arial"/>
                <w:b/>
                <w:sz w:val="20"/>
                <w:lang w:val="en-US"/>
              </w:rPr>
              <w:t xml:space="preserve">&gt;instructions </w:t>
            </w:r>
            <w:r w:rsidR="002045B4" w:rsidRPr="00A87126">
              <w:rPr>
                <w:rFonts w:ascii="Arial" w:hAnsi="Arial"/>
                <w:sz w:val="20"/>
                <w:lang w:val="en-US"/>
              </w:rPr>
              <w:t xml:space="preserve">,StringcustomerRef </w:t>
            </w:r>
            <w:r w:rsidR="002045B4" w:rsidRPr="00A87126">
              <w:rPr>
                <w:rFonts w:ascii="Arial" w:hAnsi="Arial"/>
                <w:b/>
                <w:sz w:val="20"/>
                <w:lang w:val="en-US"/>
              </w:rPr>
              <w:t xml:space="preserve">) muestra </w:t>
            </w:r>
            <w:hyperlink r:id="rId405" w:anchor="BettingExceptions-APINGException">
              <w:r w:rsidR="002045B4" w:rsidRPr="00A87126">
                <w:rPr>
                  <w:rFonts w:ascii="Arial" w:hAnsi="Arial"/>
                  <w:b/>
                  <w:color w:val="003366"/>
                  <w:sz w:val="20"/>
                  <w:lang w:val="en-US"/>
                </w:rPr>
                <w:t>APINGException</w:t>
              </w:r>
            </w:hyperlink>
            <w:r w:rsidR="002045B4" w:rsidRPr="00A87126">
              <w:rPr>
                <w:rFonts w:ascii="Arial" w:hAnsi="Arial"/>
                <w:b/>
                <w:color w:val="003366"/>
                <w:sz w:val="20"/>
                <w:lang w:val="en-US"/>
              </w:rPr>
              <w:br/>
            </w:r>
          </w:p>
          <w:p w:rsidR="00E106B5" w:rsidRPr="00E106B5" w:rsidRDefault="00E106B5" w:rsidP="00E106B5">
            <w:pPr>
              <w:ind w:left="187"/>
              <w:rPr>
                <w:rFonts w:ascii="Arial" w:eastAsia="Helvetica" w:hAnsi="Arial" w:cs="Arial"/>
                <w:sz w:val="16"/>
                <w:szCs w:val="16"/>
              </w:rPr>
            </w:pPr>
            <w:r>
              <w:rPr>
                <w:rFonts w:ascii="Arial" w:hAnsi="Arial"/>
                <w:sz w:val="16"/>
              </w:rPr>
              <w:t>Actualizar los campos que cambien sin exposición</w:t>
            </w:r>
          </w:p>
        </w:tc>
        <w:tc>
          <w:tcPr>
            <w:tcW w:w="265" w:type="dxa"/>
            <w:vMerge w:val="restart"/>
            <w:tcBorders>
              <w:top w:val="single" w:sz="4" w:space="0" w:color="6699CC"/>
              <w:left w:val="nil"/>
            </w:tcBorders>
            <w:vAlign w:val="center"/>
          </w:tcPr>
          <w:p w:rsidR="00E106B5" w:rsidRPr="00E106B5" w:rsidRDefault="00E106B5" w:rsidP="00E106B5">
            <w:pPr>
              <w:rPr>
                <w:rFonts w:ascii="Arial" w:hAnsi="Arial" w:cs="Arial"/>
                <w:sz w:val="16"/>
                <w:szCs w:val="16"/>
              </w:rPr>
            </w:pPr>
          </w:p>
          <w:p w:rsidR="00E106B5" w:rsidRPr="00E106B5" w:rsidRDefault="00E106B5" w:rsidP="00E106B5">
            <w:pPr>
              <w:rPr>
                <w:rFonts w:ascii="Arial" w:hAnsi="Arial" w:cs="Arial"/>
                <w:sz w:val="16"/>
                <w:szCs w:val="16"/>
              </w:rPr>
            </w:pPr>
          </w:p>
          <w:p w:rsidR="00E106B5" w:rsidRPr="00E106B5" w:rsidRDefault="00E106B5" w:rsidP="00E106B5">
            <w:pPr>
              <w:rPr>
                <w:rFonts w:ascii="Arial" w:hAnsi="Arial" w:cs="Arial"/>
                <w:sz w:val="16"/>
                <w:szCs w:val="16"/>
              </w:rPr>
            </w:pPr>
          </w:p>
        </w:tc>
      </w:tr>
      <w:tr w:rsidR="00E106B5" w:rsidRPr="00E106B5" w:rsidTr="009E749A">
        <w:trPr>
          <w:trHeight w:val="291"/>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708" w:type="dxa"/>
            <w:tcBorders>
              <w:left w:val="single" w:sz="6" w:space="0" w:color="6699CC"/>
              <w:right w:val="single" w:sz="6" w:space="0" w:color="6699CC"/>
            </w:tcBorders>
            <w:shd w:val="clear" w:color="auto" w:fill="F0F0F0"/>
            <w:vAlign w:val="center"/>
          </w:tcPr>
          <w:p w:rsidR="00E106B5" w:rsidRPr="00E106B5" w:rsidRDefault="00E106B5" w:rsidP="00E106B5">
            <w:pPr>
              <w:pStyle w:val="TableParagraph"/>
              <w:ind w:left="103"/>
              <w:rPr>
                <w:rFonts w:ascii="Arial" w:hAnsi="Arial" w:cs="Arial"/>
                <w:b/>
                <w:color w:val="003366"/>
                <w:sz w:val="18"/>
              </w:rPr>
            </w:pPr>
            <w:r>
              <w:rPr>
                <w:rFonts w:ascii="Arial" w:hAnsi="Arial"/>
                <w:b/>
                <w:color w:val="003366"/>
                <w:sz w:val="18"/>
              </w:rPr>
              <w:t>Nombre de parámetro</w:t>
            </w:r>
          </w:p>
        </w:tc>
        <w:tc>
          <w:tcPr>
            <w:tcW w:w="1984" w:type="dxa"/>
            <w:gridSpan w:val="3"/>
            <w:tcBorders>
              <w:left w:val="single" w:sz="6" w:space="0" w:color="6699CC"/>
              <w:right w:val="nil"/>
            </w:tcBorders>
            <w:shd w:val="clear" w:color="auto" w:fill="F0F0F0"/>
            <w:vAlign w:val="center"/>
          </w:tcPr>
          <w:p w:rsidR="00E106B5" w:rsidRPr="00E106B5" w:rsidRDefault="00E106B5" w:rsidP="00E106B5">
            <w:pPr>
              <w:pStyle w:val="TableParagraph"/>
              <w:ind w:left="84"/>
              <w:rPr>
                <w:rFonts w:ascii="Arial" w:hAnsi="Arial" w:cs="Arial"/>
                <w:b/>
                <w:color w:val="003366"/>
                <w:sz w:val="18"/>
              </w:rPr>
            </w:pPr>
            <w:r>
              <w:rPr>
                <w:rFonts w:ascii="Arial" w:hAnsi="Arial"/>
                <w:b/>
                <w:color w:val="003366"/>
                <w:sz w:val="18"/>
              </w:rPr>
              <w:t>Tipo</w:t>
            </w:r>
          </w:p>
        </w:tc>
        <w:tc>
          <w:tcPr>
            <w:tcW w:w="1276" w:type="dxa"/>
            <w:tcBorders>
              <w:left w:val="single" w:sz="6" w:space="0" w:color="6699CC"/>
              <w:right w:val="nil"/>
            </w:tcBorders>
            <w:shd w:val="clear" w:color="auto" w:fill="F0F0F0"/>
            <w:vAlign w:val="center"/>
          </w:tcPr>
          <w:p w:rsidR="00E106B5" w:rsidRPr="00E106B5" w:rsidRDefault="00E106B5" w:rsidP="00E106B5">
            <w:pPr>
              <w:pStyle w:val="TableParagraph"/>
              <w:ind w:left="103"/>
              <w:rPr>
                <w:rFonts w:ascii="Arial" w:hAnsi="Arial" w:cs="Arial"/>
                <w:b/>
                <w:color w:val="003366"/>
                <w:sz w:val="18"/>
              </w:rPr>
            </w:pPr>
            <w:r>
              <w:rPr>
                <w:rFonts w:ascii="Arial" w:hAnsi="Arial"/>
                <w:b/>
                <w:color w:val="003366"/>
                <w:sz w:val="18"/>
              </w:rPr>
              <w:t>Obligatorio</w:t>
            </w:r>
          </w:p>
        </w:tc>
        <w:tc>
          <w:tcPr>
            <w:tcW w:w="3827" w:type="dxa"/>
            <w:tcBorders>
              <w:left w:val="single" w:sz="6" w:space="0" w:color="6699CC"/>
              <w:right w:val="single" w:sz="6" w:space="0" w:color="6699CC"/>
            </w:tcBorders>
            <w:shd w:val="clear" w:color="auto" w:fill="F0F0F0"/>
            <w:vAlign w:val="center"/>
          </w:tcPr>
          <w:p w:rsidR="00E106B5" w:rsidRPr="00E106B5" w:rsidRDefault="00E106B5" w:rsidP="00E106B5">
            <w:pPr>
              <w:pStyle w:val="TableParagraph"/>
              <w:ind w:left="103"/>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9E749A">
        <w:trPr>
          <w:trHeight w:val="265"/>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708" w:type="dxa"/>
            <w:tcBorders>
              <w:left w:val="single" w:sz="6" w:space="0" w:color="6699CC"/>
              <w:right w:val="single" w:sz="6" w:space="0" w:color="6699CC"/>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marketId</w:t>
            </w:r>
          </w:p>
        </w:tc>
        <w:tc>
          <w:tcPr>
            <w:tcW w:w="1984" w:type="dxa"/>
            <w:gridSpan w:val="3"/>
            <w:tcBorders>
              <w:left w:val="single" w:sz="6" w:space="0" w:color="6699CC"/>
              <w:right w:val="nil"/>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Cadena</w:t>
            </w:r>
          </w:p>
        </w:tc>
        <w:tc>
          <w:tcPr>
            <w:tcW w:w="1276" w:type="dxa"/>
            <w:tcBorders>
              <w:left w:val="single" w:sz="6" w:space="0" w:color="6699CC"/>
              <w:right w:val="nil"/>
            </w:tcBorders>
          </w:tcPr>
          <w:p w:rsidR="00E106B5" w:rsidRPr="00E106B5" w:rsidRDefault="00A42564" w:rsidP="00E106B5">
            <w:pPr>
              <w:rPr>
                <w:rFonts w:ascii="Arial" w:hAnsi="Arial" w:cs="Arial"/>
              </w:rPr>
            </w:pPr>
            <w:r w:rsidRPr="00E345E0">
              <w:rPr>
                <w:rFonts w:ascii="Arial" w:hAnsi="Arial" w:cs="Arial"/>
                <w:noProof/>
                <w:snapToGrid w:val="0"/>
                <w:sz w:val="16"/>
                <w:szCs w:val="16"/>
                <w:lang w:val="en-GB" w:eastAsia="en-GB"/>
              </w:rPr>
              <w:drawing>
                <wp:inline distT="0" distB="0" distL="0" distR="0" wp14:anchorId="2C481DC5" wp14:editId="65AAE1A9">
                  <wp:extent cx="189661" cy="170597"/>
                  <wp:effectExtent l="0" t="0" r="1270" b="1270"/>
                  <wp:docPr id="2832" name="Picture 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7" w:type="dxa"/>
            <w:tcBorders>
              <w:left w:val="single" w:sz="6" w:space="0" w:color="6699CC"/>
              <w:right w:val="single" w:sz="6" w:space="0" w:color="6699CC"/>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El ID del mercado en el que se harán estas órdenes</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9E749A">
        <w:trPr>
          <w:trHeight w:val="291"/>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708" w:type="dxa"/>
            <w:tcBorders>
              <w:left w:val="single" w:sz="6" w:space="0" w:color="6699CC"/>
              <w:right w:val="single" w:sz="6" w:space="0" w:color="6699CC"/>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instructions</w:t>
            </w:r>
          </w:p>
        </w:tc>
        <w:tc>
          <w:tcPr>
            <w:tcW w:w="1984" w:type="dxa"/>
            <w:gridSpan w:val="3"/>
            <w:tcBorders>
              <w:left w:val="single" w:sz="6" w:space="0" w:color="6699CC"/>
              <w:right w:val="nil"/>
            </w:tcBorders>
          </w:tcPr>
          <w:p w:rsidR="00E106B5" w:rsidRPr="00E106B5" w:rsidRDefault="00E106B5" w:rsidP="00E106B5">
            <w:pPr>
              <w:pStyle w:val="TableParagraph"/>
              <w:ind w:left="80" w:right="122"/>
              <w:rPr>
                <w:rFonts w:ascii="Arial" w:eastAsia="Helvetica" w:hAnsi="Arial" w:cs="Arial"/>
                <w:sz w:val="18"/>
                <w:szCs w:val="18"/>
              </w:rPr>
            </w:pPr>
            <w:r>
              <w:rPr>
                <w:rFonts w:ascii="Arial" w:hAnsi="Arial"/>
                <w:sz w:val="18"/>
              </w:rPr>
              <w:t xml:space="preserve">Lista&lt; </w:t>
            </w:r>
            <w:hyperlink r:id="rId406" w:anchor="BettingTypeDefinitions-UpdateInstruction">
              <w:r>
                <w:rPr>
                  <w:rFonts w:ascii="Arial" w:hAnsi="Arial"/>
                  <w:color w:val="003366"/>
                  <w:sz w:val="18"/>
                </w:rPr>
                <w:t>UpdateInstr</w:t>
              </w:r>
            </w:hyperlink>
            <w:hyperlink r:id="rId407" w:anchor="BettingTypeDefinitions-UpdateInstruction">
              <w:r>
                <w:rPr>
                  <w:rFonts w:ascii="Arial" w:hAnsi="Arial"/>
                  <w:color w:val="003366"/>
                  <w:sz w:val="18"/>
                </w:rPr>
                <w:t>uction</w:t>
              </w:r>
            </w:hyperlink>
            <w:r>
              <w:rPr>
                <w:rFonts w:ascii="Arial" w:hAnsi="Arial"/>
                <w:color w:val="003366"/>
                <w:sz w:val="18"/>
              </w:rPr>
              <w:t xml:space="preserve"> </w:t>
            </w:r>
            <w:r>
              <w:rPr>
                <w:rFonts w:ascii="Arial" w:hAnsi="Arial"/>
                <w:sz w:val="18"/>
              </w:rPr>
              <w:t>&gt;</w:t>
            </w:r>
          </w:p>
        </w:tc>
        <w:tc>
          <w:tcPr>
            <w:tcW w:w="1276" w:type="dxa"/>
            <w:tcBorders>
              <w:left w:val="single" w:sz="6" w:space="0" w:color="6699CC"/>
              <w:bottom w:val="single" w:sz="6" w:space="0" w:color="6699CC"/>
              <w:right w:val="nil"/>
            </w:tcBorders>
          </w:tcPr>
          <w:p w:rsidR="00E106B5" w:rsidRPr="00E106B5" w:rsidRDefault="00A42564" w:rsidP="00E106B5">
            <w:pPr>
              <w:rPr>
                <w:rFonts w:ascii="Arial" w:hAnsi="Arial" w:cs="Arial"/>
              </w:rPr>
            </w:pPr>
            <w:r w:rsidRPr="00E345E0">
              <w:rPr>
                <w:rFonts w:ascii="Arial" w:hAnsi="Arial" w:cs="Arial"/>
                <w:noProof/>
                <w:snapToGrid w:val="0"/>
                <w:sz w:val="16"/>
                <w:szCs w:val="16"/>
                <w:lang w:val="en-GB" w:eastAsia="en-GB"/>
              </w:rPr>
              <w:drawing>
                <wp:inline distT="0" distB="0" distL="0" distR="0" wp14:anchorId="2C481DC5" wp14:editId="65AAE1A9">
                  <wp:extent cx="189661" cy="170597"/>
                  <wp:effectExtent l="0" t="0" r="1270" b="1270"/>
                  <wp:docPr id="2833" name="Picture 2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7" w:type="dxa"/>
            <w:tcBorders>
              <w:left w:val="single" w:sz="6" w:space="0" w:color="6699CC"/>
              <w:bottom w:val="single" w:sz="6" w:space="0" w:color="6699CC"/>
              <w:right w:val="single" w:sz="6" w:space="0" w:color="6699CC"/>
            </w:tcBorders>
          </w:tcPr>
          <w:p w:rsidR="00E106B5" w:rsidRPr="00E106B5" w:rsidRDefault="00E106B5" w:rsidP="00E106B5">
            <w:pPr>
              <w:pStyle w:val="TableParagraph"/>
              <w:ind w:left="80" w:right="117"/>
              <w:rPr>
                <w:rFonts w:ascii="Arial" w:eastAsia="Helvetica" w:hAnsi="Arial" w:cs="Arial"/>
                <w:sz w:val="18"/>
                <w:szCs w:val="18"/>
              </w:rPr>
            </w:pPr>
            <w:r>
              <w:rPr>
                <w:rFonts w:ascii="Arial" w:hAnsi="Arial"/>
                <w:sz w:val="18"/>
              </w:rPr>
              <w:t>El número de instrucciones de actualización. El límite de instrucciones de actualización por solicitud es 60</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9E749A">
        <w:trPr>
          <w:trHeight w:val="291"/>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708" w:type="dxa"/>
            <w:tcBorders>
              <w:left w:val="single" w:sz="6" w:space="0" w:color="6699CC"/>
              <w:right w:val="single" w:sz="6" w:space="0" w:color="6699CC"/>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customerRef</w:t>
            </w:r>
          </w:p>
        </w:tc>
        <w:tc>
          <w:tcPr>
            <w:tcW w:w="1984" w:type="dxa"/>
            <w:gridSpan w:val="3"/>
            <w:tcBorders>
              <w:left w:val="single" w:sz="6" w:space="0" w:color="6699CC"/>
              <w:right w:val="nil"/>
            </w:tcBorders>
          </w:tcPr>
          <w:p w:rsidR="00E106B5" w:rsidRPr="00E106B5" w:rsidRDefault="00E106B5" w:rsidP="00E106B5">
            <w:pPr>
              <w:pStyle w:val="TableParagraph"/>
              <w:ind w:left="80"/>
              <w:rPr>
                <w:rFonts w:ascii="Arial" w:eastAsia="Helvetica" w:hAnsi="Arial" w:cs="Arial"/>
                <w:sz w:val="18"/>
                <w:szCs w:val="18"/>
              </w:rPr>
            </w:pPr>
            <w:r>
              <w:rPr>
                <w:rFonts w:ascii="Arial" w:hAnsi="Arial"/>
                <w:sz w:val="18"/>
              </w:rPr>
              <w:t>Cadena</w:t>
            </w:r>
          </w:p>
        </w:tc>
        <w:tc>
          <w:tcPr>
            <w:tcW w:w="1276" w:type="dxa"/>
            <w:tcBorders>
              <w:left w:val="single" w:sz="6" w:space="0" w:color="6699CC"/>
              <w:bottom w:val="single" w:sz="6" w:space="0" w:color="6699CC"/>
              <w:right w:val="nil"/>
            </w:tcBorders>
          </w:tcPr>
          <w:p w:rsidR="00E106B5" w:rsidRPr="00E106B5" w:rsidRDefault="00E106B5" w:rsidP="00E106B5">
            <w:pPr>
              <w:rPr>
                <w:rFonts w:ascii="Arial" w:hAnsi="Arial" w:cs="Arial"/>
              </w:rPr>
            </w:pPr>
          </w:p>
        </w:tc>
        <w:tc>
          <w:tcPr>
            <w:tcW w:w="3827" w:type="dxa"/>
            <w:tcBorders>
              <w:left w:val="single" w:sz="6" w:space="0" w:color="6699CC"/>
              <w:bottom w:val="single" w:sz="6" w:space="0" w:color="6699CC"/>
              <w:right w:val="single" w:sz="6" w:space="0" w:color="6699CC"/>
            </w:tcBorders>
          </w:tcPr>
          <w:p w:rsidR="00E106B5" w:rsidRPr="00E106B5" w:rsidRDefault="00E106B5" w:rsidP="00E106B5">
            <w:pPr>
              <w:pStyle w:val="TableParagraph"/>
              <w:ind w:left="80" w:right="257"/>
              <w:rPr>
                <w:rFonts w:ascii="Arial" w:eastAsia="Helvetica" w:hAnsi="Arial" w:cs="Arial"/>
                <w:sz w:val="18"/>
                <w:szCs w:val="18"/>
              </w:rPr>
            </w:pPr>
            <w:r>
              <w:rPr>
                <w:rFonts w:ascii="Arial" w:hAnsi="Arial"/>
                <w:sz w:val="18"/>
              </w:rPr>
              <w:t>Parámetro opcional que permite al cliente pasar una cadena única (hasta 32 caracteres) que se utiliza para desduplicar nuevos envíos confundidos.</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445A5F">
        <w:trPr>
          <w:trHeight w:val="97"/>
        </w:trPr>
        <w:tc>
          <w:tcPr>
            <w:tcW w:w="236" w:type="dxa"/>
            <w:vMerge/>
            <w:tcBorders>
              <w:right w:val="nil"/>
            </w:tcBorders>
            <w:vAlign w:val="center"/>
          </w:tcPr>
          <w:p w:rsidR="00E106B5" w:rsidRPr="00E106B5" w:rsidRDefault="00E106B5" w:rsidP="00E106B5">
            <w:pPr>
              <w:rPr>
                <w:rFonts w:ascii="Arial" w:hAnsi="Arial" w:cs="Arial"/>
                <w:sz w:val="16"/>
                <w:szCs w:val="16"/>
              </w:rPr>
            </w:pPr>
          </w:p>
        </w:tc>
        <w:tc>
          <w:tcPr>
            <w:tcW w:w="3692" w:type="dxa"/>
            <w:gridSpan w:val="4"/>
            <w:tcBorders>
              <w:left w:val="nil"/>
              <w:right w:val="nil"/>
            </w:tcBorders>
            <w:vAlign w:val="center"/>
          </w:tcPr>
          <w:p w:rsidR="00E106B5" w:rsidRPr="00E106B5" w:rsidRDefault="00E106B5" w:rsidP="00E106B5">
            <w:pPr>
              <w:rPr>
                <w:rFonts w:ascii="Arial" w:hAnsi="Arial" w:cs="Arial"/>
                <w:b/>
                <w:sz w:val="16"/>
                <w:szCs w:val="16"/>
              </w:rPr>
            </w:pPr>
          </w:p>
        </w:tc>
        <w:tc>
          <w:tcPr>
            <w:tcW w:w="5103" w:type="dxa"/>
            <w:gridSpan w:val="2"/>
            <w:tcBorders>
              <w:left w:val="nil"/>
              <w:bottom w:val="nil"/>
              <w:right w:val="nil"/>
            </w:tcBorders>
            <w:vAlign w:val="center"/>
          </w:tcPr>
          <w:p w:rsidR="00E106B5" w:rsidRPr="00E106B5" w:rsidRDefault="00E106B5" w:rsidP="00E106B5">
            <w:pPr>
              <w:rPr>
                <w:rFonts w:ascii="Arial" w:hAnsi="Arial" w:cs="Arial"/>
                <w:b/>
                <w:sz w:val="16"/>
                <w:szCs w:val="16"/>
              </w:rPr>
            </w:pPr>
          </w:p>
        </w:tc>
        <w:tc>
          <w:tcPr>
            <w:tcW w:w="265" w:type="dxa"/>
            <w:vMerge/>
            <w:tcBorders>
              <w:left w:val="nil"/>
            </w:tcBorders>
            <w:vAlign w:val="center"/>
          </w:tcPr>
          <w:p w:rsidR="00E106B5" w:rsidRPr="00E106B5" w:rsidRDefault="00E106B5" w:rsidP="00E106B5">
            <w:pPr>
              <w:rPr>
                <w:rFonts w:ascii="Arial" w:hAnsi="Arial" w:cs="Arial"/>
                <w:sz w:val="16"/>
                <w:szCs w:val="16"/>
              </w:rPr>
            </w:pPr>
          </w:p>
        </w:tc>
      </w:tr>
      <w:tr w:rsidR="00E106B5" w:rsidRPr="00E106B5" w:rsidTr="009E749A">
        <w:trPr>
          <w:trHeight w:val="333"/>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2558" w:type="dxa"/>
            <w:gridSpan w:val="3"/>
            <w:tcBorders>
              <w:left w:val="single" w:sz="6" w:space="0" w:color="6699CC"/>
              <w:right w:val="single" w:sz="6" w:space="0" w:color="6699CC"/>
            </w:tcBorders>
            <w:shd w:val="clear" w:color="auto" w:fill="F0F0F0"/>
            <w:vAlign w:val="center"/>
          </w:tcPr>
          <w:p w:rsidR="00E106B5" w:rsidRPr="00E106B5" w:rsidRDefault="00E106B5" w:rsidP="00E106B5">
            <w:pPr>
              <w:pStyle w:val="TableParagraph"/>
              <w:ind w:left="103"/>
              <w:rPr>
                <w:rFonts w:ascii="Arial" w:hAnsi="Arial" w:cs="Arial"/>
                <w:b/>
                <w:color w:val="003366"/>
                <w:sz w:val="18"/>
              </w:rPr>
            </w:pPr>
            <w:r>
              <w:rPr>
                <w:rFonts w:ascii="Arial" w:hAnsi="Arial"/>
                <w:b/>
                <w:color w:val="003366"/>
                <w:sz w:val="18"/>
              </w:rPr>
              <w:t>Tipo de retorno</w:t>
            </w:r>
          </w:p>
        </w:tc>
        <w:tc>
          <w:tcPr>
            <w:tcW w:w="2410" w:type="dxa"/>
            <w:gridSpan w:val="2"/>
            <w:tcBorders>
              <w:left w:val="single" w:sz="6" w:space="0" w:color="6699CC"/>
              <w:right w:val="nil"/>
            </w:tcBorders>
            <w:shd w:val="clear" w:color="auto" w:fill="F0F0F0"/>
            <w:vAlign w:val="center"/>
          </w:tcPr>
          <w:p w:rsidR="00E106B5" w:rsidRPr="00E106B5" w:rsidRDefault="00E106B5" w:rsidP="00E106B5">
            <w:pPr>
              <w:pStyle w:val="TableParagraph"/>
              <w:ind w:left="103"/>
              <w:rPr>
                <w:rFonts w:ascii="Arial" w:hAnsi="Arial" w:cs="Arial"/>
                <w:b/>
                <w:color w:val="003366"/>
                <w:sz w:val="18"/>
              </w:rPr>
            </w:pPr>
            <w:r>
              <w:rPr>
                <w:rFonts w:ascii="Arial" w:hAnsi="Arial"/>
                <w:b/>
                <w:color w:val="003366"/>
                <w:sz w:val="18"/>
              </w:rPr>
              <w:t>Descripción</w:t>
            </w:r>
          </w:p>
        </w:tc>
        <w:tc>
          <w:tcPr>
            <w:tcW w:w="3827" w:type="dxa"/>
            <w:tcBorders>
              <w:top w:val="nil"/>
              <w:left w:val="single" w:sz="6" w:space="0" w:color="6699CC"/>
              <w:bottom w:val="nil"/>
              <w:right w:val="nil"/>
            </w:tcBorders>
            <w:vAlign w:val="center"/>
          </w:tcPr>
          <w:p w:rsidR="00E106B5" w:rsidRPr="00E106B5" w:rsidRDefault="00E106B5" w:rsidP="00E106B5">
            <w:pPr>
              <w:rPr>
                <w:rFonts w:ascii="Arial" w:hAnsi="Arial" w:cs="Arial"/>
                <w:b/>
                <w:sz w:val="16"/>
                <w:szCs w:val="16"/>
              </w:rPr>
            </w:pPr>
          </w:p>
        </w:tc>
        <w:tc>
          <w:tcPr>
            <w:tcW w:w="265" w:type="dxa"/>
            <w:vMerge/>
            <w:tcBorders>
              <w:left w:val="nil"/>
            </w:tcBorders>
            <w:vAlign w:val="center"/>
          </w:tcPr>
          <w:p w:rsidR="00E106B5" w:rsidRPr="00E106B5" w:rsidRDefault="00E106B5" w:rsidP="00E106B5">
            <w:pPr>
              <w:rPr>
                <w:rFonts w:ascii="Arial" w:hAnsi="Arial" w:cs="Arial"/>
                <w:sz w:val="16"/>
                <w:szCs w:val="16"/>
              </w:rPr>
            </w:pPr>
          </w:p>
        </w:tc>
      </w:tr>
      <w:tr w:rsidR="00E106B5" w:rsidRPr="00E106B5" w:rsidTr="009E749A">
        <w:trPr>
          <w:trHeight w:val="290"/>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2558" w:type="dxa"/>
            <w:gridSpan w:val="3"/>
            <w:tcBorders>
              <w:left w:val="single" w:sz="6" w:space="0" w:color="6699CC"/>
              <w:bottom w:val="single" w:sz="6" w:space="0" w:color="6699CC"/>
              <w:right w:val="single" w:sz="6" w:space="0" w:color="6699CC"/>
            </w:tcBorders>
          </w:tcPr>
          <w:p w:rsidR="00E106B5" w:rsidRPr="00E106B5" w:rsidRDefault="00637701" w:rsidP="00E106B5">
            <w:pPr>
              <w:pStyle w:val="TableParagraph"/>
              <w:ind w:left="99"/>
              <w:rPr>
                <w:rFonts w:ascii="Arial" w:eastAsia="Helvetica" w:hAnsi="Arial" w:cs="Arial"/>
                <w:sz w:val="20"/>
                <w:szCs w:val="20"/>
              </w:rPr>
            </w:pPr>
            <w:hyperlink r:id="rId408" w:anchor="BettingTypeDefinitions-CancelExecutionReport">
              <w:r w:rsidR="002045B4">
                <w:rPr>
                  <w:rFonts w:ascii="Arial" w:hAnsi="Arial"/>
                  <w:color w:val="003366"/>
                  <w:sz w:val="20"/>
                </w:rPr>
                <w:t>UpdateExecutionReport</w:t>
              </w:r>
            </w:hyperlink>
          </w:p>
        </w:tc>
        <w:tc>
          <w:tcPr>
            <w:tcW w:w="2410" w:type="dxa"/>
            <w:gridSpan w:val="2"/>
            <w:tcBorders>
              <w:left w:val="single" w:sz="6" w:space="0" w:color="6699CC"/>
              <w:bottom w:val="single" w:sz="6" w:space="0" w:color="6699CC"/>
              <w:right w:val="nil"/>
            </w:tcBorders>
          </w:tcPr>
          <w:p w:rsidR="00E106B5" w:rsidRPr="00E106B5" w:rsidRDefault="00E106B5" w:rsidP="00E106B5">
            <w:pPr>
              <w:rPr>
                <w:rFonts w:ascii="Arial" w:hAnsi="Arial" w:cs="Arial"/>
              </w:rPr>
            </w:pPr>
          </w:p>
        </w:tc>
        <w:tc>
          <w:tcPr>
            <w:tcW w:w="3827" w:type="dxa"/>
            <w:tcBorders>
              <w:top w:val="nil"/>
              <w:left w:val="single" w:sz="6" w:space="0" w:color="6699CC"/>
              <w:bottom w:val="nil"/>
              <w:right w:val="nil"/>
            </w:tcBorders>
            <w:vAlign w:val="center"/>
          </w:tcPr>
          <w:p w:rsidR="00E106B5" w:rsidRPr="00E106B5" w:rsidRDefault="00E106B5" w:rsidP="00E106B5">
            <w:pPr>
              <w:rPr>
                <w:rFonts w:ascii="Arial" w:hAnsi="Arial" w:cs="Arial"/>
                <w:b/>
                <w:sz w:val="16"/>
                <w:szCs w:val="16"/>
              </w:rPr>
            </w:pPr>
          </w:p>
        </w:tc>
        <w:tc>
          <w:tcPr>
            <w:tcW w:w="265" w:type="dxa"/>
            <w:vMerge/>
            <w:tcBorders>
              <w:left w:val="nil"/>
            </w:tcBorders>
            <w:vAlign w:val="center"/>
          </w:tcPr>
          <w:p w:rsidR="00E106B5" w:rsidRPr="00E106B5" w:rsidRDefault="00E106B5" w:rsidP="00E106B5">
            <w:pPr>
              <w:rPr>
                <w:rFonts w:ascii="Arial" w:hAnsi="Arial" w:cs="Arial"/>
                <w:sz w:val="16"/>
                <w:szCs w:val="16"/>
              </w:rPr>
            </w:pPr>
          </w:p>
        </w:tc>
      </w:tr>
      <w:tr w:rsidR="00E106B5" w:rsidRPr="00E106B5" w:rsidTr="009E749A">
        <w:trPr>
          <w:trHeight w:val="182"/>
        </w:trPr>
        <w:tc>
          <w:tcPr>
            <w:tcW w:w="236" w:type="dxa"/>
            <w:vMerge/>
            <w:tcBorders>
              <w:right w:val="nil"/>
            </w:tcBorders>
            <w:vAlign w:val="center"/>
          </w:tcPr>
          <w:p w:rsidR="00E106B5" w:rsidRPr="00E106B5" w:rsidRDefault="00E106B5" w:rsidP="00E106B5">
            <w:pPr>
              <w:rPr>
                <w:rFonts w:ascii="Arial" w:hAnsi="Arial" w:cs="Arial"/>
                <w:sz w:val="16"/>
                <w:szCs w:val="16"/>
              </w:rPr>
            </w:pPr>
          </w:p>
        </w:tc>
        <w:tc>
          <w:tcPr>
            <w:tcW w:w="4968" w:type="dxa"/>
            <w:gridSpan w:val="5"/>
            <w:tcBorders>
              <w:left w:val="nil"/>
              <w:right w:val="nil"/>
            </w:tcBorders>
            <w:vAlign w:val="center"/>
          </w:tcPr>
          <w:p w:rsidR="00E106B5" w:rsidRPr="00E106B5" w:rsidRDefault="00E106B5" w:rsidP="00E106B5">
            <w:pPr>
              <w:rPr>
                <w:rFonts w:ascii="Arial" w:hAnsi="Arial" w:cs="Arial"/>
                <w:b/>
                <w:sz w:val="16"/>
                <w:szCs w:val="16"/>
              </w:rPr>
            </w:pPr>
          </w:p>
        </w:tc>
        <w:tc>
          <w:tcPr>
            <w:tcW w:w="3827" w:type="dxa"/>
            <w:tcBorders>
              <w:top w:val="nil"/>
              <w:left w:val="nil"/>
              <w:right w:val="nil"/>
            </w:tcBorders>
            <w:vAlign w:val="center"/>
          </w:tcPr>
          <w:p w:rsidR="00E106B5" w:rsidRPr="00E106B5" w:rsidRDefault="00E106B5" w:rsidP="00E106B5">
            <w:pPr>
              <w:rPr>
                <w:rFonts w:ascii="Arial" w:hAnsi="Arial" w:cs="Arial"/>
                <w:b/>
                <w:sz w:val="16"/>
                <w:szCs w:val="16"/>
              </w:rPr>
            </w:pPr>
          </w:p>
        </w:tc>
        <w:tc>
          <w:tcPr>
            <w:tcW w:w="265" w:type="dxa"/>
            <w:vMerge/>
            <w:tcBorders>
              <w:left w:val="nil"/>
            </w:tcBorders>
            <w:vAlign w:val="center"/>
          </w:tcPr>
          <w:p w:rsidR="00E106B5" w:rsidRPr="00E106B5" w:rsidRDefault="00E106B5" w:rsidP="00E106B5">
            <w:pPr>
              <w:rPr>
                <w:rFonts w:ascii="Arial" w:hAnsi="Arial" w:cs="Arial"/>
                <w:sz w:val="16"/>
                <w:szCs w:val="16"/>
              </w:rPr>
            </w:pPr>
          </w:p>
        </w:tc>
      </w:tr>
      <w:tr w:rsidR="00E106B5" w:rsidRPr="00E106B5" w:rsidTr="00445A5F">
        <w:trPr>
          <w:trHeight w:val="387"/>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850" w:type="dxa"/>
            <w:gridSpan w:val="2"/>
            <w:tcBorders>
              <w:left w:val="single" w:sz="6" w:space="0" w:color="6699CC"/>
              <w:right w:val="single" w:sz="6" w:space="0" w:color="6699CC"/>
            </w:tcBorders>
            <w:shd w:val="clear" w:color="auto" w:fill="F0F0F0"/>
            <w:vAlign w:val="center"/>
          </w:tcPr>
          <w:p w:rsidR="00E106B5" w:rsidRPr="00E106B5" w:rsidRDefault="00E106B5" w:rsidP="00445A5F">
            <w:pPr>
              <w:pStyle w:val="TableParagraph"/>
              <w:rPr>
                <w:rFonts w:ascii="Arial" w:hAnsi="Arial" w:cs="Arial"/>
                <w:b/>
                <w:color w:val="003366"/>
                <w:sz w:val="18"/>
              </w:rPr>
            </w:pPr>
            <w:r>
              <w:rPr>
                <w:rFonts w:ascii="Arial" w:hAnsi="Arial"/>
                <w:b/>
                <w:color w:val="003366"/>
                <w:sz w:val="18"/>
              </w:rPr>
              <w:t>Muestra</w:t>
            </w:r>
          </w:p>
        </w:tc>
        <w:tc>
          <w:tcPr>
            <w:tcW w:w="6945" w:type="dxa"/>
            <w:gridSpan w:val="4"/>
            <w:tcBorders>
              <w:left w:val="single" w:sz="6" w:space="0" w:color="6699CC"/>
              <w:right w:val="single" w:sz="6" w:space="0" w:color="6699CC"/>
            </w:tcBorders>
            <w:shd w:val="clear" w:color="auto" w:fill="F0F0F0"/>
            <w:vAlign w:val="center"/>
          </w:tcPr>
          <w:p w:rsidR="00E106B5" w:rsidRPr="00E106B5" w:rsidRDefault="00E106B5" w:rsidP="00E106B5">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445A5F">
        <w:trPr>
          <w:trHeight w:val="298"/>
        </w:trPr>
        <w:tc>
          <w:tcPr>
            <w:tcW w:w="236" w:type="dxa"/>
            <w:vMerge/>
            <w:tcBorders>
              <w:right w:val="single" w:sz="6" w:space="0" w:color="6699CC"/>
            </w:tcBorders>
            <w:vAlign w:val="center"/>
          </w:tcPr>
          <w:p w:rsidR="00E106B5" w:rsidRPr="00E106B5" w:rsidRDefault="00E106B5" w:rsidP="00E106B5">
            <w:pPr>
              <w:rPr>
                <w:rFonts w:ascii="Arial" w:hAnsi="Arial" w:cs="Arial"/>
                <w:sz w:val="16"/>
                <w:szCs w:val="16"/>
              </w:rPr>
            </w:pPr>
          </w:p>
        </w:tc>
        <w:tc>
          <w:tcPr>
            <w:tcW w:w="1850" w:type="dxa"/>
            <w:gridSpan w:val="2"/>
            <w:tcBorders>
              <w:left w:val="single" w:sz="6" w:space="0" w:color="6699CC"/>
              <w:right w:val="single" w:sz="6" w:space="0" w:color="6699CC"/>
            </w:tcBorders>
          </w:tcPr>
          <w:p w:rsidR="00E106B5" w:rsidRPr="00E106B5" w:rsidRDefault="00637701" w:rsidP="00445A5F">
            <w:pPr>
              <w:pStyle w:val="TableParagraph"/>
              <w:rPr>
                <w:rFonts w:ascii="Arial" w:eastAsia="Helvetica" w:hAnsi="Arial" w:cs="Arial"/>
                <w:sz w:val="20"/>
                <w:szCs w:val="20"/>
              </w:rPr>
            </w:pPr>
            <w:hyperlink r:id="rId409" w:anchor="BettingExceptions-APINGException">
              <w:r w:rsidR="002045B4">
                <w:rPr>
                  <w:rFonts w:ascii="Arial" w:hAnsi="Arial"/>
                  <w:color w:val="003366"/>
                  <w:sz w:val="20"/>
                </w:rPr>
                <w:t>APINGException</w:t>
              </w:r>
            </w:hyperlink>
          </w:p>
        </w:tc>
        <w:tc>
          <w:tcPr>
            <w:tcW w:w="6945" w:type="dxa"/>
            <w:gridSpan w:val="4"/>
            <w:tcBorders>
              <w:left w:val="single" w:sz="6" w:space="0" w:color="6699CC"/>
              <w:right w:val="single" w:sz="6" w:space="0" w:color="6699CC"/>
            </w:tcBorders>
          </w:tcPr>
          <w:p w:rsidR="00E106B5" w:rsidRPr="00E106B5" w:rsidRDefault="00E106B5" w:rsidP="00E106B5">
            <w:pPr>
              <w:pStyle w:val="TableParagraph"/>
              <w:ind w:left="99"/>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E106B5" w:rsidRPr="00E106B5" w:rsidRDefault="00E106B5" w:rsidP="00E106B5">
            <w:pPr>
              <w:rPr>
                <w:rFonts w:ascii="Arial" w:hAnsi="Arial" w:cs="Arial"/>
                <w:sz w:val="16"/>
                <w:szCs w:val="16"/>
              </w:rPr>
            </w:pPr>
          </w:p>
        </w:tc>
      </w:tr>
      <w:tr w:rsidR="00E106B5" w:rsidRPr="00E106B5" w:rsidTr="00E106B5">
        <w:trPr>
          <w:trHeight w:val="398"/>
        </w:trPr>
        <w:tc>
          <w:tcPr>
            <w:tcW w:w="236" w:type="dxa"/>
            <w:vMerge/>
            <w:tcBorders>
              <w:right w:val="nil"/>
            </w:tcBorders>
            <w:vAlign w:val="center"/>
          </w:tcPr>
          <w:p w:rsidR="00E106B5" w:rsidRPr="00E106B5" w:rsidRDefault="00E106B5" w:rsidP="00E106B5">
            <w:pPr>
              <w:rPr>
                <w:rFonts w:ascii="Arial" w:hAnsi="Arial" w:cs="Arial"/>
                <w:sz w:val="16"/>
                <w:szCs w:val="16"/>
              </w:rPr>
            </w:pPr>
          </w:p>
        </w:tc>
        <w:tc>
          <w:tcPr>
            <w:tcW w:w="8795" w:type="dxa"/>
            <w:gridSpan w:val="6"/>
            <w:tcBorders>
              <w:left w:val="nil"/>
              <w:right w:val="nil"/>
            </w:tcBorders>
            <w:vAlign w:val="center"/>
          </w:tcPr>
          <w:p w:rsidR="00E106B5" w:rsidRPr="00E106B5" w:rsidRDefault="00E106B5" w:rsidP="00E106B5">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E106B5" w:rsidRPr="00E106B5" w:rsidRDefault="00E106B5" w:rsidP="00E106B5">
            <w:pPr>
              <w:rPr>
                <w:rFonts w:ascii="Arial" w:hAnsi="Arial" w:cs="Arial"/>
                <w:sz w:val="16"/>
                <w:szCs w:val="16"/>
              </w:rPr>
            </w:pPr>
          </w:p>
        </w:tc>
      </w:tr>
    </w:tbl>
    <w:p w:rsidR="00E106B5" w:rsidRPr="009E749A" w:rsidRDefault="00E106B5" w:rsidP="000F3668">
      <w:pPr>
        <w:rPr>
          <w:rFonts w:ascii="Arial" w:hAnsi="Arial" w:cs="Arial"/>
          <w:sz w:val="12"/>
          <w:szCs w:val="10"/>
        </w:rPr>
      </w:pPr>
    </w:p>
    <w:p w:rsidR="000F3668" w:rsidRPr="009E749A" w:rsidRDefault="000F3668" w:rsidP="000F3668">
      <w:pPr>
        <w:rPr>
          <w:rFonts w:ascii="Arial" w:hAnsi="Arial" w:cs="Arial"/>
          <w:sz w:val="12"/>
          <w:szCs w:val="10"/>
        </w:rPr>
      </w:pPr>
    </w:p>
    <w:p w:rsidR="000F3668" w:rsidRPr="000F3668" w:rsidRDefault="000F3668" w:rsidP="009F6249">
      <w:pPr>
        <w:pStyle w:val="Heading4"/>
        <w:spacing w:before="0"/>
        <w:rPr>
          <w:rFonts w:eastAsia="Helvetica"/>
        </w:rPr>
      </w:pPr>
      <w:bookmarkStart w:id="60" w:name="_Toc488331359"/>
      <w:r>
        <w:t>Apuesta de precio inicial de Betfair (BSP)</w:t>
      </w:r>
      <w:bookmarkEnd w:id="60"/>
    </w:p>
    <w:p w:rsidR="000F3668" w:rsidRPr="000F3668" w:rsidRDefault="000F3668" w:rsidP="000F3668">
      <w:pPr>
        <w:rPr>
          <w:rFonts w:ascii="Arial" w:eastAsia="Helvetica" w:hAnsi="Arial" w:cs="Arial"/>
          <w:b/>
          <w:bCs/>
          <w:sz w:val="17"/>
          <w:szCs w:val="17"/>
        </w:rPr>
      </w:pPr>
    </w:p>
    <w:p w:rsidR="000F3668" w:rsidRPr="000F3668" w:rsidRDefault="000F3668" w:rsidP="000F3668">
      <w:pPr>
        <w:rPr>
          <w:rFonts w:ascii="Arial" w:eastAsia="Helvetica" w:hAnsi="Arial" w:cs="Arial"/>
          <w:sz w:val="16"/>
          <w:szCs w:val="16"/>
        </w:rPr>
      </w:pPr>
      <w:r>
        <w:rPr>
          <w:rFonts w:ascii="Arial" w:hAnsi="Arial"/>
          <w:sz w:val="16"/>
          <w:szCs w:val="16"/>
        </w:rPr>
        <w:t xml:space="preserve">El precio inicial de Betfair se determinará mediante el equilibrio de las apuestas de clientes que deseen apostar a favor y en contra en el precio inicial y obtener coincidencia en los mercados de </w:t>
      </w:r>
      <w:r w:rsidR="00707619" w:rsidRPr="00707619">
        <w:rPr>
          <w:rFonts w:ascii="Arial" w:hAnsi="Arial"/>
          <w:sz w:val="16"/>
          <w:szCs w:val="16"/>
        </w:rPr>
        <w:t xml:space="preserve">Exchange </w:t>
      </w:r>
      <w:r>
        <w:rPr>
          <w:rFonts w:ascii="Arial" w:hAnsi="Arial"/>
          <w:sz w:val="16"/>
          <w:szCs w:val="16"/>
        </w:rPr>
        <w:t>de Betfair para equilibrar cualquier demanda residual.</w:t>
      </w:r>
    </w:p>
    <w:p w:rsidR="000F3668" w:rsidRPr="000F3668" w:rsidRDefault="000F3668" w:rsidP="000F3668">
      <w:pPr>
        <w:rPr>
          <w:rFonts w:ascii="Arial" w:eastAsia="Helvetica" w:hAnsi="Arial" w:cs="Arial"/>
          <w:sz w:val="12"/>
          <w:szCs w:val="12"/>
        </w:rPr>
      </w:pPr>
    </w:p>
    <w:p w:rsidR="000F3668" w:rsidRPr="000F3668" w:rsidRDefault="000F3668" w:rsidP="000F3668">
      <w:pPr>
        <w:jc w:val="both"/>
        <w:rPr>
          <w:rFonts w:ascii="Arial" w:eastAsia="Helvetica" w:hAnsi="Arial" w:cs="Arial"/>
          <w:sz w:val="16"/>
          <w:szCs w:val="16"/>
        </w:rPr>
      </w:pPr>
      <w:r>
        <w:rPr>
          <w:rFonts w:ascii="Arial" w:hAnsi="Arial"/>
          <w:sz w:val="16"/>
          <w:szCs w:val="16"/>
        </w:rPr>
        <w:t>El precio inicial de Betfair se calculará exactamente para garantizar las probabilidades más justas y transparentes posibles para los apostadores a favor y en contra. No es necesario que el BSP tenga en cuenta un margen de ganancia, sino que se calcula al comienzo de un evento mirando la relación entre las cantidades de dinero solicitadas a SP, al oponer las partes de las apuestas. Para dar un precio aún más exacto, vamos a utilizar el dinero en la medida de lo posible que se esté negociando en el intercambio al inicio del evento. Esto da un fiel reflejo de la opinión pública en una selección.</w:t>
      </w:r>
    </w:p>
    <w:p w:rsidR="000F3668" w:rsidRPr="000F3668" w:rsidRDefault="000F3668" w:rsidP="000F3668">
      <w:pPr>
        <w:rPr>
          <w:rFonts w:ascii="Arial" w:eastAsia="Helvetica" w:hAnsi="Arial" w:cs="Arial"/>
          <w:sz w:val="12"/>
          <w:szCs w:val="12"/>
        </w:rPr>
      </w:pPr>
    </w:p>
    <w:p w:rsidR="000F3668" w:rsidRPr="000F3668" w:rsidRDefault="000F3668" w:rsidP="000F3668">
      <w:pPr>
        <w:outlineLvl w:val="7"/>
        <w:rPr>
          <w:rFonts w:ascii="Arial" w:eastAsia="Helvetica" w:hAnsi="Arial" w:cs="Arial"/>
          <w:sz w:val="16"/>
          <w:szCs w:val="16"/>
        </w:rPr>
      </w:pPr>
      <w:r>
        <w:rPr>
          <w:rFonts w:ascii="Arial" w:hAnsi="Arial"/>
          <w:b/>
          <w:bCs/>
          <w:sz w:val="16"/>
          <w:szCs w:val="16"/>
        </w:rPr>
        <w:t>¿Cómo se calcula el BSP?</w:t>
      </w:r>
    </w:p>
    <w:p w:rsidR="000F3668" w:rsidRPr="000F3668" w:rsidRDefault="000F3668" w:rsidP="000F3668">
      <w:pPr>
        <w:rPr>
          <w:rFonts w:ascii="Arial" w:eastAsia="Helvetica" w:hAnsi="Arial" w:cs="Arial"/>
          <w:b/>
          <w:bCs/>
          <w:sz w:val="12"/>
          <w:szCs w:val="12"/>
        </w:rPr>
      </w:pPr>
    </w:p>
    <w:p w:rsidR="000F3668" w:rsidRPr="000F3668" w:rsidRDefault="000F3668" w:rsidP="000F3668">
      <w:pPr>
        <w:rPr>
          <w:rFonts w:ascii="Arial" w:eastAsia="Helvetica" w:hAnsi="Arial" w:cs="Arial"/>
          <w:sz w:val="16"/>
          <w:szCs w:val="16"/>
        </w:rPr>
      </w:pPr>
      <w:r>
        <w:rPr>
          <w:rFonts w:ascii="Arial" w:hAnsi="Arial"/>
          <w:sz w:val="16"/>
          <w:szCs w:val="16"/>
        </w:rPr>
        <w:t>El precio cercano se basa en el dinero actualmente en el sitio en SP, así como el dinero sin coincidencia en la misma selección en el intercambio. Para comprender esto correctamente, es necesario entender primero el cálculo del precio lejano, que solo tiene en cuenta las apuestas del SP que se han hecho. El precio lejano no es tan complicado, pero no tan preciso y solo representa el dinero en el sitio en SP.</w:t>
      </w:r>
    </w:p>
    <w:p w:rsidR="000F3668" w:rsidRPr="000F3668" w:rsidRDefault="000F3668" w:rsidP="000F3668">
      <w:pPr>
        <w:rPr>
          <w:rFonts w:ascii="Arial" w:eastAsia="Helvetica" w:hAnsi="Arial" w:cs="Arial"/>
          <w:sz w:val="12"/>
          <w:szCs w:val="12"/>
        </w:rPr>
      </w:pPr>
    </w:p>
    <w:p w:rsidR="000F3668" w:rsidRPr="000F3668" w:rsidRDefault="000F3668" w:rsidP="000F3668">
      <w:pPr>
        <w:rPr>
          <w:rFonts w:ascii="Arial" w:eastAsia="Helvetica" w:hAnsi="Arial" w:cs="Arial"/>
          <w:sz w:val="16"/>
          <w:szCs w:val="16"/>
        </w:rPr>
      </w:pPr>
      <w:r>
        <w:rPr>
          <w:rFonts w:ascii="Arial" w:hAnsi="Arial"/>
          <w:sz w:val="16"/>
          <w:szCs w:val="16"/>
        </w:rPr>
        <w:t xml:space="preserve">Excepto el dinero solicitado a un precio fijo en el intercambio, si hay </w:t>
      </w:r>
      <w:r w:rsidR="00707619" w:rsidRPr="00707619">
        <w:rPr>
          <w:rFonts w:ascii="Arial" w:hAnsi="Arial"/>
          <w:sz w:val="16"/>
          <w:szCs w:val="16"/>
        </w:rPr>
        <w:t>£</w:t>
      </w:r>
      <w:r>
        <w:rPr>
          <w:rFonts w:ascii="Arial" w:hAnsi="Arial"/>
          <w:sz w:val="16"/>
          <w:szCs w:val="16"/>
        </w:rPr>
        <w:t xml:space="preserve">1000 en apuestas a favor en una selección en SP y </w:t>
      </w:r>
      <w:r w:rsidR="00530557" w:rsidRPr="00530557">
        <w:rPr>
          <w:rFonts w:ascii="Arial" w:hAnsi="Arial"/>
          <w:sz w:val="16"/>
          <w:szCs w:val="16"/>
        </w:rPr>
        <w:t>£</w:t>
      </w:r>
      <w:r>
        <w:rPr>
          <w:rFonts w:ascii="Arial" w:hAnsi="Arial"/>
          <w:sz w:val="16"/>
          <w:szCs w:val="16"/>
        </w:rPr>
        <w:t xml:space="preserve">6000 </w:t>
      </w:r>
      <w:r w:rsidR="00530557">
        <w:rPr>
          <w:rFonts w:ascii="Arial" w:hAnsi="Arial"/>
          <w:sz w:val="16"/>
          <w:szCs w:val="16"/>
        </w:rPr>
        <w:br/>
      </w:r>
      <w:r>
        <w:rPr>
          <w:rFonts w:ascii="Arial" w:hAnsi="Arial"/>
          <w:sz w:val="16"/>
          <w:szCs w:val="16"/>
        </w:rPr>
        <w:t>en riesgos en contra, podemos devolver un SP en el inicio del evento de 6/1 (7,0).</w:t>
      </w:r>
    </w:p>
    <w:p w:rsidR="000F3668" w:rsidRPr="000F3668" w:rsidRDefault="000F3668" w:rsidP="000F3668">
      <w:pPr>
        <w:rPr>
          <w:rFonts w:ascii="Arial" w:eastAsia="Helvetica" w:hAnsi="Arial" w:cs="Arial"/>
          <w:sz w:val="12"/>
          <w:szCs w:val="12"/>
        </w:rPr>
      </w:pPr>
    </w:p>
    <w:p w:rsidR="000F3668" w:rsidRPr="000F3668" w:rsidRDefault="000F3668" w:rsidP="000F3668">
      <w:pPr>
        <w:rPr>
          <w:rFonts w:ascii="Arial" w:eastAsia="Helvetica" w:hAnsi="Arial" w:cs="Arial"/>
          <w:sz w:val="16"/>
          <w:szCs w:val="16"/>
        </w:rPr>
      </w:pPr>
      <w:r>
        <w:rPr>
          <w:rFonts w:ascii="Arial" w:hAnsi="Arial"/>
          <w:sz w:val="16"/>
          <w:szCs w:val="16"/>
        </w:rPr>
        <w:t xml:space="preserve">Sin embargo, si hubo apuestas a favor por un valor de </w:t>
      </w:r>
      <w:r w:rsidR="00530557" w:rsidRPr="00530557">
        <w:rPr>
          <w:rFonts w:ascii="Arial" w:hAnsi="Arial"/>
          <w:sz w:val="16"/>
          <w:szCs w:val="16"/>
        </w:rPr>
        <w:t>£</w:t>
      </w:r>
      <w:r>
        <w:rPr>
          <w:rFonts w:ascii="Arial" w:hAnsi="Arial"/>
          <w:sz w:val="16"/>
          <w:szCs w:val="16"/>
        </w:rPr>
        <w:t xml:space="preserve">6000 en la selección y </w:t>
      </w:r>
      <w:r w:rsidR="00530557" w:rsidRPr="00530557">
        <w:rPr>
          <w:rFonts w:ascii="Arial" w:hAnsi="Arial"/>
          <w:sz w:val="16"/>
          <w:szCs w:val="16"/>
        </w:rPr>
        <w:t>£</w:t>
      </w:r>
      <w:r>
        <w:rPr>
          <w:rFonts w:ascii="Arial" w:hAnsi="Arial"/>
          <w:sz w:val="16"/>
          <w:szCs w:val="16"/>
        </w:rPr>
        <w:t>1000 en riesgos en contra, devolveríamos un SP de 1/6 (1,17). Estos son cálculos del precio lejano.</w:t>
      </w:r>
    </w:p>
    <w:p w:rsidR="000F3668" w:rsidRPr="000F3668" w:rsidRDefault="000F3668" w:rsidP="000F3668">
      <w:pPr>
        <w:rPr>
          <w:rFonts w:ascii="Arial" w:eastAsia="Helvetica" w:hAnsi="Arial" w:cs="Arial"/>
          <w:sz w:val="12"/>
          <w:szCs w:val="12"/>
        </w:rPr>
      </w:pPr>
    </w:p>
    <w:p w:rsidR="000F3668" w:rsidRPr="000F3668" w:rsidRDefault="000F3668" w:rsidP="000F3668">
      <w:pPr>
        <w:rPr>
          <w:rFonts w:ascii="Arial" w:eastAsia="Helvetica" w:hAnsi="Arial" w:cs="Arial"/>
          <w:sz w:val="16"/>
          <w:szCs w:val="16"/>
        </w:rPr>
      </w:pPr>
      <w:r>
        <w:rPr>
          <w:rFonts w:ascii="Arial" w:hAnsi="Arial"/>
          <w:sz w:val="16"/>
          <w:szCs w:val="16"/>
        </w:rPr>
        <w:t>El cálculo del precio inicial final se produce cuando se cambia el mercado en juego. Esto es cuando se reconcilia el mercado.</w:t>
      </w:r>
    </w:p>
    <w:p w:rsidR="000F3668" w:rsidRPr="000F3668" w:rsidRDefault="000F3668" w:rsidP="000F3668">
      <w:pPr>
        <w:rPr>
          <w:rFonts w:ascii="Arial" w:eastAsia="Helvetica" w:hAnsi="Arial" w:cs="Arial"/>
          <w:sz w:val="13"/>
          <w:szCs w:val="13"/>
        </w:rPr>
      </w:pPr>
    </w:p>
    <w:p w:rsidR="000F3668" w:rsidRPr="000F3668" w:rsidRDefault="000F3668" w:rsidP="000F3668">
      <w:pPr>
        <w:rPr>
          <w:rFonts w:ascii="Arial" w:eastAsia="Helvetica" w:hAnsi="Arial" w:cs="Arial"/>
          <w:sz w:val="16"/>
          <w:szCs w:val="16"/>
        </w:rPr>
      </w:pPr>
      <w:r>
        <w:rPr>
          <w:rFonts w:ascii="Arial" w:hAnsi="Arial"/>
          <w:sz w:val="16"/>
          <w:szCs w:val="16"/>
        </w:rPr>
        <w:t xml:space="preserve">Se puede encontrar información adicional y demostración detallada de cómo se calcula el precio de SP de Betfair a través de </w:t>
      </w:r>
      <w:hyperlink r:id="rId410">
        <w:r>
          <w:rPr>
            <w:rFonts w:ascii="Arial" w:hAnsi="Arial"/>
            <w:color w:val="003366"/>
            <w:sz w:val="16"/>
            <w:szCs w:val="16"/>
          </w:rPr>
          <w:t>https://promo.betfair.com/betfairsp</w:t>
        </w:r>
      </w:hyperlink>
    </w:p>
    <w:p w:rsidR="000F3668" w:rsidRPr="000F3668" w:rsidRDefault="00637701" w:rsidP="000F3668">
      <w:pPr>
        <w:rPr>
          <w:rFonts w:ascii="Arial" w:eastAsia="Helvetica" w:hAnsi="Arial" w:cs="Arial"/>
          <w:sz w:val="16"/>
          <w:szCs w:val="16"/>
        </w:rPr>
      </w:pPr>
      <w:hyperlink r:id="rId411">
        <w:r w:rsidR="002045B4">
          <w:rPr>
            <w:rFonts w:ascii="Arial" w:hAnsi="Arial"/>
            <w:color w:val="003366"/>
            <w:sz w:val="16"/>
            <w:szCs w:val="16"/>
          </w:rPr>
          <w:t>/FAQs_theBasics.html</w:t>
        </w:r>
      </w:hyperlink>
    </w:p>
    <w:p w:rsidR="000F3668" w:rsidRPr="009E749A" w:rsidRDefault="000F3668" w:rsidP="000F3668">
      <w:pPr>
        <w:rPr>
          <w:rFonts w:ascii="Arial" w:eastAsia="Helvetica" w:hAnsi="Arial" w:cs="Arial"/>
          <w:sz w:val="10"/>
          <w:szCs w:val="10"/>
        </w:rPr>
      </w:pPr>
    </w:p>
    <w:p w:rsidR="000F3668" w:rsidRPr="009E749A" w:rsidRDefault="000F3668" w:rsidP="000F3668">
      <w:pPr>
        <w:rPr>
          <w:rFonts w:ascii="Arial" w:eastAsia="Helvetica" w:hAnsi="Arial" w:cs="Arial"/>
          <w:sz w:val="12"/>
          <w:szCs w:val="12"/>
        </w:rPr>
      </w:pPr>
    </w:p>
    <w:p w:rsidR="000F3668" w:rsidRPr="000F3668" w:rsidRDefault="000F3668" w:rsidP="009F6249">
      <w:pPr>
        <w:pStyle w:val="Heading4"/>
        <w:spacing w:before="0"/>
      </w:pPr>
      <w:bookmarkStart w:id="61" w:name="Betting_Exceptions"/>
      <w:bookmarkStart w:id="62" w:name="_bookmark158"/>
      <w:bookmarkStart w:id="63" w:name="_Toc488331360"/>
      <w:bookmarkEnd w:id="61"/>
      <w:bookmarkEnd w:id="62"/>
      <w:r>
        <w:t>Excepciones de apuestas</w:t>
      </w:r>
      <w:bookmarkEnd w:id="63"/>
    </w:p>
    <w:p w:rsidR="000F3668" w:rsidRPr="009E749A" w:rsidRDefault="000F3668" w:rsidP="000F3668">
      <w:pPr>
        <w:rPr>
          <w:rFonts w:ascii="Arial" w:eastAsia="Helvetica" w:hAnsi="Arial" w:cs="Arial"/>
          <w:b/>
          <w:bCs/>
          <w:sz w:val="14"/>
          <w:szCs w:val="14"/>
        </w:rPr>
      </w:pPr>
    </w:p>
    <w:p w:rsidR="000F3668" w:rsidRPr="009E749A" w:rsidRDefault="000F3668" w:rsidP="000F3668">
      <w:pPr>
        <w:rPr>
          <w:rFonts w:ascii="Arial" w:eastAsia="Helvetica" w:hAnsi="Arial" w:cs="Arial"/>
          <w:b/>
          <w:bCs/>
          <w:sz w:val="9"/>
          <w:szCs w:val="9"/>
        </w:rPr>
      </w:pPr>
    </w:p>
    <w:p w:rsidR="000F3668" w:rsidRPr="00485181" w:rsidRDefault="000F3668" w:rsidP="00485181">
      <w:pPr>
        <w:outlineLvl w:val="6"/>
        <w:rPr>
          <w:rFonts w:ascii="Arial" w:eastAsia="Helvetica" w:hAnsi="Arial" w:cs="Arial"/>
          <w:sz w:val="18"/>
          <w:szCs w:val="18"/>
        </w:rPr>
      </w:pPr>
      <w:r>
        <w:rPr>
          <w:rFonts w:ascii="Arial" w:hAnsi="Arial"/>
          <w:b/>
          <w:bCs/>
          <w:color w:val="0070DF"/>
          <w:sz w:val="18"/>
          <w:szCs w:val="18"/>
        </w:rPr>
        <w:t>Excepciones</w:t>
      </w: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5"/>
        <w:gridCol w:w="1989"/>
        <w:gridCol w:w="851"/>
        <w:gridCol w:w="1276"/>
        <w:gridCol w:w="1281"/>
        <w:gridCol w:w="3399"/>
        <w:gridCol w:w="284"/>
      </w:tblGrid>
      <w:tr w:rsidR="00E15758" w:rsidRPr="0073596C" w:rsidTr="00FA1F7D">
        <w:trPr>
          <w:trHeight w:val="362"/>
        </w:trPr>
        <w:tc>
          <w:tcPr>
            <w:tcW w:w="9315" w:type="dxa"/>
            <w:gridSpan w:val="7"/>
            <w:tcBorders>
              <w:top w:val="single" w:sz="6" w:space="0" w:color="5B9BD5"/>
              <w:left w:val="single" w:sz="6" w:space="0" w:color="5B9BD5"/>
              <w:bottom w:val="single" w:sz="4" w:space="0" w:color="6699CC"/>
              <w:right w:val="single" w:sz="6" w:space="0" w:color="5B9BD5"/>
            </w:tcBorders>
            <w:shd w:val="clear" w:color="auto" w:fill="E5B8D7"/>
            <w:vAlign w:val="center"/>
          </w:tcPr>
          <w:p w:rsidR="00E15758" w:rsidRPr="0073596C" w:rsidRDefault="00E15758" w:rsidP="007B13DA">
            <w:pPr>
              <w:ind w:left="3201" w:right="3201"/>
              <w:jc w:val="center"/>
              <w:rPr>
                <w:rFonts w:ascii="Arial" w:hAnsi="Arial" w:cs="Arial"/>
                <w:b/>
                <w:sz w:val="20"/>
              </w:rPr>
            </w:pPr>
            <w:r>
              <w:rPr>
                <w:rFonts w:ascii="Arial" w:hAnsi="Arial"/>
                <w:b/>
                <w:sz w:val="20"/>
              </w:rPr>
              <w:t>APINGException</w:t>
            </w:r>
          </w:p>
        </w:tc>
      </w:tr>
      <w:tr w:rsidR="00E15758" w:rsidRPr="0073596C" w:rsidTr="00711BB1">
        <w:trPr>
          <w:trHeight w:val="464"/>
        </w:trPr>
        <w:tc>
          <w:tcPr>
            <w:tcW w:w="235" w:type="dxa"/>
            <w:vMerge w:val="restart"/>
            <w:tcBorders>
              <w:top w:val="single" w:sz="4" w:space="0" w:color="6699CC"/>
              <w:left w:val="single" w:sz="6" w:space="0" w:color="5B9BD5"/>
              <w:right w:val="nil"/>
            </w:tcBorders>
            <w:vAlign w:val="center"/>
          </w:tcPr>
          <w:p w:rsidR="00E15758" w:rsidRPr="0073596C" w:rsidRDefault="00E15758" w:rsidP="007B13DA">
            <w:pPr>
              <w:ind w:left="-98" w:hanging="109"/>
              <w:rPr>
                <w:rFonts w:ascii="Arial" w:hAnsi="Arial" w:cs="Arial"/>
                <w:sz w:val="14"/>
                <w:szCs w:val="14"/>
              </w:rPr>
            </w:pPr>
          </w:p>
        </w:tc>
        <w:tc>
          <w:tcPr>
            <w:tcW w:w="8796" w:type="dxa"/>
            <w:gridSpan w:val="5"/>
            <w:tcBorders>
              <w:top w:val="single" w:sz="4" w:space="0" w:color="6699CC"/>
              <w:left w:val="nil"/>
              <w:bottom w:val="nil"/>
              <w:right w:val="nil"/>
            </w:tcBorders>
            <w:vAlign w:val="center"/>
          </w:tcPr>
          <w:p w:rsidR="00E15758" w:rsidRPr="0073596C" w:rsidRDefault="00E15758" w:rsidP="0073596C">
            <w:pPr>
              <w:ind w:left="92"/>
              <w:rPr>
                <w:rFonts w:ascii="Arial" w:eastAsia="Helvetica" w:hAnsi="Arial" w:cs="Arial"/>
                <w:sz w:val="16"/>
                <w:szCs w:val="16"/>
              </w:rPr>
            </w:pPr>
            <w:r>
              <w:rPr>
                <w:rFonts w:ascii="Arial" w:hAnsi="Arial"/>
                <w:sz w:val="16"/>
              </w:rPr>
              <w:t>Esta excepción se produce cuando falla una operación</w:t>
            </w:r>
          </w:p>
        </w:tc>
        <w:tc>
          <w:tcPr>
            <w:tcW w:w="284" w:type="dxa"/>
            <w:vMerge w:val="restart"/>
            <w:tcBorders>
              <w:top w:val="single" w:sz="4" w:space="0" w:color="6699CC"/>
              <w:left w:val="nil"/>
              <w:right w:val="single" w:sz="6" w:space="0" w:color="5B9BD5"/>
            </w:tcBorders>
            <w:vAlign w:val="center"/>
          </w:tcPr>
          <w:p w:rsidR="00E15758" w:rsidRPr="0073596C" w:rsidRDefault="00E15758" w:rsidP="007B13DA">
            <w:pPr>
              <w:rPr>
                <w:rFonts w:ascii="Arial" w:hAnsi="Arial" w:cs="Arial"/>
                <w:sz w:val="14"/>
                <w:szCs w:val="14"/>
              </w:rPr>
            </w:pPr>
          </w:p>
          <w:p w:rsidR="00E15758" w:rsidRPr="0073596C" w:rsidRDefault="00E15758" w:rsidP="007B13DA">
            <w:pPr>
              <w:rPr>
                <w:rFonts w:ascii="Arial" w:hAnsi="Arial" w:cs="Arial"/>
                <w:sz w:val="14"/>
                <w:szCs w:val="14"/>
              </w:rPr>
            </w:pPr>
          </w:p>
          <w:p w:rsidR="00E15758" w:rsidRPr="0073596C" w:rsidRDefault="00E15758" w:rsidP="007B13DA">
            <w:pPr>
              <w:rPr>
                <w:rFonts w:ascii="Arial" w:hAnsi="Arial" w:cs="Arial"/>
                <w:sz w:val="14"/>
                <w:szCs w:val="14"/>
              </w:rPr>
            </w:pPr>
          </w:p>
          <w:p w:rsidR="00E15758" w:rsidRPr="0073596C" w:rsidRDefault="00E15758" w:rsidP="007B13DA">
            <w:pPr>
              <w:rPr>
                <w:rFonts w:ascii="Arial" w:hAnsi="Arial" w:cs="Arial"/>
                <w:sz w:val="14"/>
                <w:szCs w:val="14"/>
              </w:rPr>
            </w:pPr>
          </w:p>
          <w:p w:rsidR="00E15758" w:rsidRPr="0073596C" w:rsidRDefault="00E15758" w:rsidP="007B13DA">
            <w:pPr>
              <w:rPr>
                <w:rFonts w:ascii="Arial" w:hAnsi="Arial" w:cs="Arial"/>
                <w:sz w:val="14"/>
                <w:szCs w:val="14"/>
              </w:rPr>
            </w:pPr>
          </w:p>
        </w:tc>
      </w:tr>
      <w:tr w:rsidR="00E15758" w:rsidRPr="0073596C" w:rsidTr="00711BB1">
        <w:trPr>
          <w:trHeight w:val="8633"/>
        </w:trPr>
        <w:tc>
          <w:tcPr>
            <w:tcW w:w="235" w:type="dxa"/>
            <w:vMerge/>
            <w:tcBorders>
              <w:top w:val="single" w:sz="4" w:space="0" w:color="6699CC"/>
              <w:left w:val="single" w:sz="6" w:space="0" w:color="5B9BD5"/>
              <w:right w:val="nil"/>
            </w:tcBorders>
            <w:vAlign w:val="center"/>
          </w:tcPr>
          <w:p w:rsidR="00E15758" w:rsidRPr="0073596C" w:rsidRDefault="00E15758" w:rsidP="007B13DA">
            <w:pPr>
              <w:rPr>
                <w:rFonts w:ascii="Arial" w:hAnsi="Arial" w:cs="Arial"/>
                <w:sz w:val="14"/>
                <w:szCs w:val="14"/>
              </w:rPr>
            </w:pPr>
          </w:p>
        </w:tc>
        <w:tc>
          <w:tcPr>
            <w:tcW w:w="8796" w:type="dxa"/>
            <w:gridSpan w:val="5"/>
            <w:tcBorders>
              <w:top w:val="nil"/>
              <w:left w:val="nil"/>
              <w:bottom w:val="single" w:sz="6" w:space="0" w:color="DDDDDD"/>
              <w:right w:val="nil"/>
            </w:tcBorders>
            <w:vAlign w:val="center"/>
          </w:tcPr>
          <w:p w:rsidR="00E15758" w:rsidRPr="00FA1F7D" w:rsidRDefault="00E15758" w:rsidP="007B13DA">
            <w:pPr>
              <w:ind w:left="-102" w:right="-108"/>
              <w:rPr>
                <w:rFonts w:ascii="Arial" w:eastAsia="Arial" w:hAnsi="Arial" w:cs="Arial"/>
                <w:sz w:val="10"/>
                <w:szCs w:val="2"/>
              </w:rPr>
            </w:pPr>
          </w:p>
          <w:tbl>
            <w:tblPr>
              <w:tblpPr w:leftFromText="180" w:rightFromText="180" w:vertAnchor="text" w:horzAnchor="margin" w:tblpY="-31"/>
              <w:tblOverlap w:val="never"/>
              <w:tblW w:w="8729" w:type="dxa"/>
              <w:tblLayout w:type="fixed"/>
              <w:tblCellMar>
                <w:left w:w="0" w:type="dxa"/>
                <w:right w:w="0" w:type="dxa"/>
              </w:tblCellMar>
              <w:tblLook w:val="01E0" w:firstRow="1" w:lastRow="1" w:firstColumn="1" w:lastColumn="1" w:noHBand="0" w:noVBand="0"/>
            </w:tblPr>
            <w:tblGrid>
              <w:gridCol w:w="3510"/>
              <w:gridCol w:w="5219"/>
            </w:tblGrid>
            <w:tr w:rsidR="0073596C" w:rsidRPr="0073596C" w:rsidTr="0073596C">
              <w:trPr>
                <w:trHeight w:val="227"/>
              </w:trPr>
              <w:tc>
                <w:tcPr>
                  <w:tcW w:w="3510"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73596C" w:rsidRPr="0073596C" w:rsidRDefault="0073596C" w:rsidP="0073596C">
                  <w:pPr>
                    <w:pStyle w:val="TableParagraph"/>
                    <w:spacing w:before="75"/>
                    <w:ind w:left="104"/>
                    <w:rPr>
                      <w:rFonts w:ascii="Arial" w:eastAsia="Helvetica" w:hAnsi="Arial" w:cs="Arial"/>
                      <w:sz w:val="20"/>
                      <w:szCs w:val="20"/>
                    </w:rPr>
                  </w:pPr>
                  <w:r>
                    <w:rPr>
                      <w:rFonts w:ascii="Arial" w:hAnsi="Arial"/>
                      <w:b/>
                      <w:color w:val="003366"/>
                      <w:sz w:val="20"/>
                    </w:rPr>
                    <w:t>Código de error</w:t>
                  </w:r>
                </w:p>
              </w:tc>
              <w:tc>
                <w:tcPr>
                  <w:tcW w:w="5219"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73596C" w:rsidRPr="0073596C" w:rsidRDefault="0073596C" w:rsidP="0073596C">
                  <w:pPr>
                    <w:pStyle w:val="TableParagraph"/>
                    <w:spacing w:before="75"/>
                    <w:ind w:left="103"/>
                    <w:rPr>
                      <w:rFonts w:ascii="Arial" w:eastAsia="Helvetica" w:hAnsi="Arial" w:cs="Arial"/>
                      <w:sz w:val="20"/>
                      <w:szCs w:val="20"/>
                    </w:rPr>
                  </w:pPr>
                  <w:r>
                    <w:rPr>
                      <w:rFonts w:ascii="Arial" w:hAnsi="Arial"/>
                      <w:b/>
                      <w:color w:val="003366"/>
                      <w:sz w:val="20"/>
                    </w:rPr>
                    <w:t>Descripción</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TOO_MUCH_DATA</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ight="141"/>
                    <w:rPr>
                      <w:rFonts w:ascii="Arial" w:eastAsia="Helvetica" w:hAnsi="Arial" w:cs="Arial"/>
                      <w:sz w:val="20"/>
                      <w:szCs w:val="20"/>
                    </w:rPr>
                  </w:pPr>
                  <w:r>
                    <w:rPr>
                      <w:rFonts w:ascii="Arial" w:hAnsi="Arial"/>
                      <w:sz w:val="20"/>
                    </w:rPr>
                    <w:t xml:space="preserve">La operación solicitó demasiados datos, lo que superó los </w:t>
                  </w:r>
                  <w:hyperlink w:anchor="_bookmark97" w:history="1">
                    <w:r>
                      <w:rPr>
                        <w:rFonts w:ascii="Arial" w:hAnsi="Arial"/>
                        <w:color w:val="003366"/>
                        <w:sz w:val="20"/>
                      </w:rPr>
                      <w:t xml:space="preserve">límites de solicitud de datos de </w:t>
                    </w:r>
                  </w:hyperlink>
                  <w:hyperlink w:anchor="_bookmark97" w:history="1">
                    <w:r>
                      <w:rPr>
                        <w:rFonts w:ascii="Arial" w:hAnsi="Arial"/>
                        <w:color w:val="003366"/>
                        <w:sz w:val="20"/>
                      </w:rPr>
                      <w:t>mercado.</w:t>
                    </w:r>
                  </w:hyperlink>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INVALID_INPUT_DATA</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ight="141"/>
                    <w:rPr>
                      <w:rFonts w:ascii="Arial" w:eastAsia="Helvetica" w:hAnsi="Arial" w:cs="Arial"/>
                      <w:sz w:val="20"/>
                      <w:szCs w:val="20"/>
                    </w:rPr>
                  </w:pPr>
                  <w:r>
                    <w:rPr>
                      <w:rFonts w:ascii="Arial" w:hAnsi="Arial"/>
                      <w:sz w:val="20"/>
                    </w:rPr>
                    <w:t xml:space="preserve">La entrada de datos no es válida. Se devuelve una descripción específica a través </w:t>
                  </w:r>
                  <w:r>
                    <w:rPr>
                      <w:rFonts w:ascii="Arial" w:hAnsi="Arial"/>
                      <w:color w:val="003366"/>
                      <w:sz w:val="20"/>
                    </w:rPr>
                    <w:t xml:space="preserve">errorDetails </w:t>
                  </w:r>
                  <w:r>
                    <w:rPr>
                      <w:rFonts w:ascii="Arial" w:hAnsi="Arial"/>
                      <w:sz w:val="20"/>
                    </w:rPr>
                    <w:t>como se muestra a continuación.</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INVALID_SESSION_INFORMATION</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ight="141"/>
                    <w:rPr>
                      <w:rFonts w:ascii="Arial" w:eastAsia="Helvetica" w:hAnsi="Arial" w:cs="Arial"/>
                      <w:sz w:val="20"/>
                      <w:szCs w:val="20"/>
                    </w:rPr>
                  </w:pPr>
                  <w:r>
                    <w:rPr>
                      <w:rFonts w:ascii="Arial" w:hAnsi="Arial"/>
                      <w:sz w:val="20"/>
                    </w:rPr>
                    <w:t>El token de sesión no se ha proporcionado, no es válido o ha caducado.</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NO_APP_KEY</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ight="141"/>
                    <w:rPr>
                      <w:rFonts w:ascii="Arial" w:eastAsia="Helvetica" w:hAnsi="Arial" w:cs="Arial"/>
                      <w:sz w:val="20"/>
                      <w:szCs w:val="20"/>
                    </w:rPr>
                  </w:pPr>
                  <w:r>
                    <w:rPr>
                      <w:rFonts w:ascii="Arial" w:hAnsi="Arial"/>
                      <w:sz w:val="20"/>
                    </w:rPr>
                    <w:t>No se ha proporcionado un encabezado de clave de aplicación (’X-Application’) en la solicitud</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NO_SESSION</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No se ha proporcionado un encabezado de token de sesión (’X-Authentication’) en la solicitud</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UNEXPECTED_ERROR</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Se produjo un error interno inesperado éxito que impidió el procesamiento correcto de la solicitud.</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INVALID_APP_KEY</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La clave de la aplicación que se ha pasado no es válida o no está presente</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TOO_MANY_REQUESTS</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 xml:space="preserve">Hay demasiadas solicitudes pendientes, por ejemplo, un </w:t>
                  </w:r>
                  <w:hyperlink w:anchor="_bookmark125" w:history="1">
                    <w:r>
                      <w:rPr>
                        <w:rFonts w:ascii="Arial" w:hAnsi="Arial"/>
                        <w:color w:val="003366"/>
                        <w:sz w:val="20"/>
                      </w:rPr>
                      <w:t>listMarketBook</w:t>
                    </w:r>
                  </w:hyperlink>
                  <w:r>
                    <w:rPr>
                      <w:rFonts w:ascii="Arial" w:hAnsi="Arial"/>
                      <w:color w:val="003366"/>
                      <w:sz w:val="20"/>
                    </w:rPr>
                    <w:t xml:space="preserve"> </w:t>
                  </w:r>
                  <w:r>
                    <w:rPr>
                      <w:rFonts w:ascii="Arial" w:hAnsi="Arial"/>
                      <w:sz w:val="20"/>
                    </w:rPr>
                    <w:t xml:space="preserve">con proyecciones de pedido/coincidencia se limita a 3 solicitudes simultáneas. El error también se aplica a </w:t>
                  </w:r>
                  <w:hyperlink w:anchor="_bookmark117" w:history="1">
                    <w:r>
                      <w:rPr>
                        <w:rFonts w:ascii="Arial" w:hAnsi="Arial"/>
                        <w:color w:val="003366"/>
                        <w:sz w:val="20"/>
                      </w:rPr>
                      <w:t>listCurrentOrders</w:t>
                    </w:r>
                  </w:hyperlink>
                  <w:r>
                    <w:rPr>
                      <w:rFonts w:ascii="Arial" w:hAnsi="Arial"/>
                      <w:sz w:val="20"/>
                    </w:rPr>
                    <w:t xml:space="preserve">, </w:t>
                  </w:r>
                  <w:hyperlink w:anchor="_bookmark130" w:history="1">
                    <w:r>
                      <w:rPr>
                        <w:rFonts w:ascii="Arial" w:hAnsi="Arial"/>
                        <w:color w:val="003366"/>
                        <w:sz w:val="20"/>
                      </w:rPr>
                      <w:t>listMarketProfitAnd</w:t>
                    </w:r>
                  </w:hyperlink>
                  <w:r>
                    <w:rPr>
                      <w:rFonts w:ascii="Arial" w:hAnsi="Arial"/>
                      <w:color w:val="003366"/>
                      <w:sz w:val="20"/>
                    </w:rPr>
                    <w:t xml:space="preserve"> </w:t>
                  </w:r>
                  <w:hyperlink w:anchor="_bookmark130" w:history="1">
                    <w:r>
                      <w:rPr>
                        <w:rFonts w:ascii="Arial" w:hAnsi="Arial"/>
                        <w:color w:val="003366"/>
                        <w:sz w:val="20"/>
                      </w:rPr>
                      <w:t>Loss</w:t>
                    </w:r>
                  </w:hyperlink>
                  <w:r>
                    <w:rPr>
                      <w:rFonts w:ascii="Arial" w:hAnsi="Arial"/>
                      <w:color w:val="003366"/>
                      <w:sz w:val="20"/>
                    </w:rPr>
                    <w:t xml:space="preserve"> </w:t>
                  </w:r>
                  <w:r>
                    <w:rPr>
                      <w:rFonts w:ascii="Arial" w:hAnsi="Arial"/>
                      <w:sz w:val="20"/>
                    </w:rPr>
                    <w:t xml:space="preserve">y </w:t>
                  </w:r>
                  <w:hyperlink w:anchor="_bookmark119" w:history="1">
                    <w:r>
                      <w:rPr>
                        <w:rFonts w:ascii="Arial" w:hAnsi="Arial"/>
                        <w:color w:val="003366"/>
                        <w:sz w:val="20"/>
                      </w:rPr>
                      <w:t>listClearedOrders</w:t>
                    </w:r>
                  </w:hyperlink>
                  <w:r>
                    <w:rPr>
                      <w:rFonts w:ascii="Arial" w:hAnsi="Arial"/>
                      <w:color w:val="003366"/>
                      <w:sz w:val="20"/>
                    </w:rPr>
                    <w:t xml:space="preserve"> </w:t>
                  </w:r>
                  <w:r>
                    <w:rPr>
                      <w:rFonts w:ascii="Arial" w:hAnsi="Arial"/>
                      <w:sz w:val="20"/>
                    </w:rPr>
                    <w:t>si tiene 3 o más solicitudes actualmente en ejecución</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SERVICE_BUSY</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El servicio está actualmente demasiado ocupado para atender esta solicitud.</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TIMEOUT_ERROR</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 xml:space="preserve">Se terminó el tiempo de espera de la llamada interna al servicio derivado. </w:t>
                  </w:r>
                  <w:r>
                    <w:rPr>
                      <w:rFonts w:ascii="Arial" w:hAnsi="Arial"/>
                      <w:b/>
                      <w:sz w:val="20"/>
                    </w:rPr>
                    <w:t xml:space="preserve">Tenga en cuenta lo siguiente: </w:t>
                  </w:r>
                  <w:r>
                    <w:rPr>
                      <w:rFonts w:ascii="Arial" w:hAnsi="Arial"/>
                      <w:sz w:val="20"/>
                    </w:rPr>
                    <w:t xml:space="preserve">Si se produce un error de TIMEOUT_ERROR en una solicitud de </w:t>
                  </w:r>
                  <w:r>
                    <w:rPr>
                      <w:rFonts w:ascii="Arial" w:hAnsi="Arial"/>
                      <w:b/>
                      <w:sz w:val="20"/>
                    </w:rPr>
                    <w:t>placeOrders/r eplaceOrders</w:t>
                  </w:r>
                  <w:r>
                    <w:rPr>
                      <w:rFonts w:ascii="Arial" w:hAnsi="Arial"/>
                      <w:sz w:val="20"/>
                    </w:rPr>
                    <w:t xml:space="preserve">, debe revisar </w:t>
                  </w:r>
                  <w:r>
                    <w:rPr>
                      <w:rFonts w:ascii="Arial" w:hAnsi="Arial"/>
                      <w:b/>
                      <w:sz w:val="20"/>
                    </w:rPr>
                    <w:t xml:space="preserve">listCurrentOrders </w:t>
                  </w:r>
                  <w:r>
                    <w:rPr>
                      <w:rFonts w:ascii="Arial" w:hAnsi="Arial"/>
                      <w:sz w:val="20"/>
                    </w:rPr>
                    <w:t>para comprobar el estado de sus apuestas antes de realizar nuevos pedidos.</w:t>
                  </w:r>
                </w:p>
                <w:p w:rsidR="0073596C" w:rsidRPr="0073596C" w:rsidRDefault="0073596C" w:rsidP="0073596C">
                  <w:pPr>
                    <w:pStyle w:val="TableParagraph"/>
                    <w:ind w:left="96"/>
                    <w:rPr>
                      <w:rFonts w:ascii="Arial" w:eastAsia="Helvetica" w:hAnsi="Arial" w:cs="Arial"/>
                      <w:sz w:val="20"/>
                      <w:szCs w:val="20"/>
                    </w:rPr>
                  </w:pPr>
                  <w:r>
                    <w:rPr>
                      <w:rFonts w:ascii="Arial" w:hAnsi="Arial"/>
                      <w:sz w:val="20"/>
                    </w:rPr>
                    <w:t>Espere 2 minutos para que aparezca el pedido cuyo tiempo de espera ha terminado.</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REQUEST_SIZE_EXCEEDS_LIMIT</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szCs w:val="20"/>
                    </w:rPr>
                    <w:t>La solicitud excede el límite de tamaño de solicitud. Las solicitudes tienen un límite total de 250 marketId/betId (o una combinación de ambos).</w:t>
                  </w:r>
                </w:p>
              </w:tc>
            </w:tr>
            <w:tr w:rsidR="0073596C" w:rsidRPr="0073596C" w:rsidTr="009C6283">
              <w:trPr>
                <w:trHeight w:val="227"/>
              </w:trPr>
              <w:tc>
                <w:tcPr>
                  <w:tcW w:w="3510" w:type="dxa"/>
                  <w:tcBorders>
                    <w:top w:val="single" w:sz="7" w:space="0" w:color="DDDDDD"/>
                    <w:left w:val="single" w:sz="7" w:space="0" w:color="DDDDDD"/>
                    <w:bottom w:val="single" w:sz="7" w:space="0" w:color="DDDDDD"/>
                    <w:right w:val="single" w:sz="7" w:space="0" w:color="DDDDDD"/>
                  </w:tcBorders>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ACCESS_DENIED</w:t>
                  </w:r>
                </w:p>
              </w:tc>
              <w:tc>
                <w:tcPr>
                  <w:tcW w:w="5219" w:type="dxa"/>
                  <w:tcBorders>
                    <w:top w:val="single" w:sz="7" w:space="0" w:color="DDDDDD"/>
                    <w:left w:val="single" w:sz="7" w:space="0" w:color="DDDDDD"/>
                    <w:bottom w:val="single" w:sz="7" w:space="0" w:color="DDDDDD"/>
                    <w:right w:val="single" w:sz="7" w:space="0" w:color="DDDDDD"/>
                  </w:tcBorders>
                  <w:vAlign w:val="center"/>
                </w:tcPr>
                <w:p w:rsidR="0073596C" w:rsidRPr="0073596C" w:rsidRDefault="0073596C" w:rsidP="0073596C">
                  <w:pPr>
                    <w:pStyle w:val="TableParagraph"/>
                    <w:ind w:left="96"/>
                    <w:rPr>
                      <w:rFonts w:ascii="Arial" w:eastAsia="Helvetica" w:hAnsi="Arial" w:cs="Arial"/>
                      <w:sz w:val="20"/>
                      <w:szCs w:val="20"/>
                    </w:rPr>
                  </w:pPr>
                  <w:r>
                    <w:rPr>
                      <w:rFonts w:ascii="Arial" w:hAnsi="Arial"/>
                      <w:sz w:val="20"/>
                    </w:rPr>
                    <w:t>El cliente que llama no está autorizado para realizar la acción específica</w:t>
                  </w:r>
                  <w:r>
                    <w:rPr>
                      <w:rFonts w:ascii="Arial" w:hAnsi="Arial"/>
                      <w:sz w:val="20"/>
                      <w:szCs w:val="20"/>
                    </w:rPr>
                    <w:t>,</w:t>
                  </w:r>
                  <w:r>
                    <w:rPr>
                      <w:rFonts w:ascii="Arial" w:hAnsi="Arial"/>
                      <w:sz w:val="20"/>
                    </w:rPr>
                    <w:t xml:space="preserve"> por ejemplo, usar una clave de aplicación retardada al hacer apuestas o intentar hacer una apuesta desde una jurisdicción restringida.</w:t>
                  </w:r>
                </w:p>
              </w:tc>
            </w:tr>
          </w:tbl>
          <w:p w:rsidR="00E15758" w:rsidRPr="0073596C" w:rsidRDefault="00E15758" w:rsidP="0096039C">
            <w:pPr>
              <w:ind w:right="-108"/>
              <w:rPr>
                <w:rFonts w:ascii="Arial" w:eastAsia="Arial" w:hAnsi="Arial" w:cs="Arial"/>
              </w:rPr>
            </w:pPr>
          </w:p>
        </w:tc>
        <w:tc>
          <w:tcPr>
            <w:tcW w:w="284" w:type="dxa"/>
            <w:vMerge/>
            <w:tcBorders>
              <w:left w:val="nil"/>
              <w:right w:val="single" w:sz="6" w:space="0" w:color="5B9BD5"/>
            </w:tcBorders>
            <w:vAlign w:val="center"/>
          </w:tcPr>
          <w:p w:rsidR="00E15758" w:rsidRPr="0073596C" w:rsidRDefault="00E15758" w:rsidP="007B13DA">
            <w:pPr>
              <w:rPr>
                <w:rFonts w:ascii="Arial" w:hAnsi="Arial" w:cs="Arial"/>
                <w:sz w:val="14"/>
                <w:szCs w:val="14"/>
              </w:rPr>
            </w:pPr>
          </w:p>
        </w:tc>
      </w:tr>
      <w:tr w:rsidR="0096039C" w:rsidRPr="0073596C" w:rsidTr="00711BB1">
        <w:trPr>
          <w:trHeight w:val="278"/>
        </w:trPr>
        <w:tc>
          <w:tcPr>
            <w:tcW w:w="235" w:type="dxa"/>
            <w:vMerge/>
            <w:tcBorders>
              <w:left w:val="single" w:sz="6" w:space="0" w:color="5B9BD5"/>
              <w:bottom w:val="nil"/>
              <w:right w:val="single" w:sz="6" w:space="0" w:color="DDDDDD"/>
            </w:tcBorders>
            <w:vAlign w:val="center"/>
          </w:tcPr>
          <w:p w:rsidR="0096039C" w:rsidRPr="0073596C" w:rsidRDefault="0096039C" w:rsidP="0096039C">
            <w:pPr>
              <w:rPr>
                <w:rFonts w:ascii="Arial" w:hAnsi="Arial" w:cs="Arial"/>
                <w:sz w:val="14"/>
                <w:szCs w:val="14"/>
              </w:rPr>
            </w:pPr>
          </w:p>
        </w:tc>
        <w:tc>
          <w:tcPr>
            <w:tcW w:w="1989" w:type="dxa"/>
            <w:vMerge w:val="restart"/>
            <w:tcBorders>
              <w:top w:val="single" w:sz="6" w:space="0" w:color="DDDDDD"/>
              <w:left w:val="single" w:sz="6" w:space="0" w:color="DDDDDD"/>
              <w:bottom w:val="single" w:sz="6" w:space="0" w:color="DDDDDD"/>
              <w:right w:val="single" w:sz="6" w:space="0" w:color="DDDDDD"/>
            </w:tcBorders>
            <w:shd w:val="clear" w:color="auto" w:fill="F0F0F0"/>
          </w:tcPr>
          <w:p w:rsidR="0096039C" w:rsidRPr="0073596C" w:rsidRDefault="0096039C" w:rsidP="0073596C">
            <w:pPr>
              <w:pStyle w:val="TableParagraph"/>
              <w:spacing w:before="75"/>
              <w:ind w:left="104"/>
              <w:rPr>
                <w:rFonts w:ascii="Arial" w:eastAsia="Helvetica" w:hAnsi="Arial" w:cs="Arial"/>
                <w:sz w:val="18"/>
                <w:szCs w:val="18"/>
              </w:rPr>
            </w:pPr>
            <w:r>
              <w:rPr>
                <w:rFonts w:ascii="Arial" w:hAnsi="Arial"/>
                <w:b/>
                <w:color w:val="003366"/>
                <w:sz w:val="18"/>
              </w:rPr>
              <w:t>Otros parámetros</w:t>
            </w:r>
          </w:p>
        </w:tc>
        <w:tc>
          <w:tcPr>
            <w:tcW w:w="851" w:type="dxa"/>
            <w:vMerge w:val="restart"/>
            <w:tcBorders>
              <w:top w:val="single" w:sz="6" w:space="0" w:color="DDDDDD"/>
              <w:left w:val="single" w:sz="6" w:space="0" w:color="DDDDDD"/>
              <w:bottom w:val="single" w:sz="6" w:space="0" w:color="DDDDDD"/>
              <w:right w:val="single" w:sz="6" w:space="0" w:color="DDDDDD"/>
            </w:tcBorders>
            <w:shd w:val="clear" w:color="auto" w:fill="F0F0F0"/>
          </w:tcPr>
          <w:p w:rsidR="0096039C" w:rsidRPr="0073596C" w:rsidRDefault="0096039C" w:rsidP="0096039C">
            <w:pPr>
              <w:pStyle w:val="TableParagraph"/>
              <w:spacing w:before="75"/>
              <w:ind w:left="103"/>
              <w:rPr>
                <w:rFonts w:ascii="Arial" w:eastAsia="Helvetica" w:hAnsi="Arial" w:cs="Arial"/>
                <w:sz w:val="18"/>
                <w:szCs w:val="18"/>
              </w:rPr>
            </w:pPr>
            <w:r>
              <w:rPr>
                <w:rFonts w:ascii="Arial" w:hAnsi="Arial"/>
                <w:b/>
                <w:color w:val="003366"/>
                <w:sz w:val="18"/>
              </w:rPr>
              <w:t>Tipo</w:t>
            </w:r>
          </w:p>
        </w:tc>
        <w:tc>
          <w:tcPr>
            <w:tcW w:w="1276" w:type="dxa"/>
            <w:vMerge w:val="restart"/>
            <w:tcBorders>
              <w:top w:val="single" w:sz="6" w:space="0" w:color="DDDDDD"/>
              <w:left w:val="single" w:sz="6" w:space="0" w:color="DDDDDD"/>
              <w:bottom w:val="single" w:sz="6" w:space="0" w:color="DDDDDD"/>
              <w:right w:val="single" w:sz="6" w:space="0" w:color="DDDDDD"/>
            </w:tcBorders>
            <w:shd w:val="clear" w:color="auto" w:fill="F0F0F0"/>
          </w:tcPr>
          <w:p w:rsidR="0096039C" w:rsidRPr="0073596C" w:rsidRDefault="0096039C" w:rsidP="0096039C">
            <w:pPr>
              <w:pStyle w:val="TableParagraph"/>
              <w:spacing w:before="75"/>
              <w:ind w:left="104"/>
              <w:rPr>
                <w:rFonts w:ascii="Arial" w:eastAsia="Helvetica" w:hAnsi="Arial" w:cs="Arial"/>
                <w:sz w:val="18"/>
                <w:szCs w:val="18"/>
              </w:rPr>
            </w:pPr>
            <w:r>
              <w:rPr>
                <w:rFonts w:ascii="Arial" w:hAnsi="Arial"/>
                <w:b/>
                <w:color w:val="003366"/>
                <w:sz w:val="18"/>
              </w:rPr>
              <w:t>Obligatorio</w:t>
            </w:r>
          </w:p>
        </w:tc>
        <w:tc>
          <w:tcPr>
            <w:tcW w:w="1281" w:type="dxa"/>
            <w:vMerge w:val="restart"/>
            <w:tcBorders>
              <w:top w:val="single" w:sz="6" w:space="0" w:color="DDDDDD"/>
              <w:left w:val="single" w:sz="6" w:space="0" w:color="DDDDDD"/>
              <w:bottom w:val="single" w:sz="6" w:space="0" w:color="DDDDDD"/>
              <w:right w:val="single" w:sz="6" w:space="0" w:color="DDDDDD"/>
            </w:tcBorders>
            <w:shd w:val="clear" w:color="auto" w:fill="F0F0F0"/>
          </w:tcPr>
          <w:p w:rsidR="0096039C" w:rsidRPr="0073596C" w:rsidRDefault="0096039C" w:rsidP="0073596C">
            <w:pPr>
              <w:pStyle w:val="TableParagraph"/>
              <w:spacing w:before="75"/>
              <w:ind w:left="84"/>
              <w:rPr>
                <w:rFonts w:ascii="Arial" w:eastAsia="Helvetica" w:hAnsi="Arial" w:cs="Arial"/>
                <w:sz w:val="18"/>
                <w:szCs w:val="18"/>
              </w:rPr>
            </w:pPr>
            <w:r>
              <w:rPr>
                <w:rFonts w:ascii="Arial" w:hAnsi="Arial"/>
                <w:b/>
                <w:sz w:val="18"/>
              </w:rPr>
              <w:t>Descripción</w:t>
            </w:r>
          </w:p>
        </w:tc>
        <w:tc>
          <w:tcPr>
            <w:tcW w:w="3399" w:type="dxa"/>
            <w:vMerge w:val="restart"/>
            <w:tcBorders>
              <w:top w:val="single" w:sz="6" w:space="0" w:color="DDDDDD"/>
              <w:left w:val="single" w:sz="6" w:space="0" w:color="DDDDDD"/>
              <w:bottom w:val="single" w:sz="6" w:space="0" w:color="DDDDDD"/>
              <w:right w:val="single" w:sz="6" w:space="0" w:color="DDDDDD"/>
            </w:tcBorders>
            <w:shd w:val="clear" w:color="auto" w:fill="F0F0F0"/>
          </w:tcPr>
          <w:p w:rsidR="0096039C" w:rsidRPr="0073596C" w:rsidRDefault="0096039C" w:rsidP="0073596C">
            <w:pPr>
              <w:pStyle w:val="TableParagraph"/>
              <w:spacing w:before="75"/>
              <w:ind w:left="103"/>
              <w:rPr>
                <w:rFonts w:ascii="Arial" w:eastAsia="Helvetica" w:hAnsi="Arial" w:cs="Arial"/>
                <w:sz w:val="18"/>
                <w:szCs w:val="18"/>
              </w:rPr>
            </w:pPr>
            <w:r>
              <w:rPr>
                <w:rFonts w:ascii="Arial" w:hAnsi="Arial"/>
                <w:b/>
                <w:sz w:val="18"/>
              </w:rPr>
              <w:t>Valores</w:t>
            </w:r>
          </w:p>
        </w:tc>
        <w:tc>
          <w:tcPr>
            <w:tcW w:w="284" w:type="dxa"/>
            <w:vMerge/>
            <w:tcBorders>
              <w:left w:val="single" w:sz="6" w:space="0" w:color="DDDDDD"/>
              <w:right w:val="single" w:sz="6" w:space="0" w:color="5B9BD5"/>
            </w:tcBorders>
            <w:vAlign w:val="center"/>
          </w:tcPr>
          <w:p w:rsidR="0096039C" w:rsidRPr="0073596C" w:rsidRDefault="0096039C" w:rsidP="0096039C">
            <w:pPr>
              <w:rPr>
                <w:rFonts w:ascii="Arial" w:hAnsi="Arial" w:cs="Arial"/>
                <w:sz w:val="14"/>
                <w:szCs w:val="14"/>
              </w:rPr>
            </w:pPr>
          </w:p>
        </w:tc>
      </w:tr>
      <w:tr w:rsidR="0096039C" w:rsidRPr="0073596C" w:rsidTr="00711BB1">
        <w:trPr>
          <w:trHeight w:val="161"/>
        </w:trPr>
        <w:tc>
          <w:tcPr>
            <w:tcW w:w="235" w:type="dxa"/>
            <w:vMerge w:val="restart"/>
            <w:tcBorders>
              <w:top w:val="nil"/>
              <w:left w:val="single" w:sz="6" w:space="0" w:color="5B9BD5"/>
              <w:bottom w:val="nil"/>
              <w:right w:val="single" w:sz="6" w:space="0" w:color="DDDDDD"/>
            </w:tcBorders>
            <w:vAlign w:val="center"/>
          </w:tcPr>
          <w:p w:rsidR="0096039C" w:rsidRPr="00E26960" w:rsidRDefault="0096039C" w:rsidP="007B13DA">
            <w:pPr>
              <w:rPr>
                <w:rFonts w:ascii="Arial" w:hAnsi="Arial" w:cs="Arial"/>
                <w:sz w:val="14"/>
                <w:szCs w:val="14"/>
                <w:lang w:val="pl-PL"/>
              </w:rPr>
            </w:pPr>
          </w:p>
        </w:tc>
        <w:tc>
          <w:tcPr>
            <w:tcW w:w="1989" w:type="dxa"/>
            <w:vMerge/>
            <w:tcBorders>
              <w:top w:val="single" w:sz="6" w:space="0" w:color="DDDDDD"/>
              <w:left w:val="single" w:sz="6" w:space="0" w:color="DDDDDD"/>
              <w:bottom w:val="single" w:sz="6" w:space="0" w:color="DDDDDD"/>
              <w:right w:val="single" w:sz="6" w:space="0" w:color="DDDDDD"/>
            </w:tcBorders>
            <w:shd w:val="clear" w:color="auto" w:fill="F0F0F0"/>
            <w:vAlign w:val="center"/>
          </w:tcPr>
          <w:p w:rsidR="0096039C" w:rsidRPr="0073596C" w:rsidRDefault="0096039C" w:rsidP="0073596C">
            <w:pPr>
              <w:pStyle w:val="TableParagraph"/>
              <w:spacing w:before="80"/>
              <w:ind w:left="104"/>
              <w:rPr>
                <w:rFonts w:ascii="Arial" w:hAnsi="Arial" w:cs="Arial"/>
                <w:b/>
                <w:color w:val="003366"/>
                <w:sz w:val="18"/>
              </w:rPr>
            </w:pPr>
          </w:p>
        </w:tc>
        <w:tc>
          <w:tcPr>
            <w:tcW w:w="851" w:type="dxa"/>
            <w:vMerge/>
            <w:tcBorders>
              <w:top w:val="single" w:sz="6" w:space="0" w:color="DDDDDD"/>
              <w:left w:val="single" w:sz="6" w:space="0" w:color="DDDDDD"/>
              <w:bottom w:val="single" w:sz="6" w:space="0" w:color="DDDDDD"/>
              <w:right w:val="single" w:sz="6" w:space="0" w:color="DDDDDD"/>
            </w:tcBorders>
            <w:shd w:val="clear" w:color="auto" w:fill="F0F0F0"/>
            <w:vAlign w:val="center"/>
          </w:tcPr>
          <w:p w:rsidR="0096039C" w:rsidRPr="0073596C" w:rsidRDefault="0096039C" w:rsidP="007B13DA">
            <w:pPr>
              <w:pStyle w:val="TableParagraph"/>
              <w:spacing w:before="80"/>
              <w:ind w:left="105"/>
              <w:rPr>
                <w:rFonts w:ascii="Arial" w:hAnsi="Arial" w:cs="Arial"/>
                <w:b/>
                <w:color w:val="003366"/>
                <w:sz w:val="18"/>
              </w:rPr>
            </w:pPr>
          </w:p>
        </w:tc>
        <w:tc>
          <w:tcPr>
            <w:tcW w:w="1276" w:type="dxa"/>
            <w:vMerge/>
            <w:tcBorders>
              <w:top w:val="single" w:sz="6" w:space="0" w:color="DDDDDD"/>
              <w:left w:val="single" w:sz="6" w:space="0" w:color="DDDDDD"/>
              <w:bottom w:val="single" w:sz="6" w:space="0" w:color="DDDDDD"/>
              <w:right w:val="single" w:sz="6" w:space="0" w:color="DDDDDD"/>
            </w:tcBorders>
            <w:shd w:val="clear" w:color="auto" w:fill="F0F0F0"/>
            <w:vAlign w:val="center"/>
          </w:tcPr>
          <w:p w:rsidR="0096039C" w:rsidRPr="0073596C" w:rsidRDefault="0096039C" w:rsidP="007B13DA">
            <w:pPr>
              <w:pStyle w:val="TableParagraph"/>
              <w:spacing w:before="80"/>
              <w:ind w:left="105"/>
              <w:rPr>
                <w:rFonts w:ascii="Arial" w:hAnsi="Arial" w:cs="Arial"/>
                <w:b/>
                <w:color w:val="003366"/>
                <w:sz w:val="18"/>
              </w:rPr>
            </w:pPr>
          </w:p>
        </w:tc>
        <w:tc>
          <w:tcPr>
            <w:tcW w:w="1281" w:type="dxa"/>
            <w:vMerge/>
            <w:tcBorders>
              <w:top w:val="single" w:sz="6" w:space="0" w:color="DDDDDD"/>
              <w:left w:val="single" w:sz="6" w:space="0" w:color="DDDDDD"/>
              <w:bottom w:val="single" w:sz="6" w:space="0" w:color="DDDDDD"/>
              <w:right w:val="single" w:sz="6" w:space="0" w:color="DDDDDD"/>
            </w:tcBorders>
            <w:shd w:val="clear" w:color="auto" w:fill="F0F0F0"/>
            <w:vAlign w:val="center"/>
          </w:tcPr>
          <w:p w:rsidR="0096039C" w:rsidRPr="0073596C" w:rsidRDefault="0096039C" w:rsidP="0073596C">
            <w:pPr>
              <w:pStyle w:val="TableParagraph"/>
              <w:spacing w:before="80"/>
              <w:ind w:left="84"/>
              <w:rPr>
                <w:rFonts w:ascii="Arial" w:hAnsi="Arial" w:cs="Arial"/>
                <w:b/>
                <w:color w:val="003366"/>
                <w:sz w:val="18"/>
              </w:rPr>
            </w:pPr>
          </w:p>
        </w:tc>
        <w:tc>
          <w:tcPr>
            <w:tcW w:w="3399" w:type="dxa"/>
            <w:vMerge/>
            <w:tcBorders>
              <w:top w:val="single" w:sz="6" w:space="0" w:color="DDDDDD"/>
              <w:left w:val="single" w:sz="6" w:space="0" w:color="DDDDDD"/>
              <w:bottom w:val="single" w:sz="6" w:space="0" w:color="DDDDDD"/>
              <w:right w:val="single" w:sz="6" w:space="0" w:color="DDDDDD"/>
            </w:tcBorders>
            <w:shd w:val="clear" w:color="auto" w:fill="F0F0F0"/>
            <w:vAlign w:val="center"/>
          </w:tcPr>
          <w:p w:rsidR="0096039C" w:rsidRPr="0073596C" w:rsidRDefault="0096039C" w:rsidP="0073596C">
            <w:pPr>
              <w:pStyle w:val="TableParagraph"/>
              <w:spacing w:before="80"/>
              <w:ind w:left="103"/>
              <w:rPr>
                <w:rFonts w:ascii="Arial" w:hAnsi="Arial" w:cs="Arial"/>
                <w:b/>
                <w:color w:val="003366"/>
                <w:sz w:val="18"/>
              </w:rPr>
            </w:pPr>
          </w:p>
        </w:tc>
        <w:tc>
          <w:tcPr>
            <w:tcW w:w="284" w:type="dxa"/>
            <w:vMerge/>
            <w:tcBorders>
              <w:left w:val="single" w:sz="6" w:space="0" w:color="DDDDDD"/>
              <w:bottom w:val="nil"/>
              <w:right w:val="single" w:sz="6" w:space="0" w:color="5B9BD5"/>
            </w:tcBorders>
            <w:vAlign w:val="center"/>
          </w:tcPr>
          <w:p w:rsidR="0096039C" w:rsidRPr="0073596C" w:rsidRDefault="0096039C" w:rsidP="007B13DA">
            <w:pPr>
              <w:rPr>
                <w:rFonts w:ascii="Arial" w:hAnsi="Arial" w:cs="Arial"/>
                <w:sz w:val="14"/>
                <w:szCs w:val="14"/>
              </w:rPr>
            </w:pPr>
          </w:p>
        </w:tc>
      </w:tr>
      <w:tr w:rsidR="0096039C" w:rsidRPr="0073596C" w:rsidTr="00711BB1">
        <w:trPr>
          <w:trHeight w:val="265"/>
        </w:trPr>
        <w:tc>
          <w:tcPr>
            <w:tcW w:w="235" w:type="dxa"/>
            <w:vMerge/>
            <w:tcBorders>
              <w:left w:val="single" w:sz="6" w:space="0" w:color="5B9BD5"/>
              <w:bottom w:val="nil"/>
              <w:right w:val="single" w:sz="6" w:space="0" w:color="DDDDDD"/>
            </w:tcBorders>
            <w:vAlign w:val="center"/>
          </w:tcPr>
          <w:p w:rsidR="0096039C" w:rsidRPr="0073596C" w:rsidRDefault="0096039C" w:rsidP="0096039C">
            <w:pPr>
              <w:rPr>
                <w:rFonts w:ascii="Arial" w:hAnsi="Arial" w:cs="Arial"/>
                <w:sz w:val="14"/>
                <w:szCs w:val="14"/>
              </w:rPr>
            </w:pPr>
          </w:p>
        </w:tc>
        <w:tc>
          <w:tcPr>
            <w:tcW w:w="1989" w:type="dxa"/>
            <w:tcBorders>
              <w:top w:val="single" w:sz="6" w:space="0" w:color="DDDDDD"/>
              <w:left w:val="single" w:sz="6" w:space="0" w:color="DDDDDD"/>
              <w:bottom w:val="single" w:sz="6" w:space="0" w:color="DDDDDD"/>
              <w:right w:val="single" w:sz="6" w:space="0" w:color="DDDDDD"/>
            </w:tcBorders>
          </w:tcPr>
          <w:p w:rsidR="0096039C" w:rsidRPr="0073596C" w:rsidRDefault="0096039C" w:rsidP="0073596C">
            <w:pPr>
              <w:pStyle w:val="TableParagraph"/>
              <w:spacing w:before="83"/>
              <w:ind w:left="104"/>
              <w:rPr>
                <w:rFonts w:ascii="Arial" w:eastAsia="Helvetica" w:hAnsi="Arial" w:cs="Arial"/>
                <w:sz w:val="18"/>
                <w:szCs w:val="18"/>
              </w:rPr>
            </w:pPr>
            <w:r>
              <w:rPr>
                <w:rFonts w:ascii="Arial" w:hAnsi="Arial"/>
                <w:sz w:val="18"/>
              </w:rPr>
              <w:t>errorDetails</w:t>
            </w:r>
          </w:p>
        </w:tc>
        <w:tc>
          <w:tcPr>
            <w:tcW w:w="851" w:type="dxa"/>
            <w:tcBorders>
              <w:top w:val="single" w:sz="6" w:space="0" w:color="DDDDDD"/>
              <w:left w:val="single" w:sz="6" w:space="0" w:color="DDDDDD"/>
              <w:bottom w:val="single" w:sz="6" w:space="0" w:color="DDDDDD"/>
              <w:right w:val="single" w:sz="6" w:space="0" w:color="DDDDDD"/>
            </w:tcBorders>
          </w:tcPr>
          <w:p w:rsidR="0096039C" w:rsidRPr="0073596C" w:rsidRDefault="0096039C" w:rsidP="0096039C">
            <w:pPr>
              <w:pStyle w:val="TableParagraph"/>
              <w:spacing w:before="83"/>
              <w:ind w:left="79"/>
              <w:rPr>
                <w:rFonts w:ascii="Arial" w:eastAsia="Helvetica" w:hAnsi="Arial" w:cs="Arial"/>
                <w:sz w:val="18"/>
                <w:szCs w:val="18"/>
              </w:rPr>
            </w:pPr>
            <w:r>
              <w:rPr>
                <w:rFonts w:ascii="Arial" w:hAnsi="Arial"/>
                <w:sz w:val="18"/>
              </w:rPr>
              <w:t>Cadena</w:t>
            </w:r>
          </w:p>
        </w:tc>
        <w:tc>
          <w:tcPr>
            <w:tcW w:w="1276" w:type="dxa"/>
            <w:tcBorders>
              <w:top w:val="single" w:sz="6" w:space="0" w:color="DDDDDD"/>
              <w:left w:val="single" w:sz="6" w:space="0" w:color="DDDDDD"/>
              <w:bottom w:val="single" w:sz="6" w:space="0" w:color="DDDDDD"/>
              <w:right w:val="single" w:sz="6" w:space="0" w:color="DDDDDD"/>
            </w:tcBorders>
          </w:tcPr>
          <w:p w:rsidR="0096039C" w:rsidRPr="0073596C" w:rsidRDefault="0096039C" w:rsidP="0096039C">
            <w:pPr>
              <w:rPr>
                <w:rFonts w:ascii="Arial" w:hAnsi="Arial" w:cs="Arial"/>
              </w:rPr>
            </w:pPr>
          </w:p>
        </w:tc>
        <w:tc>
          <w:tcPr>
            <w:tcW w:w="1281" w:type="dxa"/>
            <w:tcBorders>
              <w:top w:val="single" w:sz="6" w:space="0" w:color="DDDDDD"/>
              <w:left w:val="single" w:sz="6" w:space="0" w:color="DDDDDD"/>
              <w:bottom w:val="single" w:sz="6" w:space="0" w:color="DDDDDD"/>
              <w:right w:val="single" w:sz="6" w:space="0" w:color="DDDDDD"/>
            </w:tcBorders>
          </w:tcPr>
          <w:p w:rsidR="0096039C" w:rsidRPr="0073596C" w:rsidRDefault="0096039C" w:rsidP="0073596C">
            <w:pPr>
              <w:pStyle w:val="TableParagraph"/>
              <w:spacing w:before="83" w:line="248" w:lineRule="auto"/>
              <w:ind w:left="84"/>
              <w:rPr>
                <w:rFonts w:ascii="Arial" w:eastAsia="Helvetica" w:hAnsi="Arial" w:cs="Arial"/>
                <w:sz w:val="18"/>
                <w:szCs w:val="18"/>
              </w:rPr>
            </w:pPr>
            <w:r>
              <w:rPr>
                <w:rFonts w:ascii="Arial" w:hAnsi="Arial"/>
                <w:sz w:val="18"/>
              </w:rPr>
              <w:t>el seguimiento de la apuesta de error</w:t>
            </w:r>
          </w:p>
        </w:tc>
        <w:tc>
          <w:tcPr>
            <w:tcW w:w="3399" w:type="dxa"/>
            <w:tcBorders>
              <w:top w:val="single" w:sz="6" w:space="0" w:color="DDDDDD"/>
              <w:left w:val="single" w:sz="6" w:space="0" w:color="DDDDDD"/>
              <w:bottom w:val="single" w:sz="6" w:space="0" w:color="DDDDDD"/>
              <w:right w:val="single" w:sz="6" w:space="0" w:color="DDDDDD"/>
            </w:tcBorders>
          </w:tcPr>
          <w:p w:rsidR="0096039C" w:rsidRPr="0073596C" w:rsidRDefault="0096039C" w:rsidP="001260ED">
            <w:pPr>
              <w:pStyle w:val="TableParagraph"/>
              <w:ind w:left="102"/>
              <w:rPr>
                <w:rFonts w:ascii="Arial" w:eastAsia="Helvetica" w:hAnsi="Arial" w:cs="Arial"/>
                <w:sz w:val="18"/>
                <w:szCs w:val="18"/>
              </w:rPr>
            </w:pPr>
            <w:r>
              <w:rPr>
                <w:rFonts w:ascii="Arial" w:hAnsi="Arial"/>
                <w:sz w:val="18"/>
              </w:rPr>
              <w:t>“el ID de mercado no es válido”</w:t>
            </w:r>
          </w:p>
          <w:p w:rsidR="00D51DB3" w:rsidRPr="0073596C" w:rsidRDefault="00D51DB3" w:rsidP="00D51DB3">
            <w:pPr>
              <w:pStyle w:val="TableParagraph"/>
              <w:ind w:left="102"/>
              <w:rPr>
                <w:rFonts w:ascii="Arial" w:eastAsia="Times New Roman" w:hAnsi="Arial" w:cs="Arial"/>
                <w:sz w:val="18"/>
                <w:szCs w:val="18"/>
              </w:rPr>
            </w:pPr>
          </w:p>
          <w:p w:rsidR="0096039C" w:rsidRPr="0073596C" w:rsidRDefault="0096039C" w:rsidP="001260ED">
            <w:pPr>
              <w:pStyle w:val="TableParagraph"/>
              <w:ind w:left="102"/>
              <w:rPr>
                <w:rFonts w:ascii="Arial" w:eastAsia="Helvetica" w:hAnsi="Arial" w:cs="Arial"/>
                <w:sz w:val="18"/>
                <w:szCs w:val="18"/>
              </w:rPr>
            </w:pPr>
            <w:r>
              <w:rPr>
                <w:rFonts w:ascii="Arial" w:hAnsi="Arial"/>
                <w:sz w:val="18"/>
              </w:rPr>
              <w:t>“la región debe usar nombres válidos de ISO 639”</w:t>
            </w:r>
          </w:p>
          <w:p w:rsidR="00D51DB3" w:rsidRPr="0073596C" w:rsidRDefault="00D51DB3" w:rsidP="00D51DB3">
            <w:pPr>
              <w:pStyle w:val="TableParagraph"/>
              <w:ind w:left="102"/>
              <w:rPr>
                <w:rFonts w:ascii="Arial" w:eastAsia="Times New Roman" w:hAnsi="Arial" w:cs="Arial"/>
                <w:sz w:val="18"/>
                <w:szCs w:val="18"/>
              </w:rPr>
            </w:pPr>
          </w:p>
          <w:p w:rsidR="0096039C" w:rsidRPr="0073596C" w:rsidRDefault="0096039C" w:rsidP="001260ED">
            <w:pPr>
              <w:pStyle w:val="TableParagraph"/>
              <w:ind w:left="102"/>
              <w:rPr>
                <w:rFonts w:ascii="Arial" w:eastAsia="Helvetica" w:hAnsi="Arial" w:cs="Arial"/>
                <w:sz w:val="18"/>
                <w:szCs w:val="18"/>
              </w:rPr>
            </w:pPr>
            <w:r>
              <w:rPr>
                <w:rFonts w:ascii="Arial" w:hAnsi="Arial"/>
                <w:sz w:val="18"/>
              </w:rPr>
              <w:t>“la moneda debe utilizar el nombre de código de moneda válido de ISO2"</w:t>
            </w:r>
          </w:p>
          <w:p w:rsidR="0096039C" w:rsidRPr="0073596C" w:rsidRDefault="0096039C" w:rsidP="001260ED">
            <w:pPr>
              <w:pStyle w:val="TableParagraph"/>
              <w:ind w:left="102"/>
              <w:rPr>
                <w:rFonts w:ascii="Arial" w:eastAsia="Times New Roman" w:hAnsi="Arial" w:cs="Arial"/>
                <w:sz w:val="18"/>
                <w:szCs w:val="18"/>
              </w:rPr>
            </w:pPr>
          </w:p>
          <w:p w:rsidR="0096039C" w:rsidRPr="00FA1F7D" w:rsidRDefault="0096039C" w:rsidP="001260ED">
            <w:pPr>
              <w:pStyle w:val="TableParagraph"/>
              <w:ind w:left="102"/>
              <w:rPr>
                <w:rFonts w:ascii="Arial" w:eastAsia="Helvetica" w:hAnsi="Arial" w:cs="Arial"/>
                <w:spacing w:val="-4"/>
                <w:sz w:val="18"/>
                <w:szCs w:val="18"/>
              </w:rPr>
            </w:pPr>
            <w:r w:rsidRPr="00FA1F7D">
              <w:rPr>
                <w:rFonts w:ascii="Arial" w:hAnsi="Arial"/>
                <w:spacing w:val="-4"/>
                <w:sz w:val="18"/>
              </w:rPr>
              <w:t>“el código de país debe utilizar el nombre de código de país válido de ISO2"</w:t>
            </w:r>
          </w:p>
          <w:p w:rsidR="0096039C" w:rsidRPr="0073596C" w:rsidRDefault="00711BB1" w:rsidP="001260ED">
            <w:pPr>
              <w:pStyle w:val="TableParagraph"/>
              <w:ind w:left="102"/>
              <w:rPr>
                <w:rFonts w:ascii="Arial" w:eastAsia="Helvetica" w:hAnsi="Arial" w:cs="Arial"/>
                <w:sz w:val="18"/>
                <w:szCs w:val="18"/>
              </w:rPr>
            </w:pPr>
            <w:r>
              <w:rPr>
                <w:rFonts w:ascii="Arial" w:hAnsi="Arial"/>
                <w:sz w:val="18"/>
              </w:rPr>
              <w:t xml:space="preserve"> </w:t>
            </w:r>
            <w:r w:rsidR="0096039C">
              <w:rPr>
                <w:rFonts w:ascii="Arial" w:hAnsi="Arial"/>
                <w:sz w:val="18"/>
              </w:rPr>
              <w:t>“la consulta de texto tiene contenido no válido"</w:t>
            </w:r>
          </w:p>
          <w:p w:rsidR="00D51DB3" w:rsidRPr="0073596C" w:rsidRDefault="00D51DB3" w:rsidP="00D51DB3">
            <w:pPr>
              <w:pStyle w:val="TableParagraph"/>
              <w:ind w:left="102"/>
              <w:rPr>
                <w:rFonts w:ascii="Arial" w:eastAsia="Times New Roman" w:hAnsi="Arial" w:cs="Arial"/>
                <w:sz w:val="18"/>
                <w:szCs w:val="18"/>
              </w:rPr>
            </w:pPr>
          </w:p>
          <w:p w:rsidR="0096039C" w:rsidRPr="0073596C" w:rsidRDefault="0096039C" w:rsidP="001260ED">
            <w:pPr>
              <w:pStyle w:val="TableParagraph"/>
              <w:ind w:left="102"/>
              <w:rPr>
                <w:rFonts w:ascii="Arial" w:eastAsia="Helvetica" w:hAnsi="Arial" w:cs="Arial"/>
                <w:sz w:val="18"/>
                <w:szCs w:val="18"/>
              </w:rPr>
            </w:pPr>
            <w:r>
              <w:rPr>
                <w:rFonts w:ascii="Arial" w:hAnsi="Arial"/>
                <w:sz w:val="18"/>
              </w:rPr>
              <w:t>“el idioma debe utilizar un nombre de idioma válido de ISO"</w:t>
            </w:r>
          </w:p>
        </w:tc>
        <w:tc>
          <w:tcPr>
            <w:tcW w:w="284" w:type="dxa"/>
            <w:vMerge w:val="restart"/>
            <w:tcBorders>
              <w:top w:val="nil"/>
              <w:left w:val="single" w:sz="6" w:space="0" w:color="DDDDDD"/>
              <w:bottom w:val="nil"/>
              <w:right w:val="single" w:sz="6" w:space="0" w:color="5B9BD5"/>
            </w:tcBorders>
            <w:vAlign w:val="center"/>
          </w:tcPr>
          <w:p w:rsidR="0096039C" w:rsidRPr="0073596C" w:rsidRDefault="0096039C" w:rsidP="0096039C">
            <w:pPr>
              <w:rPr>
                <w:rFonts w:ascii="Arial" w:hAnsi="Arial" w:cs="Arial"/>
                <w:sz w:val="14"/>
                <w:szCs w:val="14"/>
              </w:rPr>
            </w:pPr>
          </w:p>
        </w:tc>
      </w:tr>
      <w:tr w:rsidR="0096039C" w:rsidRPr="0073596C" w:rsidTr="00711BB1">
        <w:trPr>
          <w:trHeight w:val="291"/>
        </w:trPr>
        <w:tc>
          <w:tcPr>
            <w:tcW w:w="235" w:type="dxa"/>
            <w:vMerge/>
            <w:tcBorders>
              <w:left w:val="single" w:sz="6" w:space="0" w:color="5B9BD5"/>
              <w:bottom w:val="nil"/>
              <w:right w:val="single" w:sz="6" w:space="0" w:color="DDDDDD"/>
            </w:tcBorders>
            <w:vAlign w:val="center"/>
          </w:tcPr>
          <w:p w:rsidR="0096039C" w:rsidRPr="0073596C" w:rsidRDefault="0096039C" w:rsidP="0096039C">
            <w:pPr>
              <w:rPr>
                <w:rFonts w:ascii="Arial" w:hAnsi="Arial" w:cs="Arial"/>
                <w:sz w:val="14"/>
                <w:szCs w:val="14"/>
              </w:rPr>
            </w:pPr>
          </w:p>
        </w:tc>
        <w:tc>
          <w:tcPr>
            <w:tcW w:w="1989" w:type="dxa"/>
            <w:tcBorders>
              <w:top w:val="single" w:sz="6" w:space="0" w:color="DDDDDD"/>
              <w:left w:val="single" w:sz="6" w:space="0" w:color="DDDDDD"/>
              <w:bottom w:val="single" w:sz="6" w:space="0" w:color="DDDDDD"/>
              <w:right w:val="single" w:sz="6" w:space="0" w:color="DDDDDD"/>
            </w:tcBorders>
          </w:tcPr>
          <w:p w:rsidR="0096039C" w:rsidRPr="0073596C" w:rsidRDefault="0096039C" w:rsidP="0096039C">
            <w:pPr>
              <w:pStyle w:val="TableParagraph"/>
              <w:spacing w:before="83"/>
              <w:ind w:left="80"/>
              <w:rPr>
                <w:rFonts w:ascii="Arial" w:eastAsia="Helvetica" w:hAnsi="Arial" w:cs="Arial"/>
                <w:sz w:val="18"/>
                <w:szCs w:val="18"/>
              </w:rPr>
            </w:pPr>
            <w:r>
              <w:rPr>
                <w:rFonts w:ascii="Arial" w:hAnsi="Arial"/>
                <w:sz w:val="18"/>
              </w:rPr>
              <w:t>requestUUID</w:t>
            </w:r>
          </w:p>
        </w:tc>
        <w:tc>
          <w:tcPr>
            <w:tcW w:w="851" w:type="dxa"/>
            <w:tcBorders>
              <w:top w:val="single" w:sz="6" w:space="0" w:color="DDDDDD"/>
              <w:left w:val="single" w:sz="6" w:space="0" w:color="DDDDDD"/>
              <w:bottom w:val="single" w:sz="6" w:space="0" w:color="DDDDDD"/>
              <w:right w:val="single" w:sz="6" w:space="0" w:color="DDDDDD"/>
            </w:tcBorders>
          </w:tcPr>
          <w:p w:rsidR="0096039C" w:rsidRPr="0073596C" w:rsidRDefault="0096039C" w:rsidP="0096039C">
            <w:pPr>
              <w:pStyle w:val="TableParagraph"/>
              <w:spacing w:before="83"/>
              <w:ind w:left="79"/>
              <w:rPr>
                <w:rFonts w:ascii="Arial" w:eastAsia="Helvetica" w:hAnsi="Arial" w:cs="Arial"/>
                <w:sz w:val="18"/>
                <w:szCs w:val="18"/>
              </w:rPr>
            </w:pPr>
            <w:r>
              <w:rPr>
                <w:rFonts w:ascii="Arial" w:hAnsi="Arial"/>
                <w:sz w:val="18"/>
              </w:rPr>
              <w:t>Cadena</w:t>
            </w:r>
          </w:p>
        </w:tc>
        <w:tc>
          <w:tcPr>
            <w:tcW w:w="1276" w:type="dxa"/>
            <w:tcBorders>
              <w:top w:val="single" w:sz="6" w:space="0" w:color="DDDDDD"/>
              <w:left w:val="single" w:sz="6" w:space="0" w:color="DDDDDD"/>
              <w:bottom w:val="single" w:sz="6" w:space="0" w:color="DDDDDD"/>
              <w:right w:val="nil"/>
            </w:tcBorders>
          </w:tcPr>
          <w:p w:rsidR="0096039C" w:rsidRPr="0073596C" w:rsidRDefault="0096039C" w:rsidP="0096039C">
            <w:pPr>
              <w:rPr>
                <w:rFonts w:ascii="Arial" w:hAnsi="Arial" w:cs="Arial"/>
              </w:rPr>
            </w:pPr>
          </w:p>
        </w:tc>
        <w:tc>
          <w:tcPr>
            <w:tcW w:w="1281" w:type="dxa"/>
            <w:tcBorders>
              <w:top w:val="single" w:sz="6" w:space="0" w:color="DDDDDD"/>
              <w:left w:val="nil"/>
              <w:bottom w:val="single" w:sz="6" w:space="0" w:color="DDDDDD"/>
              <w:right w:val="nil"/>
            </w:tcBorders>
          </w:tcPr>
          <w:p w:rsidR="0096039C" w:rsidRPr="0073596C" w:rsidRDefault="0096039C" w:rsidP="0096039C">
            <w:pPr>
              <w:rPr>
                <w:rFonts w:ascii="Arial" w:hAnsi="Arial" w:cs="Arial"/>
              </w:rPr>
            </w:pPr>
          </w:p>
        </w:tc>
        <w:tc>
          <w:tcPr>
            <w:tcW w:w="3399" w:type="dxa"/>
            <w:tcBorders>
              <w:top w:val="single" w:sz="6" w:space="0" w:color="DDDDDD"/>
              <w:left w:val="nil"/>
              <w:bottom w:val="single" w:sz="6" w:space="0" w:color="DDDDDD"/>
              <w:right w:val="single" w:sz="6" w:space="0" w:color="DDDDDD"/>
            </w:tcBorders>
          </w:tcPr>
          <w:p w:rsidR="0096039C" w:rsidRPr="0073596C" w:rsidRDefault="0096039C" w:rsidP="0096039C">
            <w:pPr>
              <w:rPr>
                <w:rFonts w:ascii="Arial" w:hAnsi="Arial" w:cs="Arial"/>
              </w:rPr>
            </w:pPr>
          </w:p>
        </w:tc>
        <w:tc>
          <w:tcPr>
            <w:tcW w:w="284" w:type="dxa"/>
            <w:vMerge/>
            <w:tcBorders>
              <w:left w:val="single" w:sz="6" w:space="0" w:color="DDDDDD"/>
              <w:bottom w:val="nil"/>
              <w:right w:val="single" w:sz="6" w:space="0" w:color="5B9BD5"/>
            </w:tcBorders>
            <w:vAlign w:val="center"/>
          </w:tcPr>
          <w:p w:rsidR="0096039C" w:rsidRPr="0073596C" w:rsidRDefault="0096039C" w:rsidP="0096039C">
            <w:pPr>
              <w:rPr>
                <w:rFonts w:ascii="Arial" w:hAnsi="Arial" w:cs="Arial"/>
                <w:sz w:val="14"/>
                <w:szCs w:val="14"/>
              </w:rPr>
            </w:pPr>
          </w:p>
        </w:tc>
      </w:tr>
      <w:tr w:rsidR="00E15758" w:rsidRPr="0073596C" w:rsidTr="00711BB1">
        <w:trPr>
          <w:trHeight w:val="176"/>
        </w:trPr>
        <w:tc>
          <w:tcPr>
            <w:tcW w:w="235" w:type="dxa"/>
            <w:vMerge/>
            <w:tcBorders>
              <w:left w:val="single" w:sz="6" w:space="0" w:color="5B9BD5"/>
              <w:bottom w:val="single" w:sz="6" w:space="0" w:color="5B9BD5"/>
              <w:right w:val="nil"/>
            </w:tcBorders>
            <w:vAlign w:val="center"/>
          </w:tcPr>
          <w:p w:rsidR="00E15758" w:rsidRPr="0073596C" w:rsidRDefault="00E15758" w:rsidP="007B13DA">
            <w:pPr>
              <w:rPr>
                <w:rFonts w:ascii="Arial" w:hAnsi="Arial" w:cs="Arial"/>
                <w:sz w:val="14"/>
                <w:szCs w:val="14"/>
              </w:rPr>
            </w:pPr>
          </w:p>
        </w:tc>
        <w:tc>
          <w:tcPr>
            <w:tcW w:w="8796" w:type="dxa"/>
            <w:gridSpan w:val="5"/>
            <w:tcBorders>
              <w:top w:val="single" w:sz="6" w:space="0" w:color="DDDDDD"/>
              <w:left w:val="nil"/>
              <w:bottom w:val="single" w:sz="6" w:space="0" w:color="5B9BD5"/>
              <w:right w:val="nil"/>
            </w:tcBorders>
            <w:vAlign w:val="center"/>
          </w:tcPr>
          <w:p w:rsidR="00E15758" w:rsidRPr="0073596C" w:rsidRDefault="00E15758" w:rsidP="007B13DA">
            <w:pPr>
              <w:ind w:left="-101"/>
              <w:rPr>
                <w:rFonts w:ascii="Arial" w:hAnsi="Arial" w:cs="Arial"/>
                <w:b/>
                <w:sz w:val="20"/>
              </w:rPr>
            </w:pPr>
          </w:p>
        </w:tc>
        <w:tc>
          <w:tcPr>
            <w:tcW w:w="284" w:type="dxa"/>
            <w:vMerge/>
            <w:tcBorders>
              <w:left w:val="nil"/>
              <w:bottom w:val="single" w:sz="6" w:space="0" w:color="5B9BD5"/>
              <w:right w:val="single" w:sz="6" w:space="0" w:color="5B9BD5"/>
            </w:tcBorders>
            <w:vAlign w:val="center"/>
          </w:tcPr>
          <w:p w:rsidR="00E15758" w:rsidRPr="0073596C" w:rsidRDefault="00E15758" w:rsidP="007B13DA">
            <w:pPr>
              <w:rPr>
                <w:rFonts w:ascii="Arial" w:hAnsi="Arial" w:cs="Arial"/>
                <w:sz w:val="14"/>
                <w:szCs w:val="14"/>
              </w:rPr>
            </w:pPr>
          </w:p>
        </w:tc>
      </w:tr>
    </w:tbl>
    <w:p w:rsidR="0089488D" w:rsidRPr="00726DC5" w:rsidRDefault="0089488D" w:rsidP="00757411">
      <w:pPr>
        <w:rPr>
          <w:rFonts w:ascii="Arial" w:hAnsi="Arial" w:cs="Arial"/>
          <w:sz w:val="10"/>
          <w:szCs w:val="8"/>
        </w:rPr>
      </w:pPr>
    </w:p>
    <w:p w:rsidR="00F004DB" w:rsidRDefault="00F004DB" w:rsidP="00757411">
      <w:pPr>
        <w:rPr>
          <w:rFonts w:ascii="Arial" w:hAnsi="Arial" w:cs="Arial"/>
          <w:sz w:val="18"/>
          <w:szCs w:val="16"/>
        </w:rPr>
      </w:pPr>
      <w:r>
        <w:rPr>
          <w:rFonts w:ascii="Arial" w:hAnsi="Arial" w:cs="Arial"/>
          <w:noProof/>
          <w:sz w:val="18"/>
          <w:szCs w:val="16"/>
          <w:lang w:val="en-GB" w:eastAsia="en-GB"/>
        </w:rPr>
        <mc:AlternateContent>
          <mc:Choice Requires="wpg">
            <w:drawing>
              <wp:anchor distT="0" distB="0" distL="114300" distR="114300" simplePos="0" relativeHeight="251782144" behindDoc="1" locked="0" layoutInCell="1" allowOverlap="1">
                <wp:simplePos x="0" y="0"/>
                <wp:positionH relativeFrom="column">
                  <wp:posOffset>0</wp:posOffset>
                </wp:positionH>
                <wp:positionV relativeFrom="paragraph">
                  <wp:posOffset>129799</wp:posOffset>
                </wp:positionV>
                <wp:extent cx="5943934" cy="2245057"/>
                <wp:effectExtent l="0" t="0" r="19050" b="22225"/>
                <wp:wrapNone/>
                <wp:docPr id="2834" name="Group 2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934" cy="2245057"/>
                          <a:chOff x="1260" y="-3591"/>
                          <a:chExt cx="9720" cy="3455"/>
                        </a:xfrm>
                      </wpg:grpSpPr>
                      <wpg:grpSp>
                        <wpg:cNvPr id="2835" name="Group 20"/>
                        <wpg:cNvGrpSpPr>
                          <a:grpSpLocks/>
                        </wpg:cNvGrpSpPr>
                        <wpg:grpSpPr bwMode="auto">
                          <a:xfrm>
                            <a:off x="1260" y="-3583"/>
                            <a:ext cx="9720" cy="2"/>
                            <a:chOff x="1260" y="-3583"/>
                            <a:chExt cx="9720" cy="2"/>
                          </a:xfrm>
                        </wpg:grpSpPr>
                        <wps:wsp>
                          <wps:cNvPr id="2836" name="Freeform 21"/>
                          <wps:cNvSpPr>
                            <a:spLocks/>
                          </wps:cNvSpPr>
                          <wps:spPr bwMode="auto">
                            <a:xfrm>
                              <a:off x="1260" y="-3583"/>
                              <a:ext cx="9720" cy="2"/>
                            </a:xfrm>
                            <a:custGeom>
                              <a:avLst/>
                              <a:gdLst>
                                <a:gd name="T0" fmla="+- 0 1260 1260"/>
                                <a:gd name="T1" fmla="*/ T0 w 9720"/>
                                <a:gd name="T2" fmla="+- 0 10980 1260"/>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37" name="Group 22"/>
                        <wpg:cNvGrpSpPr>
                          <a:grpSpLocks/>
                        </wpg:cNvGrpSpPr>
                        <wpg:grpSpPr bwMode="auto">
                          <a:xfrm>
                            <a:off x="1268" y="-3591"/>
                            <a:ext cx="2" cy="3455"/>
                            <a:chOff x="1268" y="-3591"/>
                            <a:chExt cx="2" cy="3455"/>
                          </a:xfrm>
                        </wpg:grpSpPr>
                        <wps:wsp>
                          <wps:cNvPr id="2838" name="Freeform 23"/>
                          <wps:cNvSpPr>
                            <a:spLocks/>
                          </wps:cNvSpPr>
                          <wps:spPr bwMode="auto">
                            <a:xfrm>
                              <a:off x="1268" y="-3591"/>
                              <a:ext cx="2" cy="3455"/>
                            </a:xfrm>
                            <a:custGeom>
                              <a:avLst/>
                              <a:gdLst>
                                <a:gd name="T0" fmla="+- 0 -3591 -3591"/>
                                <a:gd name="T1" fmla="*/ -3591 h 3455"/>
                                <a:gd name="T2" fmla="+- 0 -136 -3591"/>
                                <a:gd name="T3" fmla="*/ -136 h 3455"/>
                              </a:gdLst>
                              <a:ahLst/>
                              <a:cxnLst>
                                <a:cxn ang="0">
                                  <a:pos x="0" y="T1"/>
                                </a:cxn>
                                <a:cxn ang="0">
                                  <a:pos x="0" y="T3"/>
                                </a:cxn>
                              </a:cxnLst>
                              <a:rect l="0" t="0" r="r" b="b"/>
                              <a:pathLst>
                                <a:path h="3455">
                                  <a:moveTo>
                                    <a:pt x="0" y="0"/>
                                  </a:moveTo>
                                  <a:lnTo>
                                    <a:pt x="0" y="345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39" name="Group 24"/>
                        <wpg:cNvGrpSpPr>
                          <a:grpSpLocks/>
                        </wpg:cNvGrpSpPr>
                        <wpg:grpSpPr bwMode="auto">
                          <a:xfrm>
                            <a:off x="1260" y="-144"/>
                            <a:ext cx="9720" cy="2"/>
                            <a:chOff x="1260" y="-144"/>
                            <a:chExt cx="9720" cy="2"/>
                          </a:xfrm>
                        </wpg:grpSpPr>
                        <wps:wsp>
                          <wps:cNvPr id="2840" name="Freeform 25"/>
                          <wps:cNvSpPr>
                            <a:spLocks/>
                          </wps:cNvSpPr>
                          <wps:spPr bwMode="auto">
                            <a:xfrm>
                              <a:off x="1260" y="-144"/>
                              <a:ext cx="9720" cy="2"/>
                            </a:xfrm>
                            <a:custGeom>
                              <a:avLst/>
                              <a:gdLst>
                                <a:gd name="T0" fmla="+- 0 1260 1260"/>
                                <a:gd name="T1" fmla="*/ T0 w 9720"/>
                                <a:gd name="T2" fmla="+- 0 10980 1260"/>
                                <a:gd name="T3" fmla="*/ T2 w 9720"/>
                              </a:gdLst>
                              <a:ahLst/>
                              <a:cxnLst>
                                <a:cxn ang="0">
                                  <a:pos x="T1" y="0"/>
                                </a:cxn>
                                <a:cxn ang="0">
                                  <a:pos x="T3" y="0"/>
                                </a:cxn>
                              </a:cxnLst>
                              <a:rect l="0" t="0" r="r" b="b"/>
                              <a:pathLst>
                                <a:path w="9720">
                                  <a:moveTo>
                                    <a:pt x="0" y="0"/>
                                  </a:moveTo>
                                  <a:lnTo>
                                    <a:pt x="972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41" name="Group 26"/>
                        <wpg:cNvGrpSpPr>
                          <a:grpSpLocks/>
                        </wpg:cNvGrpSpPr>
                        <wpg:grpSpPr bwMode="auto">
                          <a:xfrm>
                            <a:off x="10972" y="-3591"/>
                            <a:ext cx="2" cy="3455"/>
                            <a:chOff x="10972" y="-3591"/>
                            <a:chExt cx="2" cy="3455"/>
                          </a:xfrm>
                        </wpg:grpSpPr>
                        <wps:wsp>
                          <wps:cNvPr id="2842" name="Freeform 27"/>
                          <wps:cNvSpPr>
                            <a:spLocks/>
                          </wps:cNvSpPr>
                          <wps:spPr bwMode="auto">
                            <a:xfrm>
                              <a:off x="10972" y="-3591"/>
                              <a:ext cx="2" cy="3455"/>
                            </a:xfrm>
                            <a:custGeom>
                              <a:avLst/>
                              <a:gdLst>
                                <a:gd name="T0" fmla="+- 0 -3591 -3591"/>
                                <a:gd name="T1" fmla="*/ -3591 h 3455"/>
                                <a:gd name="T2" fmla="+- 0 -136 -3591"/>
                                <a:gd name="T3" fmla="*/ -136 h 3455"/>
                              </a:gdLst>
                              <a:ahLst/>
                              <a:cxnLst>
                                <a:cxn ang="0">
                                  <a:pos x="0" y="T1"/>
                                </a:cxn>
                                <a:cxn ang="0">
                                  <a:pos x="0" y="T3"/>
                                </a:cxn>
                              </a:cxnLst>
                              <a:rect l="0" t="0" r="r" b="b"/>
                              <a:pathLst>
                                <a:path h="3455">
                                  <a:moveTo>
                                    <a:pt x="0" y="0"/>
                                  </a:moveTo>
                                  <a:lnTo>
                                    <a:pt x="0" y="3455"/>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43" name="Group 28"/>
                        <wpg:cNvGrpSpPr>
                          <a:grpSpLocks/>
                        </wpg:cNvGrpSpPr>
                        <wpg:grpSpPr bwMode="auto">
                          <a:xfrm>
                            <a:off x="1275" y="-3576"/>
                            <a:ext cx="9690" cy="416"/>
                            <a:chOff x="1275" y="-3576"/>
                            <a:chExt cx="9690" cy="416"/>
                          </a:xfrm>
                        </wpg:grpSpPr>
                        <wps:wsp>
                          <wps:cNvPr id="2844" name="Freeform 29"/>
                          <wps:cNvSpPr>
                            <a:spLocks/>
                          </wps:cNvSpPr>
                          <wps:spPr bwMode="auto">
                            <a:xfrm>
                              <a:off x="1275" y="-3576"/>
                              <a:ext cx="9690" cy="416"/>
                            </a:xfrm>
                            <a:custGeom>
                              <a:avLst/>
                              <a:gdLst>
                                <a:gd name="T0" fmla="+- 0 1275 1275"/>
                                <a:gd name="T1" fmla="*/ T0 w 9690"/>
                                <a:gd name="T2" fmla="+- 0 -3576 -3576"/>
                                <a:gd name="T3" fmla="*/ -3576 h 416"/>
                                <a:gd name="T4" fmla="+- 0 10965 1275"/>
                                <a:gd name="T5" fmla="*/ T4 w 9690"/>
                                <a:gd name="T6" fmla="+- 0 -3576 -3576"/>
                                <a:gd name="T7" fmla="*/ -3576 h 416"/>
                                <a:gd name="T8" fmla="+- 0 10965 1275"/>
                                <a:gd name="T9" fmla="*/ T8 w 9690"/>
                                <a:gd name="T10" fmla="+- 0 -3161 -3576"/>
                                <a:gd name="T11" fmla="*/ -3161 h 416"/>
                                <a:gd name="T12" fmla="+- 0 1275 1275"/>
                                <a:gd name="T13" fmla="*/ T12 w 9690"/>
                                <a:gd name="T14" fmla="+- 0 -3161 -3576"/>
                                <a:gd name="T15" fmla="*/ -3161 h 416"/>
                                <a:gd name="T16" fmla="+- 0 1275 1275"/>
                                <a:gd name="T17" fmla="*/ T16 w 9690"/>
                                <a:gd name="T18" fmla="+- 0 -3576 -3576"/>
                                <a:gd name="T19" fmla="*/ -3576 h 416"/>
                              </a:gdLst>
                              <a:ahLst/>
                              <a:cxnLst>
                                <a:cxn ang="0">
                                  <a:pos x="T1" y="T3"/>
                                </a:cxn>
                                <a:cxn ang="0">
                                  <a:pos x="T5" y="T7"/>
                                </a:cxn>
                                <a:cxn ang="0">
                                  <a:pos x="T9" y="T11"/>
                                </a:cxn>
                                <a:cxn ang="0">
                                  <a:pos x="T13" y="T15"/>
                                </a:cxn>
                                <a:cxn ang="0">
                                  <a:pos x="T17" y="T19"/>
                                </a:cxn>
                              </a:cxnLst>
                              <a:rect l="0" t="0" r="r" b="b"/>
                              <a:pathLst>
                                <a:path w="9690" h="416">
                                  <a:moveTo>
                                    <a:pt x="0" y="0"/>
                                  </a:moveTo>
                                  <a:lnTo>
                                    <a:pt x="9690" y="0"/>
                                  </a:lnTo>
                                  <a:lnTo>
                                    <a:pt x="9690" y="415"/>
                                  </a:lnTo>
                                  <a:lnTo>
                                    <a:pt x="0" y="415"/>
                                  </a:lnTo>
                                  <a:lnTo>
                                    <a:pt x="0" y="0"/>
                                  </a:lnTo>
                                  <a:close/>
                                </a:path>
                              </a:pathLst>
                            </a:custGeom>
                            <a:solidFill>
                              <a:srgbClr val="E4B8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845" name="Group 30"/>
                        <wpg:cNvGrpSpPr>
                          <a:grpSpLocks/>
                        </wpg:cNvGrpSpPr>
                        <wpg:grpSpPr bwMode="auto">
                          <a:xfrm>
                            <a:off x="1268" y="-3583"/>
                            <a:ext cx="9705" cy="417"/>
                            <a:chOff x="1268" y="-3583"/>
                            <a:chExt cx="9705" cy="417"/>
                          </a:xfrm>
                        </wpg:grpSpPr>
                        <wps:wsp>
                          <wps:cNvPr id="2846" name="Freeform 31"/>
                          <wps:cNvSpPr>
                            <a:spLocks/>
                          </wps:cNvSpPr>
                          <wps:spPr bwMode="auto">
                            <a:xfrm>
                              <a:off x="1275" y="-3168"/>
                              <a:ext cx="9690" cy="2"/>
                            </a:xfrm>
                            <a:custGeom>
                              <a:avLst/>
                              <a:gdLst>
                                <a:gd name="T0" fmla="+- 0 1275 1275"/>
                                <a:gd name="T1" fmla="*/ T0 w 9690"/>
                                <a:gd name="T2" fmla="+- 0 10965 1275"/>
                                <a:gd name="T3" fmla="*/ T2 w 9690"/>
                              </a:gdLst>
                              <a:ahLst/>
                              <a:cxnLst>
                                <a:cxn ang="0">
                                  <a:pos x="T1" y="0"/>
                                </a:cxn>
                                <a:cxn ang="0">
                                  <a:pos x="T3" y="0"/>
                                </a:cxn>
                              </a:cxnLst>
                              <a:rect l="0" t="0" r="r" b="b"/>
                              <a:pathLst>
                                <a:path w="9690">
                                  <a:moveTo>
                                    <a:pt x="0" y="0"/>
                                  </a:moveTo>
                                  <a:lnTo>
                                    <a:pt x="9690" y="0"/>
                                  </a:lnTo>
                                </a:path>
                              </a:pathLst>
                            </a:custGeom>
                            <a:noFill/>
                            <a:ln w="10795">
                              <a:solidFill>
                                <a:srgbClr val="6699C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7" name="Text Box 32"/>
                          <wps:cNvSpPr txBox="1">
                            <a:spLocks noChangeArrowheads="1"/>
                          </wps:cNvSpPr>
                          <wps:spPr bwMode="auto">
                            <a:xfrm>
                              <a:off x="1268" y="-3583"/>
                              <a:ext cx="9705" cy="4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80C22" w:rsidRPr="00FA216A" w:rsidRDefault="00D80C22" w:rsidP="00E26960">
                                <w:pPr>
                                  <w:spacing w:before="89"/>
                                  <w:ind w:right="1"/>
                                  <w:jc w:val="center"/>
                                  <w:rPr>
                                    <w:rFonts w:ascii="Arial" w:eastAsia="Helvetica" w:hAnsi="Arial" w:cs="Helvetica"/>
                                    <w:sz w:val="20"/>
                                    <w:szCs w:val="20"/>
                                  </w:rPr>
                                </w:pPr>
                                <w:r>
                                  <w:rPr>
                                    <w:rFonts w:ascii="Helvetica"/>
                                    <w:b/>
                                    <w:sz w:val="20"/>
                                  </w:rPr>
                                  <w:t>Excepciones gen</w:t>
                                </w:r>
                                <w:r w:rsidRPr="00726DC5">
                                  <w:rPr>
                                    <w:rFonts w:ascii="Helvetica" w:hAnsi="Helvetica"/>
                                    <w:b/>
                                    <w:sz w:val="20"/>
                                  </w:rPr>
                                  <w:t>é</w:t>
                                </w:r>
                                <w:r>
                                  <w:rPr>
                                    <w:rFonts w:ascii="Helvetica"/>
                                    <w:b/>
                                    <w:sz w:val="20"/>
                                  </w:rPr>
                                  <w:t>ricas de JSON-RPC</w:t>
                                </w: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2834" o:spid="_x0000_s1559" style="position:absolute;margin-left:0;margin-top:10.2pt;width:468.05pt;height:176.8pt;z-index:-251534336;mso-position-horizontal-relative:text;mso-position-vertical-relative:text" coordorigin="1260,-3591" coordsize="9720,3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">
                <v:group id="Group 20" o:spid="_x0000_s1560" style="position:absolute;left:1260;top:-3583;width:9720;height:2" coordorigin="1260,-3583"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71JGTFAAAA3QAA&#10;AA8AAAAAAAAAAAAAAAAAqgIAAGRycy9kb3ducmV2LnhtbFBLBQYAAAAABAAEAPoAAACcAwAAAAA=&#10;">
                  <v:shape id="Freeform 21" o:spid="_x0000_s1561" style="position:absolute;left:1260;top:-3583;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KAZcQA&#10;AADdAAAADwAAAGRycy9kb3ducmV2LnhtbESPQWvCQBSE74L/YXlCb7oxFonRVWqhtB61gV4f2WcS&#10;zL4Nu6tJ/n23UPA4zMw3zO4wmFY8yPnGsoLlIgFBXFrdcKWg+P6YZyB8QNbYWiYFI3k47KeTHeba&#10;9nymxyVUIkLY56igDqHLpfRlTQb9wnbE0btaZzBE6SqpHfYRblqZJslaGmw4LtTY0XtN5e1yNwo2&#10;vbsfj6++wFWRZpvT+XPE8Uepl9nwtgURaAjP8H/7SytIs9Ua/t7EJyD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ygGXEAAAA3QAAAA8AAAAAAAAAAAAAAAAAmAIAAGRycy9k&#10;b3ducmV2LnhtbFBLBQYAAAAABAAEAPUAAACJAwAAAAA=&#10;" path="m,l9720,e" filled="f" strokecolor="#69c" strokeweight=".85pt">
                    <v:path arrowok="t" o:connecttype="custom" o:connectlocs="0,0;9720,0" o:connectangles="0,0"/>
                  </v:shape>
                </v:group>
                <v:group id="Group 22" o:spid="_x0000_s1562" style="position:absolute;left:1268;top:-3591;width:2;height:3455" coordorigin="1268,-3591" coordsize="2,3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sfiMYAAADdAAAADwAAAGRycy9kb3ducmV2LnhtbESPT4vCMBTE7wt+h/CE&#10;va1plV2lGkVElz2I4B8Qb4/m2Rabl9LEtn57Iwh7HGbmN8xs0ZlSNFS7wrKCeBCBIE6tLjhTcDpu&#10;viYgnEfWWFomBQ9ysJj3PmaYaNvynpqDz0SAsEtQQe59lUjp0pwMuoGtiIN3tbVBH2SdSV1jG+Cm&#10;lMMo+pEGCw4LOVa0yim9He5GwW+L7XIUr5vt7bp6XI7fu/M2JqU++91yCsJT5//D7/afVjCcjMb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ax+IxgAAAN0A&#10;AAAPAAAAAAAAAAAAAAAAAKoCAABkcnMvZG93bnJldi54bWxQSwUGAAAAAAQABAD6AAAAnQMAAAAA&#10;">
                  <v:shape id="Freeform 23" o:spid="_x0000_s1563" style="position:absolute;left:1268;top:-3591;width:2;height:3455;visibility:visible;mso-wrap-style:square;v-text-anchor:top" coordsize="2,3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2Yyf8EA&#10;AADdAAAADwAAAGRycy9kb3ducmV2LnhtbERPy4rCMBTdC/MP4Q6409T6QDqmRQQZYQSx+gGX5k5b&#10;bG5KktH695OF4PJw3ptiMJ24k/OtZQWzaQKCuLK65VrB9bKfrEH4gKyxs0wKnuShyD9GG8y0ffCZ&#10;7mWoRQxhn6GCJoQ+k9JXDRn0U9sTR+7XOoMhQldL7fARw00n0yRZSYMtx4YGe9o1VN3KP6PguPg+&#10;HdwypNcf3Nvtgua7Zc1KjT+H7ReIQEN4i1/ug1aQrudxbnwTn4DM/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NmMn/BAAAA3QAAAA8AAAAAAAAAAAAAAAAAmAIAAGRycy9kb3du&#10;cmV2LnhtbFBLBQYAAAAABAAEAPUAAACGAwAAAAA=&#10;" path="m,l,3455e" filled="f" strokecolor="#69c" strokeweight=".85pt">
                    <v:path arrowok="t" o:connecttype="custom" o:connectlocs="0,-3591;0,-136" o:connectangles="0,0"/>
                  </v:shape>
                </v:group>
                <v:group id="Group 24" o:spid="_x0000_s1564" style="position:absolute;left:1260;top:-144;width:9720;height:2" coordorigin="1260,-144" coordsize="972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7guYcYAAADdAAAADwAAAGRycy9kb3ducmV2LnhtbESPT4vCMBTE78J+h/AW&#10;9qZpFcWtRhFxlz2I4B9YvD2aZ1tsXkoT2/rtjSB4HGbmN8x82ZlSNFS7wrKCeBCBIE6tLjhTcDr+&#10;9KcgnEfWWFomBXdysFx89OaYaNvynpqDz0SAsEtQQe59lUjp0pwMuoGtiIN3sbVBH2SdSV1jG+Cm&#10;lMMomkiDBYeFHCta55ReDzej4LfFdjWKN832elnfz8fx7n8bk1Jfn91qBsJT59/hV/tPKxhOR9/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C5hxgAAAN0A&#10;AAAPAAAAAAAAAAAAAAAAAKoCAABkcnMvZG93bnJldi54bWxQSwUGAAAAAAQABAD6AAAAnQMAAAAA&#10;">
                  <v:shape id="Freeform 25" o:spid="_x0000_s1565" style="position:absolute;left:1260;top:-144;width:9720;height:2;visibility:visible;mso-wrap-style:square;v-text-anchor:top" coordsize="97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HO98EA&#10;AADdAAAADwAAAGRycy9kb3ducmV2LnhtbERPz2vCMBS+C/4P4Qm7aboqUjujqCDTo66w66N5a8ua&#10;l5JE2/735jDY8eP7vd0PphVPcr6xrOB9kYAgLq1uuFJQfJ3nGQgfkDW2lknBSB72u+lki7m2Pd/o&#10;eQ+ViCHsc1RQh9DlUvqyJoN+YTviyP1YZzBE6CqpHfYx3LQyTZK1NNhwbKixo1NN5e/9YRRsevc4&#10;Hle+wGWRZpvr7XPE8Vupt9lw+AARaAj/4j/3RStIs1XcH9/EJyB3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RzvfBAAAA3QAAAA8AAAAAAAAAAAAAAAAAmAIAAGRycy9kb3du&#10;cmV2LnhtbFBLBQYAAAAABAAEAPUAAACGAwAAAAA=&#10;" path="m,l9720,e" filled="f" strokecolor="#69c" strokeweight=".85pt">
                    <v:path arrowok="t" o:connecttype="custom" o:connectlocs="0,0;9720,0" o:connectangles="0,0"/>
                  </v:shape>
                </v:group>
                <v:group id="Group 26" o:spid="_x0000_s1566" style="position:absolute;left:10972;top:-3591;width:2;height:3455" coordorigin="10972,-3591" coordsize="2,34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chRGsYAAADdAAAADwAAAGRycy9kb3ducmV2LnhtbESPT4vCMBTE78J+h/AW&#10;9qZpXRWpRhHZXTyI4B8Qb4/m2Rabl9Jk2/rtjSB4HGbmN8x82ZlSNFS7wrKCeBCBIE6tLjhTcDr+&#10;9qcgnEfWWFomBXdysFx89OaYaNvynpqDz0SAsEtQQe59lUjp0pwMuoGtiIN3tbVBH2SdSV1jG+Cm&#10;lMMomkiDBYeFHCta55TeDv9GwV+L7eo7/mm2t+v6fjmOd+dtTEp9fXarGQhPnX+HX+2NVjCcjmJ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yFEaxgAAAN0A&#10;AAAPAAAAAAAAAAAAAAAAAKoCAABkcnMvZG93bnJldi54bWxQSwUGAAAAAAQABAD6AAAAnQMAAAAA&#10;">
                  <v:shape id="Freeform 27" o:spid="_x0000_s1567" style="position:absolute;left:10972;top:-3591;width:2;height:3455;visibility:visible;mso-wrap-style:square;v-text-anchor:top" coordsize="2,34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h26MMA&#10;AADdAAAADwAAAGRycy9kb3ducmV2LnhtbESP0YrCMBRE34X9h3AXfNPUWhfpGkUEWUFB7PoBl+Zu&#10;W2xuSpLV+vdGEHwcZuYMs1j1phVXcr6xrGAyTkAQl1Y3XCk4/25HcxA+IGtsLZOCO3lYLT8GC8y1&#10;vfGJrkWoRISwz1FBHUKXS+nLmgz6se2Io/dnncEQpaukdniLcNPKNEm+pMGG40KNHW1qKi/Fv1Fw&#10;yH6OOzcL6XmPW7vOaLqZVazU8LNff4MI1Id3+NXeaQXpPEvh+SY+Abl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h26MMAAADdAAAADwAAAAAAAAAAAAAAAACYAgAAZHJzL2Rv&#10;d25yZXYueG1sUEsFBgAAAAAEAAQA9QAAAIgDAAAAAA==&#10;" path="m,l,3455e" filled="f" strokecolor="#69c" strokeweight=".85pt">
                    <v:path arrowok="t" o:connecttype="custom" o:connectlocs="0,-3591;0,-136" o:connectangles="0,0"/>
                  </v:shape>
                </v:group>
                <v:group id="Group 28" o:spid="_x0000_s1568" style="position:absolute;left:1275;top:-3576;width:9690;height:416" coordorigin="1275,-3576" coordsize="9690,4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Vmr2xgAAAN0A&#10;AAAPAAAAAAAAAAAAAAAAAKoCAABkcnMvZG93bnJldi54bWxQSwUGAAAAAAQABAD6AAAAnQMAAAAA&#10;">
                  <v:shape id="Freeform 29" o:spid="_x0000_s1569" style="position:absolute;left:1275;top:-3576;width:9690;height:416;visibility:visible;mso-wrap-style:square;v-text-anchor:top" coordsize="9690,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0YWcQA&#10;AADdAAAADwAAAGRycy9kb3ducmV2LnhtbESPzarCMBSE9xd8h3AEd5oqctFqFFEEQe7CnwruDs2x&#10;rTYnpYla394Iwl0OM/MNM503phQPql1hWUG/F4EgTq0uOFNwPKy7IxDOI2ssLZOCFzmYz1o/U4y1&#10;ffKOHnufiQBhF6OC3PsqltKlORl0PVsRB+9ia4M+yDqTusZngJtSDqLoVxosOCzkWNEyp/S2vxsF&#10;Y7lN/uSun6xK/cpwe60ufDor1Wk3iwkIT43/D3/bG61gMBoO4fMmPAE5e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tGFnEAAAA3QAAAA8AAAAAAAAAAAAAAAAAmAIAAGRycy9k&#10;b3ducmV2LnhtbFBLBQYAAAAABAAEAPUAAACJAwAAAAA=&#10;" path="m,l9690,r,415l,415,,xe" fillcolor="#e4b8d6" stroked="f">
                    <v:path arrowok="t" o:connecttype="custom" o:connectlocs="0,-3576;9690,-3576;9690,-3161;0,-3161;0,-3576" o:connectangles="0,0,0,0,0"/>
                  </v:shape>
                </v:group>
                <v:group id="Group 30" o:spid="_x0000_s1570" style="position:absolute;left:1268;top:-3583;width:9705;height:417" coordorigin="1268,-3583" coordsize="9705,41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81cZxgAAAN0A&#10;AAAPAAAAAAAAAAAAAAAAAKoCAABkcnMvZG93bnJldi54bWxQSwUGAAAAAAQABAD6AAAAnQMAAAAA&#10;">
                  <v:shape id="Freeform 31" o:spid="_x0000_s1571" style="position:absolute;left:1275;top:-3168;width:9690;height:2;visibility:visible;mso-wrap-style:square;v-text-anchor:top" coordsize="96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QbsYA&#10;AADdAAAADwAAAGRycy9kb3ducmV2LnhtbESPzWrDMBCE74G+g9hAb4mctJjgRA6lpVAKoeSHkONi&#10;bW1jaWUkNXbevioUchxm5htmsx2tEVfyoXWsYDHPQBBXTrdcKzgd32crECEiazSOScGNAmzLh8kG&#10;C+0G3tP1EGuRIBwKVNDE2BdShqohi2HueuLkfTtvMSbpa6k9DglujVxmWS4ttpwWGuzptaGqO/xY&#10;BWRyH4ddtzsfLxfT397ypy/zqdTjdHxZg4g0xnv4v/2hFSxXzzn8vUlPQJ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FQbsYAAADdAAAADwAAAAAAAAAAAAAAAACYAgAAZHJz&#10;L2Rvd25yZXYueG1sUEsFBgAAAAAEAAQA9QAAAIsDAAAAAA==&#10;" path="m,l9690,e" filled="f" strokecolor="#69c" strokeweight=".85pt">
                    <v:path arrowok="t" o:connecttype="custom" o:connectlocs="0,0;9690,0" o:connectangles="0,0"/>
                  </v:shape>
                  <v:shape id="Text Box 32" o:spid="_x0000_s1572" type="#_x0000_t202" style="position:absolute;left:1268;top:-3583;width:9705;height: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9kLsYA&#10;AADdAAAADwAAAGRycy9kb3ducmV2LnhtbESPQWvCQBSE70L/w/KE3nSjFLXRVaRYEIRijIcen9ln&#10;sph9G7NbTf99tyB4HGbmG2ax6mwtbtR641jBaJiAIC6cNlwqOOafgxkIH5A11o5JwS95WC1fegtM&#10;tbtzRrdDKEWEsE9RQRVCk0rpi4os+qFriKN3dq3FEGVbSt3iPcJtLcdJMpEWDceFChv6qKi4HH6s&#10;gvU3Zxtz/Trts3Nm8vw94d3kotRrv1vPQQTqwjP8aG+1gvHsbQr/b+IT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W9kLsYAAADdAAAADwAAAAAAAAAAAAAAAACYAgAAZHJz&#10;L2Rvd25yZXYueG1sUEsFBgAAAAAEAAQA9QAAAIsDAAAAAA==&#10;" filled="f" stroked="f">
                    <v:textbox inset="0,0,0,0">
                      <w:txbxContent>
                        <w:p w:rsidR="00D80C22" w:rsidRPr="00FA216A" w:rsidRDefault="00D80C22" w:rsidP="00E26960">
                          <w:pPr>
                            <w:spacing w:before="89"/>
                            <w:ind w:right="1"/>
                            <w:jc w:val="center"/>
                            <w:rPr>
                              <w:rFonts w:ascii="Arial" w:eastAsia="Helvetica" w:hAnsi="Arial" w:cs="Helvetica"/>
                              <w:sz w:val="20"/>
                              <w:szCs w:val="20"/>
                            </w:rPr>
                          </w:pPr>
                          <w:r>
                            <w:rPr>
                              <w:rFonts w:ascii="Helvetica"/>
                              <w:b/>
                              <w:sz w:val="20"/>
                            </w:rPr>
                            <w:t>Excepciones gen</w:t>
                          </w:r>
                          <w:r w:rsidRPr="00726DC5">
                            <w:rPr>
                              <w:rFonts w:ascii="Helvetica" w:hAnsi="Helvetica"/>
                              <w:b/>
                              <w:sz w:val="20"/>
                            </w:rPr>
                            <w:t>é</w:t>
                          </w:r>
                          <w:r>
                            <w:rPr>
                              <w:rFonts w:ascii="Helvetica"/>
                              <w:b/>
                              <w:sz w:val="20"/>
                            </w:rPr>
                            <w:t>ricas de JSON-RPC</w:t>
                          </w:r>
                        </w:p>
                      </w:txbxContent>
                    </v:textbox>
                  </v:shape>
                </v:group>
              </v:group>
            </w:pict>
          </mc:Fallback>
        </mc:AlternateContent>
      </w:r>
    </w:p>
    <w:tbl>
      <w:tblPr>
        <w:tblpPr w:leftFromText="180" w:rightFromText="180" w:vertAnchor="text" w:horzAnchor="margin" w:tblpX="275" w:tblpY="605"/>
        <w:tblW w:w="8780" w:type="dxa"/>
        <w:tblLayout w:type="fixed"/>
        <w:tblCellMar>
          <w:left w:w="0" w:type="dxa"/>
          <w:right w:w="0" w:type="dxa"/>
        </w:tblCellMar>
        <w:tblLook w:val="01E0" w:firstRow="1" w:lastRow="1" w:firstColumn="1" w:lastColumn="1" w:noHBand="0" w:noVBand="0"/>
      </w:tblPr>
      <w:tblGrid>
        <w:gridCol w:w="1409"/>
        <w:gridCol w:w="7371"/>
      </w:tblGrid>
      <w:tr w:rsidR="00F004DB" w:rsidTr="00726DC5">
        <w:trPr>
          <w:trHeight w:hRule="exact" w:val="645"/>
        </w:trPr>
        <w:tc>
          <w:tcPr>
            <w:tcW w:w="1409"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F004DB" w:rsidRPr="00F004DB" w:rsidRDefault="00F004DB" w:rsidP="00F004DB">
            <w:pPr>
              <w:pStyle w:val="TableParagraph"/>
              <w:ind w:left="102" w:right="496"/>
              <w:rPr>
                <w:rFonts w:ascii="Arial" w:eastAsia="Helvetica" w:hAnsi="Arial" w:cs="Arial"/>
                <w:sz w:val="20"/>
                <w:szCs w:val="20"/>
              </w:rPr>
            </w:pPr>
            <w:r>
              <w:rPr>
                <w:rFonts w:ascii="Arial" w:hAnsi="Arial"/>
                <w:b/>
                <w:color w:val="003366"/>
                <w:sz w:val="20"/>
              </w:rPr>
              <w:t>Código de error</w:t>
            </w:r>
          </w:p>
        </w:tc>
        <w:tc>
          <w:tcPr>
            <w:tcW w:w="7371"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b/>
                <w:color w:val="003366"/>
                <w:sz w:val="20"/>
              </w:rPr>
              <w:t>Descripción</w:t>
            </w:r>
          </w:p>
        </w:tc>
      </w:tr>
      <w:tr w:rsidR="00F004DB" w:rsidTr="00726DC5">
        <w:trPr>
          <w:trHeight w:hRule="exact" w:val="696"/>
        </w:trPr>
        <w:tc>
          <w:tcPr>
            <w:tcW w:w="1409"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-32700</w:t>
            </w:r>
          </w:p>
        </w:tc>
        <w:tc>
          <w:tcPr>
            <w:tcW w:w="7371"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ight="369"/>
              <w:rPr>
                <w:rFonts w:ascii="Arial" w:eastAsia="Helvetica" w:hAnsi="Arial" w:cs="Arial"/>
                <w:sz w:val="20"/>
                <w:szCs w:val="20"/>
              </w:rPr>
            </w:pPr>
            <w:r>
              <w:rPr>
                <w:rFonts w:ascii="Arial" w:hAnsi="Arial"/>
                <w:sz w:val="20"/>
              </w:rPr>
              <w:t>El servidor recibió un JSON no válido. Se ha producido un error en el servidor al analizar el texto de JSON.</w:t>
            </w:r>
          </w:p>
        </w:tc>
      </w:tr>
      <w:tr w:rsidR="00F004DB" w:rsidTr="00726DC5">
        <w:trPr>
          <w:trHeight w:hRule="exact" w:val="456"/>
        </w:trPr>
        <w:tc>
          <w:tcPr>
            <w:tcW w:w="1409"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-32601</w:t>
            </w:r>
          </w:p>
        </w:tc>
        <w:tc>
          <w:tcPr>
            <w:tcW w:w="7371"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No se ha encontrado el método.</w:t>
            </w:r>
          </w:p>
        </w:tc>
      </w:tr>
      <w:tr w:rsidR="00F004DB" w:rsidTr="00726DC5">
        <w:trPr>
          <w:trHeight w:hRule="exact" w:val="456"/>
        </w:trPr>
        <w:tc>
          <w:tcPr>
            <w:tcW w:w="1409"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-32602</w:t>
            </w:r>
          </w:p>
        </w:tc>
        <w:tc>
          <w:tcPr>
            <w:tcW w:w="7371" w:type="dxa"/>
            <w:tcBorders>
              <w:top w:val="single" w:sz="7" w:space="0" w:color="DDDDDD"/>
              <w:left w:val="single" w:sz="7" w:space="0" w:color="DDDDDD"/>
              <w:bottom w:val="single" w:sz="7" w:space="0" w:color="DDDDDD"/>
              <w:right w:val="single" w:sz="7" w:space="0" w:color="DDDDDD"/>
            </w:tcBorders>
            <w:vAlign w:val="center"/>
          </w:tcPr>
          <w:p w:rsidR="00F004DB" w:rsidRPr="00726DC5" w:rsidRDefault="00F004DB" w:rsidP="00F004DB">
            <w:pPr>
              <w:pStyle w:val="TableParagraph"/>
              <w:ind w:left="102"/>
              <w:rPr>
                <w:rFonts w:ascii="Arial" w:eastAsia="Helvetica" w:hAnsi="Arial" w:cs="Arial"/>
                <w:spacing w:val="-4"/>
                <w:sz w:val="20"/>
                <w:szCs w:val="20"/>
              </w:rPr>
            </w:pPr>
            <w:r w:rsidRPr="00726DC5">
              <w:rPr>
                <w:rFonts w:ascii="Arial" w:hAnsi="Arial"/>
                <w:spacing w:val="-4"/>
                <w:sz w:val="20"/>
              </w:rPr>
              <w:t>Problema al analizar los parámetros, o un parámetro obligatorio no fue encontrado.</w:t>
            </w:r>
          </w:p>
        </w:tc>
      </w:tr>
      <w:tr w:rsidR="00F004DB" w:rsidTr="00726DC5">
        <w:trPr>
          <w:trHeight w:hRule="exact" w:val="456"/>
        </w:trPr>
        <w:tc>
          <w:tcPr>
            <w:tcW w:w="1409"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-32603</w:t>
            </w:r>
          </w:p>
        </w:tc>
        <w:tc>
          <w:tcPr>
            <w:tcW w:w="7371" w:type="dxa"/>
            <w:tcBorders>
              <w:top w:val="single" w:sz="7" w:space="0" w:color="DDDDDD"/>
              <w:left w:val="single" w:sz="7" w:space="0" w:color="DDDDDD"/>
              <w:bottom w:val="single" w:sz="7" w:space="0" w:color="DDDDDD"/>
              <w:right w:val="single" w:sz="7" w:space="0" w:color="DDDDDD"/>
            </w:tcBorders>
            <w:vAlign w:val="center"/>
          </w:tcPr>
          <w:p w:rsidR="00F004DB" w:rsidRPr="00F004DB" w:rsidRDefault="00F004DB" w:rsidP="00F004DB">
            <w:pPr>
              <w:pStyle w:val="TableParagraph"/>
              <w:ind w:left="102"/>
              <w:rPr>
                <w:rFonts w:ascii="Arial" w:eastAsia="Helvetica" w:hAnsi="Arial" w:cs="Arial"/>
                <w:sz w:val="20"/>
                <w:szCs w:val="20"/>
              </w:rPr>
            </w:pPr>
            <w:r>
              <w:rPr>
                <w:rFonts w:ascii="Arial" w:hAnsi="Arial"/>
                <w:sz w:val="20"/>
              </w:rPr>
              <w:t>Error de JSON-RPC interno</w:t>
            </w:r>
          </w:p>
        </w:tc>
      </w:tr>
    </w:tbl>
    <w:p w:rsidR="00F004DB" w:rsidRDefault="00F004DB" w:rsidP="00757411">
      <w:pPr>
        <w:rPr>
          <w:rFonts w:ascii="Arial" w:hAnsi="Arial" w:cs="Arial"/>
          <w:sz w:val="18"/>
          <w:szCs w:val="16"/>
        </w:rPr>
      </w:pPr>
    </w:p>
    <w:p w:rsidR="00F004DB" w:rsidRDefault="00F004DB" w:rsidP="00757411">
      <w:pPr>
        <w:rPr>
          <w:rFonts w:ascii="Arial" w:hAnsi="Arial" w:cs="Arial"/>
          <w:sz w:val="18"/>
          <w:szCs w:val="16"/>
        </w:rPr>
      </w:pPr>
    </w:p>
    <w:p w:rsidR="00F004DB" w:rsidRDefault="00F004DB" w:rsidP="00757411">
      <w:pPr>
        <w:rPr>
          <w:rFonts w:ascii="Arial" w:hAnsi="Arial" w:cs="Arial"/>
          <w:sz w:val="18"/>
          <w:szCs w:val="16"/>
        </w:rPr>
      </w:pPr>
    </w:p>
    <w:p w:rsidR="000F3668" w:rsidRPr="00726DC5" w:rsidRDefault="000F3668" w:rsidP="00757411">
      <w:pPr>
        <w:rPr>
          <w:rFonts w:ascii="Arial" w:hAnsi="Arial" w:cs="Arial"/>
          <w:sz w:val="12"/>
          <w:szCs w:val="10"/>
        </w:rPr>
      </w:pPr>
    </w:p>
    <w:p w:rsidR="00E26960" w:rsidRPr="00E26960" w:rsidRDefault="00E26960" w:rsidP="009F6249">
      <w:pPr>
        <w:pStyle w:val="Heading4"/>
        <w:spacing w:before="0"/>
        <w:rPr>
          <w:rFonts w:eastAsia="Helvetica"/>
          <w:szCs w:val="21"/>
        </w:rPr>
      </w:pPr>
      <w:bookmarkStart w:id="64" w:name="_Toc488331361"/>
      <w:r>
        <w:t>Enumeraciones de apuestas</w:t>
      </w:r>
      <w:bookmarkEnd w:id="64"/>
    </w:p>
    <w:p w:rsidR="00F004DB" w:rsidRPr="00726DC5" w:rsidRDefault="00F004DB" w:rsidP="00E26960">
      <w:pPr>
        <w:rPr>
          <w:rFonts w:ascii="Arial" w:hAnsi="Arial" w:cs="Arial"/>
          <w:sz w:val="12"/>
          <w:szCs w:val="10"/>
        </w:rPr>
      </w:pPr>
    </w:p>
    <w:p w:rsidR="00E26960" w:rsidRPr="00E26960" w:rsidRDefault="00E26960" w:rsidP="00E26960">
      <w:pPr>
        <w:rPr>
          <w:rFonts w:ascii="Arial" w:eastAsia="Helvetica" w:hAnsi="Arial" w:cs="Arial"/>
          <w:sz w:val="18"/>
          <w:szCs w:val="18"/>
        </w:rPr>
      </w:pPr>
      <w:r>
        <w:rPr>
          <w:rFonts w:ascii="Arial" w:hAnsi="Arial"/>
          <w:b/>
          <w:color w:val="0070DF"/>
          <w:sz w:val="18"/>
        </w:rPr>
        <w:t>Enumeraciones</w:t>
      </w:r>
    </w:p>
    <w:p w:rsidR="0089488D" w:rsidRPr="00726DC5" w:rsidRDefault="0089488D" w:rsidP="0089488D">
      <w:pPr>
        <w:rPr>
          <w:rFonts w:ascii="Arial" w:hAnsi="Arial" w:cs="Arial"/>
          <w:sz w:val="12"/>
          <w:szCs w:val="10"/>
        </w:rPr>
      </w:pPr>
    </w:p>
    <w:tbl>
      <w:tblPr>
        <w:tblStyle w:val="TableGrid"/>
        <w:tblW w:w="9298" w:type="dxa"/>
        <w:tblCellMar>
          <w:top w:w="57" w:type="dxa"/>
          <w:bottom w:w="57" w:type="dxa"/>
        </w:tblCellMar>
        <w:tblLook w:val="04A0" w:firstRow="1" w:lastRow="0" w:firstColumn="1" w:lastColumn="0" w:noHBand="0" w:noVBand="1"/>
      </w:tblPr>
      <w:tblGrid>
        <w:gridCol w:w="279"/>
        <w:gridCol w:w="2832"/>
        <w:gridCol w:w="5950"/>
        <w:gridCol w:w="237"/>
      </w:tblGrid>
      <w:tr w:rsidR="00E15212" w:rsidRPr="00C9664B" w:rsidTr="00C36F1C">
        <w:trPr>
          <w:trHeight w:val="388"/>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E15212" w:rsidRPr="00C9664B" w:rsidRDefault="00E15212" w:rsidP="00C9664B">
            <w:pPr>
              <w:jc w:val="center"/>
              <w:rPr>
                <w:rFonts w:ascii="Arial" w:hAnsi="Arial" w:cs="Arial"/>
                <w:sz w:val="18"/>
                <w:szCs w:val="16"/>
              </w:rPr>
            </w:pPr>
            <w:r>
              <w:rPr>
                <w:rFonts w:ascii="Arial" w:hAnsi="Arial"/>
                <w:b/>
                <w:sz w:val="20"/>
              </w:rPr>
              <w:t>MarketProjection</w:t>
            </w:r>
          </w:p>
        </w:tc>
      </w:tr>
      <w:tr w:rsidR="00E15212" w:rsidRPr="00C9664B" w:rsidTr="00C36F1C">
        <w:tc>
          <w:tcPr>
            <w:tcW w:w="279" w:type="dxa"/>
            <w:vMerge w:val="restart"/>
            <w:tcBorders>
              <w:top w:val="single" w:sz="6" w:space="0" w:color="5B9BD5"/>
              <w:left w:val="single" w:sz="6" w:space="0" w:color="5B9BD5"/>
              <w:right w:val="nil"/>
            </w:tcBorders>
          </w:tcPr>
          <w:p w:rsidR="00E15212" w:rsidRPr="00C9664B" w:rsidRDefault="00E15212" w:rsidP="00C9664B">
            <w:pPr>
              <w:rPr>
                <w:rFonts w:ascii="Arial" w:hAnsi="Arial" w:cs="Arial"/>
                <w:sz w:val="18"/>
                <w:szCs w:val="16"/>
              </w:rPr>
            </w:pPr>
          </w:p>
        </w:tc>
        <w:tc>
          <w:tcPr>
            <w:tcW w:w="8782" w:type="dxa"/>
            <w:gridSpan w:val="2"/>
            <w:tcBorders>
              <w:top w:val="single" w:sz="6" w:space="0" w:color="5B9BD5"/>
              <w:left w:val="nil"/>
              <w:bottom w:val="single" w:sz="4" w:space="0" w:color="DDDDDD"/>
              <w:right w:val="nil"/>
            </w:tcBorders>
          </w:tcPr>
          <w:p w:rsidR="00E15212" w:rsidRPr="00C9664B" w:rsidRDefault="00E15212" w:rsidP="00C9664B">
            <w:pPr>
              <w:rPr>
                <w:rFonts w:ascii="Arial" w:hAnsi="Arial" w:cs="Arial"/>
                <w:sz w:val="10"/>
                <w:szCs w:val="10"/>
              </w:rPr>
            </w:pPr>
          </w:p>
        </w:tc>
        <w:tc>
          <w:tcPr>
            <w:tcW w:w="237" w:type="dxa"/>
            <w:vMerge w:val="restart"/>
            <w:tcBorders>
              <w:top w:val="single" w:sz="6" w:space="0" w:color="5B9BD5"/>
              <w:left w:val="nil"/>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15212" w:rsidRPr="00C9664B" w:rsidRDefault="00E15212" w:rsidP="00C9664B">
            <w:pPr>
              <w:pStyle w:val="TableParagraph"/>
              <w:ind w:left="104"/>
              <w:rPr>
                <w:rFonts w:ascii="Arial" w:eastAsia="Helvetica" w:hAnsi="Arial" w:cs="Arial"/>
                <w:sz w:val="20"/>
                <w:szCs w:val="20"/>
              </w:rPr>
            </w:pPr>
            <w:r>
              <w:rPr>
                <w:rFonts w:ascii="Arial" w:hAnsi="Arial"/>
                <w:b/>
                <w:color w:val="003366"/>
                <w:sz w:val="20"/>
              </w:rPr>
              <w:t>Valor</w:t>
            </w:r>
          </w:p>
        </w:tc>
        <w:tc>
          <w:tcPr>
            <w:tcW w:w="59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15212" w:rsidRPr="00C9664B" w:rsidRDefault="00E15212" w:rsidP="00C9664B">
            <w:pPr>
              <w:pStyle w:val="TableParagraph"/>
              <w:ind w:left="104"/>
              <w:rPr>
                <w:rFonts w:ascii="Arial" w:eastAsia="Helvetica" w:hAnsi="Arial" w:cs="Arial"/>
                <w:sz w:val="20"/>
                <w:szCs w:val="20"/>
              </w:rPr>
            </w:pPr>
            <w:r>
              <w:rPr>
                <w:rFonts w:ascii="Arial" w:hAnsi="Arial"/>
                <w:b/>
                <w:color w:val="003366"/>
                <w:sz w:val="20"/>
              </w:rPr>
              <w:t>Descripción</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COMPETITION</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ight="1395"/>
              <w:rPr>
                <w:rFonts w:ascii="Arial" w:eastAsia="Helvetica" w:hAnsi="Arial" w:cs="Arial"/>
                <w:sz w:val="20"/>
                <w:szCs w:val="20"/>
              </w:rPr>
            </w:pPr>
            <w:r>
              <w:rPr>
                <w:rFonts w:ascii="Arial" w:hAnsi="Arial"/>
                <w:sz w:val="20"/>
              </w:rPr>
              <w:t>Si no se selecciona, entonces la competencia no se devolverá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EVENT</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Si no se selecciona, el evento no se devolverá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EVENT_TYPE</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ight="1484"/>
              <w:rPr>
                <w:rFonts w:ascii="Arial" w:eastAsia="Helvetica" w:hAnsi="Arial" w:cs="Arial"/>
                <w:sz w:val="20"/>
                <w:szCs w:val="20"/>
              </w:rPr>
            </w:pPr>
            <w:r>
              <w:rPr>
                <w:rFonts w:ascii="Arial" w:hAnsi="Arial"/>
                <w:sz w:val="20"/>
              </w:rPr>
              <w:t>Si no se selecciona, el eventType no se devolverá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MARKET_START_TIME</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ight="1595"/>
              <w:rPr>
                <w:rFonts w:ascii="Arial" w:eastAsia="Helvetica" w:hAnsi="Arial" w:cs="Arial"/>
                <w:sz w:val="20"/>
                <w:szCs w:val="20"/>
              </w:rPr>
            </w:pPr>
            <w:r>
              <w:rPr>
                <w:rFonts w:ascii="Arial" w:hAnsi="Arial"/>
                <w:sz w:val="20"/>
              </w:rPr>
              <w:t>Si no se selecciona, la hora de inicio no se devolverá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MARKET_DESCRIPTION</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ight="1450"/>
              <w:rPr>
                <w:rFonts w:ascii="Arial" w:eastAsia="Helvetica" w:hAnsi="Arial" w:cs="Arial"/>
                <w:sz w:val="20"/>
                <w:szCs w:val="20"/>
              </w:rPr>
            </w:pPr>
            <w:r>
              <w:rPr>
                <w:rFonts w:ascii="Arial" w:hAnsi="Arial"/>
                <w:sz w:val="20"/>
              </w:rPr>
              <w:t>Si no se selecciona, la descripción no se devolverá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RUNNER_DESCRIPTION</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Si no se seleccionan, los corredores no se devolverán con marketCatalogue</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397"/>
        </w:trPr>
        <w:tc>
          <w:tcPr>
            <w:tcW w:w="279" w:type="dxa"/>
            <w:vMerge/>
            <w:tcBorders>
              <w:left w:val="single" w:sz="6" w:space="0" w:color="5B9BD5"/>
              <w:right w:val="single" w:sz="4" w:space="0" w:color="DDDDDD"/>
            </w:tcBorders>
          </w:tcPr>
          <w:p w:rsidR="00E15212" w:rsidRPr="00C9664B" w:rsidRDefault="00E15212" w:rsidP="00C9664B">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Pr>
                <w:rFonts w:ascii="Arial" w:eastAsia="Helvetica" w:hAnsi="Arial" w:cs="Arial"/>
                <w:sz w:val="20"/>
                <w:szCs w:val="20"/>
              </w:rPr>
            </w:pPr>
            <w:r>
              <w:rPr>
                <w:rFonts w:ascii="Arial" w:hAnsi="Arial"/>
                <w:sz w:val="20"/>
              </w:rPr>
              <w:t>RUNNER_METADATA</w:t>
            </w:r>
          </w:p>
        </w:tc>
        <w:tc>
          <w:tcPr>
            <w:tcW w:w="5950" w:type="dxa"/>
            <w:tcBorders>
              <w:top w:val="single" w:sz="4" w:space="0" w:color="DDDDDD"/>
              <w:left w:val="single" w:sz="4" w:space="0" w:color="DDDDDD"/>
              <w:bottom w:val="single" w:sz="4" w:space="0" w:color="DDDDDD"/>
              <w:right w:val="single" w:sz="4" w:space="0" w:color="DDDDDD"/>
            </w:tcBorders>
          </w:tcPr>
          <w:p w:rsidR="00E15212" w:rsidRPr="00C9664B" w:rsidRDefault="00E15212" w:rsidP="00C9664B">
            <w:pPr>
              <w:pStyle w:val="TableParagraph"/>
              <w:ind w:left="99" w:right="239"/>
              <w:rPr>
                <w:rFonts w:ascii="Arial" w:eastAsia="Helvetica" w:hAnsi="Arial" w:cs="Arial"/>
                <w:sz w:val="20"/>
                <w:szCs w:val="20"/>
              </w:rPr>
            </w:pPr>
            <w:r>
              <w:rPr>
                <w:rFonts w:ascii="Arial" w:hAnsi="Arial"/>
                <w:sz w:val="20"/>
              </w:rPr>
              <w:t>Si no se seleccionan, los metadatos de los corredores no se devolverán con marketCatalogue Si se selecciona, RUNNER_DESCRIPTION se devolverá también independientemente de si está incluido como una proyección de mercado.</w:t>
            </w:r>
          </w:p>
        </w:tc>
        <w:tc>
          <w:tcPr>
            <w:tcW w:w="237" w:type="dxa"/>
            <w:vMerge/>
            <w:tcBorders>
              <w:left w:val="single" w:sz="4" w:space="0" w:color="DDDDDD"/>
              <w:right w:val="single" w:sz="6" w:space="0" w:color="5B9BD5"/>
            </w:tcBorders>
          </w:tcPr>
          <w:p w:rsidR="00E15212" w:rsidRPr="00C9664B" w:rsidRDefault="00E15212" w:rsidP="00C9664B">
            <w:pPr>
              <w:rPr>
                <w:rFonts w:ascii="Arial" w:hAnsi="Arial" w:cs="Arial"/>
                <w:sz w:val="18"/>
                <w:szCs w:val="16"/>
              </w:rPr>
            </w:pPr>
          </w:p>
        </w:tc>
      </w:tr>
      <w:tr w:rsidR="00E15212" w:rsidRPr="00C9664B" w:rsidTr="00C36F1C">
        <w:trPr>
          <w:trHeight w:val="183"/>
        </w:trPr>
        <w:tc>
          <w:tcPr>
            <w:tcW w:w="279" w:type="dxa"/>
            <w:vMerge/>
            <w:tcBorders>
              <w:left w:val="single" w:sz="6" w:space="0" w:color="5B9BD5"/>
              <w:bottom w:val="single" w:sz="6" w:space="0" w:color="5B9BD5"/>
              <w:right w:val="nil"/>
            </w:tcBorders>
          </w:tcPr>
          <w:p w:rsidR="00E15212" w:rsidRPr="00C9664B" w:rsidRDefault="00E15212" w:rsidP="00C9664B">
            <w:pPr>
              <w:rPr>
                <w:rFonts w:ascii="Arial" w:hAnsi="Arial" w:cs="Arial"/>
                <w:sz w:val="18"/>
                <w:szCs w:val="16"/>
              </w:rPr>
            </w:pPr>
          </w:p>
        </w:tc>
        <w:tc>
          <w:tcPr>
            <w:tcW w:w="8782" w:type="dxa"/>
            <w:gridSpan w:val="2"/>
            <w:tcBorders>
              <w:top w:val="single" w:sz="4" w:space="0" w:color="DDDDDD"/>
              <w:left w:val="nil"/>
              <w:bottom w:val="single" w:sz="6" w:space="0" w:color="5B9BD5"/>
              <w:right w:val="nil"/>
            </w:tcBorders>
          </w:tcPr>
          <w:p w:rsidR="00E15212" w:rsidRPr="00C9664B" w:rsidRDefault="00E15212" w:rsidP="00C9664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E15212" w:rsidRPr="00C9664B" w:rsidRDefault="00E15212" w:rsidP="00C9664B">
            <w:pPr>
              <w:rPr>
                <w:rFonts w:ascii="Arial" w:hAnsi="Arial" w:cs="Arial"/>
                <w:sz w:val="10"/>
                <w:szCs w:val="10"/>
              </w:rPr>
            </w:pPr>
          </w:p>
        </w:tc>
      </w:tr>
    </w:tbl>
    <w:p w:rsidR="00C9664B" w:rsidRPr="0089488D" w:rsidRDefault="00C9664B" w:rsidP="0089488D">
      <w:pPr>
        <w:rPr>
          <w:rFonts w:ascii="Arial" w:hAnsi="Arial" w:cs="Arial"/>
          <w:sz w:val="18"/>
          <w:szCs w:val="16"/>
        </w:rPr>
      </w:pPr>
    </w:p>
    <w:tbl>
      <w:tblPr>
        <w:tblStyle w:val="TableGrid"/>
        <w:tblW w:w="9298" w:type="dxa"/>
        <w:tblLook w:val="04A0" w:firstRow="1" w:lastRow="0" w:firstColumn="1" w:lastColumn="0" w:noHBand="0" w:noVBand="1"/>
      </w:tblPr>
      <w:tblGrid>
        <w:gridCol w:w="279"/>
        <w:gridCol w:w="2832"/>
        <w:gridCol w:w="5528"/>
        <w:gridCol w:w="659"/>
      </w:tblGrid>
      <w:tr w:rsidR="00C9664B" w:rsidRPr="000A7B82" w:rsidTr="000D217A">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C9664B" w:rsidRPr="000A7B82" w:rsidRDefault="00C9664B" w:rsidP="000A7B82">
            <w:pPr>
              <w:jc w:val="center"/>
              <w:rPr>
                <w:rFonts w:ascii="Arial" w:eastAsia="Helvetica" w:hAnsi="Arial" w:cs="Arial"/>
                <w:sz w:val="20"/>
                <w:szCs w:val="20"/>
              </w:rPr>
            </w:pPr>
            <w:r>
              <w:rPr>
                <w:rFonts w:ascii="Arial" w:hAnsi="Arial"/>
                <w:b/>
                <w:sz w:val="20"/>
              </w:rPr>
              <w:t>PriceData</w:t>
            </w:r>
          </w:p>
        </w:tc>
      </w:tr>
      <w:tr w:rsidR="00C9664B" w:rsidRPr="000A7B82" w:rsidTr="002F498B">
        <w:tc>
          <w:tcPr>
            <w:tcW w:w="279" w:type="dxa"/>
            <w:vMerge w:val="restart"/>
            <w:tcBorders>
              <w:top w:val="single" w:sz="6" w:space="0" w:color="5B9BD5"/>
              <w:left w:val="single" w:sz="6" w:space="0" w:color="5B9BD5"/>
              <w:right w:val="nil"/>
            </w:tcBorders>
          </w:tcPr>
          <w:p w:rsidR="00C9664B" w:rsidRPr="000A7B82" w:rsidRDefault="00C9664B" w:rsidP="000A7B82">
            <w:pPr>
              <w:rPr>
                <w:rFonts w:ascii="Arial" w:hAnsi="Arial" w:cs="Arial"/>
                <w:sz w:val="18"/>
                <w:szCs w:val="16"/>
              </w:rPr>
            </w:pPr>
          </w:p>
        </w:tc>
        <w:tc>
          <w:tcPr>
            <w:tcW w:w="8360" w:type="dxa"/>
            <w:gridSpan w:val="2"/>
            <w:tcBorders>
              <w:top w:val="single" w:sz="6" w:space="0" w:color="5B9BD5"/>
              <w:left w:val="nil"/>
              <w:bottom w:val="single" w:sz="4" w:space="0" w:color="DDDDDD"/>
              <w:right w:val="nil"/>
            </w:tcBorders>
          </w:tcPr>
          <w:p w:rsidR="00C9664B" w:rsidRPr="000A7B82" w:rsidRDefault="00C9664B" w:rsidP="000A7B82">
            <w:pPr>
              <w:rPr>
                <w:rFonts w:ascii="Arial" w:hAnsi="Arial" w:cs="Arial"/>
                <w:sz w:val="10"/>
                <w:szCs w:val="10"/>
              </w:rPr>
            </w:pPr>
          </w:p>
        </w:tc>
        <w:tc>
          <w:tcPr>
            <w:tcW w:w="659" w:type="dxa"/>
            <w:vMerge w:val="restart"/>
            <w:tcBorders>
              <w:top w:val="single" w:sz="6" w:space="0" w:color="5B9BD5"/>
              <w:left w:val="nil"/>
              <w:right w:val="single" w:sz="6" w:space="0" w:color="5B9BD5"/>
            </w:tcBorders>
          </w:tcPr>
          <w:p w:rsidR="00C9664B" w:rsidRPr="000A7B82" w:rsidRDefault="00C9664B" w:rsidP="000A7B82">
            <w:pPr>
              <w:rPr>
                <w:rFonts w:ascii="Arial" w:hAnsi="Arial" w:cs="Arial"/>
                <w:sz w:val="18"/>
                <w:szCs w:val="16"/>
              </w:rPr>
            </w:pPr>
          </w:p>
        </w:tc>
      </w:tr>
      <w:tr w:rsidR="00C9664B" w:rsidRPr="000A7B82" w:rsidTr="002F498B">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9664B" w:rsidRPr="000A7B82" w:rsidRDefault="00C9664B" w:rsidP="000A7B82">
            <w:pPr>
              <w:pStyle w:val="TableParagraph"/>
              <w:rPr>
                <w:rFonts w:ascii="Arial" w:eastAsia="Helvetica" w:hAnsi="Arial" w:cs="Arial"/>
                <w:sz w:val="20"/>
                <w:szCs w:val="20"/>
              </w:rPr>
            </w:pPr>
            <w:r>
              <w:rPr>
                <w:rFonts w:ascii="Arial" w:hAnsi="Arial"/>
                <w:b/>
                <w:color w:val="003366"/>
                <w:sz w:val="20"/>
              </w:rPr>
              <w:t>Valor</w:t>
            </w:r>
          </w:p>
        </w:tc>
        <w:tc>
          <w:tcPr>
            <w:tcW w:w="5528"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9664B" w:rsidRPr="000A7B82" w:rsidRDefault="00C9664B" w:rsidP="000A7B82">
            <w:pPr>
              <w:pStyle w:val="TableParagraph"/>
              <w:rPr>
                <w:rFonts w:ascii="Arial" w:eastAsia="Helvetica" w:hAnsi="Arial" w:cs="Arial"/>
                <w:sz w:val="20"/>
                <w:szCs w:val="20"/>
              </w:rPr>
            </w:pPr>
            <w:r>
              <w:rPr>
                <w:rFonts w:ascii="Arial" w:hAnsi="Arial"/>
                <w:b/>
                <w:color w:val="003366"/>
                <w:sz w:val="20"/>
              </w:rPr>
              <w:t>Descripción</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C36F1C">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SP_AVAILABLE</w:t>
            </w:r>
          </w:p>
        </w:tc>
        <w:tc>
          <w:tcPr>
            <w:tcW w:w="5528"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Cantidad disponible para la subasta de BSP.</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C36F1C">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SP_TRADED</w:t>
            </w:r>
          </w:p>
        </w:tc>
        <w:tc>
          <w:tcPr>
            <w:tcW w:w="5528"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Cantidad negociada para la subasta de BSP.</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C36F1C">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EX_BEST_OFFERS</w:t>
            </w:r>
          </w:p>
        </w:tc>
        <w:tc>
          <w:tcPr>
            <w:tcW w:w="5528"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Solo los mejores precios disponibles para cada corredor, a la profundidad de precio solicitada.</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C36F1C">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EX_ALL_OFFERS</w:t>
            </w:r>
          </w:p>
        </w:tc>
        <w:tc>
          <w:tcPr>
            <w:tcW w:w="5528"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EX_ALL_OFFERS supera EX_BEST_OFFERS si están presentes ambos ajustes</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C36F1C">
        <w:trPr>
          <w:trHeight w:val="397"/>
        </w:trPr>
        <w:tc>
          <w:tcPr>
            <w:tcW w:w="279" w:type="dxa"/>
            <w:vMerge/>
            <w:tcBorders>
              <w:left w:val="single" w:sz="6" w:space="0" w:color="5B9BD5"/>
              <w:right w:val="single" w:sz="4" w:space="0" w:color="DDDDDD"/>
            </w:tcBorders>
          </w:tcPr>
          <w:p w:rsidR="00C9664B" w:rsidRPr="000A7B82" w:rsidRDefault="00C9664B" w:rsidP="000A7B82">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EX_TRADED</w:t>
            </w:r>
          </w:p>
        </w:tc>
        <w:tc>
          <w:tcPr>
            <w:tcW w:w="5528" w:type="dxa"/>
            <w:tcBorders>
              <w:top w:val="single" w:sz="4" w:space="0" w:color="DDDDDD"/>
              <w:left w:val="single" w:sz="4" w:space="0" w:color="DDDDDD"/>
              <w:bottom w:val="single" w:sz="4" w:space="0" w:color="DDDDDD"/>
              <w:right w:val="single" w:sz="4" w:space="0" w:color="DDDDDD"/>
            </w:tcBorders>
            <w:tcMar>
              <w:top w:w="28" w:type="dxa"/>
              <w:bottom w:w="28" w:type="dxa"/>
            </w:tcMar>
          </w:tcPr>
          <w:p w:rsidR="00C9664B" w:rsidRPr="000A7B82" w:rsidRDefault="00C9664B" w:rsidP="000A7B82">
            <w:pPr>
              <w:pStyle w:val="TableParagraph"/>
              <w:rPr>
                <w:rFonts w:ascii="Arial" w:eastAsia="Helvetica" w:hAnsi="Arial" w:cs="Arial"/>
                <w:sz w:val="20"/>
                <w:szCs w:val="20"/>
              </w:rPr>
            </w:pPr>
            <w:r>
              <w:rPr>
                <w:rFonts w:ascii="Arial" w:hAnsi="Arial"/>
                <w:sz w:val="20"/>
              </w:rPr>
              <w:t>Cantidad negociada en el intercambio</w:t>
            </w:r>
          </w:p>
        </w:tc>
        <w:tc>
          <w:tcPr>
            <w:tcW w:w="659" w:type="dxa"/>
            <w:vMerge/>
            <w:tcBorders>
              <w:left w:val="single" w:sz="4" w:space="0" w:color="DDDDDD"/>
              <w:right w:val="single" w:sz="6" w:space="0" w:color="5B9BD5"/>
            </w:tcBorders>
          </w:tcPr>
          <w:p w:rsidR="00C9664B" w:rsidRPr="000A7B82" w:rsidRDefault="00C9664B" w:rsidP="000A7B82">
            <w:pPr>
              <w:rPr>
                <w:rFonts w:ascii="Arial" w:hAnsi="Arial" w:cs="Arial"/>
                <w:sz w:val="18"/>
                <w:szCs w:val="16"/>
              </w:rPr>
            </w:pPr>
          </w:p>
        </w:tc>
      </w:tr>
      <w:tr w:rsidR="00C9664B" w:rsidRPr="000A7B82" w:rsidTr="002F498B">
        <w:trPr>
          <w:trHeight w:val="183"/>
        </w:trPr>
        <w:tc>
          <w:tcPr>
            <w:tcW w:w="279" w:type="dxa"/>
            <w:vMerge/>
            <w:tcBorders>
              <w:left w:val="single" w:sz="6" w:space="0" w:color="5B9BD5"/>
              <w:bottom w:val="single" w:sz="6" w:space="0" w:color="5B9BD5"/>
              <w:right w:val="nil"/>
            </w:tcBorders>
          </w:tcPr>
          <w:p w:rsidR="00C9664B" w:rsidRPr="000A7B82" w:rsidRDefault="00C9664B" w:rsidP="000A7B82">
            <w:pPr>
              <w:rPr>
                <w:rFonts w:ascii="Arial" w:hAnsi="Arial" w:cs="Arial"/>
                <w:sz w:val="18"/>
                <w:szCs w:val="16"/>
              </w:rPr>
            </w:pPr>
          </w:p>
        </w:tc>
        <w:tc>
          <w:tcPr>
            <w:tcW w:w="8360" w:type="dxa"/>
            <w:gridSpan w:val="2"/>
            <w:tcBorders>
              <w:top w:val="single" w:sz="4" w:space="0" w:color="DDDDDD"/>
              <w:left w:val="nil"/>
              <w:bottom w:val="single" w:sz="6" w:space="0" w:color="5B9BD5"/>
              <w:right w:val="nil"/>
            </w:tcBorders>
          </w:tcPr>
          <w:p w:rsidR="00C9664B" w:rsidRPr="000A7B82" w:rsidRDefault="00C9664B" w:rsidP="000A7B82">
            <w:pPr>
              <w:pStyle w:val="TableParagraph"/>
              <w:ind w:left="99" w:right="1395"/>
              <w:rPr>
                <w:rFonts w:ascii="Arial" w:eastAsia="Helvetica" w:hAnsi="Arial" w:cs="Arial"/>
                <w:sz w:val="10"/>
                <w:szCs w:val="10"/>
              </w:rPr>
            </w:pPr>
          </w:p>
        </w:tc>
        <w:tc>
          <w:tcPr>
            <w:tcW w:w="659" w:type="dxa"/>
            <w:vMerge/>
            <w:tcBorders>
              <w:left w:val="nil"/>
              <w:bottom w:val="single" w:sz="6" w:space="0" w:color="5B9BD5"/>
              <w:right w:val="single" w:sz="6" w:space="0" w:color="5B9BD5"/>
            </w:tcBorders>
          </w:tcPr>
          <w:p w:rsidR="00C9664B" w:rsidRPr="000A7B82" w:rsidRDefault="00C9664B" w:rsidP="000A7B82">
            <w:pPr>
              <w:rPr>
                <w:rFonts w:ascii="Arial" w:hAnsi="Arial" w:cs="Arial"/>
                <w:sz w:val="10"/>
                <w:szCs w:val="10"/>
              </w:rPr>
            </w:pPr>
          </w:p>
        </w:tc>
      </w:tr>
    </w:tbl>
    <w:p w:rsidR="0089488D" w:rsidRPr="003065D0" w:rsidRDefault="0089488D" w:rsidP="0089488D">
      <w:pPr>
        <w:rPr>
          <w:rFonts w:ascii="Arial" w:hAnsi="Arial" w:cs="Arial"/>
          <w:sz w:val="10"/>
          <w:szCs w:val="10"/>
        </w:rPr>
      </w:pPr>
    </w:p>
    <w:p w:rsidR="0089488D" w:rsidRPr="00C36F1C" w:rsidRDefault="0089488D" w:rsidP="0089488D">
      <w:pPr>
        <w:rPr>
          <w:rFonts w:ascii="Arial" w:hAnsi="Arial" w:cs="Arial"/>
          <w:sz w:val="14"/>
          <w:szCs w:val="14"/>
        </w:rPr>
      </w:pPr>
    </w:p>
    <w:tbl>
      <w:tblPr>
        <w:tblStyle w:val="TableGrid"/>
        <w:tblW w:w="9298" w:type="dxa"/>
        <w:tblLook w:val="04A0" w:firstRow="1" w:lastRow="0" w:firstColumn="1" w:lastColumn="0" w:noHBand="0" w:noVBand="1"/>
      </w:tblPr>
      <w:tblGrid>
        <w:gridCol w:w="277"/>
        <w:gridCol w:w="3040"/>
        <w:gridCol w:w="5745"/>
        <w:gridCol w:w="236"/>
      </w:tblGrid>
      <w:tr w:rsidR="000D217A" w:rsidRPr="00BD0BDE" w:rsidTr="000D217A">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0D217A" w:rsidRPr="00BD0BDE" w:rsidRDefault="000D217A" w:rsidP="007B13DA">
            <w:pPr>
              <w:jc w:val="center"/>
              <w:rPr>
                <w:rFonts w:ascii="Arial" w:eastAsia="Helvetica" w:hAnsi="Arial" w:cs="Arial"/>
                <w:sz w:val="20"/>
                <w:szCs w:val="20"/>
              </w:rPr>
            </w:pPr>
            <w:r>
              <w:rPr>
                <w:rFonts w:ascii="Arial" w:hAnsi="Arial"/>
                <w:b/>
                <w:sz w:val="20"/>
              </w:rPr>
              <w:t>MatchProjection</w:t>
            </w:r>
          </w:p>
        </w:tc>
      </w:tr>
      <w:tr w:rsidR="000D217A" w:rsidRPr="00BD0BDE" w:rsidTr="000D217A">
        <w:tc>
          <w:tcPr>
            <w:tcW w:w="277" w:type="dxa"/>
            <w:vMerge w:val="restart"/>
            <w:tcBorders>
              <w:top w:val="single" w:sz="6" w:space="0" w:color="5B9BD5"/>
              <w:left w:val="single" w:sz="6" w:space="0" w:color="5B9BD5"/>
              <w:right w:val="nil"/>
            </w:tcBorders>
          </w:tcPr>
          <w:p w:rsidR="000D217A" w:rsidRPr="00BD0BDE" w:rsidRDefault="000D217A" w:rsidP="007B13DA">
            <w:pPr>
              <w:rPr>
                <w:rFonts w:ascii="Arial" w:hAnsi="Arial" w:cs="Arial"/>
                <w:sz w:val="18"/>
                <w:szCs w:val="16"/>
              </w:rPr>
            </w:pPr>
          </w:p>
        </w:tc>
        <w:tc>
          <w:tcPr>
            <w:tcW w:w="8785" w:type="dxa"/>
            <w:gridSpan w:val="2"/>
            <w:tcBorders>
              <w:top w:val="single" w:sz="6" w:space="0" w:color="5B9BD5"/>
              <w:left w:val="nil"/>
              <w:bottom w:val="single" w:sz="4" w:space="0" w:color="DDDDDD"/>
              <w:right w:val="nil"/>
            </w:tcBorders>
          </w:tcPr>
          <w:p w:rsidR="000D217A" w:rsidRPr="00BD0BDE" w:rsidRDefault="000D217A" w:rsidP="007B13DA">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0D217A" w:rsidRPr="00BD0BDE" w:rsidRDefault="000D217A" w:rsidP="007B13DA">
            <w:pPr>
              <w:rPr>
                <w:rFonts w:ascii="Arial" w:hAnsi="Arial" w:cs="Arial"/>
                <w:sz w:val="18"/>
                <w:szCs w:val="16"/>
              </w:rPr>
            </w:pPr>
          </w:p>
        </w:tc>
      </w:tr>
      <w:tr w:rsidR="000D217A" w:rsidRPr="00BD0BDE" w:rsidTr="00F41693">
        <w:trPr>
          <w:trHeight w:val="397"/>
        </w:trPr>
        <w:tc>
          <w:tcPr>
            <w:tcW w:w="277" w:type="dxa"/>
            <w:vMerge/>
            <w:tcBorders>
              <w:left w:val="single" w:sz="6" w:space="0" w:color="5B9BD5"/>
              <w:right w:val="single" w:sz="4" w:space="0" w:color="DDDDDD"/>
            </w:tcBorders>
          </w:tcPr>
          <w:p w:rsidR="000D217A" w:rsidRPr="00BD0BDE" w:rsidRDefault="000D217A" w:rsidP="007B13DA">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D217A" w:rsidRPr="00BD0BDE" w:rsidRDefault="000D217A" w:rsidP="000D217A">
            <w:pPr>
              <w:pStyle w:val="TableParagraph"/>
              <w:rPr>
                <w:rFonts w:ascii="Arial" w:eastAsia="Helvetica" w:hAnsi="Arial" w:cs="Arial"/>
                <w:sz w:val="20"/>
                <w:szCs w:val="20"/>
              </w:rPr>
            </w:pPr>
            <w:r>
              <w:rPr>
                <w:rFonts w:ascii="Arial" w:hAnsi="Arial"/>
                <w:b/>
                <w:color w:val="003366"/>
                <w:sz w:val="20"/>
              </w:rPr>
              <w:t>Valor</w:t>
            </w:r>
          </w:p>
        </w:tc>
        <w:tc>
          <w:tcPr>
            <w:tcW w:w="574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D217A" w:rsidRPr="00BD0BDE" w:rsidRDefault="000D217A" w:rsidP="000D217A">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0D217A" w:rsidRPr="00BD0BDE" w:rsidRDefault="000D217A" w:rsidP="007B13DA">
            <w:pPr>
              <w:rPr>
                <w:rFonts w:ascii="Arial" w:hAnsi="Arial" w:cs="Arial"/>
                <w:sz w:val="18"/>
                <w:szCs w:val="16"/>
              </w:rPr>
            </w:pPr>
          </w:p>
        </w:tc>
      </w:tr>
      <w:tr w:rsidR="000D217A" w:rsidRPr="00BD0BDE" w:rsidTr="00C36F1C">
        <w:trPr>
          <w:trHeight w:val="397"/>
        </w:trPr>
        <w:tc>
          <w:tcPr>
            <w:tcW w:w="277" w:type="dxa"/>
            <w:vMerge/>
            <w:tcBorders>
              <w:left w:val="single" w:sz="6" w:space="0" w:color="5B9BD5"/>
              <w:right w:val="single" w:sz="4" w:space="0" w:color="DDDDDD"/>
            </w:tcBorders>
          </w:tcPr>
          <w:p w:rsidR="000D217A" w:rsidRPr="00BD0BDE" w:rsidRDefault="000D217A" w:rsidP="000D217A">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BD0BDE" w:rsidRDefault="000D217A" w:rsidP="007B13DA">
            <w:pPr>
              <w:pStyle w:val="TableParagraph"/>
              <w:rPr>
                <w:rFonts w:ascii="Arial" w:eastAsia="Helvetica" w:hAnsi="Arial" w:cs="Arial"/>
                <w:sz w:val="20"/>
                <w:szCs w:val="20"/>
              </w:rPr>
            </w:pPr>
            <w:r>
              <w:rPr>
                <w:rFonts w:ascii="Arial" w:hAnsi="Arial"/>
                <w:sz w:val="20"/>
              </w:rPr>
              <w:t>NO_ROLLUP</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BD0BDE" w:rsidRDefault="000D217A" w:rsidP="007B13DA">
            <w:pPr>
              <w:pStyle w:val="TableParagraph"/>
              <w:rPr>
                <w:rFonts w:ascii="Arial" w:eastAsia="Helvetica" w:hAnsi="Arial" w:cs="Arial"/>
                <w:sz w:val="20"/>
                <w:szCs w:val="20"/>
              </w:rPr>
            </w:pPr>
            <w:r>
              <w:rPr>
                <w:rFonts w:ascii="Arial" w:hAnsi="Arial"/>
                <w:sz w:val="20"/>
              </w:rPr>
              <w:t>Sin acumulación, devuelve fragmentos sin procesar</w:t>
            </w:r>
          </w:p>
        </w:tc>
        <w:tc>
          <w:tcPr>
            <w:tcW w:w="236" w:type="dxa"/>
            <w:vMerge/>
            <w:tcBorders>
              <w:left w:val="single" w:sz="4" w:space="0" w:color="DDDDDD"/>
              <w:right w:val="single" w:sz="6" w:space="0" w:color="5B9BD5"/>
            </w:tcBorders>
          </w:tcPr>
          <w:p w:rsidR="000D217A" w:rsidRPr="00BD0BDE" w:rsidRDefault="000D217A" w:rsidP="000D217A">
            <w:pPr>
              <w:rPr>
                <w:rFonts w:ascii="Arial" w:hAnsi="Arial" w:cs="Arial"/>
                <w:sz w:val="18"/>
                <w:szCs w:val="16"/>
              </w:rPr>
            </w:pPr>
          </w:p>
        </w:tc>
      </w:tr>
      <w:tr w:rsidR="000D217A" w:rsidRPr="00BD0BDE" w:rsidTr="00C36F1C">
        <w:trPr>
          <w:trHeight w:val="397"/>
        </w:trPr>
        <w:tc>
          <w:tcPr>
            <w:tcW w:w="277" w:type="dxa"/>
            <w:vMerge/>
            <w:tcBorders>
              <w:left w:val="single" w:sz="6" w:space="0" w:color="5B9BD5"/>
              <w:right w:val="single" w:sz="4" w:space="0" w:color="DDDDDD"/>
            </w:tcBorders>
          </w:tcPr>
          <w:p w:rsidR="000D217A" w:rsidRPr="00BD0BDE" w:rsidRDefault="000D217A" w:rsidP="000D217A">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BD0BDE" w:rsidRDefault="000D217A" w:rsidP="007B13DA">
            <w:pPr>
              <w:pStyle w:val="TableParagraph"/>
              <w:rPr>
                <w:rFonts w:ascii="Arial" w:eastAsia="Helvetica" w:hAnsi="Arial" w:cs="Arial"/>
                <w:sz w:val="20"/>
                <w:szCs w:val="20"/>
              </w:rPr>
            </w:pPr>
            <w:r>
              <w:rPr>
                <w:rFonts w:ascii="Arial" w:hAnsi="Arial"/>
                <w:sz w:val="20"/>
              </w:rPr>
              <w:t>ROLLED_UP_BY_PRICE</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BD0BDE" w:rsidRDefault="000D217A" w:rsidP="007B13DA">
            <w:pPr>
              <w:pStyle w:val="TableParagraph"/>
              <w:rPr>
                <w:rFonts w:ascii="Arial" w:eastAsia="Helvetica" w:hAnsi="Arial" w:cs="Arial"/>
                <w:sz w:val="20"/>
                <w:szCs w:val="20"/>
              </w:rPr>
            </w:pPr>
            <w:r>
              <w:rPr>
                <w:rFonts w:ascii="Arial" w:hAnsi="Arial"/>
                <w:sz w:val="20"/>
              </w:rPr>
              <w:t>Cantidades acumuladas que coinciden con distintos precios coincidentes por lado.</w:t>
            </w:r>
          </w:p>
        </w:tc>
        <w:tc>
          <w:tcPr>
            <w:tcW w:w="236" w:type="dxa"/>
            <w:vMerge/>
            <w:tcBorders>
              <w:left w:val="single" w:sz="4" w:space="0" w:color="DDDDDD"/>
              <w:right w:val="single" w:sz="6" w:space="0" w:color="5B9BD5"/>
            </w:tcBorders>
          </w:tcPr>
          <w:p w:rsidR="000D217A" w:rsidRPr="00BD0BDE" w:rsidRDefault="000D217A" w:rsidP="000D217A">
            <w:pPr>
              <w:rPr>
                <w:rFonts w:ascii="Arial" w:hAnsi="Arial" w:cs="Arial"/>
                <w:sz w:val="18"/>
                <w:szCs w:val="16"/>
              </w:rPr>
            </w:pPr>
          </w:p>
        </w:tc>
      </w:tr>
      <w:tr w:rsidR="000D217A" w:rsidRPr="00BD0BDE" w:rsidTr="00C36F1C">
        <w:trPr>
          <w:trHeight w:val="397"/>
        </w:trPr>
        <w:tc>
          <w:tcPr>
            <w:tcW w:w="277" w:type="dxa"/>
            <w:vMerge/>
            <w:tcBorders>
              <w:left w:val="single" w:sz="6" w:space="0" w:color="5B9BD5"/>
              <w:right w:val="single" w:sz="4" w:space="0" w:color="DDDDDD"/>
            </w:tcBorders>
          </w:tcPr>
          <w:p w:rsidR="000D217A" w:rsidRPr="00BD0BDE" w:rsidRDefault="000D217A" w:rsidP="000D217A">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A87126" w:rsidRDefault="000D217A" w:rsidP="007B13DA">
            <w:pPr>
              <w:pStyle w:val="TableParagraph"/>
              <w:rPr>
                <w:rFonts w:ascii="Arial" w:eastAsia="Helvetica" w:hAnsi="Arial" w:cs="Arial"/>
                <w:sz w:val="20"/>
                <w:szCs w:val="20"/>
                <w:lang w:val="en-US"/>
              </w:rPr>
            </w:pPr>
            <w:r w:rsidRPr="00A87126">
              <w:rPr>
                <w:rFonts w:ascii="Arial" w:hAnsi="Arial"/>
                <w:sz w:val="20"/>
                <w:lang w:val="en-US"/>
              </w:rPr>
              <w:t>ROLLED_UP_BY_AVG_PRICE</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0D217A" w:rsidRPr="00BD0BDE" w:rsidRDefault="000D217A" w:rsidP="007B13DA">
            <w:pPr>
              <w:pStyle w:val="TableParagraph"/>
              <w:rPr>
                <w:rFonts w:ascii="Arial" w:eastAsia="Helvetica" w:hAnsi="Arial" w:cs="Arial"/>
                <w:sz w:val="20"/>
                <w:szCs w:val="20"/>
              </w:rPr>
            </w:pPr>
            <w:r>
              <w:rPr>
                <w:rFonts w:ascii="Arial" w:hAnsi="Arial"/>
                <w:sz w:val="20"/>
              </w:rPr>
              <w:t>Cantidades acumuladas que coinciden con precios promedio coincidentes por lado.</w:t>
            </w:r>
          </w:p>
        </w:tc>
        <w:tc>
          <w:tcPr>
            <w:tcW w:w="236" w:type="dxa"/>
            <w:vMerge/>
            <w:tcBorders>
              <w:left w:val="single" w:sz="4" w:space="0" w:color="DDDDDD"/>
              <w:right w:val="single" w:sz="6" w:space="0" w:color="5B9BD5"/>
            </w:tcBorders>
          </w:tcPr>
          <w:p w:rsidR="000D217A" w:rsidRPr="00BD0BDE" w:rsidRDefault="000D217A" w:rsidP="000D217A">
            <w:pPr>
              <w:rPr>
                <w:rFonts w:ascii="Arial" w:hAnsi="Arial" w:cs="Arial"/>
                <w:sz w:val="18"/>
                <w:szCs w:val="16"/>
              </w:rPr>
            </w:pPr>
          </w:p>
        </w:tc>
      </w:tr>
      <w:tr w:rsidR="000D217A" w:rsidRPr="00BD0BDE" w:rsidTr="000D217A">
        <w:trPr>
          <w:trHeight w:val="183"/>
        </w:trPr>
        <w:tc>
          <w:tcPr>
            <w:tcW w:w="277" w:type="dxa"/>
            <w:vMerge/>
            <w:tcBorders>
              <w:left w:val="single" w:sz="6" w:space="0" w:color="5B9BD5"/>
              <w:bottom w:val="single" w:sz="6" w:space="0" w:color="5B9BD5"/>
              <w:right w:val="nil"/>
            </w:tcBorders>
          </w:tcPr>
          <w:p w:rsidR="000D217A" w:rsidRPr="00BD0BDE" w:rsidRDefault="000D217A" w:rsidP="007B13DA">
            <w:pPr>
              <w:rPr>
                <w:rFonts w:ascii="Arial" w:hAnsi="Arial" w:cs="Arial"/>
                <w:sz w:val="18"/>
                <w:szCs w:val="16"/>
              </w:rPr>
            </w:pPr>
          </w:p>
        </w:tc>
        <w:tc>
          <w:tcPr>
            <w:tcW w:w="8785" w:type="dxa"/>
            <w:gridSpan w:val="2"/>
            <w:tcBorders>
              <w:top w:val="single" w:sz="4" w:space="0" w:color="DDDDDD"/>
              <w:left w:val="nil"/>
              <w:bottom w:val="single" w:sz="6" w:space="0" w:color="5B9BD5"/>
              <w:right w:val="nil"/>
            </w:tcBorders>
          </w:tcPr>
          <w:p w:rsidR="000D217A" w:rsidRPr="00BD0BDE" w:rsidRDefault="000D217A" w:rsidP="007B13DA">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0D217A" w:rsidRPr="00BD0BDE" w:rsidRDefault="000D217A" w:rsidP="007B13DA">
            <w:pPr>
              <w:rPr>
                <w:rFonts w:ascii="Arial" w:hAnsi="Arial" w:cs="Arial"/>
                <w:sz w:val="10"/>
                <w:szCs w:val="10"/>
              </w:rPr>
            </w:pPr>
          </w:p>
        </w:tc>
      </w:tr>
    </w:tbl>
    <w:p w:rsidR="0089488D" w:rsidRPr="003065D0" w:rsidRDefault="0089488D" w:rsidP="0089488D">
      <w:pPr>
        <w:rPr>
          <w:rFonts w:ascii="Arial" w:hAnsi="Arial" w:cs="Arial"/>
          <w:sz w:val="8"/>
          <w:szCs w:val="8"/>
        </w:rPr>
      </w:pPr>
    </w:p>
    <w:p w:rsidR="0089488D" w:rsidRPr="00C36F1C" w:rsidRDefault="0089488D" w:rsidP="0089488D">
      <w:pPr>
        <w:rPr>
          <w:rFonts w:ascii="Arial" w:hAnsi="Arial" w:cs="Arial"/>
          <w:sz w:val="14"/>
          <w:szCs w:val="14"/>
        </w:rPr>
      </w:pPr>
    </w:p>
    <w:tbl>
      <w:tblPr>
        <w:tblStyle w:val="TableGrid"/>
        <w:tblW w:w="9298" w:type="dxa"/>
        <w:tblLook w:val="04A0" w:firstRow="1" w:lastRow="0" w:firstColumn="1" w:lastColumn="0" w:noHBand="0" w:noVBand="1"/>
      </w:tblPr>
      <w:tblGrid>
        <w:gridCol w:w="277"/>
        <w:gridCol w:w="3040"/>
        <w:gridCol w:w="5745"/>
        <w:gridCol w:w="236"/>
      </w:tblGrid>
      <w:tr w:rsidR="00BD0BDE" w:rsidRPr="00BD0BDE" w:rsidTr="007B13DA">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BD0BDE" w:rsidRPr="00BD0BDE" w:rsidRDefault="00BD0BDE" w:rsidP="007B13DA">
            <w:pPr>
              <w:jc w:val="center"/>
              <w:rPr>
                <w:rFonts w:ascii="Arial" w:eastAsia="Helvetica" w:hAnsi="Arial" w:cs="Arial"/>
                <w:sz w:val="20"/>
                <w:szCs w:val="20"/>
              </w:rPr>
            </w:pPr>
            <w:r>
              <w:rPr>
                <w:rFonts w:ascii="Arial" w:hAnsi="Arial"/>
                <w:b/>
                <w:sz w:val="20"/>
              </w:rPr>
              <w:t>OrderProjection</w:t>
            </w:r>
          </w:p>
        </w:tc>
      </w:tr>
      <w:tr w:rsidR="00BD0BDE" w:rsidRPr="00BD0BDE" w:rsidTr="007B13DA">
        <w:tc>
          <w:tcPr>
            <w:tcW w:w="277" w:type="dxa"/>
            <w:vMerge w:val="restart"/>
            <w:tcBorders>
              <w:top w:val="single" w:sz="6" w:space="0" w:color="5B9BD5"/>
              <w:left w:val="single" w:sz="6" w:space="0" w:color="5B9BD5"/>
              <w:right w:val="nil"/>
            </w:tcBorders>
          </w:tcPr>
          <w:p w:rsidR="00BD0BDE" w:rsidRPr="00BD0BDE" w:rsidRDefault="00BD0BDE" w:rsidP="007B13DA">
            <w:pPr>
              <w:rPr>
                <w:rFonts w:ascii="Arial" w:hAnsi="Arial" w:cs="Arial"/>
                <w:sz w:val="18"/>
                <w:szCs w:val="16"/>
              </w:rPr>
            </w:pPr>
          </w:p>
        </w:tc>
        <w:tc>
          <w:tcPr>
            <w:tcW w:w="8785" w:type="dxa"/>
            <w:gridSpan w:val="2"/>
            <w:tcBorders>
              <w:top w:val="single" w:sz="6" w:space="0" w:color="5B9BD5"/>
              <w:left w:val="nil"/>
              <w:bottom w:val="single" w:sz="4" w:space="0" w:color="DDDDDD"/>
              <w:right w:val="nil"/>
            </w:tcBorders>
          </w:tcPr>
          <w:p w:rsidR="00BD0BDE" w:rsidRPr="00BD0BDE" w:rsidRDefault="00BD0BDE" w:rsidP="007B13DA">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BD0BDE" w:rsidRPr="00BD0BDE" w:rsidRDefault="00BD0BDE" w:rsidP="007B13DA">
            <w:pPr>
              <w:rPr>
                <w:rFonts w:ascii="Arial" w:hAnsi="Arial" w:cs="Arial"/>
                <w:sz w:val="18"/>
                <w:szCs w:val="16"/>
              </w:rPr>
            </w:pPr>
          </w:p>
        </w:tc>
      </w:tr>
      <w:tr w:rsidR="00BD0BDE" w:rsidRPr="00BD0BDE" w:rsidTr="00F41693">
        <w:trPr>
          <w:trHeight w:val="397"/>
        </w:trPr>
        <w:tc>
          <w:tcPr>
            <w:tcW w:w="277" w:type="dxa"/>
            <w:vMerge/>
            <w:tcBorders>
              <w:left w:val="single" w:sz="6" w:space="0" w:color="5B9BD5"/>
              <w:right w:val="single" w:sz="4" w:space="0" w:color="DDDDDD"/>
            </w:tcBorders>
          </w:tcPr>
          <w:p w:rsidR="00BD0BDE" w:rsidRPr="00BD0BDE" w:rsidRDefault="00BD0BDE" w:rsidP="007B13DA">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BD0BDE" w:rsidRDefault="00BD0BDE" w:rsidP="00BD0BDE">
            <w:pPr>
              <w:pStyle w:val="TableParagraph"/>
              <w:rPr>
                <w:rFonts w:ascii="Arial" w:eastAsia="Helvetica" w:hAnsi="Arial" w:cs="Arial"/>
                <w:sz w:val="20"/>
                <w:szCs w:val="20"/>
              </w:rPr>
            </w:pPr>
            <w:r>
              <w:rPr>
                <w:rFonts w:ascii="Arial" w:hAnsi="Arial"/>
                <w:b/>
                <w:color w:val="003366"/>
                <w:sz w:val="20"/>
              </w:rPr>
              <w:t>Valor</w:t>
            </w:r>
          </w:p>
        </w:tc>
        <w:tc>
          <w:tcPr>
            <w:tcW w:w="574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BD0BDE" w:rsidRDefault="00BD0BDE" w:rsidP="00BD0BDE">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BD0BDE" w:rsidRPr="00BD0BDE" w:rsidRDefault="00BD0BDE" w:rsidP="007B13DA">
            <w:pPr>
              <w:rPr>
                <w:rFonts w:ascii="Arial" w:hAnsi="Arial" w:cs="Arial"/>
                <w:sz w:val="18"/>
                <w:szCs w:val="16"/>
              </w:rPr>
            </w:pPr>
          </w:p>
        </w:tc>
      </w:tr>
      <w:tr w:rsidR="00BD0BDE" w:rsidRPr="00BD0BDE" w:rsidTr="00C36F1C">
        <w:trPr>
          <w:trHeight w:val="397"/>
        </w:trPr>
        <w:tc>
          <w:tcPr>
            <w:tcW w:w="277"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ALL</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Pedidos EXECUTABLE y EXECUTION_COMPLETE</w:t>
            </w:r>
          </w:p>
        </w:tc>
        <w:tc>
          <w:tcPr>
            <w:tcW w:w="236" w:type="dxa"/>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C36F1C">
        <w:trPr>
          <w:trHeight w:val="397"/>
        </w:trPr>
        <w:tc>
          <w:tcPr>
            <w:tcW w:w="277"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EXECUTABLE</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Un pedido que tiene una parte restante sin coincidencia</w:t>
            </w:r>
          </w:p>
        </w:tc>
        <w:tc>
          <w:tcPr>
            <w:tcW w:w="236" w:type="dxa"/>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C36F1C">
        <w:trPr>
          <w:trHeight w:val="397"/>
        </w:trPr>
        <w:tc>
          <w:tcPr>
            <w:tcW w:w="277"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304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EXECUTION_COMPLETE</w:t>
            </w:r>
          </w:p>
        </w:tc>
        <w:tc>
          <w:tcPr>
            <w:tcW w:w="574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Un pedido que no tiene ninguna parte restante sin coincidencia</w:t>
            </w:r>
          </w:p>
        </w:tc>
        <w:tc>
          <w:tcPr>
            <w:tcW w:w="236" w:type="dxa"/>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7B13DA">
        <w:trPr>
          <w:trHeight w:val="183"/>
        </w:trPr>
        <w:tc>
          <w:tcPr>
            <w:tcW w:w="277" w:type="dxa"/>
            <w:vMerge/>
            <w:tcBorders>
              <w:left w:val="single" w:sz="6" w:space="0" w:color="5B9BD5"/>
              <w:bottom w:val="single" w:sz="6" w:space="0" w:color="5B9BD5"/>
              <w:right w:val="nil"/>
            </w:tcBorders>
          </w:tcPr>
          <w:p w:rsidR="00BD0BDE" w:rsidRPr="00BD0BDE" w:rsidRDefault="00BD0BDE" w:rsidP="007B13DA">
            <w:pPr>
              <w:rPr>
                <w:rFonts w:ascii="Arial" w:hAnsi="Arial" w:cs="Arial"/>
                <w:sz w:val="18"/>
                <w:szCs w:val="16"/>
              </w:rPr>
            </w:pPr>
          </w:p>
        </w:tc>
        <w:tc>
          <w:tcPr>
            <w:tcW w:w="8785" w:type="dxa"/>
            <w:gridSpan w:val="2"/>
            <w:tcBorders>
              <w:top w:val="single" w:sz="4" w:space="0" w:color="DDDDDD"/>
              <w:left w:val="nil"/>
              <w:bottom w:val="single" w:sz="6" w:space="0" w:color="5B9BD5"/>
              <w:right w:val="nil"/>
            </w:tcBorders>
          </w:tcPr>
          <w:p w:rsidR="00BD0BDE" w:rsidRPr="00BD0BDE" w:rsidRDefault="00BD0BDE" w:rsidP="007B13DA">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BD0BDE" w:rsidRPr="00BD0BDE" w:rsidRDefault="00BD0BDE" w:rsidP="007B13DA">
            <w:pPr>
              <w:rPr>
                <w:rFonts w:ascii="Arial" w:hAnsi="Arial" w:cs="Arial"/>
                <w:sz w:val="10"/>
                <w:szCs w:val="10"/>
              </w:rPr>
            </w:pPr>
          </w:p>
        </w:tc>
      </w:tr>
    </w:tbl>
    <w:p w:rsidR="0089488D" w:rsidRPr="003065D0" w:rsidRDefault="0089488D" w:rsidP="0089488D">
      <w:pPr>
        <w:rPr>
          <w:rFonts w:ascii="Arial" w:hAnsi="Arial" w:cs="Arial"/>
          <w:sz w:val="8"/>
          <w:szCs w:val="8"/>
        </w:rPr>
      </w:pPr>
    </w:p>
    <w:p w:rsidR="0089488D" w:rsidRPr="00C36F1C" w:rsidRDefault="0089488D" w:rsidP="0089488D">
      <w:pPr>
        <w:rPr>
          <w:rFonts w:ascii="Arial" w:hAnsi="Arial" w:cs="Arial"/>
          <w:sz w:val="14"/>
          <w:szCs w:val="14"/>
        </w:rPr>
      </w:pPr>
    </w:p>
    <w:tbl>
      <w:tblPr>
        <w:tblStyle w:val="TableGrid"/>
        <w:tblW w:w="9298" w:type="dxa"/>
        <w:tblLook w:val="04A0" w:firstRow="1" w:lastRow="0" w:firstColumn="1" w:lastColumn="0" w:noHBand="0" w:noVBand="1"/>
      </w:tblPr>
      <w:tblGrid>
        <w:gridCol w:w="279"/>
        <w:gridCol w:w="2832"/>
        <w:gridCol w:w="5386"/>
        <w:gridCol w:w="564"/>
        <w:gridCol w:w="237"/>
      </w:tblGrid>
      <w:tr w:rsidR="00BD0BDE" w:rsidRPr="00BD0BDE" w:rsidTr="007B13DA">
        <w:trPr>
          <w:trHeight w:val="411"/>
        </w:trPr>
        <w:tc>
          <w:tcPr>
            <w:tcW w:w="9298" w:type="dxa"/>
            <w:gridSpan w:val="5"/>
            <w:tcBorders>
              <w:top w:val="single" w:sz="6" w:space="0" w:color="5B9BD5"/>
              <w:left w:val="single" w:sz="6" w:space="0" w:color="5B9BD5"/>
              <w:bottom w:val="single" w:sz="6" w:space="0" w:color="5B9BD5"/>
              <w:right w:val="single" w:sz="6" w:space="0" w:color="5B9BD5"/>
            </w:tcBorders>
            <w:shd w:val="clear" w:color="auto" w:fill="9ACC6B"/>
            <w:vAlign w:val="center"/>
          </w:tcPr>
          <w:p w:rsidR="00BD0BDE" w:rsidRPr="00BD0BDE" w:rsidRDefault="00BD0BDE" w:rsidP="007B13DA">
            <w:pPr>
              <w:jc w:val="center"/>
              <w:rPr>
                <w:rFonts w:ascii="Arial" w:eastAsia="Helvetica" w:hAnsi="Arial" w:cs="Arial"/>
                <w:sz w:val="20"/>
                <w:szCs w:val="20"/>
              </w:rPr>
            </w:pPr>
            <w:r>
              <w:rPr>
                <w:rFonts w:ascii="Arial" w:hAnsi="Arial"/>
                <w:b/>
                <w:sz w:val="20"/>
              </w:rPr>
              <w:t>MarketStatus</w:t>
            </w:r>
          </w:p>
        </w:tc>
      </w:tr>
      <w:tr w:rsidR="00BD0BDE" w:rsidRPr="00BD0BDE" w:rsidTr="002F498B">
        <w:tc>
          <w:tcPr>
            <w:tcW w:w="279" w:type="dxa"/>
            <w:vMerge w:val="restart"/>
            <w:tcBorders>
              <w:top w:val="single" w:sz="6" w:space="0" w:color="5B9BD5"/>
              <w:left w:val="single" w:sz="6" w:space="0" w:color="5B9BD5"/>
              <w:right w:val="nil"/>
            </w:tcBorders>
          </w:tcPr>
          <w:p w:rsidR="00BD0BDE" w:rsidRPr="00BD0BDE" w:rsidRDefault="00BD0BDE" w:rsidP="007B13DA">
            <w:pPr>
              <w:rPr>
                <w:rFonts w:ascii="Arial" w:hAnsi="Arial" w:cs="Arial"/>
                <w:sz w:val="18"/>
                <w:szCs w:val="16"/>
              </w:rPr>
            </w:pPr>
          </w:p>
        </w:tc>
        <w:tc>
          <w:tcPr>
            <w:tcW w:w="8218" w:type="dxa"/>
            <w:gridSpan w:val="2"/>
            <w:tcBorders>
              <w:top w:val="single" w:sz="6" w:space="0" w:color="5B9BD5"/>
              <w:left w:val="nil"/>
              <w:bottom w:val="single" w:sz="4" w:space="0" w:color="DDDDDD"/>
              <w:right w:val="nil"/>
            </w:tcBorders>
          </w:tcPr>
          <w:p w:rsidR="00BD0BDE" w:rsidRPr="00BD0BDE" w:rsidRDefault="00BD0BDE" w:rsidP="007B13DA">
            <w:pPr>
              <w:rPr>
                <w:rFonts w:ascii="Arial" w:hAnsi="Arial" w:cs="Arial"/>
                <w:sz w:val="10"/>
                <w:szCs w:val="10"/>
              </w:rPr>
            </w:pPr>
          </w:p>
        </w:tc>
        <w:tc>
          <w:tcPr>
            <w:tcW w:w="801" w:type="dxa"/>
            <w:gridSpan w:val="2"/>
            <w:vMerge w:val="restart"/>
            <w:tcBorders>
              <w:top w:val="single" w:sz="6" w:space="0" w:color="5B9BD5"/>
              <w:left w:val="nil"/>
              <w:right w:val="single" w:sz="6" w:space="0" w:color="5B9BD5"/>
            </w:tcBorders>
          </w:tcPr>
          <w:p w:rsidR="00BD0BDE" w:rsidRPr="00BD0BDE" w:rsidRDefault="00BD0BDE" w:rsidP="007B13DA">
            <w:pPr>
              <w:rPr>
                <w:rFonts w:ascii="Arial" w:hAnsi="Arial" w:cs="Arial"/>
                <w:sz w:val="18"/>
                <w:szCs w:val="16"/>
              </w:rPr>
            </w:pPr>
          </w:p>
        </w:tc>
      </w:tr>
      <w:tr w:rsidR="00BD0BDE" w:rsidRPr="00BD0BDE" w:rsidTr="002F498B">
        <w:trPr>
          <w:trHeight w:val="397"/>
        </w:trPr>
        <w:tc>
          <w:tcPr>
            <w:tcW w:w="279" w:type="dxa"/>
            <w:vMerge/>
            <w:tcBorders>
              <w:left w:val="single" w:sz="6" w:space="0" w:color="5B9BD5"/>
              <w:right w:val="single" w:sz="4" w:space="0" w:color="DDDDDD"/>
            </w:tcBorders>
          </w:tcPr>
          <w:p w:rsidR="00BD0BDE" w:rsidRPr="00BD0BDE" w:rsidRDefault="00BD0BDE"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BD0BDE" w:rsidRDefault="00BD0BDE" w:rsidP="00BD0BDE">
            <w:pPr>
              <w:pStyle w:val="TableParagraph"/>
              <w:rPr>
                <w:rFonts w:ascii="Arial" w:eastAsia="Helvetica" w:hAnsi="Arial" w:cs="Arial"/>
                <w:sz w:val="20"/>
                <w:szCs w:val="20"/>
              </w:rPr>
            </w:pPr>
            <w:r>
              <w:rPr>
                <w:rFonts w:ascii="Arial" w:hAnsi="Arial"/>
                <w:b/>
                <w:color w:val="003366"/>
                <w:sz w:val="20"/>
              </w:rPr>
              <w:t>Valor</w:t>
            </w:r>
          </w:p>
        </w:tc>
        <w:tc>
          <w:tcPr>
            <w:tcW w:w="538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BD0BDE" w:rsidRDefault="00BD0BDE" w:rsidP="00BD0BDE">
            <w:pPr>
              <w:pStyle w:val="TableParagraph"/>
              <w:rPr>
                <w:rFonts w:ascii="Arial" w:eastAsia="Helvetica" w:hAnsi="Arial" w:cs="Arial"/>
                <w:sz w:val="20"/>
                <w:szCs w:val="20"/>
              </w:rPr>
            </w:pPr>
            <w:r>
              <w:rPr>
                <w:rFonts w:ascii="Arial" w:hAnsi="Arial"/>
                <w:b/>
                <w:color w:val="003366"/>
                <w:sz w:val="20"/>
              </w:rPr>
              <w:t>Descripción</w:t>
            </w:r>
          </w:p>
        </w:tc>
        <w:tc>
          <w:tcPr>
            <w:tcW w:w="801" w:type="dxa"/>
            <w:gridSpan w:val="2"/>
            <w:vMerge/>
            <w:tcBorders>
              <w:left w:val="single" w:sz="4" w:space="0" w:color="DDDDDD"/>
              <w:right w:val="single" w:sz="6" w:space="0" w:color="5B9BD5"/>
            </w:tcBorders>
          </w:tcPr>
          <w:p w:rsidR="00BD0BDE" w:rsidRPr="00BD0BDE" w:rsidRDefault="00BD0BDE" w:rsidP="007B13DA">
            <w:pPr>
              <w:rPr>
                <w:rFonts w:ascii="Arial" w:hAnsi="Arial" w:cs="Arial"/>
                <w:sz w:val="18"/>
                <w:szCs w:val="16"/>
              </w:rPr>
            </w:pPr>
          </w:p>
        </w:tc>
      </w:tr>
      <w:tr w:rsidR="00BD0BDE" w:rsidRPr="00BD0BDE" w:rsidTr="00C36F1C">
        <w:trPr>
          <w:trHeight w:val="397"/>
        </w:trPr>
        <w:tc>
          <w:tcPr>
            <w:tcW w:w="279"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INACTIVE</w:t>
            </w:r>
          </w:p>
        </w:tc>
        <w:tc>
          <w:tcPr>
            <w:tcW w:w="538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Se ha creado el mercado, pero todavía no está disponible.</w:t>
            </w:r>
          </w:p>
        </w:tc>
        <w:tc>
          <w:tcPr>
            <w:tcW w:w="801" w:type="dxa"/>
            <w:gridSpan w:val="2"/>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C36F1C">
        <w:trPr>
          <w:trHeight w:val="397"/>
        </w:trPr>
        <w:tc>
          <w:tcPr>
            <w:tcW w:w="279"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OPEN</w:t>
            </w:r>
          </w:p>
        </w:tc>
        <w:tc>
          <w:tcPr>
            <w:tcW w:w="538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El mercado está abierto para las apuestas.</w:t>
            </w:r>
          </w:p>
        </w:tc>
        <w:tc>
          <w:tcPr>
            <w:tcW w:w="801" w:type="dxa"/>
            <w:gridSpan w:val="2"/>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C36F1C">
        <w:trPr>
          <w:trHeight w:val="397"/>
        </w:trPr>
        <w:tc>
          <w:tcPr>
            <w:tcW w:w="279"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SUSPENDED</w:t>
            </w:r>
          </w:p>
        </w:tc>
        <w:tc>
          <w:tcPr>
            <w:tcW w:w="538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El mercado está suspendido y no disponible para apostar.</w:t>
            </w:r>
          </w:p>
        </w:tc>
        <w:tc>
          <w:tcPr>
            <w:tcW w:w="801" w:type="dxa"/>
            <w:gridSpan w:val="2"/>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C36F1C">
        <w:trPr>
          <w:trHeight w:val="397"/>
        </w:trPr>
        <w:tc>
          <w:tcPr>
            <w:tcW w:w="279" w:type="dxa"/>
            <w:vMerge/>
            <w:tcBorders>
              <w:left w:val="single" w:sz="6" w:space="0" w:color="5B9BD5"/>
              <w:right w:val="single" w:sz="4" w:space="0" w:color="DDDDDD"/>
            </w:tcBorders>
          </w:tcPr>
          <w:p w:rsidR="00BD0BDE" w:rsidRPr="00BD0BDE" w:rsidRDefault="00BD0BDE" w:rsidP="00BD0BDE">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CLOSED</w:t>
            </w:r>
          </w:p>
        </w:tc>
        <w:tc>
          <w:tcPr>
            <w:tcW w:w="538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D0BDE" w:rsidRPr="00BD0BDE" w:rsidRDefault="00BD0BDE" w:rsidP="007B13DA">
            <w:pPr>
              <w:pStyle w:val="TableParagraph"/>
              <w:rPr>
                <w:rFonts w:ascii="Arial" w:eastAsia="Helvetica" w:hAnsi="Arial" w:cs="Arial"/>
                <w:sz w:val="20"/>
                <w:szCs w:val="20"/>
              </w:rPr>
            </w:pPr>
            <w:r>
              <w:rPr>
                <w:rFonts w:ascii="Arial" w:hAnsi="Arial"/>
                <w:sz w:val="20"/>
              </w:rPr>
              <w:t>El mercado se ha asentado y ya no está disponible para apostar.</w:t>
            </w:r>
          </w:p>
        </w:tc>
        <w:tc>
          <w:tcPr>
            <w:tcW w:w="801" w:type="dxa"/>
            <w:gridSpan w:val="2"/>
            <w:vMerge/>
            <w:tcBorders>
              <w:left w:val="single" w:sz="4" w:space="0" w:color="DDDDDD"/>
              <w:right w:val="single" w:sz="6" w:space="0" w:color="5B9BD5"/>
            </w:tcBorders>
          </w:tcPr>
          <w:p w:rsidR="00BD0BDE" w:rsidRPr="00BD0BDE" w:rsidRDefault="00BD0BDE" w:rsidP="00BD0BDE">
            <w:pPr>
              <w:rPr>
                <w:rFonts w:ascii="Arial" w:hAnsi="Arial" w:cs="Arial"/>
                <w:sz w:val="18"/>
                <w:szCs w:val="16"/>
              </w:rPr>
            </w:pPr>
          </w:p>
        </w:tc>
      </w:tr>
      <w:tr w:rsidR="00BD0BDE" w:rsidRPr="00BD0BDE" w:rsidTr="002F498B">
        <w:trPr>
          <w:trHeight w:val="183"/>
        </w:trPr>
        <w:tc>
          <w:tcPr>
            <w:tcW w:w="279" w:type="dxa"/>
            <w:vMerge/>
            <w:tcBorders>
              <w:left w:val="single" w:sz="6" w:space="0" w:color="5B9BD5"/>
              <w:bottom w:val="single" w:sz="6" w:space="0" w:color="5B9BD5"/>
              <w:right w:val="nil"/>
            </w:tcBorders>
          </w:tcPr>
          <w:p w:rsidR="00BD0BDE" w:rsidRPr="00BD0BDE" w:rsidRDefault="00BD0BDE" w:rsidP="007B13DA">
            <w:pPr>
              <w:rPr>
                <w:rFonts w:ascii="Arial" w:hAnsi="Arial" w:cs="Arial"/>
                <w:sz w:val="18"/>
                <w:szCs w:val="16"/>
              </w:rPr>
            </w:pPr>
          </w:p>
        </w:tc>
        <w:tc>
          <w:tcPr>
            <w:tcW w:w="8218" w:type="dxa"/>
            <w:gridSpan w:val="2"/>
            <w:tcBorders>
              <w:top w:val="single" w:sz="4" w:space="0" w:color="DDDDDD"/>
              <w:left w:val="nil"/>
              <w:bottom w:val="single" w:sz="6" w:space="0" w:color="5B9BD5"/>
              <w:right w:val="nil"/>
            </w:tcBorders>
          </w:tcPr>
          <w:p w:rsidR="00BD0BDE" w:rsidRPr="00BD0BDE" w:rsidRDefault="00BD0BDE" w:rsidP="007B13DA">
            <w:pPr>
              <w:pStyle w:val="TableParagraph"/>
              <w:ind w:left="99" w:right="1395"/>
              <w:rPr>
                <w:rFonts w:ascii="Arial" w:eastAsia="Helvetica" w:hAnsi="Arial" w:cs="Arial"/>
                <w:sz w:val="10"/>
                <w:szCs w:val="10"/>
              </w:rPr>
            </w:pPr>
          </w:p>
        </w:tc>
        <w:tc>
          <w:tcPr>
            <w:tcW w:w="801" w:type="dxa"/>
            <w:gridSpan w:val="2"/>
            <w:vMerge/>
            <w:tcBorders>
              <w:left w:val="nil"/>
              <w:bottom w:val="single" w:sz="6" w:space="0" w:color="5B9BD5"/>
              <w:right w:val="single" w:sz="6" w:space="0" w:color="5B9BD5"/>
            </w:tcBorders>
          </w:tcPr>
          <w:p w:rsidR="00BD0BDE" w:rsidRPr="00BD0BDE" w:rsidRDefault="00BD0BDE" w:rsidP="007B13DA">
            <w:pPr>
              <w:rPr>
                <w:rFonts w:ascii="Arial" w:hAnsi="Arial" w:cs="Arial"/>
                <w:sz w:val="10"/>
                <w:szCs w:val="10"/>
              </w:rPr>
            </w:pPr>
          </w:p>
        </w:tc>
      </w:tr>
      <w:tr w:rsidR="00BD0BDE" w:rsidRPr="007B13DA" w:rsidTr="007B13DA">
        <w:trPr>
          <w:trHeight w:val="411"/>
        </w:trPr>
        <w:tc>
          <w:tcPr>
            <w:tcW w:w="9298" w:type="dxa"/>
            <w:gridSpan w:val="5"/>
            <w:tcBorders>
              <w:top w:val="single" w:sz="6" w:space="0" w:color="5B9BD5"/>
              <w:left w:val="single" w:sz="6" w:space="0" w:color="5B9BD5"/>
              <w:bottom w:val="single" w:sz="6" w:space="0" w:color="5B9BD5"/>
              <w:right w:val="single" w:sz="6" w:space="0" w:color="5B9BD5"/>
            </w:tcBorders>
            <w:shd w:val="clear" w:color="auto" w:fill="9ACC6B"/>
            <w:vAlign w:val="center"/>
          </w:tcPr>
          <w:p w:rsidR="00BD0BDE" w:rsidRPr="007B13DA" w:rsidRDefault="007B13DA" w:rsidP="007B13DA">
            <w:pPr>
              <w:jc w:val="center"/>
              <w:rPr>
                <w:rFonts w:ascii="Arial" w:eastAsia="Helvetica" w:hAnsi="Arial" w:cs="Arial"/>
                <w:sz w:val="20"/>
                <w:szCs w:val="20"/>
              </w:rPr>
            </w:pPr>
            <w:r>
              <w:rPr>
                <w:rFonts w:ascii="Arial" w:hAnsi="Arial"/>
                <w:b/>
                <w:sz w:val="20"/>
              </w:rPr>
              <w:t>RunnerStatus</w:t>
            </w:r>
          </w:p>
        </w:tc>
      </w:tr>
      <w:tr w:rsidR="00BD0BDE" w:rsidRPr="007B13DA" w:rsidTr="007B13DA">
        <w:tc>
          <w:tcPr>
            <w:tcW w:w="279" w:type="dxa"/>
            <w:vMerge w:val="restart"/>
            <w:tcBorders>
              <w:top w:val="single" w:sz="6" w:space="0" w:color="5B9BD5"/>
              <w:left w:val="single" w:sz="6" w:space="0" w:color="5B9BD5"/>
              <w:right w:val="nil"/>
            </w:tcBorders>
          </w:tcPr>
          <w:p w:rsidR="00BD0BDE" w:rsidRPr="007B13DA" w:rsidRDefault="00BD0BDE" w:rsidP="007B13DA">
            <w:pPr>
              <w:rPr>
                <w:rFonts w:ascii="Arial" w:hAnsi="Arial" w:cs="Arial"/>
                <w:sz w:val="18"/>
                <w:szCs w:val="16"/>
              </w:rPr>
            </w:pPr>
          </w:p>
        </w:tc>
        <w:tc>
          <w:tcPr>
            <w:tcW w:w="8782" w:type="dxa"/>
            <w:gridSpan w:val="3"/>
            <w:tcBorders>
              <w:top w:val="single" w:sz="6" w:space="0" w:color="5B9BD5"/>
              <w:left w:val="nil"/>
              <w:bottom w:val="single" w:sz="4" w:space="0" w:color="DDDDDD"/>
              <w:right w:val="nil"/>
            </w:tcBorders>
          </w:tcPr>
          <w:p w:rsidR="00BD0BDE" w:rsidRPr="007B13DA" w:rsidRDefault="00BD0BDE" w:rsidP="007B13DA">
            <w:pPr>
              <w:rPr>
                <w:rFonts w:ascii="Arial" w:hAnsi="Arial" w:cs="Arial"/>
                <w:sz w:val="10"/>
                <w:szCs w:val="10"/>
              </w:rPr>
            </w:pPr>
          </w:p>
        </w:tc>
        <w:tc>
          <w:tcPr>
            <w:tcW w:w="237" w:type="dxa"/>
            <w:vMerge w:val="restart"/>
            <w:tcBorders>
              <w:top w:val="single" w:sz="6" w:space="0" w:color="5B9BD5"/>
              <w:left w:val="nil"/>
              <w:right w:val="single" w:sz="6" w:space="0" w:color="5B9BD5"/>
            </w:tcBorders>
          </w:tcPr>
          <w:p w:rsidR="00BD0BDE" w:rsidRPr="007B13DA" w:rsidRDefault="00BD0BDE" w:rsidP="007B13DA">
            <w:pPr>
              <w:rPr>
                <w:rFonts w:ascii="Arial" w:hAnsi="Arial" w:cs="Arial"/>
                <w:sz w:val="18"/>
                <w:szCs w:val="16"/>
              </w:rPr>
            </w:pPr>
          </w:p>
        </w:tc>
      </w:tr>
      <w:tr w:rsidR="00BD0BDE" w:rsidRPr="007B13DA" w:rsidTr="00F41693">
        <w:trPr>
          <w:trHeight w:val="397"/>
        </w:trPr>
        <w:tc>
          <w:tcPr>
            <w:tcW w:w="279" w:type="dxa"/>
            <w:vMerge/>
            <w:tcBorders>
              <w:left w:val="single" w:sz="6" w:space="0" w:color="5B9BD5"/>
              <w:right w:val="single" w:sz="4" w:space="0" w:color="DDDDDD"/>
            </w:tcBorders>
          </w:tcPr>
          <w:p w:rsidR="00BD0BDE" w:rsidRPr="007B13DA" w:rsidRDefault="00BD0BDE"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7B13DA" w:rsidRDefault="00BD0BDE" w:rsidP="007B13DA">
            <w:pPr>
              <w:pStyle w:val="TableParagraph"/>
              <w:rPr>
                <w:rFonts w:ascii="Arial" w:eastAsia="Helvetica" w:hAnsi="Arial" w:cs="Arial"/>
                <w:sz w:val="20"/>
                <w:szCs w:val="20"/>
              </w:rPr>
            </w:pPr>
            <w:r>
              <w:rPr>
                <w:rFonts w:ascii="Arial" w:hAnsi="Arial"/>
                <w:b/>
                <w:color w:val="003366"/>
                <w:sz w:val="20"/>
              </w:rPr>
              <w:t>Valor</w:t>
            </w:r>
          </w:p>
        </w:tc>
        <w:tc>
          <w:tcPr>
            <w:tcW w:w="5950"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BD0BDE" w:rsidRPr="007B13DA" w:rsidRDefault="00BD0BDE" w:rsidP="007B13DA">
            <w:pPr>
              <w:pStyle w:val="TableParagraph"/>
              <w:rPr>
                <w:rFonts w:ascii="Arial" w:eastAsia="Helvetica" w:hAnsi="Arial" w:cs="Arial"/>
                <w:sz w:val="20"/>
                <w:szCs w:val="20"/>
              </w:rPr>
            </w:pPr>
            <w:r>
              <w:rPr>
                <w:rFonts w:ascii="Arial" w:hAnsi="Arial"/>
                <w:b/>
                <w:color w:val="003366"/>
                <w:sz w:val="20"/>
              </w:rPr>
              <w:t>Descripción</w:t>
            </w:r>
          </w:p>
        </w:tc>
        <w:tc>
          <w:tcPr>
            <w:tcW w:w="237" w:type="dxa"/>
            <w:vMerge/>
            <w:tcBorders>
              <w:left w:val="single" w:sz="4" w:space="0" w:color="DDDDDD"/>
              <w:right w:val="single" w:sz="6" w:space="0" w:color="5B9BD5"/>
            </w:tcBorders>
          </w:tcPr>
          <w:p w:rsidR="00BD0BDE" w:rsidRPr="007B13DA" w:rsidRDefault="00BD0BDE" w:rsidP="007B13DA">
            <w:pPr>
              <w:rPr>
                <w:rFonts w:ascii="Arial" w:hAnsi="Arial" w:cs="Arial"/>
                <w:sz w:val="18"/>
                <w:szCs w:val="16"/>
              </w:rPr>
            </w:pPr>
          </w:p>
        </w:tc>
      </w:tr>
      <w:tr w:rsidR="007B13DA" w:rsidRPr="007B13DA" w:rsidTr="003065D0">
        <w:trPr>
          <w:trHeight w:val="326"/>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ACTIVE</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ACTIVE</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3065D0">
        <w:trPr>
          <w:trHeight w:val="339"/>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WINNER</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WINNER</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3065D0">
        <w:trPr>
          <w:trHeight w:val="353"/>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LOSER</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LOSER</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C36F1C">
        <w:trPr>
          <w:trHeight w:val="397"/>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PLACED</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Se colocó el corredor, se aplica a los marketTypes EACH_WAY solamente.</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C36F1C">
        <w:trPr>
          <w:trHeight w:val="397"/>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REMOVED_VACANT</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ind w:right="282"/>
              <w:rPr>
                <w:rFonts w:ascii="Arial" w:eastAsia="Helvetica" w:hAnsi="Arial" w:cs="Arial"/>
                <w:sz w:val="20"/>
                <w:szCs w:val="20"/>
              </w:rPr>
            </w:pPr>
            <w:r>
              <w:rPr>
                <w:rFonts w:ascii="Arial" w:hAnsi="Arial"/>
                <w:sz w:val="20"/>
              </w:rPr>
              <w:t>REMOVED_VACANT se aplica solo a los galgos. Los mercados de galgos siempre devuelven un número fijo de corredores (bancos). Si un perro ha sido eliminado, el banco se muestra como vacante.</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3065D0">
        <w:trPr>
          <w:trHeight w:val="357"/>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REMOVED</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REMOVED</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7B13DA" w:rsidRPr="007B13DA" w:rsidTr="00C36F1C">
        <w:trPr>
          <w:trHeight w:val="397"/>
        </w:trPr>
        <w:tc>
          <w:tcPr>
            <w:tcW w:w="279" w:type="dxa"/>
            <w:vMerge/>
            <w:tcBorders>
              <w:left w:val="single" w:sz="6" w:space="0" w:color="5B9BD5"/>
              <w:right w:val="single" w:sz="4" w:space="0" w:color="DDDDDD"/>
            </w:tcBorders>
          </w:tcPr>
          <w:p w:rsidR="007B13DA" w:rsidRPr="007B13DA" w:rsidRDefault="007B13DA" w:rsidP="007B13DA">
            <w:pPr>
              <w:rPr>
                <w:rFonts w:ascii="Arial" w:hAnsi="Arial" w:cs="Arial"/>
                <w:sz w:val="18"/>
                <w:szCs w:val="16"/>
              </w:rPr>
            </w:pPr>
          </w:p>
        </w:tc>
        <w:tc>
          <w:tcPr>
            <w:tcW w:w="28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rPr>
                <w:rFonts w:ascii="Arial" w:eastAsia="Helvetica" w:hAnsi="Arial" w:cs="Arial"/>
                <w:sz w:val="20"/>
                <w:szCs w:val="20"/>
              </w:rPr>
            </w:pPr>
            <w:r>
              <w:rPr>
                <w:rFonts w:ascii="Arial" w:hAnsi="Arial"/>
                <w:sz w:val="20"/>
              </w:rPr>
              <w:t>HIDDEN</w:t>
            </w:r>
          </w:p>
        </w:tc>
        <w:tc>
          <w:tcPr>
            <w:tcW w:w="5950"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7B13DA" w:rsidRPr="007B13DA" w:rsidRDefault="007B13DA" w:rsidP="007B13DA">
            <w:pPr>
              <w:pStyle w:val="TableParagraph"/>
              <w:ind w:right="116"/>
              <w:rPr>
                <w:rFonts w:ascii="Arial" w:eastAsia="Helvetica" w:hAnsi="Arial" w:cs="Arial"/>
                <w:sz w:val="20"/>
                <w:szCs w:val="20"/>
              </w:rPr>
            </w:pPr>
            <w:r>
              <w:rPr>
                <w:rFonts w:ascii="Arial" w:hAnsi="Arial"/>
                <w:sz w:val="20"/>
                <w:szCs w:val="20"/>
              </w:rPr>
              <w:t>La selecc</w:t>
            </w:r>
            <w:r w:rsidR="00127A57">
              <w:rPr>
                <w:rFonts w:ascii="Arial" w:hAnsi="Arial"/>
                <w:sz w:val="20"/>
                <w:szCs w:val="20"/>
              </w:rPr>
              <w:t xml:space="preserve">ión está oculta en el mercado. </w:t>
            </w:r>
            <w:r>
              <w:rPr>
                <w:rFonts w:ascii="Arial" w:hAnsi="Arial"/>
                <w:sz w:val="20"/>
                <w:szCs w:val="20"/>
              </w:rPr>
              <w:t>Esto ocurre en los mercados de carreras de caballos donde los corredores se ocultan cuando no tienen una entrada oficial tras una fase de entrada. Esto podría ser porque el caballo nunca entró o porque se ha quitado de una carrera en una etapa de declaración. Todos los precios de las apuestas del cliente que coincidan se fijan en 1,0, incluso si existen etapas complementarias posteriores. Si parece probable que un corredor específico pueda realmente ser complementado en la carrera, este corredor se deberá reinstalar con todas las apuestas coincidentes del cliente regresadas al precio original.</w:t>
            </w:r>
          </w:p>
        </w:tc>
        <w:tc>
          <w:tcPr>
            <w:tcW w:w="237" w:type="dxa"/>
            <w:vMerge/>
            <w:tcBorders>
              <w:left w:val="single" w:sz="4" w:space="0" w:color="DDDDDD"/>
              <w:right w:val="single" w:sz="6" w:space="0" w:color="5B9BD5"/>
            </w:tcBorders>
          </w:tcPr>
          <w:p w:rsidR="007B13DA" w:rsidRPr="007B13DA" w:rsidRDefault="007B13DA" w:rsidP="007B13DA">
            <w:pPr>
              <w:rPr>
                <w:rFonts w:ascii="Arial" w:hAnsi="Arial" w:cs="Arial"/>
                <w:sz w:val="18"/>
                <w:szCs w:val="16"/>
              </w:rPr>
            </w:pPr>
          </w:p>
        </w:tc>
      </w:tr>
      <w:tr w:rsidR="00BD0BDE" w:rsidRPr="007B13DA" w:rsidTr="003065D0">
        <w:trPr>
          <w:trHeight w:val="45"/>
        </w:trPr>
        <w:tc>
          <w:tcPr>
            <w:tcW w:w="279" w:type="dxa"/>
            <w:vMerge/>
            <w:tcBorders>
              <w:left w:val="single" w:sz="6" w:space="0" w:color="5B9BD5"/>
              <w:bottom w:val="single" w:sz="6" w:space="0" w:color="5B9BD5"/>
              <w:right w:val="nil"/>
            </w:tcBorders>
          </w:tcPr>
          <w:p w:rsidR="00BD0BDE" w:rsidRPr="007B13DA" w:rsidRDefault="00BD0BDE" w:rsidP="007B13DA">
            <w:pPr>
              <w:rPr>
                <w:rFonts w:ascii="Arial" w:hAnsi="Arial" w:cs="Arial"/>
                <w:sz w:val="18"/>
                <w:szCs w:val="16"/>
              </w:rPr>
            </w:pPr>
          </w:p>
        </w:tc>
        <w:tc>
          <w:tcPr>
            <w:tcW w:w="8782" w:type="dxa"/>
            <w:gridSpan w:val="3"/>
            <w:tcBorders>
              <w:top w:val="single" w:sz="4" w:space="0" w:color="DDDDDD"/>
              <w:left w:val="nil"/>
              <w:bottom w:val="single" w:sz="6" w:space="0" w:color="5B9BD5"/>
              <w:right w:val="nil"/>
            </w:tcBorders>
          </w:tcPr>
          <w:p w:rsidR="00BD0BDE" w:rsidRPr="007B13DA" w:rsidRDefault="00BD0BDE" w:rsidP="007B13DA">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BD0BDE" w:rsidRPr="007B13DA" w:rsidRDefault="00BD0BDE" w:rsidP="007B13DA">
            <w:pPr>
              <w:rPr>
                <w:rFonts w:ascii="Arial" w:hAnsi="Arial" w:cs="Arial"/>
                <w:sz w:val="10"/>
                <w:szCs w:val="10"/>
              </w:rPr>
            </w:pPr>
          </w:p>
        </w:tc>
      </w:tr>
    </w:tbl>
    <w:p w:rsidR="00BD0BDE" w:rsidRPr="003065D0" w:rsidRDefault="00BD0BDE" w:rsidP="0089488D">
      <w:pPr>
        <w:rPr>
          <w:rFonts w:ascii="Arial" w:hAnsi="Arial" w:cs="Arial"/>
          <w:sz w:val="8"/>
          <w:szCs w:val="6"/>
        </w:rPr>
      </w:pPr>
    </w:p>
    <w:p w:rsidR="00F41693" w:rsidRPr="003065D0" w:rsidRDefault="00F41693" w:rsidP="00F41693">
      <w:pPr>
        <w:rPr>
          <w:rFonts w:ascii="Arial" w:hAnsi="Arial" w:cs="Arial"/>
          <w:sz w:val="8"/>
          <w:szCs w:val="6"/>
        </w:rPr>
      </w:pPr>
    </w:p>
    <w:tbl>
      <w:tblPr>
        <w:tblStyle w:val="TableGrid"/>
        <w:tblW w:w="9298" w:type="dxa"/>
        <w:tblLook w:val="04A0" w:firstRow="1" w:lastRow="0" w:firstColumn="1" w:lastColumn="0" w:noHBand="0" w:noVBand="1"/>
      </w:tblPr>
      <w:tblGrid>
        <w:gridCol w:w="277"/>
        <w:gridCol w:w="1416"/>
        <w:gridCol w:w="1418"/>
        <w:gridCol w:w="6187"/>
      </w:tblGrid>
      <w:tr w:rsidR="00F41693" w:rsidRPr="00BD0BDE"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F41693" w:rsidRPr="00FA216A" w:rsidRDefault="00F41693" w:rsidP="00F41693">
            <w:pPr>
              <w:jc w:val="center"/>
              <w:rPr>
                <w:rFonts w:ascii="Arial" w:eastAsia="Helvetica" w:hAnsi="Arial" w:cs="Helvetica"/>
                <w:sz w:val="20"/>
                <w:szCs w:val="20"/>
              </w:rPr>
            </w:pPr>
            <w:r>
              <w:rPr>
                <w:rFonts w:ascii="Helvetica"/>
                <w:b/>
                <w:sz w:val="20"/>
              </w:rPr>
              <w:t>TimeGranularity</w:t>
            </w:r>
          </w:p>
        </w:tc>
      </w:tr>
      <w:tr w:rsidR="00F41693" w:rsidRPr="00BD0BDE" w:rsidTr="00F41693">
        <w:tc>
          <w:tcPr>
            <w:tcW w:w="277" w:type="dxa"/>
            <w:vMerge w:val="restart"/>
            <w:tcBorders>
              <w:top w:val="single" w:sz="6" w:space="0" w:color="5B9BD5"/>
              <w:left w:val="single" w:sz="6" w:space="0" w:color="5B9BD5"/>
              <w:right w:val="nil"/>
            </w:tcBorders>
          </w:tcPr>
          <w:p w:rsidR="00F41693" w:rsidRPr="00BD0BDE" w:rsidRDefault="00F41693" w:rsidP="00D73DB0">
            <w:pPr>
              <w:rPr>
                <w:rFonts w:ascii="Arial" w:hAnsi="Arial" w:cs="Arial"/>
                <w:sz w:val="18"/>
                <w:szCs w:val="16"/>
              </w:rPr>
            </w:pPr>
          </w:p>
        </w:tc>
        <w:tc>
          <w:tcPr>
            <w:tcW w:w="2834" w:type="dxa"/>
            <w:gridSpan w:val="2"/>
            <w:tcBorders>
              <w:top w:val="single" w:sz="6" w:space="0" w:color="5B9BD5"/>
              <w:left w:val="nil"/>
              <w:bottom w:val="single" w:sz="4" w:space="0" w:color="DDDDDD"/>
              <w:right w:val="nil"/>
            </w:tcBorders>
          </w:tcPr>
          <w:p w:rsidR="00F41693" w:rsidRPr="00BD0BDE" w:rsidRDefault="00F41693" w:rsidP="00D73DB0">
            <w:pPr>
              <w:rPr>
                <w:rFonts w:ascii="Arial" w:hAnsi="Arial" w:cs="Arial"/>
                <w:sz w:val="10"/>
                <w:szCs w:val="10"/>
              </w:rPr>
            </w:pPr>
          </w:p>
        </w:tc>
        <w:tc>
          <w:tcPr>
            <w:tcW w:w="6187" w:type="dxa"/>
            <w:vMerge w:val="restart"/>
            <w:tcBorders>
              <w:top w:val="single" w:sz="6" w:space="0" w:color="5B9BD5"/>
              <w:left w:val="nil"/>
              <w:right w:val="single" w:sz="6" w:space="0" w:color="5B9BD5"/>
            </w:tcBorders>
          </w:tcPr>
          <w:p w:rsidR="00F41693" w:rsidRPr="00BD0BDE" w:rsidRDefault="00F41693" w:rsidP="00D73DB0">
            <w:pPr>
              <w:rPr>
                <w:rFonts w:ascii="Arial" w:hAnsi="Arial" w:cs="Arial"/>
                <w:sz w:val="18"/>
                <w:szCs w:val="16"/>
              </w:rPr>
            </w:pPr>
          </w:p>
        </w:tc>
      </w:tr>
      <w:tr w:rsidR="00F41693" w:rsidRPr="00BD0BDE" w:rsidTr="00F41693">
        <w:trPr>
          <w:trHeight w:val="397"/>
        </w:trPr>
        <w:tc>
          <w:tcPr>
            <w:tcW w:w="277" w:type="dxa"/>
            <w:vMerge/>
            <w:tcBorders>
              <w:left w:val="single" w:sz="6" w:space="0" w:color="5B9BD5"/>
              <w:right w:val="single" w:sz="4" w:space="0" w:color="DDDDDD"/>
            </w:tcBorders>
          </w:tcPr>
          <w:p w:rsidR="00F41693" w:rsidRPr="00BD0BDE" w:rsidRDefault="00F41693" w:rsidP="00D73DB0">
            <w:pPr>
              <w:rPr>
                <w:rFonts w:ascii="Arial" w:hAnsi="Arial" w:cs="Arial"/>
                <w:sz w:val="18"/>
                <w:szCs w:val="16"/>
              </w:rPr>
            </w:pPr>
          </w:p>
        </w:tc>
        <w:tc>
          <w:tcPr>
            <w:tcW w:w="141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41693" w:rsidRPr="00BD0BDE" w:rsidRDefault="00F41693" w:rsidP="00F41693">
            <w:pPr>
              <w:pStyle w:val="TableParagraph"/>
              <w:rPr>
                <w:rFonts w:ascii="Arial" w:eastAsia="Helvetica" w:hAnsi="Arial" w:cs="Arial"/>
                <w:sz w:val="20"/>
                <w:szCs w:val="20"/>
              </w:rPr>
            </w:pPr>
            <w:r>
              <w:rPr>
                <w:rFonts w:ascii="Arial" w:hAnsi="Arial"/>
                <w:b/>
                <w:color w:val="003366"/>
                <w:sz w:val="20"/>
              </w:rPr>
              <w:t>Valor</w:t>
            </w:r>
          </w:p>
        </w:tc>
        <w:tc>
          <w:tcPr>
            <w:tcW w:w="1418"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41693" w:rsidRPr="00BD0BDE" w:rsidRDefault="00F41693" w:rsidP="00D73DB0">
            <w:pPr>
              <w:pStyle w:val="TableParagraph"/>
              <w:rPr>
                <w:rFonts w:ascii="Arial" w:eastAsia="Helvetica" w:hAnsi="Arial" w:cs="Arial"/>
                <w:sz w:val="20"/>
                <w:szCs w:val="20"/>
              </w:rPr>
            </w:pPr>
            <w:r>
              <w:rPr>
                <w:rFonts w:ascii="Arial" w:hAnsi="Arial"/>
                <w:b/>
                <w:color w:val="003366"/>
                <w:sz w:val="20"/>
              </w:rPr>
              <w:t>Descripción</w:t>
            </w:r>
          </w:p>
        </w:tc>
        <w:tc>
          <w:tcPr>
            <w:tcW w:w="6187" w:type="dxa"/>
            <w:vMerge/>
            <w:tcBorders>
              <w:left w:val="single" w:sz="4" w:space="0" w:color="DDDDDD"/>
              <w:right w:val="single" w:sz="6" w:space="0" w:color="5B9BD5"/>
            </w:tcBorders>
          </w:tcPr>
          <w:p w:rsidR="00F41693" w:rsidRPr="00BD0BDE" w:rsidRDefault="00F41693" w:rsidP="00D73DB0">
            <w:pPr>
              <w:rPr>
                <w:rFonts w:ascii="Arial" w:hAnsi="Arial" w:cs="Arial"/>
                <w:sz w:val="18"/>
                <w:szCs w:val="16"/>
              </w:rPr>
            </w:pPr>
          </w:p>
        </w:tc>
      </w:tr>
      <w:tr w:rsidR="00F41693" w:rsidRPr="00BD0BDE" w:rsidTr="00C36F1C">
        <w:trPr>
          <w:trHeight w:val="397"/>
        </w:trPr>
        <w:tc>
          <w:tcPr>
            <w:tcW w:w="277" w:type="dxa"/>
            <w:vMerge/>
            <w:tcBorders>
              <w:left w:val="single" w:sz="6" w:space="0" w:color="5B9BD5"/>
              <w:right w:val="single" w:sz="4" w:space="0" w:color="DDDDDD"/>
            </w:tcBorders>
          </w:tcPr>
          <w:p w:rsidR="00F41693" w:rsidRPr="00BD0BDE" w:rsidRDefault="00F41693" w:rsidP="00F41693">
            <w:pPr>
              <w:rPr>
                <w:rFonts w:ascii="Arial" w:hAnsi="Arial" w:cs="Arial"/>
                <w:sz w:val="18"/>
                <w:szCs w:val="16"/>
              </w:rPr>
            </w:pPr>
          </w:p>
        </w:tc>
        <w:tc>
          <w:tcPr>
            <w:tcW w:w="1416"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pStyle w:val="TableParagraph"/>
              <w:rPr>
                <w:rFonts w:ascii="Arial" w:eastAsia="Helvetica" w:hAnsi="Arial" w:cs="Arial"/>
                <w:sz w:val="20"/>
                <w:szCs w:val="20"/>
              </w:rPr>
            </w:pPr>
            <w:r>
              <w:rPr>
                <w:rFonts w:ascii="Arial" w:hAnsi="Arial"/>
                <w:sz w:val="20"/>
              </w:rPr>
              <w:t>DAYS</w:t>
            </w:r>
          </w:p>
        </w:tc>
        <w:tc>
          <w:tcPr>
            <w:tcW w:w="1418"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rPr>
                <w:rFonts w:ascii="Arial" w:hAnsi="Arial" w:cs="Arial"/>
              </w:rPr>
            </w:pPr>
          </w:p>
        </w:tc>
        <w:tc>
          <w:tcPr>
            <w:tcW w:w="6187" w:type="dxa"/>
            <w:vMerge/>
            <w:tcBorders>
              <w:left w:val="single" w:sz="4" w:space="0" w:color="DDDDDD"/>
              <w:right w:val="single" w:sz="6" w:space="0" w:color="5B9BD5"/>
            </w:tcBorders>
          </w:tcPr>
          <w:p w:rsidR="00F41693" w:rsidRPr="00BD0BDE" w:rsidRDefault="00F41693" w:rsidP="00F41693">
            <w:pPr>
              <w:rPr>
                <w:rFonts w:ascii="Arial" w:hAnsi="Arial" w:cs="Arial"/>
                <w:sz w:val="18"/>
                <w:szCs w:val="16"/>
              </w:rPr>
            </w:pPr>
          </w:p>
        </w:tc>
      </w:tr>
      <w:tr w:rsidR="00F41693" w:rsidRPr="00BD0BDE" w:rsidTr="00C36F1C">
        <w:trPr>
          <w:trHeight w:val="397"/>
        </w:trPr>
        <w:tc>
          <w:tcPr>
            <w:tcW w:w="277" w:type="dxa"/>
            <w:vMerge/>
            <w:tcBorders>
              <w:left w:val="single" w:sz="6" w:space="0" w:color="5B9BD5"/>
              <w:right w:val="single" w:sz="4" w:space="0" w:color="DDDDDD"/>
            </w:tcBorders>
          </w:tcPr>
          <w:p w:rsidR="00F41693" w:rsidRPr="00BD0BDE" w:rsidRDefault="00F41693" w:rsidP="00F41693">
            <w:pPr>
              <w:rPr>
                <w:rFonts w:ascii="Arial" w:hAnsi="Arial" w:cs="Arial"/>
                <w:sz w:val="18"/>
                <w:szCs w:val="16"/>
              </w:rPr>
            </w:pPr>
          </w:p>
        </w:tc>
        <w:tc>
          <w:tcPr>
            <w:tcW w:w="1416"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pStyle w:val="TableParagraph"/>
              <w:rPr>
                <w:rFonts w:ascii="Arial" w:eastAsia="Helvetica" w:hAnsi="Arial" w:cs="Arial"/>
                <w:sz w:val="20"/>
                <w:szCs w:val="20"/>
              </w:rPr>
            </w:pPr>
            <w:r>
              <w:rPr>
                <w:rFonts w:ascii="Arial" w:hAnsi="Arial"/>
                <w:sz w:val="20"/>
              </w:rPr>
              <w:t>HOURS</w:t>
            </w:r>
          </w:p>
        </w:tc>
        <w:tc>
          <w:tcPr>
            <w:tcW w:w="1418"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rPr>
                <w:rFonts w:ascii="Arial" w:hAnsi="Arial" w:cs="Arial"/>
              </w:rPr>
            </w:pPr>
          </w:p>
        </w:tc>
        <w:tc>
          <w:tcPr>
            <w:tcW w:w="6187" w:type="dxa"/>
            <w:vMerge/>
            <w:tcBorders>
              <w:left w:val="single" w:sz="4" w:space="0" w:color="DDDDDD"/>
              <w:right w:val="single" w:sz="6" w:space="0" w:color="5B9BD5"/>
            </w:tcBorders>
          </w:tcPr>
          <w:p w:rsidR="00F41693" w:rsidRPr="00BD0BDE" w:rsidRDefault="00F41693" w:rsidP="00F41693">
            <w:pPr>
              <w:rPr>
                <w:rFonts w:ascii="Arial" w:hAnsi="Arial" w:cs="Arial"/>
                <w:sz w:val="18"/>
                <w:szCs w:val="16"/>
              </w:rPr>
            </w:pPr>
          </w:p>
        </w:tc>
      </w:tr>
      <w:tr w:rsidR="00F41693" w:rsidRPr="00BD0BDE" w:rsidTr="00C36F1C">
        <w:trPr>
          <w:trHeight w:val="397"/>
        </w:trPr>
        <w:tc>
          <w:tcPr>
            <w:tcW w:w="277" w:type="dxa"/>
            <w:vMerge/>
            <w:tcBorders>
              <w:left w:val="single" w:sz="6" w:space="0" w:color="5B9BD5"/>
              <w:right w:val="single" w:sz="4" w:space="0" w:color="DDDDDD"/>
            </w:tcBorders>
          </w:tcPr>
          <w:p w:rsidR="00F41693" w:rsidRPr="00BD0BDE" w:rsidRDefault="00F41693" w:rsidP="00F41693">
            <w:pPr>
              <w:rPr>
                <w:rFonts w:ascii="Arial" w:hAnsi="Arial" w:cs="Arial"/>
                <w:sz w:val="18"/>
                <w:szCs w:val="16"/>
              </w:rPr>
            </w:pPr>
          </w:p>
        </w:tc>
        <w:tc>
          <w:tcPr>
            <w:tcW w:w="1416"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pStyle w:val="TableParagraph"/>
              <w:rPr>
                <w:rFonts w:ascii="Arial" w:eastAsia="Helvetica" w:hAnsi="Arial" w:cs="Arial"/>
                <w:sz w:val="20"/>
                <w:szCs w:val="20"/>
              </w:rPr>
            </w:pPr>
            <w:r>
              <w:rPr>
                <w:rFonts w:ascii="Arial" w:hAnsi="Arial"/>
                <w:sz w:val="20"/>
              </w:rPr>
              <w:t>MINUTES</w:t>
            </w:r>
          </w:p>
        </w:tc>
        <w:tc>
          <w:tcPr>
            <w:tcW w:w="1418" w:type="dxa"/>
            <w:tcBorders>
              <w:top w:val="single" w:sz="4" w:space="0" w:color="DDDDDD"/>
              <w:left w:val="single" w:sz="4" w:space="0" w:color="DDDDDD"/>
              <w:bottom w:val="single" w:sz="4" w:space="0" w:color="DDDDDD"/>
              <w:right w:val="single" w:sz="4" w:space="0" w:color="DDDDDD"/>
            </w:tcBorders>
            <w:tcMar>
              <w:top w:w="28" w:type="dxa"/>
              <w:bottom w:w="28" w:type="dxa"/>
            </w:tcMar>
          </w:tcPr>
          <w:p w:rsidR="00F41693" w:rsidRPr="00F41693" w:rsidRDefault="00F41693" w:rsidP="00F41693">
            <w:pPr>
              <w:rPr>
                <w:rFonts w:ascii="Arial" w:hAnsi="Arial" w:cs="Arial"/>
              </w:rPr>
            </w:pPr>
          </w:p>
        </w:tc>
        <w:tc>
          <w:tcPr>
            <w:tcW w:w="6187" w:type="dxa"/>
            <w:vMerge/>
            <w:tcBorders>
              <w:left w:val="single" w:sz="4" w:space="0" w:color="DDDDDD"/>
              <w:right w:val="single" w:sz="6" w:space="0" w:color="5B9BD5"/>
            </w:tcBorders>
          </w:tcPr>
          <w:p w:rsidR="00F41693" w:rsidRPr="00BD0BDE" w:rsidRDefault="00F41693" w:rsidP="00F41693">
            <w:pPr>
              <w:rPr>
                <w:rFonts w:ascii="Arial" w:hAnsi="Arial" w:cs="Arial"/>
                <w:sz w:val="18"/>
                <w:szCs w:val="16"/>
              </w:rPr>
            </w:pPr>
          </w:p>
        </w:tc>
      </w:tr>
      <w:tr w:rsidR="00F41693" w:rsidRPr="00BD0BDE" w:rsidTr="003065D0">
        <w:trPr>
          <w:trHeight w:val="117"/>
        </w:trPr>
        <w:tc>
          <w:tcPr>
            <w:tcW w:w="277" w:type="dxa"/>
            <w:vMerge/>
            <w:tcBorders>
              <w:left w:val="single" w:sz="6" w:space="0" w:color="5B9BD5"/>
              <w:bottom w:val="single" w:sz="6" w:space="0" w:color="5B9BD5"/>
              <w:right w:val="nil"/>
            </w:tcBorders>
          </w:tcPr>
          <w:p w:rsidR="00F41693" w:rsidRPr="00BD0BDE" w:rsidRDefault="00F41693" w:rsidP="00D73DB0">
            <w:pPr>
              <w:rPr>
                <w:rFonts w:ascii="Arial" w:hAnsi="Arial" w:cs="Arial"/>
                <w:sz w:val="18"/>
                <w:szCs w:val="16"/>
              </w:rPr>
            </w:pPr>
          </w:p>
        </w:tc>
        <w:tc>
          <w:tcPr>
            <w:tcW w:w="2834" w:type="dxa"/>
            <w:gridSpan w:val="2"/>
            <w:tcBorders>
              <w:top w:val="single" w:sz="4" w:space="0" w:color="DDDDDD"/>
              <w:left w:val="nil"/>
              <w:bottom w:val="single" w:sz="6" w:space="0" w:color="5B9BD5"/>
              <w:right w:val="nil"/>
            </w:tcBorders>
          </w:tcPr>
          <w:p w:rsidR="00F41693" w:rsidRPr="00BD0BDE" w:rsidRDefault="00F41693" w:rsidP="00D73DB0">
            <w:pPr>
              <w:pStyle w:val="TableParagraph"/>
              <w:ind w:left="99" w:right="1395"/>
              <w:rPr>
                <w:rFonts w:ascii="Arial" w:eastAsia="Helvetica" w:hAnsi="Arial" w:cs="Arial"/>
                <w:sz w:val="10"/>
                <w:szCs w:val="10"/>
              </w:rPr>
            </w:pPr>
          </w:p>
        </w:tc>
        <w:tc>
          <w:tcPr>
            <w:tcW w:w="6187" w:type="dxa"/>
            <w:vMerge/>
            <w:tcBorders>
              <w:left w:val="nil"/>
              <w:bottom w:val="single" w:sz="6" w:space="0" w:color="5B9BD5"/>
              <w:right w:val="single" w:sz="6" w:space="0" w:color="5B9BD5"/>
            </w:tcBorders>
          </w:tcPr>
          <w:p w:rsidR="00F41693" w:rsidRPr="00BD0BDE" w:rsidRDefault="00F41693" w:rsidP="00D73DB0">
            <w:pPr>
              <w:rPr>
                <w:rFonts w:ascii="Arial" w:hAnsi="Arial" w:cs="Arial"/>
                <w:sz w:val="10"/>
                <w:szCs w:val="10"/>
              </w:rPr>
            </w:pPr>
          </w:p>
        </w:tc>
      </w:tr>
    </w:tbl>
    <w:p w:rsidR="00F41693" w:rsidRPr="003065D0" w:rsidRDefault="00F41693" w:rsidP="0089488D">
      <w:pPr>
        <w:rPr>
          <w:rFonts w:ascii="Arial" w:hAnsi="Arial" w:cs="Arial"/>
          <w:sz w:val="8"/>
          <w:szCs w:val="6"/>
        </w:rPr>
      </w:pPr>
    </w:p>
    <w:p w:rsidR="00A83AFB" w:rsidRPr="003065D0" w:rsidRDefault="00A83AFB" w:rsidP="0089488D">
      <w:pPr>
        <w:rPr>
          <w:rFonts w:ascii="Arial" w:hAnsi="Arial" w:cs="Arial"/>
          <w:sz w:val="8"/>
          <w:szCs w:val="6"/>
        </w:rPr>
      </w:pPr>
    </w:p>
    <w:tbl>
      <w:tblPr>
        <w:tblStyle w:val="TableGrid"/>
        <w:tblW w:w="9298" w:type="dxa"/>
        <w:tblLook w:val="04A0" w:firstRow="1" w:lastRow="0" w:firstColumn="1" w:lastColumn="0" w:noHBand="0" w:noVBand="1"/>
      </w:tblPr>
      <w:tblGrid>
        <w:gridCol w:w="264"/>
        <w:gridCol w:w="12"/>
        <w:gridCol w:w="1411"/>
        <w:gridCol w:w="1172"/>
        <w:gridCol w:w="6203"/>
        <w:gridCol w:w="236"/>
      </w:tblGrid>
      <w:tr w:rsidR="00A83AFB" w:rsidRPr="00A83AFB" w:rsidTr="00D73DB0">
        <w:trPr>
          <w:trHeight w:val="453"/>
        </w:trPr>
        <w:tc>
          <w:tcPr>
            <w:tcW w:w="9298" w:type="dxa"/>
            <w:gridSpan w:val="6"/>
            <w:tcBorders>
              <w:top w:val="single" w:sz="6" w:space="0" w:color="5B9BD5"/>
              <w:left w:val="single" w:sz="6" w:space="0" w:color="5B9BD5"/>
              <w:bottom w:val="single" w:sz="6" w:space="0" w:color="5B9BD5"/>
              <w:right w:val="single" w:sz="6" w:space="0" w:color="5B9BD5"/>
            </w:tcBorders>
            <w:shd w:val="clear" w:color="auto" w:fill="9ACC6B"/>
            <w:vAlign w:val="center"/>
          </w:tcPr>
          <w:p w:rsidR="00A83AFB" w:rsidRPr="00A83AFB" w:rsidRDefault="00BA30C0" w:rsidP="00A83AFB">
            <w:pPr>
              <w:jc w:val="center"/>
              <w:rPr>
                <w:rFonts w:ascii="Arial" w:eastAsia="Helvetica" w:hAnsi="Arial" w:cs="Arial"/>
                <w:sz w:val="20"/>
                <w:szCs w:val="20"/>
              </w:rPr>
            </w:pPr>
            <w:r>
              <w:rPr>
                <w:rFonts w:ascii="Arial" w:hAnsi="Arial"/>
                <w:b/>
                <w:sz w:val="20"/>
              </w:rPr>
              <w:t>Lado</w:t>
            </w:r>
          </w:p>
        </w:tc>
      </w:tr>
      <w:tr w:rsidR="00A83AFB" w:rsidRPr="00A83AFB" w:rsidTr="00A83AFB">
        <w:tc>
          <w:tcPr>
            <w:tcW w:w="276" w:type="dxa"/>
            <w:gridSpan w:val="2"/>
            <w:vMerge w:val="restart"/>
            <w:tcBorders>
              <w:top w:val="single" w:sz="6" w:space="0" w:color="5B9BD5"/>
              <w:left w:val="single" w:sz="6" w:space="0" w:color="5B9BD5"/>
              <w:right w:val="nil"/>
            </w:tcBorders>
          </w:tcPr>
          <w:p w:rsidR="00A83AFB" w:rsidRPr="00A83AFB" w:rsidRDefault="00A83AFB" w:rsidP="00A83AFB">
            <w:pPr>
              <w:rPr>
                <w:rFonts w:ascii="Arial" w:hAnsi="Arial" w:cs="Arial"/>
                <w:sz w:val="18"/>
                <w:szCs w:val="16"/>
              </w:rPr>
            </w:pPr>
          </w:p>
        </w:tc>
        <w:tc>
          <w:tcPr>
            <w:tcW w:w="8786" w:type="dxa"/>
            <w:gridSpan w:val="3"/>
            <w:tcBorders>
              <w:top w:val="single" w:sz="6" w:space="0" w:color="5B9BD5"/>
              <w:left w:val="nil"/>
              <w:bottom w:val="single" w:sz="4" w:space="0" w:color="DDDDDD"/>
              <w:right w:val="nil"/>
            </w:tcBorders>
          </w:tcPr>
          <w:p w:rsidR="00A83AFB" w:rsidRPr="00A83AFB" w:rsidRDefault="00A83AFB" w:rsidP="00A83AFB">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A83AFB" w:rsidRPr="00A83AFB" w:rsidRDefault="00A83AFB" w:rsidP="00A83AFB">
            <w:pPr>
              <w:rPr>
                <w:rFonts w:ascii="Arial" w:hAnsi="Arial" w:cs="Arial"/>
                <w:sz w:val="18"/>
                <w:szCs w:val="16"/>
              </w:rPr>
            </w:pPr>
          </w:p>
        </w:tc>
      </w:tr>
      <w:tr w:rsidR="00A83AFB" w:rsidRPr="00A83AFB" w:rsidTr="00A83AFB">
        <w:trPr>
          <w:trHeight w:val="397"/>
        </w:trPr>
        <w:tc>
          <w:tcPr>
            <w:tcW w:w="276" w:type="dxa"/>
            <w:gridSpan w:val="2"/>
            <w:vMerge/>
            <w:tcBorders>
              <w:left w:val="single" w:sz="6" w:space="0" w:color="5B9BD5"/>
              <w:right w:val="single" w:sz="4" w:space="0" w:color="DDDDDD"/>
            </w:tcBorders>
          </w:tcPr>
          <w:p w:rsidR="00A83AFB" w:rsidRPr="00A83AFB" w:rsidRDefault="00A83AFB" w:rsidP="00A83AFB">
            <w:pPr>
              <w:rPr>
                <w:rFonts w:ascii="Arial" w:hAnsi="Arial" w:cs="Arial"/>
                <w:sz w:val="18"/>
                <w:szCs w:val="16"/>
              </w:rPr>
            </w:pPr>
          </w:p>
        </w:tc>
        <w:tc>
          <w:tcPr>
            <w:tcW w:w="141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83AFB" w:rsidRPr="00A83AFB" w:rsidRDefault="00A83AFB" w:rsidP="00A83AFB">
            <w:pPr>
              <w:pStyle w:val="TableParagraph"/>
              <w:rPr>
                <w:rFonts w:ascii="Arial" w:eastAsia="Helvetica" w:hAnsi="Arial" w:cs="Arial"/>
                <w:sz w:val="20"/>
                <w:szCs w:val="20"/>
              </w:rPr>
            </w:pPr>
            <w:r>
              <w:rPr>
                <w:rFonts w:ascii="Arial" w:hAnsi="Arial"/>
                <w:b/>
                <w:color w:val="003366"/>
                <w:sz w:val="20"/>
              </w:rPr>
              <w:t>Valor</w:t>
            </w:r>
          </w:p>
        </w:tc>
        <w:tc>
          <w:tcPr>
            <w:tcW w:w="7375"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A83AFB" w:rsidRPr="00A83AFB" w:rsidRDefault="00A83AFB" w:rsidP="00A83AFB">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A83AFB" w:rsidRPr="00A83AFB" w:rsidRDefault="00A83AFB" w:rsidP="00A83AFB">
            <w:pPr>
              <w:rPr>
                <w:rFonts w:ascii="Arial" w:hAnsi="Arial" w:cs="Arial"/>
                <w:sz w:val="18"/>
                <w:szCs w:val="16"/>
              </w:rPr>
            </w:pPr>
          </w:p>
        </w:tc>
      </w:tr>
      <w:tr w:rsidR="00A83AFB" w:rsidRPr="00A83AFB" w:rsidTr="00C36F1C">
        <w:trPr>
          <w:trHeight w:val="397"/>
        </w:trPr>
        <w:tc>
          <w:tcPr>
            <w:tcW w:w="276" w:type="dxa"/>
            <w:gridSpan w:val="2"/>
            <w:vMerge/>
            <w:tcBorders>
              <w:left w:val="single" w:sz="6" w:space="0" w:color="5B9BD5"/>
              <w:right w:val="single" w:sz="4" w:space="0" w:color="DDDDDD"/>
            </w:tcBorders>
          </w:tcPr>
          <w:p w:rsidR="00A83AFB" w:rsidRPr="00A83AFB" w:rsidRDefault="00A83AFB" w:rsidP="00A83AFB">
            <w:pPr>
              <w:rPr>
                <w:rFonts w:ascii="Arial" w:hAnsi="Arial" w:cs="Arial"/>
                <w:sz w:val="18"/>
                <w:szCs w:val="16"/>
              </w:rPr>
            </w:pPr>
          </w:p>
        </w:tc>
        <w:tc>
          <w:tcPr>
            <w:tcW w:w="1411" w:type="dxa"/>
            <w:tcBorders>
              <w:top w:val="single" w:sz="4" w:space="0" w:color="DDDDDD"/>
              <w:left w:val="single" w:sz="4" w:space="0" w:color="DDDDDD"/>
              <w:bottom w:val="single" w:sz="4" w:space="0" w:color="DDDDDD"/>
              <w:right w:val="single" w:sz="4" w:space="0" w:color="DDDDDD"/>
            </w:tcBorders>
            <w:tcMar>
              <w:top w:w="28" w:type="dxa"/>
              <w:bottom w:w="28" w:type="dxa"/>
            </w:tcMar>
          </w:tcPr>
          <w:p w:rsidR="00A83AFB" w:rsidRPr="00A83AFB" w:rsidRDefault="00A83AFB" w:rsidP="00A83AFB">
            <w:pPr>
              <w:pStyle w:val="TableParagraph"/>
              <w:rPr>
                <w:rFonts w:ascii="Arial" w:eastAsia="Helvetica" w:hAnsi="Arial" w:cs="Arial"/>
                <w:sz w:val="20"/>
                <w:szCs w:val="20"/>
              </w:rPr>
            </w:pPr>
            <w:r>
              <w:rPr>
                <w:rFonts w:ascii="Arial" w:hAnsi="Arial"/>
                <w:sz w:val="20"/>
              </w:rPr>
              <w:t>BACK</w:t>
            </w:r>
          </w:p>
        </w:tc>
        <w:tc>
          <w:tcPr>
            <w:tcW w:w="7375"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A83AFB" w:rsidRPr="00A83AFB" w:rsidRDefault="00A83AFB" w:rsidP="00A83AFB">
            <w:pPr>
              <w:pStyle w:val="TableParagraph"/>
              <w:rPr>
                <w:rFonts w:ascii="Arial" w:eastAsia="Helvetica" w:hAnsi="Arial" w:cs="Arial"/>
                <w:sz w:val="20"/>
                <w:szCs w:val="20"/>
              </w:rPr>
            </w:pPr>
            <w:r>
              <w:rPr>
                <w:rFonts w:ascii="Arial" w:hAnsi="Arial"/>
                <w:sz w:val="20"/>
              </w:rPr>
              <w:t>Para estar a favor de un equipo, caballo o resultado debe apostar por la selección para que gane. Para mercados de LÍNEA, una apuesta a favor se refiere a una línea de VENTA. Una línea de VENTA se gana si el resultado es INFERIOR A la línea tomada (precio).</w:t>
            </w:r>
          </w:p>
        </w:tc>
        <w:tc>
          <w:tcPr>
            <w:tcW w:w="236" w:type="dxa"/>
            <w:vMerge/>
            <w:tcBorders>
              <w:left w:val="single" w:sz="4" w:space="0" w:color="DDDDDD"/>
              <w:right w:val="single" w:sz="6" w:space="0" w:color="5B9BD5"/>
            </w:tcBorders>
          </w:tcPr>
          <w:p w:rsidR="00A83AFB" w:rsidRPr="00A83AFB" w:rsidRDefault="00A83AFB" w:rsidP="00A83AFB">
            <w:pPr>
              <w:rPr>
                <w:rFonts w:ascii="Arial" w:hAnsi="Arial" w:cs="Arial"/>
                <w:sz w:val="18"/>
                <w:szCs w:val="16"/>
              </w:rPr>
            </w:pPr>
          </w:p>
        </w:tc>
      </w:tr>
      <w:tr w:rsidR="00A83AFB" w:rsidRPr="00A83AFB" w:rsidTr="00C36F1C">
        <w:trPr>
          <w:trHeight w:val="397"/>
        </w:trPr>
        <w:tc>
          <w:tcPr>
            <w:tcW w:w="276" w:type="dxa"/>
            <w:gridSpan w:val="2"/>
            <w:vMerge/>
            <w:tcBorders>
              <w:left w:val="single" w:sz="6" w:space="0" w:color="5B9BD5"/>
              <w:right w:val="single" w:sz="4" w:space="0" w:color="DDDDDD"/>
            </w:tcBorders>
          </w:tcPr>
          <w:p w:rsidR="00A83AFB" w:rsidRPr="00A83AFB" w:rsidRDefault="00A83AFB" w:rsidP="00A83AFB">
            <w:pPr>
              <w:rPr>
                <w:rFonts w:ascii="Arial" w:hAnsi="Arial" w:cs="Arial"/>
                <w:sz w:val="18"/>
                <w:szCs w:val="16"/>
              </w:rPr>
            </w:pPr>
          </w:p>
        </w:tc>
        <w:tc>
          <w:tcPr>
            <w:tcW w:w="1411" w:type="dxa"/>
            <w:tcBorders>
              <w:top w:val="single" w:sz="4" w:space="0" w:color="DDDDDD"/>
              <w:left w:val="single" w:sz="4" w:space="0" w:color="DDDDDD"/>
              <w:bottom w:val="single" w:sz="4" w:space="0" w:color="DDDDDD"/>
              <w:right w:val="single" w:sz="4" w:space="0" w:color="DDDDDD"/>
            </w:tcBorders>
            <w:tcMar>
              <w:top w:w="28" w:type="dxa"/>
              <w:bottom w:w="28" w:type="dxa"/>
            </w:tcMar>
          </w:tcPr>
          <w:p w:rsidR="00A83AFB" w:rsidRPr="00A83AFB" w:rsidRDefault="00A83AFB" w:rsidP="00A83AFB">
            <w:pPr>
              <w:pStyle w:val="TableParagraph"/>
              <w:rPr>
                <w:rFonts w:ascii="Arial" w:eastAsia="Helvetica" w:hAnsi="Arial" w:cs="Arial"/>
                <w:sz w:val="20"/>
                <w:szCs w:val="20"/>
              </w:rPr>
            </w:pPr>
            <w:r>
              <w:rPr>
                <w:rFonts w:ascii="Arial" w:hAnsi="Arial"/>
                <w:sz w:val="20"/>
              </w:rPr>
              <w:t>LAY</w:t>
            </w:r>
          </w:p>
        </w:tc>
        <w:tc>
          <w:tcPr>
            <w:tcW w:w="7375" w:type="dxa"/>
            <w:gridSpan w:val="2"/>
            <w:tcBorders>
              <w:top w:val="single" w:sz="4" w:space="0" w:color="DDDDDD"/>
              <w:left w:val="single" w:sz="4" w:space="0" w:color="DDDDDD"/>
              <w:bottom w:val="single" w:sz="4" w:space="0" w:color="DDDDDD"/>
              <w:right w:val="single" w:sz="4" w:space="0" w:color="DDDDDD"/>
            </w:tcBorders>
            <w:tcMar>
              <w:top w:w="28" w:type="dxa"/>
              <w:bottom w:w="28" w:type="dxa"/>
            </w:tcMar>
          </w:tcPr>
          <w:p w:rsidR="00A83AFB" w:rsidRPr="00A83AFB" w:rsidRDefault="00A83AFB" w:rsidP="00A83AFB">
            <w:pPr>
              <w:pStyle w:val="TableParagraph"/>
              <w:rPr>
                <w:rFonts w:ascii="Arial" w:eastAsia="Helvetica" w:hAnsi="Arial" w:cs="Arial"/>
                <w:sz w:val="20"/>
                <w:szCs w:val="20"/>
              </w:rPr>
            </w:pPr>
            <w:r>
              <w:rPr>
                <w:rFonts w:ascii="Arial" w:hAnsi="Arial"/>
                <w:sz w:val="20"/>
              </w:rPr>
              <w:t>Para estar en contra de un equipo, caballo o resultado debe apostar por la selección para que pierda. Para mercados de LÍNEA, una apuesta en contra se refiere a una línea de COMPRA. Una línea de COMPRA se gana si el resultado es SUPERIOR A la línea tomada (precio).</w:t>
            </w:r>
          </w:p>
        </w:tc>
        <w:tc>
          <w:tcPr>
            <w:tcW w:w="236" w:type="dxa"/>
            <w:vMerge/>
            <w:tcBorders>
              <w:left w:val="single" w:sz="4" w:space="0" w:color="DDDDDD"/>
              <w:right w:val="single" w:sz="6" w:space="0" w:color="5B9BD5"/>
            </w:tcBorders>
          </w:tcPr>
          <w:p w:rsidR="00A83AFB" w:rsidRPr="00A83AFB" w:rsidRDefault="00A83AFB" w:rsidP="00A83AFB">
            <w:pPr>
              <w:rPr>
                <w:rFonts w:ascii="Arial" w:hAnsi="Arial" w:cs="Arial"/>
                <w:sz w:val="18"/>
                <w:szCs w:val="16"/>
              </w:rPr>
            </w:pPr>
          </w:p>
        </w:tc>
      </w:tr>
      <w:tr w:rsidR="00A83AFB" w:rsidRPr="00A83AFB" w:rsidTr="00A83AFB">
        <w:trPr>
          <w:trHeight w:val="183"/>
        </w:trPr>
        <w:tc>
          <w:tcPr>
            <w:tcW w:w="276" w:type="dxa"/>
            <w:gridSpan w:val="2"/>
            <w:vMerge/>
            <w:tcBorders>
              <w:left w:val="single" w:sz="6" w:space="0" w:color="5B9BD5"/>
              <w:bottom w:val="single" w:sz="6" w:space="0" w:color="5B9BD5"/>
              <w:right w:val="nil"/>
            </w:tcBorders>
          </w:tcPr>
          <w:p w:rsidR="00A83AFB" w:rsidRPr="00A83AFB" w:rsidRDefault="00A83AFB" w:rsidP="00A83AFB">
            <w:pPr>
              <w:rPr>
                <w:rFonts w:ascii="Arial" w:hAnsi="Arial" w:cs="Arial"/>
                <w:sz w:val="18"/>
                <w:szCs w:val="16"/>
              </w:rPr>
            </w:pPr>
          </w:p>
        </w:tc>
        <w:tc>
          <w:tcPr>
            <w:tcW w:w="8786" w:type="dxa"/>
            <w:gridSpan w:val="3"/>
            <w:tcBorders>
              <w:top w:val="single" w:sz="4" w:space="0" w:color="DDDDDD"/>
              <w:left w:val="nil"/>
              <w:bottom w:val="single" w:sz="6" w:space="0" w:color="5B9BD5"/>
              <w:right w:val="nil"/>
            </w:tcBorders>
          </w:tcPr>
          <w:p w:rsidR="00A83AFB" w:rsidRPr="00A83AFB" w:rsidRDefault="00A83AFB" w:rsidP="00A83AFB">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A83AFB" w:rsidRPr="00A83AFB" w:rsidRDefault="00A83AFB" w:rsidP="00A83AFB">
            <w:pPr>
              <w:rPr>
                <w:rFonts w:ascii="Arial" w:hAnsi="Arial" w:cs="Arial"/>
                <w:sz w:val="10"/>
                <w:szCs w:val="10"/>
              </w:rPr>
            </w:pPr>
          </w:p>
        </w:tc>
      </w:tr>
      <w:tr w:rsidR="00BA30C0" w:rsidRPr="00BA30C0" w:rsidTr="00D73DB0">
        <w:trPr>
          <w:trHeight w:val="453"/>
        </w:trPr>
        <w:tc>
          <w:tcPr>
            <w:tcW w:w="9298" w:type="dxa"/>
            <w:gridSpan w:val="6"/>
            <w:tcBorders>
              <w:top w:val="single" w:sz="6" w:space="0" w:color="5B9BD5"/>
              <w:left w:val="single" w:sz="6" w:space="0" w:color="5B9BD5"/>
              <w:bottom w:val="single" w:sz="6" w:space="0" w:color="5B9BD5"/>
              <w:right w:val="single" w:sz="6" w:space="0" w:color="5B9BD5"/>
            </w:tcBorders>
            <w:shd w:val="clear" w:color="auto" w:fill="9ACC6B"/>
            <w:vAlign w:val="center"/>
          </w:tcPr>
          <w:p w:rsidR="00BA30C0" w:rsidRPr="00BA30C0" w:rsidRDefault="00BA30C0" w:rsidP="00BA30C0">
            <w:pPr>
              <w:jc w:val="center"/>
              <w:rPr>
                <w:rFonts w:ascii="Arial" w:eastAsia="Helvetica" w:hAnsi="Arial" w:cs="Arial"/>
                <w:sz w:val="20"/>
                <w:szCs w:val="20"/>
              </w:rPr>
            </w:pPr>
            <w:r>
              <w:rPr>
                <w:rFonts w:ascii="Arial" w:hAnsi="Arial"/>
                <w:b/>
                <w:sz w:val="20"/>
              </w:rPr>
              <w:t>OrderStatus</w:t>
            </w:r>
          </w:p>
        </w:tc>
      </w:tr>
      <w:tr w:rsidR="00BA30C0" w:rsidRPr="00BA30C0" w:rsidTr="00E17DB1">
        <w:tc>
          <w:tcPr>
            <w:tcW w:w="264" w:type="dxa"/>
            <w:vMerge w:val="restart"/>
            <w:tcBorders>
              <w:top w:val="single" w:sz="6" w:space="0" w:color="5B9BD5"/>
              <w:left w:val="single" w:sz="6" w:space="0" w:color="5B9BD5"/>
              <w:right w:val="nil"/>
            </w:tcBorders>
          </w:tcPr>
          <w:p w:rsidR="00BA30C0" w:rsidRPr="00BA30C0" w:rsidRDefault="00BA30C0" w:rsidP="00BA30C0">
            <w:pPr>
              <w:rPr>
                <w:rFonts w:ascii="Arial" w:hAnsi="Arial" w:cs="Arial"/>
                <w:sz w:val="18"/>
                <w:szCs w:val="16"/>
              </w:rPr>
            </w:pPr>
          </w:p>
        </w:tc>
        <w:tc>
          <w:tcPr>
            <w:tcW w:w="8801" w:type="dxa"/>
            <w:gridSpan w:val="4"/>
            <w:tcBorders>
              <w:top w:val="single" w:sz="6" w:space="0" w:color="5B9BD5"/>
              <w:left w:val="nil"/>
              <w:bottom w:val="single" w:sz="4" w:space="0" w:color="DDDDDD"/>
              <w:right w:val="nil"/>
            </w:tcBorders>
          </w:tcPr>
          <w:p w:rsidR="00BA30C0" w:rsidRPr="00BA30C0" w:rsidRDefault="00BA30C0" w:rsidP="00BA30C0">
            <w:pPr>
              <w:rPr>
                <w:rFonts w:ascii="Arial" w:hAnsi="Arial" w:cs="Arial"/>
                <w:sz w:val="10"/>
                <w:szCs w:val="10"/>
              </w:rPr>
            </w:pPr>
          </w:p>
        </w:tc>
        <w:tc>
          <w:tcPr>
            <w:tcW w:w="233" w:type="dxa"/>
            <w:vMerge w:val="restart"/>
            <w:tcBorders>
              <w:top w:val="single" w:sz="6" w:space="0" w:color="5B9BD5"/>
              <w:left w:val="nil"/>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397"/>
        </w:trPr>
        <w:tc>
          <w:tcPr>
            <w:tcW w:w="264" w:type="dxa"/>
            <w:vMerge/>
            <w:tcBorders>
              <w:left w:val="single" w:sz="6" w:space="0" w:color="5B9BD5"/>
              <w:right w:val="single" w:sz="4" w:space="0" w:color="DDDDDD"/>
            </w:tcBorders>
          </w:tcPr>
          <w:p w:rsidR="00BA30C0" w:rsidRPr="00BA30C0" w:rsidRDefault="00BA30C0" w:rsidP="00BA30C0">
            <w:pPr>
              <w:rPr>
                <w:rFonts w:ascii="Arial" w:hAnsi="Arial" w:cs="Arial"/>
                <w:sz w:val="18"/>
                <w:szCs w:val="16"/>
              </w:rPr>
            </w:pPr>
          </w:p>
        </w:tc>
        <w:tc>
          <w:tcPr>
            <w:tcW w:w="2595"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BA30C0" w:rsidRPr="00BA30C0" w:rsidRDefault="00BA30C0" w:rsidP="00BA30C0">
            <w:pPr>
              <w:pStyle w:val="TableParagraph"/>
              <w:rPr>
                <w:rFonts w:ascii="Arial" w:eastAsia="Helvetica" w:hAnsi="Arial" w:cs="Arial"/>
                <w:sz w:val="20"/>
                <w:szCs w:val="20"/>
              </w:rPr>
            </w:pPr>
            <w:r>
              <w:rPr>
                <w:rFonts w:ascii="Arial" w:hAnsi="Arial"/>
                <w:b/>
                <w:color w:val="003366"/>
                <w:sz w:val="20"/>
              </w:rPr>
              <w:t>Valor</w:t>
            </w:r>
          </w:p>
        </w:tc>
        <w:tc>
          <w:tcPr>
            <w:tcW w:w="62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A30C0" w:rsidRPr="00BA30C0" w:rsidRDefault="00BA30C0" w:rsidP="00BA30C0">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397"/>
        </w:trPr>
        <w:tc>
          <w:tcPr>
            <w:tcW w:w="264" w:type="dxa"/>
            <w:vMerge/>
            <w:tcBorders>
              <w:left w:val="single" w:sz="6" w:space="0" w:color="5B9BD5"/>
              <w:right w:val="single" w:sz="4" w:space="0" w:color="DDDDDD"/>
            </w:tcBorders>
          </w:tcPr>
          <w:p w:rsidR="00BA30C0" w:rsidRPr="00BA30C0" w:rsidRDefault="00BA30C0" w:rsidP="00BA30C0">
            <w:pPr>
              <w:rPr>
                <w:rFonts w:ascii="Arial" w:hAnsi="Arial" w:cs="Arial"/>
                <w:sz w:val="18"/>
                <w:szCs w:val="16"/>
              </w:rPr>
            </w:pPr>
          </w:p>
        </w:tc>
        <w:tc>
          <w:tcPr>
            <w:tcW w:w="2595"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PENDING</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E17DB1" w:rsidRDefault="00BA30C0" w:rsidP="00BA30C0">
            <w:pPr>
              <w:pStyle w:val="TableParagraph"/>
              <w:ind w:right="404"/>
              <w:rPr>
                <w:rFonts w:ascii="Arial" w:eastAsia="Helvetica" w:hAnsi="Arial" w:cs="Arial"/>
                <w:spacing w:val="-4"/>
                <w:sz w:val="20"/>
                <w:szCs w:val="20"/>
              </w:rPr>
            </w:pPr>
            <w:r w:rsidRPr="00E17DB1">
              <w:rPr>
                <w:rFonts w:ascii="Arial" w:hAnsi="Arial"/>
                <w:spacing w:val="-4"/>
                <w:sz w:val="20"/>
              </w:rPr>
              <w:t>Un pedido asíncrono aún no se ha procesado. Una vez que el intercambio haya procesado la apuesta (incluida la espera por cualquier demora en juego), el resultado será informado y estará disponible en la API de secuencia de Exchange y la API NG.</w:t>
            </w:r>
          </w:p>
          <w:p w:rsidR="00BA30C0" w:rsidRPr="00BA30C0" w:rsidRDefault="00BA30C0" w:rsidP="00BA30C0">
            <w:pPr>
              <w:pStyle w:val="TableParagraph"/>
              <w:rPr>
                <w:rFonts w:ascii="Arial" w:eastAsia="Helvetica" w:hAnsi="Arial" w:cs="Arial"/>
                <w:sz w:val="20"/>
                <w:szCs w:val="20"/>
              </w:rPr>
            </w:pPr>
            <w:r>
              <w:rPr>
                <w:rFonts w:ascii="Arial" w:hAnsi="Arial"/>
                <w:sz w:val="20"/>
              </w:rPr>
              <w:t>No es un criterio de búsqueda válido en MarketFilter</w:t>
            </w:r>
          </w:p>
        </w:tc>
        <w:tc>
          <w:tcPr>
            <w:tcW w:w="233" w:type="dxa"/>
            <w:vMerge/>
            <w:tcBorders>
              <w:left w:val="single" w:sz="4" w:space="0" w:color="DDDDDD"/>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397"/>
        </w:trPr>
        <w:tc>
          <w:tcPr>
            <w:tcW w:w="264" w:type="dxa"/>
            <w:vMerge/>
            <w:tcBorders>
              <w:left w:val="single" w:sz="6" w:space="0" w:color="5B9BD5"/>
              <w:right w:val="single" w:sz="4" w:space="0" w:color="DDDDDD"/>
            </w:tcBorders>
          </w:tcPr>
          <w:p w:rsidR="00BA30C0" w:rsidRPr="00BA30C0" w:rsidRDefault="00BA30C0" w:rsidP="00BA30C0">
            <w:pPr>
              <w:rPr>
                <w:rFonts w:ascii="Arial" w:hAnsi="Arial" w:cs="Arial"/>
                <w:sz w:val="18"/>
                <w:szCs w:val="16"/>
              </w:rPr>
            </w:pPr>
          </w:p>
        </w:tc>
        <w:tc>
          <w:tcPr>
            <w:tcW w:w="2595"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EXECUTION_COMPLETE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Un pedido que no tiene ninguna parte restante sin coincidencia.</w:t>
            </w:r>
          </w:p>
        </w:tc>
        <w:tc>
          <w:tcPr>
            <w:tcW w:w="233" w:type="dxa"/>
            <w:vMerge/>
            <w:tcBorders>
              <w:left w:val="single" w:sz="4" w:space="0" w:color="DDDDDD"/>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397"/>
        </w:trPr>
        <w:tc>
          <w:tcPr>
            <w:tcW w:w="264" w:type="dxa"/>
            <w:vMerge/>
            <w:tcBorders>
              <w:left w:val="single" w:sz="6" w:space="0" w:color="5B9BD5"/>
              <w:right w:val="single" w:sz="4" w:space="0" w:color="DDDDDD"/>
            </w:tcBorders>
          </w:tcPr>
          <w:p w:rsidR="00BA30C0" w:rsidRPr="00BA30C0" w:rsidRDefault="00BA30C0" w:rsidP="00BA30C0">
            <w:pPr>
              <w:rPr>
                <w:rFonts w:ascii="Arial" w:hAnsi="Arial" w:cs="Arial"/>
                <w:sz w:val="18"/>
                <w:szCs w:val="16"/>
              </w:rPr>
            </w:pPr>
          </w:p>
        </w:tc>
        <w:tc>
          <w:tcPr>
            <w:tcW w:w="2595"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EXECUTABLE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Un pedido que tiene una parte restante sin coincidencia.</w:t>
            </w:r>
          </w:p>
        </w:tc>
        <w:tc>
          <w:tcPr>
            <w:tcW w:w="233" w:type="dxa"/>
            <w:vMerge/>
            <w:tcBorders>
              <w:left w:val="single" w:sz="4" w:space="0" w:color="DDDDDD"/>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397"/>
        </w:trPr>
        <w:tc>
          <w:tcPr>
            <w:tcW w:w="264" w:type="dxa"/>
            <w:vMerge/>
            <w:tcBorders>
              <w:left w:val="single" w:sz="6" w:space="0" w:color="5B9BD5"/>
              <w:right w:val="single" w:sz="4" w:space="0" w:color="DDDDDD"/>
            </w:tcBorders>
          </w:tcPr>
          <w:p w:rsidR="00BA30C0" w:rsidRPr="00BA30C0" w:rsidRDefault="00BA30C0" w:rsidP="00BA30C0">
            <w:pPr>
              <w:rPr>
                <w:rFonts w:ascii="Arial" w:hAnsi="Arial" w:cs="Arial"/>
                <w:sz w:val="18"/>
                <w:szCs w:val="16"/>
              </w:rPr>
            </w:pPr>
          </w:p>
        </w:tc>
        <w:tc>
          <w:tcPr>
            <w:tcW w:w="2595"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rPr>
                <w:rFonts w:ascii="Arial" w:eastAsia="Helvetica" w:hAnsi="Arial" w:cs="Arial"/>
                <w:sz w:val="20"/>
                <w:szCs w:val="20"/>
              </w:rPr>
            </w:pPr>
            <w:r>
              <w:rPr>
                <w:rFonts w:ascii="Arial" w:hAnsi="Arial"/>
                <w:sz w:val="20"/>
              </w:rPr>
              <w:t>EXPIRED</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A30C0" w:rsidRPr="00BA30C0" w:rsidRDefault="00BA30C0" w:rsidP="00BA30C0">
            <w:pPr>
              <w:pStyle w:val="TableParagraph"/>
              <w:ind w:right="594"/>
              <w:rPr>
                <w:rFonts w:ascii="Arial" w:eastAsia="Helvetica" w:hAnsi="Arial" w:cs="Arial"/>
                <w:sz w:val="20"/>
                <w:szCs w:val="20"/>
              </w:rPr>
            </w:pPr>
            <w:r>
              <w:rPr>
                <w:rFonts w:ascii="Arial" w:hAnsi="Arial"/>
                <w:sz w:val="20"/>
              </w:rPr>
              <w:t>El pedido ya no está disponible para su ejecución debido a su restricción de tiempo en vigor.</w:t>
            </w:r>
          </w:p>
          <w:p w:rsidR="00BA30C0" w:rsidRPr="00BA30C0" w:rsidRDefault="00BA30C0" w:rsidP="00BA30C0">
            <w:pPr>
              <w:pStyle w:val="TableParagraph"/>
              <w:ind w:right="176"/>
              <w:rPr>
                <w:rFonts w:ascii="Arial" w:eastAsia="Helvetica" w:hAnsi="Arial" w:cs="Arial"/>
                <w:sz w:val="20"/>
                <w:szCs w:val="20"/>
              </w:rPr>
            </w:pPr>
            <w:r>
              <w:rPr>
                <w:rFonts w:ascii="Arial" w:hAnsi="Arial"/>
                <w:sz w:val="20"/>
              </w:rPr>
              <w:t>En el caso de los pedidos FILL_OR_KILL, esto significa que el pedido se ha eliminado porque no pudo completar sus especificaciones.</w:t>
            </w:r>
          </w:p>
          <w:p w:rsidR="00BA30C0" w:rsidRPr="00BA30C0" w:rsidRDefault="00BA30C0" w:rsidP="00BA30C0">
            <w:pPr>
              <w:pStyle w:val="TableParagraph"/>
              <w:rPr>
                <w:rFonts w:ascii="Arial" w:eastAsia="Helvetica" w:hAnsi="Arial" w:cs="Arial"/>
                <w:sz w:val="20"/>
                <w:szCs w:val="20"/>
              </w:rPr>
            </w:pPr>
            <w:r>
              <w:rPr>
                <w:rFonts w:ascii="Arial" w:hAnsi="Arial"/>
                <w:sz w:val="20"/>
              </w:rPr>
              <w:t>No es un criterio de búsqueda válido en MarketFilter</w:t>
            </w:r>
          </w:p>
        </w:tc>
        <w:tc>
          <w:tcPr>
            <w:tcW w:w="233" w:type="dxa"/>
            <w:vMerge/>
            <w:tcBorders>
              <w:left w:val="single" w:sz="4" w:space="0" w:color="DDDDDD"/>
              <w:right w:val="single" w:sz="6" w:space="0" w:color="5B9BD5"/>
            </w:tcBorders>
          </w:tcPr>
          <w:p w:rsidR="00BA30C0" w:rsidRPr="00BA30C0" w:rsidRDefault="00BA30C0" w:rsidP="00BA30C0">
            <w:pPr>
              <w:rPr>
                <w:rFonts w:ascii="Arial" w:hAnsi="Arial" w:cs="Arial"/>
                <w:sz w:val="18"/>
                <w:szCs w:val="16"/>
              </w:rPr>
            </w:pPr>
          </w:p>
        </w:tc>
      </w:tr>
      <w:tr w:rsidR="00BA30C0" w:rsidRPr="00BA30C0" w:rsidTr="00E17DB1">
        <w:trPr>
          <w:trHeight w:val="183"/>
        </w:trPr>
        <w:tc>
          <w:tcPr>
            <w:tcW w:w="264" w:type="dxa"/>
            <w:vMerge/>
            <w:tcBorders>
              <w:left w:val="single" w:sz="6" w:space="0" w:color="5B9BD5"/>
              <w:bottom w:val="single" w:sz="6" w:space="0" w:color="5B9BD5"/>
              <w:right w:val="nil"/>
            </w:tcBorders>
          </w:tcPr>
          <w:p w:rsidR="00BA30C0" w:rsidRPr="00BA30C0" w:rsidRDefault="00BA30C0" w:rsidP="00BA30C0">
            <w:pPr>
              <w:rPr>
                <w:rFonts w:ascii="Arial" w:hAnsi="Arial" w:cs="Arial"/>
                <w:sz w:val="18"/>
                <w:szCs w:val="16"/>
              </w:rPr>
            </w:pPr>
          </w:p>
        </w:tc>
        <w:tc>
          <w:tcPr>
            <w:tcW w:w="8801" w:type="dxa"/>
            <w:gridSpan w:val="4"/>
            <w:tcBorders>
              <w:top w:val="single" w:sz="4" w:space="0" w:color="DDDDDD"/>
              <w:left w:val="nil"/>
              <w:bottom w:val="single" w:sz="6" w:space="0" w:color="5B9BD5"/>
              <w:right w:val="nil"/>
            </w:tcBorders>
          </w:tcPr>
          <w:p w:rsidR="00BA30C0" w:rsidRPr="00BA30C0" w:rsidRDefault="00BA30C0" w:rsidP="00BA30C0">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tcPr>
          <w:p w:rsidR="00BA30C0" w:rsidRPr="00BA30C0" w:rsidRDefault="00BA30C0" w:rsidP="00BA30C0">
            <w:pPr>
              <w:rPr>
                <w:rFonts w:ascii="Arial" w:hAnsi="Arial" w:cs="Arial"/>
                <w:sz w:val="10"/>
                <w:szCs w:val="10"/>
              </w:rPr>
            </w:pPr>
          </w:p>
        </w:tc>
      </w:tr>
    </w:tbl>
    <w:p w:rsidR="00BA30C0" w:rsidRDefault="00BA30C0" w:rsidP="0089488D">
      <w:pPr>
        <w:rPr>
          <w:rFonts w:ascii="Arial" w:hAnsi="Arial" w:cs="Arial"/>
          <w:sz w:val="18"/>
          <w:szCs w:val="16"/>
        </w:rPr>
      </w:pPr>
    </w:p>
    <w:p w:rsidR="00A769FD" w:rsidRDefault="00A769FD" w:rsidP="0089488D">
      <w:pPr>
        <w:rPr>
          <w:rFonts w:ascii="Arial" w:hAnsi="Arial" w:cs="Arial"/>
          <w:sz w:val="18"/>
          <w:szCs w:val="16"/>
        </w:rPr>
      </w:pPr>
    </w:p>
    <w:tbl>
      <w:tblPr>
        <w:tblStyle w:val="TableGrid"/>
        <w:tblW w:w="9298" w:type="dxa"/>
        <w:tblLook w:val="04A0" w:firstRow="1" w:lastRow="0" w:firstColumn="1" w:lastColumn="0" w:noHBand="0" w:noVBand="1"/>
      </w:tblPr>
      <w:tblGrid>
        <w:gridCol w:w="264"/>
        <w:gridCol w:w="2595"/>
        <w:gridCol w:w="6206"/>
        <w:gridCol w:w="233"/>
      </w:tblGrid>
      <w:tr w:rsidR="00A769FD" w:rsidRPr="00A769FD"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A769FD" w:rsidRPr="00A769FD" w:rsidRDefault="00A769FD" w:rsidP="00A769FD">
            <w:pPr>
              <w:jc w:val="center"/>
              <w:rPr>
                <w:rFonts w:ascii="Arial" w:eastAsia="Helvetica" w:hAnsi="Arial" w:cs="Arial"/>
                <w:sz w:val="20"/>
                <w:szCs w:val="20"/>
              </w:rPr>
            </w:pPr>
            <w:r>
              <w:rPr>
                <w:rFonts w:ascii="Arial" w:hAnsi="Arial"/>
                <w:b/>
                <w:sz w:val="20"/>
              </w:rPr>
              <w:t>OrderBy</w:t>
            </w:r>
          </w:p>
        </w:tc>
      </w:tr>
      <w:tr w:rsidR="00A769FD" w:rsidRPr="00A769FD" w:rsidTr="00A769FD">
        <w:tc>
          <w:tcPr>
            <w:tcW w:w="264" w:type="dxa"/>
            <w:vMerge w:val="restart"/>
            <w:tcBorders>
              <w:top w:val="single" w:sz="6" w:space="0" w:color="5B9BD5"/>
              <w:left w:val="single" w:sz="6" w:space="0" w:color="5B9BD5"/>
              <w:right w:val="nil"/>
            </w:tcBorders>
          </w:tcPr>
          <w:p w:rsidR="00A769FD" w:rsidRPr="00A769FD" w:rsidRDefault="00A769FD" w:rsidP="00A769FD">
            <w:pPr>
              <w:rPr>
                <w:rFonts w:ascii="Arial" w:hAnsi="Arial" w:cs="Arial"/>
                <w:sz w:val="18"/>
                <w:szCs w:val="16"/>
              </w:rPr>
            </w:pPr>
          </w:p>
        </w:tc>
        <w:tc>
          <w:tcPr>
            <w:tcW w:w="8801" w:type="dxa"/>
            <w:gridSpan w:val="2"/>
            <w:tcBorders>
              <w:top w:val="single" w:sz="6" w:space="0" w:color="5B9BD5"/>
              <w:left w:val="nil"/>
              <w:bottom w:val="single" w:sz="4" w:space="0" w:color="DDDDDD"/>
              <w:right w:val="nil"/>
            </w:tcBorders>
          </w:tcPr>
          <w:p w:rsidR="00A769FD" w:rsidRPr="00A769FD" w:rsidRDefault="00A769FD" w:rsidP="00A769FD">
            <w:pPr>
              <w:rPr>
                <w:rFonts w:ascii="Arial" w:hAnsi="Arial" w:cs="Arial"/>
                <w:sz w:val="10"/>
                <w:szCs w:val="10"/>
              </w:rPr>
            </w:pPr>
          </w:p>
        </w:tc>
        <w:tc>
          <w:tcPr>
            <w:tcW w:w="233" w:type="dxa"/>
            <w:vMerge w:val="restart"/>
            <w:tcBorders>
              <w:top w:val="single" w:sz="6" w:space="0" w:color="5B9BD5"/>
              <w:left w:val="nil"/>
              <w:right w:val="single" w:sz="6" w:space="0" w:color="5B9BD5"/>
            </w:tcBorders>
          </w:tcPr>
          <w:p w:rsidR="00A769FD" w:rsidRPr="00A769FD" w:rsidRDefault="00A769FD" w:rsidP="00A769FD">
            <w:pPr>
              <w:rPr>
                <w:rFonts w:ascii="Arial" w:hAnsi="Arial" w:cs="Arial"/>
                <w:sz w:val="18"/>
                <w:szCs w:val="16"/>
              </w:rPr>
            </w:pPr>
          </w:p>
        </w:tc>
      </w:tr>
      <w:tr w:rsidR="00A769FD" w:rsidRPr="00A769FD" w:rsidTr="00A769FD">
        <w:trPr>
          <w:trHeight w:val="397"/>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69FD" w:rsidRPr="00A769FD" w:rsidRDefault="00A769FD" w:rsidP="00A769FD">
            <w:pPr>
              <w:pStyle w:val="TableParagraph"/>
              <w:rPr>
                <w:rFonts w:ascii="Arial" w:eastAsia="Helvetica" w:hAnsi="Arial" w:cs="Arial"/>
                <w:sz w:val="20"/>
                <w:szCs w:val="20"/>
              </w:rPr>
            </w:pPr>
            <w:r>
              <w:rPr>
                <w:rFonts w:ascii="Arial" w:hAnsi="Arial"/>
                <w:b/>
                <w:color w:val="003366"/>
                <w:sz w:val="20"/>
              </w:rPr>
              <w:t>Valor</w:t>
            </w:r>
          </w:p>
        </w:tc>
        <w:tc>
          <w:tcPr>
            <w:tcW w:w="62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69FD" w:rsidRPr="00A769FD" w:rsidRDefault="00A769FD" w:rsidP="00A769FD">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567"/>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BY_BET</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@Uso suplantado BY_PLACE_TIME en su lugar. Ordenar por tiempo de realización, luego por ID de apuesta.</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367"/>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BY_MARKET</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Ordenar por ID de mercado, luego por ID de apuesta.</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840"/>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BY_MATCH_TIME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Ordenar por hora del último fragmento coincidente (si hubiera), luego el tiempo de realización, después ID de apuesta. Se filtran los pedidos que no tienen fecha coincidente. El filtro dateRange (si se especifica) se aplica a la fecha que coincide.</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838"/>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BY_PLACE_TIME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Ordenar por tiempo de realización, luego por ID de apuesta. Se trata de un alias de ser suplantado BY_BET. El filtro dateRange (si se especifica) se aplica a la fecha de realización.</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1119"/>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BY_SETTLED_TIME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Ordenar por tiempo del último fragmento asentado (si hay alguno debido al asentamiento del mercado parcial), luego por hora del último partido, después por ID de apuesta. Filtra los pedidos que no se han asentado. El filtro dateRange (si se especifica) se aplica a la fecha de asentamiento.</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C36F1C">
        <w:trPr>
          <w:trHeight w:val="1121"/>
        </w:trPr>
        <w:tc>
          <w:tcPr>
            <w:tcW w:w="264" w:type="dxa"/>
            <w:vMerge/>
            <w:tcBorders>
              <w:left w:val="single" w:sz="6" w:space="0" w:color="5B9BD5"/>
              <w:right w:val="single" w:sz="4" w:space="0" w:color="DDDDDD"/>
            </w:tcBorders>
          </w:tcPr>
          <w:p w:rsidR="00A769FD" w:rsidRPr="00A769FD" w:rsidRDefault="00A769FD" w:rsidP="00A769FD">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rPr>
                <w:rFonts w:ascii="Arial" w:eastAsia="Helvetica" w:hAnsi="Arial" w:cs="Arial"/>
                <w:sz w:val="20"/>
                <w:szCs w:val="20"/>
              </w:rPr>
            </w:pPr>
            <w:r>
              <w:rPr>
                <w:rFonts w:ascii="Arial" w:hAnsi="Arial"/>
                <w:sz w:val="20"/>
              </w:rPr>
              <w:t>BY_VOID_TIME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A769FD" w:rsidRPr="00A769FD" w:rsidRDefault="00A769FD" w:rsidP="00A769FD">
            <w:pPr>
              <w:pStyle w:val="TableParagraph"/>
              <w:jc w:val="both"/>
              <w:rPr>
                <w:rFonts w:ascii="Arial" w:eastAsia="Helvetica" w:hAnsi="Arial" w:cs="Arial"/>
                <w:sz w:val="20"/>
                <w:szCs w:val="20"/>
              </w:rPr>
            </w:pPr>
            <w:r>
              <w:rPr>
                <w:rFonts w:ascii="Arial" w:hAnsi="Arial"/>
                <w:sz w:val="20"/>
              </w:rPr>
              <w:t>Ordenar por tiempo del último fragmento anulado (si hay alguno), luego por hora del último partido, después por hora de colocación y por ID de apuesta. Filtra los pedidos que no se han anulado. El filtro dateRange (si se especifica) se aplica a la fecha de anulación.</w:t>
            </w:r>
          </w:p>
        </w:tc>
        <w:tc>
          <w:tcPr>
            <w:tcW w:w="233" w:type="dxa"/>
            <w:vMerge/>
            <w:tcBorders>
              <w:left w:val="single" w:sz="4" w:space="0" w:color="DDDDDD"/>
              <w:right w:val="single" w:sz="6" w:space="0" w:color="5B9BD5"/>
            </w:tcBorders>
          </w:tcPr>
          <w:p w:rsidR="00A769FD" w:rsidRPr="00A769FD" w:rsidRDefault="00A769FD" w:rsidP="00A769FD">
            <w:pPr>
              <w:rPr>
                <w:rFonts w:ascii="Arial" w:hAnsi="Arial" w:cs="Arial"/>
                <w:sz w:val="18"/>
                <w:szCs w:val="16"/>
              </w:rPr>
            </w:pPr>
          </w:p>
        </w:tc>
      </w:tr>
      <w:tr w:rsidR="00A769FD" w:rsidRPr="00A769FD" w:rsidTr="00A769FD">
        <w:trPr>
          <w:trHeight w:val="183"/>
        </w:trPr>
        <w:tc>
          <w:tcPr>
            <w:tcW w:w="264" w:type="dxa"/>
            <w:vMerge/>
            <w:tcBorders>
              <w:left w:val="single" w:sz="6" w:space="0" w:color="5B9BD5"/>
              <w:bottom w:val="single" w:sz="6" w:space="0" w:color="5B9BD5"/>
              <w:right w:val="nil"/>
            </w:tcBorders>
          </w:tcPr>
          <w:p w:rsidR="00A769FD" w:rsidRPr="00A769FD" w:rsidRDefault="00A769FD" w:rsidP="00A769FD">
            <w:pPr>
              <w:rPr>
                <w:rFonts w:ascii="Arial" w:hAnsi="Arial" w:cs="Arial"/>
                <w:sz w:val="18"/>
                <w:szCs w:val="16"/>
              </w:rPr>
            </w:pPr>
          </w:p>
        </w:tc>
        <w:tc>
          <w:tcPr>
            <w:tcW w:w="8801" w:type="dxa"/>
            <w:gridSpan w:val="2"/>
            <w:tcBorders>
              <w:top w:val="single" w:sz="4" w:space="0" w:color="DDDDDD"/>
              <w:left w:val="nil"/>
              <w:bottom w:val="single" w:sz="6" w:space="0" w:color="5B9BD5"/>
              <w:right w:val="nil"/>
            </w:tcBorders>
          </w:tcPr>
          <w:p w:rsidR="00A769FD" w:rsidRPr="00A769FD" w:rsidRDefault="00A769FD" w:rsidP="00A769FD">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tcPr>
          <w:p w:rsidR="00A769FD" w:rsidRPr="00A769FD" w:rsidRDefault="00A769FD" w:rsidP="00A769FD">
            <w:pPr>
              <w:rPr>
                <w:rFonts w:ascii="Arial" w:hAnsi="Arial" w:cs="Arial"/>
                <w:sz w:val="10"/>
                <w:szCs w:val="10"/>
              </w:rPr>
            </w:pPr>
          </w:p>
        </w:tc>
      </w:tr>
    </w:tbl>
    <w:p w:rsidR="00A769FD" w:rsidRDefault="00A769FD" w:rsidP="0089488D">
      <w:pPr>
        <w:rPr>
          <w:rFonts w:ascii="Arial" w:hAnsi="Arial" w:cs="Arial"/>
          <w:sz w:val="18"/>
          <w:szCs w:val="16"/>
        </w:rPr>
      </w:pPr>
    </w:p>
    <w:p w:rsidR="00D30B91" w:rsidRDefault="00D30B91" w:rsidP="0089488D">
      <w:pPr>
        <w:rPr>
          <w:rFonts w:ascii="Arial" w:hAnsi="Arial" w:cs="Arial"/>
          <w:sz w:val="18"/>
          <w:szCs w:val="16"/>
        </w:rPr>
      </w:pPr>
    </w:p>
    <w:p w:rsidR="00D30B91" w:rsidRDefault="00D30B91" w:rsidP="0089488D">
      <w:pPr>
        <w:rPr>
          <w:rFonts w:ascii="Arial" w:hAnsi="Arial" w:cs="Arial"/>
          <w:sz w:val="18"/>
          <w:szCs w:val="16"/>
        </w:rPr>
      </w:pPr>
    </w:p>
    <w:p w:rsidR="00D30B91" w:rsidRDefault="00D30B91" w:rsidP="0089488D">
      <w:pPr>
        <w:rPr>
          <w:rFonts w:ascii="Arial" w:hAnsi="Arial" w:cs="Arial"/>
          <w:sz w:val="18"/>
          <w:szCs w:val="16"/>
        </w:rPr>
      </w:pPr>
    </w:p>
    <w:tbl>
      <w:tblPr>
        <w:tblStyle w:val="TableGrid"/>
        <w:tblW w:w="9298" w:type="dxa"/>
        <w:tblLook w:val="04A0" w:firstRow="1" w:lastRow="0" w:firstColumn="1" w:lastColumn="0" w:noHBand="0" w:noVBand="1"/>
      </w:tblPr>
      <w:tblGrid>
        <w:gridCol w:w="264"/>
        <w:gridCol w:w="2595"/>
        <w:gridCol w:w="6206"/>
        <w:gridCol w:w="233"/>
      </w:tblGrid>
      <w:tr w:rsidR="00D30B91" w:rsidRPr="00D30B91"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30B91" w:rsidRPr="00D30B91" w:rsidRDefault="00D30B91" w:rsidP="00D30B91">
            <w:pPr>
              <w:jc w:val="center"/>
              <w:rPr>
                <w:rFonts w:ascii="Arial" w:eastAsia="Helvetica" w:hAnsi="Arial" w:cs="Arial"/>
                <w:sz w:val="20"/>
                <w:szCs w:val="20"/>
              </w:rPr>
            </w:pPr>
            <w:r>
              <w:rPr>
                <w:rFonts w:ascii="Arial" w:hAnsi="Arial"/>
                <w:b/>
                <w:sz w:val="20"/>
              </w:rPr>
              <w:t>SortDir</w:t>
            </w:r>
          </w:p>
        </w:tc>
      </w:tr>
      <w:tr w:rsidR="00D30B91" w:rsidRPr="00D30B91" w:rsidTr="00D30B91">
        <w:tc>
          <w:tcPr>
            <w:tcW w:w="264" w:type="dxa"/>
            <w:vMerge w:val="restart"/>
            <w:tcBorders>
              <w:top w:val="single" w:sz="6" w:space="0" w:color="5B9BD5"/>
              <w:left w:val="single" w:sz="6" w:space="0" w:color="5B9BD5"/>
              <w:right w:val="nil"/>
            </w:tcBorders>
          </w:tcPr>
          <w:p w:rsidR="00D30B91" w:rsidRPr="00D30B91" w:rsidRDefault="00D30B91" w:rsidP="00D30B91">
            <w:pPr>
              <w:rPr>
                <w:rFonts w:ascii="Arial" w:hAnsi="Arial" w:cs="Arial"/>
                <w:sz w:val="18"/>
                <w:szCs w:val="16"/>
              </w:rPr>
            </w:pPr>
          </w:p>
        </w:tc>
        <w:tc>
          <w:tcPr>
            <w:tcW w:w="8801" w:type="dxa"/>
            <w:gridSpan w:val="2"/>
            <w:tcBorders>
              <w:top w:val="single" w:sz="6" w:space="0" w:color="5B9BD5"/>
              <w:left w:val="nil"/>
              <w:bottom w:val="single" w:sz="4" w:space="0" w:color="DDDDDD"/>
              <w:right w:val="nil"/>
            </w:tcBorders>
          </w:tcPr>
          <w:p w:rsidR="00D30B91" w:rsidRPr="00D30B91" w:rsidRDefault="00D30B91" w:rsidP="00D30B91">
            <w:pPr>
              <w:rPr>
                <w:rFonts w:ascii="Arial" w:hAnsi="Arial" w:cs="Arial"/>
                <w:sz w:val="10"/>
                <w:szCs w:val="10"/>
              </w:rPr>
            </w:pPr>
          </w:p>
        </w:tc>
        <w:tc>
          <w:tcPr>
            <w:tcW w:w="233" w:type="dxa"/>
            <w:vMerge w:val="restart"/>
            <w:tcBorders>
              <w:top w:val="single" w:sz="6" w:space="0" w:color="5B9BD5"/>
              <w:left w:val="nil"/>
              <w:right w:val="single" w:sz="6" w:space="0" w:color="5B9BD5"/>
            </w:tcBorders>
          </w:tcPr>
          <w:p w:rsidR="00D30B91" w:rsidRPr="00D30B91" w:rsidRDefault="00D30B91" w:rsidP="00D30B91">
            <w:pPr>
              <w:rPr>
                <w:rFonts w:ascii="Arial" w:hAnsi="Arial" w:cs="Arial"/>
                <w:sz w:val="18"/>
                <w:szCs w:val="16"/>
              </w:rPr>
            </w:pPr>
          </w:p>
        </w:tc>
      </w:tr>
      <w:tr w:rsidR="00D30B91" w:rsidRPr="00D30B91" w:rsidTr="00D30B91">
        <w:trPr>
          <w:trHeight w:val="397"/>
        </w:trPr>
        <w:tc>
          <w:tcPr>
            <w:tcW w:w="264" w:type="dxa"/>
            <w:vMerge/>
            <w:tcBorders>
              <w:left w:val="single" w:sz="6" w:space="0" w:color="5B9BD5"/>
              <w:right w:val="single" w:sz="4" w:space="0" w:color="DDDDDD"/>
            </w:tcBorders>
          </w:tcPr>
          <w:p w:rsidR="00D30B91" w:rsidRPr="00D30B91" w:rsidRDefault="00D30B91" w:rsidP="00D30B91">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30B91" w:rsidRPr="00D30B91" w:rsidRDefault="00D30B91" w:rsidP="00D30B91">
            <w:pPr>
              <w:pStyle w:val="TableParagraph"/>
              <w:rPr>
                <w:rFonts w:ascii="Arial" w:eastAsia="Helvetica" w:hAnsi="Arial" w:cs="Arial"/>
                <w:sz w:val="20"/>
                <w:szCs w:val="20"/>
              </w:rPr>
            </w:pPr>
            <w:r>
              <w:rPr>
                <w:rFonts w:ascii="Arial" w:hAnsi="Arial"/>
                <w:b/>
                <w:color w:val="003366"/>
                <w:sz w:val="20"/>
              </w:rPr>
              <w:t>Valor</w:t>
            </w:r>
          </w:p>
        </w:tc>
        <w:tc>
          <w:tcPr>
            <w:tcW w:w="62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30B91" w:rsidRPr="00D30B91" w:rsidRDefault="00D30B91" w:rsidP="00D30B91">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tcPr>
          <w:p w:rsidR="00D30B91" w:rsidRPr="00D30B91" w:rsidRDefault="00D30B91" w:rsidP="00D30B91">
            <w:pPr>
              <w:rPr>
                <w:rFonts w:ascii="Arial" w:hAnsi="Arial" w:cs="Arial"/>
                <w:sz w:val="18"/>
                <w:szCs w:val="16"/>
              </w:rPr>
            </w:pPr>
          </w:p>
        </w:tc>
      </w:tr>
      <w:tr w:rsidR="00D30B91" w:rsidRPr="00D30B91" w:rsidTr="00C36F1C">
        <w:trPr>
          <w:trHeight w:val="397"/>
        </w:trPr>
        <w:tc>
          <w:tcPr>
            <w:tcW w:w="264" w:type="dxa"/>
            <w:vMerge/>
            <w:tcBorders>
              <w:left w:val="single" w:sz="6" w:space="0" w:color="5B9BD5"/>
              <w:right w:val="single" w:sz="4" w:space="0" w:color="DDDDDD"/>
            </w:tcBorders>
          </w:tcPr>
          <w:p w:rsidR="00D30B91" w:rsidRPr="00D30B91" w:rsidRDefault="00D30B91" w:rsidP="00D30B91">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30B91" w:rsidRPr="00D30B91" w:rsidRDefault="00D30B91" w:rsidP="00D30B91">
            <w:pPr>
              <w:pStyle w:val="TableParagraph"/>
              <w:rPr>
                <w:rFonts w:ascii="Arial" w:eastAsia="Helvetica" w:hAnsi="Arial" w:cs="Arial"/>
                <w:sz w:val="20"/>
                <w:szCs w:val="20"/>
              </w:rPr>
            </w:pPr>
            <w:r>
              <w:rPr>
                <w:rFonts w:ascii="Arial" w:hAnsi="Arial"/>
                <w:sz w:val="20"/>
              </w:rPr>
              <w:t>EARLIEST_TO_LATEST</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D30B91" w:rsidRPr="00D30B91" w:rsidRDefault="00D30B91" w:rsidP="00D30B91">
            <w:pPr>
              <w:pStyle w:val="TableParagraph"/>
              <w:rPr>
                <w:rFonts w:ascii="Arial" w:eastAsia="Helvetica" w:hAnsi="Arial" w:cs="Arial"/>
                <w:sz w:val="20"/>
                <w:szCs w:val="20"/>
              </w:rPr>
            </w:pPr>
            <w:r>
              <w:rPr>
                <w:rFonts w:ascii="Arial" w:hAnsi="Arial"/>
                <w:sz w:val="20"/>
              </w:rPr>
              <w:t>Ordena desde el valor la más antiguo al más reciente, por ejemplo, el betid más bajo está en primer lugar en los resultados.</w:t>
            </w:r>
          </w:p>
        </w:tc>
        <w:tc>
          <w:tcPr>
            <w:tcW w:w="233" w:type="dxa"/>
            <w:vMerge/>
            <w:tcBorders>
              <w:left w:val="single" w:sz="4" w:space="0" w:color="DDDDDD"/>
              <w:right w:val="single" w:sz="6" w:space="0" w:color="5B9BD5"/>
            </w:tcBorders>
          </w:tcPr>
          <w:p w:rsidR="00D30B91" w:rsidRPr="00D30B91" w:rsidRDefault="00D30B91" w:rsidP="00D30B91">
            <w:pPr>
              <w:rPr>
                <w:rFonts w:ascii="Arial" w:hAnsi="Arial" w:cs="Arial"/>
                <w:sz w:val="18"/>
                <w:szCs w:val="16"/>
              </w:rPr>
            </w:pPr>
          </w:p>
        </w:tc>
      </w:tr>
      <w:tr w:rsidR="00D30B91" w:rsidRPr="00D30B91" w:rsidTr="00C36F1C">
        <w:trPr>
          <w:trHeight w:val="397"/>
        </w:trPr>
        <w:tc>
          <w:tcPr>
            <w:tcW w:w="264" w:type="dxa"/>
            <w:vMerge/>
            <w:tcBorders>
              <w:left w:val="single" w:sz="6" w:space="0" w:color="5B9BD5"/>
              <w:right w:val="single" w:sz="4" w:space="0" w:color="DDDDDD"/>
            </w:tcBorders>
          </w:tcPr>
          <w:p w:rsidR="00D30B91" w:rsidRPr="00D30B91" w:rsidRDefault="00D30B91" w:rsidP="00D30B91">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30B91" w:rsidRPr="00D30B91" w:rsidRDefault="00D30B91" w:rsidP="00D30B91">
            <w:pPr>
              <w:pStyle w:val="TableParagraph"/>
              <w:rPr>
                <w:rFonts w:ascii="Arial" w:eastAsia="Helvetica" w:hAnsi="Arial" w:cs="Arial"/>
                <w:sz w:val="20"/>
                <w:szCs w:val="20"/>
              </w:rPr>
            </w:pPr>
            <w:r>
              <w:rPr>
                <w:rFonts w:ascii="Arial" w:hAnsi="Arial"/>
                <w:sz w:val="20"/>
              </w:rPr>
              <w:t>LATEST_TO_EARLIEST</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D30B91" w:rsidRPr="00D13324" w:rsidRDefault="00D30B91" w:rsidP="00D30B91">
            <w:pPr>
              <w:pStyle w:val="TableParagraph"/>
              <w:ind w:right="426"/>
              <w:rPr>
                <w:rFonts w:ascii="Arial" w:eastAsia="Helvetica" w:hAnsi="Arial" w:cs="Arial"/>
                <w:spacing w:val="-4"/>
                <w:sz w:val="20"/>
                <w:szCs w:val="20"/>
              </w:rPr>
            </w:pPr>
            <w:r w:rsidRPr="00D13324">
              <w:rPr>
                <w:rFonts w:ascii="Arial" w:hAnsi="Arial"/>
                <w:spacing w:val="-4"/>
                <w:sz w:val="20"/>
              </w:rPr>
              <w:t>Ordena desde el valor la más reciente al más antiguo, por ejemplo, el betid más alto está en primer lugar en los resultados.</w:t>
            </w:r>
          </w:p>
        </w:tc>
        <w:tc>
          <w:tcPr>
            <w:tcW w:w="233" w:type="dxa"/>
            <w:vMerge/>
            <w:tcBorders>
              <w:left w:val="single" w:sz="4" w:space="0" w:color="DDDDDD"/>
              <w:right w:val="single" w:sz="6" w:space="0" w:color="5B9BD5"/>
            </w:tcBorders>
          </w:tcPr>
          <w:p w:rsidR="00D30B91" w:rsidRPr="00D30B91" w:rsidRDefault="00D30B91" w:rsidP="00D30B91">
            <w:pPr>
              <w:rPr>
                <w:rFonts w:ascii="Arial" w:hAnsi="Arial" w:cs="Arial"/>
                <w:sz w:val="18"/>
                <w:szCs w:val="16"/>
              </w:rPr>
            </w:pPr>
          </w:p>
        </w:tc>
      </w:tr>
      <w:tr w:rsidR="00D30B91" w:rsidRPr="00D30B91" w:rsidTr="00D30B91">
        <w:trPr>
          <w:trHeight w:val="183"/>
        </w:trPr>
        <w:tc>
          <w:tcPr>
            <w:tcW w:w="264" w:type="dxa"/>
            <w:vMerge/>
            <w:tcBorders>
              <w:left w:val="single" w:sz="6" w:space="0" w:color="5B9BD5"/>
              <w:bottom w:val="single" w:sz="6" w:space="0" w:color="5B9BD5"/>
              <w:right w:val="nil"/>
            </w:tcBorders>
          </w:tcPr>
          <w:p w:rsidR="00D30B91" w:rsidRPr="00D30B91" w:rsidRDefault="00D30B91" w:rsidP="00D30B91">
            <w:pPr>
              <w:rPr>
                <w:rFonts w:ascii="Arial" w:hAnsi="Arial" w:cs="Arial"/>
                <w:sz w:val="18"/>
                <w:szCs w:val="16"/>
              </w:rPr>
            </w:pPr>
          </w:p>
        </w:tc>
        <w:tc>
          <w:tcPr>
            <w:tcW w:w="8801" w:type="dxa"/>
            <w:gridSpan w:val="2"/>
            <w:tcBorders>
              <w:top w:val="single" w:sz="4" w:space="0" w:color="DDDDDD"/>
              <w:left w:val="nil"/>
              <w:bottom w:val="single" w:sz="6" w:space="0" w:color="5B9BD5"/>
              <w:right w:val="nil"/>
            </w:tcBorders>
          </w:tcPr>
          <w:p w:rsidR="00D30B91" w:rsidRPr="00D30B91" w:rsidRDefault="00D30B91" w:rsidP="00D30B91">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tcPr>
          <w:p w:rsidR="00D30B91" w:rsidRPr="00D30B91" w:rsidRDefault="00D30B91" w:rsidP="00D30B91">
            <w:pPr>
              <w:rPr>
                <w:rFonts w:ascii="Arial" w:hAnsi="Arial" w:cs="Arial"/>
                <w:sz w:val="10"/>
                <w:szCs w:val="10"/>
              </w:rPr>
            </w:pPr>
          </w:p>
        </w:tc>
      </w:tr>
    </w:tbl>
    <w:p w:rsidR="00D30B91" w:rsidRDefault="00D30B91" w:rsidP="0089488D">
      <w:pPr>
        <w:rPr>
          <w:rFonts w:ascii="Arial" w:hAnsi="Arial" w:cs="Arial"/>
          <w:sz w:val="18"/>
          <w:szCs w:val="16"/>
        </w:rPr>
      </w:pPr>
    </w:p>
    <w:p w:rsidR="00B63699" w:rsidRDefault="00B63699" w:rsidP="0089488D">
      <w:pPr>
        <w:rPr>
          <w:rFonts w:ascii="Arial" w:hAnsi="Arial" w:cs="Arial"/>
          <w:sz w:val="18"/>
          <w:szCs w:val="16"/>
        </w:rPr>
      </w:pPr>
    </w:p>
    <w:tbl>
      <w:tblPr>
        <w:tblStyle w:val="TableGrid"/>
        <w:tblW w:w="9298" w:type="dxa"/>
        <w:tblLook w:val="04A0" w:firstRow="1" w:lastRow="0" w:firstColumn="1" w:lastColumn="0" w:noHBand="0" w:noVBand="1"/>
      </w:tblPr>
      <w:tblGrid>
        <w:gridCol w:w="264"/>
        <w:gridCol w:w="2595"/>
        <w:gridCol w:w="6206"/>
        <w:gridCol w:w="233"/>
      </w:tblGrid>
      <w:tr w:rsidR="00B63699" w:rsidRPr="00B63699"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B63699" w:rsidRPr="00B63699" w:rsidRDefault="00B63699" w:rsidP="00B63699">
            <w:pPr>
              <w:jc w:val="center"/>
              <w:rPr>
                <w:rFonts w:ascii="Arial" w:eastAsia="Helvetica" w:hAnsi="Arial" w:cs="Arial"/>
                <w:sz w:val="20"/>
                <w:szCs w:val="20"/>
              </w:rPr>
            </w:pPr>
            <w:r>
              <w:rPr>
                <w:rFonts w:ascii="Arial" w:hAnsi="Arial"/>
                <w:b/>
                <w:sz w:val="20"/>
              </w:rPr>
              <w:t>OrderType</w:t>
            </w:r>
          </w:p>
        </w:tc>
      </w:tr>
      <w:tr w:rsidR="00B63699" w:rsidRPr="00B63699" w:rsidTr="00D73DB0">
        <w:tc>
          <w:tcPr>
            <w:tcW w:w="264" w:type="dxa"/>
            <w:vMerge w:val="restart"/>
            <w:tcBorders>
              <w:top w:val="single" w:sz="6" w:space="0" w:color="5B9BD5"/>
              <w:left w:val="single" w:sz="6" w:space="0" w:color="5B9BD5"/>
              <w:right w:val="nil"/>
            </w:tcBorders>
          </w:tcPr>
          <w:p w:rsidR="00B63699" w:rsidRPr="00B63699" w:rsidRDefault="00B63699" w:rsidP="00B63699">
            <w:pPr>
              <w:rPr>
                <w:rFonts w:ascii="Arial" w:hAnsi="Arial" w:cs="Arial"/>
                <w:sz w:val="18"/>
                <w:szCs w:val="16"/>
              </w:rPr>
            </w:pPr>
          </w:p>
        </w:tc>
        <w:tc>
          <w:tcPr>
            <w:tcW w:w="8801" w:type="dxa"/>
            <w:gridSpan w:val="2"/>
            <w:tcBorders>
              <w:top w:val="single" w:sz="6" w:space="0" w:color="5B9BD5"/>
              <w:left w:val="nil"/>
              <w:bottom w:val="single" w:sz="4" w:space="0" w:color="DDDDDD"/>
              <w:right w:val="nil"/>
            </w:tcBorders>
          </w:tcPr>
          <w:p w:rsidR="00B63699" w:rsidRPr="00B63699" w:rsidRDefault="00B63699" w:rsidP="00B63699">
            <w:pPr>
              <w:rPr>
                <w:rFonts w:ascii="Arial" w:hAnsi="Arial" w:cs="Arial"/>
                <w:sz w:val="10"/>
                <w:szCs w:val="10"/>
              </w:rPr>
            </w:pPr>
          </w:p>
        </w:tc>
        <w:tc>
          <w:tcPr>
            <w:tcW w:w="233" w:type="dxa"/>
            <w:vMerge w:val="restart"/>
            <w:tcBorders>
              <w:top w:val="single" w:sz="6" w:space="0" w:color="5B9BD5"/>
              <w:left w:val="nil"/>
              <w:right w:val="single" w:sz="6" w:space="0" w:color="5B9BD5"/>
            </w:tcBorders>
          </w:tcPr>
          <w:p w:rsidR="00B63699" w:rsidRPr="00B63699" w:rsidRDefault="00B63699" w:rsidP="00B63699">
            <w:pPr>
              <w:rPr>
                <w:rFonts w:ascii="Arial" w:hAnsi="Arial" w:cs="Arial"/>
                <w:sz w:val="18"/>
                <w:szCs w:val="16"/>
              </w:rPr>
            </w:pPr>
          </w:p>
        </w:tc>
      </w:tr>
      <w:tr w:rsidR="00B63699" w:rsidRPr="00B63699" w:rsidTr="00D73DB0">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Valor</w:t>
            </w:r>
          </w:p>
        </w:tc>
        <w:tc>
          <w:tcPr>
            <w:tcW w:w="62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LIMIT</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Un orden de límite de intercambio normal para su ejecución inmediata</w:t>
            </w:r>
          </w:p>
        </w:tc>
        <w:tc>
          <w:tcPr>
            <w:tcW w:w="233"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LIMIT_ON_CLOSE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Orden de límite para la subasta (SP)</w:t>
            </w:r>
          </w:p>
        </w:tc>
        <w:tc>
          <w:tcPr>
            <w:tcW w:w="233"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595"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MARKET_ON_CLOSE</w:t>
            </w:r>
          </w:p>
        </w:tc>
        <w:tc>
          <w:tcPr>
            <w:tcW w:w="6206"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Orden de mercado para la subasta (SP)</w:t>
            </w:r>
          </w:p>
        </w:tc>
        <w:tc>
          <w:tcPr>
            <w:tcW w:w="233"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D73DB0">
        <w:trPr>
          <w:trHeight w:val="183"/>
        </w:trPr>
        <w:tc>
          <w:tcPr>
            <w:tcW w:w="264" w:type="dxa"/>
            <w:vMerge/>
            <w:tcBorders>
              <w:left w:val="single" w:sz="6" w:space="0" w:color="5B9BD5"/>
              <w:bottom w:val="single" w:sz="6" w:space="0" w:color="5B9BD5"/>
              <w:right w:val="nil"/>
            </w:tcBorders>
          </w:tcPr>
          <w:p w:rsidR="00B63699" w:rsidRPr="00B63699" w:rsidRDefault="00B63699" w:rsidP="00B63699">
            <w:pPr>
              <w:rPr>
                <w:rFonts w:ascii="Arial" w:hAnsi="Arial" w:cs="Arial"/>
                <w:sz w:val="18"/>
                <w:szCs w:val="16"/>
              </w:rPr>
            </w:pPr>
          </w:p>
        </w:tc>
        <w:tc>
          <w:tcPr>
            <w:tcW w:w="8801" w:type="dxa"/>
            <w:gridSpan w:val="2"/>
            <w:tcBorders>
              <w:top w:val="single" w:sz="4" w:space="0" w:color="DDDDDD"/>
              <w:left w:val="nil"/>
              <w:bottom w:val="single" w:sz="6" w:space="0" w:color="5B9BD5"/>
              <w:right w:val="nil"/>
            </w:tcBorders>
          </w:tcPr>
          <w:p w:rsidR="00B63699" w:rsidRPr="00B63699" w:rsidRDefault="00B63699" w:rsidP="00B63699">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tcPr>
          <w:p w:rsidR="00B63699" w:rsidRPr="00B63699" w:rsidRDefault="00B63699" w:rsidP="00B63699">
            <w:pPr>
              <w:rPr>
                <w:rFonts w:ascii="Arial" w:hAnsi="Arial" w:cs="Arial"/>
                <w:sz w:val="10"/>
                <w:szCs w:val="10"/>
              </w:rPr>
            </w:pPr>
          </w:p>
        </w:tc>
      </w:tr>
    </w:tbl>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tbl>
      <w:tblPr>
        <w:tblStyle w:val="TableGrid"/>
        <w:tblW w:w="9298" w:type="dxa"/>
        <w:tblLook w:val="04A0" w:firstRow="1" w:lastRow="0" w:firstColumn="1" w:lastColumn="0" w:noHBand="0" w:noVBand="1"/>
      </w:tblPr>
      <w:tblGrid>
        <w:gridCol w:w="264"/>
        <w:gridCol w:w="2422"/>
        <w:gridCol w:w="5670"/>
        <w:gridCol w:w="942"/>
      </w:tblGrid>
      <w:tr w:rsidR="00B63699" w:rsidRPr="00B63699"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B63699" w:rsidRPr="00B63699" w:rsidRDefault="00B63699" w:rsidP="00B63699">
            <w:pPr>
              <w:jc w:val="center"/>
              <w:rPr>
                <w:rFonts w:ascii="Arial" w:eastAsia="Helvetica" w:hAnsi="Arial" w:cs="Arial"/>
                <w:sz w:val="20"/>
                <w:szCs w:val="20"/>
              </w:rPr>
            </w:pPr>
            <w:r>
              <w:rPr>
                <w:rFonts w:ascii="Arial" w:hAnsi="Arial"/>
                <w:b/>
                <w:sz w:val="20"/>
              </w:rPr>
              <w:t>MarketSort</w:t>
            </w:r>
          </w:p>
        </w:tc>
      </w:tr>
      <w:tr w:rsidR="00B63699" w:rsidRPr="00B63699" w:rsidTr="00B63699">
        <w:tc>
          <w:tcPr>
            <w:tcW w:w="264" w:type="dxa"/>
            <w:vMerge w:val="restart"/>
            <w:tcBorders>
              <w:top w:val="single" w:sz="6" w:space="0" w:color="5B9BD5"/>
              <w:left w:val="single" w:sz="6" w:space="0" w:color="5B9BD5"/>
              <w:right w:val="nil"/>
            </w:tcBorders>
          </w:tcPr>
          <w:p w:rsidR="00B63699" w:rsidRPr="00B63699" w:rsidRDefault="00B63699" w:rsidP="00B63699">
            <w:pPr>
              <w:rPr>
                <w:rFonts w:ascii="Arial" w:hAnsi="Arial" w:cs="Arial"/>
                <w:sz w:val="18"/>
                <w:szCs w:val="16"/>
              </w:rPr>
            </w:pPr>
          </w:p>
        </w:tc>
        <w:tc>
          <w:tcPr>
            <w:tcW w:w="8092" w:type="dxa"/>
            <w:gridSpan w:val="2"/>
            <w:tcBorders>
              <w:top w:val="single" w:sz="6" w:space="0" w:color="5B9BD5"/>
              <w:left w:val="nil"/>
              <w:bottom w:val="single" w:sz="4" w:space="0" w:color="DDDDDD"/>
              <w:right w:val="nil"/>
            </w:tcBorders>
          </w:tcPr>
          <w:p w:rsidR="00B63699" w:rsidRPr="00B63699" w:rsidRDefault="00B63699" w:rsidP="00B63699">
            <w:pPr>
              <w:rPr>
                <w:rFonts w:ascii="Arial" w:hAnsi="Arial" w:cs="Arial"/>
                <w:sz w:val="10"/>
                <w:szCs w:val="10"/>
              </w:rPr>
            </w:pPr>
          </w:p>
        </w:tc>
        <w:tc>
          <w:tcPr>
            <w:tcW w:w="942" w:type="dxa"/>
            <w:vMerge w:val="restart"/>
            <w:tcBorders>
              <w:top w:val="single" w:sz="6" w:space="0" w:color="5B9BD5"/>
              <w:left w:val="nil"/>
              <w:right w:val="single" w:sz="6" w:space="0" w:color="5B9BD5"/>
            </w:tcBorders>
          </w:tcPr>
          <w:p w:rsidR="00B63699" w:rsidRPr="00B63699" w:rsidRDefault="00B63699" w:rsidP="00B63699">
            <w:pPr>
              <w:rPr>
                <w:rFonts w:ascii="Arial" w:hAnsi="Arial" w:cs="Arial"/>
                <w:sz w:val="18"/>
                <w:szCs w:val="16"/>
              </w:rPr>
            </w:pPr>
          </w:p>
        </w:tc>
      </w:tr>
      <w:tr w:rsidR="00B63699" w:rsidRPr="00B63699" w:rsidTr="00B63699">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Valor</w:t>
            </w:r>
          </w:p>
        </w:tc>
        <w:tc>
          <w:tcPr>
            <w:tcW w:w="567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Descripción</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MINIMUM_TRADED</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El volumen mínimo negociado</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MAXIMUM_TRADED</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El volumen máximo negociado</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MINIMUM_AVAILABLE</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Valor promedio mínimo para hacer coincidir</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MAXIMUM_AVAILABLE</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Valor promedio máximo para hacer coincidir</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FIRST_TO_START</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Los mercados más cercanos según su hora de inicio prevista</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64"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2422"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LAST_TO_START</w:t>
            </w:r>
          </w:p>
        </w:tc>
        <w:tc>
          <w:tcPr>
            <w:tcW w:w="567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Los mercados más distantes según su hora de inicio prevista</w:t>
            </w:r>
          </w:p>
        </w:tc>
        <w:tc>
          <w:tcPr>
            <w:tcW w:w="942"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B63699">
        <w:trPr>
          <w:trHeight w:val="183"/>
        </w:trPr>
        <w:tc>
          <w:tcPr>
            <w:tcW w:w="264" w:type="dxa"/>
            <w:vMerge/>
            <w:tcBorders>
              <w:left w:val="single" w:sz="6" w:space="0" w:color="5B9BD5"/>
              <w:bottom w:val="single" w:sz="6" w:space="0" w:color="5B9BD5"/>
              <w:right w:val="nil"/>
            </w:tcBorders>
          </w:tcPr>
          <w:p w:rsidR="00B63699" w:rsidRPr="00B63699" w:rsidRDefault="00B63699" w:rsidP="00B63699">
            <w:pPr>
              <w:rPr>
                <w:rFonts w:ascii="Arial" w:hAnsi="Arial" w:cs="Arial"/>
                <w:sz w:val="18"/>
                <w:szCs w:val="16"/>
              </w:rPr>
            </w:pPr>
          </w:p>
        </w:tc>
        <w:tc>
          <w:tcPr>
            <w:tcW w:w="8092" w:type="dxa"/>
            <w:gridSpan w:val="2"/>
            <w:tcBorders>
              <w:top w:val="single" w:sz="4" w:space="0" w:color="DDDDDD"/>
              <w:left w:val="nil"/>
              <w:bottom w:val="single" w:sz="6" w:space="0" w:color="5B9BD5"/>
              <w:right w:val="nil"/>
            </w:tcBorders>
          </w:tcPr>
          <w:p w:rsidR="00B63699" w:rsidRPr="00B63699" w:rsidRDefault="00B63699" w:rsidP="00B63699">
            <w:pPr>
              <w:pStyle w:val="TableParagraph"/>
              <w:ind w:left="99" w:right="1395"/>
              <w:rPr>
                <w:rFonts w:ascii="Arial" w:eastAsia="Helvetica" w:hAnsi="Arial" w:cs="Arial"/>
                <w:sz w:val="10"/>
                <w:szCs w:val="10"/>
              </w:rPr>
            </w:pPr>
          </w:p>
        </w:tc>
        <w:tc>
          <w:tcPr>
            <w:tcW w:w="942" w:type="dxa"/>
            <w:vMerge/>
            <w:tcBorders>
              <w:left w:val="nil"/>
              <w:bottom w:val="single" w:sz="6" w:space="0" w:color="5B9BD5"/>
              <w:right w:val="single" w:sz="6" w:space="0" w:color="5B9BD5"/>
            </w:tcBorders>
          </w:tcPr>
          <w:p w:rsidR="00B63699" w:rsidRPr="00B63699" w:rsidRDefault="00B63699" w:rsidP="00B63699">
            <w:pPr>
              <w:rPr>
                <w:rFonts w:ascii="Arial" w:hAnsi="Arial" w:cs="Arial"/>
                <w:sz w:val="10"/>
                <w:szCs w:val="10"/>
              </w:rPr>
            </w:pPr>
          </w:p>
        </w:tc>
      </w:tr>
    </w:tbl>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3550"/>
        <w:gridCol w:w="5259"/>
        <w:gridCol w:w="236"/>
      </w:tblGrid>
      <w:tr w:rsidR="00B63699" w:rsidRPr="00B63699"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B63699" w:rsidRPr="00B63699" w:rsidRDefault="00B63699" w:rsidP="00B63699">
            <w:pPr>
              <w:jc w:val="center"/>
              <w:rPr>
                <w:rFonts w:ascii="Arial" w:eastAsia="Helvetica" w:hAnsi="Arial" w:cs="Arial"/>
                <w:sz w:val="20"/>
                <w:szCs w:val="20"/>
              </w:rPr>
            </w:pPr>
            <w:r>
              <w:rPr>
                <w:rFonts w:ascii="Arial" w:hAnsi="Arial"/>
                <w:b/>
                <w:sz w:val="20"/>
              </w:rPr>
              <w:t>MarketBettingType</w:t>
            </w:r>
          </w:p>
        </w:tc>
      </w:tr>
      <w:tr w:rsidR="00B63699" w:rsidRPr="00B63699" w:rsidTr="00B63699">
        <w:tc>
          <w:tcPr>
            <w:tcW w:w="253" w:type="dxa"/>
            <w:vMerge w:val="restart"/>
            <w:tcBorders>
              <w:top w:val="single" w:sz="6" w:space="0" w:color="5B9BD5"/>
              <w:left w:val="single" w:sz="6" w:space="0" w:color="5B9BD5"/>
              <w:right w:val="nil"/>
            </w:tcBorders>
          </w:tcPr>
          <w:p w:rsidR="00B63699" w:rsidRPr="00B63699" w:rsidRDefault="00B63699" w:rsidP="00B63699">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B63699" w:rsidRPr="00B63699" w:rsidRDefault="00B63699" w:rsidP="00B63699">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B63699" w:rsidRPr="00B63699" w:rsidRDefault="00B63699" w:rsidP="00B63699">
            <w:pPr>
              <w:rPr>
                <w:rFonts w:ascii="Arial" w:hAnsi="Arial" w:cs="Arial"/>
                <w:sz w:val="18"/>
                <w:szCs w:val="16"/>
              </w:rPr>
            </w:pPr>
          </w:p>
        </w:tc>
      </w:tr>
      <w:tr w:rsidR="00B63699" w:rsidRPr="00B63699" w:rsidTr="00B63699">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B63699" w:rsidRDefault="00B63699" w:rsidP="00B63699">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ODDS</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Mercado de probabilidades. Cualquier mercado que no encaja en ninguna de las siguientes categorías.</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LINE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Mercado de línea. Los mercados de línea operan en probabilidades de dinero parejo de 2,0. Sin embargo, el precio de estos mercados se refiere a las ubicaciones de línea disponibles según lo definido por el rango mínimo - máximo de los mercados y los pasos de intervalo. Los clientes compran una línea (apuesta en contra que gana si el resultado es superior a la línea tomada [precio]) o venden una línea (apuesta a favor que gana si el resultado es inferior a la línea tomada [precio]). Si el resultado asentado equivale a la línea tomada, se devuelve la apuesta.</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RANGE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 xml:space="preserve">Mercado de rango. </w:t>
            </w:r>
            <w:r>
              <w:rPr>
                <w:rFonts w:ascii="Arial" w:hAnsi="Arial"/>
                <w:b/>
                <w:sz w:val="20"/>
              </w:rPr>
              <w:t>Ahora suplantado</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ASIAN_HANDICAP_DOUBLE_LINE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Mercado de hándicap asiático. Un mercado de hándicap asiático tradicional. Se puede identificar por marketType ASIAN_HANDICAP</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ASIAN_HANDICAP_SINGLE_LINE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Mercado de línea única asiático. Un mercado en el que puede haber 0 o varios ganadores. P. ej., marketType TOTAL_GOALS</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C36F1C">
        <w:trPr>
          <w:trHeight w:val="397"/>
        </w:trPr>
        <w:tc>
          <w:tcPr>
            <w:tcW w:w="253" w:type="dxa"/>
            <w:vMerge/>
            <w:tcBorders>
              <w:left w:val="single" w:sz="6" w:space="0" w:color="5B9BD5"/>
              <w:right w:val="single" w:sz="4" w:space="0" w:color="DDDDDD"/>
            </w:tcBorders>
          </w:tcPr>
          <w:p w:rsidR="00B63699" w:rsidRPr="00B63699" w:rsidRDefault="00B63699" w:rsidP="00B63699">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B63699" w:rsidRDefault="00B63699" w:rsidP="00B63699">
            <w:pPr>
              <w:pStyle w:val="TableParagraph"/>
              <w:rPr>
                <w:rFonts w:ascii="Arial" w:eastAsia="Helvetica" w:hAnsi="Arial" w:cs="Arial"/>
                <w:sz w:val="20"/>
                <w:szCs w:val="20"/>
              </w:rPr>
            </w:pPr>
            <w:r>
              <w:rPr>
                <w:rFonts w:ascii="Arial" w:hAnsi="Arial"/>
                <w:sz w:val="20"/>
              </w:rPr>
              <w:t>FIXED_ODDS</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341D79" w:rsidRDefault="00B63699" w:rsidP="00B63699">
            <w:pPr>
              <w:pStyle w:val="TableParagraph"/>
              <w:rPr>
                <w:rFonts w:ascii="Arial" w:eastAsia="Helvetica" w:hAnsi="Arial" w:cs="Arial"/>
                <w:spacing w:val="-4"/>
                <w:sz w:val="20"/>
                <w:szCs w:val="20"/>
              </w:rPr>
            </w:pPr>
            <w:r w:rsidRPr="00341D79">
              <w:rPr>
                <w:rFonts w:ascii="Arial" w:hAnsi="Arial"/>
                <w:spacing w:val="-4"/>
                <w:sz w:val="20"/>
              </w:rPr>
              <w:t>Mercado de probabilidades del Sportsbook. Este tipo está suplantado y se eliminará en futuras versiones, cuando los mercados de Sportsbook se representen como mercados de ODDS, pero con un tipo diferente de producto.</w:t>
            </w:r>
          </w:p>
        </w:tc>
        <w:tc>
          <w:tcPr>
            <w:tcW w:w="236" w:type="dxa"/>
            <w:vMerge/>
            <w:tcBorders>
              <w:left w:val="single" w:sz="4" w:space="0" w:color="DDDDDD"/>
              <w:right w:val="single" w:sz="6" w:space="0" w:color="5B9BD5"/>
            </w:tcBorders>
          </w:tcPr>
          <w:p w:rsidR="00B63699" w:rsidRPr="00B63699" w:rsidRDefault="00B63699" w:rsidP="00B63699">
            <w:pPr>
              <w:rPr>
                <w:rFonts w:ascii="Arial" w:hAnsi="Arial" w:cs="Arial"/>
                <w:sz w:val="18"/>
                <w:szCs w:val="16"/>
              </w:rPr>
            </w:pPr>
          </w:p>
        </w:tc>
      </w:tr>
      <w:tr w:rsidR="00B63699" w:rsidRPr="00B63699" w:rsidTr="00B63699">
        <w:trPr>
          <w:trHeight w:val="183"/>
        </w:trPr>
        <w:tc>
          <w:tcPr>
            <w:tcW w:w="253" w:type="dxa"/>
            <w:vMerge/>
            <w:tcBorders>
              <w:left w:val="single" w:sz="6" w:space="0" w:color="5B9BD5"/>
              <w:bottom w:val="single" w:sz="6" w:space="0" w:color="5B9BD5"/>
              <w:right w:val="nil"/>
            </w:tcBorders>
          </w:tcPr>
          <w:p w:rsidR="00B63699" w:rsidRPr="00B63699" w:rsidRDefault="00B63699" w:rsidP="00B63699">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B63699" w:rsidRPr="00B63699" w:rsidRDefault="00B63699" w:rsidP="00B63699">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B63699" w:rsidRPr="00B63699" w:rsidRDefault="00B63699" w:rsidP="00B63699">
            <w:pPr>
              <w:rPr>
                <w:rFonts w:ascii="Arial" w:hAnsi="Arial" w:cs="Arial"/>
                <w:sz w:val="10"/>
                <w:szCs w:val="10"/>
              </w:rPr>
            </w:pPr>
          </w:p>
        </w:tc>
      </w:tr>
    </w:tbl>
    <w:p w:rsidR="00B63699" w:rsidRPr="00341D79" w:rsidRDefault="00B63699" w:rsidP="0089488D">
      <w:pPr>
        <w:rPr>
          <w:rFonts w:ascii="Arial" w:hAnsi="Arial" w:cs="Arial"/>
          <w:sz w:val="6"/>
          <w:szCs w:val="4"/>
        </w:rPr>
      </w:pPr>
    </w:p>
    <w:p w:rsidR="00B63699" w:rsidRDefault="00B63699" w:rsidP="0089488D">
      <w:pPr>
        <w:rPr>
          <w:rFonts w:ascii="Arial" w:hAnsi="Arial" w:cs="Arial"/>
          <w:sz w:val="18"/>
          <w:szCs w:val="16"/>
        </w:rPr>
      </w:pPr>
    </w:p>
    <w:p w:rsidR="00B63699" w:rsidRDefault="00B63699"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3550"/>
        <w:gridCol w:w="5259"/>
        <w:gridCol w:w="236"/>
      </w:tblGrid>
      <w:tr w:rsidR="00B63699" w:rsidRPr="0000041C"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B63699" w:rsidRPr="0000041C" w:rsidRDefault="00B63699" w:rsidP="0000041C">
            <w:pPr>
              <w:jc w:val="center"/>
              <w:rPr>
                <w:rFonts w:ascii="Arial" w:eastAsia="Helvetica" w:hAnsi="Arial" w:cs="Arial"/>
                <w:sz w:val="20"/>
                <w:szCs w:val="20"/>
              </w:rPr>
            </w:pPr>
            <w:r>
              <w:rPr>
                <w:rFonts w:ascii="Arial" w:hAnsi="Arial"/>
                <w:b/>
                <w:sz w:val="20"/>
              </w:rPr>
              <w:t>ExecutionReportStatus</w:t>
            </w:r>
          </w:p>
        </w:tc>
      </w:tr>
      <w:tr w:rsidR="00B63699" w:rsidRPr="0000041C" w:rsidTr="00D73DB0">
        <w:tc>
          <w:tcPr>
            <w:tcW w:w="253" w:type="dxa"/>
            <w:vMerge w:val="restart"/>
            <w:tcBorders>
              <w:top w:val="single" w:sz="6" w:space="0" w:color="5B9BD5"/>
              <w:left w:val="single" w:sz="6" w:space="0" w:color="5B9BD5"/>
              <w:right w:val="nil"/>
            </w:tcBorders>
          </w:tcPr>
          <w:p w:rsidR="00B63699" w:rsidRPr="0000041C" w:rsidRDefault="00B63699" w:rsidP="0000041C">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B63699" w:rsidRPr="0000041C" w:rsidRDefault="00B63699" w:rsidP="0000041C">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B63699" w:rsidRPr="0000041C" w:rsidRDefault="00B63699" w:rsidP="0000041C">
            <w:pPr>
              <w:rPr>
                <w:rFonts w:ascii="Arial" w:hAnsi="Arial" w:cs="Arial"/>
                <w:sz w:val="18"/>
                <w:szCs w:val="16"/>
              </w:rPr>
            </w:pPr>
          </w:p>
        </w:tc>
      </w:tr>
      <w:tr w:rsidR="00B63699" w:rsidRPr="0000041C" w:rsidTr="00D73DB0">
        <w:trPr>
          <w:trHeight w:val="397"/>
        </w:trPr>
        <w:tc>
          <w:tcPr>
            <w:tcW w:w="253" w:type="dxa"/>
            <w:vMerge/>
            <w:tcBorders>
              <w:left w:val="single" w:sz="6" w:space="0" w:color="5B9BD5"/>
              <w:right w:val="single" w:sz="4" w:space="0" w:color="DDDDDD"/>
            </w:tcBorders>
          </w:tcPr>
          <w:p w:rsidR="00B63699" w:rsidRPr="0000041C" w:rsidRDefault="00B63699" w:rsidP="0000041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00041C" w:rsidRDefault="00B63699" w:rsidP="0000041C">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63699" w:rsidRPr="0000041C" w:rsidRDefault="00B63699" w:rsidP="0000041C">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B63699" w:rsidRPr="0000041C" w:rsidRDefault="00B63699" w:rsidP="0000041C">
            <w:pPr>
              <w:rPr>
                <w:rFonts w:ascii="Arial" w:hAnsi="Arial" w:cs="Arial"/>
                <w:sz w:val="18"/>
                <w:szCs w:val="16"/>
              </w:rPr>
            </w:pPr>
          </w:p>
        </w:tc>
      </w:tr>
      <w:tr w:rsidR="00B63699" w:rsidRPr="0000041C" w:rsidTr="00C36F1C">
        <w:trPr>
          <w:trHeight w:val="397"/>
        </w:trPr>
        <w:tc>
          <w:tcPr>
            <w:tcW w:w="253" w:type="dxa"/>
            <w:vMerge/>
            <w:tcBorders>
              <w:left w:val="single" w:sz="6" w:space="0" w:color="5B9BD5"/>
              <w:right w:val="single" w:sz="4" w:space="0" w:color="DDDDDD"/>
            </w:tcBorders>
          </w:tcPr>
          <w:p w:rsidR="00B63699" w:rsidRPr="0000041C" w:rsidRDefault="00B63699" w:rsidP="0000041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SUCCESS</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El pedido se ha procesado correctamente</w:t>
            </w:r>
          </w:p>
        </w:tc>
        <w:tc>
          <w:tcPr>
            <w:tcW w:w="236" w:type="dxa"/>
            <w:vMerge/>
            <w:tcBorders>
              <w:left w:val="single" w:sz="4" w:space="0" w:color="DDDDDD"/>
              <w:right w:val="single" w:sz="6" w:space="0" w:color="5B9BD5"/>
            </w:tcBorders>
          </w:tcPr>
          <w:p w:rsidR="00B63699" w:rsidRPr="0000041C" w:rsidRDefault="00B63699" w:rsidP="0000041C">
            <w:pPr>
              <w:rPr>
                <w:rFonts w:ascii="Arial" w:hAnsi="Arial" w:cs="Arial"/>
                <w:sz w:val="18"/>
                <w:szCs w:val="16"/>
              </w:rPr>
            </w:pPr>
          </w:p>
        </w:tc>
      </w:tr>
      <w:tr w:rsidR="00B63699" w:rsidRPr="0000041C" w:rsidTr="00C36F1C">
        <w:trPr>
          <w:trHeight w:val="397"/>
        </w:trPr>
        <w:tc>
          <w:tcPr>
            <w:tcW w:w="253" w:type="dxa"/>
            <w:vMerge/>
            <w:tcBorders>
              <w:left w:val="single" w:sz="6" w:space="0" w:color="5B9BD5"/>
              <w:right w:val="single" w:sz="4" w:space="0" w:color="DDDDDD"/>
            </w:tcBorders>
          </w:tcPr>
          <w:p w:rsidR="00B63699" w:rsidRPr="0000041C" w:rsidRDefault="00B63699" w:rsidP="0000041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FAILURE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Error en el pedido.</w:t>
            </w:r>
          </w:p>
        </w:tc>
        <w:tc>
          <w:tcPr>
            <w:tcW w:w="236" w:type="dxa"/>
            <w:vMerge/>
            <w:tcBorders>
              <w:left w:val="single" w:sz="4" w:space="0" w:color="DDDDDD"/>
              <w:right w:val="single" w:sz="6" w:space="0" w:color="5B9BD5"/>
            </w:tcBorders>
          </w:tcPr>
          <w:p w:rsidR="00B63699" w:rsidRPr="0000041C" w:rsidRDefault="00B63699" w:rsidP="0000041C">
            <w:pPr>
              <w:rPr>
                <w:rFonts w:ascii="Arial" w:hAnsi="Arial" w:cs="Arial"/>
                <w:sz w:val="18"/>
                <w:szCs w:val="16"/>
              </w:rPr>
            </w:pPr>
          </w:p>
        </w:tc>
      </w:tr>
      <w:tr w:rsidR="00B63699" w:rsidRPr="0000041C" w:rsidTr="00C36F1C">
        <w:trPr>
          <w:trHeight w:val="397"/>
        </w:trPr>
        <w:tc>
          <w:tcPr>
            <w:tcW w:w="253" w:type="dxa"/>
            <w:vMerge/>
            <w:tcBorders>
              <w:left w:val="single" w:sz="6" w:space="0" w:color="5B9BD5"/>
              <w:right w:val="single" w:sz="4" w:space="0" w:color="DDDDDD"/>
            </w:tcBorders>
          </w:tcPr>
          <w:p w:rsidR="00B63699" w:rsidRPr="0000041C" w:rsidRDefault="00B63699" w:rsidP="0000041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PROCESSED_WITH_ERRORS</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 xml:space="preserve">El pedido se ha aceptado, pero al menos una acción (posiblemente todas) ha generado errores. Este error solo se produce por operaciones de </w:t>
            </w:r>
            <w:r>
              <w:rPr>
                <w:rFonts w:ascii="Arial" w:hAnsi="Arial"/>
                <w:b/>
                <w:sz w:val="20"/>
              </w:rPr>
              <w:t>replaceOr ders</w:t>
            </w:r>
            <w:r>
              <w:rPr>
                <w:rFonts w:ascii="Arial" w:hAnsi="Arial"/>
                <w:sz w:val="20"/>
              </w:rPr>
              <w:t xml:space="preserve">, </w:t>
            </w:r>
            <w:r>
              <w:rPr>
                <w:rFonts w:ascii="Arial" w:hAnsi="Arial"/>
                <w:b/>
                <w:sz w:val="20"/>
              </w:rPr>
              <w:t xml:space="preserve">cancelOrders </w:t>
            </w:r>
            <w:r>
              <w:rPr>
                <w:rFonts w:ascii="Arial" w:hAnsi="Arial"/>
                <w:sz w:val="20"/>
              </w:rPr>
              <w:t xml:space="preserve">y </w:t>
            </w:r>
            <w:r>
              <w:rPr>
                <w:rFonts w:ascii="Arial" w:hAnsi="Arial"/>
                <w:b/>
                <w:sz w:val="20"/>
              </w:rPr>
              <w:t>updateOrders</w:t>
            </w:r>
            <w:r>
              <w:rPr>
                <w:rFonts w:ascii="Arial" w:hAnsi="Arial"/>
                <w:sz w:val="20"/>
              </w:rPr>
              <w:t xml:space="preserve">. La operación </w:t>
            </w:r>
            <w:r>
              <w:rPr>
                <w:rFonts w:ascii="Arial" w:hAnsi="Arial"/>
                <w:b/>
                <w:sz w:val="20"/>
              </w:rPr>
              <w:t xml:space="preserve">placeOrd ers </w:t>
            </w:r>
            <w:r>
              <w:rPr>
                <w:rFonts w:ascii="Arial" w:hAnsi="Arial"/>
                <w:sz w:val="20"/>
              </w:rPr>
              <w:t>no devolverá el estado PROCESSED_WITH_ERRORS, ya que es una operación atómica.</w:t>
            </w:r>
          </w:p>
        </w:tc>
        <w:tc>
          <w:tcPr>
            <w:tcW w:w="236" w:type="dxa"/>
            <w:vMerge/>
            <w:tcBorders>
              <w:left w:val="single" w:sz="4" w:space="0" w:color="DDDDDD"/>
              <w:right w:val="single" w:sz="6" w:space="0" w:color="5B9BD5"/>
            </w:tcBorders>
          </w:tcPr>
          <w:p w:rsidR="00B63699" w:rsidRPr="0000041C" w:rsidRDefault="00B63699" w:rsidP="0000041C">
            <w:pPr>
              <w:rPr>
                <w:rFonts w:ascii="Arial" w:hAnsi="Arial" w:cs="Arial"/>
                <w:sz w:val="18"/>
                <w:szCs w:val="16"/>
              </w:rPr>
            </w:pPr>
          </w:p>
        </w:tc>
      </w:tr>
      <w:tr w:rsidR="00B63699" w:rsidRPr="0000041C" w:rsidTr="00C36F1C">
        <w:trPr>
          <w:trHeight w:val="397"/>
        </w:trPr>
        <w:tc>
          <w:tcPr>
            <w:tcW w:w="253" w:type="dxa"/>
            <w:vMerge/>
            <w:tcBorders>
              <w:left w:val="single" w:sz="6" w:space="0" w:color="5B9BD5"/>
              <w:right w:val="single" w:sz="4" w:space="0" w:color="DDDDDD"/>
            </w:tcBorders>
          </w:tcPr>
          <w:p w:rsidR="00B63699" w:rsidRPr="0000041C" w:rsidRDefault="00B63699" w:rsidP="0000041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TIMEOUT</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B63699" w:rsidRPr="0000041C" w:rsidRDefault="00B63699" w:rsidP="0000041C">
            <w:pPr>
              <w:pStyle w:val="TableParagraph"/>
              <w:rPr>
                <w:rFonts w:ascii="Arial" w:eastAsia="Helvetica" w:hAnsi="Arial" w:cs="Arial"/>
                <w:sz w:val="20"/>
                <w:szCs w:val="20"/>
              </w:rPr>
            </w:pPr>
            <w:r>
              <w:rPr>
                <w:rFonts w:ascii="Arial" w:hAnsi="Arial"/>
                <w:sz w:val="20"/>
              </w:rPr>
              <w:t>El tiempo de espera del pedido caducó.</w:t>
            </w:r>
          </w:p>
        </w:tc>
        <w:tc>
          <w:tcPr>
            <w:tcW w:w="236" w:type="dxa"/>
            <w:vMerge/>
            <w:tcBorders>
              <w:left w:val="single" w:sz="4" w:space="0" w:color="DDDDDD"/>
              <w:right w:val="single" w:sz="6" w:space="0" w:color="5B9BD5"/>
            </w:tcBorders>
          </w:tcPr>
          <w:p w:rsidR="00B63699" w:rsidRPr="0000041C" w:rsidRDefault="00B63699" w:rsidP="0000041C">
            <w:pPr>
              <w:rPr>
                <w:rFonts w:ascii="Arial" w:hAnsi="Arial" w:cs="Arial"/>
                <w:sz w:val="18"/>
                <w:szCs w:val="16"/>
              </w:rPr>
            </w:pPr>
          </w:p>
        </w:tc>
      </w:tr>
      <w:tr w:rsidR="00B63699" w:rsidRPr="0000041C" w:rsidTr="00D73DB0">
        <w:trPr>
          <w:trHeight w:val="183"/>
        </w:trPr>
        <w:tc>
          <w:tcPr>
            <w:tcW w:w="253" w:type="dxa"/>
            <w:vMerge/>
            <w:tcBorders>
              <w:left w:val="single" w:sz="6" w:space="0" w:color="5B9BD5"/>
              <w:bottom w:val="single" w:sz="6" w:space="0" w:color="5B9BD5"/>
              <w:right w:val="nil"/>
            </w:tcBorders>
          </w:tcPr>
          <w:p w:rsidR="00B63699" w:rsidRPr="0000041C" w:rsidRDefault="00B63699" w:rsidP="0000041C">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B63699" w:rsidRPr="0000041C" w:rsidRDefault="00B63699" w:rsidP="0000041C">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B63699" w:rsidRPr="0000041C" w:rsidRDefault="00B63699" w:rsidP="0000041C">
            <w:pPr>
              <w:rPr>
                <w:rFonts w:ascii="Arial" w:hAnsi="Arial" w:cs="Arial"/>
                <w:sz w:val="10"/>
                <w:szCs w:val="10"/>
              </w:rPr>
            </w:pPr>
          </w:p>
        </w:tc>
      </w:tr>
    </w:tbl>
    <w:p w:rsidR="00B63699" w:rsidRDefault="00B63699" w:rsidP="0089488D">
      <w:pPr>
        <w:rPr>
          <w:rFonts w:ascii="Arial" w:hAnsi="Arial" w:cs="Arial"/>
          <w:sz w:val="18"/>
          <w:szCs w:val="16"/>
        </w:rPr>
      </w:pPr>
    </w:p>
    <w:p w:rsidR="00EC2779" w:rsidRDefault="00EC2779" w:rsidP="0089488D">
      <w:pPr>
        <w:rPr>
          <w:rFonts w:ascii="Arial" w:hAnsi="Arial" w:cs="Arial"/>
          <w:sz w:val="18"/>
          <w:szCs w:val="16"/>
        </w:rPr>
      </w:pPr>
    </w:p>
    <w:p w:rsidR="00B13998" w:rsidRDefault="00B13998" w:rsidP="0089488D">
      <w:pPr>
        <w:rPr>
          <w:rFonts w:ascii="Arial" w:hAnsi="Arial" w:cs="Arial"/>
          <w:sz w:val="18"/>
          <w:szCs w:val="16"/>
        </w:rPr>
      </w:pPr>
    </w:p>
    <w:tbl>
      <w:tblPr>
        <w:tblStyle w:val="TableGrid"/>
        <w:tblW w:w="9298" w:type="dxa"/>
        <w:tblLook w:val="04A0" w:firstRow="1" w:lastRow="0" w:firstColumn="1" w:lastColumn="0" w:noHBand="0" w:noVBand="1"/>
      </w:tblPr>
      <w:tblGrid>
        <w:gridCol w:w="249"/>
        <w:gridCol w:w="3872"/>
        <w:gridCol w:w="4942"/>
        <w:gridCol w:w="235"/>
      </w:tblGrid>
      <w:tr w:rsidR="00EC2779" w:rsidRPr="0000041C"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EC2779" w:rsidRPr="0000041C" w:rsidRDefault="00EC2779" w:rsidP="0000041C">
            <w:pPr>
              <w:jc w:val="center"/>
              <w:rPr>
                <w:rFonts w:ascii="Arial" w:eastAsia="Helvetica" w:hAnsi="Arial" w:cs="Arial"/>
                <w:sz w:val="20"/>
                <w:szCs w:val="20"/>
              </w:rPr>
            </w:pPr>
            <w:r>
              <w:rPr>
                <w:rFonts w:ascii="Arial" w:hAnsi="Arial"/>
                <w:b/>
                <w:sz w:val="20"/>
              </w:rPr>
              <w:t>ExecutionReportErrorCode</w:t>
            </w:r>
          </w:p>
        </w:tc>
      </w:tr>
      <w:tr w:rsidR="0000041C" w:rsidRPr="0000041C" w:rsidTr="0000041C">
        <w:tc>
          <w:tcPr>
            <w:tcW w:w="249" w:type="dxa"/>
            <w:vMerge w:val="restart"/>
            <w:tcBorders>
              <w:top w:val="single" w:sz="6" w:space="0" w:color="5B9BD5"/>
              <w:left w:val="single" w:sz="6" w:space="0" w:color="5B9BD5"/>
              <w:right w:val="nil"/>
            </w:tcBorders>
          </w:tcPr>
          <w:p w:rsidR="00EC2779" w:rsidRPr="0000041C" w:rsidRDefault="00EC2779" w:rsidP="0000041C">
            <w:pPr>
              <w:rPr>
                <w:rFonts w:ascii="Arial" w:hAnsi="Arial" w:cs="Arial"/>
                <w:sz w:val="18"/>
                <w:szCs w:val="16"/>
              </w:rPr>
            </w:pPr>
          </w:p>
        </w:tc>
        <w:tc>
          <w:tcPr>
            <w:tcW w:w="8814" w:type="dxa"/>
            <w:gridSpan w:val="2"/>
            <w:tcBorders>
              <w:top w:val="single" w:sz="6" w:space="0" w:color="5B9BD5"/>
              <w:left w:val="nil"/>
              <w:bottom w:val="single" w:sz="4" w:space="0" w:color="DDDDDD"/>
              <w:right w:val="nil"/>
            </w:tcBorders>
          </w:tcPr>
          <w:p w:rsidR="00EC2779" w:rsidRPr="0000041C" w:rsidRDefault="00EC2779" w:rsidP="0000041C">
            <w:pPr>
              <w:rPr>
                <w:rFonts w:ascii="Arial" w:hAnsi="Arial" w:cs="Arial"/>
                <w:sz w:val="10"/>
                <w:szCs w:val="10"/>
              </w:rPr>
            </w:pPr>
          </w:p>
        </w:tc>
        <w:tc>
          <w:tcPr>
            <w:tcW w:w="235" w:type="dxa"/>
            <w:vMerge w:val="restart"/>
            <w:tcBorders>
              <w:top w:val="single" w:sz="6" w:space="0" w:color="5B9BD5"/>
              <w:left w:val="nil"/>
              <w:right w:val="single" w:sz="6" w:space="0" w:color="5B9BD5"/>
            </w:tcBorders>
          </w:tcPr>
          <w:p w:rsidR="00EC2779" w:rsidRPr="0000041C" w:rsidRDefault="00EC2779" w:rsidP="0000041C">
            <w:pPr>
              <w:rPr>
                <w:rFonts w:ascii="Arial" w:hAnsi="Arial" w:cs="Arial"/>
                <w:sz w:val="18"/>
                <w:szCs w:val="16"/>
              </w:rPr>
            </w:pPr>
          </w:p>
        </w:tc>
      </w:tr>
      <w:tr w:rsidR="00EC2779" w:rsidRPr="0000041C" w:rsidTr="0000041C">
        <w:trPr>
          <w:trHeight w:val="397"/>
        </w:trPr>
        <w:tc>
          <w:tcPr>
            <w:tcW w:w="249" w:type="dxa"/>
            <w:vMerge/>
            <w:tcBorders>
              <w:left w:val="single" w:sz="6" w:space="0" w:color="5B9BD5"/>
              <w:right w:val="single" w:sz="4" w:space="0" w:color="DDDDDD"/>
            </w:tcBorders>
          </w:tcPr>
          <w:p w:rsidR="00EC2779" w:rsidRPr="0000041C" w:rsidRDefault="00EC2779"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C2779" w:rsidRPr="0000041C" w:rsidRDefault="00EC2779" w:rsidP="0000041C">
            <w:pPr>
              <w:pStyle w:val="TableParagraph"/>
              <w:rPr>
                <w:rFonts w:ascii="Arial" w:eastAsia="Helvetica" w:hAnsi="Arial" w:cs="Arial"/>
                <w:sz w:val="20"/>
                <w:szCs w:val="20"/>
              </w:rPr>
            </w:pPr>
            <w:r>
              <w:rPr>
                <w:rFonts w:ascii="Arial" w:hAnsi="Arial"/>
                <w:b/>
                <w:color w:val="003366"/>
                <w:sz w:val="20"/>
              </w:rPr>
              <w:t>Valor</w:t>
            </w:r>
          </w:p>
        </w:tc>
        <w:tc>
          <w:tcPr>
            <w:tcW w:w="494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C2779" w:rsidRPr="0000041C" w:rsidRDefault="00EC2779" w:rsidP="0000041C">
            <w:pPr>
              <w:pStyle w:val="TableParagraph"/>
              <w:rPr>
                <w:rFonts w:ascii="Arial" w:eastAsia="Helvetica" w:hAnsi="Arial" w:cs="Arial"/>
                <w:sz w:val="20"/>
                <w:szCs w:val="20"/>
              </w:rPr>
            </w:pPr>
            <w:r>
              <w:rPr>
                <w:rFonts w:ascii="Arial" w:hAnsi="Arial"/>
                <w:b/>
                <w:color w:val="003366"/>
                <w:sz w:val="20"/>
              </w:rPr>
              <w:t>Descripción</w:t>
            </w:r>
          </w:p>
        </w:tc>
        <w:tc>
          <w:tcPr>
            <w:tcW w:w="235" w:type="dxa"/>
            <w:vMerge/>
            <w:tcBorders>
              <w:left w:val="single" w:sz="4" w:space="0" w:color="DDDDDD"/>
              <w:right w:val="single" w:sz="6" w:space="0" w:color="5B9BD5"/>
            </w:tcBorders>
          </w:tcPr>
          <w:p w:rsidR="00EC2779" w:rsidRPr="0000041C" w:rsidRDefault="00EC2779"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ERROR_IN_MATCHER</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coincidencia no es correcta</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PROCESSED_WITH_ERRORS</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Se ha aceptado el pedido, pero al menos una acción (posiblemente todas) ha generado errores</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BET_ACTION_ERROR</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Hay un error con una acción que ha hecho que se rechace todo el pedido. Verifique en instructionReports errorCode el motivo del rechazo del pedido.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INVALID_ACCOUNT_STATE</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Pedido rechazado debido al estado de la cuenta (suspendida, inactiva, tarjetas duplicadas)</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INVALID_WALLET_STATUS</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Pedido rechazado debido al estado de la billetera de la cuenta</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INSUFFICIENT_FUNDS</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cuenta ha excedido su límite de exposición o el límite de disponible para apuesta</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LOSS_LIMIT_EXCEEDED</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cuenta ha superado el límite de pérdida autoimpuesto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MARKET_SUSPENDED</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El mercado está suspendido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A87126" w:rsidRDefault="0000041C" w:rsidP="0000041C">
            <w:pPr>
              <w:pStyle w:val="TableParagraph"/>
              <w:rPr>
                <w:rFonts w:ascii="Arial" w:eastAsia="Helvetica" w:hAnsi="Arial" w:cs="Arial"/>
                <w:sz w:val="20"/>
                <w:szCs w:val="20"/>
                <w:lang w:val="en-US"/>
              </w:rPr>
            </w:pPr>
            <w:r w:rsidRPr="00A87126">
              <w:rPr>
                <w:rFonts w:ascii="Arial" w:hAnsi="Arial"/>
                <w:sz w:val="20"/>
                <w:lang w:val="en-US"/>
              </w:rPr>
              <w:t>MARKET_NOT_OPEN_FOR_BETTING</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El mercado no está abierto para apuestas. Todavía no está activo, suspendido o cerrado pendiente de asentamiento.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DUPLICATE_TRANSACTION</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jc w:val="both"/>
              <w:rPr>
                <w:rFonts w:ascii="Arial" w:eastAsia="Helvetica" w:hAnsi="Arial" w:cs="Arial"/>
                <w:sz w:val="20"/>
                <w:szCs w:val="20"/>
              </w:rPr>
            </w:pPr>
            <w:r>
              <w:rPr>
                <w:rFonts w:ascii="Arial" w:hAnsi="Arial"/>
                <w:sz w:val="20"/>
              </w:rPr>
              <w:t xml:space="preserve">Datos de referencia de clientes duplicados presentados. </w:t>
            </w:r>
            <w:r>
              <w:rPr>
                <w:rFonts w:ascii="Arial" w:hAnsi="Arial"/>
                <w:b/>
                <w:sz w:val="20"/>
              </w:rPr>
              <w:t>Tenga en cuenta lo siguiente</w:t>
            </w:r>
            <w:r>
              <w:rPr>
                <w:rFonts w:ascii="Arial" w:hAnsi="Arial"/>
                <w:sz w:val="20"/>
              </w:rPr>
              <w:t>: Existe una ventana de tiempo asociada con la desduplicación de presentaciones duplicadas que es de 60 segundos</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INVALID_ORDER</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coincidencia no puede aceptar el pedido debido a la combinación de acciones. Por ejemplo, las apuestas que se editan no están en el mismo mercado, o el pedido incluye la edición y realización</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INVALID_MARKET_ID</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No existe el mercado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PERMISSION_DENIED</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 xml:space="preserve">Las reglas de negocio no permiten hacer el pedido. Está intentando realizar el pedido utilizando una </w:t>
            </w:r>
            <w:hyperlink w:anchor="_bookmark20" w:history="1">
              <w:r>
                <w:rPr>
                  <w:rFonts w:ascii="Arial" w:hAnsi="Arial"/>
                  <w:color w:val="003366"/>
                  <w:sz w:val="20"/>
                </w:rPr>
                <w:t>clave de aplicación</w:t>
              </w:r>
            </w:hyperlink>
            <w:r>
              <w:rPr>
                <w:rFonts w:ascii="Arial" w:hAnsi="Arial"/>
                <w:color w:val="003366"/>
                <w:sz w:val="20"/>
              </w:rPr>
              <w:t xml:space="preserve"> </w:t>
            </w:r>
            <w:hyperlink w:anchor="_bookmark20" w:history="1">
              <w:r>
                <w:rPr>
                  <w:rFonts w:ascii="Arial" w:hAnsi="Arial"/>
                  <w:color w:val="003366"/>
                  <w:sz w:val="20"/>
                </w:rPr>
                <w:t>retardada</w:t>
              </w:r>
            </w:hyperlink>
            <w:r>
              <w:rPr>
                <w:rFonts w:ascii="Arial" w:hAnsi="Arial"/>
                <w:color w:val="003366"/>
                <w:sz w:val="20"/>
              </w:rPr>
              <w:t xml:space="preserve"> </w:t>
            </w:r>
            <w:r>
              <w:rPr>
                <w:rFonts w:ascii="Arial" w:hAnsi="Arial"/>
                <w:sz w:val="20"/>
              </w:rPr>
              <w:t>o de una jurisdicción restringida (p. ej., EE. UU.)</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DUPLICATE_BETIDS</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Se encontraron ID de apuestas duplicados</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NO_ACTION_REQUIRED</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B13998" w:rsidRDefault="0000041C" w:rsidP="0000041C">
            <w:pPr>
              <w:pStyle w:val="TableParagraph"/>
              <w:rPr>
                <w:rFonts w:ascii="Arial" w:eastAsia="Helvetica" w:hAnsi="Arial" w:cs="Arial"/>
                <w:spacing w:val="-4"/>
                <w:sz w:val="20"/>
                <w:szCs w:val="20"/>
              </w:rPr>
            </w:pPr>
            <w:r w:rsidRPr="00B13998">
              <w:rPr>
                <w:rFonts w:ascii="Arial" w:hAnsi="Arial"/>
                <w:spacing w:val="-4"/>
                <w:sz w:val="20"/>
              </w:rPr>
              <w:t>El pedido no se ha pasado a la coincidencia, ya que el sistema detectó que no habrá ningún cambio de estado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SERVICE_UNAVAILABLE</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El servicio solicitado no está disponible</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REJECTED_BY_REGULATOR</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 xml:space="preserve">El regulador rechazó el pedido. En el </w:t>
            </w:r>
            <w:r w:rsidR="00530557" w:rsidRPr="00530557">
              <w:rPr>
                <w:rFonts w:ascii="Arial" w:hAnsi="Arial"/>
                <w:b/>
                <w:sz w:val="20"/>
              </w:rPr>
              <w:t xml:space="preserve">Exchange </w:t>
            </w:r>
            <w:r>
              <w:rPr>
                <w:rFonts w:ascii="Arial" w:hAnsi="Arial"/>
                <w:b/>
                <w:sz w:val="20"/>
              </w:rPr>
              <w:t>italiano</w:t>
            </w:r>
            <w:r>
              <w:rPr>
                <w:rFonts w:ascii="Arial" w:hAnsi="Arial"/>
                <w:sz w:val="20"/>
              </w:rPr>
              <w:t xml:space="preserve"> este error ocurrirá si más de 50 apuestas se envían en una sola solicitud de placeOrders.</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bl>
    <w:p w:rsidR="00B13998" w:rsidRDefault="00B13998">
      <w:r>
        <w:br w:type="page"/>
      </w:r>
    </w:p>
    <w:tbl>
      <w:tblPr>
        <w:tblStyle w:val="TableGrid"/>
        <w:tblW w:w="9298" w:type="dxa"/>
        <w:tblLook w:val="04A0" w:firstRow="1" w:lastRow="0" w:firstColumn="1" w:lastColumn="0" w:noHBand="0" w:noVBand="1"/>
      </w:tblPr>
      <w:tblGrid>
        <w:gridCol w:w="249"/>
        <w:gridCol w:w="3872"/>
        <w:gridCol w:w="4942"/>
        <w:gridCol w:w="235"/>
      </w:tblGrid>
      <w:tr w:rsidR="0000041C" w:rsidRPr="0000041C" w:rsidTr="00C36F1C">
        <w:trPr>
          <w:trHeight w:val="397"/>
        </w:trPr>
        <w:tc>
          <w:tcPr>
            <w:tcW w:w="249" w:type="dxa"/>
            <w:vMerge w:val="restart"/>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NO_CHASING</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341D79" w:rsidRDefault="0000041C" w:rsidP="0000041C">
            <w:pPr>
              <w:pStyle w:val="TableParagraph"/>
              <w:rPr>
                <w:rFonts w:ascii="Arial" w:eastAsia="Helvetica" w:hAnsi="Arial" w:cs="Arial"/>
                <w:spacing w:val="-4"/>
                <w:sz w:val="20"/>
                <w:szCs w:val="20"/>
              </w:rPr>
            </w:pPr>
            <w:r w:rsidRPr="00341D79">
              <w:rPr>
                <w:rFonts w:ascii="Arial" w:hAnsi="Arial"/>
                <w:spacing w:val="-4"/>
                <w:sz w:val="20"/>
              </w:rPr>
              <w:t xml:space="preserve">Un código de error específico que se relaciona únicamente con los mercados de </w:t>
            </w:r>
            <w:r w:rsidR="00530557" w:rsidRPr="00530557">
              <w:rPr>
                <w:rFonts w:ascii="Arial" w:hAnsi="Arial"/>
                <w:spacing w:val="-4"/>
                <w:sz w:val="20"/>
              </w:rPr>
              <w:t xml:space="preserve">Exchange (Intercambio) </w:t>
            </w:r>
            <w:r w:rsidRPr="00341D79">
              <w:rPr>
                <w:rFonts w:ascii="Arial" w:hAnsi="Arial"/>
                <w:spacing w:val="-4"/>
                <w:sz w:val="20"/>
              </w:rPr>
              <w:t>españoles, que indica que la apuesta contraviene la normativa española relacionada con la búsqueda de pérdidas.</w:t>
            </w:r>
          </w:p>
        </w:tc>
        <w:tc>
          <w:tcPr>
            <w:tcW w:w="235" w:type="dxa"/>
            <w:vMerge w:val="restart"/>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REGULATOR_IS_NOT_AVAILABLE</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341D79" w:rsidRDefault="0000041C" w:rsidP="0000041C">
            <w:pPr>
              <w:pStyle w:val="TableParagraph"/>
              <w:rPr>
                <w:rFonts w:ascii="Arial" w:eastAsia="Helvetica" w:hAnsi="Arial" w:cs="Arial"/>
                <w:spacing w:val="-4"/>
                <w:sz w:val="20"/>
                <w:szCs w:val="20"/>
              </w:rPr>
            </w:pPr>
            <w:r w:rsidRPr="00341D79">
              <w:rPr>
                <w:rFonts w:ascii="Arial" w:hAnsi="Arial"/>
                <w:spacing w:val="-4"/>
                <w:sz w:val="20"/>
              </w:rPr>
              <w:t>El servicio del regulador subyacente no está disponible.</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TOO_MANY_INSTRUCTIONS</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cantidad de pedidos superaba el importe máximo permitido para ser ejecutado</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49"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87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A36BF">
            <w:pPr>
              <w:pStyle w:val="TableParagraph"/>
              <w:rPr>
                <w:rFonts w:ascii="Arial" w:eastAsia="Helvetica" w:hAnsi="Arial" w:cs="Arial"/>
                <w:sz w:val="20"/>
                <w:szCs w:val="20"/>
              </w:rPr>
            </w:pPr>
            <w:r>
              <w:rPr>
                <w:rFonts w:ascii="Arial" w:hAnsi="Arial"/>
                <w:sz w:val="20"/>
              </w:rPr>
              <w:t>INVALID_MARKET_VERSION</w:t>
            </w:r>
          </w:p>
        </w:tc>
        <w:tc>
          <w:tcPr>
            <w:tcW w:w="4942"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 versión de mercado proporcionada no es válida. La longitud máxima permitida para la versión del mercado es 12.</w:t>
            </w:r>
          </w:p>
        </w:tc>
        <w:tc>
          <w:tcPr>
            <w:tcW w:w="235"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341D79">
        <w:trPr>
          <w:trHeight w:val="56"/>
        </w:trPr>
        <w:tc>
          <w:tcPr>
            <w:tcW w:w="249" w:type="dxa"/>
            <w:vMerge/>
            <w:tcBorders>
              <w:left w:val="single" w:sz="6" w:space="0" w:color="5B9BD5"/>
              <w:bottom w:val="single" w:sz="6" w:space="0" w:color="5B9BD5"/>
              <w:right w:val="nil"/>
            </w:tcBorders>
          </w:tcPr>
          <w:p w:rsidR="00EC2779" w:rsidRPr="0000041C" w:rsidRDefault="00EC2779" w:rsidP="0000041C">
            <w:pPr>
              <w:rPr>
                <w:rFonts w:ascii="Arial" w:hAnsi="Arial" w:cs="Arial"/>
                <w:sz w:val="18"/>
                <w:szCs w:val="16"/>
              </w:rPr>
            </w:pPr>
          </w:p>
        </w:tc>
        <w:tc>
          <w:tcPr>
            <w:tcW w:w="8814" w:type="dxa"/>
            <w:gridSpan w:val="2"/>
            <w:tcBorders>
              <w:top w:val="single" w:sz="4" w:space="0" w:color="DDDDDD"/>
              <w:left w:val="nil"/>
              <w:bottom w:val="single" w:sz="6" w:space="0" w:color="5B9BD5"/>
              <w:right w:val="nil"/>
            </w:tcBorders>
          </w:tcPr>
          <w:p w:rsidR="00EC2779" w:rsidRPr="0000041C" w:rsidRDefault="00EC2779" w:rsidP="0000041C">
            <w:pPr>
              <w:pStyle w:val="TableParagraph"/>
              <w:ind w:left="99" w:right="1395"/>
              <w:rPr>
                <w:rFonts w:ascii="Arial" w:eastAsia="Helvetica" w:hAnsi="Arial" w:cs="Arial"/>
                <w:sz w:val="10"/>
                <w:szCs w:val="10"/>
              </w:rPr>
            </w:pPr>
          </w:p>
        </w:tc>
        <w:tc>
          <w:tcPr>
            <w:tcW w:w="235" w:type="dxa"/>
            <w:vMerge/>
            <w:tcBorders>
              <w:left w:val="nil"/>
              <w:bottom w:val="single" w:sz="6" w:space="0" w:color="5B9BD5"/>
              <w:right w:val="single" w:sz="6" w:space="0" w:color="5B9BD5"/>
            </w:tcBorders>
          </w:tcPr>
          <w:p w:rsidR="00EC2779" w:rsidRPr="0000041C" w:rsidRDefault="00EC2779" w:rsidP="0000041C">
            <w:pPr>
              <w:rPr>
                <w:rFonts w:ascii="Arial" w:hAnsi="Arial" w:cs="Arial"/>
                <w:sz w:val="10"/>
                <w:szCs w:val="10"/>
              </w:rPr>
            </w:pPr>
          </w:p>
        </w:tc>
      </w:tr>
    </w:tbl>
    <w:p w:rsidR="0000041C" w:rsidRPr="00341D79" w:rsidRDefault="0000041C" w:rsidP="0089488D">
      <w:pPr>
        <w:rPr>
          <w:rFonts w:ascii="Arial" w:hAnsi="Arial" w:cs="Arial"/>
          <w:sz w:val="2"/>
          <w:szCs w:val="2"/>
        </w:rPr>
      </w:pPr>
    </w:p>
    <w:p w:rsidR="00C36F1C" w:rsidRDefault="00C36F1C"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1299"/>
        <w:gridCol w:w="1559"/>
        <w:gridCol w:w="692"/>
        <w:gridCol w:w="5259"/>
        <w:gridCol w:w="236"/>
      </w:tblGrid>
      <w:tr w:rsidR="0000041C" w:rsidRPr="0000041C" w:rsidTr="00D73DB0">
        <w:trPr>
          <w:trHeight w:val="453"/>
        </w:trPr>
        <w:tc>
          <w:tcPr>
            <w:tcW w:w="9298" w:type="dxa"/>
            <w:gridSpan w:val="6"/>
            <w:tcBorders>
              <w:top w:val="single" w:sz="6" w:space="0" w:color="5B9BD5"/>
              <w:left w:val="single" w:sz="6" w:space="0" w:color="5B9BD5"/>
              <w:bottom w:val="single" w:sz="6" w:space="0" w:color="5B9BD5"/>
              <w:right w:val="single" w:sz="6" w:space="0" w:color="5B9BD5"/>
            </w:tcBorders>
            <w:shd w:val="clear" w:color="auto" w:fill="9ACC6B"/>
            <w:vAlign w:val="center"/>
          </w:tcPr>
          <w:p w:rsidR="0000041C" w:rsidRPr="0000041C" w:rsidRDefault="0000041C" w:rsidP="0000041C">
            <w:pPr>
              <w:jc w:val="center"/>
              <w:rPr>
                <w:rFonts w:ascii="Arial" w:eastAsia="Helvetica" w:hAnsi="Arial" w:cs="Arial"/>
                <w:sz w:val="20"/>
                <w:szCs w:val="20"/>
              </w:rPr>
            </w:pPr>
            <w:r>
              <w:rPr>
                <w:rFonts w:ascii="Arial" w:hAnsi="Arial"/>
                <w:b/>
                <w:sz w:val="20"/>
              </w:rPr>
              <w:t>PersistenceType</w:t>
            </w:r>
          </w:p>
        </w:tc>
      </w:tr>
      <w:tr w:rsidR="0000041C" w:rsidRPr="0000041C" w:rsidTr="00D73DB0">
        <w:tc>
          <w:tcPr>
            <w:tcW w:w="253" w:type="dxa"/>
            <w:vMerge w:val="restart"/>
            <w:tcBorders>
              <w:top w:val="single" w:sz="6" w:space="0" w:color="5B9BD5"/>
              <w:left w:val="single" w:sz="6" w:space="0" w:color="5B9BD5"/>
              <w:right w:val="nil"/>
            </w:tcBorders>
          </w:tcPr>
          <w:p w:rsidR="0000041C" w:rsidRPr="0000041C" w:rsidRDefault="0000041C" w:rsidP="0000041C">
            <w:pPr>
              <w:rPr>
                <w:rFonts w:ascii="Arial" w:hAnsi="Arial" w:cs="Arial"/>
                <w:sz w:val="18"/>
                <w:szCs w:val="16"/>
              </w:rPr>
            </w:pPr>
          </w:p>
        </w:tc>
        <w:tc>
          <w:tcPr>
            <w:tcW w:w="8809" w:type="dxa"/>
            <w:gridSpan w:val="4"/>
            <w:tcBorders>
              <w:top w:val="single" w:sz="6" w:space="0" w:color="5B9BD5"/>
              <w:left w:val="nil"/>
              <w:bottom w:val="single" w:sz="4" w:space="0" w:color="DDDDDD"/>
              <w:right w:val="nil"/>
            </w:tcBorders>
          </w:tcPr>
          <w:p w:rsidR="0000041C" w:rsidRPr="0000041C" w:rsidRDefault="0000041C" w:rsidP="0000041C">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00041C" w:rsidRPr="0000041C" w:rsidRDefault="0000041C" w:rsidP="0000041C">
            <w:pPr>
              <w:rPr>
                <w:rFonts w:ascii="Arial" w:hAnsi="Arial" w:cs="Arial"/>
                <w:sz w:val="18"/>
                <w:szCs w:val="16"/>
              </w:rPr>
            </w:pPr>
          </w:p>
        </w:tc>
      </w:tr>
      <w:tr w:rsidR="0000041C" w:rsidRPr="0000041C" w:rsidTr="00D73DB0">
        <w:trPr>
          <w:trHeight w:val="397"/>
        </w:trPr>
        <w:tc>
          <w:tcPr>
            <w:tcW w:w="253"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550"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00041C" w:rsidRDefault="0000041C" w:rsidP="0000041C">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00041C" w:rsidRDefault="0000041C" w:rsidP="0000041C">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53"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550"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LAPSE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Caducidad del pedido cuando el mercado se cambia en juego</w:t>
            </w:r>
          </w:p>
        </w:tc>
        <w:tc>
          <w:tcPr>
            <w:tcW w:w="236"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53"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550"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PERSIST</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Persistencia del pedido en juego. La apuesta se colocará automáticamente en el mercado en juego en el inicio del evento.</w:t>
            </w:r>
          </w:p>
        </w:tc>
        <w:tc>
          <w:tcPr>
            <w:tcW w:w="236"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C36F1C">
        <w:trPr>
          <w:trHeight w:val="397"/>
        </w:trPr>
        <w:tc>
          <w:tcPr>
            <w:tcW w:w="253" w:type="dxa"/>
            <w:vMerge/>
            <w:tcBorders>
              <w:left w:val="single" w:sz="6" w:space="0" w:color="5B9BD5"/>
              <w:right w:val="single" w:sz="4" w:space="0" w:color="DDDDDD"/>
            </w:tcBorders>
          </w:tcPr>
          <w:p w:rsidR="0000041C" w:rsidRPr="0000041C" w:rsidRDefault="0000041C" w:rsidP="0000041C">
            <w:pPr>
              <w:rPr>
                <w:rFonts w:ascii="Arial" w:hAnsi="Arial" w:cs="Arial"/>
                <w:sz w:val="18"/>
                <w:szCs w:val="16"/>
              </w:rPr>
            </w:pPr>
          </w:p>
        </w:tc>
        <w:tc>
          <w:tcPr>
            <w:tcW w:w="3550" w:type="dxa"/>
            <w:gridSpan w:val="3"/>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MARKET_ON_CLOSE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00041C" w:rsidRDefault="0000041C" w:rsidP="0000041C">
            <w:pPr>
              <w:pStyle w:val="TableParagraph"/>
              <w:rPr>
                <w:rFonts w:ascii="Arial" w:eastAsia="Helvetica" w:hAnsi="Arial" w:cs="Arial"/>
                <w:sz w:val="20"/>
                <w:szCs w:val="20"/>
              </w:rPr>
            </w:pPr>
            <w:r>
              <w:rPr>
                <w:rFonts w:ascii="Arial" w:hAnsi="Arial"/>
                <w:sz w:val="20"/>
              </w:rPr>
              <w:t xml:space="preserve">Coloca el pedido en la subasta (SP) en el cambio </w:t>
            </w:r>
            <w:r w:rsidR="00341D79">
              <w:rPr>
                <w:rFonts w:ascii="Arial" w:hAnsi="Arial"/>
                <w:sz w:val="20"/>
              </w:rPr>
              <w:br/>
            </w:r>
            <w:r>
              <w:rPr>
                <w:rFonts w:ascii="Arial" w:hAnsi="Arial"/>
                <w:sz w:val="20"/>
              </w:rPr>
              <w:t>en juego</w:t>
            </w:r>
          </w:p>
        </w:tc>
        <w:tc>
          <w:tcPr>
            <w:tcW w:w="236" w:type="dxa"/>
            <w:vMerge/>
            <w:tcBorders>
              <w:left w:val="single" w:sz="4" w:space="0" w:color="DDDDDD"/>
              <w:right w:val="single" w:sz="6" w:space="0" w:color="5B9BD5"/>
            </w:tcBorders>
          </w:tcPr>
          <w:p w:rsidR="0000041C" w:rsidRPr="0000041C" w:rsidRDefault="0000041C" w:rsidP="0000041C">
            <w:pPr>
              <w:rPr>
                <w:rFonts w:ascii="Arial" w:hAnsi="Arial" w:cs="Arial"/>
                <w:sz w:val="18"/>
                <w:szCs w:val="16"/>
              </w:rPr>
            </w:pPr>
          </w:p>
        </w:tc>
      </w:tr>
      <w:tr w:rsidR="0000041C" w:rsidRPr="0000041C" w:rsidTr="00B13998">
        <w:trPr>
          <w:trHeight w:val="173"/>
        </w:trPr>
        <w:tc>
          <w:tcPr>
            <w:tcW w:w="253" w:type="dxa"/>
            <w:vMerge/>
            <w:tcBorders>
              <w:left w:val="single" w:sz="6" w:space="0" w:color="5B9BD5"/>
              <w:bottom w:val="single" w:sz="6" w:space="0" w:color="5B9BD5"/>
              <w:right w:val="nil"/>
            </w:tcBorders>
          </w:tcPr>
          <w:p w:rsidR="0000041C" w:rsidRPr="0000041C" w:rsidRDefault="0000041C" w:rsidP="0000041C">
            <w:pPr>
              <w:rPr>
                <w:rFonts w:ascii="Arial" w:hAnsi="Arial" w:cs="Arial"/>
                <w:sz w:val="18"/>
                <w:szCs w:val="16"/>
              </w:rPr>
            </w:pPr>
          </w:p>
        </w:tc>
        <w:tc>
          <w:tcPr>
            <w:tcW w:w="8809" w:type="dxa"/>
            <w:gridSpan w:val="4"/>
            <w:tcBorders>
              <w:top w:val="single" w:sz="4" w:space="0" w:color="DDDDDD"/>
              <w:left w:val="nil"/>
              <w:bottom w:val="single" w:sz="6" w:space="0" w:color="5B9BD5"/>
              <w:right w:val="nil"/>
            </w:tcBorders>
          </w:tcPr>
          <w:p w:rsidR="0000041C" w:rsidRPr="0000041C" w:rsidRDefault="0000041C" w:rsidP="0000041C">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00041C" w:rsidRPr="0000041C" w:rsidRDefault="0000041C" w:rsidP="0000041C">
            <w:pPr>
              <w:rPr>
                <w:rFonts w:ascii="Arial" w:hAnsi="Arial" w:cs="Arial"/>
                <w:sz w:val="10"/>
                <w:szCs w:val="10"/>
              </w:rPr>
            </w:pPr>
          </w:p>
        </w:tc>
      </w:tr>
      <w:tr w:rsidR="00B13998" w:rsidRPr="0000041C" w:rsidTr="00B13998">
        <w:trPr>
          <w:trHeight w:val="456"/>
        </w:trPr>
        <w:tc>
          <w:tcPr>
            <w:tcW w:w="253" w:type="dxa"/>
            <w:tcBorders>
              <w:top w:val="single" w:sz="6" w:space="0" w:color="5B9BD5"/>
              <w:left w:val="nil"/>
              <w:bottom w:val="single" w:sz="6" w:space="0" w:color="5B9BD5"/>
              <w:right w:val="nil"/>
            </w:tcBorders>
          </w:tcPr>
          <w:p w:rsidR="00B13998" w:rsidRPr="0000041C" w:rsidRDefault="00B13998" w:rsidP="0000041C">
            <w:pPr>
              <w:rPr>
                <w:rFonts w:ascii="Arial" w:hAnsi="Arial" w:cs="Arial"/>
                <w:sz w:val="18"/>
                <w:szCs w:val="16"/>
              </w:rPr>
            </w:pPr>
          </w:p>
        </w:tc>
        <w:tc>
          <w:tcPr>
            <w:tcW w:w="8809" w:type="dxa"/>
            <w:gridSpan w:val="4"/>
            <w:tcBorders>
              <w:top w:val="single" w:sz="6" w:space="0" w:color="5B9BD5"/>
              <w:left w:val="nil"/>
              <w:bottom w:val="single" w:sz="6" w:space="0" w:color="5B9BD5"/>
              <w:right w:val="nil"/>
            </w:tcBorders>
          </w:tcPr>
          <w:p w:rsidR="00B13998" w:rsidRPr="0000041C" w:rsidRDefault="00B13998" w:rsidP="0000041C">
            <w:pPr>
              <w:pStyle w:val="TableParagraph"/>
              <w:ind w:left="99" w:right="1395"/>
              <w:rPr>
                <w:rFonts w:ascii="Arial" w:eastAsia="Helvetica" w:hAnsi="Arial" w:cs="Arial"/>
                <w:sz w:val="10"/>
                <w:szCs w:val="10"/>
              </w:rPr>
            </w:pPr>
          </w:p>
        </w:tc>
        <w:tc>
          <w:tcPr>
            <w:tcW w:w="236" w:type="dxa"/>
            <w:tcBorders>
              <w:top w:val="single" w:sz="6" w:space="0" w:color="5B9BD5"/>
              <w:left w:val="nil"/>
              <w:bottom w:val="single" w:sz="6" w:space="0" w:color="5B9BD5"/>
              <w:right w:val="nil"/>
            </w:tcBorders>
          </w:tcPr>
          <w:p w:rsidR="00B13998" w:rsidRPr="0000041C" w:rsidRDefault="00B13998" w:rsidP="0000041C">
            <w:pPr>
              <w:rPr>
                <w:rFonts w:ascii="Arial" w:hAnsi="Arial" w:cs="Arial"/>
                <w:sz w:val="10"/>
                <w:szCs w:val="10"/>
              </w:rPr>
            </w:pPr>
          </w:p>
        </w:tc>
      </w:tr>
      <w:tr w:rsidR="0000041C" w:rsidRPr="00D73DB0" w:rsidTr="00D73DB0">
        <w:trPr>
          <w:trHeight w:val="453"/>
        </w:trPr>
        <w:tc>
          <w:tcPr>
            <w:tcW w:w="9298" w:type="dxa"/>
            <w:gridSpan w:val="6"/>
            <w:tcBorders>
              <w:top w:val="single" w:sz="6" w:space="0" w:color="5B9BD5"/>
              <w:left w:val="single" w:sz="6" w:space="0" w:color="5B9BD5"/>
              <w:bottom w:val="single" w:sz="6" w:space="0" w:color="5B9BD5"/>
              <w:right w:val="single" w:sz="6" w:space="0" w:color="5B9BD5"/>
            </w:tcBorders>
            <w:shd w:val="clear" w:color="auto" w:fill="9ACC6B"/>
            <w:vAlign w:val="center"/>
          </w:tcPr>
          <w:p w:rsidR="0000041C" w:rsidRPr="00D73DB0" w:rsidRDefault="00FA1F7D" w:rsidP="00D73DB0">
            <w:pPr>
              <w:jc w:val="center"/>
              <w:rPr>
                <w:rFonts w:ascii="Arial" w:eastAsia="Helvetica" w:hAnsi="Arial" w:cs="Arial"/>
                <w:sz w:val="20"/>
                <w:szCs w:val="20"/>
              </w:rPr>
            </w:pPr>
            <w:r w:rsidRPr="00FA1F7D">
              <w:rPr>
                <w:rFonts w:ascii="Arial" w:hAnsi="Arial"/>
                <w:b/>
                <w:sz w:val="20"/>
              </w:rPr>
              <w:t>InstructionReportStatus</w:t>
            </w:r>
          </w:p>
        </w:tc>
      </w:tr>
      <w:tr w:rsidR="0000041C" w:rsidRPr="00D73DB0" w:rsidTr="0000041C">
        <w:tc>
          <w:tcPr>
            <w:tcW w:w="253" w:type="dxa"/>
            <w:vMerge w:val="restart"/>
            <w:tcBorders>
              <w:top w:val="single" w:sz="6" w:space="0" w:color="5B9BD5"/>
              <w:left w:val="single" w:sz="6" w:space="0" w:color="5B9BD5"/>
              <w:right w:val="nil"/>
            </w:tcBorders>
          </w:tcPr>
          <w:p w:rsidR="0000041C" w:rsidRPr="00D73DB0" w:rsidRDefault="0000041C" w:rsidP="00D73DB0">
            <w:pPr>
              <w:rPr>
                <w:rFonts w:ascii="Arial" w:hAnsi="Arial" w:cs="Arial"/>
                <w:sz w:val="18"/>
                <w:szCs w:val="16"/>
              </w:rPr>
            </w:pPr>
          </w:p>
        </w:tc>
        <w:tc>
          <w:tcPr>
            <w:tcW w:w="2858" w:type="dxa"/>
            <w:gridSpan w:val="2"/>
            <w:tcBorders>
              <w:top w:val="single" w:sz="6" w:space="0" w:color="5B9BD5"/>
              <w:left w:val="nil"/>
              <w:bottom w:val="single" w:sz="4" w:space="0" w:color="DDDDDD"/>
              <w:right w:val="nil"/>
            </w:tcBorders>
          </w:tcPr>
          <w:p w:rsidR="0000041C" w:rsidRPr="00D73DB0" w:rsidRDefault="0000041C" w:rsidP="00D73DB0">
            <w:pPr>
              <w:rPr>
                <w:rFonts w:ascii="Arial" w:hAnsi="Arial" w:cs="Arial"/>
                <w:sz w:val="10"/>
                <w:szCs w:val="10"/>
              </w:rPr>
            </w:pPr>
          </w:p>
        </w:tc>
        <w:tc>
          <w:tcPr>
            <w:tcW w:w="6187" w:type="dxa"/>
            <w:gridSpan w:val="3"/>
            <w:vMerge w:val="restart"/>
            <w:tcBorders>
              <w:top w:val="single" w:sz="6" w:space="0" w:color="5B9BD5"/>
              <w:left w:val="nil"/>
              <w:right w:val="single" w:sz="6" w:space="0" w:color="5B9BD5"/>
            </w:tcBorders>
          </w:tcPr>
          <w:p w:rsidR="0000041C" w:rsidRPr="00D73DB0" w:rsidRDefault="0000041C" w:rsidP="00D73DB0">
            <w:pPr>
              <w:rPr>
                <w:rFonts w:ascii="Arial" w:hAnsi="Arial" w:cs="Arial"/>
                <w:sz w:val="18"/>
                <w:szCs w:val="16"/>
              </w:rPr>
            </w:pPr>
          </w:p>
        </w:tc>
      </w:tr>
      <w:tr w:rsidR="0000041C" w:rsidRPr="00D73DB0" w:rsidTr="0000041C">
        <w:trPr>
          <w:trHeight w:val="397"/>
        </w:trPr>
        <w:tc>
          <w:tcPr>
            <w:tcW w:w="253" w:type="dxa"/>
            <w:vMerge/>
            <w:tcBorders>
              <w:left w:val="single" w:sz="6" w:space="0" w:color="5B9BD5"/>
              <w:right w:val="single" w:sz="4" w:space="0" w:color="DDDDDD"/>
            </w:tcBorders>
          </w:tcPr>
          <w:p w:rsidR="0000041C" w:rsidRPr="00D73DB0" w:rsidRDefault="0000041C" w:rsidP="00D73DB0">
            <w:pPr>
              <w:rPr>
                <w:rFonts w:ascii="Arial" w:hAnsi="Arial" w:cs="Arial"/>
                <w:sz w:val="18"/>
                <w:szCs w:val="16"/>
              </w:rPr>
            </w:pPr>
          </w:p>
        </w:tc>
        <w:tc>
          <w:tcPr>
            <w:tcW w:w="129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D73DB0" w:rsidRDefault="0000041C" w:rsidP="00D73DB0">
            <w:pPr>
              <w:pStyle w:val="TableParagraph"/>
              <w:rPr>
                <w:rFonts w:ascii="Arial" w:eastAsia="Helvetica" w:hAnsi="Arial" w:cs="Arial"/>
                <w:sz w:val="20"/>
                <w:szCs w:val="20"/>
              </w:rPr>
            </w:pPr>
            <w:r>
              <w:rPr>
                <w:rFonts w:ascii="Arial" w:hAnsi="Arial"/>
                <w:b/>
                <w:color w:val="003366"/>
                <w:sz w:val="20"/>
              </w:rPr>
              <w:t>Valor</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D73DB0" w:rsidRDefault="0000041C" w:rsidP="00D73DB0">
            <w:pPr>
              <w:pStyle w:val="TableParagraph"/>
              <w:rPr>
                <w:rFonts w:ascii="Arial" w:eastAsia="Helvetica" w:hAnsi="Arial" w:cs="Arial"/>
                <w:sz w:val="20"/>
                <w:szCs w:val="20"/>
              </w:rPr>
            </w:pPr>
            <w:r>
              <w:rPr>
                <w:rFonts w:ascii="Arial" w:hAnsi="Arial"/>
                <w:b/>
                <w:color w:val="003366"/>
                <w:sz w:val="20"/>
              </w:rPr>
              <w:t>Descripción</w:t>
            </w:r>
          </w:p>
        </w:tc>
        <w:tc>
          <w:tcPr>
            <w:tcW w:w="6187" w:type="dxa"/>
            <w:gridSpan w:val="3"/>
            <w:vMerge/>
            <w:tcBorders>
              <w:left w:val="single" w:sz="4" w:space="0" w:color="DDDDDD"/>
              <w:right w:val="single" w:sz="6" w:space="0" w:color="5B9BD5"/>
            </w:tcBorders>
          </w:tcPr>
          <w:p w:rsidR="0000041C" w:rsidRPr="00D73DB0" w:rsidRDefault="0000041C" w:rsidP="00D73DB0">
            <w:pPr>
              <w:rPr>
                <w:rFonts w:ascii="Arial" w:hAnsi="Arial" w:cs="Arial"/>
                <w:sz w:val="18"/>
                <w:szCs w:val="16"/>
              </w:rPr>
            </w:pPr>
          </w:p>
        </w:tc>
      </w:tr>
      <w:tr w:rsidR="0000041C" w:rsidRPr="00D73DB0" w:rsidTr="00C36F1C">
        <w:trPr>
          <w:trHeight w:val="397"/>
        </w:trPr>
        <w:tc>
          <w:tcPr>
            <w:tcW w:w="253" w:type="dxa"/>
            <w:vMerge/>
            <w:tcBorders>
              <w:left w:val="single" w:sz="6" w:space="0" w:color="5B9BD5"/>
              <w:right w:val="single" w:sz="4" w:space="0" w:color="DDDDDD"/>
            </w:tcBorders>
          </w:tcPr>
          <w:p w:rsidR="0000041C" w:rsidRPr="00D73DB0" w:rsidRDefault="0000041C" w:rsidP="00D73DB0">
            <w:pPr>
              <w:rPr>
                <w:rFonts w:ascii="Arial" w:hAnsi="Arial" w:cs="Arial"/>
                <w:sz w:val="18"/>
                <w:szCs w:val="16"/>
              </w:rPr>
            </w:pPr>
          </w:p>
        </w:tc>
        <w:tc>
          <w:tcPr>
            <w:tcW w:w="129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pStyle w:val="TableParagraph"/>
              <w:rPr>
                <w:rFonts w:ascii="Arial" w:eastAsia="Helvetica" w:hAnsi="Arial" w:cs="Arial"/>
                <w:sz w:val="20"/>
                <w:szCs w:val="20"/>
              </w:rPr>
            </w:pPr>
            <w:r>
              <w:rPr>
                <w:rFonts w:ascii="Arial" w:hAnsi="Arial"/>
                <w:sz w:val="20"/>
              </w:rPr>
              <w:t>SUCCESS</w:t>
            </w:r>
          </w:p>
        </w:tc>
        <w:tc>
          <w:tcPr>
            <w:tcW w:w="15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rPr>
                <w:rFonts w:ascii="Arial" w:hAnsi="Arial" w:cs="Arial"/>
              </w:rPr>
            </w:pPr>
          </w:p>
        </w:tc>
        <w:tc>
          <w:tcPr>
            <w:tcW w:w="6187" w:type="dxa"/>
            <w:gridSpan w:val="3"/>
            <w:vMerge/>
            <w:tcBorders>
              <w:left w:val="single" w:sz="4" w:space="0" w:color="DDDDDD"/>
              <w:right w:val="single" w:sz="6" w:space="0" w:color="5B9BD5"/>
            </w:tcBorders>
          </w:tcPr>
          <w:p w:rsidR="0000041C" w:rsidRPr="00D73DB0" w:rsidRDefault="0000041C" w:rsidP="00D73DB0">
            <w:pPr>
              <w:rPr>
                <w:rFonts w:ascii="Arial" w:hAnsi="Arial" w:cs="Arial"/>
                <w:sz w:val="18"/>
                <w:szCs w:val="16"/>
              </w:rPr>
            </w:pPr>
          </w:p>
        </w:tc>
      </w:tr>
      <w:tr w:rsidR="0000041C" w:rsidRPr="00D73DB0" w:rsidTr="00C36F1C">
        <w:trPr>
          <w:trHeight w:val="397"/>
        </w:trPr>
        <w:tc>
          <w:tcPr>
            <w:tcW w:w="253" w:type="dxa"/>
            <w:vMerge/>
            <w:tcBorders>
              <w:left w:val="single" w:sz="6" w:space="0" w:color="5B9BD5"/>
              <w:right w:val="single" w:sz="4" w:space="0" w:color="DDDDDD"/>
            </w:tcBorders>
          </w:tcPr>
          <w:p w:rsidR="0000041C" w:rsidRPr="00D73DB0" w:rsidRDefault="0000041C" w:rsidP="00D73DB0">
            <w:pPr>
              <w:rPr>
                <w:rFonts w:ascii="Arial" w:hAnsi="Arial" w:cs="Arial"/>
                <w:sz w:val="18"/>
                <w:szCs w:val="16"/>
              </w:rPr>
            </w:pPr>
          </w:p>
        </w:tc>
        <w:tc>
          <w:tcPr>
            <w:tcW w:w="129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pStyle w:val="TableParagraph"/>
              <w:rPr>
                <w:rFonts w:ascii="Arial" w:eastAsia="Helvetica" w:hAnsi="Arial" w:cs="Arial"/>
                <w:sz w:val="20"/>
                <w:szCs w:val="20"/>
              </w:rPr>
            </w:pPr>
            <w:r>
              <w:rPr>
                <w:rFonts w:ascii="Arial" w:hAnsi="Arial"/>
                <w:sz w:val="20"/>
              </w:rPr>
              <w:t>FAILURE</w:t>
            </w:r>
          </w:p>
        </w:tc>
        <w:tc>
          <w:tcPr>
            <w:tcW w:w="15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rPr>
                <w:rFonts w:ascii="Arial" w:hAnsi="Arial" w:cs="Arial"/>
              </w:rPr>
            </w:pPr>
          </w:p>
        </w:tc>
        <w:tc>
          <w:tcPr>
            <w:tcW w:w="6187" w:type="dxa"/>
            <w:gridSpan w:val="3"/>
            <w:vMerge/>
            <w:tcBorders>
              <w:left w:val="single" w:sz="4" w:space="0" w:color="DDDDDD"/>
              <w:right w:val="single" w:sz="6" w:space="0" w:color="5B9BD5"/>
            </w:tcBorders>
          </w:tcPr>
          <w:p w:rsidR="0000041C" w:rsidRPr="00D73DB0" w:rsidRDefault="0000041C" w:rsidP="00D73DB0">
            <w:pPr>
              <w:rPr>
                <w:rFonts w:ascii="Arial" w:hAnsi="Arial" w:cs="Arial"/>
                <w:sz w:val="18"/>
                <w:szCs w:val="16"/>
              </w:rPr>
            </w:pPr>
          </w:p>
        </w:tc>
      </w:tr>
      <w:tr w:rsidR="0000041C" w:rsidRPr="00D73DB0" w:rsidTr="00C36F1C">
        <w:trPr>
          <w:trHeight w:val="397"/>
        </w:trPr>
        <w:tc>
          <w:tcPr>
            <w:tcW w:w="253" w:type="dxa"/>
            <w:vMerge/>
            <w:tcBorders>
              <w:left w:val="single" w:sz="6" w:space="0" w:color="5B9BD5"/>
              <w:right w:val="single" w:sz="4" w:space="0" w:color="DDDDDD"/>
            </w:tcBorders>
          </w:tcPr>
          <w:p w:rsidR="0000041C" w:rsidRPr="00D73DB0" w:rsidRDefault="0000041C" w:rsidP="00D73DB0">
            <w:pPr>
              <w:rPr>
                <w:rFonts w:ascii="Arial" w:hAnsi="Arial" w:cs="Arial"/>
                <w:sz w:val="18"/>
                <w:szCs w:val="16"/>
              </w:rPr>
            </w:pPr>
          </w:p>
        </w:tc>
        <w:tc>
          <w:tcPr>
            <w:tcW w:w="129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pStyle w:val="TableParagraph"/>
              <w:rPr>
                <w:rFonts w:ascii="Arial" w:eastAsia="Helvetica" w:hAnsi="Arial" w:cs="Arial"/>
                <w:sz w:val="20"/>
                <w:szCs w:val="20"/>
              </w:rPr>
            </w:pPr>
            <w:r>
              <w:rPr>
                <w:rFonts w:ascii="Arial" w:hAnsi="Arial"/>
                <w:sz w:val="20"/>
              </w:rPr>
              <w:t>TIMEOUT</w:t>
            </w:r>
          </w:p>
        </w:tc>
        <w:tc>
          <w:tcPr>
            <w:tcW w:w="15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00041C" w:rsidRPr="00D73DB0" w:rsidRDefault="0000041C" w:rsidP="00D73DB0">
            <w:pPr>
              <w:rPr>
                <w:rFonts w:ascii="Arial" w:hAnsi="Arial" w:cs="Arial"/>
              </w:rPr>
            </w:pPr>
          </w:p>
        </w:tc>
        <w:tc>
          <w:tcPr>
            <w:tcW w:w="6187" w:type="dxa"/>
            <w:gridSpan w:val="3"/>
            <w:vMerge/>
            <w:tcBorders>
              <w:left w:val="single" w:sz="4" w:space="0" w:color="DDDDDD"/>
              <w:right w:val="single" w:sz="6" w:space="0" w:color="5B9BD5"/>
            </w:tcBorders>
          </w:tcPr>
          <w:p w:rsidR="0000041C" w:rsidRPr="00D73DB0" w:rsidRDefault="0000041C" w:rsidP="00D73DB0">
            <w:pPr>
              <w:rPr>
                <w:rFonts w:ascii="Arial" w:hAnsi="Arial" w:cs="Arial"/>
                <w:sz w:val="18"/>
                <w:szCs w:val="16"/>
              </w:rPr>
            </w:pPr>
          </w:p>
        </w:tc>
      </w:tr>
      <w:tr w:rsidR="0000041C" w:rsidRPr="00D73DB0" w:rsidTr="0000041C">
        <w:trPr>
          <w:trHeight w:val="183"/>
        </w:trPr>
        <w:tc>
          <w:tcPr>
            <w:tcW w:w="253" w:type="dxa"/>
            <w:vMerge/>
            <w:tcBorders>
              <w:left w:val="single" w:sz="6" w:space="0" w:color="5B9BD5"/>
              <w:bottom w:val="single" w:sz="6" w:space="0" w:color="5B9BD5"/>
              <w:right w:val="nil"/>
            </w:tcBorders>
          </w:tcPr>
          <w:p w:rsidR="0000041C" w:rsidRPr="00D73DB0" w:rsidRDefault="0000041C" w:rsidP="00D73DB0">
            <w:pPr>
              <w:rPr>
                <w:rFonts w:ascii="Arial" w:hAnsi="Arial" w:cs="Arial"/>
                <w:sz w:val="18"/>
                <w:szCs w:val="16"/>
              </w:rPr>
            </w:pPr>
          </w:p>
        </w:tc>
        <w:tc>
          <w:tcPr>
            <w:tcW w:w="2858" w:type="dxa"/>
            <w:gridSpan w:val="2"/>
            <w:tcBorders>
              <w:top w:val="single" w:sz="4" w:space="0" w:color="DDDDDD"/>
              <w:left w:val="nil"/>
              <w:bottom w:val="single" w:sz="6" w:space="0" w:color="5B9BD5"/>
              <w:right w:val="nil"/>
            </w:tcBorders>
          </w:tcPr>
          <w:p w:rsidR="0000041C" w:rsidRPr="00D73DB0" w:rsidRDefault="0000041C" w:rsidP="00D73DB0">
            <w:pPr>
              <w:pStyle w:val="TableParagraph"/>
              <w:ind w:left="99" w:right="1395"/>
              <w:rPr>
                <w:rFonts w:ascii="Arial" w:eastAsia="Helvetica" w:hAnsi="Arial" w:cs="Arial"/>
                <w:sz w:val="10"/>
                <w:szCs w:val="10"/>
              </w:rPr>
            </w:pPr>
          </w:p>
        </w:tc>
        <w:tc>
          <w:tcPr>
            <w:tcW w:w="6187" w:type="dxa"/>
            <w:gridSpan w:val="3"/>
            <w:vMerge/>
            <w:tcBorders>
              <w:left w:val="nil"/>
              <w:bottom w:val="single" w:sz="6" w:space="0" w:color="5B9BD5"/>
              <w:right w:val="single" w:sz="6" w:space="0" w:color="5B9BD5"/>
            </w:tcBorders>
          </w:tcPr>
          <w:p w:rsidR="0000041C" w:rsidRPr="00D73DB0" w:rsidRDefault="0000041C" w:rsidP="00D73DB0">
            <w:pPr>
              <w:rPr>
                <w:rFonts w:ascii="Arial" w:hAnsi="Arial" w:cs="Arial"/>
                <w:sz w:val="10"/>
                <w:szCs w:val="10"/>
              </w:rPr>
            </w:pPr>
          </w:p>
        </w:tc>
      </w:tr>
    </w:tbl>
    <w:p w:rsidR="0000041C" w:rsidRDefault="0000041C" w:rsidP="0089488D">
      <w:pPr>
        <w:rPr>
          <w:rFonts w:ascii="Arial" w:hAnsi="Arial" w:cs="Arial"/>
          <w:sz w:val="18"/>
          <w:szCs w:val="16"/>
        </w:rPr>
      </w:pPr>
    </w:p>
    <w:p w:rsidR="00B13998" w:rsidRDefault="00B13998">
      <w:pPr>
        <w:widowControl/>
        <w:spacing w:after="160" w:line="259" w:lineRule="auto"/>
        <w:rPr>
          <w:rFonts w:ascii="Arial" w:hAnsi="Arial" w:cs="Arial"/>
          <w:sz w:val="18"/>
          <w:szCs w:val="16"/>
        </w:rPr>
      </w:pPr>
      <w:r>
        <w:rPr>
          <w:rFonts w:ascii="Arial" w:hAnsi="Arial" w:cs="Arial"/>
          <w:sz w:val="18"/>
          <w:szCs w:val="16"/>
        </w:rPr>
        <w:br w:type="page"/>
      </w:r>
    </w:p>
    <w:tbl>
      <w:tblPr>
        <w:tblStyle w:val="TableGrid"/>
        <w:tblW w:w="9298" w:type="dxa"/>
        <w:tblLook w:val="04A0" w:firstRow="1" w:lastRow="0" w:firstColumn="1" w:lastColumn="0" w:noHBand="0" w:noVBand="1"/>
      </w:tblPr>
      <w:tblGrid>
        <w:gridCol w:w="249"/>
        <w:gridCol w:w="4383"/>
        <w:gridCol w:w="4432"/>
        <w:gridCol w:w="234"/>
      </w:tblGrid>
      <w:tr w:rsidR="0000041C" w:rsidRPr="00D73DB0"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00041C" w:rsidRPr="00D73DB0" w:rsidRDefault="0000041C" w:rsidP="00D73DB0">
            <w:pPr>
              <w:jc w:val="center"/>
              <w:rPr>
                <w:rFonts w:ascii="Arial" w:eastAsia="Helvetica" w:hAnsi="Arial" w:cs="Arial"/>
                <w:sz w:val="20"/>
                <w:szCs w:val="20"/>
              </w:rPr>
            </w:pPr>
            <w:r>
              <w:rPr>
                <w:rFonts w:ascii="Arial" w:hAnsi="Arial"/>
                <w:b/>
                <w:sz w:val="20"/>
              </w:rPr>
              <w:t>InstructionReportErrorCode</w:t>
            </w:r>
          </w:p>
        </w:tc>
      </w:tr>
      <w:tr w:rsidR="0000041C" w:rsidRPr="00D73DB0" w:rsidTr="00D73DB0">
        <w:tc>
          <w:tcPr>
            <w:tcW w:w="249" w:type="dxa"/>
            <w:vMerge w:val="restart"/>
            <w:tcBorders>
              <w:top w:val="single" w:sz="6" w:space="0" w:color="5B9BD5"/>
              <w:left w:val="single" w:sz="6" w:space="0" w:color="5B9BD5"/>
              <w:right w:val="nil"/>
            </w:tcBorders>
          </w:tcPr>
          <w:p w:rsidR="0000041C" w:rsidRPr="00D73DB0" w:rsidRDefault="0000041C" w:rsidP="00D73DB0">
            <w:pPr>
              <w:rPr>
                <w:rFonts w:ascii="Arial" w:hAnsi="Arial" w:cs="Arial"/>
                <w:sz w:val="18"/>
                <w:szCs w:val="16"/>
              </w:rPr>
            </w:pPr>
          </w:p>
        </w:tc>
        <w:tc>
          <w:tcPr>
            <w:tcW w:w="8815" w:type="dxa"/>
            <w:gridSpan w:val="2"/>
            <w:tcBorders>
              <w:top w:val="single" w:sz="6" w:space="0" w:color="5B9BD5"/>
              <w:left w:val="nil"/>
              <w:bottom w:val="single" w:sz="4" w:space="0" w:color="DDDDDD"/>
              <w:right w:val="nil"/>
            </w:tcBorders>
          </w:tcPr>
          <w:p w:rsidR="0000041C" w:rsidRPr="00D73DB0" w:rsidRDefault="0000041C" w:rsidP="00D73DB0">
            <w:pPr>
              <w:rPr>
                <w:rFonts w:ascii="Arial" w:hAnsi="Arial" w:cs="Arial"/>
                <w:sz w:val="10"/>
                <w:szCs w:val="10"/>
              </w:rPr>
            </w:pPr>
          </w:p>
        </w:tc>
        <w:tc>
          <w:tcPr>
            <w:tcW w:w="234" w:type="dxa"/>
            <w:vMerge w:val="restart"/>
            <w:tcBorders>
              <w:top w:val="single" w:sz="6" w:space="0" w:color="5B9BD5"/>
              <w:left w:val="nil"/>
              <w:right w:val="single" w:sz="6" w:space="0" w:color="5B9BD5"/>
            </w:tcBorders>
          </w:tcPr>
          <w:p w:rsidR="0000041C" w:rsidRPr="00D73DB0" w:rsidRDefault="0000041C" w:rsidP="00D73DB0">
            <w:pPr>
              <w:rPr>
                <w:rFonts w:ascii="Arial" w:hAnsi="Arial" w:cs="Arial"/>
                <w:sz w:val="18"/>
                <w:szCs w:val="16"/>
              </w:rPr>
            </w:pPr>
          </w:p>
        </w:tc>
      </w:tr>
      <w:tr w:rsidR="0000041C" w:rsidRPr="00D73DB0" w:rsidTr="00D73DB0">
        <w:trPr>
          <w:trHeight w:val="397"/>
        </w:trPr>
        <w:tc>
          <w:tcPr>
            <w:tcW w:w="249" w:type="dxa"/>
            <w:vMerge/>
            <w:tcBorders>
              <w:left w:val="single" w:sz="6" w:space="0" w:color="5B9BD5"/>
              <w:right w:val="single" w:sz="4" w:space="0" w:color="DDDDDD"/>
            </w:tcBorders>
          </w:tcPr>
          <w:p w:rsidR="0000041C" w:rsidRPr="00D73DB0" w:rsidRDefault="0000041C"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D73DB0" w:rsidRDefault="0000041C" w:rsidP="00D73DB0">
            <w:pPr>
              <w:pStyle w:val="TableParagraph"/>
              <w:rPr>
                <w:rFonts w:ascii="Arial" w:eastAsia="Helvetica" w:hAnsi="Arial" w:cs="Arial"/>
                <w:sz w:val="20"/>
                <w:szCs w:val="20"/>
              </w:rPr>
            </w:pPr>
            <w:r>
              <w:rPr>
                <w:rFonts w:ascii="Arial" w:hAnsi="Arial"/>
                <w:b/>
                <w:color w:val="003366"/>
                <w:sz w:val="20"/>
              </w:rPr>
              <w:t>Valor</w:t>
            </w:r>
          </w:p>
        </w:tc>
        <w:tc>
          <w:tcPr>
            <w:tcW w:w="443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041C" w:rsidRPr="00D73DB0" w:rsidRDefault="0000041C" w:rsidP="00D73DB0">
            <w:pPr>
              <w:pStyle w:val="TableParagraph"/>
              <w:rPr>
                <w:rFonts w:ascii="Arial" w:eastAsia="Helvetica" w:hAnsi="Arial" w:cs="Arial"/>
                <w:sz w:val="20"/>
                <w:szCs w:val="20"/>
              </w:rPr>
            </w:pPr>
            <w:r>
              <w:rPr>
                <w:rFonts w:ascii="Arial" w:hAnsi="Arial"/>
                <w:b/>
                <w:color w:val="003366"/>
                <w:sz w:val="20"/>
              </w:rPr>
              <w:t>Descripción</w:t>
            </w:r>
          </w:p>
        </w:tc>
        <w:tc>
          <w:tcPr>
            <w:tcW w:w="234" w:type="dxa"/>
            <w:vMerge/>
            <w:tcBorders>
              <w:left w:val="single" w:sz="4" w:space="0" w:color="DDDDDD"/>
              <w:right w:val="single" w:sz="6" w:space="0" w:color="5B9BD5"/>
            </w:tcBorders>
          </w:tcPr>
          <w:p w:rsidR="0000041C" w:rsidRPr="00D73DB0" w:rsidRDefault="0000041C"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INVALID_BET_SIZE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tamaño de apuesta no es válido para su moneda o su regulador</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INVALID_RUNNER</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corredor no existe, incluye bancos vacantes en las carreras de galgos</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BET_TAKEN_OR_LAPSED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apuesta no se puede cancelar o</w:t>
            </w:r>
            <w:r w:rsidR="00B13998">
              <w:rPr>
                <w:rFonts w:ascii="Arial" w:hAnsi="Arial"/>
                <w:sz w:val="20"/>
              </w:rPr>
              <w:br/>
            </w:r>
            <w:r>
              <w:rPr>
                <w:rFonts w:ascii="Arial" w:hAnsi="Arial"/>
                <w:sz w:val="20"/>
              </w:rPr>
              <w:t xml:space="preserve"> modificar, ya que se ha tomado o se ha cancelado/caducó. Incluye los intentos de cancelar/modificar el mercado en las apuestas BSP cerradas y el límite de cancelación en las apuestas de BSP cerradas. El error puede aparecer en la solicitud de placeOrders si, por ejemplo, una apuesta se hace cuando ocurre un evento de administración de mercado (es decir, el mercado se cambió en juego)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BET_IN_PROGRESS</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No se ha recibido ningún resultado de la coincidencia en un tiempo de espera configurado para el sistema</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RUNNER_REMOVED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corredor ha sido eliminado del evento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A87126" w:rsidRDefault="00D73DB0" w:rsidP="00D73DB0">
            <w:pPr>
              <w:pStyle w:val="TableParagraph"/>
              <w:rPr>
                <w:rFonts w:ascii="Arial" w:eastAsia="Helvetica" w:hAnsi="Arial" w:cs="Arial"/>
                <w:sz w:val="20"/>
                <w:szCs w:val="20"/>
                <w:lang w:val="en-US"/>
              </w:rPr>
            </w:pPr>
            <w:r w:rsidRPr="00A87126">
              <w:rPr>
                <w:rFonts w:ascii="Arial" w:hAnsi="Arial"/>
                <w:sz w:val="20"/>
                <w:lang w:val="en-US"/>
              </w:rPr>
              <w:t>MARKET_NOT_OPEN_FOR_BETTING</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Intenta modificar una apuesta en un mercado que se ha cerrado.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LOSS_LIMIT_EXCEEDED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acción ha hecho que la cuenta exceda el límite de pérdida de autoimpuesto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A87126" w:rsidRDefault="00D73DB0" w:rsidP="00D73DB0">
            <w:pPr>
              <w:pStyle w:val="TableParagraph"/>
              <w:rPr>
                <w:rFonts w:ascii="Arial" w:eastAsia="Helvetica" w:hAnsi="Arial" w:cs="Arial"/>
                <w:sz w:val="20"/>
                <w:szCs w:val="20"/>
                <w:lang w:val="en-US"/>
              </w:rPr>
            </w:pPr>
            <w:r w:rsidRPr="00A87126">
              <w:rPr>
                <w:rFonts w:ascii="Arial" w:hAnsi="Arial"/>
                <w:sz w:val="20"/>
                <w:lang w:val="en-US"/>
              </w:rPr>
              <w:t>MARKET_NOT_OPEN_FOR_BSP_BETTING</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mercado ahora está cerrado para las apuestas de bsp. Se cambió en juego o se ha reconciliado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INVALID_PRICE_EDIT</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Intente modificar hacia abajo el precio de un límite de bsp en una apuesta en contra cerrada, o modificar hacia arriba el precio de un límite en una apuesta a favor cerrada</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INVALID_ODDS</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341D79" w:rsidRDefault="00D73DB0" w:rsidP="00D73DB0">
            <w:pPr>
              <w:pStyle w:val="TableParagraph"/>
              <w:rPr>
                <w:rFonts w:ascii="Arial" w:eastAsia="Helvetica" w:hAnsi="Arial" w:cs="Arial"/>
                <w:spacing w:val="-4"/>
                <w:sz w:val="20"/>
                <w:szCs w:val="20"/>
              </w:rPr>
            </w:pPr>
            <w:r w:rsidRPr="00341D79">
              <w:rPr>
                <w:rFonts w:ascii="Arial" w:hAnsi="Arial"/>
                <w:spacing w:val="-4"/>
                <w:sz w:val="20"/>
              </w:rPr>
              <w:t>Probabilidades que no se encuentran en la escalera de precios, ya sea edición o colocación</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INSUFFICIENT_FUNDS</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341D79" w:rsidRDefault="00D73DB0" w:rsidP="00D73DB0">
            <w:pPr>
              <w:pStyle w:val="TableParagraph"/>
              <w:rPr>
                <w:rFonts w:ascii="Arial" w:eastAsia="Helvetica" w:hAnsi="Arial" w:cs="Arial"/>
                <w:spacing w:val="-4"/>
                <w:sz w:val="20"/>
                <w:szCs w:val="20"/>
              </w:rPr>
            </w:pPr>
            <w:r w:rsidRPr="00341D79">
              <w:rPr>
                <w:rFonts w:ascii="Arial" w:hAnsi="Arial"/>
                <w:spacing w:val="-4"/>
                <w:sz w:val="20"/>
              </w:rPr>
              <w:t>Fondos insuficientes disponibles para cubrir la acción de la apuesta. Se superaría el límite de exposición o el límite de disponible para apostar</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INVALID_PERSISTENCE_TYPE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Tipo de persistencia no válida para este mercado, por ejemplo, KEEP para un mercado no en juego.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ERROR_IN_MATCHER</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 problema con la coincidencia impidió que esta acción se complete correctamente</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INVALID_BACK_LAY_COMBINATION</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pedido contiene una apuesta a favor y una en contra para el mismo corredor a precios que se superponen. Esto garantizaría una autocoincidencia. Esto también se aplica al límite de BSP en las apuestas cerradas</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ERROR_IN_ORDER</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acción ha fallado porque el pedido principal falló</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INVALID_BID_TYPE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tipo de oferta es obligatorio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INVALID_BET_ID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No se encontró la apuesta para el ID suministrado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CANCELLED_NOT_PLACED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Apuesta cancelada, pero la apuesta sustituta no se realizó</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RELATED_ACTION_FAILED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acción ha fallado debido al error de una acción de la que depende esta acción</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NO_ACTION_REQUIRED</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acción no produce ningún cambio de estado. Por ejemplo, cambiar una persistencia a su valor actual</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TIME_IN_FORCE_CONFLICT</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Solo puede especificar un tiempo en vigor, ya sea en la solicitud de la colocación O en las instrucciones de pedido de límite individual (no en ambas),</w:t>
            </w:r>
          </w:p>
          <w:p w:rsidR="00D73DB0" w:rsidRPr="00D73DB0" w:rsidRDefault="00D73DB0" w:rsidP="00D73DB0">
            <w:pPr>
              <w:pStyle w:val="TableParagraph"/>
              <w:rPr>
                <w:rFonts w:ascii="Arial" w:eastAsia="Helvetica" w:hAnsi="Arial" w:cs="Arial"/>
                <w:sz w:val="20"/>
                <w:szCs w:val="20"/>
              </w:rPr>
            </w:pPr>
            <w:r>
              <w:rPr>
                <w:rFonts w:ascii="Arial" w:hAnsi="Arial"/>
                <w:sz w:val="20"/>
              </w:rPr>
              <w:t>ya que los comportamientos implícitos son incompatibles.</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UNEXPECTED_PERSISTENCE_TYPE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Se ha especificado un tipo de persistencia para el pedido de FILL_OR_KILL, lo cual es absurdo porque ninguna parte que no coincida</w:t>
            </w:r>
          </w:p>
          <w:p w:rsidR="00D73DB0" w:rsidRPr="00D73DB0" w:rsidRDefault="00D73DB0" w:rsidP="00D73DB0">
            <w:pPr>
              <w:pStyle w:val="TableParagraph"/>
              <w:rPr>
                <w:rFonts w:ascii="Arial" w:eastAsia="Helvetica" w:hAnsi="Arial" w:cs="Arial"/>
                <w:sz w:val="20"/>
                <w:szCs w:val="20"/>
              </w:rPr>
            </w:pPr>
            <w:r>
              <w:rPr>
                <w:rFonts w:ascii="Arial" w:hAnsi="Arial"/>
                <w:sz w:val="20"/>
              </w:rPr>
              <w:t>puede permanecer una vez realizado el pedido.</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INVALID_ORDER_TYPE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Ha especificado un tiempo en vigor de FILL_OR_KILL, pero ha incluido un tipo de pedido sin límite.</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UNEXPECTED_MIN_FILL_SIZE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Ha especificado un minFillSize en un pedido límite, donde el tiempo en vigor del pedido límite no es FILL_OR_KILL.</w:t>
            </w:r>
          </w:p>
          <w:p w:rsidR="00D73DB0" w:rsidRPr="00D73DB0" w:rsidRDefault="00D73DB0" w:rsidP="00D73DB0">
            <w:pPr>
              <w:pStyle w:val="TableParagraph"/>
              <w:rPr>
                <w:rFonts w:ascii="Arial" w:eastAsia="Helvetica" w:hAnsi="Arial" w:cs="Arial"/>
                <w:sz w:val="20"/>
                <w:szCs w:val="20"/>
              </w:rPr>
            </w:pPr>
            <w:r>
              <w:rPr>
                <w:rFonts w:ascii="Arial" w:hAnsi="Arial"/>
                <w:sz w:val="20"/>
              </w:rPr>
              <w:t>El uso de minFillSize no es compatible cuando el tiempo en vigor de la solicitud (en contraposición a un pedido) es FILL_OR_KILL.</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INVALID_CUSTOMER_ORDER_REF</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 referencia del pedido del cliente suministrada es demasiado larga.</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49"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4383"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INVALID_MIN_FILL_SIZE</w:t>
            </w:r>
          </w:p>
        </w:tc>
        <w:tc>
          <w:tcPr>
            <w:tcW w:w="443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minFillSize debe ser mayor que cero y menor o igual que el tamaño del pedido.</w:t>
            </w:r>
          </w:p>
          <w:p w:rsidR="00D73DB0" w:rsidRPr="00D73DB0" w:rsidRDefault="00D73DB0" w:rsidP="00D73DB0">
            <w:pPr>
              <w:pStyle w:val="TableParagraph"/>
              <w:rPr>
                <w:rFonts w:ascii="Arial" w:eastAsia="Helvetica" w:hAnsi="Arial" w:cs="Arial"/>
                <w:sz w:val="20"/>
                <w:szCs w:val="20"/>
              </w:rPr>
            </w:pPr>
            <w:r>
              <w:rPr>
                <w:rFonts w:ascii="Arial" w:hAnsi="Arial"/>
                <w:sz w:val="20"/>
              </w:rPr>
              <w:t>El minFillSize no puede ser menor que el tamaño mínimo de apuesta para su moneda</w:t>
            </w:r>
          </w:p>
        </w:tc>
        <w:tc>
          <w:tcPr>
            <w:tcW w:w="234"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00041C" w:rsidRPr="00D73DB0" w:rsidTr="00D73DB0">
        <w:trPr>
          <w:trHeight w:val="183"/>
        </w:trPr>
        <w:tc>
          <w:tcPr>
            <w:tcW w:w="249" w:type="dxa"/>
            <w:vMerge/>
            <w:tcBorders>
              <w:left w:val="single" w:sz="6" w:space="0" w:color="5B9BD5"/>
              <w:bottom w:val="single" w:sz="6" w:space="0" w:color="5B9BD5"/>
              <w:right w:val="nil"/>
            </w:tcBorders>
          </w:tcPr>
          <w:p w:rsidR="0000041C" w:rsidRPr="00D73DB0" w:rsidRDefault="0000041C" w:rsidP="00D73DB0">
            <w:pPr>
              <w:rPr>
                <w:rFonts w:ascii="Arial" w:hAnsi="Arial" w:cs="Arial"/>
                <w:sz w:val="18"/>
                <w:szCs w:val="16"/>
              </w:rPr>
            </w:pPr>
          </w:p>
        </w:tc>
        <w:tc>
          <w:tcPr>
            <w:tcW w:w="8815" w:type="dxa"/>
            <w:gridSpan w:val="2"/>
            <w:tcBorders>
              <w:top w:val="single" w:sz="4" w:space="0" w:color="DDDDDD"/>
              <w:left w:val="nil"/>
              <w:bottom w:val="single" w:sz="6" w:space="0" w:color="5B9BD5"/>
              <w:right w:val="nil"/>
            </w:tcBorders>
          </w:tcPr>
          <w:p w:rsidR="0000041C" w:rsidRPr="00D73DB0" w:rsidRDefault="0000041C" w:rsidP="00D73DB0">
            <w:pPr>
              <w:pStyle w:val="TableParagraph"/>
              <w:ind w:left="99" w:right="1395"/>
              <w:rPr>
                <w:rFonts w:ascii="Arial" w:eastAsia="Helvetica" w:hAnsi="Arial" w:cs="Arial"/>
                <w:sz w:val="10"/>
                <w:szCs w:val="10"/>
              </w:rPr>
            </w:pPr>
          </w:p>
        </w:tc>
        <w:tc>
          <w:tcPr>
            <w:tcW w:w="234" w:type="dxa"/>
            <w:vMerge/>
            <w:tcBorders>
              <w:left w:val="nil"/>
              <w:bottom w:val="single" w:sz="6" w:space="0" w:color="5B9BD5"/>
              <w:right w:val="single" w:sz="6" w:space="0" w:color="5B9BD5"/>
            </w:tcBorders>
          </w:tcPr>
          <w:p w:rsidR="0000041C" w:rsidRPr="00D73DB0" w:rsidRDefault="0000041C" w:rsidP="00D73DB0">
            <w:pPr>
              <w:rPr>
                <w:rFonts w:ascii="Arial" w:hAnsi="Arial" w:cs="Arial"/>
                <w:sz w:val="10"/>
                <w:szCs w:val="10"/>
              </w:rPr>
            </w:pPr>
          </w:p>
        </w:tc>
      </w:tr>
    </w:tbl>
    <w:p w:rsidR="0000041C" w:rsidRDefault="0000041C" w:rsidP="0089488D">
      <w:pPr>
        <w:rPr>
          <w:rFonts w:ascii="Arial" w:hAnsi="Arial" w:cs="Arial"/>
          <w:sz w:val="18"/>
          <w:szCs w:val="16"/>
        </w:rPr>
      </w:pPr>
    </w:p>
    <w:p w:rsidR="00B13998" w:rsidRDefault="00B13998">
      <w:pPr>
        <w:widowControl/>
        <w:spacing w:after="160" w:line="259" w:lineRule="auto"/>
        <w:rPr>
          <w:rFonts w:ascii="Arial" w:hAnsi="Arial" w:cs="Arial"/>
          <w:sz w:val="18"/>
          <w:szCs w:val="16"/>
        </w:rPr>
      </w:pPr>
      <w:r>
        <w:rPr>
          <w:rFonts w:ascii="Arial" w:hAnsi="Arial" w:cs="Arial"/>
          <w:sz w:val="18"/>
          <w:szCs w:val="16"/>
        </w:rPr>
        <w:br w:type="page"/>
      </w:r>
    </w:p>
    <w:tbl>
      <w:tblPr>
        <w:tblStyle w:val="TableGrid"/>
        <w:tblW w:w="9298" w:type="dxa"/>
        <w:tblLook w:val="04A0" w:firstRow="1" w:lastRow="0" w:firstColumn="1" w:lastColumn="0" w:noHBand="0" w:noVBand="1"/>
      </w:tblPr>
      <w:tblGrid>
        <w:gridCol w:w="253"/>
        <w:gridCol w:w="3550"/>
        <w:gridCol w:w="5259"/>
        <w:gridCol w:w="236"/>
      </w:tblGrid>
      <w:tr w:rsidR="00D73DB0" w:rsidRPr="0000041C"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73DB0" w:rsidRPr="0000041C" w:rsidRDefault="00D73DB0" w:rsidP="00D73DB0">
            <w:pPr>
              <w:jc w:val="center"/>
              <w:rPr>
                <w:rFonts w:ascii="Arial" w:eastAsia="Helvetica" w:hAnsi="Arial" w:cs="Arial"/>
                <w:sz w:val="20"/>
                <w:szCs w:val="20"/>
              </w:rPr>
            </w:pPr>
            <w:r>
              <w:rPr>
                <w:rFonts w:ascii="Arial" w:hAnsi="Arial"/>
                <w:b/>
                <w:sz w:val="20"/>
              </w:rPr>
              <w:t>RollupModel</w:t>
            </w:r>
          </w:p>
        </w:tc>
      </w:tr>
      <w:tr w:rsidR="00D73DB0" w:rsidRPr="0000041C" w:rsidTr="00D73DB0">
        <w:tc>
          <w:tcPr>
            <w:tcW w:w="253" w:type="dxa"/>
            <w:vMerge w:val="restart"/>
            <w:tcBorders>
              <w:top w:val="single" w:sz="6" w:space="0" w:color="5B9BD5"/>
              <w:left w:val="single" w:sz="6" w:space="0" w:color="5B9BD5"/>
              <w:right w:val="nil"/>
            </w:tcBorders>
          </w:tcPr>
          <w:p w:rsidR="00D73DB0" w:rsidRPr="0000041C" w:rsidRDefault="00D73DB0" w:rsidP="00D73DB0">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D73DB0" w:rsidRPr="0000041C" w:rsidRDefault="00D73DB0" w:rsidP="00D73DB0">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D73DB0" w:rsidRPr="0000041C" w:rsidRDefault="00D73DB0" w:rsidP="00D73DB0">
            <w:pPr>
              <w:rPr>
                <w:rFonts w:ascii="Arial" w:hAnsi="Arial" w:cs="Arial"/>
                <w:sz w:val="18"/>
                <w:szCs w:val="16"/>
              </w:rPr>
            </w:pPr>
          </w:p>
        </w:tc>
      </w:tr>
      <w:tr w:rsidR="00D73DB0" w:rsidRPr="0000041C" w:rsidTr="00D73DB0">
        <w:trPr>
          <w:trHeight w:val="397"/>
        </w:trPr>
        <w:tc>
          <w:tcPr>
            <w:tcW w:w="253" w:type="dxa"/>
            <w:vMerge/>
            <w:tcBorders>
              <w:left w:val="single" w:sz="6" w:space="0" w:color="5B9BD5"/>
              <w:right w:val="single" w:sz="4" w:space="0" w:color="DDDDDD"/>
            </w:tcBorders>
          </w:tcPr>
          <w:p w:rsidR="00D73DB0" w:rsidRPr="0000041C"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D73DB0" w:rsidRPr="0000041C" w:rsidRDefault="00D73DB0" w:rsidP="00D73DB0">
            <w:pPr>
              <w:rPr>
                <w:rFonts w:ascii="Arial" w:hAnsi="Arial" w:cs="Arial"/>
                <w:sz w:val="18"/>
                <w:szCs w:val="16"/>
              </w:rPr>
            </w:pPr>
          </w:p>
        </w:tc>
      </w:tr>
      <w:tr w:rsidR="00D73DB0" w:rsidRPr="0000041C" w:rsidTr="00C36F1C">
        <w:trPr>
          <w:trHeight w:val="397"/>
        </w:trPr>
        <w:tc>
          <w:tcPr>
            <w:tcW w:w="253" w:type="dxa"/>
            <w:vMerge/>
            <w:tcBorders>
              <w:left w:val="single" w:sz="6" w:space="0" w:color="5B9BD5"/>
              <w:right w:val="single" w:sz="4" w:space="0" w:color="DDDDDD"/>
            </w:tcBorders>
          </w:tcPr>
          <w:p w:rsidR="00D73DB0" w:rsidRPr="0000041C"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STAKE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Los volúmenes se acumularán hasta el valor mínimo que es &gt;= rollupLimit.</w:t>
            </w:r>
          </w:p>
        </w:tc>
        <w:tc>
          <w:tcPr>
            <w:tcW w:w="236" w:type="dxa"/>
            <w:vMerge/>
            <w:tcBorders>
              <w:left w:val="single" w:sz="4" w:space="0" w:color="DDDDDD"/>
              <w:right w:val="single" w:sz="6" w:space="0" w:color="5B9BD5"/>
            </w:tcBorders>
          </w:tcPr>
          <w:p w:rsidR="00D73DB0" w:rsidRPr="0000041C" w:rsidRDefault="00D73DB0" w:rsidP="00D73DB0">
            <w:pPr>
              <w:rPr>
                <w:rFonts w:ascii="Arial" w:hAnsi="Arial" w:cs="Arial"/>
                <w:sz w:val="18"/>
                <w:szCs w:val="16"/>
              </w:rPr>
            </w:pPr>
          </w:p>
        </w:tc>
      </w:tr>
      <w:tr w:rsidR="00D73DB0" w:rsidRPr="0000041C" w:rsidTr="00C36F1C">
        <w:trPr>
          <w:trHeight w:val="397"/>
        </w:trPr>
        <w:tc>
          <w:tcPr>
            <w:tcW w:w="253" w:type="dxa"/>
            <w:vMerge/>
            <w:tcBorders>
              <w:left w:val="single" w:sz="6" w:space="0" w:color="5B9BD5"/>
              <w:right w:val="single" w:sz="4" w:space="0" w:color="DDDDDD"/>
            </w:tcBorders>
          </w:tcPr>
          <w:p w:rsidR="00D73DB0" w:rsidRPr="0000041C"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PAYOUT</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color w:val="003366"/>
                <w:sz w:val="20"/>
              </w:rPr>
              <w:t>Los volúmenes se acumularán hasta el valor mínimo donde el pago (precio * volumen) es &gt;= rollupLimit. En un mercado de LÍNEA, los volúmenes se acumulan donde el pago (2,0 * volumen) es &gt;= rollupLimit</w:t>
            </w:r>
          </w:p>
        </w:tc>
        <w:tc>
          <w:tcPr>
            <w:tcW w:w="236" w:type="dxa"/>
            <w:vMerge/>
            <w:tcBorders>
              <w:left w:val="single" w:sz="4" w:space="0" w:color="DDDDDD"/>
              <w:right w:val="single" w:sz="6" w:space="0" w:color="5B9BD5"/>
            </w:tcBorders>
          </w:tcPr>
          <w:p w:rsidR="00D73DB0" w:rsidRPr="0000041C" w:rsidRDefault="00D73DB0" w:rsidP="00D73DB0">
            <w:pPr>
              <w:rPr>
                <w:rFonts w:ascii="Arial" w:hAnsi="Arial" w:cs="Arial"/>
                <w:sz w:val="18"/>
                <w:szCs w:val="16"/>
              </w:rPr>
            </w:pPr>
          </w:p>
        </w:tc>
      </w:tr>
      <w:tr w:rsidR="00D73DB0" w:rsidRPr="0000041C" w:rsidTr="00C36F1C">
        <w:trPr>
          <w:trHeight w:val="397"/>
        </w:trPr>
        <w:tc>
          <w:tcPr>
            <w:tcW w:w="253" w:type="dxa"/>
            <w:vMerge/>
            <w:tcBorders>
              <w:left w:val="single" w:sz="6" w:space="0" w:color="5B9BD5"/>
              <w:right w:val="single" w:sz="4" w:space="0" w:color="DDDDDD"/>
            </w:tcBorders>
          </w:tcPr>
          <w:p w:rsidR="00D73DB0" w:rsidRPr="0000041C"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MANAGED_LIABILITY</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Los volúmenes se acumularán hasta el valor mínimo que es &gt;= rollupLimit, hasta el umbral del precio de una apuesta en contra. Luego, los volúmenes se acumularán en el valor mínimo de manera tal que el riesgo sea &gt;= un riesgo mínimo. Todavía no se admite.</w:t>
            </w:r>
          </w:p>
        </w:tc>
        <w:tc>
          <w:tcPr>
            <w:tcW w:w="236" w:type="dxa"/>
            <w:vMerge/>
            <w:tcBorders>
              <w:left w:val="single" w:sz="4" w:space="0" w:color="DDDDDD"/>
              <w:right w:val="single" w:sz="6" w:space="0" w:color="5B9BD5"/>
            </w:tcBorders>
          </w:tcPr>
          <w:p w:rsidR="00D73DB0" w:rsidRPr="0000041C" w:rsidRDefault="00D73DB0" w:rsidP="00D73DB0">
            <w:pPr>
              <w:rPr>
                <w:rFonts w:ascii="Arial" w:hAnsi="Arial" w:cs="Arial"/>
                <w:sz w:val="18"/>
                <w:szCs w:val="16"/>
              </w:rPr>
            </w:pPr>
          </w:p>
        </w:tc>
      </w:tr>
      <w:tr w:rsidR="00D73DB0" w:rsidRPr="0000041C" w:rsidTr="00C36F1C">
        <w:trPr>
          <w:trHeight w:val="397"/>
        </w:trPr>
        <w:tc>
          <w:tcPr>
            <w:tcW w:w="253" w:type="dxa"/>
            <w:vMerge/>
            <w:tcBorders>
              <w:left w:val="single" w:sz="6" w:space="0" w:color="5B9BD5"/>
              <w:right w:val="single" w:sz="4" w:space="0" w:color="DDDDDD"/>
            </w:tcBorders>
          </w:tcPr>
          <w:p w:rsidR="00D73DB0" w:rsidRPr="0000041C"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NONE</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 xml:space="preserve">No se aplicará ninguna acumulación. Sin embargo, los volúmenes se filtrarán por apuesta mínima específica </w:t>
            </w:r>
            <w:r w:rsidR="008A341D">
              <w:rPr>
                <w:rFonts w:ascii="Arial" w:hAnsi="Arial"/>
                <w:sz w:val="20"/>
              </w:rPr>
              <w:br/>
            </w:r>
            <w:r>
              <w:rPr>
                <w:rFonts w:ascii="Arial" w:hAnsi="Arial"/>
                <w:sz w:val="20"/>
              </w:rPr>
              <w:t>de moneda, a menos que se anule específicamente para el canal.</w:t>
            </w:r>
          </w:p>
        </w:tc>
        <w:tc>
          <w:tcPr>
            <w:tcW w:w="236" w:type="dxa"/>
            <w:vMerge/>
            <w:tcBorders>
              <w:left w:val="single" w:sz="4" w:space="0" w:color="DDDDDD"/>
              <w:right w:val="single" w:sz="6" w:space="0" w:color="5B9BD5"/>
            </w:tcBorders>
          </w:tcPr>
          <w:p w:rsidR="00D73DB0" w:rsidRPr="0000041C" w:rsidRDefault="00D73DB0" w:rsidP="00D73DB0">
            <w:pPr>
              <w:rPr>
                <w:rFonts w:ascii="Arial" w:hAnsi="Arial" w:cs="Arial"/>
                <w:sz w:val="18"/>
                <w:szCs w:val="16"/>
              </w:rPr>
            </w:pPr>
          </w:p>
        </w:tc>
      </w:tr>
      <w:tr w:rsidR="00D73DB0" w:rsidRPr="0000041C" w:rsidTr="00D73DB0">
        <w:trPr>
          <w:trHeight w:val="183"/>
        </w:trPr>
        <w:tc>
          <w:tcPr>
            <w:tcW w:w="253" w:type="dxa"/>
            <w:vMerge/>
            <w:tcBorders>
              <w:left w:val="single" w:sz="6" w:space="0" w:color="5B9BD5"/>
              <w:bottom w:val="single" w:sz="6" w:space="0" w:color="5B9BD5"/>
              <w:right w:val="nil"/>
            </w:tcBorders>
          </w:tcPr>
          <w:p w:rsidR="00D73DB0" w:rsidRPr="0000041C" w:rsidRDefault="00D73DB0" w:rsidP="00D73DB0">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D73DB0" w:rsidRPr="0000041C" w:rsidRDefault="00D73DB0" w:rsidP="00D73DB0">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D73DB0" w:rsidRPr="0000041C" w:rsidRDefault="00D73DB0" w:rsidP="00D73DB0">
            <w:pPr>
              <w:rPr>
                <w:rFonts w:ascii="Arial" w:hAnsi="Arial" w:cs="Arial"/>
                <w:sz w:val="10"/>
                <w:szCs w:val="10"/>
              </w:rPr>
            </w:pPr>
          </w:p>
        </w:tc>
      </w:tr>
    </w:tbl>
    <w:p w:rsidR="00D73DB0" w:rsidRPr="00886D7D" w:rsidRDefault="00D73DB0" w:rsidP="0089488D">
      <w:pPr>
        <w:rPr>
          <w:rFonts w:ascii="Arial" w:hAnsi="Arial" w:cs="Arial"/>
          <w:sz w:val="8"/>
          <w:szCs w:val="6"/>
        </w:rPr>
      </w:pPr>
    </w:p>
    <w:p w:rsidR="00D73DB0" w:rsidRDefault="00D73DB0"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1724"/>
        <w:gridCol w:w="7085"/>
        <w:gridCol w:w="236"/>
      </w:tblGrid>
      <w:tr w:rsidR="00D73DB0" w:rsidRPr="00D73DB0"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73DB0" w:rsidRPr="00D73DB0" w:rsidRDefault="00D73DB0" w:rsidP="00D73DB0">
            <w:pPr>
              <w:jc w:val="center"/>
              <w:rPr>
                <w:rFonts w:ascii="Arial" w:eastAsia="Helvetica" w:hAnsi="Arial" w:cs="Arial"/>
                <w:sz w:val="20"/>
                <w:szCs w:val="20"/>
              </w:rPr>
            </w:pPr>
            <w:r>
              <w:rPr>
                <w:rFonts w:ascii="Arial" w:hAnsi="Arial"/>
                <w:b/>
                <w:sz w:val="20"/>
              </w:rPr>
              <w:t>GroupBy</w:t>
            </w:r>
          </w:p>
        </w:tc>
      </w:tr>
      <w:tr w:rsidR="00D73DB0" w:rsidRPr="00D73DB0" w:rsidTr="00D73DB0">
        <w:tc>
          <w:tcPr>
            <w:tcW w:w="253" w:type="dxa"/>
            <w:vMerge w:val="restart"/>
            <w:tcBorders>
              <w:top w:val="single" w:sz="6" w:space="0" w:color="5B9BD5"/>
              <w:left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D73DB0" w:rsidRPr="00D73DB0" w:rsidRDefault="00D73DB0" w:rsidP="00D73DB0">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Valor</w:t>
            </w:r>
          </w:p>
        </w:tc>
        <w:tc>
          <w:tcPr>
            <w:tcW w:w="708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EVENT_TYPE</w:t>
            </w:r>
          </w:p>
        </w:tc>
        <w:tc>
          <w:tcPr>
            <w:tcW w:w="708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acumulación de P&amp;L asentado, comisión pagada y número de pedidos de apuesta, en un determinado tipo de evento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EVENT</w:t>
            </w:r>
          </w:p>
        </w:tc>
        <w:tc>
          <w:tcPr>
            <w:tcW w:w="708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acumulación de P&amp;L asentado, comisión pagada y número de pedidos de apuesta, en un determinado evento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MARKET</w:t>
            </w:r>
          </w:p>
        </w:tc>
        <w:tc>
          <w:tcPr>
            <w:tcW w:w="708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acumulación de P&amp;L asentado, comisión pagada y número de pedidos de apuesta, en un determinado mercado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SIDE</w:t>
            </w:r>
          </w:p>
        </w:tc>
        <w:tc>
          <w:tcPr>
            <w:tcW w:w="708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acumulación promedio de P&amp;L asentado, y el número de apuestas, en el lado especificado de una selección determinada dentro de un mercado específico, que está asentado o anulado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724"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BET</w:t>
            </w:r>
          </w:p>
        </w:tc>
        <w:tc>
          <w:tcPr>
            <w:tcW w:w="7085"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ind w:right="137"/>
              <w:rPr>
                <w:rFonts w:ascii="Arial" w:eastAsia="Helvetica" w:hAnsi="Arial" w:cs="Arial"/>
                <w:sz w:val="20"/>
                <w:szCs w:val="20"/>
              </w:rPr>
            </w:pPr>
            <w:r>
              <w:rPr>
                <w:rFonts w:ascii="Arial" w:hAnsi="Arial"/>
                <w:sz w:val="20"/>
              </w:rPr>
              <w:t>El P&amp;L, la comisión pagada, información lateral y reglamentaria, etc., acerca de cada pedido de apuesta individual</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183"/>
        </w:trPr>
        <w:tc>
          <w:tcPr>
            <w:tcW w:w="253" w:type="dxa"/>
            <w:vMerge/>
            <w:tcBorders>
              <w:left w:val="single" w:sz="6" w:space="0" w:color="5B9BD5"/>
              <w:bottom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D73DB0" w:rsidRPr="00D73DB0" w:rsidRDefault="00D73DB0" w:rsidP="00D73DB0">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D73DB0" w:rsidRPr="00D73DB0" w:rsidRDefault="00D73DB0" w:rsidP="00D73DB0">
            <w:pPr>
              <w:rPr>
                <w:rFonts w:ascii="Arial" w:hAnsi="Arial" w:cs="Arial"/>
                <w:sz w:val="10"/>
                <w:szCs w:val="10"/>
              </w:rPr>
            </w:pPr>
          </w:p>
        </w:tc>
      </w:tr>
    </w:tbl>
    <w:p w:rsidR="00D73DB0" w:rsidRPr="00886D7D" w:rsidRDefault="00D73DB0" w:rsidP="0089488D">
      <w:pPr>
        <w:rPr>
          <w:rFonts w:ascii="Arial" w:hAnsi="Arial" w:cs="Arial"/>
          <w:sz w:val="8"/>
          <w:szCs w:val="6"/>
        </w:rPr>
      </w:pPr>
    </w:p>
    <w:p w:rsidR="00D73DB0" w:rsidRDefault="00D73DB0"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1582"/>
        <w:gridCol w:w="7227"/>
        <w:gridCol w:w="236"/>
      </w:tblGrid>
      <w:tr w:rsidR="00D73DB0" w:rsidRPr="00D73DB0"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73DB0" w:rsidRPr="00D73DB0" w:rsidRDefault="00D73DB0" w:rsidP="00D73DB0">
            <w:pPr>
              <w:jc w:val="center"/>
              <w:rPr>
                <w:rFonts w:ascii="Arial" w:eastAsia="Helvetica" w:hAnsi="Arial" w:cs="Arial"/>
                <w:sz w:val="20"/>
                <w:szCs w:val="20"/>
              </w:rPr>
            </w:pPr>
            <w:r>
              <w:rPr>
                <w:rFonts w:ascii="Arial" w:hAnsi="Arial"/>
                <w:b/>
                <w:sz w:val="20"/>
              </w:rPr>
              <w:t>BetStatus</w:t>
            </w:r>
          </w:p>
        </w:tc>
      </w:tr>
      <w:tr w:rsidR="00D73DB0" w:rsidRPr="00D73DB0" w:rsidTr="00D73DB0">
        <w:tc>
          <w:tcPr>
            <w:tcW w:w="253" w:type="dxa"/>
            <w:vMerge w:val="restart"/>
            <w:tcBorders>
              <w:top w:val="single" w:sz="6" w:space="0" w:color="5B9BD5"/>
              <w:left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D73DB0" w:rsidRPr="00D73DB0" w:rsidRDefault="00D73DB0" w:rsidP="00D73DB0">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58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Valor</w:t>
            </w:r>
          </w:p>
        </w:tc>
        <w:tc>
          <w:tcPr>
            <w:tcW w:w="722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58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SETTLED</w:t>
            </w:r>
          </w:p>
        </w:tc>
        <w:tc>
          <w:tcPr>
            <w:tcW w:w="7227"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apuesta coincidente que se asentó normalmente</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58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VOIDED</w:t>
            </w:r>
          </w:p>
        </w:tc>
        <w:tc>
          <w:tcPr>
            <w:tcW w:w="7227"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Una apuesta coincidente que posteriormente fue anulada por Betfair, antes, durante o después del asentamiento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58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LAPSED</w:t>
            </w:r>
          </w:p>
        </w:tc>
        <w:tc>
          <w:tcPr>
            <w:tcW w:w="7227"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Apuesta sin coincidencia que fue cancelada por Betfair (por ejemplo, en el cambio en juego).</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0A36BF">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158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CANCELLED</w:t>
            </w:r>
          </w:p>
        </w:tc>
        <w:tc>
          <w:tcPr>
            <w:tcW w:w="7227"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46203A" w:rsidRDefault="00D73DB0" w:rsidP="00D73DB0">
            <w:pPr>
              <w:pStyle w:val="TableParagraph"/>
              <w:rPr>
                <w:rFonts w:ascii="Arial" w:eastAsia="Helvetica" w:hAnsi="Arial" w:cs="Arial"/>
                <w:spacing w:val="-4"/>
                <w:sz w:val="20"/>
                <w:szCs w:val="20"/>
              </w:rPr>
            </w:pPr>
            <w:r w:rsidRPr="0046203A">
              <w:rPr>
                <w:rFonts w:ascii="Arial" w:hAnsi="Arial"/>
                <w:spacing w:val="-4"/>
                <w:sz w:val="20"/>
              </w:rPr>
              <w:t>Apuesta sin coincidencia que fue cancelada por una acción explícita del cliente.</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183"/>
        </w:trPr>
        <w:tc>
          <w:tcPr>
            <w:tcW w:w="253" w:type="dxa"/>
            <w:vMerge/>
            <w:tcBorders>
              <w:left w:val="single" w:sz="6" w:space="0" w:color="5B9BD5"/>
              <w:bottom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D73DB0" w:rsidRPr="00D73DB0" w:rsidRDefault="00D73DB0" w:rsidP="00D73DB0">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D73DB0" w:rsidRPr="00D73DB0" w:rsidRDefault="00D73DB0" w:rsidP="00D73DB0">
            <w:pPr>
              <w:rPr>
                <w:rFonts w:ascii="Arial" w:hAnsi="Arial" w:cs="Arial"/>
                <w:sz w:val="10"/>
                <w:szCs w:val="10"/>
              </w:rPr>
            </w:pPr>
          </w:p>
        </w:tc>
      </w:tr>
    </w:tbl>
    <w:p w:rsidR="00D73DB0" w:rsidRPr="00C36F1C" w:rsidRDefault="00D73DB0" w:rsidP="0089488D">
      <w:pPr>
        <w:rPr>
          <w:rFonts w:ascii="Arial" w:hAnsi="Arial" w:cs="Arial"/>
          <w:sz w:val="8"/>
          <w:szCs w:val="8"/>
        </w:rPr>
      </w:pPr>
    </w:p>
    <w:tbl>
      <w:tblPr>
        <w:tblStyle w:val="TableGrid"/>
        <w:tblW w:w="9298" w:type="dxa"/>
        <w:tblLook w:val="04A0" w:firstRow="1" w:lastRow="0" w:firstColumn="1" w:lastColumn="0" w:noHBand="0" w:noVBand="1"/>
      </w:tblPr>
      <w:tblGrid>
        <w:gridCol w:w="253"/>
        <w:gridCol w:w="2149"/>
        <w:gridCol w:w="4961"/>
        <w:gridCol w:w="1935"/>
      </w:tblGrid>
      <w:tr w:rsidR="00D73DB0" w:rsidRPr="00D73DB0"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73DB0" w:rsidRPr="00D73DB0" w:rsidRDefault="00D73DB0" w:rsidP="00D73DB0">
            <w:pPr>
              <w:jc w:val="center"/>
              <w:rPr>
                <w:rFonts w:ascii="Arial" w:eastAsia="Helvetica" w:hAnsi="Arial" w:cs="Arial"/>
                <w:sz w:val="20"/>
                <w:szCs w:val="20"/>
              </w:rPr>
            </w:pPr>
            <w:r>
              <w:rPr>
                <w:rFonts w:ascii="Arial" w:hAnsi="Arial"/>
                <w:b/>
                <w:sz w:val="20"/>
              </w:rPr>
              <w:t>marketType: datos heredados</w:t>
            </w:r>
          </w:p>
        </w:tc>
      </w:tr>
      <w:tr w:rsidR="00D73DB0" w:rsidRPr="00D73DB0" w:rsidTr="00D73DB0">
        <w:tc>
          <w:tcPr>
            <w:tcW w:w="253" w:type="dxa"/>
            <w:vMerge w:val="restart"/>
            <w:tcBorders>
              <w:top w:val="single" w:sz="6" w:space="0" w:color="5B9BD5"/>
              <w:left w:val="single" w:sz="6" w:space="0" w:color="5B9BD5"/>
              <w:right w:val="nil"/>
            </w:tcBorders>
          </w:tcPr>
          <w:p w:rsidR="00D73DB0" w:rsidRPr="00D73DB0" w:rsidRDefault="00D73DB0" w:rsidP="00D73DB0">
            <w:pPr>
              <w:rPr>
                <w:rFonts w:ascii="Arial" w:hAnsi="Arial" w:cs="Arial"/>
                <w:sz w:val="18"/>
                <w:szCs w:val="16"/>
              </w:rPr>
            </w:pPr>
          </w:p>
        </w:tc>
        <w:tc>
          <w:tcPr>
            <w:tcW w:w="7110" w:type="dxa"/>
            <w:gridSpan w:val="2"/>
            <w:tcBorders>
              <w:top w:val="single" w:sz="6" w:space="0" w:color="5B9BD5"/>
              <w:left w:val="nil"/>
              <w:bottom w:val="single" w:sz="4" w:space="0" w:color="DDDDDD"/>
              <w:right w:val="nil"/>
            </w:tcBorders>
          </w:tcPr>
          <w:p w:rsidR="00D73DB0" w:rsidRPr="00D73DB0" w:rsidRDefault="00D73DB0" w:rsidP="00D73DB0">
            <w:pPr>
              <w:rPr>
                <w:rFonts w:ascii="Arial" w:hAnsi="Arial" w:cs="Arial"/>
                <w:sz w:val="10"/>
                <w:szCs w:val="10"/>
              </w:rPr>
            </w:pPr>
          </w:p>
        </w:tc>
        <w:tc>
          <w:tcPr>
            <w:tcW w:w="1935" w:type="dxa"/>
            <w:vMerge w:val="restart"/>
            <w:tcBorders>
              <w:top w:val="single" w:sz="6" w:space="0" w:color="5B9BD5"/>
              <w:left w:val="nil"/>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Valor</w:t>
            </w:r>
          </w:p>
        </w:tc>
        <w:tc>
          <w:tcPr>
            <w:tcW w:w="496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Descripción</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H</w:t>
            </w:r>
          </w:p>
        </w:tc>
        <w:tc>
          <w:tcPr>
            <w:tcW w:w="4961"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Hándicap asiático</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w:t>
            </w:r>
          </w:p>
        </w:tc>
        <w:tc>
          <w:tcPr>
            <w:tcW w:w="4961"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Mercado de línea</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MP</w:t>
            </w:r>
          </w:p>
        </w:tc>
        <w:tc>
          <w:tcPr>
            <w:tcW w:w="4961"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Mercado de posibilidades</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MR</w:t>
            </w:r>
          </w:p>
        </w:tc>
        <w:tc>
          <w:tcPr>
            <w:tcW w:w="4961"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Mercado de rangos</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214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NOT_APPLICABLE</w:t>
            </w:r>
          </w:p>
        </w:tc>
        <w:tc>
          <w:tcPr>
            <w:tcW w:w="4961"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El mercado no tiene un marketType aplicable.</w:t>
            </w:r>
          </w:p>
        </w:tc>
        <w:tc>
          <w:tcPr>
            <w:tcW w:w="1935"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183"/>
        </w:trPr>
        <w:tc>
          <w:tcPr>
            <w:tcW w:w="253" w:type="dxa"/>
            <w:vMerge/>
            <w:tcBorders>
              <w:left w:val="single" w:sz="6" w:space="0" w:color="5B9BD5"/>
              <w:bottom w:val="single" w:sz="6" w:space="0" w:color="5B9BD5"/>
              <w:right w:val="nil"/>
            </w:tcBorders>
          </w:tcPr>
          <w:p w:rsidR="00D73DB0" w:rsidRPr="00D73DB0" w:rsidRDefault="00D73DB0" w:rsidP="00D73DB0">
            <w:pPr>
              <w:rPr>
                <w:rFonts w:ascii="Arial" w:hAnsi="Arial" w:cs="Arial"/>
                <w:sz w:val="18"/>
                <w:szCs w:val="16"/>
              </w:rPr>
            </w:pPr>
          </w:p>
        </w:tc>
        <w:tc>
          <w:tcPr>
            <w:tcW w:w="7110" w:type="dxa"/>
            <w:gridSpan w:val="2"/>
            <w:tcBorders>
              <w:top w:val="single" w:sz="4" w:space="0" w:color="DDDDDD"/>
              <w:left w:val="nil"/>
              <w:bottom w:val="single" w:sz="6" w:space="0" w:color="5B9BD5"/>
              <w:right w:val="nil"/>
            </w:tcBorders>
          </w:tcPr>
          <w:p w:rsidR="00D73DB0" w:rsidRPr="00D73DB0" w:rsidRDefault="00D73DB0" w:rsidP="00D73DB0">
            <w:pPr>
              <w:pStyle w:val="TableParagraph"/>
              <w:ind w:left="99" w:right="1395"/>
              <w:rPr>
                <w:rFonts w:ascii="Arial" w:eastAsia="Helvetica" w:hAnsi="Arial" w:cs="Arial"/>
                <w:sz w:val="10"/>
                <w:szCs w:val="10"/>
              </w:rPr>
            </w:pPr>
          </w:p>
        </w:tc>
        <w:tc>
          <w:tcPr>
            <w:tcW w:w="1935" w:type="dxa"/>
            <w:vMerge/>
            <w:tcBorders>
              <w:left w:val="nil"/>
              <w:bottom w:val="single" w:sz="6" w:space="0" w:color="5B9BD5"/>
              <w:right w:val="single" w:sz="6" w:space="0" w:color="5B9BD5"/>
            </w:tcBorders>
          </w:tcPr>
          <w:p w:rsidR="00D73DB0" w:rsidRPr="00D73DB0" w:rsidRDefault="00D73DB0" w:rsidP="00D73DB0">
            <w:pPr>
              <w:rPr>
                <w:rFonts w:ascii="Arial" w:hAnsi="Arial" w:cs="Arial"/>
                <w:sz w:val="10"/>
                <w:szCs w:val="10"/>
              </w:rPr>
            </w:pPr>
          </w:p>
        </w:tc>
      </w:tr>
    </w:tbl>
    <w:p w:rsidR="00D73DB0" w:rsidRDefault="00D73DB0" w:rsidP="0089488D">
      <w:pPr>
        <w:rPr>
          <w:rFonts w:ascii="Arial" w:hAnsi="Arial" w:cs="Arial"/>
          <w:sz w:val="18"/>
          <w:szCs w:val="16"/>
        </w:rPr>
      </w:pPr>
    </w:p>
    <w:p w:rsidR="00D73DB0" w:rsidRDefault="00D73DB0"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3550"/>
        <w:gridCol w:w="5259"/>
        <w:gridCol w:w="236"/>
      </w:tblGrid>
      <w:tr w:rsidR="00D73DB0" w:rsidRPr="00D73DB0" w:rsidTr="00D73DB0">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D73DB0" w:rsidRPr="00D73DB0" w:rsidRDefault="008C39BC" w:rsidP="00D73DB0">
            <w:pPr>
              <w:jc w:val="center"/>
              <w:rPr>
                <w:rFonts w:ascii="Arial" w:eastAsia="Helvetica" w:hAnsi="Arial" w:cs="Arial"/>
                <w:sz w:val="20"/>
                <w:szCs w:val="20"/>
              </w:rPr>
            </w:pPr>
            <w:r>
              <w:rPr>
                <w:rFonts w:ascii="Arial" w:hAnsi="Arial"/>
                <w:b/>
                <w:sz w:val="20"/>
              </w:rPr>
              <w:t>TimeInForce</w:t>
            </w:r>
          </w:p>
        </w:tc>
      </w:tr>
      <w:tr w:rsidR="00D73DB0" w:rsidRPr="00D73DB0" w:rsidTr="00D73DB0">
        <w:tc>
          <w:tcPr>
            <w:tcW w:w="253" w:type="dxa"/>
            <w:vMerge w:val="restart"/>
            <w:tcBorders>
              <w:top w:val="single" w:sz="6" w:space="0" w:color="5B9BD5"/>
              <w:left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D73DB0" w:rsidRPr="00D73DB0" w:rsidRDefault="00D73DB0" w:rsidP="00D73DB0">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73DB0" w:rsidRPr="00D73DB0" w:rsidRDefault="00D73DB0" w:rsidP="00D73DB0">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C36F1C">
        <w:trPr>
          <w:trHeight w:val="397"/>
        </w:trPr>
        <w:tc>
          <w:tcPr>
            <w:tcW w:w="253" w:type="dxa"/>
            <w:vMerge/>
            <w:tcBorders>
              <w:left w:val="single" w:sz="6" w:space="0" w:color="5B9BD5"/>
              <w:right w:val="single" w:sz="4" w:space="0" w:color="DDDDDD"/>
            </w:tcBorders>
          </w:tcPr>
          <w:p w:rsidR="00D73DB0" w:rsidRPr="00D73DB0" w:rsidRDefault="00D73DB0" w:rsidP="00D73DB0">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FILL_OR_KILL</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73DB0" w:rsidRPr="00D73DB0" w:rsidRDefault="00D73DB0" w:rsidP="00D73DB0">
            <w:pPr>
              <w:pStyle w:val="TableParagraph"/>
              <w:rPr>
                <w:rFonts w:ascii="Arial" w:eastAsia="Helvetica" w:hAnsi="Arial" w:cs="Arial"/>
                <w:sz w:val="20"/>
                <w:szCs w:val="20"/>
              </w:rPr>
            </w:pPr>
            <w:r>
              <w:rPr>
                <w:rFonts w:ascii="Arial" w:hAnsi="Arial"/>
                <w:sz w:val="20"/>
              </w:rPr>
              <w:t>Ejecuta la transacción de manera inmediata y completa (de forma llena hasta el tamaño o entre minFillSize y el tamaño) o no la ejecuta para nada (cancelado).</w:t>
            </w:r>
            <w:r>
              <w:rPr>
                <w:rFonts w:ascii="Arial" w:hAnsi="Arial"/>
                <w:sz w:val="20"/>
              </w:rPr>
              <w:br/>
            </w:r>
          </w:p>
          <w:p w:rsidR="00D73DB0" w:rsidRPr="00D73DB0" w:rsidRDefault="00D73DB0" w:rsidP="00D73DB0">
            <w:pPr>
              <w:pStyle w:val="TableParagraph"/>
              <w:rPr>
                <w:rFonts w:ascii="Arial" w:eastAsia="Helvetica" w:hAnsi="Arial" w:cs="Arial"/>
                <w:sz w:val="20"/>
                <w:szCs w:val="20"/>
              </w:rPr>
            </w:pPr>
            <w:r>
              <w:rPr>
                <w:rFonts w:ascii="Arial" w:hAnsi="Arial"/>
                <w:sz w:val="20"/>
              </w:rPr>
              <w:t>Para mercados de LÍNEA, la funcionalidad de precio promedio ponderado por volumen (VWAP) está deshabilitada</w:t>
            </w:r>
          </w:p>
        </w:tc>
        <w:tc>
          <w:tcPr>
            <w:tcW w:w="236" w:type="dxa"/>
            <w:vMerge/>
            <w:tcBorders>
              <w:left w:val="single" w:sz="4" w:space="0" w:color="DDDDDD"/>
              <w:right w:val="single" w:sz="6" w:space="0" w:color="5B9BD5"/>
            </w:tcBorders>
          </w:tcPr>
          <w:p w:rsidR="00D73DB0" w:rsidRPr="00D73DB0" w:rsidRDefault="00D73DB0" w:rsidP="00D73DB0">
            <w:pPr>
              <w:rPr>
                <w:rFonts w:ascii="Arial" w:hAnsi="Arial" w:cs="Arial"/>
                <w:sz w:val="18"/>
                <w:szCs w:val="16"/>
              </w:rPr>
            </w:pPr>
          </w:p>
        </w:tc>
      </w:tr>
      <w:tr w:rsidR="00D73DB0" w:rsidRPr="00D73DB0" w:rsidTr="00D73DB0">
        <w:trPr>
          <w:trHeight w:val="183"/>
        </w:trPr>
        <w:tc>
          <w:tcPr>
            <w:tcW w:w="253" w:type="dxa"/>
            <w:vMerge/>
            <w:tcBorders>
              <w:left w:val="single" w:sz="6" w:space="0" w:color="5B9BD5"/>
              <w:bottom w:val="single" w:sz="6" w:space="0" w:color="5B9BD5"/>
              <w:right w:val="nil"/>
            </w:tcBorders>
          </w:tcPr>
          <w:p w:rsidR="00D73DB0" w:rsidRPr="00D73DB0" w:rsidRDefault="00D73DB0" w:rsidP="00D73DB0">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D73DB0" w:rsidRPr="00D73DB0" w:rsidRDefault="00D73DB0" w:rsidP="00D73DB0">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D73DB0" w:rsidRPr="00D73DB0" w:rsidRDefault="00D73DB0" w:rsidP="00D73DB0">
            <w:pPr>
              <w:rPr>
                <w:rFonts w:ascii="Arial" w:hAnsi="Arial" w:cs="Arial"/>
                <w:sz w:val="10"/>
                <w:szCs w:val="10"/>
              </w:rPr>
            </w:pPr>
          </w:p>
        </w:tc>
      </w:tr>
    </w:tbl>
    <w:p w:rsidR="00D73DB0" w:rsidRDefault="00D73DB0" w:rsidP="0089488D">
      <w:pPr>
        <w:rPr>
          <w:rFonts w:ascii="Arial" w:hAnsi="Arial" w:cs="Arial"/>
          <w:sz w:val="18"/>
          <w:szCs w:val="16"/>
        </w:rPr>
      </w:pPr>
    </w:p>
    <w:p w:rsidR="008C39BC" w:rsidRDefault="008C39BC" w:rsidP="0089488D">
      <w:pPr>
        <w:rPr>
          <w:rFonts w:ascii="Arial" w:hAnsi="Arial" w:cs="Arial"/>
          <w:sz w:val="18"/>
          <w:szCs w:val="16"/>
        </w:rPr>
      </w:pPr>
    </w:p>
    <w:tbl>
      <w:tblPr>
        <w:tblStyle w:val="TableGrid"/>
        <w:tblW w:w="9298" w:type="dxa"/>
        <w:tblLook w:val="04A0" w:firstRow="1" w:lastRow="0" w:firstColumn="1" w:lastColumn="0" w:noHBand="0" w:noVBand="1"/>
      </w:tblPr>
      <w:tblGrid>
        <w:gridCol w:w="253"/>
        <w:gridCol w:w="3550"/>
        <w:gridCol w:w="5259"/>
        <w:gridCol w:w="236"/>
      </w:tblGrid>
      <w:tr w:rsidR="008C39BC" w:rsidRPr="003F26ED" w:rsidTr="00420CB5">
        <w:trPr>
          <w:trHeight w:val="453"/>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8C39BC" w:rsidRPr="003F26ED" w:rsidRDefault="003F26ED" w:rsidP="00420CB5">
            <w:pPr>
              <w:jc w:val="center"/>
              <w:rPr>
                <w:rFonts w:ascii="Arial" w:eastAsia="Helvetica" w:hAnsi="Arial" w:cs="Arial"/>
                <w:sz w:val="20"/>
                <w:szCs w:val="20"/>
              </w:rPr>
            </w:pPr>
            <w:r>
              <w:rPr>
                <w:rFonts w:ascii="Arial" w:hAnsi="Arial"/>
                <w:b/>
                <w:sz w:val="20"/>
              </w:rPr>
              <w:t>BetTargetType</w:t>
            </w:r>
          </w:p>
        </w:tc>
      </w:tr>
      <w:tr w:rsidR="008C39BC" w:rsidRPr="003F26ED" w:rsidTr="00420CB5">
        <w:tc>
          <w:tcPr>
            <w:tcW w:w="253" w:type="dxa"/>
            <w:vMerge w:val="restart"/>
            <w:tcBorders>
              <w:top w:val="single" w:sz="6" w:space="0" w:color="5B9BD5"/>
              <w:left w:val="single" w:sz="6" w:space="0" w:color="5B9BD5"/>
              <w:right w:val="nil"/>
            </w:tcBorders>
          </w:tcPr>
          <w:p w:rsidR="008C39BC" w:rsidRPr="003F26ED" w:rsidRDefault="008C39BC" w:rsidP="00420CB5">
            <w:pPr>
              <w:rPr>
                <w:rFonts w:ascii="Arial" w:hAnsi="Arial" w:cs="Arial"/>
                <w:sz w:val="18"/>
                <w:szCs w:val="16"/>
              </w:rPr>
            </w:pPr>
          </w:p>
        </w:tc>
        <w:tc>
          <w:tcPr>
            <w:tcW w:w="8809" w:type="dxa"/>
            <w:gridSpan w:val="2"/>
            <w:tcBorders>
              <w:top w:val="single" w:sz="6" w:space="0" w:color="5B9BD5"/>
              <w:left w:val="nil"/>
              <w:bottom w:val="single" w:sz="4" w:space="0" w:color="DDDDDD"/>
              <w:right w:val="nil"/>
            </w:tcBorders>
          </w:tcPr>
          <w:p w:rsidR="008C39BC" w:rsidRPr="003F26ED" w:rsidRDefault="008C39BC" w:rsidP="00420CB5">
            <w:pPr>
              <w:rPr>
                <w:rFonts w:ascii="Arial" w:hAnsi="Arial" w:cs="Arial"/>
                <w:sz w:val="10"/>
                <w:szCs w:val="10"/>
              </w:rPr>
            </w:pPr>
          </w:p>
        </w:tc>
        <w:tc>
          <w:tcPr>
            <w:tcW w:w="236" w:type="dxa"/>
            <w:vMerge w:val="restart"/>
            <w:tcBorders>
              <w:top w:val="single" w:sz="6" w:space="0" w:color="5B9BD5"/>
              <w:left w:val="nil"/>
              <w:right w:val="single" w:sz="6" w:space="0" w:color="5B9BD5"/>
            </w:tcBorders>
          </w:tcPr>
          <w:p w:rsidR="008C39BC" w:rsidRPr="003F26ED" w:rsidRDefault="008C39BC" w:rsidP="00420CB5">
            <w:pPr>
              <w:rPr>
                <w:rFonts w:ascii="Arial" w:hAnsi="Arial" w:cs="Arial"/>
                <w:sz w:val="18"/>
                <w:szCs w:val="16"/>
              </w:rPr>
            </w:pPr>
          </w:p>
        </w:tc>
      </w:tr>
      <w:tr w:rsidR="008C39BC" w:rsidRPr="003F26ED" w:rsidTr="00420CB5">
        <w:trPr>
          <w:trHeight w:val="397"/>
        </w:trPr>
        <w:tc>
          <w:tcPr>
            <w:tcW w:w="253" w:type="dxa"/>
            <w:vMerge/>
            <w:tcBorders>
              <w:left w:val="single" w:sz="6" w:space="0" w:color="5B9BD5"/>
              <w:right w:val="single" w:sz="4" w:space="0" w:color="DDDDDD"/>
            </w:tcBorders>
          </w:tcPr>
          <w:p w:rsidR="008C39BC" w:rsidRPr="003F26ED" w:rsidRDefault="008C39BC" w:rsidP="00420CB5">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C39BC" w:rsidRPr="003F26ED" w:rsidRDefault="008C39BC" w:rsidP="008C39BC">
            <w:pPr>
              <w:pStyle w:val="TableParagraph"/>
              <w:rPr>
                <w:rFonts w:ascii="Arial" w:eastAsia="Helvetica" w:hAnsi="Arial" w:cs="Arial"/>
                <w:sz w:val="20"/>
                <w:szCs w:val="20"/>
              </w:rPr>
            </w:pPr>
            <w:r>
              <w:rPr>
                <w:rFonts w:ascii="Arial" w:hAnsi="Arial"/>
                <w:b/>
                <w:color w:val="003366"/>
                <w:sz w:val="20"/>
              </w:rPr>
              <w:t>Valor</w:t>
            </w:r>
          </w:p>
        </w:tc>
        <w:tc>
          <w:tcPr>
            <w:tcW w:w="52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C39BC" w:rsidRPr="003F26ED" w:rsidRDefault="008C39BC" w:rsidP="008C39BC">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tcPr>
          <w:p w:rsidR="008C39BC" w:rsidRPr="003F26ED" w:rsidRDefault="008C39BC" w:rsidP="00420CB5">
            <w:pPr>
              <w:rPr>
                <w:rFonts w:ascii="Arial" w:hAnsi="Arial" w:cs="Arial"/>
                <w:sz w:val="18"/>
                <w:szCs w:val="16"/>
              </w:rPr>
            </w:pPr>
          </w:p>
        </w:tc>
      </w:tr>
      <w:tr w:rsidR="008C39BC" w:rsidRPr="003F26ED" w:rsidTr="00C36F1C">
        <w:trPr>
          <w:trHeight w:val="397"/>
        </w:trPr>
        <w:tc>
          <w:tcPr>
            <w:tcW w:w="253" w:type="dxa"/>
            <w:vMerge/>
            <w:tcBorders>
              <w:left w:val="single" w:sz="6" w:space="0" w:color="5B9BD5"/>
              <w:right w:val="single" w:sz="4" w:space="0" w:color="DDDDDD"/>
            </w:tcBorders>
          </w:tcPr>
          <w:p w:rsidR="008C39BC" w:rsidRPr="003F26ED" w:rsidRDefault="008C39BC" w:rsidP="008C39B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8C39BC" w:rsidRPr="003F26ED" w:rsidRDefault="008C39BC" w:rsidP="008C39BC">
            <w:pPr>
              <w:pStyle w:val="TableParagraph"/>
              <w:rPr>
                <w:rFonts w:ascii="Arial" w:eastAsia="Helvetica" w:hAnsi="Arial" w:cs="Arial"/>
                <w:sz w:val="20"/>
                <w:szCs w:val="20"/>
              </w:rPr>
            </w:pPr>
            <w:r>
              <w:rPr>
                <w:rFonts w:ascii="Arial" w:hAnsi="Arial"/>
                <w:sz w:val="20"/>
              </w:rPr>
              <w:t>BACKERS_PROFIT</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8C39BC" w:rsidRPr="003F26ED" w:rsidRDefault="008C39BC" w:rsidP="008C39BC">
            <w:pPr>
              <w:pStyle w:val="TableParagraph"/>
              <w:rPr>
                <w:rFonts w:ascii="Arial" w:eastAsia="Helvetica" w:hAnsi="Arial" w:cs="Arial"/>
                <w:sz w:val="20"/>
                <w:szCs w:val="20"/>
              </w:rPr>
            </w:pPr>
            <w:r>
              <w:rPr>
                <w:rFonts w:ascii="Arial" w:hAnsi="Arial"/>
                <w:sz w:val="20"/>
              </w:rPr>
              <w:t>El pago solicitado menos el tamaño calculado en que se realiza este LimitOrder. Las apuestas de BetTargetType no son válidas para mercados de LÍNEA</w:t>
            </w:r>
          </w:p>
        </w:tc>
        <w:tc>
          <w:tcPr>
            <w:tcW w:w="236" w:type="dxa"/>
            <w:vMerge/>
            <w:tcBorders>
              <w:left w:val="single" w:sz="4" w:space="0" w:color="DDDDDD"/>
              <w:right w:val="single" w:sz="6" w:space="0" w:color="5B9BD5"/>
            </w:tcBorders>
          </w:tcPr>
          <w:p w:rsidR="008C39BC" w:rsidRPr="003F26ED" w:rsidRDefault="008C39BC" w:rsidP="008C39BC">
            <w:pPr>
              <w:rPr>
                <w:rFonts w:ascii="Arial" w:hAnsi="Arial" w:cs="Arial"/>
                <w:sz w:val="18"/>
                <w:szCs w:val="16"/>
              </w:rPr>
            </w:pPr>
          </w:p>
        </w:tc>
      </w:tr>
      <w:tr w:rsidR="008C39BC" w:rsidRPr="003F26ED" w:rsidTr="00C36F1C">
        <w:trPr>
          <w:trHeight w:val="397"/>
        </w:trPr>
        <w:tc>
          <w:tcPr>
            <w:tcW w:w="253" w:type="dxa"/>
            <w:vMerge/>
            <w:tcBorders>
              <w:left w:val="single" w:sz="6" w:space="0" w:color="5B9BD5"/>
              <w:right w:val="single" w:sz="4" w:space="0" w:color="DDDDDD"/>
            </w:tcBorders>
          </w:tcPr>
          <w:p w:rsidR="008C39BC" w:rsidRPr="003F26ED" w:rsidRDefault="008C39BC" w:rsidP="008C39BC">
            <w:pPr>
              <w:rPr>
                <w:rFonts w:ascii="Arial" w:hAnsi="Arial" w:cs="Arial"/>
                <w:sz w:val="18"/>
                <w:szCs w:val="16"/>
              </w:rPr>
            </w:pPr>
          </w:p>
        </w:tc>
        <w:tc>
          <w:tcPr>
            <w:tcW w:w="3550" w:type="dxa"/>
            <w:tcBorders>
              <w:top w:val="single" w:sz="4" w:space="0" w:color="DDDDDD"/>
              <w:left w:val="single" w:sz="4" w:space="0" w:color="DDDDDD"/>
              <w:bottom w:val="single" w:sz="4" w:space="0" w:color="DDDDDD"/>
              <w:right w:val="single" w:sz="4" w:space="0" w:color="DDDDDD"/>
            </w:tcBorders>
            <w:tcMar>
              <w:top w:w="28" w:type="dxa"/>
              <w:bottom w:w="28" w:type="dxa"/>
            </w:tcMar>
          </w:tcPr>
          <w:p w:rsidR="008C39BC" w:rsidRPr="003F26ED" w:rsidRDefault="008C39BC" w:rsidP="008C39BC">
            <w:pPr>
              <w:pStyle w:val="TableParagraph"/>
              <w:rPr>
                <w:rFonts w:ascii="Arial" w:eastAsia="Helvetica" w:hAnsi="Arial" w:cs="Arial"/>
                <w:sz w:val="20"/>
                <w:szCs w:val="20"/>
              </w:rPr>
            </w:pPr>
            <w:r>
              <w:rPr>
                <w:rFonts w:ascii="Arial" w:hAnsi="Arial"/>
                <w:sz w:val="20"/>
              </w:rPr>
              <w:t>PAYOUT</w:t>
            </w:r>
          </w:p>
        </w:tc>
        <w:tc>
          <w:tcPr>
            <w:tcW w:w="5259" w:type="dxa"/>
            <w:tcBorders>
              <w:top w:val="single" w:sz="4" w:space="0" w:color="DDDDDD"/>
              <w:left w:val="single" w:sz="4" w:space="0" w:color="DDDDDD"/>
              <w:bottom w:val="single" w:sz="4" w:space="0" w:color="DDDDDD"/>
              <w:right w:val="single" w:sz="4" w:space="0" w:color="DDDDDD"/>
            </w:tcBorders>
            <w:tcMar>
              <w:top w:w="28" w:type="dxa"/>
              <w:bottom w:w="28" w:type="dxa"/>
            </w:tcMar>
          </w:tcPr>
          <w:p w:rsidR="008C39BC" w:rsidRPr="003F26ED" w:rsidRDefault="008C39BC" w:rsidP="008C39BC">
            <w:pPr>
              <w:pStyle w:val="TableParagraph"/>
              <w:rPr>
                <w:rFonts w:ascii="Arial" w:eastAsia="Helvetica" w:hAnsi="Arial" w:cs="Arial"/>
                <w:sz w:val="20"/>
                <w:szCs w:val="20"/>
              </w:rPr>
            </w:pPr>
            <w:r>
              <w:rPr>
                <w:rFonts w:ascii="Arial" w:hAnsi="Arial"/>
                <w:sz w:val="20"/>
              </w:rPr>
              <w:t>El pago total solicitado en un LimitOrder</w:t>
            </w:r>
          </w:p>
        </w:tc>
        <w:tc>
          <w:tcPr>
            <w:tcW w:w="236" w:type="dxa"/>
            <w:vMerge/>
            <w:tcBorders>
              <w:left w:val="single" w:sz="4" w:space="0" w:color="DDDDDD"/>
              <w:right w:val="single" w:sz="6" w:space="0" w:color="5B9BD5"/>
            </w:tcBorders>
          </w:tcPr>
          <w:p w:rsidR="008C39BC" w:rsidRPr="003F26ED" w:rsidRDefault="008C39BC" w:rsidP="008C39BC">
            <w:pPr>
              <w:rPr>
                <w:rFonts w:ascii="Arial" w:hAnsi="Arial" w:cs="Arial"/>
                <w:sz w:val="18"/>
                <w:szCs w:val="16"/>
              </w:rPr>
            </w:pPr>
          </w:p>
        </w:tc>
      </w:tr>
      <w:tr w:rsidR="008C39BC" w:rsidRPr="003F26ED" w:rsidTr="00420CB5">
        <w:trPr>
          <w:trHeight w:val="183"/>
        </w:trPr>
        <w:tc>
          <w:tcPr>
            <w:tcW w:w="253" w:type="dxa"/>
            <w:vMerge/>
            <w:tcBorders>
              <w:left w:val="single" w:sz="6" w:space="0" w:color="5B9BD5"/>
              <w:bottom w:val="single" w:sz="6" w:space="0" w:color="5B9BD5"/>
              <w:right w:val="nil"/>
            </w:tcBorders>
          </w:tcPr>
          <w:p w:rsidR="008C39BC" w:rsidRPr="003F26ED" w:rsidRDefault="008C39BC" w:rsidP="00420CB5">
            <w:pPr>
              <w:rPr>
                <w:rFonts w:ascii="Arial" w:hAnsi="Arial" w:cs="Arial"/>
                <w:sz w:val="18"/>
                <w:szCs w:val="16"/>
              </w:rPr>
            </w:pPr>
          </w:p>
        </w:tc>
        <w:tc>
          <w:tcPr>
            <w:tcW w:w="8809" w:type="dxa"/>
            <w:gridSpan w:val="2"/>
            <w:tcBorders>
              <w:top w:val="single" w:sz="4" w:space="0" w:color="DDDDDD"/>
              <w:left w:val="nil"/>
              <w:bottom w:val="single" w:sz="6" w:space="0" w:color="5B9BD5"/>
              <w:right w:val="nil"/>
            </w:tcBorders>
          </w:tcPr>
          <w:p w:rsidR="008C39BC" w:rsidRPr="003F26ED" w:rsidRDefault="008C39BC" w:rsidP="00420CB5">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8C39BC" w:rsidRPr="003F26ED" w:rsidRDefault="008C39BC" w:rsidP="00420CB5">
            <w:pPr>
              <w:rPr>
                <w:rFonts w:ascii="Arial" w:hAnsi="Arial" w:cs="Arial"/>
                <w:sz w:val="10"/>
                <w:szCs w:val="10"/>
              </w:rPr>
            </w:pPr>
          </w:p>
        </w:tc>
      </w:tr>
    </w:tbl>
    <w:p w:rsidR="008C39BC" w:rsidRDefault="008C39BC" w:rsidP="0089488D">
      <w:pPr>
        <w:rPr>
          <w:rFonts w:ascii="Arial" w:hAnsi="Arial" w:cs="Arial"/>
          <w:sz w:val="18"/>
          <w:szCs w:val="16"/>
        </w:rPr>
      </w:pPr>
    </w:p>
    <w:p w:rsidR="003F26ED" w:rsidRDefault="003F26ED" w:rsidP="0089488D">
      <w:pPr>
        <w:rPr>
          <w:rFonts w:ascii="Arial" w:hAnsi="Arial" w:cs="Arial"/>
          <w:sz w:val="18"/>
          <w:szCs w:val="16"/>
        </w:rPr>
      </w:pPr>
    </w:p>
    <w:p w:rsidR="00B13998" w:rsidRDefault="00B13998">
      <w:pPr>
        <w:widowControl/>
        <w:spacing w:after="160" w:line="259" w:lineRule="auto"/>
        <w:rPr>
          <w:rFonts w:ascii="Arial" w:eastAsiaTheme="majorEastAsia" w:hAnsi="Arial" w:cstheme="majorBidi"/>
          <w:b/>
          <w:iCs/>
          <w:color w:val="003366"/>
        </w:rPr>
      </w:pPr>
      <w:r>
        <w:br w:type="page"/>
      </w:r>
    </w:p>
    <w:p w:rsidR="003F26ED" w:rsidRPr="003F26ED" w:rsidRDefault="003F26ED" w:rsidP="009F6249">
      <w:pPr>
        <w:pStyle w:val="Heading4"/>
        <w:spacing w:before="0"/>
        <w:rPr>
          <w:rFonts w:eastAsia="Helvetica"/>
          <w:szCs w:val="21"/>
        </w:rPr>
      </w:pPr>
      <w:bookmarkStart w:id="65" w:name="_Toc488331362"/>
      <w:r>
        <w:t>Definiciones de tipo de apuestas</w:t>
      </w:r>
      <w:bookmarkEnd w:id="65"/>
    </w:p>
    <w:p w:rsidR="003F26ED" w:rsidRDefault="003F26ED" w:rsidP="0089488D">
      <w:pPr>
        <w:rPr>
          <w:rFonts w:ascii="Arial" w:hAnsi="Arial" w:cs="Arial"/>
          <w:sz w:val="18"/>
          <w:szCs w:val="16"/>
        </w:rPr>
      </w:pPr>
    </w:p>
    <w:p w:rsidR="003F26ED" w:rsidRPr="003F26ED" w:rsidRDefault="003F26ED" w:rsidP="003F26ED">
      <w:pPr>
        <w:rPr>
          <w:rFonts w:ascii="Arial" w:eastAsia="Helvetica" w:hAnsi="Arial" w:cs="Arial"/>
          <w:sz w:val="18"/>
          <w:szCs w:val="18"/>
        </w:rPr>
      </w:pPr>
      <w:r>
        <w:rPr>
          <w:rFonts w:ascii="Arial" w:hAnsi="Arial"/>
          <w:b/>
          <w:color w:val="0070DF"/>
          <w:sz w:val="18"/>
        </w:rPr>
        <w:t>Definiciones de tipo</w:t>
      </w:r>
    </w:p>
    <w:p w:rsidR="000A36BF" w:rsidRDefault="000A36BF" w:rsidP="0089488D">
      <w:pPr>
        <w:rPr>
          <w:rFonts w:ascii="Arial" w:hAnsi="Arial" w:cs="Arial"/>
          <w:sz w:val="18"/>
          <w:szCs w:val="16"/>
        </w:rPr>
      </w:pPr>
    </w:p>
    <w:tbl>
      <w:tblPr>
        <w:tblStyle w:val="TableGrid"/>
        <w:tblW w:w="9301" w:type="dxa"/>
        <w:tblLook w:val="04A0" w:firstRow="1" w:lastRow="0" w:firstColumn="1" w:lastColumn="0" w:noHBand="0" w:noVBand="1"/>
      </w:tblPr>
      <w:tblGrid>
        <w:gridCol w:w="246"/>
        <w:gridCol w:w="1880"/>
        <w:gridCol w:w="2066"/>
        <w:gridCol w:w="1176"/>
        <w:gridCol w:w="3697"/>
        <w:gridCol w:w="236"/>
      </w:tblGrid>
      <w:tr w:rsidR="003F26ED" w:rsidRPr="00224D62" w:rsidTr="000A36BF">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F26ED" w:rsidRPr="00224D62" w:rsidRDefault="003F26ED" w:rsidP="003F26ED">
            <w:pPr>
              <w:jc w:val="center"/>
              <w:rPr>
                <w:rFonts w:ascii="Arial" w:eastAsia="Helvetica" w:hAnsi="Arial" w:cs="Arial"/>
                <w:sz w:val="20"/>
                <w:szCs w:val="20"/>
              </w:rPr>
            </w:pPr>
            <w:r>
              <w:rPr>
                <w:rFonts w:ascii="Arial" w:hAnsi="Arial"/>
                <w:b/>
                <w:sz w:val="20"/>
              </w:rPr>
              <w:t>MarketFilter</w:t>
            </w:r>
          </w:p>
        </w:tc>
      </w:tr>
      <w:tr w:rsidR="003F26ED" w:rsidRPr="00224D62" w:rsidTr="00B13998">
        <w:trPr>
          <w:trHeight w:val="134"/>
        </w:trPr>
        <w:tc>
          <w:tcPr>
            <w:tcW w:w="246" w:type="dxa"/>
            <w:vMerge w:val="restart"/>
            <w:tcBorders>
              <w:top w:val="single" w:sz="6" w:space="0" w:color="5B9BD5"/>
              <w:left w:val="single" w:sz="6" w:space="0" w:color="5B9BD5"/>
              <w:right w:val="nil"/>
            </w:tcBorders>
          </w:tcPr>
          <w:p w:rsidR="003F26ED" w:rsidRPr="00224D62" w:rsidRDefault="003F26ED" w:rsidP="003F26ED">
            <w:pPr>
              <w:rPr>
                <w:rFonts w:ascii="Arial" w:hAnsi="Arial" w:cs="Arial"/>
                <w:sz w:val="18"/>
                <w:szCs w:val="16"/>
              </w:rPr>
            </w:pPr>
          </w:p>
        </w:tc>
        <w:tc>
          <w:tcPr>
            <w:tcW w:w="8819" w:type="dxa"/>
            <w:gridSpan w:val="4"/>
            <w:tcBorders>
              <w:top w:val="single" w:sz="6" w:space="0" w:color="5B9BD5"/>
              <w:left w:val="nil"/>
              <w:bottom w:val="single" w:sz="4" w:space="0" w:color="DDDDDD"/>
              <w:right w:val="nil"/>
            </w:tcBorders>
          </w:tcPr>
          <w:p w:rsidR="003F26ED" w:rsidRPr="00B24DE8" w:rsidRDefault="003F26ED" w:rsidP="003F26ED">
            <w:pPr>
              <w:rPr>
                <w:rFonts w:ascii="Arial" w:hAnsi="Arial" w:cs="Arial"/>
                <w:sz w:val="6"/>
                <w:szCs w:val="6"/>
              </w:rPr>
            </w:pPr>
          </w:p>
        </w:tc>
        <w:tc>
          <w:tcPr>
            <w:tcW w:w="236" w:type="dxa"/>
            <w:tcBorders>
              <w:top w:val="single" w:sz="6" w:space="0" w:color="5B9BD5"/>
              <w:left w:val="nil"/>
              <w:bottom w:val="nil"/>
              <w:right w:val="single" w:sz="6" w:space="0" w:color="5B9BD5"/>
            </w:tcBorders>
          </w:tcPr>
          <w:p w:rsidR="003F26ED" w:rsidRPr="00224D62" w:rsidRDefault="003F26ED" w:rsidP="003F26ED">
            <w:pPr>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6ED" w:rsidRPr="00224D62" w:rsidRDefault="003F26ED" w:rsidP="003F26ED">
            <w:pPr>
              <w:pStyle w:val="TableParagraph"/>
              <w:ind w:left="63"/>
              <w:rPr>
                <w:rFonts w:ascii="Arial" w:eastAsia="Helvetica" w:hAnsi="Arial" w:cs="Arial"/>
                <w:sz w:val="18"/>
                <w:szCs w:val="18"/>
              </w:rPr>
            </w:pPr>
            <w:r>
              <w:rPr>
                <w:rFonts w:ascii="Arial" w:hAnsi="Arial"/>
                <w:b/>
                <w:color w:val="003366"/>
                <w:sz w:val="18"/>
              </w:rPr>
              <w:t>Nombre de campo</w:t>
            </w:r>
          </w:p>
        </w:tc>
        <w:tc>
          <w:tcPr>
            <w:tcW w:w="206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6ED" w:rsidRPr="00224D62" w:rsidRDefault="003F26ED" w:rsidP="003F26ED">
            <w:pPr>
              <w:pStyle w:val="TableParagraph"/>
              <w:rPr>
                <w:rFonts w:ascii="Arial" w:eastAsia="Helvetica" w:hAnsi="Arial" w:cs="Arial"/>
                <w:sz w:val="18"/>
                <w:szCs w:val="18"/>
              </w:rPr>
            </w:pPr>
            <w:r>
              <w:rPr>
                <w:rFonts w:ascii="Arial" w:hAnsi="Arial"/>
                <w:b/>
                <w:color w:val="003366"/>
                <w:sz w:val="18"/>
              </w:rPr>
              <w:t>Tipo</w:t>
            </w:r>
          </w:p>
        </w:tc>
        <w:tc>
          <w:tcPr>
            <w:tcW w:w="1176"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F26ED" w:rsidRPr="00224D62" w:rsidRDefault="003F26ED" w:rsidP="003F26ED">
            <w:pPr>
              <w:pStyle w:val="TableParagraph"/>
              <w:rPr>
                <w:rFonts w:ascii="Arial" w:eastAsia="Helvetica" w:hAnsi="Arial" w:cs="Arial"/>
                <w:sz w:val="18"/>
                <w:szCs w:val="18"/>
              </w:rPr>
            </w:pPr>
            <w:r>
              <w:rPr>
                <w:rFonts w:ascii="Arial" w:hAnsi="Arial"/>
                <w:b/>
                <w:color w:val="003366"/>
                <w:sz w:val="18"/>
              </w:rPr>
              <w:t>Obligatorio</w:t>
            </w:r>
          </w:p>
        </w:tc>
        <w:tc>
          <w:tcPr>
            <w:tcW w:w="3697"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F26ED" w:rsidRPr="00224D62" w:rsidRDefault="003F26ED" w:rsidP="003F26ED">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textQuery</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Cadena</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B24DE8" w:rsidRDefault="003F26ED" w:rsidP="00B13998">
            <w:pPr>
              <w:pStyle w:val="TableParagraph"/>
              <w:ind w:left="34"/>
              <w:rPr>
                <w:rFonts w:ascii="Arial" w:eastAsia="Helvetica" w:hAnsi="Arial" w:cs="Arial"/>
                <w:spacing w:val="-4"/>
                <w:sz w:val="18"/>
                <w:szCs w:val="18"/>
              </w:rPr>
            </w:pPr>
            <w:r w:rsidRPr="00B24DE8">
              <w:rPr>
                <w:rFonts w:ascii="Arial" w:hAnsi="Arial"/>
                <w:spacing w:val="-4"/>
                <w:sz w:val="18"/>
              </w:rPr>
              <w:t>Restringir los mercados por cualquier texto asociado con el mercado, como el nombre, el evento, la competencia, etc. Puede incluir un carácter comodín (*) siempre que no sea el primer carácter.</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exchangeIds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b/>
                <w:sz w:val="18"/>
              </w:rPr>
              <w:t>DEPRECATED</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eventTypeIds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por tipo de evento asociado con el mercado. (Es decir, fútbol, hockey, etc.)</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eventIds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por el ID de evento asociado con el mercado.</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competitionIds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por la competencia asociada con el mercado.</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marketIds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por el ID de mercado asociado con el mercado.</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venues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por el lugar asociado con el mercado. Actualmente, solo los mercados de carreras de caballos tienen lugares.</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bspOnly</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boolean</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Se restringe los mercados de bsp únicamente, si es verdadero, o los mercados que no sean de bsp, si es falso. Si no se especifica, devuelve tanto los mercados BSP y los no BSP</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turnInPlayEnabled</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boolean</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que cambiarán en juego si es verdadero o no cambiará en juego si es falso. Si no se especifica, devuelve ambos.</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inPlayOnly</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boolean</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actualmente en juego si es verdadero o que no están actualmente en juego si es falso. Si no se especifica, devuelve ambos.</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marketBettingTypes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Set</w:t>
            </w:r>
            <w:r w:rsidR="00B13998">
              <w:rPr>
                <w:rFonts w:ascii="Arial" w:hAnsi="Arial"/>
                <w:sz w:val="18"/>
              </w:rPr>
              <w:br/>
            </w:r>
            <w:r>
              <w:rPr>
                <w:rFonts w:ascii="Arial" w:hAnsi="Arial"/>
                <w:sz w:val="18"/>
              </w:rPr>
              <w:t xml:space="preserve">&lt; </w:t>
            </w:r>
            <w:hyperlink r:id="rId412" w:anchor="BettingEnums-MarketBettingType">
              <w:r>
                <w:rPr>
                  <w:rFonts w:ascii="Arial" w:hAnsi="Arial"/>
                  <w:color w:val="003366"/>
                  <w:sz w:val="18"/>
                </w:rPr>
                <w:t>MarketBettin</w:t>
              </w:r>
            </w:hyperlink>
            <w:hyperlink r:id="rId413" w:anchor="BettingEnums-MarketBettingType">
              <w:r>
                <w:rPr>
                  <w:rFonts w:ascii="Arial" w:hAnsi="Arial"/>
                  <w:color w:val="003366"/>
                  <w:sz w:val="18"/>
                </w:rPr>
                <w:t>gType</w:t>
              </w:r>
            </w:hyperlink>
            <w:r>
              <w:rPr>
                <w:rFonts w:ascii="Arial" w:hAnsi="Arial"/>
                <w:color w:val="003366"/>
                <w:sz w:val="18"/>
              </w:rPr>
              <w:t xml:space="preserve"> </w:t>
            </w:r>
            <w:r>
              <w:rPr>
                <w:rFonts w:ascii="Arial" w:hAnsi="Arial"/>
                <w:sz w:val="18"/>
              </w:rPr>
              <w:t>&gt;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que coincidan con el tipo de apuestas del mercado (p. ej., Probabilidades, Hándicap asiático simple, Hándicap asiático doble o Línea)</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marketCountries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que están en el país o los países especificados</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marketTypeCodes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Establecer&lt;String&gt;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que coincidan con el tipo de mercado (es decir, MATCH_ODDS, HALF_TIME_SCORE). Debe utilizar esto en lugar de confiar en que el nombre del mercado, como los códigos del tipo de mercado, es el mismo en todos los idiomas</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marketStartTime</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637701" w:rsidP="00B13998">
            <w:pPr>
              <w:pStyle w:val="TableParagraph"/>
              <w:rPr>
                <w:rFonts w:ascii="Arial" w:eastAsia="Helvetica" w:hAnsi="Arial" w:cs="Arial"/>
                <w:sz w:val="18"/>
                <w:szCs w:val="18"/>
              </w:rPr>
            </w:pPr>
            <w:hyperlink w:anchor="_bookmark168" w:history="1">
              <w:r w:rsidR="002045B4">
                <w:rPr>
                  <w:rFonts w:ascii="Arial" w:hAnsi="Arial"/>
                  <w:color w:val="003366"/>
                  <w:sz w:val="18"/>
                </w:rPr>
                <w:t>TimeRange</w:t>
              </w:r>
            </w:hyperlink>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224D62" w:rsidRDefault="003F26ED" w:rsidP="00B13998">
            <w:pPr>
              <w:pStyle w:val="TableParagraph"/>
              <w:ind w:left="34"/>
              <w:rPr>
                <w:rFonts w:ascii="Arial" w:eastAsia="Helvetica" w:hAnsi="Arial" w:cs="Arial"/>
                <w:sz w:val="18"/>
                <w:szCs w:val="18"/>
              </w:rPr>
            </w:pPr>
            <w:r>
              <w:rPr>
                <w:rFonts w:ascii="Arial" w:hAnsi="Arial"/>
                <w:sz w:val="18"/>
              </w:rPr>
              <w:t>Restringe los mercados con una hora de inicio de mercado antes o después de la fecha especificada</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397"/>
        </w:trPr>
        <w:tc>
          <w:tcPr>
            <w:tcW w:w="246" w:type="dxa"/>
            <w:vMerge/>
            <w:tcBorders>
              <w:left w:val="single" w:sz="6" w:space="0" w:color="5B9BD5"/>
              <w:right w:val="single" w:sz="4" w:space="0" w:color="DDDDDD"/>
            </w:tcBorders>
          </w:tcPr>
          <w:p w:rsidR="003F26ED" w:rsidRPr="00224D62" w:rsidRDefault="003F26ED" w:rsidP="003F26ED">
            <w:pPr>
              <w:rPr>
                <w:rFonts w:ascii="Arial" w:hAnsi="Arial" w:cs="Arial"/>
                <w:sz w:val="18"/>
                <w:szCs w:val="16"/>
              </w:rPr>
            </w:pPr>
          </w:p>
        </w:tc>
        <w:tc>
          <w:tcPr>
            <w:tcW w:w="1880"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ind w:left="63"/>
              <w:rPr>
                <w:rFonts w:ascii="Arial" w:eastAsia="Helvetica" w:hAnsi="Arial" w:cs="Arial"/>
                <w:sz w:val="18"/>
                <w:szCs w:val="18"/>
              </w:rPr>
            </w:pPr>
            <w:r>
              <w:rPr>
                <w:rFonts w:ascii="Arial" w:hAnsi="Arial"/>
                <w:sz w:val="18"/>
              </w:rPr>
              <w:t>withOrders</w:t>
            </w:r>
          </w:p>
        </w:tc>
        <w:tc>
          <w:tcPr>
            <w:tcW w:w="2066" w:type="dxa"/>
            <w:tcBorders>
              <w:top w:val="single" w:sz="4" w:space="0" w:color="DDDDDD"/>
              <w:left w:val="single" w:sz="4" w:space="0" w:color="DDDDDD"/>
              <w:bottom w:val="single" w:sz="4" w:space="0" w:color="DDDDDD"/>
              <w:right w:val="single" w:sz="4" w:space="0" w:color="DDDDDD"/>
            </w:tcBorders>
            <w:vAlign w:val="center"/>
          </w:tcPr>
          <w:p w:rsidR="003F26ED" w:rsidRPr="00224D62" w:rsidRDefault="003F26ED" w:rsidP="00B13998">
            <w:pPr>
              <w:pStyle w:val="TableParagraph"/>
              <w:rPr>
                <w:rFonts w:ascii="Arial" w:eastAsia="Helvetica" w:hAnsi="Arial" w:cs="Arial"/>
                <w:sz w:val="18"/>
                <w:szCs w:val="18"/>
              </w:rPr>
            </w:pPr>
            <w:r>
              <w:rPr>
                <w:rFonts w:ascii="Arial" w:hAnsi="Arial"/>
                <w:sz w:val="18"/>
              </w:rPr>
              <w:t xml:space="preserve">Establecer&lt; </w:t>
            </w:r>
            <w:hyperlink r:id="rId414" w:anchor="BettingEnums-OrderStatus">
              <w:r>
                <w:rPr>
                  <w:rFonts w:ascii="Arial" w:hAnsi="Arial"/>
                  <w:color w:val="003366"/>
                  <w:sz w:val="18"/>
                </w:rPr>
                <w:t>OrderStatus</w:t>
              </w:r>
            </w:hyperlink>
            <w:r>
              <w:rPr>
                <w:rFonts w:ascii="Arial" w:hAnsi="Arial"/>
                <w:sz w:val="18"/>
              </w:rPr>
              <w:t>&gt;</w:t>
            </w:r>
          </w:p>
        </w:tc>
        <w:tc>
          <w:tcPr>
            <w:tcW w:w="1176" w:type="dxa"/>
            <w:tcBorders>
              <w:top w:val="single" w:sz="4" w:space="0" w:color="DDDDDD"/>
              <w:left w:val="single" w:sz="4" w:space="0" w:color="DDDDDD"/>
              <w:bottom w:val="single" w:sz="4" w:space="0" w:color="DDDDDD"/>
              <w:right w:val="single" w:sz="6" w:space="0" w:color="DDDDDD"/>
            </w:tcBorders>
            <w:vAlign w:val="center"/>
          </w:tcPr>
          <w:p w:rsidR="003F26ED" w:rsidRPr="00224D62" w:rsidRDefault="003F26ED" w:rsidP="00B13998">
            <w:pPr>
              <w:rPr>
                <w:rFonts w:ascii="Arial" w:hAnsi="Arial" w:cs="Arial"/>
              </w:rPr>
            </w:pPr>
          </w:p>
        </w:tc>
        <w:tc>
          <w:tcPr>
            <w:tcW w:w="3697" w:type="dxa"/>
            <w:tcBorders>
              <w:top w:val="single" w:sz="4" w:space="0" w:color="DDDDDD"/>
              <w:left w:val="single" w:sz="6" w:space="0" w:color="DDDDDD"/>
              <w:bottom w:val="single" w:sz="4" w:space="0" w:color="DDDDDD"/>
              <w:right w:val="single" w:sz="4" w:space="0" w:color="DDDDDD"/>
            </w:tcBorders>
            <w:vAlign w:val="center"/>
          </w:tcPr>
          <w:p w:rsidR="003F26ED" w:rsidRPr="00B24DE8" w:rsidRDefault="003F26ED" w:rsidP="00B13998">
            <w:pPr>
              <w:pStyle w:val="TableParagraph"/>
              <w:ind w:left="34"/>
              <w:rPr>
                <w:rFonts w:ascii="Arial" w:eastAsia="Helvetica" w:hAnsi="Arial" w:cs="Arial"/>
                <w:spacing w:val="-4"/>
                <w:sz w:val="18"/>
                <w:szCs w:val="18"/>
              </w:rPr>
            </w:pPr>
            <w:r w:rsidRPr="00B24DE8">
              <w:rPr>
                <w:rFonts w:ascii="Arial" w:hAnsi="Arial"/>
                <w:spacing w:val="-4"/>
                <w:sz w:val="18"/>
              </w:rPr>
              <w:t>Restringe los mercados en los que tengo uno o más pedidos en este estado.</w:t>
            </w:r>
          </w:p>
        </w:tc>
        <w:tc>
          <w:tcPr>
            <w:tcW w:w="236" w:type="dxa"/>
            <w:vMerge/>
            <w:tcBorders>
              <w:left w:val="single" w:sz="4" w:space="0" w:color="DDDDDD"/>
              <w:right w:val="single" w:sz="6" w:space="0" w:color="5B9BD5"/>
            </w:tcBorders>
          </w:tcPr>
          <w:p w:rsidR="003F26ED" w:rsidRPr="00224D62" w:rsidRDefault="003F26ED" w:rsidP="003F26ED">
            <w:pPr>
              <w:pStyle w:val="TableParagraph"/>
              <w:rPr>
                <w:rFonts w:ascii="Arial" w:hAnsi="Arial" w:cs="Arial"/>
                <w:sz w:val="18"/>
                <w:szCs w:val="16"/>
              </w:rPr>
            </w:pPr>
          </w:p>
        </w:tc>
      </w:tr>
      <w:tr w:rsidR="003F26ED" w:rsidRPr="00224D62" w:rsidTr="00B13998">
        <w:trPr>
          <w:trHeight w:val="117"/>
        </w:trPr>
        <w:tc>
          <w:tcPr>
            <w:tcW w:w="246" w:type="dxa"/>
            <w:vMerge/>
            <w:tcBorders>
              <w:left w:val="single" w:sz="6" w:space="0" w:color="5B9BD5"/>
              <w:bottom w:val="single" w:sz="6" w:space="0" w:color="5B9BD5"/>
              <w:right w:val="nil"/>
            </w:tcBorders>
          </w:tcPr>
          <w:p w:rsidR="003F26ED" w:rsidRPr="00224D62" w:rsidRDefault="003F26ED" w:rsidP="003F26ED">
            <w:pPr>
              <w:rPr>
                <w:rFonts w:ascii="Arial" w:hAnsi="Arial" w:cs="Arial"/>
                <w:sz w:val="18"/>
                <w:szCs w:val="16"/>
              </w:rPr>
            </w:pPr>
          </w:p>
        </w:tc>
        <w:tc>
          <w:tcPr>
            <w:tcW w:w="8819" w:type="dxa"/>
            <w:gridSpan w:val="4"/>
            <w:tcBorders>
              <w:top w:val="single" w:sz="4" w:space="0" w:color="DDDDDD"/>
              <w:left w:val="nil"/>
              <w:bottom w:val="single" w:sz="6" w:space="0" w:color="5B9BD5"/>
              <w:right w:val="nil"/>
            </w:tcBorders>
          </w:tcPr>
          <w:p w:rsidR="003F26ED" w:rsidRPr="00224D62" w:rsidRDefault="003F26ED" w:rsidP="003F26ED">
            <w:pPr>
              <w:pStyle w:val="TableParagraph"/>
              <w:ind w:left="99" w:right="1395"/>
              <w:rPr>
                <w:rFonts w:ascii="Arial" w:eastAsia="Helvetica" w:hAnsi="Arial" w:cs="Arial"/>
                <w:sz w:val="10"/>
                <w:szCs w:val="10"/>
              </w:rPr>
            </w:pPr>
          </w:p>
        </w:tc>
        <w:tc>
          <w:tcPr>
            <w:tcW w:w="236" w:type="dxa"/>
            <w:tcBorders>
              <w:top w:val="nil"/>
              <w:left w:val="nil"/>
              <w:bottom w:val="single" w:sz="6" w:space="0" w:color="5B9BD5"/>
              <w:right w:val="single" w:sz="6" w:space="0" w:color="5B9BD5"/>
            </w:tcBorders>
          </w:tcPr>
          <w:p w:rsidR="003F26ED" w:rsidRPr="00224D62" w:rsidRDefault="003F26ED" w:rsidP="003F26ED">
            <w:pPr>
              <w:rPr>
                <w:rFonts w:ascii="Arial" w:hAnsi="Arial" w:cs="Arial"/>
                <w:sz w:val="10"/>
                <w:szCs w:val="10"/>
              </w:rPr>
            </w:pPr>
          </w:p>
        </w:tc>
      </w:tr>
    </w:tbl>
    <w:p w:rsidR="00C36F1C" w:rsidRDefault="00C36F1C" w:rsidP="0089488D">
      <w:pPr>
        <w:rPr>
          <w:rFonts w:ascii="Arial" w:hAnsi="Arial" w:cs="Arial"/>
          <w:sz w:val="18"/>
          <w:szCs w:val="16"/>
        </w:rPr>
      </w:pPr>
    </w:p>
    <w:tbl>
      <w:tblPr>
        <w:tblStyle w:val="TableGrid"/>
        <w:tblW w:w="9301" w:type="dxa"/>
        <w:tblLook w:val="04A0" w:firstRow="1" w:lastRow="0" w:firstColumn="1" w:lastColumn="0" w:noHBand="0" w:noVBand="1"/>
      </w:tblPr>
      <w:tblGrid>
        <w:gridCol w:w="243"/>
        <w:gridCol w:w="2220"/>
        <w:gridCol w:w="2218"/>
        <w:gridCol w:w="1176"/>
        <w:gridCol w:w="3210"/>
        <w:gridCol w:w="234"/>
      </w:tblGrid>
      <w:tr w:rsidR="00DE5422" w:rsidRPr="00224D62" w:rsidTr="00DE5422">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DE5422" w:rsidRPr="00224D62" w:rsidRDefault="00DE5422" w:rsidP="00224D62">
            <w:pPr>
              <w:jc w:val="center"/>
              <w:rPr>
                <w:rFonts w:ascii="Arial" w:eastAsia="Helvetica" w:hAnsi="Arial" w:cs="Arial"/>
                <w:sz w:val="20"/>
                <w:szCs w:val="20"/>
              </w:rPr>
            </w:pPr>
            <w:r>
              <w:rPr>
                <w:rFonts w:ascii="Arial" w:hAnsi="Arial"/>
                <w:b/>
                <w:sz w:val="20"/>
              </w:rPr>
              <w:t>MarketCatalogue</w:t>
            </w:r>
          </w:p>
        </w:tc>
      </w:tr>
      <w:tr w:rsidR="00DE5422" w:rsidRPr="00224D62" w:rsidTr="00DE5422">
        <w:trPr>
          <w:trHeight w:val="102"/>
        </w:trPr>
        <w:tc>
          <w:tcPr>
            <w:tcW w:w="247" w:type="dxa"/>
            <w:vMerge w:val="restart"/>
            <w:tcBorders>
              <w:top w:val="single" w:sz="6" w:space="0" w:color="5B9BD5"/>
              <w:left w:val="single" w:sz="6" w:space="0" w:color="5B9BD5"/>
              <w:right w:val="nil"/>
            </w:tcBorders>
          </w:tcPr>
          <w:p w:rsidR="00DE5422" w:rsidRPr="00224D62" w:rsidRDefault="00DE5422" w:rsidP="00224D62">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DE5422" w:rsidRDefault="00DE5422" w:rsidP="00224D62">
            <w:pPr>
              <w:rPr>
                <w:rFonts w:ascii="Arial" w:hAnsi="Arial" w:cs="Arial"/>
                <w:sz w:val="10"/>
                <w:szCs w:val="10"/>
              </w:rPr>
            </w:pPr>
          </w:p>
          <w:p w:rsidR="00420CB5" w:rsidRPr="00420CB5" w:rsidRDefault="00420CB5" w:rsidP="00224D62">
            <w:pPr>
              <w:rPr>
                <w:rFonts w:ascii="Arial" w:hAnsi="Arial" w:cs="Arial"/>
                <w:sz w:val="16"/>
                <w:szCs w:val="10"/>
              </w:rPr>
            </w:pPr>
            <w:r>
              <w:rPr>
                <w:rFonts w:ascii="Arial" w:hAnsi="Arial"/>
                <w:sz w:val="16"/>
                <w:szCs w:val="10"/>
              </w:rPr>
              <w:t>Información sobre el mercado</w:t>
            </w:r>
          </w:p>
          <w:p w:rsidR="00420CB5" w:rsidRPr="00224D62" w:rsidRDefault="00420CB5" w:rsidP="00224D62">
            <w:pPr>
              <w:rPr>
                <w:rFonts w:ascii="Arial" w:hAnsi="Arial" w:cs="Arial"/>
                <w:sz w:val="10"/>
                <w:szCs w:val="10"/>
              </w:rPr>
            </w:pPr>
          </w:p>
        </w:tc>
        <w:tc>
          <w:tcPr>
            <w:tcW w:w="236" w:type="dxa"/>
            <w:tcBorders>
              <w:top w:val="single" w:sz="6" w:space="0" w:color="5B9BD5"/>
              <w:left w:val="nil"/>
              <w:bottom w:val="nil"/>
              <w:right w:val="single" w:sz="6" w:space="0" w:color="5B9BD5"/>
            </w:tcBorders>
          </w:tcPr>
          <w:p w:rsidR="00DE5422" w:rsidRPr="00224D62" w:rsidRDefault="00DE5422" w:rsidP="00224D62">
            <w:pPr>
              <w:rPr>
                <w:rFonts w:ascii="Arial" w:hAnsi="Arial" w:cs="Arial"/>
                <w:sz w:val="18"/>
                <w:szCs w:val="16"/>
              </w:rPr>
            </w:pPr>
          </w:p>
        </w:tc>
      </w:tr>
      <w:tr w:rsidR="00DE5422" w:rsidRPr="00224D62" w:rsidTr="00224D62">
        <w:trPr>
          <w:trHeight w:val="397"/>
        </w:trPr>
        <w:tc>
          <w:tcPr>
            <w:tcW w:w="247" w:type="dxa"/>
            <w:vMerge/>
            <w:tcBorders>
              <w:left w:val="single" w:sz="6" w:space="0" w:color="5B9BD5"/>
              <w:right w:val="single" w:sz="4" w:space="0" w:color="DDDDDD"/>
            </w:tcBorders>
          </w:tcPr>
          <w:p w:rsidR="00DE5422" w:rsidRPr="00224D62" w:rsidRDefault="00DE542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E5422" w:rsidRPr="00224D62" w:rsidRDefault="00DE5422" w:rsidP="00D51DB3">
            <w:pPr>
              <w:pStyle w:val="TableParagraph"/>
              <w:rPr>
                <w:rFonts w:ascii="Arial" w:eastAsia="Helvetica" w:hAnsi="Arial" w:cs="Arial"/>
                <w:sz w:val="18"/>
                <w:szCs w:val="18"/>
              </w:rPr>
            </w:pPr>
            <w:r>
              <w:rPr>
                <w:rFonts w:ascii="Arial" w:hAnsi="Arial"/>
                <w:b/>
                <w:color w:val="003366"/>
                <w:sz w:val="18"/>
              </w:rPr>
              <w:t>Nombre de campo</w:t>
            </w:r>
          </w:p>
        </w:tc>
        <w:tc>
          <w:tcPr>
            <w:tcW w:w="192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E5422" w:rsidRPr="00224D62" w:rsidRDefault="00DE5422" w:rsidP="00224D62">
            <w:pPr>
              <w:pStyle w:val="TableParagraph"/>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DE5422" w:rsidRPr="00224D62" w:rsidRDefault="00DE5422" w:rsidP="00224D62">
            <w:pPr>
              <w:pStyle w:val="TableParagraph"/>
              <w:rPr>
                <w:rFonts w:ascii="Arial" w:eastAsia="Helvetica" w:hAnsi="Arial" w:cs="Arial"/>
                <w:sz w:val="18"/>
                <w:szCs w:val="18"/>
              </w:rPr>
            </w:pPr>
            <w:r>
              <w:rPr>
                <w:rFonts w:ascii="Arial" w:hAnsi="Arial"/>
                <w:b/>
                <w:color w:val="003366"/>
                <w:sz w:val="18"/>
              </w:rPr>
              <w:t>Obligatorio</w:t>
            </w:r>
          </w:p>
        </w:tc>
        <w:tc>
          <w:tcPr>
            <w:tcW w:w="3403"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DE5422" w:rsidRPr="00224D62" w:rsidRDefault="00DE5422" w:rsidP="00224D62">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DE5422" w:rsidRPr="00224D62" w:rsidRDefault="00DE542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marketId</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224D62" w:rsidP="00224D62">
            <w:pPr>
              <w:pStyle w:val="TableParagraph"/>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D51DB3" w:rsidP="00224D62">
            <w:pPr>
              <w:rPr>
                <w:rFonts w:ascii="Arial" w:hAnsi="Arial" w:cs="Arial"/>
              </w:rPr>
            </w:pPr>
            <w:r w:rsidRPr="00E345E0">
              <w:rPr>
                <w:rFonts w:ascii="Arial" w:hAnsi="Arial" w:cs="Arial"/>
                <w:noProof/>
                <w:snapToGrid w:val="0"/>
                <w:sz w:val="16"/>
                <w:szCs w:val="16"/>
                <w:lang w:val="en-GB" w:eastAsia="en-GB"/>
              </w:rPr>
              <w:drawing>
                <wp:inline distT="0" distB="0" distL="0" distR="0" wp14:anchorId="09A60370" wp14:editId="40DE8E38">
                  <wp:extent cx="189661" cy="170597"/>
                  <wp:effectExtent l="0" t="0" r="1270" b="1270"/>
                  <wp:docPr id="2851" name="Picture 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 xml:space="preserve">El identificador único para el mercado. MarketId tiene el prefijo '1' o '2'. 1. = </w:t>
            </w:r>
            <w:r w:rsidR="00530557" w:rsidRPr="00530557">
              <w:rPr>
                <w:rFonts w:ascii="Arial" w:hAnsi="Arial"/>
                <w:sz w:val="18"/>
              </w:rPr>
              <w:t xml:space="preserve">Exchange (Intercambio) </w:t>
            </w:r>
            <w:r>
              <w:rPr>
                <w:rFonts w:ascii="Arial" w:hAnsi="Arial"/>
                <w:sz w:val="18"/>
              </w:rPr>
              <w:t xml:space="preserve">del Reino Unido 2. = </w:t>
            </w:r>
            <w:r w:rsidR="00530557" w:rsidRPr="00530557">
              <w:rPr>
                <w:rFonts w:ascii="Arial" w:hAnsi="Arial"/>
                <w:sz w:val="18"/>
              </w:rPr>
              <w:t xml:space="preserve">Exchange (Intercambio) </w:t>
            </w:r>
            <w:r>
              <w:rPr>
                <w:rFonts w:ascii="Arial" w:hAnsi="Arial"/>
                <w:sz w:val="18"/>
              </w:rPr>
              <w:t>de Australia</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marketName</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224D62" w:rsidP="00224D62">
            <w:pPr>
              <w:pStyle w:val="TableParagraph"/>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D51DB3" w:rsidP="00224D62">
            <w:pPr>
              <w:rPr>
                <w:rFonts w:ascii="Arial" w:hAnsi="Arial" w:cs="Arial"/>
              </w:rPr>
            </w:pPr>
            <w:r w:rsidRPr="00E345E0">
              <w:rPr>
                <w:rFonts w:ascii="Arial" w:hAnsi="Arial" w:cs="Arial"/>
                <w:noProof/>
                <w:snapToGrid w:val="0"/>
                <w:sz w:val="16"/>
                <w:szCs w:val="16"/>
                <w:lang w:val="en-GB" w:eastAsia="en-GB"/>
              </w:rPr>
              <w:drawing>
                <wp:inline distT="0" distB="0" distL="0" distR="0" wp14:anchorId="09A60370" wp14:editId="40DE8E38">
                  <wp:extent cx="189661" cy="170597"/>
                  <wp:effectExtent l="0" t="0" r="1270" b="1270"/>
                  <wp:docPr id="2852" name="Picture 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El nombre del mercado</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marketStartTime</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224D62" w:rsidP="00224D62">
            <w:pPr>
              <w:pStyle w:val="TableParagraph"/>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El momento en que comienza este mercado, solo se devuelve cuando se pasa la enumeración de MARKET_START_TIME en el marketProjections</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530557" w:rsidP="00D51DB3">
            <w:pPr>
              <w:pStyle w:val="TableParagraph"/>
              <w:rPr>
                <w:rFonts w:ascii="Arial" w:eastAsia="Helvetica" w:hAnsi="Arial" w:cs="Arial"/>
                <w:sz w:val="18"/>
                <w:szCs w:val="18"/>
              </w:rPr>
            </w:pPr>
            <w:r w:rsidRPr="00530557">
              <w:rPr>
                <w:rFonts w:ascii="Arial" w:hAnsi="Arial"/>
                <w:sz w:val="18"/>
              </w:rPr>
              <w:t>description</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637701" w:rsidP="00224D62">
            <w:pPr>
              <w:pStyle w:val="TableParagraph"/>
              <w:rPr>
                <w:rFonts w:ascii="Arial" w:eastAsia="Helvetica" w:hAnsi="Arial" w:cs="Arial"/>
                <w:sz w:val="18"/>
                <w:szCs w:val="18"/>
              </w:rPr>
            </w:pPr>
            <w:hyperlink w:anchor="_bookmark171" w:history="1">
              <w:r w:rsidR="002045B4">
                <w:rPr>
                  <w:rFonts w:ascii="Arial" w:hAnsi="Arial"/>
                  <w:color w:val="003366"/>
                  <w:sz w:val="18"/>
                </w:rPr>
                <w:t>MarketDescription</w:t>
              </w:r>
            </w:hyperlink>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Detalles sobre el mercado</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totalMatched</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224D62" w:rsidP="00224D62">
            <w:pPr>
              <w:pStyle w:val="TableParagraph"/>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La cantidad total de dinero que coincida en el mercado</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runners</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0A36BF" w:rsidP="00224D62">
            <w:pPr>
              <w:pStyle w:val="TableParagraph"/>
              <w:rPr>
                <w:rFonts w:ascii="Arial" w:eastAsia="Helvetica" w:hAnsi="Arial" w:cs="Arial"/>
                <w:sz w:val="18"/>
                <w:szCs w:val="18"/>
              </w:rPr>
            </w:pPr>
            <w:r>
              <w:rPr>
                <w:rFonts w:ascii="Arial" w:hAnsi="Arial"/>
                <w:sz w:val="18"/>
              </w:rPr>
              <w:t>Lista&lt;</w:t>
            </w:r>
            <w:hyperlink w:anchor="_bookmark161" w:history="1">
              <w:r>
                <w:rPr>
                  <w:rFonts w:ascii="Arial" w:hAnsi="Arial"/>
                  <w:color w:val="003366"/>
                  <w:sz w:val="18"/>
                </w:rPr>
                <w:t>RunnerCatal</w:t>
              </w:r>
            </w:hyperlink>
            <w:hyperlink w:anchor="_bookmark161" w:history="1">
              <w:r>
                <w:rPr>
                  <w:rFonts w:ascii="Arial" w:hAnsi="Arial"/>
                  <w:color w:val="003366"/>
                  <w:sz w:val="18"/>
                </w:rPr>
                <w:t>og</w:t>
              </w:r>
            </w:hyperlink>
            <w:r w:rsidR="00F75503">
              <w:rPr>
                <w:rFonts w:ascii="Arial" w:hAnsi="Arial"/>
                <w:color w:val="003366"/>
                <w:sz w:val="18"/>
              </w:rPr>
              <w:t>ue</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Los corredores (selecciones) contenidos en el mercado</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eventType</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637701" w:rsidP="00224D62">
            <w:pPr>
              <w:pStyle w:val="TableParagraph"/>
              <w:rPr>
                <w:rFonts w:ascii="Arial" w:eastAsia="Helvetica" w:hAnsi="Arial" w:cs="Arial"/>
                <w:sz w:val="18"/>
                <w:szCs w:val="18"/>
              </w:rPr>
            </w:pPr>
            <w:hyperlink w:anchor="_bookmark167" w:history="1">
              <w:r w:rsidR="002045B4">
                <w:rPr>
                  <w:rFonts w:ascii="Arial" w:hAnsi="Arial"/>
                  <w:color w:val="003366"/>
                  <w:sz w:val="18"/>
                </w:rPr>
                <w:t>EventType</w:t>
              </w:r>
            </w:hyperlink>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El tipo de evento en el que está contenido el mercado</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420CB5">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competition</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637701" w:rsidP="00224D62">
            <w:pPr>
              <w:pStyle w:val="TableParagraph"/>
              <w:rPr>
                <w:rFonts w:ascii="Arial" w:eastAsia="Helvetica" w:hAnsi="Arial" w:cs="Arial"/>
                <w:sz w:val="18"/>
                <w:szCs w:val="18"/>
              </w:rPr>
            </w:pPr>
            <w:hyperlink w:anchor="_bookmark166" w:history="1">
              <w:r w:rsidR="002045B4">
                <w:rPr>
                  <w:rFonts w:ascii="Arial" w:hAnsi="Arial"/>
                  <w:color w:val="003366"/>
                  <w:sz w:val="18"/>
                </w:rPr>
                <w:t>Competencia</w:t>
              </w:r>
            </w:hyperlink>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La competencia en la que está contenida el mercado. Normalmente solo se aplica a las competencias de fútbol</w:t>
            </w:r>
          </w:p>
        </w:tc>
        <w:tc>
          <w:tcPr>
            <w:tcW w:w="236" w:type="dxa"/>
            <w:vMerge/>
            <w:tcBorders>
              <w:left w:val="single" w:sz="4" w:space="0" w:color="DDDDDD"/>
              <w:right w:val="single" w:sz="6" w:space="0" w:color="5B9BD5"/>
            </w:tcBorders>
          </w:tcPr>
          <w:p w:rsidR="00224D62" w:rsidRPr="00224D62" w:rsidRDefault="00224D62" w:rsidP="00224D62">
            <w:pPr>
              <w:pStyle w:val="TableParagraph"/>
              <w:rPr>
                <w:rFonts w:ascii="Arial" w:hAnsi="Arial" w:cs="Arial"/>
                <w:sz w:val="18"/>
                <w:szCs w:val="16"/>
              </w:rPr>
            </w:pPr>
          </w:p>
        </w:tc>
      </w:tr>
      <w:tr w:rsidR="00224D62" w:rsidRPr="00224D62" w:rsidTr="003F2D71">
        <w:trPr>
          <w:trHeight w:val="567"/>
        </w:trPr>
        <w:tc>
          <w:tcPr>
            <w:tcW w:w="247" w:type="dxa"/>
            <w:vMerge/>
            <w:tcBorders>
              <w:left w:val="single" w:sz="6" w:space="0" w:color="5B9BD5"/>
              <w:right w:val="single" w:sz="4" w:space="0" w:color="DDDDDD"/>
            </w:tcBorders>
          </w:tcPr>
          <w:p w:rsidR="00224D62" w:rsidRPr="00224D62" w:rsidRDefault="00224D62" w:rsidP="00224D62">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224D62" w:rsidRPr="00224D62" w:rsidRDefault="00224D62" w:rsidP="00D51DB3">
            <w:pPr>
              <w:pStyle w:val="TableParagraph"/>
              <w:rPr>
                <w:rFonts w:ascii="Arial" w:eastAsia="Helvetica" w:hAnsi="Arial" w:cs="Arial"/>
                <w:sz w:val="18"/>
                <w:szCs w:val="18"/>
              </w:rPr>
            </w:pPr>
            <w:r>
              <w:rPr>
                <w:rFonts w:ascii="Arial" w:hAnsi="Arial"/>
                <w:sz w:val="18"/>
              </w:rPr>
              <w:t>event</w:t>
            </w:r>
          </w:p>
        </w:tc>
        <w:tc>
          <w:tcPr>
            <w:tcW w:w="1929" w:type="dxa"/>
            <w:tcBorders>
              <w:top w:val="single" w:sz="4" w:space="0" w:color="DDDDDD"/>
              <w:left w:val="single" w:sz="4" w:space="0" w:color="DDDDDD"/>
              <w:bottom w:val="single" w:sz="4" w:space="0" w:color="DDDDDD"/>
              <w:right w:val="single" w:sz="4" w:space="0" w:color="DDDDDD"/>
            </w:tcBorders>
          </w:tcPr>
          <w:p w:rsidR="00224D62" w:rsidRPr="00224D62" w:rsidRDefault="00637701" w:rsidP="00224D62">
            <w:pPr>
              <w:pStyle w:val="TableParagraph"/>
              <w:rPr>
                <w:rFonts w:ascii="Arial" w:eastAsia="Helvetica" w:hAnsi="Arial" w:cs="Arial"/>
                <w:sz w:val="18"/>
                <w:szCs w:val="18"/>
              </w:rPr>
            </w:pPr>
            <w:hyperlink w:anchor="_bookmark165" w:history="1">
              <w:r w:rsidR="002045B4">
                <w:rPr>
                  <w:rFonts w:ascii="Arial" w:hAnsi="Arial"/>
                  <w:color w:val="003366"/>
                  <w:sz w:val="18"/>
                </w:rPr>
                <w:t>Event</w:t>
              </w:r>
            </w:hyperlink>
          </w:p>
        </w:tc>
        <w:tc>
          <w:tcPr>
            <w:tcW w:w="1134" w:type="dxa"/>
            <w:tcBorders>
              <w:top w:val="single" w:sz="4" w:space="0" w:color="DDDDDD"/>
              <w:left w:val="single" w:sz="4" w:space="0" w:color="DDDDDD"/>
              <w:bottom w:val="single" w:sz="4" w:space="0" w:color="DDDDDD"/>
              <w:right w:val="single" w:sz="6" w:space="0" w:color="DDDDDD"/>
            </w:tcBorders>
          </w:tcPr>
          <w:p w:rsidR="00224D62" w:rsidRPr="00224D62" w:rsidRDefault="00224D62" w:rsidP="00224D62">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224D62" w:rsidRPr="00224D62" w:rsidRDefault="00224D62" w:rsidP="00224D62">
            <w:pPr>
              <w:pStyle w:val="TableParagraph"/>
              <w:ind w:left="34"/>
              <w:rPr>
                <w:rFonts w:ascii="Arial" w:eastAsia="Helvetica" w:hAnsi="Arial" w:cs="Arial"/>
                <w:sz w:val="18"/>
                <w:szCs w:val="18"/>
              </w:rPr>
            </w:pPr>
            <w:r>
              <w:rPr>
                <w:rFonts w:ascii="Arial" w:hAnsi="Arial"/>
                <w:sz w:val="18"/>
              </w:rPr>
              <w:t>El evento en el que está contenido el mercado</w:t>
            </w:r>
          </w:p>
        </w:tc>
        <w:tc>
          <w:tcPr>
            <w:tcW w:w="236" w:type="dxa"/>
            <w:vMerge/>
            <w:tcBorders>
              <w:left w:val="single" w:sz="4" w:space="0" w:color="DDDDDD"/>
              <w:bottom w:val="nil"/>
              <w:right w:val="single" w:sz="6" w:space="0" w:color="5B9BD5"/>
            </w:tcBorders>
          </w:tcPr>
          <w:p w:rsidR="00224D62" w:rsidRPr="00224D62" w:rsidRDefault="00224D62" w:rsidP="00224D62">
            <w:pPr>
              <w:pStyle w:val="TableParagraph"/>
              <w:rPr>
                <w:rFonts w:ascii="Arial" w:hAnsi="Arial" w:cs="Arial"/>
                <w:sz w:val="18"/>
                <w:szCs w:val="16"/>
              </w:rPr>
            </w:pPr>
          </w:p>
        </w:tc>
      </w:tr>
      <w:tr w:rsidR="00DE5422" w:rsidRPr="00224D62" w:rsidTr="003F2D71">
        <w:trPr>
          <w:trHeight w:val="117"/>
        </w:trPr>
        <w:tc>
          <w:tcPr>
            <w:tcW w:w="247" w:type="dxa"/>
            <w:vMerge/>
            <w:tcBorders>
              <w:left w:val="single" w:sz="6" w:space="0" w:color="5B9BD5"/>
              <w:bottom w:val="single" w:sz="6" w:space="0" w:color="5B9BD5"/>
              <w:right w:val="nil"/>
            </w:tcBorders>
          </w:tcPr>
          <w:p w:rsidR="00DE5422" w:rsidRPr="00224D62" w:rsidRDefault="00DE5422" w:rsidP="00224D62">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DE5422" w:rsidRPr="00224D62" w:rsidRDefault="00DE5422" w:rsidP="00224D62">
            <w:pPr>
              <w:pStyle w:val="TableParagraph"/>
              <w:ind w:left="99" w:right="1395"/>
              <w:rPr>
                <w:rFonts w:ascii="Arial" w:eastAsia="Helvetica" w:hAnsi="Arial" w:cs="Arial"/>
                <w:sz w:val="10"/>
                <w:szCs w:val="10"/>
              </w:rPr>
            </w:pPr>
          </w:p>
        </w:tc>
        <w:tc>
          <w:tcPr>
            <w:tcW w:w="236" w:type="dxa"/>
            <w:tcBorders>
              <w:top w:val="nil"/>
              <w:left w:val="nil"/>
              <w:bottom w:val="single" w:sz="6" w:space="0" w:color="5B9BD5"/>
              <w:right w:val="single" w:sz="6" w:space="0" w:color="5B9BD5"/>
            </w:tcBorders>
          </w:tcPr>
          <w:p w:rsidR="00DE5422" w:rsidRPr="00224D62" w:rsidRDefault="00DE5422" w:rsidP="00224D62">
            <w:pPr>
              <w:rPr>
                <w:rFonts w:ascii="Arial" w:hAnsi="Arial" w:cs="Arial"/>
                <w:sz w:val="10"/>
                <w:szCs w:val="10"/>
              </w:rPr>
            </w:pPr>
          </w:p>
        </w:tc>
      </w:tr>
    </w:tbl>
    <w:p w:rsidR="00D51DB3" w:rsidRDefault="00D51DB3" w:rsidP="0089488D">
      <w:pPr>
        <w:rPr>
          <w:rFonts w:ascii="Arial" w:hAnsi="Arial" w:cs="Arial"/>
          <w:sz w:val="18"/>
          <w:szCs w:val="16"/>
        </w:rPr>
      </w:pPr>
    </w:p>
    <w:p w:rsidR="00E805AF" w:rsidRDefault="00E805AF" w:rsidP="0089488D">
      <w:pPr>
        <w:rPr>
          <w:rFonts w:ascii="Arial" w:hAnsi="Arial" w:cs="Arial"/>
          <w:sz w:val="18"/>
          <w:szCs w:val="16"/>
        </w:rPr>
      </w:pPr>
    </w:p>
    <w:tbl>
      <w:tblPr>
        <w:tblStyle w:val="TableGrid"/>
        <w:tblW w:w="9301" w:type="dxa"/>
        <w:tblLook w:val="04A0" w:firstRow="1" w:lastRow="0" w:firstColumn="1" w:lastColumn="0" w:noHBand="0" w:noVBand="1"/>
      </w:tblPr>
      <w:tblGrid>
        <w:gridCol w:w="247"/>
        <w:gridCol w:w="2349"/>
        <w:gridCol w:w="1920"/>
        <w:gridCol w:w="1176"/>
        <w:gridCol w:w="3373"/>
        <w:gridCol w:w="236"/>
      </w:tblGrid>
      <w:tr w:rsidR="00D51DB3" w:rsidRPr="003F2D71"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D51DB3" w:rsidRPr="003F2D71" w:rsidRDefault="00D51DB3" w:rsidP="003F2D71">
            <w:pPr>
              <w:jc w:val="center"/>
              <w:rPr>
                <w:rFonts w:ascii="Arial" w:eastAsia="Helvetica" w:hAnsi="Arial" w:cs="Arial"/>
                <w:sz w:val="20"/>
                <w:szCs w:val="20"/>
              </w:rPr>
            </w:pPr>
            <w:r>
              <w:rPr>
                <w:rFonts w:ascii="Arial" w:hAnsi="Arial"/>
                <w:b/>
                <w:sz w:val="20"/>
              </w:rPr>
              <w:t>MarketBook</w:t>
            </w:r>
          </w:p>
        </w:tc>
      </w:tr>
      <w:tr w:rsidR="00D51DB3" w:rsidRPr="003F2D71" w:rsidTr="00420CB5">
        <w:trPr>
          <w:trHeight w:val="102"/>
        </w:trPr>
        <w:tc>
          <w:tcPr>
            <w:tcW w:w="247" w:type="dxa"/>
            <w:vMerge w:val="restart"/>
            <w:tcBorders>
              <w:top w:val="single" w:sz="6" w:space="0" w:color="5B9BD5"/>
              <w:left w:val="single" w:sz="6" w:space="0" w:color="5B9BD5"/>
              <w:right w:val="nil"/>
            </w:tcBorders>
          </w:tcPr>
          <w:p w:rsidR="00D51DB3" w:rsidRPr="003F2D71" w:rsidRDefault="00D51DB3" w:rsidP="003F2D71">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D51DB3" w:rsidRDefault="00D51DB3" w:rsidP="003F2D71">
            <w:pPr>
              <w:rPr>
                <w:rFonts w:ascii="Arial" w:hAnsi="Arial" w:cs="Arial"/>
                <w:sz w:val="10"/>
                <w:szCs w:val="10"/>
              </w:rPr>
            </w:pPr>
          </w:p>
          <w:p w:rsidR="00420CB5" w:rsidRPr="00420CB5" w:rsidRDefault="00420CB5" w:rsidP="003F2D71">
            <w:pPr>
              <w:rPr>
                <w:rFonts w:ascii="Arial" w:hAnsi="Arial" w:cs="Arial"/>
                <w:sz w:val="16"/>
                <w:szCs w:val="10"/>
              </w:rPr>
            </w:pPr>
            <w:r>
              <w:rPr>
                <w:rFonts w:ascii="Arial" w:hAnsi="Arial"/>
                <w:sz w:val="16"/>
                <w:szCs w:val="10"/>
              </w:rPr>
              <w:t>Los datos dinámicos en un mercado</w:t>
            </w:r>
          </w:p>
          <w:p w:rsidR="00420CB5" w:rsidRPr="003F2D71" w:rsidRDefault="00420CB5" w:rsidP="003F2D71">
            <w:pPr>
              <w:rPr>
                <w:rFonts w:ascii="Arial" w:hAnsi="Arial" w:cs="Arial"/>
                <w:sz w:val="10"/>
                <w:szCs w:val="10"/>
              </w:rPr>
            </w:pPr>
          </w:p>
        </w:tc>
        <w:tc>
          <w:tcPr>
            <w:tcW w:w="236" w:type="dxa"/>
            <w:tcBorders>
              <w:top w:val="single" w:sz="6" w:space="0" w:color="5B9BD5"/>
              <w:left w:val="nil"/>
              <w:bottom w:val="nil"/>
              <w:right w:val="single" w:sz="6" w:space="0" w:color="5B9BD5"/>
            </w:tcBorders>
          </w:tcPr>
          <w:p w:rsidR="00D51DB3" w:rsidRPr="003F2D71" w:rsidRDefault="00D51DB3" w:rsidP="003F2D71">
            <w:pPr>
              <w:rPr>
                <w:rFonts w:ascii="Arial" w:hAnsi="Arial" w:cs="Arial"/>
                <w:sz w:val="18"/>
                <w:szCs w:val="16"/>
              </w:rPr>
            </w:pPr>
          </w:p>
        </w:tc>
      </w:tr>
      <w:tr w:rsidR="00D51DB3" w:rsidRPr="003F2D71" w:rsidTr="00420CB5">
        <w:trPr>
          <w:trHeight w:val="39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51DB3" w:rsidRPr="003F2D71" w:rsidRDefault="00D51DB3" w:rsidP="003F2D71">
            <w:pPr>
              <w:pStyle w:val="TableParagraph"/>
              <w:rPr>
                <w:rFonts w:ascii="Arial" w:eastAsia="Helvetica" w:hAnsi="Arial" w:cs="Arial"/>
                <w:sz w:val="18"/>
                <w:szCs w:val="18"/>
              </w:rPr>
            </w:pPr>
            <w:r>
              <w:rPr>
                <w:rFonts w:ascii="Arial" w:hAnsi="Arial"/>
                <w:b/>
                <w:color w:val="003366"/>
                <w:sz w:val="18"/>
              </w:rPr>
              <w:t>Nombre de campo</w:t>
            </w:r>
          </w:p>
        </w:tc>
        <w:tc>
          <w:tcPr>
            <w:tcW w:w="192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51DB3" w:rsidRPr="003F2D71" w:rsidRDefault="00D51DB3" w:rsidP="003F2D71">
            <w:pPr>
              <w:pStyle w:val="TableParagraph"/>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D51DB3" w:rsidRPr="003F2D71" w:rsidRDefault="00D51DB3" w:rsidP="003F2D71">
            <w:pPr>
              <w:pStyle w:val="TableParagraph"/>
              <w:rPr>
                <w:rFonts w:ascii="Arial" w:eastAsia="Helvetica" w:hAnsi="Arial" w:cs="Arial"/>
                <w:sz w:val="18"/>
                <w:szCs w:val="18"/>
              </w:rPr>
            </w:pPr>
            <w:r>
              <w:rPr>
                <w:rFonts w:ascii="Arial" w:hAnsi="Arial"/>
                <w:b/>
                <w:color w:val="003366"/>
                <w:sz w:val="18"/>
              </w:rPr>
              <w:t>Obligatorio</w:t>
            </w:r>
          </w:p>
        </w:tc>
        <w:tc>
          <w:tcPr>
            <w:tcW w:w="3403"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D51DB3" w:rsidRPr="003F2D71" w:rsidRDefault="00D51DB3" w:rsidP="003F2D71">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marketId</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77F17394" wp14:editId="04EBF01A">
                  <wp:extent cx="189661" cy="170597"/>
                  <wp:effectExtent l="0" t="0" r="1270" b="1270"/>
                  <wp:docPr id="2853" name="Picture 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 xml:space="preserve">El identificador único para el mercado. MarketId tiene el prefijo '1' o '2'. 1. = </w:t>
            </w:r>
            <w:r w:rsidR="00530557" w:rsidRPr="00530557">
              <w:rPr>
                <w:rFonts w:ascii="Arial" w:hAnsi="Arial"/>
                <w:sz w:val="18"/>
              </w:rPr>
              <w:t xml:space="preserve">Exchange (Intercambio) </w:t>
            </w:r>
            <w:r>
              <w:rPr>
                <w:rFonts w:ascii="Arial" w:hAnsi="Arial"/>
                <w:sz w:val="18"/>
              </w:rPr>
              <w:t xml:space="preserve">del Reino Unido 2. = </w:t>
            </w:r>
            <w:r w:rsidR="00530557" w:rsidRPr="00530557">
              <w:rPr>
                <w:rFonts w:ascii="Arial" w:hAnsi="Arial"/>
                <w:sz w:val="18"/>
              </w:rPr>
              <w:t xml:space="preserve">Exchange (Intercambio) </w:t>
            </w:r>
            <w:r>
              <w:rPr>
                <w:rFonts w:ascii="Arial" w:hAnsi="Arial"/>
                <w:sz w:val="18"/>
              </w:rPr>
              <w:t>de Australia</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isMarketDataDelayed</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77F17394" wp14:editId="04EBF01A">
                  <wp:extent cx="189661" cy="170597"/>
                  <wp:effectExtent l="0" t="0" r="1270" b="1270"/>
                  <wp:docPr id="2854" name="Picture 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Verdadero si los datos devueltos por listMarketBook serán retrasados. Los datos pueden estar retrasados porque no ha iniciado sesión con una cuenta con fondos o si está utilizando una clave de aplicación que no permite datos actualizados.</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status</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637701" w:rsidP="003F2D71">
            <w:pPr>
              <w:pStyle w:val="TableParagraph"/>
              <w:rPr>
                <w:rFonts w:ascii="Arial" w:eastAsia="Helvetica" w:hAnsi="Arial" w:cs="Arial"/>
                <w:sz w:val="18"/>
                <w:szCs w:val="18"/>
              </w:rPr>
            </w:pPr>
            <w:hyperlink r:id="rId415" w:anchor="BettingEnums-MarketStatus">
              <w:r w:rsidR="002045B4">
                <w:rPr>
                  <w:rFonts w:ascii="Arial" w:hAnsi="Arial"/>
                  <w:color w:val="003366"/>
                  <w:sz w:val="18"/>
                </w:rPr>
                <w:t>MarketStatus</w:t>
              </w:r>
            </w:hyperlink>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El estado del mercado, por ejemplo, ABIERTO, SUSPENDIDO CERRADO (asentado), etc.</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betDelay</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El número de segundos que se retiene un pedido hasta que se presenta en el mercado. Los pedidos generalmente se retrasan cuando el mercado está en juego</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bspReconciled</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Verdadero si el precio inicial del mercado se ha reconciliado</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complete</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Si es falso, los corredores se pueden agregar al mercado</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inplay</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Verdadero si el mercado está en juego actualmente</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numberOfWinners</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El número de selecciones que se podrían asentar como ganadoras</w:t>
            </w:r>
          </w:p>
        </w:tc>
        <w:tc>
          <w:tcPr>
            <w:tcW w:w="236" w:type="dxa"/>
            <w:vMerge/>
            <w:tcBorders>
              <w:left w:val="single" w:sz="4" w:space="0" w:color="DDDDDD"/>
              <w:right w:val="single" w:sz="6" w:space="0" w:color="5B9BD5"/>
            </w:tcBorders>
          </w:tcPr>
          <w:p w:rsidR="00D51DB3" w:rsidRPr="003F2D71" w:rsidRDefault="00D51DB3" w:rsidP="003F2D71">
            <w:pPr>
              <w:pStyle w:val="TableParagraph"/>
              <w:rPr>
                <w:rFonts w:ascii="Arial" w:hAnsi="Arial" w:cs="Arial"/>
                <w:sz w:val="18"/>
                <w:szCs w:val="16"/>
              </w:rPr>
            </w:pPr>
          </w:p>
        </w:tc>
      </w:tr>
      <w:tr w:rsidR="00D51DB3" w:rsidRPr="003F2D71" w:rsidTr="00E805AF">
        <w:trPr>
          <w:trHeight w:val="567"/>
        </w:trPr>
        <w:tc>
          <w:tcPr>
            <w:tcW w:w="247" w:type="dxa"/>
            <w:vMerge/>
            <w:tcBorders>
              <w:left w:val="single" w:sz="6" w:space="0" w:color="5B9BD5"/>
              <w:right w:val="single" w:sz="4" w:space="0" w:color="DDDDDD"/>
            </w:tcBorders>
          </w:tcPr>
          <w:p w:rsidR="00D51DB3" w:rsidRPr="003F2D71" w:rsidRDefault="00D51DB3"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numberOfRunners</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D51DB3" w:rsidRPr="003F2D71" w:rsidRDefault="00D51DB3"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D51DB3" w:rsidRPr="003F2D71" w:rsidRDefault="00D51DB3" w:rsidP="003F2D71">
            <w:pPr>
              <w:pStyle w:val="TableParagraph"/>
              <w:ind w:left="80" w:right="123"/>
              <w:rPr>
                <w:rFonts w:ascii="Arial" w:eastAsia="Helvetica" w:hAnsi="Arial" w:cs="Arial"/>
                <w:sz w:val="18"/>
                <w:szCs w:val="18"/>
              </w:rPr>
            </w:pPr>
            <w:r>
              <w:rPr>
                <w:rFonts w:ascii="Arial" w:hAnsi="Arial"/>
                <w:sz w:val="18"/>
              </w:rPr>
              <w:t>El número de corredores en el mercado</w:t>
            </w:r>
          </w:p>
        </w:tc>
        <w:tc>
          <w:tcPr>
            <w:tcW w:w="236" w:type="dxa"/>
            <w:vMerge/>
            <w:tcBorders>
              <w:left w:val="single" w:sz="4" w:space="0" w:color="DDDDDD"/>
              <w:bottom w:val="nil"/>
              <w:right w:val="single" w:sz="6" w:space="0" w:color="5B9BD5"/>
            </w:tcBorders>
          </w:tcPr>
          <w:p w:rsidR="00D51DB3" w:rsidRPr="003F2D71" w:rsidRDefault="00D51DB3"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numberOfActiveRunners</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El número de corredores que están actualmente activos. Un corredor activo es una selección disponible para apostar</w:t>
            </w:r>
          </w:p>
        </w:tc>
        <w:tc>
          <w:tcPr>
            <w:tcW w:w="236" w:type="dxa"/>
            <w:vMerge w:val="restart"/>
            <w:tcBorders>
              <w:top w:val="nil"/>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lastMatchTime</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La hora más reciente en la que se ha ejecutado un pedido</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totalMatched</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El importe total que coincide</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totalAvailable</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La cantidad total de pedidos que permanecen sin coincidencia</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crossMatching</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Verdadero si la coincidencia cruzada está habilitada para este mercado.</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runnersVoidable</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Verdadero si los corredores en el mercado se pueden anular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E805AF">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version</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3F2D71" w:rsidRPr="003F2D71" w:rsidRDefault="003F2D71" w:rsidP="003F2D71">
            <w:pPr>
              <w:pStyle w:val="TableParagraph"/>
              <w:ind w:left="80" w:right="123"/>
              <w:rPr>
                <w:rFonts w:ascii="Arial" w:eastAsia="Helvetica" w:hAnsi="Arial" w:cs="Arial"/>
                <w:sz w:val="18"/>
                <w:szCs w:val="18"/>
              </w:rPr>
            </w:pPr>
            <w:r>
              <w:rPr>
                <w:rFonts w:ascii="Arial" w:hAnsi="Arial"/>
                <w:sz w:val="18"/>
              </w:rPr>
              <w:t>La versión del mercado. La versión se incrementa cada vez que el mercado cambia de estado, por ejemplo, cambio en juego, o suspendido cuando se anota un gol.</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E805AF" w:rsidRPr="003F2D71" w:rsidTr="00E805AF">
        <w:trPr>
          <w:trHeight w:val="567"/>
        </w:trPr>
        <w:tc>
          <w:tcPr>
            <w:tcW w:w="247" w:type="dxa"/>
            <w:vMerge/>
            <w:tcBorders>
              <w:left w:val="single" w:sz="6" w:space="0" w:color="5B9BD5"/>
              <w:right w:val="single" w:sz="4" w:space="0" w:color="DDDDDD"/>
            </w:tcBorders>
          </w:tcPr>
          <w:p w:rsidR="00E805AF" w:rsidRPr="003F2D71" w:rsidRDefault="00E805AF"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Mar>
              <w:top w:w="28" w:type="dxa"/>
              <w:bottom w:w="28" w:type="dxa"/>
            </w:tcMar>
          </w:tcPr>
          <w:p w:rsidR="00E805AF" w:rsidRPr="003F2D71" w:rsidRDefault="00E805AF" w:rsidP="003F2D71">
            <w:pPr>
              <w:pStyle w:val="TableParagraph"/>
              <w:rPr>
                <w:rFonts w:ascii="Arial" w:hAnsi="Arial" w:cs="Arial"/>
                <w:sz w:val="18"/>
              </w:rPr>
            </w:pPr>
            <w:r>
              <w:rPr>
                <w:rFonts w:ascii="Arial" w:hAnsi="Arial"/>
                <w:sz w:val="18"/>
              </w:rPr>
              <w:t>runners</w:t>
            </w:r>
          </w:p>
        </w:tc>
        <w:tc>
          <w:tcPr>
            <w:tcW w:w="1929" w:type="dxa"/>
            <w:tcBorders>
              <w:top w:val="single" w:sz="4" w:space="0" w:color="DDDDDD"/>
              <w:left w:val="single" w:sz="4" w:space="0" w:color="DDDDDD"/>
              <w:bottom w:val="single" w:sz="4" w:space="0" w:color="DDDDDD"/>
              <w:right w:val="single" w:sz="4" w:space="0" w:color="DDDDDD"/>
            </w:tcBorders>
            <w:tcMar>
              <w:top w:w="28" w:type="dxa"/>
              <w:bottom w:w="28" w:type="dxa"/>
            </w:tcMar>
          </w:tcPr>
          <w:p w:rsidR="00E805AF" w:rsidRPr="003F2D71" w:rsidRDefault="00E805AF" w:rsidP="00E805AF">
            <w:pPr>
              <w:pStyle w:val="TableParagraph"/>
              <w:rPr>
                <w:rFonts w:ascii="Arial" w:hAnsi="Arial" w:cs="Arial"/>
                <w:sz w:val="18"/>
              </w:rPr>
            </w:pPr>
            <w:r>
              <w:rPr>
                <w:rFonts w:ascii="Arial" w:hAnsi="Arial"/>
                <w:sz w:val="18"/>
              </w:rPr>
              <w:t>Lista&lt;</w:t>
            </w:r>
            <w:hyperlink w:anchor="_bookmark161" w:history="1">
              <w:r>
                <w:rPr>
                  <w:rFonts w:ascii="Arial" w:hAnsi="Arial"/>
                  <w:color w:val="003366"/>
                  <w:sz w:val="18"/>
                </w:rPr>
                <w:t>Runner</w:t>
              </w:r>
            </w:hyperlink>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Mar>
              <w:top w:w="28" w:type="dxa"/>
              <w:bottom w:w="28" w:type="dxa"/>
            </w:tcMar>
          </w:tcPr>
          <w:p w:rsidR="00E805AF" w:rsidRPr="003F2D71" w:rsidRDefault="00E805AF"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Mar>
              <w:top w:w="28" w:type="dxa"/>
              <w:bottom w:w="28" w:type="dxa"/>
            </w:tcMar>
          </w:tcPr>
          <w:p w:rsidR="00E805AF" w:rsidRPr="003F2D71" w:rsidRDefault="00E805AF" w:rsidP="003F2D71">
            <w:pPr>
              <w:pStyle w:val="TableParagraph"/>
              <w:ind w:left="80" w:right="123"/>
              <w:rPr>
                <w:rFonts w:ascii="Arial" w:hAnsi="Arial" w:cs="Arial"/>
                <w:sz w:val="18"/>
              </w:rPr>
            </w:pPr>
            <w:r>
              <w:rPr>
                <w:rFonts w:ascii="Arial" w:hAnsi="Arial"/>
                <w:sz w:val="18"/>
              </w:rPr>
              <w:t>Información acerca de los corredores (selecciones) en el mercado.</w:t>
            </w:r>
          </w:p>
        </w:tc>
        <w:tc>
          <w:tcPr>
            <w:tcW w:w="236" w:type="dxa"/>
            <w:vMerge/>
            <w:tcBorders>
              <w:left w:val="single" w:sz="4" w:space="0" w:color="DDDDDD"/>
              <w:right w:val="single" w:sz="6" w:space="0" w:color="5B9BD5"/>
            </w:tcBorders>
          </w:tcPr>
          <w:p w:rsidR="00E805AF" w:rsidRPr="003F2D71" w:rsidRDefault="00E805AF" w:rsidP="003F2D71">
            <w:pPr>
              <w:pStyle w:val="TableParagraph"/>
              <w:rPr>
                <w:rFonts w:ascii="Arial" w:hAnsi="Arial" w:cs="Arial"/>
                <w:sz w:val="18"/>
                <w:szCs w:val="16"/>
              </w:rPr>
            </w:pPr>
          </w:p>
        </w:tc>
      </w:tr>
      <w:tr w:rsidR="003F2D71" w:rsidRPr="003F2D71" w:rsidTr="003F2D71">
        <w:trPr>
          <w:trHeight w:val="117"/>
        </w:trPr>
        <w:tc>
          <w:tcPr>
            <w:tcW w:w="247" w:type="dxa"/>
            <w:vMerge/>
            <w:tcBorders>
              <w:left w:val="single" w:sz="6" w:space="0" w:color="5B9BD5"/>
              <w:bottom w:val="single" w:sz="6" w:space="0" w:color="5B9BD5"/>
              <w:right w:val="nil"/>
            </w:tcBorders>
          </w:tcPr>
          <w:p w:rsidR="003F2D71" w:rsidRPr="003F2D71" w:rsidRDefault="003F2D71" w:rsidP="003F2D71">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3F2D71" w:rsidRPr="003F2D71" w:rsidRDefault="003F2D71" w:rsidP="003F2D71">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3F2D71" w:rsidRPr="003F2D71" w:rsidRDefault="003F2D71" w:rsidP="003F2D71">
            <w:pPr>
              <w:rPr>
                <w:rFonts w:ascii="Arial" w:hAnsi="Arial" w:cs="Arial"/>
                <w:sz w:val="10"/>
                <w:szCs w:val="10"/>
              </w:rPr>
            </w:pPr>
          </w:p>
        </w:tc>
      </w:tr>
    </w:tbl>
    <w:p w:rsidR="003F2D71" w:rsidRDefault="003F2D71" w:rsidP="0089488D">
      <w:pPr>
        <w:rPr>
          <w:rFonts w:ascii="Arial" w:hAnsi="Arial" w:cs="Arial"/>
          <w:sz w:val="18"/>
          <w:szCs w:val="16"/>
        </w:rPr>
      </w:pPr>
    </w:p>
    <w:p w:rsidR="00E805AF" w:rsidRDefault="00E805AF" w:rsidP="0089488D">
      <w:pPr>
        <w:rPr>
          <w:rFonts w:ascii="Arial" w:hAnsi="Arial" w:cs="Arial"/>
          <w:sz w:val="18"/>
          <w:szCs w:val="16"/>
        </w:rPr>
      </w:pPr>
    </w:p>
    <w:tbl>
      <w:tblPr>
        <w:tblStyle w:val="TableGrid"/>
        <w:tblW w:w="9301" w:type="dxa"/>
        <w:tblLook w:val="04A0" w:firstRow="1" w:lastRow="0" w:firstColumn="1" w:lastColumn="0" w:noHBand="0" w:noVBand="1"/>
      </w:tblPr>
      <w:tblGrid>
        <w:gridCol w:w="246"/>
        <w:gridCol w:w="2339"/>
        <w:gridCol w:w="1928"/>
        <w:gridCol w:w="1176"/>
        <w:gridCol w:w="3376"/>
        <w:gridCol w:w="236"/>
      </w:tblGrid>
      <w:tr w:rsidR="003F2D71" w:rsidRPr="003F2D71"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F2D71" w:rsidRPr="003F2D71" w:rsidRDefault="003F2D71" w:rsidP="003F2D71">
            <w:pPr>
              <w:jc w:val="center"/>
              <w:rPr>
                <w:rFonts w:ascii="Arial" w:eastAsia="Helvetica" w:hAnsi="Arial" w:cs="Arial"/>
                <w:sz w:val="20"/>
                <w:szCs w:val="20"/>
              </w:rPr>
            </w:pPr>
            <w:r>
              <w:rPr>
                <w:rFonts w:ascii="Arial" w:hAnsi="Arial"/>
                <w:b/>
                <w:sz w:val="20"/>
              </w:rPr>
              <w:t>RunnerCatalog</w:t>
            </w:r>
            <w:r w:rsidR="00F75503">
              <w:rPr>
                <w:rFonts w:ascii="Arial" w:hAnsi="Arial"/>
                <w:b/>
                <w:sz w:val="20"/>
              </w:rPr>
              <w:t>ue</w:t>
            </w:r>
          </w:p>
        </w:tc>
      </w:tr>
      <w:tr w:rsidR="003F2D71" w:rsidRPr="003F2D71" w:rsidTr="00420CB5">
        <w:trPr>
          <w:trHeight w:val="102"/>
        </w:trPr>
        <w:tc>
          <w:tcPr>
            <w:tcW w:w="247" w:type="dxa"/>
            <w:vMerge w:val="restart"/>
            <w:tcBorders>
              <w:top w:val="single" w:sz="6" w:space="0" w:color="5B9BD5"/>
              <w:left w:val="single" w:sz="6" w:space="0" w:color="5B9BD5"/>
              <w:right w:val="nil"/>
            </w:tcBorders>
          </w:tcPr>
          <w:p w:rsidR="003F2D71" w:rsidRPr="003F2D71" w:rsidRDefault="003F2D71" w:rsidP="003F2D71">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3F2D71" w:rsidRDefault="003F2D71" w:rsidP="003F2D71">
            <w:pPr>
              <w:rPr>
                <w:rFonts w:ascii="Arial" w:hAnsi="Arial" w:cs="Arial"/>
                <w:sz w:val="10"/>
                <w:szCs w:val="10"/>
              </w:rPr>
            </w:pPr>
          </w:p>
          <w:p w:rsidR="00420CB5" w:rsidRPr="00420CB5" w:rsidRDefault="00420CB5" w:rsidP="003F2D71">
            <w:pPr>
              <w:rPr>
                <w:rFonts w:ascii="Arial" w:hAnsi="Arial" w:cs="Arial"/>
                <w:sz w:val="16"/>
                <w:szCs w:val="10"/>
              </w:rPr>
            </w:pPr>
            <w:r>
              <w:rPr>
                <w:rFonts w:ascii="Arial" w:hAnsi="Arial"/>
                <w:sz w:val="16"/>
                <w:szCs w:val="10"/>
              </w:rPr>
              <w:t>Información acerca de los corredores (selecciones) en un mercado</w:t>
            </w:r>
          </w:p>
          <w:p w:rsidR="00420CB5" w:rsidRPr="003F2D71" w:rsidRDefault="00420CB5" w:rsidP="003F2D71">
            <w:pPr>
              <w:rPr>
                <w:rFonts w:ascii="Arial" w:hAnsi="Arial" w:cs="Arial"/>
                <w:sz w:val="10"/>
                <w:szCs w:val="10"/>
              </w:rPr>
            </w:pPr>
          </w:p>
        </w:tc>
        <w:tc>
          <w:tcPr>
            <w:tcW w:w="236" w:type="dxa"/>
            <w:tcBorders>
              <w:top w:val="single" w:sz="6" w:space="0" w:color="5B9BD5"/>
              <w:left w:val="nil"/>
              <w:bottom w:val="nil"/>
              <w:right w:val="single" w:sz="6" w:space="0" w:color="5B9BD5"/>
            </w:tcBorders>
          </w:tcPr>
          <w:p w:rsidR="003F2D71" w:rsidRPr="003F2D71" w:rsidRDefault="003F2D71" w:rsidP="003F2D71">
            <w:pPr>
              <w:rPr>
                <w:rFonts w:ascii="Arial" w:hAnsi="Arial" w:cs="Arial"/>
                <w:sz w:val="18"/>
                <w:szCs w:val="16"/>
              </w:rPr>
            </w:pPr>
          </w:p>
        </w:tc>
      </w:tr>
      <w:tr w:rsidR="003F2D71" w:rsidRPr="003F2D71" w:rsidTr="00420CB5">
        <w:trPr>
          <w:trHeight w:val="39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Nombre de campo</w:t>
            </w:r>
          </w:p>
        </w:tc>
        <w:tc>
          <w:tcPr>
            <w:tcW w:w="192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Obligatorio</w:t>
            </w:r>
          </w:p>
        </w:tc>
        <w:tc>
          <w:tcPr>
            <w:tcW w:w="3403"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61"/>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selectionId</w:t>
            </w:r>
          </w:p>
        </w:tc>
        <w:tc>
          <w:tcPr>
            <w:tcW w:w="1929"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3F2D71" w:rsidRPr="003F2D71" w:rsidRDefault="003F2D71"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495AF312" wp14:editId="412BD780">
                  <wp:extent cx="189661" cy="170597"/>
                  <wp:effectExtent l="0" t="0" r="1270" b="1270"/>
                  <wp:docPr id="2857" name="Picture 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El identificador único para la selección.</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10"/>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runnerName</w:t>
            </w:r>
          </w:p>
        </w:tc>
        <w:tc>
          <w:tcPr>
            <w:tcW w:w="1929"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3F2D71" w:rsidRPr="003F2D71" w:rsidRDefault="003F2D71"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49F71ACC" wp14:editId="27CBE106">
                  <wp:extent cx="189661" cy="170597"/>
                  <wp:effectExtent l="0" t="0" r="1270" b="1270"/>
                  <wp:docPr id="2858" name="Picture 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El nombre del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1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handicap</w:t>
            </w:r>
          </w:p>
        </w:tc>
        <w:tc>
          <w:tcPr>
            <w:tcW w:w="1929"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Pr="003F2D71" w:rsidRDefault="003F2D71"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53845FA5" wp14:editId="18562D30">
                  <wp:extent cx="189661" cy="170597"/>
                  <wp:effectExtent l="0" t="0" r="1270" b="1270"/>
                  <wp:docPr id="2859" name="Picture 2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El hándicap</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420CB5">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sortPriority</w:t>
            </w:r>
          </w:p>
        </w:tc>
        <w:tc>
          <w:tcPr>
            <w:tcW w:w="1929"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3F2D71" w:rsidRPr="003F2D71" w:rsidRDefault="003F2D71" w:rsidP="003F2D71">
            <w:pPr>
              <w:rPr>
                <w:rFonts w:ascii="Arial" w:hAnsi="Arial" w:cs="Arial"/>
              </w:rPr>
            </w:pPr>
            <w:r w:rsidRPr="003F2D71">
              <w:rPr>
                <w:rFonts w:ascii="Arial" w:hAnsi="Arial" w:cs="Arial"/>
                <w:noProof/>
                <w:snapToGrid w:val="0"/>
                <w:sz w:val="16"/>
                <w:szCs w:val="16"/>
                <w:lang w:val="en-GB" w:eastAsia="en-GB"/>
              </w:rPr>
              <w:drawing>
                <wp:inline distT="0" distB="0" distL="0" distR="0" wp14:anchorId="3D1041A9" wp14:editId="33B3C537">
                  <wp:extent cx="189661" cy="170597"/>
                  <wp:effectExtent l="0" t="0" r="1270" b="1270"/>
                  <wp:docPr id="2860" name="Picture 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3" w:type="dxa"/>
            <w:tcBorders>
              <w:top w:val="single" w:sz="4" w:space="0" w:color="DDDDDD"/>
              <w:left w:val="single" w:sz="6"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La prioridad de orden de este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7"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2352"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metadata</w:t>
            </w:r>
          </w:p>
        </w:tc>
        <w:tc>
          <w:tcPr>
            <w:tcW w:w="1929" w:type="dxa"/>
            <w:tcBorders>
              <w:top w:val="single" w:sz="4" w:space="0" w:color="DDDDDD"/>
              <w:left w:val="single" w:sz="4"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Map&lt;String,String&gt;</w:t>
            </w:r>
          </w:p>
        </w:tc>
        <w:tc>
          <w:tcPr>
            <w:tcW w:w="1134" w:type="dxa"/>
            <w:tcBorders>
              <w:top w:val="single" w:sz="4" w:space="0" w:color="DDDDDD"/>
              <w:left w:val="single" w:sz="4" w:space="0" w:color="DDDDDD"/>
              <w:bottom w:val="single" w:sz="4" w:space="0" w:color="DDDDDD"/>
              <w:right w:val="single" w:sz="6" w:space="0" w:color="DDDDDD"/>
            </w:tcBorders>
          </w:tcPr>
          <w:p w:rsidR="003F2D71" w:rsidRPr="003F2D71" w:rsidRDefault="003F2D71" w:rsidP="003F2D71">
            <w:pPr>
              <w:rPr>
                <w:rFonts w:ascii="Arial" w:hAnsi="Arial" w:cs="Arial"/>
              </w:rPr>
            </w:pPr>
          </w:p>
        </w:tc>
        <w:tc>
          <w:tcPr>
            <w:tcW w:w="3403" w:type="dxa"/>
            <w:tcBorders>
              <w:top w:val="single" w:sz="4" w:space="0" w:color="DDDDDD"/>
              <w:left w:val="single" w:sz="6" w:space="0" w:color="DDDDDD"/>
              <w:bottom w:val="single" w:sz="4" w:space="0" w:color="DDDDDD"/>
              <w:right w:val="single" w:sz="4" w:space="0" w:color="DDDDDD"/>
            </w:tcBorders>
          </w:tcPr>
          <w:p w:rsidR="003F2D71" w:rsidRPr="003F2D71" w:rsidRDefault="003F2D71" w:rsidP="003F2D71">
            <w:pPr>
              <w:pStyle w:val="TableParagraph"/>
              <w:ind w:left="80"/>
              <w:rPr>
                <w:rFonts w:ascii="Arial" w:eastAsia="Helvetica" w:hAnsi="Arial" w:cs="Arial"/>
                <w:sz w:val="18"/>
                <w:szCs w:val="18"/>
              </w:rPr>
            </w:pPr>
            <w:r>
              <w:rPr>
                <w:rFonts w:ascii="Arial" w:hAnsi="Arial"/>
                <w:sz w:val="18"/>
              </w:rPr>
              <w:t xml:space="preserve">Los metadatos asociados con el corredor. Para obtener una descripción de estos datos para las carreras de caballos, consulte </w:t>
            </w:r>
            <w:hyperlink w:anchor="_bookmark251" w:history="1">
              <w:r>
                <w:rPr>
                  <w:rFonts w:ascii="Arial" w:hAnsi="Arial"/>
                  <w:color w:val="003366"/>
                  <w:sz w:val="18"/>
                </w:rPr>
                <w:t>Descripción de metadatos del corredor</w:t>
              </w:r>
            </w:hyperlink>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117"/>
        </w:trPr>
        <w:tc>
          <w:tcPr>
            <w:tcW w:w="247" w:type="dxa"/>
            <w:vMerge/>
            <w:tcBorders>
              <w:left w:val="single" w:sz="6" w:space="0" w:color="5B9BD5"/>
              <w:bottom w:val="single" w:sz="6" w:space="0" w:color="5B9BD5"/>
              <w:right w:val="nil"/>
            </w:tcBorders>
          </w:tcPr>
          <w:p w:rsidR="003F2D71" w:rsidRPr="003F2D71" w:rsidRDefault="003F2D71" w:rsidP="003F2D71">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3F2D71" w:rsidRPr="003F2D71" w:rsidRDefault="003F2D71" w:rsidP="003F2D71">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3F2D71" w:rsidRPr="003F2D71" w:rsidRDefault="003F2D71" w:rsidP="003F2D71">
            <w:pPr>
              <w:rPr>
                <w:rFonts w:ascii="Arial" w:hAnsi="Arial" w:cs="Arial"/>
                <w:sz w:val="10"/>
                <w:szCs w:val="10"/>
              </w:rPr>
            </w:pPr>
          </w:p>
        </w:tc>
      </w:tr>
    </w:tbl>
    <w:p w:rsidR="003F2D71" w:rsidRDefault="003F2D71" w:rsidP="0089488D">
      <w:pPr>
        <w:rPr>
          <w:rFonts w:ascii="Arial" w:hAnsi="Arial" w:cs="Arial"/>
          <w:sz w:val="18"/>
          <w:szCs w:val="16"/>
        </w:rPr>
      </w:pPr>
    </w:p>
    <w:p w:rsidR="003F2D71" w:rsidRDefault="003F2D71" w:rsidP="0089488D">
      <w:pPr>
        <w:rPr>
          <w:rFonts w:ascii="Arial" w:hAnsi="Arial" w:cs="Arial"/>
          <w:sz w:val="18"/>
          <w:szCs w:val="16"/>
        </w:rPr>
      </w:pPr>
    </w:p>
    <w:tbl>
      <w:tblPr>
        <w:tblStyle w:val="TableGrid"/>
        <w:tblW w:w="9301" w:type="dxa"/>
        <w:tblLook w:val="04A0" w:firstRow="1" w:lastRow="0" w:firstColumn="1" w:lastColumn="0" w:noHBand="0" w:noVBand="1"/>
      </w:tblPr>
      <w:tblGrid>
        <w:gridCol w:w="246"/>
        <w:gridCol w:w="1871"/>
        <w:gridCol w:w="1984"/>
        <w:gridCol w:w="1176"/>
        <w:gridCol w:w="3788"/>
        <w:gridCol w:w="236"/>
      </w:tblGrid>
      <w:tr w:rsidR="003F2D71" w:rsidRPr="003F2D71"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F2D71" w:rsidRPr="003F2D71" w:rsidRDefault="003F2D71" w:rsidP="003F2D71">
            <w:pPr>
              <w:jc w:val="center"/>
              <w:rPr>
                <w:rFonts w:ascii="Arial" w:eastAsia="Helvetica" w:hAnsi="Arial" w:cs="Arial"/>
                <w:sz w:val="20"/>
                <w:szCs w:val="20"/>
              </w:rPr>
            </w:pPr>
            <w:r>
              <w:rPr>
                <w:rFonts w:ascii="Arial" w:hAnsi="Arial"/>
                <w:b/>
                <w:sz w:val="20"/>
              </w:rPr>
              <w:t>Runner</w:t>
            </w:r>
          </w:p>
        </w:tc>
      </w:tr>
      <w:tr w:rsidR="003F2D71" w:rsidRPr="003F2D71" w:rsidTr="003F2D71">
        <w:trPr>
          <w:trHeight w:val="102"/>
        </w:trPr>
        <w:tc>
          <w:tcPr>
            <w:tcW w:w="246" w:type="dxa"/>
            <w:vMerge w:val="restart"/>
            <w:tcBorders>
              <w:top w:val="single" w:sz="6" w:space="0" w:color="5B9BD5"/>
              <w:left w:val="single" w:sz="6" w:space="0" w:color="5B9BD5"/>
              <w:right w:val="nil"/>
            </w:tcBorders>
          </w:tcPr>
          <w:p w:rsidR="003F2D71" w:rsidRPr="003F2D71" w:rsidRDefault="003F2D71" w:rsidP="003F2D71">
            <w:pPr>
              <w:rPr>
                <w:rFonts w:ascii="Arial" w:hAnsi="Arial" w:cs="Arial"/>
                <w:sz w:val="18"/>
                <w:szCs w:val="16"/>
              </w:rPr>
            </w:pPr>
          </w:p>
        </w:tc>
        <w:tc>
          <w:tcPr>
            <w:tcW w:w="8819" w:type="dxa"/>
            <w:gridSpan w:val="4"/>
            <w:tcBorders>
              <w:top w:val="single" w:sz="6" w:space="0" w:color="5B9BD5"/>
              <w:left w:val="nil"/>
              <w:bottom w:val="single" w:sz="4" w:space="0" w:color="DDDDDD"/>
              <w:right w:val="nil"/>
            </w:tcBorders>
          </w:tcPr>
          <w:p w:rsidR="003F2D71" w:rsidRDefault="003F2D71" w:rsidP="003F2D71">
            <w:pPr>
              <w:rPr>
                <w:rFonts w:ascii="Arial" w:hAnsi="Arial" w:cs="Arial"/>
                <w:sz w:val="10"/>
                <w:szCs w:val="10"/>
              </w:rPr>
            </w:pPr>
          </w:p>
          <w:p w:rsidR="00420CB5" w:rsidRPr="00420CB5" w:rsidRDefault="00420CB5" w:rsidP="00420CB5">
            <w:pPr>
              <w:rPr>
                <w:rFonts w:ascii="Arial" w:hAnsi="Arial" w:cs="Arial"/>
                <w:sz w:val="16"/>
                <w:szCs w:val="10"/>
              </w:rPr>
            </w:pPr>
            <w:r>
              <w:rPr>
                <w:rFonts w:ascii="Arial" w:hAnsi="Arial"/>
                <w:sz w:val="16"/>
                <w:szCs w:val="10"/>
              </w:rPr>
              <w:t>Los datos dinámicos sobre los corredores en un mercado</w:t>
            </w:r>
          </w:p>
          <w:p w:rsidR="00420CB5" w:rsidRPr="003F2D71" w:rsidRDefault="00420CB5" w:rsidP="003F2D71">
            <w:pPr>
              <w:rPr>
                <w:rFonts w:ascii="Arial" w:hAnsi="Arial" w:cs="Arial"/>
                <w:sz w:val="10"/>
                <w:szCs w:val="10"/>
              </w:rPr>
            </w:pPr>
          </w:p>
        </w:tc>
        <w:tc>
          <w:tcPr>
            <w:tcW w:w="236" w:type="dxa"/>
            <w:tcBorders>
              <w:top w:val="single" w:sz="6" w:space="0" w:color="5B9BD5"/>
              <w:left w:val="nil"/>
              <w:bottom w:val="nil"/>
              <w:right w:val="single" w:sz="6" w:space="0" w:color="5B9BD5"/>
            </w:tcBorders>
          </w:tcPr>
          <w:p w:rsidR="003F2D71" w:rsidRPr="003F2D71" w:rsidRDefault="003F2D71" w:rsidP="003F2D71">
            <w:pPr>
              <w:rPr>
                <w:rFonts w:ascii="Arial" w:hAnsi="Arial" w:cs="Arial"/>
                <w:sz w:val="18"/>
                <w:szCs w:val="16"/>
              </w:rPr>
            </w:pPr>
          </w:p>
        </w:tc>
      </w:tr>
      <w:tr w:rsidR="003F2D71" w:rsidRPr="003F2D71" w:rsidTr="003F2D71">
        <w:trPr>
          <w:trHeight w:val="39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Nombre de campo</w:t>
            </w:r>
          </w:p>
        </w:tc>
        <w:tc>
          <w:tcPr>
            <w:tcW w:w="198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F2D71" w:rsidRPr="003F2D71" w:rsidRDefault="003F2D71" w:rsidP="003F2D71">
            <w:pPr>
              <w:pStyle w:val="TableParagraph"/>
              <w:rPr>
                <w:rFonts w:ascii="Arial" w:eastAsia="Helvetica" w:hAnsi="Arial" w:cs="Arial"/>
                <w:sz w:val="18"/>
                <w:szCs w:val="18"/>
              </w:rPr>
            </w:pPr>
            <w:r>
              <w:rPr>
                <w:rFonts w:ascii="Arial" w:hAnsi="Arial"/>
                <w:b/>
                <w:color w:val="003366"/>
                <w:sz w:val="18"/>
              </w:rPr>
              <w:t>Obligatorio</w:t>
            </w:r>
          </w:p>
        </w:tc>
        <w:tc>
          <w:tcPr>
            <w:tcW w:w="3828"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F2D71" w:rsidRPr="003F2D71" w:rsidRDefault="003F2D71" w:rsidP="003F2D71">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61"/>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selectionId</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r w:rsidRPr="003F2D71">
              <w:rPr>
                <w:rFonts w:ascii="Arial" w:hAnsi="Arial" w:cs="Arial"/>
                <w:noProof/>
                <w:snapToGrid w:val="0"/>
                <w:sz w:val="16"/>
                <w:szCs w:val="16"/>
                <w:lang w:val="en-GB" w:eastAsia="en-GB"/>
              </w:rPr>
              <w:drawing>
                <wp:inline distT="0" distB="0" distL="0" distR="0" wp14:anchorId="360719E9" wp14:editId="4979D536">
                  <wp:extent cx="189661" cy="170597"/>
                  <wp:effectExtent l="0" t="0" r="1270" b="1270"/>
                  <wp:docPr id="2865" name="Picture 2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tcPr>
          <w:p w:rsidR="003F2D71" w:rsidRPr="00982123" w:rsidRDefault="003F2D71" w:rsidP="003F2D71">
            <w:pPr>
              <w:pStyle w:val="TableParagraph"/>
              <w:ind w:left="34"/>
              <w:rPr>
                <w:rFonts w:ascii="Arial" w:eastAsia="Helvetica" w:hAnsi="Arial" w:cs="Helvetica"/>
                <w:spacing w:val="-4"/>
                <w:sz w:val="18"/>
                <w:szCs w:val="18"/>
              </w:rPr>
            </w:pPr>
            <w:r w:rsidRPr="00982123">
              <w:rPr>
                <w:rFonts w:ascii="Helvetica"/>
                <w:spacing w:val="-4"/>
                <w:sz w:val="18"/>
              </w:rPr>
              <w:t xml:space="preserve">El identificador </w:t>
            </w:r>
            <w:r w:rsidRPr="00982123">
              <w:rPr>
                <w:rFonts w:ascii="Helvetica"/>
                <w:spacing w:val="-4"/>
                <w:sz w:val="18"/>
              </w:rPr>
              <w:t>ú</w:t>
            </w:r>
            <w:r w:rsidRPr="00982123">
              <w:rPr>
                <w:rFonts w:ascii="Helvetica"/>
                <w:spacing w:val="-4"/>
                <w:sz w:val="18"/>
              </w:rPr>
              <w:t>nico del corredor (selecci</w:t>
            </w:r>
            <w:r w:rsidRPr="00982123">
              <w:rPr>
                <w:rFonts w:ascii="Helvetica"/>
                <w:spacing w:val="-4"/>
                <w:sz w:val="18"/>
              </w:rPr>
              <w:t>ó</w:t>
            </w:r>
            <w:r w:rsidRPr="00982123">
              <w:rPr>
                <w:rFonts w:ascii="Helvetica"/>
                <w:spacing w:val="-4"/>
                <w:sz w:val="18"/>
              </w:rPr>
              <w:t>n)</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10"/>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handicap</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r w:rsidRPr="003F2D71">
              <w:rPr>
                <w:rFonts w:ascii="Arial" w:hAnsi="Arial" w:cs="Arial"/>
                <w:noProof/>
                <w:snapToGrid w:val="0"/>
                <w:sz w:val="16"/>
                <w:szCs w:val="16"/>
                <w:lang w:val="en-GB" w:eastAsia="en-GB"/>
              </w:rPr>
              <w:drawing>
                <wp:inline distT="0" distB="0" distL="0" distR="0" wp14:anchorId="360719E9" wp14:editId="4979D536">
                  <wp:extent cx="189661" cy="170597"/>
                  <wp:effectExtent l="0" t="0" r="1270" b="1270"/>
                  <wp:docPr id="2866" name="Picture 2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tcPr>
          <w:p w:rsidR="003F2D71" w:rsidRPr="00982123" w:rsidRDefault="003F2D71" w:rsidP="003F2D71">
            <w:pPr>
              <w:pStyle w:val="TableParagraph"/>
              <w:ind w:left="34"/>
              <w:rPr>
                <w:rFonts w:ascii="Arial" w:eastAsia="Helvetica" w:hAnsi="Arial" w:cs="Helvetica"/>
                <w:spacing w:val="-4"/>
                <w:sz w:val="18"/>
                <w:szCs w:val="18"/>
              </w:rPr>
            </w:pPr>
            <w:r w:rsidRPr="00982123">
              <w:rPr>
                <w:rFonts w:ascii="Helvetica"/>
                <w:spacing w:val="-4"/>
                <w:sz w:val="18"/>
              </w:rPr>
              <w:t>El h</w:t>
            </w:r>
            <w:r w:rsidRPr="00982123">
              <w:rPr>
                <w:rFonts w:ascii="Helvetica"/>
                <w:spacing w:val="-4"/>
                <w:sz w:val="18"/>
              </w:rPr>
              <w:t>á</w:t>
            </w:r>
            <w:r w:rsidR="00127A57">
              <w:rPr>
                <w:rFonts w:ascii="Helvetica"/>
                <w:spacing w:val="-4"/>
                <w:sz w:val="18"/>
              </w:rPr>
              <w:t xml:space="preserve">ndicap. </w:t>
            </w:r>
            <w:r w:rsidRPr="00982123">
              <w:rPr>
                <w:rFonts w:ascii="Helvetica"/>
                <w:spacing w:val="-4"/>
                <w:sz w:val="18"/>
              </w:rPr>
              <w:t>Introduzca el valor de h</w:t>
            </w:r>
            <w:r w:rsidRPr="00982123">
              <w:rPr>
                <w:rFonts w:ascii="Helvetica"/>
                <w:spacing w:val="-4"/>
                <w:sz w:val="18"/>
              </w:rPr>
              <w:t>á</w:t>
            </w:r>
            <w:r w:rsidRPr="00982123">
              <w:rPr>
                <w:rFonts w:ascii="Helvetica"/>
                <w:spacing w:val="-4"/>
                <w:sz w:val="18"/>
              </w:rPr>
              <w:t>ndicap espec</w:t>
            </w:r>
            <w:r w:rsidRPr="00982123">
              <w:rPr>
                <w:rFonts w:ascii="Helvetica"/>
                <w:spacing w:val="-4"/>
                <w:sz w:val="18"/>
              </w:rPr>
              <w:t>í</w:t>
            </w:r>
            <w:r w:rsidRPr="00982123">
              <w:rPr>
                <w:rFonts w:ascii="Helvetica"/>
                <w:spacing w:val="-4"/>
                <w:sz w:val="18"/>
              </w:rPr>
              <w:t xml:space="preserve">fico (valor devuelto por el CORREDOR en </w:t>
            </w:r>
            <w:hyperlink w:anchor="_bookmark125" w:history="1">
              <w:r w:rsidRPr="00982123">
                <w:rPr>
                  <w:rFonts w:ascii="Helvetica"/>
                  <w:color w:val="003366"/>
                  <w:spacing w:val="-4"/>
                  <w:sz w:val="18"/>
                </w:rPr>
                <w:t>listMaketBook</w:t>
              </w:r>
            </w:hyperlink>
            <w:r w:rsidRPr="00982123">
              <w:rPr>
                <w:rFonts w:ascii="Helvetica"/>
                <w:spacing w:val="-4"/>
                <w:sz w:val="18"/>
              </w:rPr>
              <w:t>) si el mercado es un mercado de h</w:t>
            </w:r>
            <w:r w:rsidRPr="00982123">
              <w:rPr>
                <w:rFonts w:ascii="Helvetica"/>
                <w:spacing w:val="-4"/>
                <w:sz w:val="18"/>
              </w:rPr>
              <w:t>á</w:t>
            </w:r>
            <w:r w:rsidRPr="00982123">
              <w:rPr>
                <w:rFonts w:ascii="Helvetica"/>
                <w:spacing w:val="-4"/>
                <w:sz w:val="18"/>
              </w:rPr>
              <w:t>ndicap asi</w:t>
            </w:r>
            <w:r w:rsidRPr="00982123">
              <w:rPr>
                <w:rFonts w:ascii="Helvetica"/>
                <w:spacing w:val="-4"/>
                <w:sz w:val="18"/>
              </w:rPr>
              <w:t>á</w:t>
            </w:r>
            <w:r w:rsidRPr="00982123">
              <w:rPr>
                <w:rFonts w:ascii="Helvetica"/>
                <w:spacing w:val="-4"/>
                <w:sz w:val="18"/>
              </w:rPr>
              <w:t>tico.</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41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status</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637701" w:rsidP="003F2D71">
            <w:pPr>
              <w:pStyle w:val="TableParagraph"/>
              <w:rPr>
                <w:rFonts w:ascii="Arial" w:eastAsia="Helvetica" w:hAnsi="Arial" w:cs="Helvetica"/>
                <w:sz w:val="18"/>
                <w:szCs w:val="18"/>
              </w:rPr>
            </w:pPr>
            <w:hyperlink r:id="rId416" w:anchor="BettingEnums-RunnerStatus">
              <w:r w:rsidR="002045B4">
                <w:rPr>
                  <w:rFonts w:ascii="Helvetica"/>
                  <w:color w:val="003366"/>
                  <w:sz w:val="18"/>
                </w:rPr>
                <w:t>RunnerStatus</w:t>
              </w:r>
            </w:hyperlink>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r w:rsidRPr="003F2D71">
              <w:rPr>
                <w:rFonts w:ascii="Arial" w:hAnsi="Arial" w:cs="Arial"/>
                <w:noProof/>
                <w:snapToGrid w:val="0"/>
                <w:sz w:val="16"/>
                <w:szCs w:val="16"/>
                <w:lang w:val="en-GB" w:eastAsia="en-GB"/>
              </w:rPr>
              <w:drawing>
                <wp:inline distT="0" distB="0" distL="0" distR="0" wp14:anchorId="360719E9" wp14:editId="4979D536">
                  <wp:extent cx="189661" cy="170597"/>
                  <wp:effectExtent l="0" t="0" r="1270" b="1270"/>
                  <wp:docPr id="2867" name="Picture 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tcPr>
          <w:p w:rsidR="003F2D71" w:rsidRPr="00982123" w:rsidRDefault="003F2D71" w:rsidP="003F2D71">
            <w:pPr>
              <w:pStyle w:val="TableParagraph"/>
              <w:ind w:left="34"/>
              <w:rPr>
                <w:rFonts w:ascii="Arial" w:eastAsia="Helvetica" w:hAnsi="Arial" w:cs="Helvetica"/>
                <w:spacing w:val="-2"/>
                <w:sz w:val="18"/>
                <w:szCs w:val="18"/>
              </w:rPr>
            </w:pPr>
            <w:r w:rsidRPr="00982123">
              <w:rPr>
                <w:rFonts w:ascii="Helvetica"/>
                <w:spacing w:val="-2"/>
                <w:sz w:val="18"/>
              </w:rPr>
              <w:t>El estado de la selecci</w:t>
            </w:r>
            <w:r w:rsidRPr="00982123">
              <w:rPr>
                <w:rFonts w:ascii="Helvetica"/>
                <w:spacing w:val="-2"/>
                <w:sz w:val="18"/>
              </w:rPr>
              <w:t>ó</w:t>
            </w:r>
            <w:r w:rsidRPr="00982123">
              <w:rPr>
                <w:rFonts w:ascii="Helvetica"/>
                <w:spacing w:val="-2"/>
                <w:sz w:val="18"/>
              </w:rPr>
              <w:t>n (es decir, ACTIVO, RETIRADO, GANADOR, COLOCADO, PERDEDOR, OCULTO) Estado del corredor</w:t>
            </w:r>
          </w:p>
          <w:p w:rsidR="003F2D71" w:rsidRPr="00FA216A" w:rsidRDefault="003F2D71" w:rsidP="003F2D71">
            <w:pPr>
              <w:pStyle w:val="TableParagraph"/>
              <w:ind w:left="34"/>
              <w:rPr>
                <w:rFonts w:ascii="Arial" w:eastAsia="Helvetica" w:hAnsi="Arial" w:cs="Helvetica"/>
                <w:sz w:val="18"/>
                <w:szCs w:val="18"/>
              </w:rPr>
            </w:pPr>
            <w:r w:rsidRPr="00982123">
              <w:rPr>
                <w:rFonts w:ascii="Helvetica"/>
                <w:spacing w:val="-2"/>
                <w:sz w:val="18"/>
              </w:rPr>
              <w:t>La informaci</w:t>
            </w:r>
            <w:r w:rsidRPr="00982123">
              <w:rPr>
                <w:rFonts w:ascii="Helvetica"/>
                <w:spacing w:val="-2"/>
                <w:sz w:val="18"/>
              </w:rPr>
              <w:t>ó</w:t>
            </w:r>
            <w:r w:rsidRPr="00982123">
              <w:rPr>
                <w:rFonts w:ascii="Helvetica"/>
                <w:spacing w:val="-2"/>
                <w:sz w:val="18"/>
              </w:rPr>
              <w:t>n est</w:t>
            </w:r>
            <w:r w:rsidRPr="00982123">
              <w:rPr>
                <w:rFonts w:ascii="Helvetica"/>
                <w:spacing w:val="-2"/>
                <w:sz w:val="18"/>
              </w:rPr>
              <w:t>á</w:t>
            </w:r>
            <w:r w:rsidRPr="00982123">
              <w:rPr>
                <w:rFonts w:ascii="Helvetica"/>
                <w:spacing w:val="-2"/>
                <w:sz w:val="18"/>
              </w:rPr>
              <w:t xml:space="preserve"> disponible durante 90 d</w:t>
            </w:r>
            <w:r w:rsidRPr="00982123">
              <w:rPr>
                <w:rFonts w:ascii="Helvetica"/>
                <w:spacing w:val="-2"/>
                <w:sz w:val="18"/>
              </w:rPr>
              <w:t>í</w:t>
            </w:r>
            <w:r w:rsidRPr="00982123">
              <w:rPr>
                <w:rFonts w:ascii="Helvetica"/>
                <w:spacing w:val="-2"/>
                <w:sz w:val="18"/>
              </w:rPr>
              <w:t>as despu</w:t>
            </w:r>
            <w:r w:rsidRPr="00982123">
              <w:rPr>
                <w:rFonts w:ascii="Helvetica"/>
                <w:spacing w:val="-2"/>
                <w:sz w:val="18"/>
              </w:rPr>
              <w:t>é</w:t>
            </w:r>
            <w:r w:rsidRPr="00982123">
              <w:rPr>
                <w:rFonts w:ascii="Helvetica"/>
                <w:spacing w:val="-2"/>
                <w:sz w:val="18"/>
              </w:rPr>
              <w:t>s del asentamiento del mercado.</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adjustmentFactor</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r w:rsidRPr="003F2D71">
              <w:rPr>
                <w:rFonts w:ascii="Arial" w:hAnsi="Arial" w:cs="Arial"/>
                <w:noProof/>
                <w:snapToGrid w:val="0"/>
                <w:sz w:val="16"/>
                <w:szCs w:val="16"/>
                <w:lang w:val="en-GB" w:eastAsia="en-GB"/>
              </w:rPr>
              <w:drawing>
                <wp:inline distT="0" distB="0" distL="0" distR="0" wp14:anchorId="360719E9" wp14:editId="4979D536">
                  <wp:extent cx="189661" cy="170597"/>
                  <wp:effectExtent l="0" t="0" r="1270" b="1270"/>
                  <wp:docPr id="2868" name="Picture 2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El factor de ajuste aplicado si la selecci</w:t>
            </w:r>
            <w:r>
              <w:rPr>
                <w:rFonts w:ascii="Helvetica"/>
                <w:sz w:val="18"/>
              </w:rPr>
              <w:t>ó</w:t>
            </w:r>
            <w:r>
              <w:rPr>
                <w:rFonts w:ascii="Helvetica"/>
                <w:sz w:val="18"/>
              </w:rPr>
              <w:t>n se elimina</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lastPriceTraded</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El precio de la apuesta m</w:t>
            </w:r>
            <w:r>
              <w:rPr>
                <w:rFonts w:ascii="Helvetica"/>
                <w:sz w:val="18"/>
              </w:rPr>
              <w:t>á</w:t>
            </w:r>
            <w:r>
              <w:rPr>
                <w:rFonts w:ascii="Helvetica"/>
                <w:sz w:val="18"/>
              </w:rPr>
              <w:t>s reciente coincidente en esta selecci</w:t>
            </w:r>
            <w:r>
              <w:rPr>
                <w:rFonts w:ascii="Helvetica"/>
                <w:sz w:val="18"/>
              </w:rPr>
              <w:t>ó</w:t>
            </w:r>
            <w:r>
              <w:rPr>
                <w:rFonts w:ascii="Helvetica"/>
                <w:sz w:val="18"/>
              </w:rPr>
              <w:t>n</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totalMatched</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El importe total coincidente en este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removalDate</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Si la fecha y la hora en la que se elimin</w:t>
            </w:r>
            <w:r>
              <w:rPr>
                <w:rFonts w:ascii="Helvetica"/>
                <w:sz w:val="18"/>
              </w:rPr>
              <w:t>ó</w:t>
            </w:r>
            <w:r>
              <w:rPr>
                <w:rFonts w:ascii="Helvetica"/>
                <w:sz w:val="18"/>
              </w:rPr>
              <w:t xml:space="preserve"> al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sp</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637701" w:rsidP="003F2D71">
            <w:pPr>
              <w:pStyle w:val="TableParagraph"/>
              <w:rPr>
                <w:rFonts w:ascii="Arial" w:eastAsia="Helvetica" w:hAnsi="Arial" w:cs="Helvetica"/>
                <w:sz w:val="18"/>
                <w:szCs w:val="18"/>
              </w:rPr>
            </w:pPr>
            <w:hyperlink w:anchor="_bookmark163" w:history="1">
              <w:r w:rsidR="002045B4">
                <w:rPr>
                  <w:rFonts w:ascii="Helvetica"/>
                  <w:color w:val="003366"/>
                  <w:sz w:val="18"/>
                </w:rPr>
                <w:t>StartingPrices</w:t>
              </w:r>
            </w:hyperlink>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Los precios relacionados del BSP para este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ex</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637701" w:rsidP="003F2D71">
            <w:pPr>
              <w:pStyle w:val="TableParagraph"/>
              <w:rPr>
                <w:rFonts w:ascii="Arial" w:eastAsia="Helvetica" w:hAnsi="Arial" w:cs="Helvetica"/>
                <w:sz w:val="18"/>
                <w:szCs w:val="18"/>
              </w:rPr>
            </w:pPr>
            <w:hyperlink w:anchor="_bookmark164" w:history="1">
              <w:r w:rsidR="002045B4">
                <w:rPr>
                  <w:rFonts w:ascii="Helvetica"/>
                  <w:color w:val="003366"/>
                  <w:sz w:val="18"/>
                </w:rPr>
                <w:t>ExchangePrices</w:t>
              </w:r>
            </w:hyperlink>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 xml:space="preserve">Los precios de </w:t>
            </w:r>
            <w:r w:rsidR="00530557" w:rsidRPr="00530557">
              <w:rPr>
                <w:rFonts w:ascii="Helvetica"/>
                <w:sz w:val="18"/>
              </w:rPr>
              <w:t xml:space="preserve">Exchange (Intercambio) </w:t>
            </w:r>
            <w:r>
              <w:rPr>
                <w:rFonts w:ascii="Helvetica"/>
                <w:sz w:val="18"/>
              </w:rPr>
              <w:t>disponibles para este corredor</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orders</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 xml:space="preserve">Lista&lt; </w:t>
            </w:r>
            <w:hyperlink w:anchor="_bookmark169" w:history="1">
              <w:r>
                <w:rPr>
                  <w:rFonts w:ascii="Helvetica"/>
                  <w:color w:val="003366"/>
                  <w:sz w:val="18"/>
                </w:rPr>
                <w:t>Order</w:t>
              </w:r>
            </w:hyperlink>
            <w:r>
              <w:rPr>
                <w:rFonts w:ascii="Helvetica"/>
                <w:color w:val="003366"/>
                <w:sz w:val="18"/>
              </w:rPr>
              <w:t xml:space="preserve"> </w:t>
            </w:r>
            <w:r>
              <w:rPr>
                <w:rFonts w:ascii="Helvetica"/>
                <w:sz w:val="18"/>
              </w:rPr>
              <w:t>&gt;</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Lista de pedidos en el mercado</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matches</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 xml:space="preserve">Lista&lt; </w:t>
            </w:r>
            <w:hyperlink w:anchor="_bookmark170" w:history="1">
              <w:r>
                <w:rPr>
                  <w:rFonts w:ascii="Helvetica"/>
                  <w:color w:val="003366"/>
                  <w:sz w:val="18"/>
                </w:rPr>
                <w:t>Match</w:t>
              </w:r>
            </w:hyperlink>
            <w:r>
              <w:rPr>
                <w:rFonts w:ascii="Helvetica"/>
                <w:color w:val="003366"/>
                <w:sz w:val="18"/>
              </w:rPr>
              <w:t xml:space="preserve"> </w:t>
            </w:r>
            <w:r>
              <w:rPr>
                <w:rFonts w:ascii="Helvetica"/>
                <w:sz w:val="18"/>
              </w:rPr>
              <w:t>&gt;</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Lista de coincidencias (es decir, los pedidos que se han ejecutado de manera completa o parcial)</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567"/>
        </w:trPr>
        <w:tc>
          <w:tcPr>
            <w:tcW w:w="246" w:type="dxa"/>
            <w:vMerge/>
            <w:tcBorders>
              <w:left w:val="single" w:sz="6" w:space="0" w:color="5B9BD5"/>
              <w:right w:val="single" w:sz="4" w:space="0" w:color="DDDDDD"/>
            </w:tcBorders>
          </w:tcPr>
          <w:p w:rsidR="003F2D71" w:rsidRPr="003F2D71" w:rsidRDefault="003F2D71" w:rsidP="003F2D71">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matchesByStrategy</w:t>
            </w:r>
          </w:p>
        </w:tc>
        <w:tc>
          <w:tcPr>
            <w:tcW w:w="1984" w:type="dxa"/>
            <w:tcBorders>
              <w:top w:val="single" w:sz="4" w:space="0" w:color="DDDDDD"/>
              <w:left w:val="single" w:sz="4" w:space="0" w:color="DDDDDD"/>
              <w:bottom w:val="single" w:sz="4" w:space="0" w:color="DDDDDD"/>
              <w:right w:val="single" w:sz="4" w:space="0" w:color="DDDDDD"/>
            </w:tcBorders>
          </w:tcPr>
          <w:p w:rsidR="003F2D71" w:rsidRPr="00FA216A" w:rsidRDefault="003F2D71" w:rsidP="003F2D71">
            <w:pPr>
              <w:pStyle w:val="TableParagraph"/>
              <w:rPr>
                <w:rFonts w:ascii="Arial" w:eastAsia="Helvetica" w:hAnsi="Arial" w:cs="Helvetica"/>
                <w:sz w:val="18"/>
                <w:szCs w:val="18"/>
              </w:rPr>
            </w:pPr>
            <w:r>
              <w:rPr>
                <w:rFonts w:ascii="Helvetica"/>
                <w:sz w:val="18"/>
              </w:rPr>
              <w:t>Map&lt;String,</w:t>
            </w:r>
            <w:hyperlink w:anchor="_bookmark160" w:history="1">
              <w:r>
                <w:rPr>
                  <w:rFonts w:ascii="Helvetica"/>
                  <w:color w:val="003366"/>
                  <w:sz w:val="18"/>
                </w:rPr>
                <w:t>Mat</w:t>
              </w:r>
            </w:hyperlink>
            <w:hyperlink w:anchor="_bookmark160" w:history="1">
              <w:r>
                <w:rPr>
                  <w:rFonts w:ascii="Helvetica"/>
                  <w:color w:val="003366"/>
                  <w:sz w:val="18"/>
                </w:rPr>
                <w:t>ches</w:t>
              </w:r>
            </w:hyperlink>
            <w:r>
              <w:rPr>
                <w:rFonts w:ascii="Helvetica"/>
                <w:sz w:val="18"/>
              </w:rPr>
              <w:t>&gt;</w:t>
            </w:r>
          </w:p>
        </w:tc>
        <w:tc>
          <w:tcPr>
            <w:tcW w:w="1134" w:type="dxa"/>
            <w:tcBorders>
              <w:top w:val="single" w:sz="4" w:space="0" w:color="DDDDDD"/>
              <w:left w:val="single" w:sz="4" w:space="0" w:color="DDDDDD"/>
              <w:bottom w:val="single" w:sz="4" w:space="0" w:color="DDDDDD"/>
              <w:right w:val="single" w:sz="6" w:space="0" w:color="DDDDDD"/>
            </w:tcBorders>
          </w:tcPr>
          <w:p w:rsidR="003F2D71" w:rsidRDefault="003F2D71" w:rsidP="003F2D71"/>
        </w:tc>
        <w:tc>
          <w:tcPr>
            <w:tcW w:w="3828" w:type="dxa"/>
            <w:tcBorders>
              <w:top w:val="single" w:sz="4" w:space="0" w:color="DDDDDD"/>
              <w:left w:val="single" w:sz="6" w:space="0" w:color="DDDDDD"/>
              <w:bottom w:val="single" w:sz="4" w:space="0" w:color="DDDDDD"/>
              <w:right w:val="single" w:sz="4" w:space="0" w:color="DDDDDD"/>
            </w:tcBorders>
          </w:tcPr>
          <w:p w:rsidR="003F2D71" w:rsidRPr="00FA216A" w:rsidRDefault="003F2D71" w:rsidP="003F2D71">
            <w:pPr>
              <w:pStyle w:val="TableParagraph"/>
              <w:ind w:left="34"/>
              <w:rPr>
                <w:rFonts w:ascii="Arial" w:eastAsia="Helvetica" w:hAnsi="Arial" w:cs="Helvetica"/>
                <w:sz w:val="18"/>
                <w:szCs w:val="18"/>
              </w:rPr>
            </w:pPr>
            <w:r>
              <w:rPr>
                <w:rFonts w:ascii="Helvetica"/>
                <w:sz w:val="18"/>
              </w:rPr>
              <w:t>Lista de coincidencias para cada estrategia, ordenada por datos coincidentes</w:t>
            </w:r>
          </w:p>
        </w:tc>
        <w:tc>
          <w:tcPr>
            <w:tcW w:w="236" w:type="dxa"/>
            <w:vMerge/>
            <w:tcBorders>
              <w:left w:val="single" w:sz="4" w:space="0" w:color="DDDDDD"/>
              <w:right w:val="single" w:sz="6" w:space="0" w:color="5B9BD5"/>
            </w:tcBorders>
          </w:tcPr>
          <w:p w:rsidR="003F2D71" w:rsidRPr="003F2D71" w:rsidRDefault="003F2D71" w:rsidP="003F2D71">
            <w:pPr>
              <w:pStyle w:val="TableParagraph"/>
              <w:rPr>
                <w:rFonts w:ascii="Arial" w:hAnsi="Arial" w:cs="Arial"/>
                <w:sz w:val="18"/>
                <w:szCs w:val="16"/>
              </w:rPr>
            </w:pPr>
          </w:p>
        </w:tc>
      </w:tr>
      <w:tr w:rsidR="003F2D71" w:rsidRPr="003F2D71" w:rsidTr="003F2D71">
        <w:trPr>
          <w:trHeight w:val="117"/>
        </w:trPr>
        <w:tc>
          <w:tcPr>
            <w:tcW w:w="246" w:type="dxa"/>
            <w:vMerge/>
            <w:tcBorders>
              <w:left w:val="single" w:sz="6" w:space="0" w:color="5B9BD5"/>
              <w:bottom w:val="single" w:sz="6" w:space="0" w:color="5B9BD5"/>
              <w:right w:val="nil"/>
            </w:tcBorders>
          </w:tcPr>
          <w:p w:rsidR="003F2D71" w:rsidRPr="003F2D71" w:rsidRDefault="003F2D71" w:rsidP="003F2D71">
            <w:pPr>
              <w:rPr>
                <w:rFonts w:ascii="Arial" w:hAnsi="Arial" w:cs="Arial"/>
                <w:sz w:val="18"/>
                <w:szCs w:val="16"/>
              </w:rPr>
            </w:pPr>
          </w:p>
        </w:tc>
        <w:tc>
          <w:tcPr>
            <w:tcW w:w="8819" w:type="dxa"/>
            <w:gridSpan w:val="4"/>
            <w:tcBorders>
              <w:top w:val="single" w:sz="4" w:space="0" w:color="DDDDDD"/>
              <w:left w:val="nil"/>
              <w:bottom w:val="single" w:sz="6" w:space="0" w:color="5B9BD5"/>
              <w:right w:val="nil"/>
            </w:tcBorders>
          </w:tcPr>
          <w:p w:rsidR="003F2D71" w:rsidRPr="003F2D71" w:rsidRDefault="003F2D71" w:rsidP="003F2D71">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3F2D71" w:rsidRPr="003F2D71" w:rsidRDefault="003F2D71" w:rsidP="003F2D71">
            <w:pPr>
              <w:rPr>
                <w:rFonts w:ascii="Arial" w:hAnsi="Arial" w:cs="Arial"/>
                <w:sz w:val="10"/>
                <w:szCs w:val="10"/>
              </w:rPr>
            </w:pPr>
          </w:p>
        </w:tc>
      </w:tr>
    </w:tbl>
    <w:p w:rsidR="00E805AF" w:rsidRDefault="00E805AF" w:rsidP="0089488D">
      <w:pPr>
        <w:rPr>
          <w:rFonts w:ascii="Arial" w:hAnsi="Arial" w:cs="Arial"/>
          <w:sz w:val="18"/>
          <w:szCs w:val="16"/>
        </w:rPr>
      </w:pPr>
    </w:p>
    <w:p w:rsidR="00E805AF" w:rsidRDefault="00E805AF" w:rsidP="0089488D">
      <w:pPr>
        <w:rPr>
          <w:rFonts w:ascii="Arial" w:hAnsi="Arial" w:cs="Arial"/>
          <w:sz w:val="18"/>
          <w:szCs w:val="16"/>
        </w:rPr>
      </w:pPr>
    </w:p>
    <w:p w:rsidR="00982123" w:rsidRDefault="00982123" w:rsidP="0089488D">
      <w:pPr>
        <w:rPr>
          <w:rFonts w:ascii="Arial" w:hAnsi="Arial" w:cs="Arial"/>
          <w:sz w:val="18"/>
          <w:szCs w:val="16"/>
        </w:rPr>
      </w:pPr>
    </w:p>
    <w:p w:rsidR="00982123" w:rsidRDefault="00982123"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731"/>
        <w:gridCol w:w="1559"/>
        <w:gridCol w:w="1134"/>
        <w:gridCol w:w="4395"/>
        <w:gridCol w:w="236"/>
      </w:tblGrid>
      <w:tr w:rsidR="003F2D71" w:rsidRPr="00420CB5" w:rsidTr="003F2D71">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F2D71" w:rsidRPr="00420CB5" w:rsidRDefault="00420CB5" w:rsidP="00420CB5">
            <w:pPr>
              <w:jc w:val="center"/>
              <w:rPr>
                <w:rFonts w:ascii="Arial" w:eastAsia="Helvetica" w:hAnsi="Arial" w:cs="Arial"/>
                <w:sz w:val="20"/>
                <w:szCs w:val="20"/>
              </w:rPr>
            </w:pPr>
            <w:r>
              <w:rPr>
                <w:rFonts w:ascii="Arial" w:hAnsi="Arial"/>
                <w:b/>
                <w:sz w:val="20"/>
              </w:rPr>
              <w:t>StartingPrices</w:t>
            </w:r>
          </w:p>
        </w:tc>
      </w:tr>
      <w:tr w:rsidR="003F2D71" w:rsidRPr="00420CB5" w:rsidTr="003F2D71">
        <w:trPr>
          <w:trHeight w:val="102"/>
        </w:trPr>
        <w:tc>
          <w:tcPr>
            <w:tcW w:w="246" w:type="dxa"/>
            <w:vMerge w:val="restart"/>
            <w:tcBorders>
              <w:top w:val="single" w:sz="6" w:space="0" w:color="5B9BD5"/>
              <w:left w:val="single" w:sz="6" w:space="0" w:color="5B9BD5"/>
              <w:right w:val="nil"/>
            </w:tcBorders>
          </w:tcPr>
          <w:p w:rsidR="003F2D71" w:rsidRPr="00420CB5" w:rsidRDefault="003F2D71" w:rsidP="00420CB5">
            <w:pPr>
              <w:rPr>
                <w:rFonts w:ascii="Arial" w:hAnsi="Arial" w:cs="Arial"/>
                <w:sz w:val="18"/>
                <w:szCs w:val="16"/>
              </w:rPr>
            </w:pPr>
          </w:p>
        </w:tc>
        <w:tc>
          <w:tcPr>
            <w:tcW w:w="8819" w:type="dxa"/>
            <w:gridSpan w:val="4"/>
            <w:tcBorders>
              <w:top w:val="single" w:sz="6" w:space="0" w:color="5B9BD5"/>
              <w:left w:val="nil"/>
              <w:bottom w:val="single" w:sz="4" w:space="0" w:color="DDDDDD"/>
              <w:right w:val="nil"/>
            </w:tcBorders>
          </w:tcPr>
          <w:p w:rsidR="003F2D71" w:rsidRDefault="003F2D71" w:rsidP="00420CB5">
            <w:pPr>
              <w:rPr>
                <w:rFonts w:ascii="Arial" w:hAnsi="Arial" w:cs="Arial"/>
                <w:sz w:val="10"/>
                <w:szCs w:val="10"/>
              </w:rPr>
            </w:pPr>
          </w:p>
          <w:p w:rsidR="00420CB5" w:rsidRPr="00420CB5" w:rsidRDefault="00420CB5" w:rsidP="00420CB5">
            <w:pPr>
              <w:rPr>
                <w:rFonts w:ascii="Arial" w:hAnsi="Arial" w:cs="Arial"/>
                <w:sz w:val="16"/>
                <w:szCs w:val="10"/>
              </w:rPr>
            </w:pPr>
            <w:r>
              <w:rPr>
                <w:rFonts w:ascii="Arial" w:hAnsi="Arial"/>
                <w:sz w:val="16"/>
                <w:szCs w:val="10"/>
              </w:rPr>
              <w:t>Información sobre el precio inicial de Betfair. Solo disponible en los mercados BSP</w:t>
            </w:r>
          </w:p>
          <w:p w:rsidR="00420CB5" w:rsidRPr="00420CB5" w:rsidRDefault="00420CB5" w:rsidP="00420CB5">
            <w:pPr>
              <w:rPr>
                <w:rFonts w:ascii="Arial" w:hAnsi="Arial" w:cs="Arial"/>
                <w:sz w:val="10"/>
                <w:szCs w:val="10"/>
              </w:rPr>
            </w:pPr>
          </w:p>
        </w:tc>
        <w:tc>
          <w:tcPr>
            <w:tcW w:w="236" w:type="dxa"/>
            <w:tcBorders>
              <w:top w:val="single" w:sz="6" w:space="0" w:color="5B9BD5"/>
              <w:left w:val="nil"/>
              <w:bottom w:val="nil"/>
              <w:right w:val="single" w:sz="6" w:space="0" w:color="5B9BD5"/>
            </w:tcBorders>
          </w:tcPr>
          <w:p w:rsidR="003F2D71" w:rsidRPr="00420CB5" w:rsidRDefault="003F2D71" w:rsidP="00420CB5">
            <w:pPr>
              <w:rPr>
                <w:rFonts w:ascii="Arial" w:hAnsi="Arial" w:cs="Arial"/>
                <w:sz w:val="18"/>
                <w:szCs w:val="16"/>
              </w:rPr>
            </w:pPr>
          </w:p>
        </w:tc>
      </w:tr>
      <w:tr w:rsidR="003F2D71" w:rsidRPr="00420CB5" w:rsidTr="003F2D71">
        <w:trPr>
          <w:trHeight w:val="397"/>
        </w:trPr>
        <w:tc>
          <w:tcPr>
            <w:tcW w:w="246" w:type="dxa"/>
            <w:vMerge/>
            <w:tcBorders>
              <w:left w:val="single" w:sz="6" w:space="0" w:color="5B9BD5"/>
              <w:right w:val="single" w:sz="4" w:space="0" w:color="DDDDDD"/>
            </w:tcBorders>
          </w:tcPr>
          <w:p w:rsidR="003F2D71" w:rsidRPr="00420CB5" w:rsidRDefault="003F2D71"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420CB5" w:rsidRDefault="003F2D71" w:rsidP="003F2D71">
            <w:pPr>
              <w:pStyle w:val="TableParagraph"/>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F2D71" w:rsidRPr="00420CB5" w:rsidRDefault="003F2D71" w:rsidP="003F2D71">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F2D71" w:rsidRPr="00420CB5" w:rsidRDefault="003F2D71" w:rsidP="00420CB5">
            <w:pPr>
              <w:pStyle w:val="TableParagraph"/>
              <w:rPr>
                <w:rFonts w:ascii="Arial" w:eastAsia="Helvetica" w:hAnsi="Arial" w:cs="Arial"/>
                <w:sz w:val="18"/>
                <w:szCs w:val="18"/>
              </w:rPr>
            </w:pPr>
            <w:r>
              <w:rPr>
                <w:rFonts w:ascii="Arial" w:hAnsi="Arial"/>
                <w:b/>
                <w:color w:val="003366"/>
                <w:sz w:val="18"/>
              </w:rPr>
              <w:t>Obligatorio</w:t>
            </w:r>
          </w:p>
        </w:tc>
        <w:tc>
          <w:tcPr>
            <w:tcW w:w="439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F2D71" w:rsidRPr="00420CB5" w:rsidRDefault="003F2D71" w:rsidP="003F2D71">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3F2D71" w:rsidRPr="00420CB5" w:rsidRDefault="003F2D71" w:rsidP="00420CB5">
            <w:pPr>
              <w:pStyle w:val="TableParagraph"/>
              <w:rPr>
                <w:rFonts w:ascii="Arial" w:hAnsi="Arial" w:cs="Arial"/>
                <w:sz w:val="18"/>
                <w:szCs w:val="16"/>
              </w:rPr>
            </w:pPr>
          </w:p>
        </w:tc>
      </w:tr>
      <w:tr w:rsidR="003F2D71" w:rsidRPr="00420CB5" w:rsidTr="003F2D71">
        <w:trPr>
          <w:trHeight w:val="461"/>
        </w:trPr>
        <w:tc>
          <w:tcPr>
            <w:tcW w:w="246" w:type="dxa"/>
            <w:vMerge/>
            <w:tcBorders>
              <w:left w:val="single" w:sz="6" w:space="0" w:color="5B9BD5"/>
              <w:right w:val="single" w:sz="4" w:space="0" w:color="DDDDDD"/>
            </w:tcBorders>
          </w:tcPr>
          <w:p w:rsidR="003F2D71" w:rsidRPr="00420CB5" w:rsidRDefault="003F2D71" w:rsidP="003F2D71">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rPr>
                <w:rFonts w:ascii="Arial" w:eastAsia="Helvetica" w:hAnsi="Arial" w:cs="Arial"/>
                <w:sz w:val="18"/>
                <w:szCs w:val="18"/>
              </w:rPr>
            </w:pPr>
            <w:r>
              <w:rPr>
                <w:rFonts w:ascii="Arial" w:hAnsi="Arial"/>
                <w:sz w:val="18"/>
              </w:rPr>
              <w:t>nearPrice</w:t>
            </w:r>
          </w:p>
        </w:tc>
        <w:tc>
          <w:tcPr>
            <w:tcW w:w="1559"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Pr="00420CB5" w:rsidRDefault="003F2D71" w:rsidP="003F2D71">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3F2D71" w:rsidRPr="00420CB5" w:rsidRDefault="003F2D71" w:rsidP="003F2D71">
            <w:pPr>
              <w:pStyle w:val="TableParagraph"/>
              <w:spacing w:before="83" w:line="248" w:lineRule="auto"/>
              <w:ind w:left="34"/>
              <w:rPr>
                <w:rFonts w:ascii="Arial" w:eastAsia="Helvetica" w:hAnsi="Arial" w:cs="Arial"/>
                <w:sz w:val="18"/>
                <w:szCs w:val="18"/>
              </w:rPr>
            </w:pPr>
            <w:r>
              <w:rPr>
                <w:rFonts w:ascii="Arial" w:hAnsi="Arial"/>
                <w:sz w:val="18"/>
              </w:rPr>
              <w:t xml:space="preserve">Lo que sería el precio de inicio si el mercado se hubiera reconciliado ahora teniendo en cuenta las apuestas de SP así como las apuestas de intercambio sin coincidencia en la misma selección del intercambio. Estos datos se almacenan en caché y se actualizan cada 60 segundos. </w:t>
            </w:r>
            <w:r>
              <w:rPr>
                <w:rFonts w:ascii="Arial" w:hAnsi="Arial"/>
                <w:b/>
                <w:sz w:val="18"/>
              </w:rPr>
              <w:t xml:space="preserve">Tenga en cuenta lo siguiente: </w:t>
            </w:r>
            <w:r>
              <w:rPr>
                <w:rFonts w:ascii="Arial" w:hAnsi="Arial"/>
                <w:sz w:val="18"/>
              </w:rPr>
              <w:t>El tipo doble puede contener números, INF, -INF y NaN.</w:t>
            </w:r>
          </w:p>
        </w:tc>
        <w:tc>
          <w:tcPr>
            <w:tcW w:w="236" w:type="dxa"/>
            <w:vMerge/>
            <w:tcBorders>
              <w:left w:val="single" w:sz="4" w:space="0" w:color="DDDDDD"/>
              <w:right w:val="single" w:sz="6" w:space="0" w:color="5B9BD5"/>
            </w:tcBorders>
          </w:tcPr>
          <w:p w:rsidR="003F2D71" w:rsidRPr="00420CB5" w:rsidRDefault="003F2D71" w:rsidP="003F2D71">
            <w:pPr>
              <w:pStyle w:val="TableParagraph"/>
              <w:rPr>
                <w:rFonts w:ascii="Arial" w:hAnsi="Arial" w:cs="Arial"/>
                <w:sz w:val="18"/>
                <w:szCs w:val="16"/>
              </w:rPr>
            </w:pPr>
          </w:p>
        </w:tc>
      </w:tr>
      <w:tr w:rsidR="003F2D71" w:rsidRPr="00420CB5" w:rsidTr="003F2D71">
        <w:trPr>
          <w:trHeight w:val="410"/>
        </w:trPr>
        <w:tc>
          <w:tcPr>
            <w:tcW w:w="246" w:type="dxa"/>
            <w:vMerge/>
            <w:tcBorders>
              <w:left w:val="single" w:sz="6" w:space="0" w:color="5B9BD5"/>
              <w:right w:val="single" w:sz="4" w:space="0" w:color="DDDDDD"/>
            </w:tcBorders>
          </w:tcPr>
          <w:p w:rsidR="003F2D71" w:rsidRPr="00420CB5" w:rsidRDefault="003F2D71" w:rsidP="003F2D71">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rPr>
                <w:rFonts w:ascii="Arial" w:eastAsia="Helvetica" w:hAnsi="Arial" w:cs="Arial"/>
                <w:sz w:val="18"/>
                <w:szCs w:val="18"/>
              </w:rPr>
            </w:pPr>
            <w:r>
              <w:rPr>
                <w:rFonts w:ascii="Arial" w:hAnsi="Arial"/>
                <w:sz w:val="18"/>
              </w:rPr>
              <w:t>farPrice</w:t>
            </w:r>
          </w:p>
        </w:tc>
        <w:tc>
          <w:tcPr>
            <w:tcW w:w="1559"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Pr="00420CB5" w:rsidRDefault="003F2D71" w:rsidP="003F2D71">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3F2D71" w:rsidRPr="00420CB5" w:rsidRDefault="003F2D71" w:rsidP="003F2D71">
            <w:pPr>
              <w:pStyle w:val="TableParagraph"/>
              <w:spacing w:before="83" w:line="248" w:lineRule="auto"/>
              <w:ind w:left="34"/>
              <w:rPr>
                <w:rFonts w:ascii="Arial" w:eastAsia="Helvetica" w:hAnsi="Arial" w:cs="Arial"/>
                <w:sz w:val="18"/>
                <w:szCs w:val="18"/>
              </w:rPr>
            </w:pPr>
            <w:r>
              <w:rPr>
                <w:rFonts w:ascii="Arial" w:hAnsi="Arial"/>
                <w:sz w:val="18"/>
              </w:rPr>
              <w:t xml:space="preserve">Lo que sería el precio de inicio si el mercado se hubiera reconciliado ahora teniendo en cuenta únicamente las apuestas de SP actualmente realizadas. El precio lejano no es tan complicado, pero no tan preciso y solo representa el dinero en el intercambio en SP. Estos datos se almacenan en caché y se actualizan cada 60 segundos. </w:t>
            </w:r>
            <w:r>
              <w:rPr>
                <w:rFonts w:ascii="Arial" w:hAnsi="Arial"/>
                <w:b/>
                <w:sz w:val="18"/>
              </w:rPr>
              <w:t xml:space="preserve">Tenga en cuenta lo siguiente: </w:t>
            </w:r>
            <w:r>
              <w:rPr>
                <w:rFonts w:ascii="Arial" w:hAnsi="Arial"/>
                <w:sz w:val="18"/>
              </w:rPr>
              <w:t>El tipo doble puede contener números, INF, -INF y NaN.</w:t>
            </w:r>
          </w:p>
        </w:tc>
        <w:tc>
          <w:tcPr>
            <w:tcW w:w="236" w:type="dxa"/>
            <w:vMerge/>
            <w:tcBorders>
              <w:left w:val="single" w:sz="4" w:space="0" w:color="DDDDDD"/>
              <w:right w:val="single" w:sz="6" w:space="0" w:color="5B9BD5"/>
            </w:tcBorders>
          </w:tcPr>
          <w:p w:rsidR="003F2D71" w:rsidRPr="00420CB5" w:rsidRDefault="003F2D71" w:rsidP="003F2D71">
            <w:pPr>
              <w:pStyle w:val="TableParagraph"/>
              <w:rPr>
                <w:rFonts w:ascii="Arial" w:hAnsi="Arial" w:cs="Arial"/>
                <w:sz w:val="18"/>
                <w:szCs w:val="16"/>
              </w:rPr>
            </w:pPr>
          </w:p>
        </w:tc>
      </w:tr>
      <w:tr w:rsidR="003F2D71" w:rsidRPr="00420CB5" w:rsidTr="003F2D71">
        <w:trPr>
          <w:trHeight w:val="417"/>
        </w:trPr>
        <w:tc>
          <w:tcPr>
            <w:tcW w:w="246" w:type="dxa"/>
            <w:vMerge/>
            <w:tcBorders>
              <w:left w:val="single" w:sz="6" w:space="0" w:color="5B9BD5"/>
              <w:right w:val="single" w:sz="4" w:space="0" w:color="DDDDDD"/>
            </w:tcBorders>
          </w:tcPr>
          <w:p w:rsidR="003F2D71" w:rsidRPr="00420CB5" w:rsidRDefault="003F2D71" w:rsidP="003F2D71">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rPr>
                <w:rFonts w:ascii="Arial" w:eastAsia="Helvetica" w:hAnsi="Arial" w:cs="Arial"/>
                <w:sz w:val="18"/>
                <w:szCs w:val="18"/>
              </w:rPr>
            </w:pPr>
            <w:r>
              <w:rPr>
                <w:rFonts w:ascii="Arial" w:hAnsi="Arial"/>
                <w:sz w:val="18"/>
              </w:rPr>
              <w:t>backStakeTaken</w:t>
            </w:r>
          </w:p>
        </w:tc>
        <w:tc>
          <w:tcPr>
            <w:tcW w:w="1559"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line="249" w:lineRule="auto"/>
              <w:ind w:left="34"/>
              <w:rPr>
                <w:rFonts w:ascii="Arial" w:eastAsia="Helvetica" w:hAnsi="Arial" w:cs="Arial"/>
                <w:sz w:val="18"/>
                <w:szCs w:val="18"/>
              </w:rPr>
            </w:pPr>
            <w:r>
              <w:rPr>
                <w:rFonts w:ascii="Arial" w:hAnsi="Arial"/>
                <w:sz w:val="18"/>
              </w:rPr>
              <w:t xml:space="preserve">Lista&lt; </w:t>
            </w:r>
            <w:hyperlink w:anchor="_bookmark172" w:history="1">
              <w:r>
                <w:rPr>
                  <w:rFonts w:ascii="Arial" w:hAnsi="Arial"/>
                  <w:color w:val="003366"/>
                  <w:sz w:val="18"/>
                </w:rPr>
                <w:t>Pric</w:t>
              </w:r>
            </w:hyperlink>
            <w:hyperlink w:anchor="_bookmark172" w:history="1">
              <w:r>
                <w:rPr>
                  <w:rFonts w:ascii="Arial" w:hAnsi="Arial"/>
                  <w:color w:val="003366"/>
                  <w:sz w:val="18"/>
                </w:rPr>
                <w:t>eSize</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3F2D71" w:rsidRPr="00420CB5" w:rsidRDefault="003F2D71" w:rsidP="003F2D71">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3F2D71" w:rsidRPr="00420CB5" w:rsidRDefault="003F2D71" w:rsidP="003F2D71">
            <w:pPr>
              <w:pStyle w:val="TableParagraph"/>
              <w:spacing w:before="83" w:line="249" w:lineRule="auto"/>
              <w:ind w:left="34"/>
              <w:rPr>
                <w:rFonts w:ascii="Arial" w:eastAsia="Helvetica" w:hAnsi="Arial" w:cs="Arial"/>
                <w:sz w:val="18"/>
                <w:szCs w:val="18"/>
              </w:rPr>
            </w:pPr>
            <w:r>
              <w:rPr>
                <w:rFonts w:ascii="Arial" w:hAnsi="Arial"/>
                <w:sz w:val="18"/>
              </w:rPr>
              <w:t>El importe total de las apuestas a favor coincidentes en el precio de inicio real de Betfair</w:t>
            </w:r>
          </w:p>
        </w:tc>
        <w:tc>
          <w:tcPr>
            <w:tcW w:w="236" w:type="dxa"/>
            <w:vMerge/>
            <w:tcBorders>
              <w:left w:val="single" w:sz="4" w:space="0" w:color="DDDDDD"/>
              <w:right w:val="single" w:sz="6" w:space="0" w:color="5B9BD5"/>
            </w:tcBorders>
          </w:tcPr>
          <w:p w:rsidR="003F2D71" w:rsidRPr="00420CB5" w:rsidRDefault="003F2D71" w:rsidP="003F2D71">
            <w:pPr>
              <w:pStyle w:val="TableParagraph"/>
              <w:rPr>
                <w:rFonts w:ascii="Arial" w:hAnsi="Arial" w:cs="Arial"/>
                <w:sz w:val="18"/>
                <w:szCs w:val="16"/>
              </w:rPr>
            </w:pPr>
          </w:p>
        </w:tc>
      </w:tr>
      <w:tr w:rsidR="003F2D71" w:rsidRPr="00420CB5" w:rsidTr="003F2D71">
        <w:trPr>
          <w:trHeight w:val="567"/>
        </w:trPr>
        <w:tc>
          <w:tcPr>
            <w:tcW w:w="246" w:type="dxa"/>
            <w:vMerge/>
            <w:tcBorders>
              <w:left w:val="single" w:sz="6" w:space="0" w:color="5B9BD5"/>
              <w:right w:val="single" w:sz="4" w:space="0" w:color="DDDDDD"/>
            </w:tcBorders>
          </w:tcPr>
          <w:p w:rsidR="003F2D71" w:rsidRPr="00420CB5" w:rsidRDefault="003F2D71" w:rsidP="003F2D71">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rPr>
                <w:rFonts w:ascii="Arial" w:eastAsia="Helvetica" w:hAnsi="Arial" w:cs="Arial"/>
                <w:sz w:val="18"/>
                <w:szCs w:val="18"/>
              </w:rPr>
            </w:pPr>
            <w:r>
              <w:rPr>
                <w:rFonts w:ascii="Arial" w:hAnsi="Arial"/>
                <w:sz w:val="18"/>
              </w:rPr>
              <w:t>layLiabilityTaken</w:t>
            </w:r>
          </w:p>
        </w:tc>
        <w:tc>
          <w:tcPr>
            <w:tcW w:w="1559"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line="249" w:lineRule="auto"/>
              <w:ind w:left="34"/>
              <w:rPr>
                <w:rFonts w:ascii="Arial" w:eastAsia="Helvetica" w:hAnsi="Arial" w:cs="Arial"/>
                <w:sz w:val="18"/>
                <w:szCs w:val="18"/>
              </w:rPr>
            </w:pPr>
            <w:r>
              <w:rPr>
                <w:rFonts w:ascii="Arial" w:hAnsi="Arial"/>
                <w:sz w:val="18"/>
              </w:rPr>
              <w:t xml:space="preserve">Lista&lt; </w:t>
            </w:r>
            <w:hyperlink w:anchor="_bookmark172" w:history="1">
              <w:r>
                <w:rPr>
                  <w:rFonts w:ascii="Arial" w:hAnsi="Arial"/>
                  <w:color w:val="003366"/>
                  <w:sz w:val="18"/>
                </w:rPr>
                <w:t>Pric</w:t>
              </w:r>
            </w:hyperlink>
            <w:hyperlink w:anchor="_bookmark172" w:history="1">
              <w:r>
                <w:rPr>
                  <w:rFonts w:ascii="Arial" w:hAnsi="Arial"/>
                  <w:color w:val="003366"/>
                  <w:sz w:val="18"/>
                </w:rPr>
                <w:t>eSize</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3F2D71" w:rsidRPr="00420CB5" w:rsidRDefault="003F2D71" w:rsidP="003F2D71">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3F2D71" w:rsidRPr="00420CB5" w:rsidRDefault="003F2D71" w:rsidP="003F2D71">
            <w:pPr>
              <w:pStyle w:val="TableParagraph"/>
              <w:spacing w:before="83"/>
              <w:ind w:left="34"/>
              <w:rPr>
                <w:rFonts w:ascii="Arial" w:eastAsia="Helvetica" w:hAnsi="Arial" w:cs="Arial"/>
                <w:sz w:val="18"/>
                <w:szCs w:val="18"/>
              </w:rPr>
            </w:pPr>
            <w:r>
              <w:rPr>
                <w:rFonts w:ascii="Arial" w:hAnsi="Arial"/>
                <w:sz w:val="18"/>
              </w:rPr>
              <w:t>El importe en contra coincidente en el precio de inicio real de Betfair.</w:t>
            </w:r>
          </w:p>
        </w:tc>
        <w:tc>
          <w:tcPr>
            <w:tcW w:w="236" w:type="dxa"/>
            <w:vMerge/>
            <w:tcBorders>
              <w:left w:val="single" w:sz="4" w:space="0" w:color="DDDDDD"/>
              <w:right w:val="single" w:sz="6" w:space="0" w:color="5B9BD5"/>
            </w:tcBorders>
          </w:tcPr>
          <w:p w:rsidR="003F2D71" w:rsidRPr="00420CB5" w:rsidRDefault="003F2D71" w:rsidP="003F2D71">
            <w:pPr>
              <w:pStyle w:val="TableParagraph"/>
              <w:rPr>
                <w:rFonts w:ascii="Arial" w:hAnsi="Arial" w:cs="Arial"/>
                <w:sz w:val="18"/>
                <w:szCs w:val="16"/>
              </w:rPr>
            </w:pPr>
          </w:p>
        </w:tc>
      </w:tr>
      <w:tr w:rsidR="003F2D71" w:rsidRPr="00420CB5" w:rsidTr="003F2D71">
        <w:trPr>
          <w:trHeight w:val="567"/>
        </w:trPr>
        <w:tc>
          <w:tcPr>
            <w:tcW w:w="246" w:type="dxa"/>
            <w:vMerge/>
            <w:tcBorders>
              <w:left w:val="single" w:sz="6" w:space="0" w:color="5B9BD5"/>
              <w:right w:val="single" w:sz="4" w:space="0" w:color="DDDDDD"/>
            </w:tcBorders>
          </w:tcPr>
          <w:p w:rsidR="003F2D71" w:rsidRPr="00420CB5" w:rsidRDefault="003F2D71" w:rsidP="003F2D71">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rPr>
                <w:rFonts w:ascii="Arial" w:eastAsia="Helvetica" w:hAnsi="Arial" w:cs="Arial"/>
                <w:sz w:val="18"/>
                <w:szCs w:val="18"/>
              </w:rPr>
            </w:pPr>
            <w:r>
              <w:rPr>
                <w:rFonts w:ascii="Arial" w:hAnsi="Arial"/>
                <w:sz w:val="18"/>
              </w:rPr>
              <w:t>actualSP</w:t>
            </w:r>
          </w:p>
        </w:tc>
        <w:tc>
          <w:tcPr>
            <w:tcW w:w="1559" w:type="dxa"/>
            <w:tcBorders>
              <w:top w:val="single" w:sz="4" w:space="0" w:color="DDDDDD"/>
              <w:left w:val="single" w:sz="4" w:space="0" w:color="DDDDDD"/>
              <w:bottom w:val="single" w:sz="4" w:space="0" w:color="DDDDDD"/>
              <w:right w:val="single" w:sz="4" w:space="0" w:color="DDDDDD"/>
            </w:tcBorders>
          </w:tcPr>
          <w:p w:rsidR="003F2D71" w:rsidRPr="00420CB5" w:rsidRDefault="003F2D71" w:rsidP="003F2D71">
            <w:pPr>
              <w:pStyle w:val="TableParagraph"/>
              <w:spacing w:before="83"/>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3F2D71" w:rsidRPr="00420CB5" w:rsidRDefault="003F2D71" w:rsidP="003F2D71">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3F2D71" w:rsidRPr="00420CB5" w:rsidRDefault="003F2D71" w:rsidP="003F2D71">
            <w:pPr>
              <w:pStyle w:val="TableParagraph"/>
              <w:spacing w:before="83" w:line="249" w:lineRule="auto"/>
              <w:ind w:left="34"/>
              <w:rPr>
                <w:rFonts w:ascii="Arial" w:eastAsia="Helvetica" w:hAnsi="Arial" w:cs="Arial"/>
                <w:sz w:val="18"/>
                <w:szCs w:val="18"/>
              </w:rPr>
            </w:pPr>
            <w:r>
              <w:rPr>
                <w:rFonts w:ascii="Arial" w:hAnsi="Arial"/>
                <w:sz w:val="18"/>
              </w:rPr>
              <w:t>El precio de BSP final para este corredor. Solo disponible para un mercado de BSP que se ha reconciliado.</w:t>
            </w:r>
          </w:p>
        </w:tc>
        <w:tc>
          <w:tcPr>
            <w:tcW w:w="236" w:type="dxa"/>
            <w:vMerge/>
            <w:tcBorders>
              <w:left w:val="single" w:sz="4" w:space="0" w:color="DDDDDD"/>
              <w:right w:val="single" w:sz="6" w:space="0" w:color="5B9BD5"/>
            </w:tcBorders>
          </w:tcPr>
          <w:p w:rsidR="003F2D71" w:rsidRPr="00420CB5" w:rsidRDefault="003F2D71" w:rsidP="003F2D71">
            <w:pPr>
              <w:pStyle w:val="TableParagraph"/>
              <w:rPr>
                <w:rFonts w:ascii="Arial" w:hAnsi="Arial" w:cs="Arial"/>
                <w:sz w:val="18"/>
                <w:szCs w:val="16"/>
              </w:rPr>
            </w:pPr>
          </w:p>
        </w:tc>
      </w:tr>
      <w:tr w:rsidR="003F2D71" w:rsidRPr="00420CB5" w:rsidTr="003F2D71">
        <w:trPr>
          <w:trHeight w:val="117"/>
        </w:trPr>
        <w:tc>
          <w:tcPr>
            <w:tcW w:w="246" w:type="dxa"/>
            <w:vMerge/>
            <w:tcBorders>
              <w:left w:val="single" w:sz="6" w:space="0" w:color="5B9BD5"/>
              <w:bottom w:val="single" w:sz="6" w:space="0" w:color="5B9BD5"/>
              <w:right w:val="nil"/>
            </w:tcBorders>
          </w:tcPr>
          <w:p w:rsidR="003F2D71" w:rsidRPr="00420CB5" w:rsidRDefault="003F2D71" w:rsidP="00420CB5">
            <w:pPr>
              <w:rPr>
                <w:rFonts w:ascii="Arial" w:hAnsi="Arial" w:cs="Arial"/>
                <w:sz w:val="18"/>
                <w:szCs w:val="16"/>
              </w:rPr>
            </w:pPr>
          </w:p>
        </w:tc>
        <w:tc>
          <w:tcPr>
            <w:tcW w:w="8819" w:type="dxa"/>
            <w:gridSpan w:val="4"/>
            <w:tcBorders>
              <w:top w:val="single" w:sz="4" w:space="0" w:color="DDDDDD"/>
              <w:left w:val="nil"/>
              <w:bottom w:val="single" w:sz="6" w:space="0" w:color="5B9BD5"/>
              <w:right w:val="nil"/>
            </w:tcBorders>
          </w:tcPr>
          <w:p w:rsidR="003F2D71" w:rsidRPr="00420CB5" w:rsidRDefault="003F2D71" w:rsidP="00420CB5">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3F2D71" w:rsidRPr="00420CB5" w:rsidRDefault="003F2D71" w:rsidP="00420CB5">
            <w:pPr>
              <w:rPr>
                <w:rFonts w:ascii="Arial" w:hAnsi="Arial" w:cs="Arial"/>
                <w:sz w:val="10"/>
                <w:szCs w:val="10"/>
              </w:rPr>
            </w:pPr>
          </w:p>
        </w:tc>
      </w:tr>
    </w:tbl>
    <w:p w:rsidR="003F2D71" w:rsidRDefault="003F2D71" w:rsidP="0089488D">
      <w:pPr>
        <w:rPr>
          <w:rFonts w:ascii="Arial" w:hAnsi="Arial" w:cs="Arial"/>
          <w:sz w:val="18"/>
          <w:szCs w:val="16"/>
        </w:rPr>
      </w:pPr>
    </w:p>
    <w:p w:rsidR="00420CB5" w:rsidRDefault="00420CB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1701"/>
        <w:gridCol w:w="1134"/>
        <w:gridCol w:w="1276"/>
        <w:gridCol w:w="3355"/>
      </w:tblGrid>
      <w:tr w:rsidR="00420CB5" w:rsidRPr="00420CB5"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20CB5" w:rsidRPr="00420CB5" w:rsidRDefault="00420CB5" w:rsidP="00420CB5">
            <w:pPr>
              <w:jc w:val="center"/>
              <w:rPr>
                <w:rFonts w:ascii="Arial" w:eastAsia="Helvetica" w:hAnsi="Arial" w:cs="Arial"/>
                <w:sz w:val="20"/>
                <w:szCs w:val="20"/>
              </w:rPr>
            </w:pPr>
            <w:r>
              <w:rPr>
                <w:rFonts w:ascii="Arial" w:hAnsi="Arial"/>
                <w:b/>
                <w:sz w:val="20"/>
              </w:rPr>
              <w:t>ExchangePrices</w:t>
            </w:r>
          </w:p>
        </w:tc>
      </w:tr>
      <w:tr w:rsidR="00420CB5" w:rsidRPr="00420CB5" w:rsidTr="00D37621">
        <w:trPr>
          <w:trHeight w:val="102"/>
        </w:trPr>
        <w:tc>
          <w:tcPr>
            <w:tcW w:w="246" w:type="dxa"/>
            <w:vMerge w:val="restart"/>
            <w:tcBorders>
              <w:top w:val="single" w:sz="6" w:space="0" w:color="5B9BD5"/>
              <w:left w:val="single" w:sz="6" w:space="0" w:color="5B9BD5"/>
              <w:right w:val="nil"/>
            </w:tcBorders>
          </w:tcPr>
          <w:p w:rsidR="00420CB5" w:rsidRPr="00420CB5" w:rsidRDefault="00420CB5" w:rsidP="00420CB5">
            <w:pPr>
              <w:rPr>
                <w:rFonts w:ascii="Arial" w:hAnsi="Arial" w:cs="Arial"/>
                <w:sz w:val="18"/>
                <w:szCs w:val="16"/>
              </w:rPr>
            </w:pPr>
          </w:p>
        </w:tc>
        <w:tc>
          <w:tcPr>
            <w:tcW w:w="5700" w:type="dxa"/>
            <w:gridSpan w:val="4"/>
            <w:tcBorders>
              <w:top w:val="single" w:sz="6" w:space="0" w:color="5B9BD5"/>
              <w:left w:val="nil"/>
              <w:bottom w:val="single" w:sz="4" w:space="0" w:color="DDDDDD"/>
              <w:right w:val="nil"/>
            </w:tcBorders>
          </w:tcPr>
          <w:p w:rsidR="00420CB5" w:rsidRPr="00420CB5" w:rsidRDefault="00420CB5" w:rsidP="00420CB5">
            <w:pPr>
              <w:rPr>
                <w:rFonts w:ascii="Arial" w:hAnsi="Arial" w:cs="Arial"/>
                <w:sz w:val="10"/>
                <w:szCs w:val="10"/>
              </w:rPr>
            </w:pPr>
          </w:p>
        </w:tc>
        <w:tc>
          <w:tcPr>
            <w:tcW w:w="3355" w:type="dxa"/>
            <w:tcBorders>
              <w:top w:val="single" w:sz="6" w:space="0" w:color="5B9BD5"/>
              <w:left w:val="nil"/>
              <w:bottom w:val="nil"/>
              <w:right w:val="single" w:sz="6" w:space="0" w:color="5B9BD5"/>
            </w:tcBorders>
          </w:tcPr>
          <w:p w:rsidR="00420CB5" w:rsidRPr="00420CB5" w:rsidRDefault="00420CB5" w:rsidP="00420CB5">
            <w:pPr>
              <w:rPr>
                <w:rFonts w:ascii="Arial" w:hAnsi="Arial" w:cs="Arial"/>
                <w:sz w:val="18"/>
                <w:szCs w:val="16"/>
              </w:rPr>
            </w:pPr>
          </w:p>
        </w:tc>
      </w:tr>
      <w:tr w:rsidR="00420CB5" w:rsidRPr="00420CB5" w:rsidTr="00D37621">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rPr>
                <w:rFonts w:ascii="Arial" w:eastAsia="Helvetica" w:hAnsi="Arial" w:cs="Arial"/>
                <w:sz w:val="18"/>
                <w:szCs w:val="18"/>
              </w:rPr>
            </w:pPr>
            <w:r>
              <w:rPr>
                <w:rFonts w:ascii="Arial" w:hAnsi="Arial"/>
                <w:b/>
                <w:color w:val="003366"/>
                <w:sz w:val="18"/>
              </w:rPr>
              <w:t>Nombre de campo</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20CB5" w:rsidRPr="00420CB5" w:rsidRDefault="00420CB5" w:rsidP="00420CB5">
            <w:pPr>
              <w:pStyle w:val="TableParagraph"/>
              <w:rPr>
                <w:rFonts w:ascii="Arial" w:eastAsia="Helvetica" w:hAnsi="Arial" w:cs="Arial"/>
                <w:sz w:val="18"/>
                <w:szCs w:val="18"/>
              </w:rPr>
            </w:pPr>
            <w:r>
              <w:rPr>
                <w:rFonts w:ascii="Arial" w:hAnsi="Arial"/>
                <w:b/>
                <w:color w:val="003366"/>
                <w:sz w:val="18"/>
              </w:rPr>
              <w:t>Obligatorio</w:t>
            </w:r>
          </w:p>
        </w:tc>
        <w:tc>
          <w:tcPr>
            <w:tcW w:w="1276"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b/>
                <w:color w:val="003366"/>
                <w:sz w:val="18"/>
              </w:rPr>
              <w:t>Descripción</w:t>
            </w:r>
          </w:p>
        </w:tc>
        <w:tc>
          <w:tcPr>
            <w:tcW w:w="3355" w:type="dxa"/>
            <w:vMerge w:val="restart"/>
            <w:tcBorders>
              <w:top w:val="nil"/>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D37621">
        <w:trPr>
          <w:trHeight w:val="461"/>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rPr>
                <w:rFonts w:ascii="Arial" w:eastAsia="Helvetica" w:hAnsi="Arial" w:cs="Arial"/>
                <w:sz w:val="18"/>
                <w:szCs w:val="18"/>
              </w:rPr>
            </w:pPr>
            <w:r>
              <w:rPr>
                <w:rFonts w:ascii="Arial" w:hAnsi="Arial"/>
                <w:sz w:val="18"/>
              </w:rPr>
              <w:t>availableToBack</w:t>
            </w:r>
          </w:p>
        </w:tc>
        <w:tc>
          <w:tcPr>
            <w:tcW w:w="170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sz w:val="18"/>
              </w:rPr>
              <w:t xml:space="preserve">Lista&lt; </w:t>
            </w:r>
            <w:hyperlink w:anchor="_bookmark172" w:history="1">
              <w:r>
                <w:rPr>
                  <w:rFonts w:ascii="Arial" w:hAnsi="Arial"/>
                  <w:color w:val="003366"/>
                  <w:sz w:val="18"/>
                </w:rPr>
                <w:t>PriceSize</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420CB5" w:rsidRPr="00420CB5" w:rsidRDefault="00420CB5" w:rsidP="00420CB5">
            <w:pPr>
              <w:rPr>
                <w:rFonts w:ascii="Arial" w:hAnsi="Arial" w:cs="Arial"/>
              </w:rPr>
            </w:pPr>
          </w:p>
        </w:tc>
        <w:tc>
          <w:tcPr>
            <w:tcW w:w="1276" w:type="dxa"/>
            <w:tcBorders>
              <w:top w:val="single" w:sz="4" w:space="0" w:color="DDDDDD"/>
              <w:left w:val="single" w:sz="6" w:space="0" w:color="DDDDDD"/>
              <w:bottom w:val="single" w:sz="4" w:space="0" w:color="DDDDDD"/>
              <w:right w:val="single" w:sz="4" w:space="0" w:color="DDDDDD"/>
            </w:tcBorders>
          </w:tcPr>
          <w:p w:rsidR="00420CB5" w:rsidRPr="00420CB5" w:rsidRDefault="00420CB5" w:rsidP="00420CB5">
            <w:pPr>
              <w:rPr>
                <w:rFonts w:ascii="Arial" w:hAnsi="Arial" w:cs="Arial"/>
              </w:rPr>
            </w:pPr>
          </w:p>
        </w:tc>
        <w:tc>
          <w:tcPr>
            <w:tcW w:w="3355"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D37621">
        <w:trPr>
          <w:trHeight w:val="410"/>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rPr>
                <w:rFonts w:ascii="Arial" w:eastAsia="Helvetica" w:hAnsi="Arial" w:cs="Arial"/>
                <w:sz w:val="18"/>
                <w:szCs w:val="18"/>
              </w:rPr>
            </w:pPr>
            <w:r>
              <w:rPr>
                <w:rFonts w:ascii="Arial" w:hAnsi="Arial"/>
                <w:sz w:val="18"/>
              </w:rPr>
              <w:t>availableToLay</w:t>
            </w:r>
          </w:p>
        </w:tc>
        <w:tc>
          <w:tcPr>
            <w:tcW w:w="170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sz w:val="18"/>
              </w:rPr>
              <w:t xml:space="preserve">Lista&lt; </w:t>
            </w:r>
            <w:hyperlink w:anchor="_bookmark172" w:history="1">
              <w:r>
                <w:rPr>
                  <w:rFonts w:ascii="Arial" w:hAnsi="Arial"/>
                  <w:color w:val="003366"/>
                  <w:sz w:val="18"/>
                </w:rPr>
                <w:t>PriceSize</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420CB5" w:rsidRPr="00420CB5" w:rsidRDefault="00420CB5" w:rsidP="00420CB5">
            <w:pPr>
              <w:rPr>
                <w:rFonts w:ascii="Arial" w:hAnsi="Arial" w:cs="Arial"/>
              </w:rPr>
            </w:pPr>
          </w:p>
        </w:tc>
        <w:tc>
          <w:tcPr>
            <w:tcW w:w="1276" w:type="dxa"/>
            <w:tcBorders>
              <w:top w:val="single" w:sz="4" w:space="0" w:color="DDDDDD"/>
              <w:left w:val="single" w:sz="6" w:space="0" w:color="DDDDDD"/>
              <w:bottom w:val="single" w:sz="4" w:space="0" w:color="DDDDDD"/>
              <w:right w:val="single" w:sz="4" w:space="0" w:color="DDDDDD"/>
            </w:tcBorders>
          </w:tcPr>
          <w:p w:rsidR="00420CB5" w:rsidRPr="00420CB5" w:rsidRDefault="00420CB5" w:rsidP="00420CB5">
            <w:pPr>
              <w:rPr>
                <w:rFonts w:ascii="Arial" w:hAnsi="Arial" w:cs="Arial"/>
              </w:rPr>
            </w:pPr>
          </w:p>
        </w:tc>
        <w:tc>
          <w:tcPr>
            <w:tcW w:w="3355"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D37621">
        <w:trPr>
          <w:trHeight w:val="410"/>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rPr>
                <w:rFonts w:ascii="Arial" w:eastAsia="Helvetica" w:hAnsi="Arial" w:cs="Arial"/>
                <w:sz w:val="18"/>
                <w:szCs w:val="18"/>
              </w:rPr>
            </w:pPr>
            <w:r>
              <w:rPr>
                <w:rFonts w:ascii="Arial" w:hAnsi="Arial"/>
                <w:sz w:val="18"/>
              </w:rPr>
              <w:t>tradedVolume</w:t>
            </w:r>
          </w:p>
        </w:tc>
        <w:tc>
          <w:tcPr>
            <w:tcW w:w="170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sz w:val="18"/>
              </w:rPr>
              <w:t xml:space="preserve">Lista&lt; </w:t>
            </w:r>
            <w:hyperlink w:anchor="_bookmark172" w:history="1">
              <w:r>
                <w:rPr>
                  <w:rFonts w:ascii="Arial" w:hAnsi="Arial"/>
                  <w:color w:val="003366"/>
                  <w:sz w:val="18"/>
                </w:rPr>
                <w:t>PriceSize</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420CB5" w:rsidRPr="00420CB5" w:rsidRDefault="00420CB5" w:rsidP="00420CB5">
            <w:pPr>
              <w:rPr>
                <w:rFonts w:ascii="Arial" w:hAnsi="Arial" w:cs="Arial"/>
              </w:rPr>
            </w:pPr>
          </w:p>
        </w:tc>
        <w:tc>
          <w:tcPr>
            <w:tcW w:w="1276" w:type="dxa"/>
            <w:tcBorders>
              <w:top w:val="single" w:sz="4" w:space="0" w:color="DDDDDD"/>
              <w:left w:val="single" w:sz="6" w:space="0" w:color="DDDDDD"/>
              <w:bottom w:val="single" w:sz="4" w:space="0" w:color="DDDDDD"/>
              <w:right w:val="single" w:sz="4" w:space="0" w:color="DDDDDD"/>
            </w:tcBorders>
          </w:tcPr>
          <w:p w:rsidR="00420CB5" w:rsidRPr="00420CB5" w:rsidRDefault="00420CB5" w:rsidP="00420CB5">
            <w:pPr>
              <w:rPr>
                <w:rFonts w:ascii="Arial" w:hAnsi="Arial" w:cs="Arial"/>
              </w:rPr>
            </w:pPr>
          </w:p>
        </w:tc>
        <w:tc>
          <w:tcPr>
            <w:tcW w:w="3355"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D37621">
        <w:trPr>
          <w:trHeight w:val="117"/>
        </w:trPr>
        <w:tc>
          <w:tcPr>
            <w:tcW w:w="246" w:type="dxa"/>
            <w:vMerge/>
            <w:tcBorders>
              <w:left w:val="single" w:sz="6" w:space="0" w:color="5B9BD5"/>
              <w:bottom w:val="single" w:sz="6" w:space="0" w:color="5B9BD5"/>
              <w:right w:val="nil"/>
            </w:tcBorders>
          </w:tcPr>
          <w:p w:rsidR="00420CB5" w:rsidRPr="00420CB5" w:rsidRDefault="00420CB5" w:rsidP="00420CB5">
            <w:pPr>
              <w:rPr>
                <w:rFonts w:ascii="Arial" w:hAnsi="Arial" w:cs="Arial"/>
                <w:sz w:val="18"/>
                <w:szCs w:val="16"/>
              </w:rPr>
            </w:pPr>
          </w:p>
        </w:tc>
        <w:tc>
          <w:tcPr>
            <w:tcW w:w="5700" w:type="dxa"/>
            <w:gridSpan w:val="4"/>
            <w:tcBorders>
              <w:top w:val="single" w:sz="4" w:space="0" w:color="DDDDDD"/>
              <w:left w:val="nil"/>
              <w:bottom w:val="single" w:sz="6" w:space="0" w:color="5B9BD5"/>
              <w:right w:val="nil"/>
            </w:tcBorders>
          </w:tcPr>
          <w:p w:rsidR="00420CB5" w:rsidRPr="00420CB5" w:rsidRDefault="00420CB5" w:rsidP="00420CB5">
            <w:pPr>
              <w:pStyle w:val="TableParagraph"/>
              <w:ind w:left="99" w:right="1395"/>
              <w:rPr>
                <w:rFonts w:ascii="Arial" w:eastAsia="Helvetica" w:hAnsi="Arial" w:cs="Arial"/>
                <w:sz w:val="10"/>
                <w:szCs w:val="10"/>
              </w:rPr>
            </w:pPr>
          </w:p>
        </w:tc>
        <w:tc>
          <w:tcPr>
            <w:tcW w:w="3355" w:type="dxa"/>
            <w:vMerge/>
            <w:tcBorders>
              <w:left w:val="nil"/>
              <w:bottom w:val="single" w:sz="6" w:space="0" w:color="5B9BD5"/>
              <w:right w:val="single" w:sz="6" w:space="0" w:color="5B9BD5"/>
            </w:tcBorders>
          </w:tcPr>
          <w:p w:rsidR="00420CB5" w:rsidRPr="00420CB5" w:rsidRDefault="00420CB5" w:rsidP="00420CB5">
            <w:pPr>
              <w:rPr>
                <w:rFonts w:ascii="Arial" w:hAnsi="Arial" w:cs="Arial"/>
                <w:sz w:val="10"/>
                <w:szCs w:val="10"/>
              </w:rPr>
            </w:pPr>
          </w:p>
        </w:tc>
      </w:tr>
    </w:tbl>
    <w:p w:rsidR="00420CB5" w:rsidRDefault="00420CB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731"/>
        <w:gridCol w:w="1559"/>
        <w:gridCol w:w="1134"/>
        <w:gridCol w:w="4395"/>
        <w:gridCol w:w="236"/>
      </w:tblGrid>
      <w:tr w:rsidR="00420CB5" w:rsidRPr="00420CB5"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20CB5" w:rsidRPr="00420CB5" w:rsidRDefault="00420CB5" w:rsidP="00420CB5">
            <w:pPr>
              <w:jc w:val="center"/>
              <w:rPr>
                <w:rFonts w:ascii="Arial" w:eastAsia="Helvetica" w:hAnsi="Arial" w:cs="Arial"/>
                <w:sz w:val="20"/>
                <w:szCs w:val="20"/>
              </w:rPr>
            </w:pPr>
            <w:r>
              <w:rPr>
                <w:rFonts w:ascii="Arial" w:hAnsi="Arial"/>
                <w:b/>
                <w:sz w:val="20"/>
              </w:rPr>
              <w:t>Event</w:t>
            </w:r>
          </w:p>
        </w:tc>
      </w:tr>
      <w:tr w:rsidR="00420CB5" w:rsidRPr="00420CB5" w:rsidTr="00420CB5">
        <w:trPr>
          <w:trHeight w:val="102"/>
        </w:trPr>
        <w:tc>
          <w:tcPr>
            <w:tcW w:w="246" w:type="dxa"/>
            <w:vMerge w:val="restart"/>
            <w:tcBorders>
              <w:top w:val="single" w:sz="6" w:space="0" w:color="5B9BD5"/>
              <w:left w:val="single" w:sz="6" w:space="0" w:color="5B9BD5"/>
              <w:right w:val="nil"/>
            </w:tcBorders>
          </w:tcPr>
          <w:p w:rsidR="00420CB5" w:rsidRPr="00420CB5" w:rsidRDefault="00420CB5" w:rsidP="00420CB5">
            <w:pPr>
              <w:rPr>
                <w:rFonts w:ascii="Arial" w:hAnsi="Arial" w:cs="Arial"/>
                <w:sz w:val="18"/>
                <w:szCs w:val="16"/>
              </w:rPr>
            </w:pPr>
          </w:p>
        </w:tc>
        <w:tc>
          <w:tcPr>
            <w:tcW w:w="8819" w:type="dxa"/>
            <w:gridSpan w:val="4"/>
            <w:tcBorders>
              <w:top w:val="single" w:sz="6" w:space="0" w:color="5B9BD5"/>
              <w:left w:val="nil"/>
              <w:bottom w:val="single" w:sz="4" w:space="0" w:color="DDDDDD"/>
              <w:right w:val="nil"/>
            </w:tcBorders>
          </w:tcPr>
          <w:p w:rsidR="00420CB5" w:rsidRPr="00420CB5" w:rsidRDefault="00420CB5" w:rsidP="00420CB5">
            <w:pPr>
              <w:rPr>
                <w:rFonts w:ascii="Arial" w:hAnsi="Arial" w:cs="Arial"/>
                <w:sz w:val="10"/>
                <w:szCs w:val="10"/>
              </w:rPr>
            </w:pPr>
          </w:p>
          <w:p w:rsidR="00420CB5" w:rsidRPr="00420CB5" w:rsidRDefault="00420CB5" w:rsidP="00420CB5">
            <w:pPr>
              <w:rPr>
                <w:rFonts w:ascii="Arial" w:hAnsi="Arial" w:cs="Arial"/>
                <w:sz w:val="16"/>
                <w:szCs w:val="10"/>
              </w:rPr>
            </w:pPr>
            <w:r>
              <w:rPr>
                <w:rFonts w:ascii="Arial" w:hAnsi="Arial"/>
                <w:sz w:val="16"/>
                <w:szCs w:val="10"/>
              </w:rPr>
              <w:t>Event</w:t>
            </w:r>
          </w:p>
          <w:p w:rsidR="00420CB5" w:rsidRPr="00420CB5" w:rsidRDefault="00420CB5" w:rsidP="00420CB5">
            <w:pPr>
              <w:rPr>
                <w:rFonts w:ascii="Arial" w:hAnsi="Arial" w:cs="Arial"/>
                <w:sz w:val="10"/>
                <w:szCs w:val="10"/>
              </w:rPr>
            </w:pPr>
          </w:p>
        </w:tc>
        <w:tc>
          <w:tcPr>
            <w:tcW w:w="236" w:type="dxa"/>
            <w:tcBorders>
              <w:top w:val="single" w:sz="6" w:space="0" w:color="5B9BD5"/>
              <w:left w:val="nil"/>
              <w:bottom w:val="nil"/>
              <w:right w:val="single" w:sz="6" w:space="0" w:color="5B9BD5"/>
            </w:tcBorders>
          </w:tcPr>
          <w:p w:rsidR="00420CB5" w:rsidRPr="00420CB5" w:rsidRDefault="00420CB5" w:rsidP="00420CB5">
            <w:pPr>
              <w:rPr>
                <w:rFonts w:ascii="Arial" w:hAnsi="Arial" w:cs="Arial"/>
                <w:sz w:val="18"/>
                <w:szCs w:val="16"/>
              </w:rPr>
            </w:pPr>
          </w:p>
        </w:tc>
      </w:tr>
      <w:tr w:rsidR="00420CB5" w:rsidRPr="00420CB5" w:rsidTr="00420CB5">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20CB5" w:rsidRPr="00420CB5" w:rsidRDefault="00420CB5" w:rsidP="00420CB5">
            <w:pPr>
              <w:pStyle w:val="TableParagraph"/>
              <w:rPr>
                <w:rFonts w:ascii="Arial" w:eastAsia="Helvetica" w:hAnsi="Arial" w:cs="Arial"/>
                <w:sz w:val="18"/>
                <w:szCs w:val="18"/>
              </w:rPr>
            </w:pPr>
            <w:r>
              <w:rPr>
                <w:rFonts w:ascii="Arial" w:hAnsi="Arial"/>
                <w:b/>
                <w:color w:val="003366"/>
                <w:sz w:val="18"/>
              </w:rPr>
              <w:t>Obligatorio</w:t>
            </w:r>
          </w:p>
        </w:tc>
        <w:tc>
          <w:tcPr>
            <w:tcW w:w="439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20CB5" w:rsidRPr="00420CB5" w:rsidRDefault="00420CB5" w:rsidP="00420CB5">
            <w:pPr>
              <w:pStyle w:val="TableParagraph"/>
              <w:ind w:left="34"/>
              <w:rPr>
                <w:rFonts w:ascii="Arial" w:eastAsia="Helvetica" w:hAnsi="Arial" w:cs="Arial"/>
                <w:sz w:val="18"/>
                <w:szCs w:val="18"/>
              </w:rPr>
            </w:pPr>
            <w:r>
              <w:rPr>
                <w:rFonts w:ascii="Arial" w:hAnsi="Arial"/>
                <w:b/>
                <w:color w:val="003366"/>
                <w:sz w:val="18"/>
              </w:rPr>
              <w:t>Descripción</w:t>
            </w:r>
          </w:p>
        </w:tc>
        <w:tc>
          <w:tcPr>
            <w:tcW w:w="236" w:type="dxa"/>
            <w:vMerge w:val="restart"/>
            <w:tcBorders>
              <w:top w:val="nil"/>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id</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El identificador único para el evento</w:t>
            </w:r>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name</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El nombre del evento</w:t>
            </w:r>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countryCode</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 xml:space="preserve">El código de ISO-2 para el evento. Una lista de códigos ISO-2 está disponible a través de </w:t>
            </w:r>
            <w:hyperlink r:id="rId417">
              <w:r>
                <w:rPr>
                  <w:rFonts w:ascii="Arial" w:hAnsi="Arial"/>
                  <w:color w:val="003366"/>
                  <w:sz w:val="18"/>
                </w:rPr>
                <w:t>http://en.wi</w:t>
              </w:r>
            </w:hyperlink>
            <w:hyperlink r:id="rId418">
              <w:r>
                <w:rPr>
                  <w:rFonts w:ascii="Arial" w:hAnsi="Arial"/>
                  <w:color w:val="003366"/>
                  <w:sz w:val="18"/>
                </w:rPr>
                <w:t>kipedia.org/wiki/ISO_3166-1_alpha-2</w:t>
              </w:r>
            </w:hyperlink>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timezone</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20"/>
                <w:szCs w:val="20"/>
              </w:rPr>
            </w:pPr>
            <w:r>
              <w:rPr>
                <w:rFonts w:ascii="Arial" w:hAnsi="Arial"/>
                <w:sz w:val="18"/>
              </w:rPr>
              <w:t xml:space="preserve">Esta es la </w:t>
            </w:r>
            <w:r w:rsidRPr="00FD44EE">
              <w:rPr>
                <w:rFonts w:ascii="Arial" w:hAnsi="Arial"/>
                <w:sz w:val="18"/>
              </w:rPr>
              <w:t>zona horaria en la que el evento se está realizando.</w:t>
            </w:r>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venue</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venue</w:t>
            </w:r>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B13998">
        <w:trPr>
          <w:trHeight w:val="397"/>
        </w:trPr>
        <w:tc>
          <w:tcPr>
            <w:tcW w:w="246" w:type="dxa"/>
            <w:vMerge/>
            <w:tcBorders>
              <w:left w:val="single" w:sz="6" w:space="0" w:color="5B9BD5"/>
              <w:right w:val="single" w:sz="4" w:space="0" w:color="DDDDDD"/>
            </w:tcBorders>
          </w:tcPr>
          <w:p w:rsidR="00420CB5" w:rsidRPr="00420CB5" w:rsidRDefault="00420CB5" w:rsidP="00420CB5">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rPr>
                <w:rFonts w:ascii="Arial" w:eastAsia="Helvetica" w:hAnsi="Arial" w:cs="Arial"/>
                <w:sz w:val="18"/>
                <w:szCs w:val="18"/>
              </w:rPr>
            </w:pPr>
            <w:r>
              <w:rPr>
                <w:rFonts w:ascii="Arial" w:hAnsi="Arial"/>
                <w:sz w:val="18"/>
              </w:rPr>
              <w:t>openDate</w:t>
            </w:r>
          </w:p>
        </w:tc>
        <w:tc>
          <w:tcPr>
            <w:tcW w:w="1559" w:type="dxa"/>
            <w:tcBorders>
              <w:top w:val="single" w:sz="4" w:space="0" w:color="DDDDDD"/>
              <w:left w:val="single" w:sz="4" w:space="0" w:color="DDDDDD"/>
              <w:bottom w:val="single" w:sz="4" w:space="0" w:color="DDDDDD"/>
              <w:right w:val="single" w:sz="4" w:space="0" w:color="DDDDDD"/>
            </w:tcBorders>
            <w:vAlign w:val="center"/>
          </w:tcPr>
          <w:p w:rsidR="00420CB5" w:rsidRPr="00420CB5" w:rsidRDefault="00420CB5" w:rsidP="00B13998">
            <w:pPr>
              <w:pStyle w:val="TableParagraph"/>
              <w:ind w:left="80"/>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20CB5" w:rsidRDefault="00420CB5" w:rsidP="00B13998">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20CB5" w:rsidRPr="00420CB5" w:rsidRDefault="00420CB5" w:rsidP="00B13998">
            <w:pPr>
              <w:pStyle w:val="TableParagraph"/>
              <w:ind w:left="34"/>
              <w:rPr>
                <w:rFonts w:ascii="Arial" w:eastAsia="Helvetica" w:hAnsi="Arial" w:cs="Arial"/>
                <w:sz w:val="18"/>
                <w:szCs w:val="18"/>
              </w:rPr>
            </w:pPr>
            <w:r>
              <w:rPr>
                <w:rFonts w:ascii="Arial" w:hAnsi="Arial"/>
                <w:sz w:val="18"/>
              </w:rPr>
              <w:t>La fecha y hora programadas de inicio del evento. Esto es Europa/Londres (GMT) de manera predeterminada</w:t>
            </w:r>
          </w:p>
        </w:tc>
        <w:tc>
          <w:tcPr>
            <w:tcW w:w="236" w:type="dxa"/>
            <w:vMerge/>
            <w:tcBorders>
              <w:left w:val="single" w:sz="4" w:space="0" w:color="DDDDDD"/>
              <w:right w:val="single" w:sz="6" w:space="0" w:color="5B9BD5"/>
            </w:tcBorders>
          </w:tcPr>
          <w:p w:rsidR="00420CB5" w:rsidRPr="00420CB5" w:rsidRDefault="00420CB5" w:rsidP="00420CB5">
            <w:pPr>
              <w:pStyle w:val="TableParagraph"/>
              <w:rPr>
                <w:rFonts w:ascii="Arial" w:hAnsi="Arial" w:cs="Arial"/>
                <w:sz w:val="18"/>
                <w:szCs w:val="16"/>
              </w:rPr>
            </w:pPr>
          </w:p>
        </w:tc>
      </w:tr>
      <w:tr w:rsidR="00420CB5" w:rsidRPr="00420CB5" w:rsidTr="00420CB5">
        <w:trPr>
          <w:trHeight w:val="117"/>
        </w:trPr>
        <w:tc>
          <w:tcPr>
            <w:tcW w:w="246" w:type="dxa"/>
            <w:vMerge/>
            <w:tcBorders>
              <w:left w:val="single" w:sz="6" w:space="0" w:color="5B9BD5"/>
              <w:bottom w:val="single" w:sz="6" w:space="0" w:color="5B9BD5"/>
              <w:right w:val="nil"/>
            </w:tcBorders>
          </w:tcPr>
          <w:p w:rsidR="00420CB5" w:rsidRPr="00420CB5" w:rsidRDefault="00420CB5" w:rsidP="00420CB5">
            <w:pPr>
              <w:rPr>
                <w:rFonts w:ascii="Arial" w:hAnsi="Arial" w:cs="Arial"/>
                <w:sz w:val="18"/>
                <w:szCs w:val="16"/>
              </w:rPr>
            </w:pPr>
          </w:p>
        </w:tc>
        <w:tc>
          <w:tcPr>
            <w:tcW w:w="8819" w:type="dxa"/>
            <w:gridSpan w:val="4"/>
            <w:tcBorders>
              <w:top w:val="single" w:sz="4" w:space="0" w:color="DDDDDD"/>
              <w:left w:val="nil"/>
              <w:bottom w:val="single" w:sz="6" w:space="0" w:color="5B9BD5"/>
              <w:right w:val="nil"/>
            </w:tcBorders>
          </w:tcPr>
          <w:p w:rsidR="00420CB5" w:rsidRPr="00420CB5" w:rsidRDefault="00420CB5" w:rsidP="00420CB5">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tcPr>
          <w:p w:rsidR="00420CB5" w:rsidRPr="00420CB5" w:rsidRDefault="00420CB5" w:rsidP="00420CB5">
            <w:pPr>
              <w:rPr>
                <w:rFonts w:ascii="Arial" w:hAnsi="Arial" w:cs="Arial"/>
                <w:sz w:val="10"/>
                <w:szCs w:val="10"/>
              </w:rPr>
            </w:pPr>
          </w:p>
        </w:tc>
      </w:tr>
    </w:tbl>
    <w:p w:rsidR="00E805AF" w:rsidRDefault="00E805AF" w:rsidP="0089488D">
      <w:pPr>
        <w:rPr>
          <w:rFonts w:ascii="Arial" w:hAnsi="Arial" w:cs="Arial"/>
          <w:sz w:val="18"/>
          <w:szCs w:val="16"/>
        </w:rPr>
      </w:pPr>
    </w:p>
    <w:p w:rsidR="00B13998" w:rsidRDefault="00B13998"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850"/>
        <w:gridCol w:w="1134"/>
        <w:gridCol w:w="2410"/>
        <w:gridCol w:w="3355"/>
      </w:tblGrid>
      <w:tr w:rsidR="00420CB5" w:rsidRPr="004C7C9A"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20CB5" w:rsidRPr="004C7C9A" w:rsidRDefault="00420CB5" w:rsidP="004C7C9A">
            <w:pPr>
              <w:jc w:val="center"/>
              <w:rPr>
                <w:rFonts w:ascii="Arial" w:eastAsia="Helvetica" w:hAnsi="Arial" w:cs="Arial"/>
                <w:sz w:val="20"/>
                <w:szCs w:val="20"/>
              </w:rPr>
            </w:pPr>
            <w:r>
              <w:rPr>
                <w:rFonts w:ascii="Arial" w:hAnsi="Arial"/>
                <w:b/>
                <w:sz w:val="20"/>
              </w:rPr>
              <w:t>EventResult</w:t>
            </w:r>
          </w:p>
        </w:tc>
      </w:tr>
      <w:tr w:rsidR="00420CB5" w:rsidRPr="004C7C9A" w:rsidTr="00D37621">
        <w:trPr>
          <w:trHeight w:val="102"/>
        </w:trPr>
        <w:tc>
          <w:tcPr>
            <w:tcW w:w="246" w:type="dxa"/>
            <w:vMerge w:val="restart"/>
            <w:tcBorders>
              <w:top w:val="single" w:sz="6" w:space="0" w:color="5B9BD5"/>
              <w:left w:val="single" w:sz="6" w:space="0" w:color="5B9BD5"/>
              <w:right w:val="nil"/>
            </w:tcBorders>
          </w:tcPr>
          <w:p w:rsidR="00420CB5" w:rsidRPr="004C7C9A" w:rsidRDefault="00420CB5" w:rsidP="004C7C9A">
            <w:pPr>
              <w:rPr>
                <w:rFonts w:ascii="Arial" w:hAnsi="Arial" w:cs="Arial"/>
                <w:sz w:val="18"/>
                <w:szCs w:val="16"/>
              </w:rPr>
            </w:pPr>
          </w:p>
        </w:tc>
        <w:tc>
          <w:tcPr>
            <w:tcW w:w="5700" w:type="dxa"/>
            <w:gridSpan w:val="4"/>
            <w:tcBorders>
              <w:top w:val="single" w:sz="6" w:space="0" w:color="5B9BD5"/>
              <w:left w:val="nil"/>
              <w:bottom w:val="single" w:sz="4" w:space="0" w:color="DDDDDD"/>
              <w:right w:val="nil"/>
            </w:tcBorders>
          </w:tcPr>
          <w:p w:rsidR="00420CB5" w:rsidRPr="004C7C9A" w:rsidRDefault="00420CB5" w:rsidP="004C7C9A">
            <w:pPr>
              <w:rPr>
                <w:rFonts w:ascii="Arial" w:hAnsi="Arial" w:cs="Arial"/>
                <w:sz w:val="10"/>
                <w:szCs w:val="10"/>
              </w:rPr>
            </w:pPr>
          </w:p>
          <w:p w:rsidR="00420CB5" w:rsidRPr="004C7C9A" w:rsidRDefault="00420CB5" w:rsidP="004C7C9A">
            <w:pPr>
              <w:rPr>
                <w:rFonts w:ascii="Arial" w:hAnsi="Arial" w:cs="Arial"/>
                <w:sz w:val="16"/>
                <w:szCs w:val="10"/>
              </w:rPr>
            </w:pPr>
            <w:r>
              <w:rPr>
                <w:rFonts w:ascii="Arial" w:hAnsi="Arial"/>
                <w:sz w:val="16"/>
                <w:szCs w:val="10"/>
              </w:rPr>
              <w:t>Resultado de eventos</w:t>
            </w:r>
          </w:p>
          <w:p w:rsidR="00420CB5" w:rsidRPr="004C7C9A" w:rsidRDefault="00420CB5" w:rsidP="004C7C9A">
            <w:pPr>
              <w:rPr>
                <w:rFonts w:ascii="Arial" w:hAnsi="Arial" w:cs="Arial"/>
                <w:sz w:val="10"/>
                <w:szCs w:val="10"/>
              </w:rPr>
            </w:pPr>
          </w:p>
        </w:tc>
        <w:tc>
          <w:tcPr>
            <w:tcW w:w="3355" w:type="dxa"/>
            <w:tcBorders>
              <w:top w:val="single" w:sz="6" w:space="0" w:color="5B9BD5"/>
              <w:left w:val="nil"/>
              <w:bottom w:val="nil"/>
              <w:right w:val="single" w:sz="6" w:space="0" w:color="5B9BD5"/>
            </w:tcBorders>
          </w:tcPr>
          <w:p w:rsidR="00420CB5" w:rsidRPr="004C7C9A" w:rsidRDefault="00420CB5" w:rsidP="004C7C9A">
            <w:pPr>
              <w:rPr>
                <w:rFonts w:ascii="Arial" w:hAnsi="Arial" w:cs="Arial"/>
                <w:sz w:val="18"/>
                <w:szCs w:val="16"/>
              </w:rPr>
            </w:pPr>
          </w:p>
        </w:tc>
      </w:tr>
      <w:tr w:rsidR="00420CB5" w:rsidRPr="004C7C9A" w:rsidTr="00D37621">
        <w:trPr>
          <w:trHeight w:val="397"/>
        </w:trPr>
        <w:tc>
          <w:tcPr>
            <w:tcW w:w="246" w:type="dxa"/>
            <w:vMerge/>
            <w:tcBorders>
              <w:left w:val="single" w:sz="6" w:space="0" w:color="5B9BD5"/>
              <w:right w:val="single" w:sz="4" w:space="0" w:color="DDDDDD"/>
            </w:tcBorders>
          </w:tcPr>
          <w:p w:rsidR="00420CB5" w:rsidRPr="004C7C9A" w:rsidRDefault="00420CB5" w:rsidP="004C7C9A">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C7C9A" w:rsidRDefault="00420CB5" w:rsidP="004C7C9A">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C7C9A" w:rsidRDefault="00420CB5" w:rsidP="004C7C9A">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20CB5" w:rsidRPr="004C7C9A" w:rsidRDefault="00420CB5" w:rsidP="004C7C9A">
            <w:pPr>
              <w:pStyle w:val="TableParagraph"/>
              <w:rPr>
                <w:rFonts w:ascii="Arial" w:eastAsia="Helvetica" w:hAnsi="Arial" w:cs="Arial"/>
                <w:sz w:val="18"/>
                <w:szCs w:val="18"/>
              </w:rPr>
            </w:pPr>
            <w:r>
              <w:rPr>
                <w:rFonts w:ascii="Arial" w:hAnsi="Arial"/>
                <w:b/>
                <w:color w:val="003366"/>
                <w:sz w:val="18"/>
              </w:rPr>
              <w:t>Obligatorio</w:t>
            </w:r>
          </w:p>
        </w:tc>
        <w:tc>
          <w:tcPr>
            <w:tcW w:w="241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20CB5" w:rsidRPr="004C7C9A" w:rsidRDefault="00420CB5" w:rsidP="004C7C9A">
            <w:pPr>
              <w:pStyle w:val="TableParagraph"/>
              <w:ind w:left="34"/>
              <w:rPr>
                <w:rFonts w:ascii="Arial" w:eastAsia="Helvetica" w:hAnsi="Arial" w:cs="Arial"/>
                <w:sz w:val="18"/>
                <w:szCs w:val="18"/>
              </w:rPr>
            </w:pPr>
            <w:r>
              <w:rPr>
                <w:rFonts w:ascii="Arial" w:hAnsi="Arial"/>
                <w:b/>
                <w:color w:val="003366"/>
                <w:sz w:val="18"/>
              </w:rPr>
              <w:t>Descripción</w:t>
            </w:r>
          </w:p>
        </w:tc>
        <w:tc>
          <w:tcPr>
            <w:tcW w:w="3355" w:type="dxa"/>
            <w:vMerge w:val="restart"/>
            <w:tcBorders>
              <w:top w:val="nil"/>
              <w:left w:val="single" w:sz="4" w:space="0" w:color="DDDDDD"/>
              <w:right w:val="single" w:sz="6" w:space="0" w:color="5B9BD5"/>
            </w:tcBorders>
          </w:tcPr>
          <w:p w:rsidR="00420CB5" w:rsidRPr="004C7C9A" w:rsidRDefault="00420CB5" w:rsidP="004C7C9A">
            <w:pPr>
              <w:pStyle w:val="TableParagraph"/>
              <w:rPr>
                <w:rFonts w:ascii="Arial" w:hAnsi="Arial" w:cs="Arial"/>
                <w:sz w:val="18"/>
                <w:szCs w:val="16"/>
              </w:rPr>
            </w:pPr>
          </w:p>
        </w:tc>
      </w:tr>
      <w:tr w:rsidR="00420CB5" w:rsidRPr="004C7C9A" w:rsidTr="00D37621">
        <w:trPr>
          <w:trHeight w:val="461"/>
        </w:trPr>
        <w:tc>
          <w:tcPr>
            <w:tcW w:w="246" w:type="dxa"/>
            <w:vMerge/>
            <w:tcBorders>
              <w:left w:val="single" w:sz="6" w:space="0" w:color="5B9BD5"/>
              <w:right w:val="single" w:sz="4" w:space="0" w:color="DDDDDD"/>
            </w:tcBorders>
          </w:tcPr>
          <w:p w:rsidR="00420CB5" w:rsidRPr="004C7C9A" w:rsidRDefault="00420CB5" w:rsidP="004C7C9A">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420CB5" w:rsidRPr="004C7C9A" w:rsidRDefault="00420CB5" w:rsidP="004C7C9A">
            <w:pPr>
              <w:pStyle w:val="TableParagraph"/>
              <w:ind w:left="80"/>
              <w:rPr>
                <w:rFonts w:ascii="Arial" w:eastAsia="Helvetica" w:hAnsi="Arial" w:cs="Arial"/>
                <w:sz w:val="18"/>
                <w:szCs w:val="18"/>
              </w:rPr>
            </w:pPr>
            <w:r>
              <w:rPr>
                <w:rFonts w:ascii="Arial" w:hAnsi="Arial"/>
                <w:sz w:val="18"/>
              </w:rPr>
              <w:t>event</w:t>
            </w:r>
          </w:p>
        </w:tc>
        <w:tc>
          <w:tcPr>
            <w:tcW w:w="850" w:type="dxa"/>
            <w:tcBorders>
              <w:top w:val="single" w:sz="4" w:space="0" w:color="DDDDDD"/>
              <w:left w:val="single" w:sz="4" w:space="0" w:color="DDDDDD"/>
              <w:bottom w:val="single" w:sz="4" w:space="0" w:color="DDDDDD"/>
              <w:right w:val="single" w:sz="4" w:space="0" w:color="DDDDDD"/>
            </w:tcBorders>
            <w:vAlign w:val="center"/>
          </w:tcPr>
          <w:p w:rsidR="00420CB5" w:rsidRPr="004C7C9A" w:rsidRDefault="00637701" w:rsidP="004C7C9A">
            <w:pPr>
              <w:pStyle w:val="TableParagraph"/>
              <w:ind w:left="80"/>
              <w:rPr>
                <w:rFonts w:ascii="Arial" w:eastAsia="Helvetica" w:hAnsi="Arial" w:cs="Arial"/>
                <w:sz w:val="18"/>
                <w:szCs w:val="18"/>
              </w:rPr>
            </w:pPr>
            <w:hyperlink w:anchor="_bookmark165" w:history="1">
              <w:r w:rsidR="002045B4">
                <w:rPr>
                  <w:rFonts w:ascii="Arial" w:hAnsi="Arial"/>
                  <w:color w:val="003366"/>
                  <w:sz w:val="18"/>
                </w:rPr>
                <w:t>Event</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C7C9A" w:rsidRDefault="00420CB5" w:rsidP="004C7C9A">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420CB5" w:rsidRPr="004C7C9A" w:rsidRDefault="00420CB5" w:rsidP="004C7C9A">
            <w:pPr>
              <w:pStyle w:val="TableParagraph"/>
              <w:ind w:left="80"/>
              <w:rPr>
                <w:rFonts w:ascii="Arial" w:eastAsia="Helvetica" w:hAnsi="Arial" w:cs="Arial"/>
                <w:sz w:val="18"/>
                <w:szCs w:val="18"/>
              </w:rPr>
            </w:pPr>
            <w:r>
              <w:rPr>
                <w:rFonts w:ascii="Arial" w:hAnsi="Arial"/>
                <w:sz w:val="18"/>
              </w:rPr>
              <w:t>Event</w:t>
            </w:r>
          </w:p>
        </w:tc>
        <w:tc>
          <w:tcPr>
            <w:tcW w:w="3355" w:type="dxa"/>
            <w:vMerge/>
            <w:tcBorders>
              <w:left w:val="single" w:sz="4" w:space="0" w:color="DDDDDD"/>
              <w:right w:val="single" w:sz="6" w:space="0" w:color="5B9BD5"/>
            </w:tcBorders>
          </w:tcPr>
          <w:p w:rsidR="00420CB5" w:rsidRPr="004C7C9A" w:rsidRDefault="00420CB5" w:rsidP="004C7C9A">
            <w:pPr>
              <w:pStyle w:val="TableParagraph"/>
              <w:rPr>
                <w:rFonts w:ascii="Arial" w:hAnsi="Arial" w:cs="Arial"/>
                <w:sz w:val="18"/>
                <w:szCs w:val="16"/>
              </w:rPr>
            </w:pPr>
          </w:p>
        </w:tc>
      </w:tr>
      <w:tr w:rsidR="00420CB5" w:rsidRPr="004C7C9A" w:rsidTr="00D37621">
        <w:trPr>
          <w:trHeight w:val="410"/>
        </w:trPr>
        <w:tc>
          <w:tcPr>
            <w:tcW w:w="246" w:type="dxa"/>
            <w:vMerge/>
            <w:tcBorders>
              <w:left w:val="single" w:sz="6" w:space="0" w:color="5B9BD5"/>
              <w:right w:val="single" w:sz="4" w:space="0" w:color="DDDDDD"/>
            </w:tcBorders>
          </w:tcPr>
          <w:p w:rsidR="00420CB5" w:rsidRPr="004C7C9A" w:rsidRDefault="00420CB5" w:rsidP="004C7C9A">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420CB5" w:rsidRPr="004C7C9A" w:rsidRDefault="00420CB5" w:rsidP="004C7C9A">
            <w:pPr>
              <w:pStyle w:val="TableParagraph"/>
              <w:ind w:left="80"/>
              <w:rPr>
                <w:rFonts w:ascii="Arial" w:eastAsia="Helvetica" w:hAnsi="Arial" w:cs="Arial"/>
                <w:sz w:val="18"/>
                <w:szCs w:val="18"/>
              </w:rPr>
            </w:pPr>
            <w:r>
              <w:rPr>
                <w:rFonts w:ascii="Arial" w:hAnsi="Arial"/>
                <w:sz w:val="18"/>
              </w:rPr>
              <w:t>marketCount</w:t>
            </w:r>
          </w:p>
        </w:tc>
        <w:tc>
          <w:tcPr>
            <w:tcW w:w="850" w:type="dxa"/>
            <w:tcBorders>
              <w:top w:val="single" w:sz="4" w:space="0" w:color="DDDDDD"/>
              <w:left w:val="single" w:sz="4" w:space="0" w:color="DDDDDD"/>
              <w:bottom w:val="single" w:sz="4" w:space="0" w:color="DDDDDD"/>
              <w:right w:val="single" w:sz="4" w:space="0" w:color="DDDDDD"/>
            </w:tcBorders>
            <w:vAlign w:val="center"/>
          </w:tcPr>
          <w:p w:rsidR="00420CB5" w:rsidRPr="004C7C9A" w:rsidRDefault="00420CB5" w:rsidP="004C7C9A">
            <w:pPr>
              <w:pStyle w:val="TableParagraph"/>
              <w:ind w:left="80"/>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420CB5" w:rsidRPr="004C7C9A" w:rsidRDefault="00420CB5" w:rsidP="004C7C9A">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420CB5" w:rsidRPr="004C7C9A" w:rsidRDefault="00420CB5" w:rsidP="004C7C9A">
            <w:pPr>
              <w:pStyle w:val="TableParagraph"/>
              <w:ind w:left="80"/>
              <w:rPr>
                <w:rFonts w:ascii="Arial" w:eastAsia="Helvetica" w:hAnsi="Arial" w:cs="Arial"/>
                <w:sz w:val="18"/>
                <w:szCs w:val="18"/>
              </w:rPr>
            </w:pPr>
            <w:r>
              <w:rPr>
                <w:rFonts w:ascii="Arial" w:hAnsi="Arial"/>
                <w:sz w:val="18"/>
              </w:rPr>
              <w:t>Recuento de mercados asociados con este evento</w:t>
            </w:r>
          </w:p>
        </w:tc>
        <w:tc>
          <w:tcPr>
            <w:tcW w:w="3355" w:type="dxa"/>
            <w:vMerge/>
            <w:tcBorders>
              <w:left w:val="single" w:sz="4" w:space="0" w:color="DDDDDD"/>
              <w:right w:val="single" w:sz="6" w:space="0" w:color="5B9BD5"/>
            </w:tcBorders>
          </w:tcPr>
          <w:p w:rsidR="00420CB5" w:rsidRPr="004C7C9A" w:rsidRDefault="00420CB5" w:rsidP="004C7C9A">
            <w:pPr>
              <w:pStyle w:val="TableParagraph"/>
              <w:rPr>
                <w:rFonts w:ascii="Arial" w:hAnsi="Arial" w:cs="Arial"/>
                <w:sz w:val="18"/>
                <w:szCs w:val="16"/>
              </w:rPr>
            </w:pPr>
          </w:p>
        </w:tc>
      </w:tr>
      <w:tr w:rsidR="00420CB5" w:rsidRPr="004C7C9A" w:rsidTr="00D37621">
        <w:trPr>
          <w:trHeight w:val="117"/>
        </w:trPr>
        <w:tc>
          <w:tcPr>
            <w:tcW w:w="246" w:type="dxa"/>
            <w:vMerge/>
            <w:tcBorders>
              <w:left w:val="single" w:sz="6" w:space="0" w:color="5B9BD5"/>
              <w:bottom w:val="single" w:sz="6" w:space="0" w:color="5B9BD5"/>
              <w:right w:val="nil"/>
            </w:tcBorders>
          </w:tcPr>
          <w:p w:rsidR="00420CB5" w:rsidRPr="004C7C9A" w:rsidRDefault="00420CB5" w:rsidP="004C7C9A">
            <w:pPr>
              <w:rPr>
                <w:rFonts w:ascii="Arial" w:hAnsi="Arial" w:cs="Arial"/>
                <w:sz w:val="18"/>
                <w:szCs w:val="16"/>
              </w:rPr>
            </w:pPr>
          </w:p>
        </w:tc>
        <w:tc>
          <w:tcPr>
            <w:tcW w:w="5700" w:type="dxa"/>
            <w:gridSpan w:val="4"/>
            <w:tcBorders>
              <w:top w:val="single" w:sz="4" w:space="0" w:color="DDDDDD"/>
              <w:left w:val="nil"/>
              <w:bottom w:val="single" w:sz="6" w:space="0" w:color="5B9BD5"/>
              <w:right w:val="nil"/>
            </w:tcBorders>
          </w:tcPr>
          <w:p w:rsidR="00420CB5" w:rsidRPr="004C7C9A" w:rsidRDefault="00420CB5" w:rsidP="004C7C9A">
            <w:pPr>
              <w:pStyle w:val="TableParagraph"/>
              <w:ind w:left="99" w:right="1395"/>
              <w:rPr>
                <w:rFonts w:ascii="Arial" w:eastAsia="Helvetica" w:hAnsi="Arial" w:cs="Arial"/>
                <w:sz w:val="10"/>
                <w:szCs w:val="10"/>
              </w:rPr>
            </w:pPr>
          </w:p>
        </w:tc>
        <w:tc>
          <w:tcPr>
            <w:tcW w:w="3355" w:type="dxa"/>
            <w:vMerge/>
            <w:tcBorders>
              <w:left w:val="nil"/>
              <w:bottom w:val="single" w:sz="6" w:space="0" w:color="5B9BD5"/>
              <w:right w:val="single" w:sz="6" w:space="0" w:color="5B9BD5"/>
            </w:tcBorders>
          </w:tcPr>
          <w:p w:rsidR="00420CB5" w:rsidRPr="004C7C9A" w:rsidRDefault="00420CB5" w:rsidP="004C7C9A">
            <w:pPr>
              <w:rPr>
                <w:rFonts w:ascii="Arial" w:hAnsi="Arial" w:cs="Arial"/>
                <w:sz w:val="10"/>
                <w:szCs w:val="10"/>
              </w:rPr>
            </w:pPr>
          </w:p>
        </w:tc>
      </w:tr>
    </w:tbl>
    <w:p w:rsidR="00420CB5" w:rsidRDefault="00420CB5" w:rsidP="0089488D">
      <w:pPr>
        <w:rPr>
          <w:rFonts w:ascii="Arial" w:hAnsi="Arial" w:cs="Arial"/>
          <w:sz w:val="14"/>
          <w:szCs w:val="14"/>
        </w:rPr>
      </w:pPr>
    </w:p>
    <w:p w:rsidR="00B13998" w:rsidRPr="00C36F1C" w:rsidRDefault="00B13998" w:rsidP="0089488D">
      <w:pPr>
        <w:rPr>
          <w:rFonts w:ascii="Arial" w:hAnsi="Arial" w:cs="Arial"/>
          <w:sz w:val="14"/>
          <w:szCs w:val="14"/>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164"/>
        <w:gridCol w:w="850"/>
        <w:gridCol w:w="1134"/>
        <w:gridCol w:w="1276"/>
        <w:gridCol w:w="4631"/>
      </w:tblGrid>
      <w:tr w:rsidR="00420CB5" w:rsidRPr="00420CB5" w:rsidTr="00420CB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20CB5" w:rsidRPr="00420CB5" w:rsidRDefault="00420CB5" w:rsidP="004C7C9A">
            <w:pPr>
              <w:jc w:val="center"/>
              <w:rPr>
                <w:rFonts w:ascii="Arial" w:eastAsia="Helvetica" w:hAnsi="Arial" w:cs="Arial"/>
                <w:sz w:val="20"/>
                <w:szCs w:val="20"/>
              </w:rPr>
            </w:pPr>
            <w:r>
              <w:rPr>
                <w:rFonts w:ascii="Arial" w:hAnsi="Arial"/>
                <w:b/>
                <w:sz w:val="20"/>
              </w:rPr>
              <w:t>Competencia</w:t>
            </w:r>
          </w:p>
        </w:tc>
      </w:tr>
      <w:tr w:rsidR="00420CB5" w:rsidRPr="00420CB5" w:rsidTr="00D37621">
        <w:trPr>
          <w:trHeight w:val="102"/>
        </w:trPr>
        <w:tc>
          <w:tcPr>
            <w:tcW w:w="246" w:type="dxa"/>
            <w:vMerge w:val="restart"/>
            <w:tcBorders>
              <w:top w:val="single" w:sz="6" w:space="0" w:color="5B9BD5"/>
              <w:left w:val="single" w:sz="6" w:space="0" w:color="5B9BD5"/>
              <w:right w:val="nil"/>
            </w:tcBorders>
          </w:tcPr>
          <w:p w:rsidR="00420CB5" w:rsidRPr="00420CB5" w:rsidRDefault="00420CB5" w:rsidP="004C7C9A">
            <w:pPr>
              <w:rPr>
                <w:rFonts w:ascii="Arial" w:hAnsi="Arial" w:cs="Arial"/>
                <w:sz w:val="18"/>
                <w:szCs w:val="16"/>
              </w:rPr>
            </w:pPr>
          </w:p>
        </w:tc>
        <w:tc>
          <w:tcPr>
            <w:tcW w:w="4424" w:type="dxa"/>
            <w:gridSpan w:val="4"/>
            <w:tcBorders>
              <w:top w:val="single" w:sz="6" w:space="0" w:color="5B9BD5"/>
              <w:left w:val="nil"/>
              <w:bottom w:val="single" w:sz="4" w:space="0" w:color="DDDDDD"/>
              <w:right w:val="nil"/>
            </w:tcBorders>
          </w:tcPr>
          <w:p w:rsidR="00420CB5" w:rsidRDefault="00420CB5" w:rsidP="004C7C9A">
            <w:pPr>
              <w:rPr>
                <w:rFonts w:ascii="Arial" w:hAnsi="Arial" w:cs="Arial"/>
                <w:sz w:val="10"/>
                <w:szCs w:val="10"/>
              </w:rPr>
            </w:pPr>
          </w:p>
          <w:p w:rsidR="00420CB5" w:rsidRPr="00420CB5" w:rsidRDefault="00420CB5" w:rsidP="004C7C9A">
            <w:pPr>
              <w:rPr>
                <w:rFonts w:ascii="Arial" w:hAnsi="Arial" w:cs="Arial"/>
                <w:sz w:val="16"/>
                <w:szCs w:val="10"/>
              </w:rPr>
            </w:pPr>
            <w:r>
              <w:rPr>
                <w:rFonts w:ascii="Arial" w:hAnsi="Arial"/>
                <w:sz w:val="16"/>
                <w:szCs w:val="10"/>
              </w:rPr>
              <w:t>Competencia</w:t>
            </w:r>
          </w:p>
          <w:p w:rsidR="00420CB5" w:rsidRPr="00420CB5" w:rsidRDefault="00420CB5" w:rsidP="004C7C9A">
            <w:pPr>
              <w:rPr>
                <w:rFonts w:ascii="Arial" w:hAnsi="Arial" w:cs="Arial"/>
                <w:sz w:val="10"/>
                <w:szCs w:val="10"/>
              </w:rPr>
            </w:pPr>
          </w:p>
        </w:tc>
        <w:tc>
          <w:tcPr>
            <w:tcW w:w="4631" w:type="dxa"/>
            <w:tcBorders>
              <w:top w:val="single" w:sz="6" w:space="0" w:color="5B9BD5"/>
              <w:left w:val="nil"/>
              <w:bottom w:val="nil"/>
              <w:right w:val="single" w:sz="6" w:space="0" w:color="5B9BD5"/>
            </w:tcBorders>
          </w:tcPr>
          <w:p w:rsidR="00420CB5" w:rsidRPr="00420CB5" w:rsidRDefault="00420CB5" w:rsidP="004C7C9A">
            <w:pPr>
              <w:rPr>
                <w:rFonts w:ascii="Arial" w:hAnsi="Arial" w:cs="Arial"/>
                <w:sz w:val="18"/>
                <w:szCs w:val="16"/>
              </w:rPr>
            </w:pPr>
          </w:p>
        </w:tc>
      </w:tr>
      <w:tr w:rsidR="00420CB5" w:rsidRPr="00420CB5" w:rsidTr="00D37621">
        <w:trPr>
          <w:trHeight w:val="397"/>
        </w:trPr>
        <w:tc>
          <w:tcPr>
            <w:tcW w:w="246" w:type="dxa"/>
            <w:vMerge/>
            <w:tcBorders>
              <w:left w:val="single" w:sz="6" w:space="0" w:color="5B9BD5"/>
              <w:right w:val="single" w:sz="4" w:space="0" w:color="DDDDDD"/>
            </w:tcBorders>
          </w:tcPr>
          <w:p w:rsidR="00420CB5" w:rsidRPr="00420CB5" w:rsidRDefault="00420CB5"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C7C9A">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20CB5" w:rsidRPr="00420CB5" w:rsidRDefault="00420CB5" w:rsidP="004C7C9A">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20CB5" w:rsidRPr="00420CB5" w:rsidRDefault="00420CB5" w:rsidP="004C7C9A">
            <w:pPr>
              <w:pStyle w:val="TableParagraph"/>
              <w:rPr>
                <w:rFonts w:ascii="Arial" w:eastAsia="Helvetica" w:hAnsi="Arial" w:cs="Arial"/>
                <w:sz w:val="18"/>
                <w:szCs w:val="18"/>
              </w:rPr>
            </w:pPr>
            <w:r>
              <w:rPr>
                <w:rFonts w:ascii="Arial" w:hAnsi="Arial"/>
                <w:b/>
                <w:color w:val="003366"/>
                <w:sz w:val="18"/>
              </w:rPr>
              <w:t>Obligatorio</w:t>
            </w:r>
          </w:p>
        </w:tc>
        <w:tc>
          <w:tcPr>
            <w:tcW w:w="1276"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20CB5" w:rsidRPr="00420CB5" w:rsidRDefault="00420CB5" w:rsidP="004C7C9A">
            <w:pPr>
              <w:pStyle w:val="TableParagraph"/>
              <w:ind w:left="34"/>
              <w:rPr>
                <w:rFonts w:ascii="Arial" w:eastAsia="Helvetica" w:hAnsi="Arial" w:cs="Arial"/>
                <w:sz w:val="18"/>
                <w:szCs w:val="18"/>
              </w:rPr>
            </w:pPr>
            <w:r>
              <w:rPr>
                <w:rFonts w:ascii="Arial" w:hAnsi="Arial"/>
                <w:b/>
                <w:color w:val="003366"/>
                <w:sz w:val="18"/>
              </w:rPr>
              <w:t>Descripción</w:t>
            </w:r>
          </w:p>
        </w:tc>
        <w:tc>
          <w:tcPr>
            <w:tcW w:w="4631" w:type="dxa"/>
            <w:vMerge w:val="restart"/>
            <w:tcBorders>
              <w:top w:val="nil"/>
              <w:left w:val="single" w:sz="4" w:space="0" w:color="DDDDDD"/>
              <w:right w:val="single" w:sz="6" w:space="0" w:color="5B9BD5"/>
            </w:tcBorders>
          </w:tcPr>
          <w:p w:rsidR="00420CB5" w:rsidRPr="00420CB5" w:rsidRDefault="00420CB5" w:rsidP="004C7C9A">
            <w:pPr>
              <w:pStyle w:val="TableParagraph"/>
              <w:rPr>
                <w:rFonts w:ascii="Arial" w:hAnsi="Arial" w:cs="Arial"/>
                <w:sz w:val="18"/>
                <w:szCs w:val="16"/>
              </w:rPr>
            </w:pPr>
          </w:p>
        </w:tc>
      </w:tr>
      <w:tr w:rsidR="004C7C9A" w:rsidRPr="00420CB5" w:rsidTr="00D37621">
        <w:trPr>
          <w:trHeight w:val="461"/>
        </w:trPr>
        <w:tc>
          <w:tcPr>
            <w:tcW w:w="246" w:type="dxa"/>
            <w:vMerge/>
            <w:tcBorders>
              <w:left w:val="single" w:sz="6" w:space="0" w:color="5B9BD5"/>
              <w:right w:val="single" w:sz="4" w:space="0" w:color="DDDDDD"/>
            </w:tcBorders>
          </w:tcPr>
          <w:p w:rsidR="004C7C9A" w:rsidRPr="00420CB5" w:rsidRDefault="004C7C9A"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4C7C9A" w:rsidRPr="00FA216A" w:rsidRDefault="004C7C9A" w:rsidP="004C7C9A">
            <w:pPr>
              <w:pStyle w:val="TableParagraph"/>
              <w:rPr>
                <w:rFonts w:ascii="Arial" w:eastAsia="Helvetica" w:hAnsi="Arial" w:cs="Helvetica"/>
                <w:sz w:val="18"/>
                <w:szCs w:val="18"/>
              </w:rPr>
            </w:pPr>
            <w:r>
              <w:rPr>
                <w:rFonts w:ascii="Helvetica"/>
                <w:sz w:val="18"/>
              </w:rPr>
              <w:t>id</w:t>
            </w:r>
          </w:p>
        </w:tc>
        <w:tc>
          <w:tcPr>
            <w:tcW w:w="850" w:type="dxa"/>
            <w:tcBorders>
              <w:top w:val="single" w:sz="4" w:space="0" w:color="DDDDDD"/>
              <w:left w:val="single" w:sz="4" w:space="0" w:color="DDDDDD"/>
              <w:bottom w:val="single" w:sz="4" w:space="0" w:color="DDDDDD"/>
              <w:right w:val="single" w:sz="4" w:space="0" w:color="DDDDDD"/>
            </w:tcBorders>
            <w:vAlign w:val="center"/>
          </w:tcPr>
          <w:p w:rsidR="004C7C9A" w:rsidRPr="00FA216A" w:rsidRDefault="004C7C9A" w:rsidP="004C7C9A">
            <w:pPr>
              <w:pStyle w:val="TableParagraph"/>
              <w:ind w:left="34"/>
              <w:rPr>
                <w:rFonts w:ascii="Arial" w:eastAsia="Helvetica" w:hAnsi="Arial" w:cs="Helvetica"/>
                <w:sz w:val="18"/>
                <w:szCs w:val="18"/>
              </w:rPr>
            </w:pPr>
            <w:r>
              <w:rPr>
                <w:rFonts w:ascii="Helvetica"/>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C7C9A" w:rsidRDefault="004C7C9A" w:rsidP="004C7C9A"/>
        </w:tc>
        <w:tc>
          <w:tcPr>
            <w:tcW w:w="1276" w:type="dxa"/>
            <w:tcBorders>
              <w:top w:val="single" w:sz="4" w:space="0" w:color="DDDDDD"/>
              <w:left w:val="single" w:sz="6" w:space="0" w:color="DDDDDD"/>
              <w:bottom w:val="single" w:sz="4" w:space="0" w:color="DDDDDD"/>
              <w:right w:val="single" w:sz="4" w:space="0" w:color="DDDDDD"/>
            </w:tcBorders>
            <w:vAlign w:val="center"/>
          </w:tcPr>
          <w:p w:rsidR="004C7C9A" w:rsidRPr="00FA216A" w:rsidRDefault="004C7C9A" w:rsidP="004C7C9A">
            <w:pPr>
              <w:pStyle w:val="TableParagraph"/>
              <w:ind w:left="34"/>
              <w:rPr>
                <w:rFonts w:ascii="Arial" w:eastAsia="Helvetica" w:hAnsi="Arial" w:cs="Helvetica"/>
                <w:sz w:val="18"/>
                <w:szCs w:val="18"/>
              </w:rPr>
            </w:pPr>
            <w:r>
              <w:rPr>
                <w:rFonts w:ascii="Helvetica"/>
                <w:sz w:val="18"/>
              </w:rPr>
              <w:t>id</w:t>
            </w:r>
          </w:p>
        </w:tc>
        <w:tc>
          <w:tcPr>
            <w:tcW w:w="4631" w:type="dxa"/>
            <w:vMerge/>
            <w:tcBorders>
              <w:left w:val="single" w:sz="4" w:space="0" w:color="DDDDDD"/>
              <w:right w:val="single" w:sz="6" w:space="0" w:color="5B9BD5"/>
            </w:tcBorders>
          </w:tcPr>
          <w:p w:rsidR="004C7C9A" w:rsidRPr="00420CB5" w:rsidRDefault="004C7C9A" w:rsidP="004C7C9A">
            <w:pPr>
              <w:pStyle w:val="TableParagraph"/>
              <w:rPr>
                <w:rFonts w:ascii="Arial" w:hAnsi="Arial" w:cs="Arial"/>
                <w:sz w:val="18"/>
                <w:szCs w:val="16"/>
              </w:rPr>
            </w:pPr>
          </w:p>
        </w:tc>
      </w:tr>
      <w:tr w:rsidR="004C7C9A" w:rsidRPr="00420CB5" w:rsidTr="00D37621">
        <w:trPr>
          <w:trHeight w:val="410"/>
        </w:trPr>
        <w:tc>
          <w:tcPr>
            <w:tcW w:w="246" w:type="dxa"/>
            <w:vMerge/>
            <w:tcBorders>
              <w:left w:val="single" w:sz="6" w:space="0" w:color="5B9BD5"/>
              <w:right w:val="single" w:sz="4" w:space="0" w:color="DDDDDD"/>
            </w:tcBorders>
          </w:tcPr>
          <w:p w:rsidR="004C7C9A" w:rsidRPr="00420CB5" w:rsidRDefault="004C7C9A"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4C7C9A" w:rsidRPr="00FA216A" w:rsidRDefault="004C7C9A" w:rsidP="004C7C9A">
            <w:pPr>
              <w:pStyle w:val="TableParagraph"/>
              <w:rPr>
                <w:rFonts w:ascii="Arial" w:eastAsia="Helvetica" w:hAnsi="Arial" w:cs="Helvetica"/>
                <w:sz w:val="18"/>
                <w:szCs w:val="18"/>
              </w:rPr>
            </w:pPr>
            <w:r>
              <w:rPr>
                <w:rFonts w:ascii="Helvetica"/>
                <w:sz w:val="18"/>
              </w:rPr>
              <w:t>name</w:t>
            </w:r>
          </w:p>
        </w:tc>
        <w:tc>
          <w:tcPr>
            <w:tcW w:w="850" w:type="dxa"/>
            <w:tcBorders>
              <w:top w:val="single" w:sz="4" w:space="0" w:color="DDDDDD"/>
              <w:left w:val="single" w:sz="4" w:space="0" w:color="DDDDDD"/>
              <w:bottom w:val="single" w:sz="4" w:space="0" w:color="DDDDDD"/>
              <w:right w:val="single" w:sz="4" w:space="0" w:color="DDDDDD"/>
            </w:tcBorders>
            <w:vAlign w:val="center"/>
          </w:tcPr>
          <w:p w:rsidR="004C7C9A" w:rsidRPr="00FA216A" w:rsidRDefault="004C7C9A" w:rsidP="004C7C9A">
            <w:pPr>
              <w:pStyle w:val="TableParagraph"/>
              <w:ind w:left="34"/>
              <w:rPr>
                <w:rFonts w:ascii="Arial" w:eastAsia="Helvetica" w:hAnsi="Arial" w:cs="Helvetica"/>
                <w:sz w:val="18"/>
                <w:szCs w:val="18"/>
              </w:rPr>
            </w:pPr>
            <w:r>
              <w:rPr>
                <w:rFonts w:ascii="Helvetica"/>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C7C9A" w:rsidRDefault="004C7C9A" w:rsidP="004C7C9A"/>
        </w:tc>
        <w:tc>
          <w:tcPr>
            <w:tcW w:w="1276" w:type="dxa"/>
            <w:tcBorders>
              <w:top w:val="single" w:sz="4" w:space="0" w:color="DDDDDD"/>
              <w:left w:val="single" w:sz="6" w:space="0" w:color="DDDDDD"/>
              <w:bottom w:val="single" w:sz="4" w:space="0" w:color="DDDDDD"/>
              <w:right w:val="single" w:sz="4" w:space="0" w:color="DDDDDD"/>
            </w:tcBorders>
            <w:vAlign w:val="center"/>
          </w:tcPr>
          <w:p w:rsidR="004C7C9A" w:rsidRPr="00FA216A" w:rsidRDefault="004C7C9A" w:rsidP="004C7C9A">
            <w:pPr>
              <w:pStyle w:val="TableParagraph"/>
              <w:ind w:left="34"/>
              <w:rPr>
                <w:rFonts w:ascii="Arial" w:eastAsia="Helvetica" w:hAnsi="Arial" w:cs="Helvetica"/>
                <w:sz w:val="18"/>
                <w:szCs w:val="18"/>
              </w:rPr>
            </w:pPr>
            <w:r>
              <w:rPr>
                <w:rFonts w:ascii="Helvetica"/>
                <w:sz w:val="18"/>
              </w:rPr>
              <w:t>name</w:t>
            </w:r>
          </w:p>
        </w:tc>
        <w:tc>
          <w:tcPr>
            <w:tcW w:w="4631" w:type="dxa"/>
            <w:vMerge/>
            <w:tcBorders>
              <w:left w:val="single" w:sz="4" w:space="0" w:color="DDDDDD"/>
              <w:right w:val="single" w:sz="6" w:space="0" w:color="5B9BD5"/>
            </w:tcBorders>
          </w:tcPr>
          <w:p w:rsidR="004C7C9A" w:rsidRPr="00420CB5" w:rsidRDefault="004C7C9A" w:rsidP="004C7C9A">
            <w:pPr>
              <w:pStyle w:val="TableParagraph"/>
              <w:rPr>
                <w:rFonts w:ascii="Arial" w:hAnsi="Arial" w:cs="Arial"/>
                <w:sz w:val="18"/>
                <w:szCs w:val="16"/>
              </w:rPr>
            </w:pPr>
          </w:p>
        </w:tc>
      </w:tr>
      <w:tr w:rsidR="00420CB5" w:rsidRPr="00420CB5" w:rsidTr="00D37621">
        <w:trPr>
          <w:trHeight w:val="117"/>
        </w:trPr>
        <w:tc>
          <w:tcPr>
            <w:tcW w:w="246" w:type="dxa"/>
            <w:vMerge/>
            <w:tcBorders>
              <w:left w:val="single" w:sz="6" w:space="0" w:color="5B9BD5"/>
              <w:bottom w:val="single" w:sz="6" w:space="0" w:color="5B9BD5"/>
              <w:right w:val="nil"/>
            </w:tcBorders>
          </w:tcPr>
          <w:p w:rsidR="00420CB5" w:rsidRPr="00420CB5" w:rsidRDefault="00420CB5" w:rsidP="004C7C9A">
            <w:pPr>
              <w:rPr>
                <w:rFonts w:ascii="Arial" w:hAnsi="Arial" w:cs="Arial"/>
                <w:sz w:val="18"/>
                <w:szCs w:val="16"/>
              </w:rPr>
            </w:pPr>
          </w:p>
        </w:tc>
        <w:tc>
          <w:tcPr>
            <w:tcW w:w="4424" w:type="dxa"/>
            <w:gridSpan w:val="4"/>
            <w:tcBorders>
              <w:top w:val="single" w:sz="4" w:space="0" w:color="DDDDDD"/>
              <w:left w:val="nil"/>
              <w:bottom w:val="single" w:sz="6" w:space="0" w:color="5B9BD5"/>
              <w:right w:val="nil"/>
            </w:tcBorders>
          </w:tcPr>
          <w:p w:rsidR="00420CB5" w:rsidRPr="00420CB5" w:rsidRDefault="00420CB5" w:rsidP="004C7C9A">
            <w:pPr>
              <w:pStyle w:val="TableParagraph"/>
              <w:ind w:left="99" w:right="1395"/>
              <w:rPr>
                <w:rFonts w:ascii="Arial" w:eastAsia="Helvetica" w:hAnsi="Arial" w:cs="Arial"/>
                <w:sz w:val="10"/>
                <w:szCs w:val="10"/>
              </w:rPr>
            </w:pPr>
          </w:p>
        </w:tc>
        <w:tc>
          <w:tcPr>
            <w:tcW w:w="4631" w:type="dxa"/>
            <w:vMerge/>
            <w:tcBorders>
              <w:left w:val="nil"/>
              <w:bottom w:val="single" w:sz="6" w:space="0" w:color="5B9BD5"/>
              <w:right w:val="single" w:sz="6" w:space="0" w:color="5B9BD5"/>
            </w:tcBorders>
          </w:tcPr>
          <w:p w:rsidR="00420CB5" w:rsidRPr="00420CB5" w:rsidRDefault="00420CB5" w:rsidP="004C7C9A">
            <w:pPr>
              <w:rPr>
                <w:rFonts w:ascii="Arial" w:hAnsi="Arial" w:cs="Arial"/>
                <w:sz w:val="10"/>
                <w:szCs w:val="10"/>
              </w:rPr>
            </w:pPr>
          </w:p>
        </w:tc>
      </w:tr>
    </w:tbl>
    <w:p w:rsidR="004C7C9A" w:rsidRPr="00C36F1C" w:rsidRDefault="004C7C9A" w:rsidP="0089488D">
      <w:pPr>
        <w:rPr>
          <w:rFonts w:ascii="Arial" w:hAnsi="Arial" w:cs="Arial"/>
          <w:sz w:val="14"/>
          <w:szCs w:val="14"/>
        </w:rPr>
      </w:pPr>
    </w:p>
    <w:p w:rsidR="004C7C9A" w:rsidRPr="00C36F1C" w:rsidRDefault="004C7C9A" w:rsidP="0089488D">
      <w:pPr>
        <w:rPr>
          <w:rFonts w:ascii="Arial" w:hAnsi="Arial" w:cs="Arial"/>
          <w:sz w:val="14"/>
          <w:szCs w:val="14"/>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731"/>
        <w:gridCol w:w="1417"/>
        <w:gridCol w:w="1134"/>
        <w:gridCol w:w="4395"/>
        <w:gridCol w:w="378"/>
      </w:tblGrid>
      <w:tr w:rsidR="004C7C9A" w:rsidRPr="004C7C9A"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C7C9A" w:rsidRPr="004C7C9A" w:rsidRDefault="004C7C9A" w:rsidP="004C7C9A">
            <w:pPr>
              <w:jc w:val="center"/>
              <w:rPr>
                <w:rFonts w:ascii="Arial" w:eastAsia="Helvetica" w:hAnsi="Arial" w:cs="Arial"/>
                <w:sz w:val="20"/>
                <w:szCs w:val="20"/>
              </w:rPr>
            </w:pPr>
            <w:r>
              <w:rPr>
                <w:rFonts w:ascii="Arial" w:hAnsi="Arial"/>
                <w:b/>
                <w:sz w:val="20"/>
              </w:rPr>
              <w:t>CompetitionResult</w:t>
            </w:r>
          </w:p>
        </w:tc>
      </w:tr>
      <w:tr w:rsidR="004C7C9A" w:rsidRPr="004C7C9A" w:rsidTr="00D37621">
        <w:trPr>
          <w:trHeight w:val="102"/>
        </w:trPr>
        <w:tc>
          <w:tcPr>
            <w:tcW w:w="246" w:type="dxa"/>
            <w:vMerge w:val="restart"/>
            <w:tcBorders>
              <w:top w:val="single" w:sz="6" w:space="0" w:color="5B9BD5"/>
              <w:left w:val="single" w:sz="6" w:space="0" w:color="5B9BD5"/>
              <w:right w:val="nil"/>
            </w:tcBorders>
          </w:tcPr>
          <w:p w:rsidR="004C7C9A" w:rsidRPr="004C7C9A" w:rsidRDefault="004C7C9A" w:rsidP="004C7C9A">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4C7C9A" w:rsidRPr="004C7C9A" w:rsidRDefault="004C7C9A" w:rsidP="004C7C9A">
            <w:pPr>
              <w:rPr>
                <w:rFonts w:ascii="Arial" w:hAnsi="Arial" w:cs="Arial"/>
                <w:sz w:val="10"/>
                <w:szCs w:val="10"/>
              </w:rPr>
            </w:pPr>
          </w:p>
          <w:p w:rsidR="004C7C9A" w:rsidRPr="004C7C9A" w:rsidRDefault="004C7C9A" w:rsidP="004C7C9A">
            <w:pPr>
              <w:rPr>
                <w:rFonts w:ascii="Arial" w:hAnsi="Arial" w:cs="Arial"/>
                <w:sz w:val="16"/>
                <w:szCs w:val="10"/>
              </w:rPr>
            </w:pPr>
            <w:r>
              <w:rPr>
                <w:rFonts w:ascii="Arial" w:hAnsi="Arial"/>
                <w:sz w:val="16"/>
                <w:szCs w:val="10"/>
              </w:rPr>
              <w:t>Resultado de la competencia</w:t>
            </w:r>
          </w:p>
          <w:p w:rsidR="004C7C9A" w:rsidRPr="004C7C9A" w:rsidRDefault="004C7C9A" w:rsidP="004C7C9A">
            <w:pPr>
              <w:rPr>
                <w:rFonts w:ascii="Arial" w:hAnsi="Arial" w:cs="Arial"/>
                <w:sz w:val="10"/>
                <w:szCs w:val="10"/>
              </w:rPr>
            </w:pPr>
          </w:p>
        </w:tc>
        <w:tc>
          <w:tcPr>
            <w:tcW w:w="378" w:type="dxa"/>
            <w:tcBorders>
              <w:top w:val="single" w:sz="6" w:space="0" w:color="5B9BD5"/>
              <w:left w:val="nil"/>
              <w:bottom w:val="nil"/>
              <w:right w:val="single" w:sz="6" w:space="0" w:color="5B9BD5"/>
            </w:tcBorders>
          </w:tcPr>
          <w:p w:rsidR="004C7C9A" w:rsidRPr="004C7C9A" w:rsidRDefault="004C7C9A" w:rsidP="004C7C9A">
            <w:pPr>
              <w:rPr>
                <w:rFonts w:ascii="Arial" w:hAnsi="Arial" w:cs="Arial"/>
                <w:sz w:val="18"/>
                <w:szCs w:val="16"/>
              </w:rPr>
            </w:pPr>
          </w:p>
        </w:tc>
      </w:tr>
      <w:tr w:rsidR="004C7C9A" w:rsidRPr="004C7C9A" w:rsidTr="00D37621">
        <w:trPr>
          <w:trHeight w:val="397"/>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Nombre de campo</w:t>
            </w:r>
          </w:p>
        </w:tc>
        <w:tc>
          <w:tcPr>
            <w:tcW w:w="141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Obligatorio</w:t>
            </w:r>
          </w:p>
        </w:tc>
        <w:tc>
          <w:tcPr>
            <w:tcW w:w="439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Descripción</w:t>
            </w:r>
          </w:p>
        </w:tc>
        <w:tc>
          <w:tcPr>
            <w:tcW w:w="378" w:type="dxa"/>
            <w:vMerge w:val="restart"/>
            <w:tcBorders>
              <w:top w:val="nil"/>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61"/>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competition</w:t>
            </w:r>
          </w:p>
        </w:tc>
        <w:tc>
          <w:tcPr>
            <w:tcW w:w="1417"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637701" w:rsidP="004C7C9A">
            <w:pPr>
              <w:pStyle w:val="TableParagraph"/>
              <w:ind w:left="79"/>
              <w:rPr>
                <w:rFonts w:ascii="Arial" w:eastAsia="Helvetica" w:hAnsi="Arial" w:cs="Arial"/>
                <w:sz w:val="18"/>
                <w:szCs w:val="18"/>
              </w:rPr>
            </w:pPr>
            <w:hyperlink w:anchor="_bookmark166" w:history="1">
              <w:r w:rsidR="002045B4">
                <w:rPr>
                  <w:rFonts w:ascii="Arial" w:hAnsi="Arial"/>
                  <w:color w:val="003366"/>
                  <w:sz w:val="18"/>
                </w:rPr>
                <w:t>Competencia</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Competencia</w:t>
            </w:r>
          </w:p>
        </w:tc>
        <w:tc>
          <w:tcPr>
            <w:tcW w:w="378" w:type="dxa"/>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10"/>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marketCount</w:t>
            </w:r>
          </w:p>
        </w:tc>
        <w:tc>
          <w:tcPr>
            <w:tcW w:w="1417"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79"/>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Recuento de mercados asociados con esta competencia</w:t>
            </w:r>
          </w:p>
        </w:tc>
        <w:tc>
          <w:tcPr>
            <w:tcW w:w="378" w:type="dxa"/>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10"/>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competitionRegion</w:t>
            </w:r>
          </w:p>
        </w:tc>
        <w:tc>
          <w:tcPr>
            <w:tcW w:w="1417"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79"/>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Región en la que esta competencia está sucediendo</w:t>
            </w:r>
          </w:p>
        </w:tc>
        <w:tc>
          <w:tcPr>
            <w:tcW w:w="378" w:type="dxa"/>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117"/>
        </w:trPr>
        <w:tc>
          <w:tcPr>
            <w:tcW w:w="246" w:type="dxa"/>
            <w:vMerge/>
            <w:tcBorders>
              <w:left w:val="single" w:sz="6" w:space="0" w:color="5B9BD5"/>
              <w:bottom w:val="single" w:sz="6" w:space="0" w:color="5B9BD5"/>
              <w:right w:val="nil"/>
            </w:tcBorders>
          </w:tcPr>
          <w:p w:rsidR="004C7C9A" w:rsidRPr="004C7C9A" w:rsidRDefault="004C7C9A" w:rsidP="004C7C9A">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4C7C9A" w:rsidRPr="004C7C9A" w:rsidRDefault="004C7C9A" w:rsidP="004C7C9A">
            <w:pPr>
              <w:pStyle w:val="TableParagraph"/>
              <w:ind w:left="99" w:right="1395"/>
              <w:rPr>
                <w:rFonts w:ascii="Arial" w:eastAsia="Helvetica" w:hAnsi="Arial" w:cs="Arial"/>
                <w:sz w:val="10"/>
                <w:szCs w:val="10"/>
              </w:rPr>
            </w:pPr>
          </w:p>
        </w:tc>
        <w:tc>
          <w:tcPr>
            <w:tcW w:w="378" w:type="dxa"/>
            <w:vMerge/>
            <w:tcBorders>
              <w:left w:val="nil"/>
              <w:bottom w:val="single" w:sz="6" w:space="0" w:color="5B9BD5"/>
              <w:right w:val="single" w:sz="6" w:space="0" w:color="5B9BD5"/>
            </w:tcBorders>
          </w:tcPr>
          <w:p w:rsidR="004C7C9A" w:rsidRPr="004C7C9A" w:rsidRDefault="004C7C9A" w:rsidP="004C7C9A">
            <w:pPr>
              <w:rPr>
                <w:rFonts w:ascii="Arial" w:hAnsi="Arial" w:cs="Arial"/>
                <w:sz w:val="10"/>
                <w:szCs w:val="10"/>
              </w:rPr>
            </w:pPr>
          </w:p>
        </w:tc>
      </w:tr>
    </w:tbl>
    <w:p w:rsidR="00D37621" w:rsidRDefault="00D37621" w:rsidP="0089488D">
      <w:pPr>
        <w:rPr>
          <w:rFonts w:ascii="Arial" w:hAnsi="Arial" w:cs="Arial"/>
          <w:sz w:val="14"/>
          <w:szCs w:val="14"/>
        </w:rPr>
      </w:pPr>
    </w:p>
    <w:p w:rsidR="00B13998" w:rsidRPr="00C36F1C" w:rsidRDefault="00B13998" w:rsidP="0089488D">
      <w:pPr>
        <w:rPr>
          <w:rFonts w:ascii="Arial" w:hAnsi="Arial" w:cs="Arial"/>
          <w:sz w:val="14"/>
          <w:szCs w:val="14"/>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164"/>
        <w:gridCol w:w="142"/>
        <w:gridCol w:w="708"/>
        <w:gridCol w:w="426"/>
        <w:gridCol w:w="708"/>
        <w:gridCol w:w="426"/>
        <w:gridCol w:w="992"/>
        <w:gridCol w:w="3118"/>
        <w:gridCol w:w="1371"/>
      </w:tblGrid>
      <w:tr w:rsidR="004C7C9A" w:rsidRPr="004C7C9A" w:rsidTr="00C802BB">
        <w:trPr>
          <w:trHeight w:val="397"/>
        </w:trPr>
        <w:tc>
          <w:tcPr>
            <w:tcW w:w="9301"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4C7C9A" w:rsidRPr="004C7C9A" w:rsidRDefault="004C7C9A" w:rsidP="004C7C9A">
            <w:pPr>
              <w:jc w:val="center"/>
              <w:rPr>
                <w:rFonts w:ascii="Arial" w:eastAsia="Helvetica" w:hAnsi="Arial" w:cs="Arial"/>
                <w:sz w:val="20"/>
                <w:szCs w:val="20"/>
              </w:rPr>
            </w:pPr>
            <w:r>
              <w:rPr>
                <w:rFonts w:ascii="Arial" w:hAnsi="Arial"/>
                <w:b/>
                <w:sz w:val="20"/>
              </w:rPr>
              <w:t>EventType</w:t>
            </w:r>
          </w:p>
        </w:tc>
      </w:tr>
      <w:tr w:rsidR="004C7C9A" w:rsidRPr="004C7C9A" w:rsidTr="00D37621">
        <w:trPr>
          <w:trHeight w:val="102"/>
        </w:trPr>
        <w:tc>
          <w:tcPr>
            <w:tcW w:w="246" w:type="dxa"/>
            <w:vMerge w:val="restart"/>
            <w:tcBorders>
              <w:top w:val="single" w:sz="6" w:space="0" w:color="5B9BD5"/>
              <w:left w:val="single" w:sz="6" w:space="0" w:color="5B9BD5"/>
              <w:right w:val="nil"/>
            </w:tcBorders>
          </w:tcPr>
          <w:p w:rsidR="004C7C9A" w:rsidRPr="004C7C9A" w:rsidRDefault="004C7C9A" w:rsidP="004C7C9A">
            <w:pPr>
              <w:rPr>
                <w:rFonts w:ascii="Arial" w:hAnsi="Arial" w:cs="Arial"/>
                <w:sz w:val="18"/>
                <w:szCs w:val="16"/>
              </w:rPr>
            </w:pPr>
          </w:p>
        </w:tc>
        <w:tc>
          <w:tcPr>
            <w:tcW w:w="4566" w:type="dxa"/>
            <w:gridSpan w:val="7"/>
            <w:tcBorders>
              <w:top w:val="single" w:sz="6" w:space="0" w:color="5B9BD5"/>
              <w:left w:val="nil"/>
              <w:bottom w:val="single" w:sz="4" w:space="0" w:color="DDDDDD"/>
              <w:right w:val="nil"/>
            </w:tcBorders>
          </w:tcPr>
          <w:p w:rsidR="004C7C9A" w:rsidRPr="004C7C9A" w:rsidRDefault="004C7C9A" w:rsidP="004C7C9A">
            <w:pPr>
              <w:rPr>
                <w:rFonts w:ascii="Arial" w:hAnsi="Arial" w:cs="Arial"/>
                <w:sz w:val="10"/>
                <w:szCs w:val="10"/>
              </w:rPr>
            </w:pPr>
          </w:p>
          <w:p w:rsidR="004C7C9A" w:rsidRPr="004C7C9A" w:rsidRDefault="004C7C9A" w:rsidP="004C7C9A">
            <w:pPr>
              <w:rPr>
                <w:rFonts w:ascii="Arial" w:hAnsi="Arial" w:cs="Arial"/>
                <w:sz w:val="16"/>
                <w:szCs w:val="10"/>
              </w:rPr>
            </w:pPr>
            <w:r>
              <w:rPr>
                <w:rFonts w:ascii="Arial" w:hAnsi="Arial"/>
                <w:sz w:val="16"/>
                <w:szCs w:val="10"/>
              </w:rPr>
              <w:t>EventType</w:t>
            </w:r>
          </w:p>
          <w:p w:rsidR="004C7C9A" w:rsidRPr="004C7C9A" w:rsidRDefault="004C7C9A" w:rsidP="004C7C9A">
            <w:pPr>
              <w:rPr>
                <w:rFonts w:ascii="Arial" w:hAnsi="Arial" w:cs="Arial"/>
                <w:sz w:val="10"/>
                <w:szCs w:val="10"/>
              </w:rPr>
            </w:pPr>
          </w:p>
        </w:tc>
        <w:tc>
          <w:tcPr>
            <w:tcW w:w="4489" w:type="dxa"/>
            <w:gridSpan w:val="2"/>
            <w:tcBorders>
              <w:top w:val="single" w:sz="6" w:space="0" w:color="5B9BD5"/>
              <w:left w:val="nil"/>
              <w:bottom w:val="nil"/>
              <w:right w:val="single" w:sz="6" w:space="0" w:color="5B9BD5"/>
            </w:tcBorders>
          </w:tcPr>
          <w:p w:rsidR="004C7C9A" w:rsidRPr="004C7C9A" w:rsidRDefault="004C7C9A" w:rsidP="004C7C9A">
            <w:pPr>
              <w:rPr>
                <w:rFonts w:ascii="Arial" w:hAnsi="Arial" w:cs="Arial"/>
                <w:sz w:val="18"/>
                <w:szCs w:val="16"/>
              </w:rPr>
            </w:pPr>
          </w:p>
        </w:tc>
      </w:tr>
      <w:tr w:rsidR="004C7C9A" w:rsidRPr="004C7C9A" w:rsidTr="00D37621">
        <w:trPr>
          <w:trHeight w:val="397"/>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Nombre de campo</w:t>
            </w:r>
          </w:p>
        </w:tc>
        <w:tc>
          <w:tcPr>
            <w:tcW w:w="850"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Obligatorio</w:t>
            </w:r>
          </w:p>
        </w:tc>
        <w:tc>
          <w:tcPr>
            <w:tcW w:w="1418"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Descripción</w:t>
            </w:r>
          </w:p>
        </w:tc>
        <w:tc>
          <w:tcPr>
            <w:tcW w:w="4489" w:type="dxa"/>
            <w:gridSpan w:val="2"/>
            <w:vMerge w:val="restart"/>
            <w:tcBorders>
              <w:top w:val="nil"/>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61"/>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id</w:t>
            </w:r>
          </w:p>
        </w:tc>
        <w:tc>
          <w:tcPr>
            <w:tcW w:w="850"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1418" w:type="dxa"/>
            <w:gridSpan w:val="2"/>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id</w:t>
            </w:r>
          </w:p>
        </w:tc>
        <w:tc>
          <w:tcPr>
            <w:tcW w:w="4489" w:type="dxa"/>
            <w:gridSpan w:val="2"/>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10"/>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name</w:t>
            </w:r>
          </w:p>
        </w:tc>
        <w:tc>
          <w:tcPr>
            <w:tcW w:w="850"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1418" w:type="dxa"/>
            <w:gridSpan w:val="2"/>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name</w:t>
            </w:r>
          </w:p>
        </w:tc>
        <w:tc>
          <w:tcPr>
            <w:tcW w:w="4489" w:type="dxa"/>
            <w:gridSpan w:val="2"/>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117"/>
        </w:trPr>
        <w:tc>
          <w:tcPr>
            <w:tcW w:w="246" w:type="dxa"/>
            <w:vMerge/>
            <w:tcBorders>
              <w:left w:val="single" w:sz="6" w:space="0" w:color="5B9BD5"/>
              <w:bottom w:val="single" w:sz="6" w:space="0" w:color="5B9BD5"/>
              <w:right w:val="nil"/>
            </w:tcBorders>
          </w:tcPr>
          <w:p w:rsidR="004C7C9A" w:rsidRPr="004C7C9A" w:rsidRDefault="004C7C9A" w:rsidP="004C7C9A">
            <w:pPr>
              <w:rPr>
                <w:rFonts w:ascii="Arial" w:hAnsi="Arial" w:cs="Arial"/>
                <w:sz w:val="18"/>
                <w:szCs w:val="16"/>
              </w:rPr>
            </w:pPr>
          </w:p>
        </w:tc>
        <w:tc>
          <w:tcPr>
            <w:tcW w:w="4566" w:type="dxa"/>
            <w:gridSpan w:val="7"/>
            <w:tcBorders>
              <w:top w:val="single" w:sz="4" w:space="0" w:color="DDDDDD"/>
              <w:left w:val="nil"/>
              <w:bottom w:val="single" w:sz="6" w:space="0" w:color="5B9BD5"/>
              <w:right w:val="nil"/>
            </w:tcBorders>
          </w:tcPr>
          <w:p w:rsidR="004C7C9A" w:rsidRPr="004C7C9A" w:rsidRDefault="004C7C9A" w:rsidP="004C7C9A">
            <w:pPr>
              <w:pStyle w:val="TableParagraph"/>
              <w:ind w:left="99" w:right="1395"/>
              <w:rPr>
                <w:rFonts w:ascii="Arial" w:eastAsia="Helvetica" w:hAnsi="Arial" w:cs="Arial"/>
                <w:sz w:val="10"/>
                <w:szCs w:val="10"/>
              </w:rPr>
            </w:pPr>
          </w:p>
        </w:tc>
        <w:tc>
          <w:tcPr>
            <w:tcW w:w="4489" w:type="dxa"/>
            <w:gridSpan w:val="2"/>
            <w:vMerge/>
            <w:tcBorders>
              <w:left w:val="nil"/>
              <w:bottom w:val="single" w:sz="6" w:space="0" w:color="5B9BD5"/>
              <w:right w:val="single" w:sz="6" w:space="0" w:color="5B9BD5"/>
            </w:tcBorders>
          </w:tcPr>
          <w:p w:rsidR="004C7C9A" w:rsidRPr="004C7C9A" w:rsidRDefault="004C7C9A" w:rsidP="004C7C9A">
            <w:pPr>
              <w:rPr>
                <w:rFonts w:ascii="Arial" w:hAnsi="Arial" w:cs="Arial"/>
                <w:sz w:val="10"/>
                <w:szCs w:val="10"/>
              </w:rPr>
            </w:pPr>
          </w:p>
        </w:tc>
      </w:tr>
      <w:tr w:rsidR="004C7C9A" w:rsidRPr="004C7C9A" w:rsidTr="00C802BB">
        <w:trPr>
          <w:trHeight w:val="397"/>
        </w:trPr>
        <w:tc>
          <w:tcPr>
            <w:tcW w:w="9301"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4C7C9A" w:rsidRPr="004C7C9A" w:rsidRDefault="004C7C9A" w:rsidP="004C7C9A">
            <w:pPr>
              <w:jc w:val="center"/>
              <w:rPr>
                <w:rFonts w:ascii="Arial" w:eastAsia="Helvetica" w:hAnsi="Arial" w:cs="Arial"/>
                <w:sz w:val="20"/>
                <w:szCs w:val="20"/>
              </w:rPr>
            </w:pPr>
            <w:r>
              <w:rPr>
                <w:rFonts w:ascii="Arial" w:hAnsi="Arial"/>
                <w:b/>
                <w:sz w:val="20"/>
              </w:rPr>
              <w:t>EventTypeResult</w:t>
            </w:r>
          </w:p>
        </w:tc>
      </w:tr>
      <w:tr w:rsidR="004C7C9A" w:rsidRPr="004C7C9A" w:rsidTr="004C7C9A">
        <w:trPr>
          <w:trHeight w:val="102"/>
        </w:trPr>
        <w:tc>
          <w:tcPr>
            <w:tcW w:w="246" w:type="dxa"/>
            <w:vMerge w:val="restart"/>
            <w:tcBorders>
              <w:top w:val="single" w:sz="6" w:space="0" w:color="5B9BD5"/>
              <w:left w:val="single" w:sz="6" w:space="0" w:color="5B9BD5"/>
              <w:right w:val="nil"/>
            </w:tcBorders>
          </w:tcPr>
          <w:p w:rsidR="004C7C9A" w:rsidRPr="004C7C9A" w:rsidRDefault="004C7C9A" w:rsidP="004C7C9A">
            <w:pPr>
              <w:rPr>
                <w:rFonts w:ascii="Arial" w:hAnsi="Arial" w:cs="Arial"/>
                <w:sz w:val="18"/>
                <w:szCs w:val="16"/>
              </w:rPr>
            </w:pPr>
          </w:p>
        </w:tc>
        <w:tc>
          <w:tcPr>
            <w:tcW w:w="7684" w:type="dxa"/>
            <w:gridSpan w:val="8"/>
            <w:tcBorders>
              <w:top w:val="single" w:sz="6" w:space="0" w:color="5B9BD5"/>
              <w:left w:val="nil"/>
              <w:bottom w:val="single" w:sz="4" w:space="0" w:color="DDDDDD"/>
              <w:right w:val="nil"/>
            </w:tcBorders>
          </w:tcPr>
          <w:p w:rsidR="004C7C9A" w:rsidRPr="004C7C9A" w:rsidRDefault="004C7C9A" w:rsidP="004C7C9A">
            <w:pPr>
              <w:rPr>
                <w:rFonts w:ascii="Arial" w:hAnsi="Arial" w:cs="Arial"/>
                <w:sz w:val="10"/>
                <w:szCs w:val="10"/>
              </w:rPr>
            </w:pPr>
          </w:p>
          <w:p w:rsidR="004C7C9A" w:rsidRPr="004C7C9A" w:rsidRDefault="004C7C9A" w:rsidP="004C7C9A">
            <w:pPr>
              <w:rPr>
                <w:rFonts w:ascii="Arial" w:hAnsi="Arial" w:cs="Arial"/>
                <w:sz w:val="16"/>
                <w:szCs w:val="10"/>
              </w:rPr>
            </w:pPr>
            <w:r>
              <w:rPr>
                <w:rFonts w:ascii="Arial" w:hAnsi="Arial"/>
                <w:sz w:val="16"/>
                <w:szCs w:val="10"/>
              </w:rPr>
              <w:t>Resultado de EventType</w:t>
            </w:r>
          </w:p>
          <w:p w:rsidR="004C7C9A" w:rsidRPr="004C7C9A" w:rsidRDefault="004C7C9A" w:rsidP="004C7C9A">
            <w:pPr>
              <w:rPr>
                <w:rFonts w:ascii="Arial" w:hAnsi="Arial" w:cs="Arial"/>
                <w:sz w:val="10"/>
                <w:szCs w:val="10"/>
              </w:rPr>
            </w:pPr>
          </w:p>
        </w:tc>
        <w:tc>
          <w:tcPr>
            <w:tcW w:w="1371" w:type="dxa"/>
            <w:tcBorders>
              <w:top w:val="single" w:sz="6" w:space="0" w:color="5B9BD5"/>
              <w:left w:val="nil"/>
              <w:bottom w:val="nil"/>
              <w:right w:val="single" w:sz="6" w:space="0" w:color="5B9BD5"/>
            </w:tcBorders>
          </w:tcPr>
          <w:p w:rsidR="004C7C9A" w:rsidRPr="004C7C9A" w:rsidRDefault="004C7C9A" w:rsidP="004C7C9A">
            <w:pPr>
              <w:rPr>
                <w:rFonts w:ascii="Arial" w:hAnsi="Arial" w:cs="Arial"/>
                <w:sz w:val="18"/>
                <w:szCs w:val="16"/>
              </w:rPr>
            </w:pPr>
          </w:p>
        </w:tc>
      </w:tr>
      <w:tr w:rsidR="004C7C9A" w:rsidRPr="004C7C9A" w:rsidTr="00D37621">
        <w:trPr>
          <w:trHeight w:val="397"/>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306"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Nombre de campo</w:t>
            </w:r>
          </w:p>
        </w:tc>
        <w:tc>
          <w:tcPr>
            <w:tcW w:w="1134"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4C7C9A" w:rsidRPr="004C7C9A" w:rsidRDefault="004C7C9A" w:rsidP="004C7C9A">
            <w:pPr>
              <w:pStyle w:val="TableParagraph"/>
              <w:rPr>
                <w:rFonts w:ascii="Arial" w:eastAsia="Helvetica" w:hAnsi="Arial" w:cs="Arial"/>
                <w:sz w:val="18"/>
                <w:szCs w:val="18"/>
              </w:rPr>
            </w:pPr>
            <w:r>
              <w:rPr>
                <w:rFonts w:ascii="Arial" w:hAnsi="Arial"/>
                <w:b/>
                <w:color w:val="003366"/>
                <w:sz w:val="18"/>
              </w:rPr>
              <w:t>Obligatorio</w:t>
            </w:r>
          </w:p>
        </w:tc>
        <w:tc>
          <w:tcPr>
            <w:tcW w:w="4110"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4C7C9A" w:rsidRPr="004C7C9A" w:rsidRDefault="004C7C9A" w:rsidP="004C7C9A">
            <w:pPr>
              <w:pStyle w:val="TableParagraph"/>
              <w:ind w:left="34"/>
              <w:rPr>
                <w:rFonts w:ascii="Arial" w:eastAsia="Helvetica" w:hAnsi="Arial" w:cs="Arial"/>
                <w:sz w:val="18"/>
                <w:szCs w:val="18"/>
              </w:rPr>
            </w:pPr>
            <w:r>
              <w:rPr>
                <w:rFonts w:ascii="Arial" w:hAnsi="Arial"/>
                <w:b/>
                <w:color w:val="003366"/>
                <w:sz w:val="18"/>
              </w:rPr>
              <w:t>Descripción</w:t>
            </w:r>
          </w:p>
        </w:tc>
        <w:tc>
          <w:tcPr>
            <w:tcW w:w="1371" w:type="dxa"/>
            <w:vMerge w:val="restart"/>
            <w:tcBorders>
              <w:top w:val="nil"/>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61"/>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306"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eventType</w:t>
            </w:r>
          </w:p>
        </w:tc>
        <w:tc>
          <w:tcPr>
            <w:tcW w:w="1134"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637701" w:rsidP="004C7C9A">
            <w:pPr>
              <w:pStyle w:val="TableParagraph"/>
              <w:ind w:left="80"/>
              <w:rPr>
                <w:rFonts w:ascii="Arial" w:eastAsia="Helvetica" w:hAnsi="Arial" w:cs="Arial"/>
                <w:sz w:val="18"/>
                <w:szCs w:val="18"/>
              </w:rPr>
            </w:pPr>
            <w:hyperlink w:anchor="_bookmark167" w:history="1">
              <w:r w:rsidR="002045B4">
                <w:rPr>
                  <w:rFonts w:ascii="Arial" w:hAnsi="Arial"/>
                  <w:color w:val="003366"/>
                  <w:sz w:val="18"/>
                </w:rPr>
                <w:t>EventType</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4110" w:type="dxa"/>
            <w:gridSpan w:val="2"/>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El ID que identifica el tipo de evento</w:t>
            </w:r>
          </w:p>
        </w:tc>
        <w:tc>
          <w:tcPr>
            <w:tcW w:w="1371" w:type="dxa"/>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D37621">
        <w:trPr>
          <w:trHeight w:val="410"/>
        </w:trPr>
        <w:tc>
          <w:tcPr>
            <w:tcW w:w="246" w:type="dxa"/>
            <w:vMerge/>
            <w:tcBorders>
              <w:left w:val="single" w:sz="6" w:space="0" w:color="5B9BD5"/>
              <w:right w:val="single" w:sz="4" w:space="0" w:color="DDDDDD"/>
            </w:tcBorders>
          </w:tcPr>
          <w:p w:rsidR="004C7C9A" w:rsidRPr="004C7C9A" w:rsidRDefault="004C7C9A" w:rsidP="004C7C9A">
            <w:pPr>
              <w:rPr>
                <w:rFonts w:ascii="Arial" w:hAnsi="Arial" w:cs="Arial"/>
                <w:sz w:val="18"/>
                <w:szCs w:val="16"/>
              </w:rPr>
            </w:pPr>
          </w:p>
        </w:tc>
        <w:tc>
          <w:tcPr>
            <w:tcW w:w="1306"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marketCount</w:t>
            </w:r>
          </w:p>
        </w:tc>
        <w:tc>
          <w:tcPr>
            <w:tcW w:w="1134" w:type="dxa"/>
            <w:gridSpan w:val="2"/>
            <w:tcBorders>
              <w:top w:val="single" w:sz="4" w:space="0" w:color="DDDDDD"/>
              <w:left w:val="single" w:sz="4"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int</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4C7C9A" w:rsidRPr="004C7C9A" w:rsidRDefault="004C7C9A" w:rsidP="004C7C9A">
            <w:pPr>
              <w:rPr>
                <w:rFonts w:ascii="Arial" w:hAnsi="Arial" w:cs="Arial"/>
              </w:rPr>
            </w:pPr>
          </w:p>
        </w:tc>
        <w:tc>
          <w:tcPr>
            <w:tcW w:w="4110" w:type="dxa"/>
            <w:gridSpan w:val="2"/>
            <w:tcBorders>
              <w:top w:val="single" w:sz="4" w:space="0" w:color="DDDDDD"/>
              <w:left w:val="single" w:sz="6" w:space="0" w:color="DDDDDD"/>
              <w:bottom w:val="single" w:sz="4" w:space="0" w:color="DDDDDD"/>
              <w:right w:val="single" w:sz="4" w:space="0" w:color="DDDDDD"/>
            </w:tcBorders>
            <w:vAlign w:val="center"/>
          </w:tcPr>
          <w:p w:rsidR="004C7C9A" w:rsidRPr="004C7C9A" w:rsidRDefault="004C7C9A" w:rsidP="004C7C9A">
            <w:pPr>
              <w:pStyle w:val="TableParagraph"/>
              <w:ind w:left="80"/>
              <w:rPr>
                <w:rFonts w:ascii="Arial" w:eastAsia="Helvetica" w:hAnsi="Arial" w:cs="Arial"/>
                <w:sz w:val="18"/>
                <w:szCs w:val="18"/>
              </w:rPr>
            </w:pPr>
            <w:r>
              <w:rPr>
                <w:rFonts w:ascii="Arial" w:hAnsi="Arial"/>
                <w:sz w:val="18"/>
              </w:rPr>
              <w:t>Recuento de mercados asociados con este eventType</w:t>
            </w:r>
          </w:p>
        </w:tc>
        <w:tc>
          <w:tcPr>
            <w:tcW w:w="1371" w:type="dxa"/>
            <w:vMerge/>
            <w:tcBorders>
              <w:left w:val="single" w:sz="4" w:space="0" w:color="DDDDDD"/>
              <w:right w:val="single" w:sz="6" w:space="0" w:color="5B9BD5"/>
            </w:tcBorders>
          </w:tcPr>
          <w:p w:rsidR="004C7C9A" w:rsidRPr="004C7C9A" w:rsidRDefault="004C7C9A" w:rsidP="004C7C9A">
            <w:pPr>
              <w:pStyle w:val="TableParagraph"/>
              <w:rPr>
                <w:rFonts w:ascii="Arial" w:hAnsi="Arial" w:cs="Arial"/>
                <w:sz w:val="18"/>
                <w:szCs w:val="16"/>
              </w:rPr>
            </w:pPr>
          </w:p>
        </w:tc>
      </w:tr>
      <w:tr w:rsidR="004C7C9A" w:rsidRPr="004C7C9A" w:rsidTr="004C7C9A">
        <w:trPr>
          <w:trHeight w:val="117"/>
        </w:trPr>
        <w:tc>
          <w:tcPr>
            <w:tcW w:w="246" w:type="dxa"/>
            <w:vMerge/>
            <w:tcBorders>
              <w:left w:val="single" w:sz="6" w:space="0" w:color="5B9BD5"/>
              <w:bottom w:val="single" w:sz="6" w:space="0" w:color="5B9BD5"/>
              <w:right w:val="nil"/>
            </w:tcBorders>
          </w:tcPr>
          <w:p w:rsidR="004C7C9A" w:rsidRPr="004C7C9A" w:rsidRDefault="004C7C9A" w:rsidP="004C7C9A">
            <w:pPr>
              <w:rPr>
                <w:rFonts w:ascii="Arial" w:hAnsi="Arial" w:cs="Arial"/>
                <w:sz w:val="18"/>
                <w:szCs w:val="16"/>
              </w:rPr>
            </w:pPr>
          </w:p>
        </w:tc>
        <w:tc>
          <w:tcPr>
            <w:tcW w:w="7684" w:type="dxa"/>
            <w:gridSpan w:val="8"/>
            <w:tcBorders>
              <w:top w:val="single" w:sz="4" w:space="0" w:color="DDDDDD"/>
              <w:left w:val="nil"/>
              <w:bottom w:val="single" w:sz="6" w:space="0" w:color="5B9BD5"/>
              <w:right w:val="nil"/>
            </w:tcBorders>
          </w:tcPr>
          <w:p w:rsidR="004C7C9A" w:rsidRPr="004C7C9A" w:rsidRDefault="004C7C9A" w:rsidP="004C7C9A">
            <w:pPr>
              <w:pStyle w:val="TableParagraph"/>
              <w:ind w:left="99" w:right="1395"/>
              <w:rPr>
                <w:rFonts w:ascii="Arial" w:eastAsia="Helvetica" w:hAnsi="Arial" w:cs="Arial"/>
                <w:sz w:val="10"/>
                <w:szCs w:val="10"/>
              </w:rPr>
            </w:pPr>
          </w:p>
        </w:tc>
        <w:tc>
          <w:tcPr>
            <w:tcW w:w="1371" w:type="dxa"/>
            <w:vMerge/>
            <w:tcBorders>
              <w:left w:val="nil"/>
              <w:bottom w:val="single" w:sz="6" w:space="0" w:color="5B9BD5"/>
              <w:right w:val="single" w:sz="6" w:space="0" w:color="5B9BD5"/>
            </w:tcBorders>
          </w:tcPr>
          <w:p w:rsidR="004C7C9A" w:rsidRPr="004C7C9A" w:rsidRDefault="004C7C9A" w:rsidP="004C7C9A">
            <w:pPr>
              <w:rPr>
                <w:rFonts w:ascii="Arial" w:hAnsi="Arial" w:cs="Arial"/>
                <w:sz w:val="10"/>
                <w:szCs w:val="10"/>
              </w:rPr>
            </w:pPr>
          </w:p>
        </w:tc>
      </w:tr>
    </w:tbl>
    <w:p w:rsidR="00F565DB" w:rsidRDefault="00F565D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4110"/>
        <w:gridCol w:w="1371"/>
      </w:tblGrid>
      <w:tr w:rsidR="00F565DB" w:rsidRPr="00F565DB"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565DB" w:rsidRPr="00F565DB" w:rsidRDefault="00F565DB" w:rsidP="00F565DB">
            <w:pPr>
              <w:jc w:val="center"/>
              <w:rPr>
                <w:rFonts w:ascii="Arial" w:eastAsia="Helvetica" w:hAnsi="Arial" w:cs="Arial"/>
                <w:sz w:val="20"/>
                <w:szCs w:val="20"/>
              </w:rPr>
            </w:pPr>
            <w:r>
              <w:rPr>
                <w:rFonts w:ascii="Arial" w:hAnsi="Arial"/>
                <w:b/>
                <w:sz w:val="20"/>
              </w:rPr>
              <w:t>MarketTypeResult</w:t>
            </w:r>
          </w:p>
        </w:tc>
      </w:tr>
      <w:tr w:rsidR="00F565DB" w:rsidRPr="00F565DB" w:rsidTr="00C802BB">
        <w:trPr>
          <w:trHeight w:val="102"/>
        </w:trPr>
        <w:tc>
          <w:tcPr>
            <w:tcW w:w="246" w:type="dxa"/>
            <w:vMerge w:val="restart"/>
            <w:tcBorders>
              <w:top w:val="single" w:sz="6" w:space="0" w:color="5B9BD5"/>
              <w:left w:val="single" w:sz="6" w:space="0" w:color="5B9BD5"/>
              <w:right w:val="nil"/>
            </w:tcBorders>
          </w:tcPr>
          <w:p w:rsidR="00F565DB" w:rsidRPr="00F565DB" w:rsidRDefault="00F565DB" w:rsidP="00F565DB">
            <w:pPr>
              <w:rPr>
                <w:rFonts w:ascii="Arial" w:hAnsi="Arial" w:cs="Arial"/>
                <w:sz w:val="18"/>
                <w:szCs w:val="16"/>
              </w:rPr>
            </w:pPr>
          </w:p>
        </w:tc>
        <w:tc>
          <w:tcPr>
            <w:tcW w:w="7684" w:type="dxa"/>
            <w:gridSpan w:val="4"/>
            <w:tcBorders>
              <w:top w:val="single" w:sz="6" w:space="0" w:color="5B9BD5"/>
              <w:left w:val="nil"/>
              <w:bottom w:val="single" w:sz="4" w:space="0" w:color="DDDDDD"/>
              <w:right w:val="nil"/>
            </w:tcBorders>
          </w:tcPr>
          <w:p w:rsidR="00F565DB" w:rsidRPr="00F565DB" w:rsidRDefault="00F565DB" w:rsidP="00F565DB">
            <w:pPr>
              <w:rPr>
                <w:rFonts w:ascii="Arial" w:hAnsi="Arial" w:cs="Arial"/>
                <w:sz w:val="10"/>
                <w:szCs w:val="10"/>
              </w:rPr>
            </w:pPr>
          </w:p>
          <w:p w:rsidR="00F565DB" w:rsidRPr="00F565DB" w:rsidRDefault="00F565DB" w:rsidP="00F565DB">
            <w:pPr>
              <w:rPr>
                <w:rFonts w:ascii="Arial" w:hAnsi="Arial" w:cs="Arial"/>
                <w:sz w:val="16"/>
                <w:szCs w:val="10"/>
              </w:rPr>
            </w:pPr>
            <w:r>
              <w:rPr>
                <w:rFonts w:ascii="Arial" w:hAnsi="Arial"/>
                <w:sz w:val="16"/>
                <w:szCs w:val="10"/>
              </w:rPr>
              <w:t>Resultado de MarketType</w:t>
            </w:r>
          </w:p>
          <w:p w:rsidR="00F565DB" w:rsidRPr="00F565DB" w:rsidRDefault="00F565DB" w:rsidP="00F565DB">
            <w:pPr>
              <w:rPr>
                <w:rFonts w:ascii="Arial" w:hAnsi="Arial" w:cs="Arial"/>
                <w:sz w:val="10"/>
                <w:szCs w:val="10"/>
              </w:rPr>
            </w:pPr>
          </w:p>
        </w:tc>
        <w:tc>
          <w:tcPr>
            <w:tcW w:w="1371" w:type="dxa"/>
            <w:tcBorders>
              <w:top w:val="single" w:sz="6" w:space="0" w:color="5B9BD5"/>
              <w:left w:val="nil"/>
              <w:bottom w:val="nil"/>
              <w:right w:val="single" w:sz="6" w:space="0" w:color="5B9BD5"/>
            </w:tcBorders>
          </w:tcPr>
          <w:p w:rsidR="00F565DB" w:rsidRPr="00F565DB" w:rsidRDefault="00F565DB" w:rsidP="00F565DB">
            <w:pPr>
              <w:rPr>
                <w:rFonts w:ascii="Arial" w:hAnsi="Arial" w:cs="Arial"/>
                <w:sz w:val="18"/>
                <w:szCs w:val="16"/>
              </w:rPr>
            </w:pPr>
          </w:p>
        </w:tc>
      </w:tr>
      <w:tr w:rsidR="00F565DB" w:rsidRPr="00F565DB" w:rsidTr="00D37621">
        <w:trPr>
          <w:trHeight w:val="397"/>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565DB" w:rsidRPr="00F565DB" w:rsidRDefault="00F565DB" w:rsidP="00F565DB">
            <w:pPr>
              <w:pStyle w:val="TableParagraph"/>
              <w:rPr>
                <w:rFonts w:ascii="Arial" w:eastAsia="Helvetica" w:hAnsi="Arial" w:cs="Arial"/>
                <w:sz w:val="18"/>
                <w:szCs w:val="18"/>
              </w:rPr>
            </w:pPr>
            <w:r>
              <w:rPr>
                <w:rFonts w:ascii="Arial" w:hAnsi="Arial"/>
                <w:b/>
                <w:color w:val="003366"/>
                <w:sz w:val="18"/>
              </w:rPr>
              <w:t>Obligatorio</w:t>
            </w:r>
          </w:p>
        </w:tc>
        <w:tc>
          <w:tcPr>
            <w:tcW w:w="411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b/>
                <w:color w:val="003366"/>
                <w:sz w:val="18"/>
              </w:rPr>
              <w:t>Descripción</w:t>
            </w:r>
          </w:p>
        </w:tc>
        <w:tc>
          <w:tcPr>
            <w:tcW w:w="1371" w:type="dxa"/>
            <w:vMerge w:val="restart"/>
            <w:tcBorders>
              <w:top w:val="nil"/>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D37621">
        <w:trPr>
          <w:trHeight w:val="461"/>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rPr>
                <w:rFonts w:ascii="Arial" w:eastAsia="Helvetica" w:hAnsi="Arial" w:cs="Arial"/>
                <w:sz w:val="18"/>
                <w:szCs w:val="18"/>
              </w:rPr>
            </w:pPr>
            <w:r>
              <w:rPr>
                <w:rFonts w:ascii="Arial" w:hAnsi="Arial"/>
                <w:sz w:val="18"/>
              </w:rPr>
              <w:t>marketType</w:t>
            </w:r>
          </w:p>
        </w:tc>
        <w:tc>
          <w:tcPr>
            <w:tcW w:w="1134"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F565DB" w:rsidRPr="00F565DB" w:rsidRDefault="00F565DB" w:rsidP="00F565DB">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Tipo de mercado</w:t>
            </w:r>
          </w:p>
        </w:tc>
        <w:tc>
          <w:tcPr>
            <w:tcW w:w="1371" w:type="dxa"/>
            <w:vMerge/>
            <w:tcBorders>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D37621">
        <w:trPr>
          <w:trHeight w:val="410"/>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rPr>
                <w:rFonts w:ascii="Arial" w:eastAsia="Helvetica" w:hAnsi="Arial" w:cs="Arial"/>
                <w:sz w:val="18"/>
                <w:szCs w:val="18"/>
              </w:rPr>
            </w:pPr>
            <w:r>
              <w:rPr>
                <w:rFonts w:ascii="Arial" w:hAnsi="Arial"/>
                <w:sz w:val="18"/>
              </w:rPr>
              <w:t>marketCount</w:t>
            </w:r>
          </w:p>
        </w:tc>
        <w:tc>
          <w:tcPr>
            <w:tcW w:w="1134"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F565DB" w:rsidRPr="00F565DB" w:rsidRDefault="00F565DB" w:rsidP="00F565DB">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Recuento de mercados asociados con este marketType</w:t>
            </w:r>
          </w:p>
        </w:tc>
        <w:tc>
          <w:tcPr>
            <w:tcW w:w="1371" w:type="dxa"/>
            <w:vMerge/>
            <w:tcBorders>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C802BB">
        <w:trPr>
          <w:trHeight w:val="117"/>
        </w:trPr>
        <w:tc>
          <w:tcPr>
            <w:tcW w:w="246" w:type="dxa"/>
            <w:vMerge/>
            <w:tcBorders>
              <w:left w:val="single" w:sz="6" w:space="0" w:color="5B9BD5"/>
              <w:bottom w:val="single" w:sz="6" w:space="0" w:color="5B9BD5"/>
              <w:right w:val="nil"/>
            </w:tcBorders>
          </w:tcPr>
          <w:p w:rsidR="00F565DB" w:rsidRPr="00F565DB" w:rsidRDefault="00F565DB" w:rsidP="00F565DB">
            <w:pPr>
              <w:rPr>
                <w:rFonts w:ascii="Arial" w:hAnsi="Arial" w:cs="Arial"/>
                <w:sz w:val="18"/>
                <w:szCs w:val="16"/>
              </w:rPr>
            </w:pPr>
          </w:p>
        </w:tc>
        <w:tc>
          <w:tcPr>
            <w:tcW w:w="7684" w:type="dxa"/>
            <w:gridSpan w:val="4"/>
            <w:tcBorders>
              <w:top w:val="single" w:sz="4" w:space="0" w:color="DDDDDD"/>
              <w:left w:val="nil"/>
              <w:bottom w:val="single" w:sz="6" w:space="0" w:color="5B9BD5"/>
              <w:right w:val="nil"/>
            </w:tcBorders>
          </w:tcPr>
          <w:p w:rsidR="00F565DB" w:rsidRPr="00F565DB" w:rsidRDefault="00F565DB" w:rsidP="00F565DB">
            <w:pPr>
              <w:pStyle w:val="TableParagraph"/>
              <w:ind w:left="99" w:right="1395"/>
              <w:rPr>
                <w:rFonts w:ascii="Arial" w:eastAsia="Helvetica" w:hAnsi="Arial" w:cs="Arial"/>
                <w:sz w:val="10"/>
                <w:szCs w:val="10"/>
              </w:rPr>
            </w:pPr>
          </w:p>
        </w:tc>
        <w:tc>
          <w:tcPr>
            <w:tcW w:w="1371" w:type="dxa"/>
            <w:vMerge/>
            <w:tcBorders>
              <w:left w:val="nil"/>
              <w:bottom w:val="single" w:sz="6" w:space="0" w:color="5B9BD5"/>
              <w:right w:val="single" w:sz="6" w:space="0" w:color="5B9BD5"/>
            </w:tcBorders>
          </w:tcPr>
          <w:p w:rsidR="00F565DB" w:rsidRPr="00F565DB" w:rsidRDefault="00F565DB" w:rsidP="00F565DB">
            <w:pPr>
              <w:rPr>
                <w:rFonts w:ascii="Arial" w:hAnsi="Arial" w:cs="Arial"/>
                <w:sz w:val="10"/>
                <w:szCs w:val="10"/>
              </w:rPr>
            </w:pPr>
          </w:p>
        </w:tc>
      </w:tr>
    </w:tbl>
    <w:p w:rsidR="00F565DB" w:rsidRDefault="00F565D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5244"/>
        <w:gridCol w:w="237"/>
      </w:tblGrid>
      <w:tr w:rsidR="00F565DB" w:rsidRPr="00F565DB"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565DB" w:rsidRPr="00F565DB" w:rsidRDefault="00F565DB" w:rsidP="00F565DB">
            <w:pPr>
              <w:jc w:val="center"/>
              <w:rPr>
                <w:rFonts w:ascii="Arial" w:eastAsia="Helvetica" w:hAnsi="Arial" w:cs="Arial"/>
                <w:sz w:val="20"/>
                <w:szCs w:val="20"/>
              </w:rPr>
            </w:pPr>
            <w:r>
              <w:rPr>
                <w:rFonts w:ascii="Arial" w:hAnsi="Arial"/>
                <w:b/>
                <w:sz w:val="20"/>
              </w:rPr>
              <w:t>CountryCodeResult</w:t>
            </w:r>
          </w:p>
        </w:tc>
      </w:tr>
      <w:tr w:rsidR="00F565DB" w:rsidRPr="00F565DB" w:rsidTr="00F565DB">
        <w:trPr>
          <w:trHeight w:val="102"/>
        </w:trPr>
        <w:tc>
          <w:tcPr>
            <w:tcW w:w="246" w:type="dxa"/>
            <w:vMerge w:val="restart"/>
            <w:tcBorders>
              <w:top w:val="single" w:sz="6" w:space="0" w:color="5B9BD5"/>
              <w:left w:val="single" w:sz="6" w:space="0" w:color="5B9BD5"/>
              <w:right w:val="nil"/>
            </w:tcBorders>
          </w:tcPr>
          <w:p w:rsidR="00F565DB" w:rsidRPr="00F565DB" w:rsidRDefault="00F565DB" w:rsidP="00F565DB">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F565DB" w:rsidRPr="00F565DB" w:rsidRDefault="00F565DB" w:rsidP="00F565DB">
            <w:pPr>
              <w:rPr>
                <w:rFonts w:ascii="Arial" w:hAnsi="Arial" w:cs="Arial"/>
                <w:sz w:val="10"/>
                <w:szCs w:val="10"/>
              </w:rPr>
            </w:pPr>
          </w:p>
          <w:p w:rsidR="00F565DB" w:rsidRPr="00F565DB" w:rsidRDefault="00F565DB" w:rsidP="00F565DB">
            <w:pPr>
              <w:rPr>
                <w:rFonts w:ascii="Arial" w:hAnsi="Arial" w:cs="Arial"/>
                <w:sz w:val="16"/>
                <w:szCs w:val="10"/>
              </w:rPr>
            </w:pPr>
            <w:r>
              <w:rPr>
                <w:rFonts w:ascii="Arial" w:hAnsi="Arial"/>
                <w:sz w:val="16"/>
                <w:szCs w:val="10"/>
              </w:rPr>
              <w:t>Resultado de CountryCode</w:t>
            </w:r>
          </w:p>
          <w:p w:rsidR="00F565DB" w:rsidRPr="00F565DB" w:rsidRDefault="00F565DB" w:rsidP="00F565DB">
            <w:pPr>
              <w:rPr>
                <w:rFonts w:ascii="Arial" w:hAnsi="Arial" w:cs="Arial"/>
                <w:sz w:val="10"/>
                <w:szCs w:val="10"/>
              </w:rPr>
            </w:pPr>
          </w:p>
        </w:tc>
        <w:tc>
          <w:tcPr>
            <w:tcW w:w="237" w:type="dxa"/>
            <w:tcBorders>
              <w:top w:val="single" w:sz="6" w:space="0" w:color="5B9BD5"/>
              <w:left w:val="nil"/>
              <w:bottom w:val="nil"/>
              <w:right w:val="single" w:sz="6" w:space="0" w:color="5B9BD5"/>
            </w:tcBorders>
          </w:tcPr>
          <w:p w:rsidR="00F565DB" w:rsidRPr="00F565DB" w:rsidRDefault="00F565DB" w:rsidP="00F565DB">
            <w:pPr>
              <w:rPr>
                <w:rFonts w:ascii="Arial" w:hAnsi="Arial" w:cs="Arial"/>
                <w:sz w:val="18"/>
                <w:szCs w:val="16"/>
              </w:rPr>
            </w:pPr>
          </w:p>
        </w:tc>
      </w:tr>
      <w:tr w:rsidR="00F565DB" w:rsidRPr="00F565DB" w:rsidTr="00D37621">
        <w:trPr>
          <w:trHeight w:val="397"/>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565DB" w:rsidRPr="00F565DB" w:rsidRDefault="00F565DB" w:rsidP="00F565DB">
            <w:pPr>
              <w:pStyle w:val="TableParagraph"/>
              <w:rPr>
                <w:rFonts w:ascii="Arial" w:eastAsia="Helvetica" w:hAnsi="Arial" w:cs="Arial"/>
                <w:sz w:val="18"/>
                <w:szCs w:val="18"/>
              </w:rPr>
            </w:pPr>
            <w:r>
              <w:rPr>
                <w:rFonts w:ascii="Arial" w:hAnsi="Arial"/>
                <w:b/>
                <w:color w:val="003366"/>
                <w:sz w:val="18"/>
              </w:rPr>
              <w:t>Obligatorio</w:t>
            </w:r>
          </w:p>
        </w:tc>
        <w:tc>
          <w:tcPr>
            <w:tcW w:w="52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D37621">
        <w:trPr>
          <w:trHeight w:val="461"/>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rPr>
                <w:rFonts w:ascii="Arial" w:eastAsia="Helvetica" w:hAnsi="Arial" w:cs="Arial"/>
                <w:sz w:val="18"/>
                <w:szCs w:val="18"/>
              </w:rPr>
            </w:pPr>
            <w:r>
              <w:rPr>
                <w:rFonts w:ascii="Arial" w:hAnsi="Arial"/>
                <w:sz w:val="18"/>
              </w:rPr>
              <w:t>countryCode</w:t>
            </w:r>
          </w:p>
        </w:tc>
        <w:tc>
          <w:tcPr>
            <w:tcW w:w="1134"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F565DB" w:rsidRPr="00F565DB" w:rsidRDefault="00F565DB" w:rsidP="00F565DB">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vAlign w:val="center"/>
          </w:tcPr>
          <w:p w:rsidR="00F565DB" w:rsidRPr="00F565DB" w:rsidRDefault="00F565DB" w:rsidP="00F565DB">
            <w:pPr>
              <w:pStyle w:val="TableParagraph"/>
              <w:ind w:left="34" w:right="112"/>
              <w:rPr>
                <w:rFonts w:ascii="Arial" w:eastAsia="Helvetica" w:hAnsi="Arial" w:cs="Arial"/>
                <w:sz w:val="18"/>
                <w:szCs w:val="18"/>
              </w:rPr>
            </w:pPr>
            <w:r>
              <w:rPr>
                <w:rFonts w:ascii="Arial" w:hAnsi="Arial"/>
                <w:sz w:val="18"/>
              </w:rPr>
              <w:t xml:space="preserve">El código de ISO-2 para el evento. Una lista de códigos ISO-2 está disponible a través de </w:t>
            </w:r>
            <w:hyperlink r:id="rId419">
              <w:r>
                <w:rPr>
                  <w:rFonts w:ascii="Arial" w:hAnsi="Arial"/>
                  <w:color w:val="003366"/>
                  <w:sz w:val="18"/>
                </w:rPr>
                <w:t>http://en.wi</w:t>
              </w:r>
            </w:hyperlink>
            <w:r>
              <w:rPr>
                <w:rFonts w:ascii="Arial" w:hAnsi="Arial"/>
                <w:color w:val="003366"/>
                <w:sz w:val="18"/>
              </w:rPr>
              <w:t xml:space="preserve"> </w:t>
            </w:r>
            <w:hyperlink r:id="rId420">
              <w:r>
                <w:rPr>
                  <w:rFonts w:ascii="Arial" w:hAnsi="Arial"/>
                  <w:color w:val="003366"/>
                  <w:sz w:val="18"/>
                </w:rPr>
                <w:t>kipedia.org/wiki/ISO_3166-1_alpha-2</w:t>
              </w:r>
            </w:hyperlink>
          </w:p>
        </w:tc>
        <w:tc>
          <w:tcPr>
            <w:tcW w:w="237" w:type="dxa"/>
            <w:vMerge/>
            <w:tcBorders>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D37621">
        <w:trPr>
          <w:trHeight w:val="410"/>
        </w:trPr>
        <w:tc>
          <w:tcPr>
            <w:tcW w:w="246" w:type="dxa"/>
            <w:vMerge/>
            <w:tcBorders>
              <w:left w:val="single" w:sz="6" w:space="0" w:color="5B9BD5"/>
              <w:right w:val="single" w:sz="4" w:space="0" w:color="DDDDDD"/>
            </w:tcBorders>
          </w:tcPr>
          <w:p w:rsidR="00F565DB" w:rsidRPr="00F565DB" w:rsidRDefault="00F565DB" w:rsidP="00F565DB">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rPr>
                <w:rFonts w:ascii="Arial" w:eastAsia="Helvetica" w:hAnsi="Arial" w:cs="Arial"/>
                <w:sz w:val="18"/>
                <w:szCs w:val="18"/>
              </w:rPr>
            </w:pPr>
            <w:r>
              <w:rPr>
                <w:rFonts w:ascii="Arial" w:hAnsi="Arial"/>
                <w:sz w:val="18"/>
              </w:rPr>
              <w:t>marketCount</w:t>
            </w:r>
          </w:p>
        </w:tc>
        <w:tc>
          <w:tcPr>
            <w:tcW w:w="1134" w:type="dxa"/>
            <w:tcBorders>
              <w:top w:val="single" w:sz="4" w:space="0" w:color="DDDDDD"/>
              <w:left w:val="single" w:sz="4"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F565DB" w:rsidRPr="00F565DB" w:rsidRDefault="00F565DB" w:rsidP="00F565DB">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vAlign w:val="center"/>
          </w:tcPr>
          <w:p w:rsidR="00F565DB" w:rsidRPr="00F565DB" w:rsidRDefault="00F565DB" w:rsidP="00F565DB">
            <w:pPr>
              <w:pStyle w:val="TableParagraph"/>
              <w:ind w:left="34"/>
              <w:rPr>
                <w:rFonts w:ascii="Arial" w:eastAsia="Helvetica" w:hAnsi="Arial" w:cs="Arial"/>
                <w:sz w:val="18"/>
                <w:szCs w:val="18"/>
              </w:rPr>
            </w:pPr>
            <w:r>
              <w:rPr>
                <w:rFonts w:ascii="Arial" w:hAnsi="Arial"/>
                <w:sz w:val="18"/>
              </w:rPr>
              <w:t>Recuento de mercados asociados con este código de país</w:t>
            </w:r>
          </w:p>
        </w:tc>
        <w:tc>
          <w:tcPr>
            <w:tcW w:w="237" w:type="dxa"/>
            <w:vMerge/>
            <w:tcBorders>
              <w:left w:val="single" w:sz="4" w:space="0" w:color="DDDDDD"/>
              <w:right w:val="single" w:sz="6" w:space="0" w:color="5B9BD5"/>
            </w:tcBorders>
          </w:tcPr>
          <w:p w:rsidR="00F565DB" w:rsidRPr="00F565DB" w:rsidRDefault="00F565DB" w:rsidP="00F565DB">
            <w:pPr>
              <w:pStyle w:val="TableParagraph"/>
              <w:rPr>
                <w:rFonts w:ascii="Arial" w:hAnsi="Arial" w:cs="Arial"/>
                <w:sz w:val="18"/>
                <w:szCs w:val="16"/>
              </w:rPr>
            </w:pPr>
          </w:p>
        </w:tc>
      </w:tr>
      <w:tr w:rsidR="00F565DB" w:rsidRPr="00F565DB" w:rsidTr="00F565DB">
        <w:trPr>
          <w:trHeight w:val="117"/>
        </w:trPr>
        <w:tc>
          <w:tcPr>
            <w:tcW w:w="246" w:type="dxa"/>
            <w:vMerge/>
            <w:tcBorders>
              <w:left w:val="single" w:sz="6" w:space="0" w:color="5B9BD5"/>
              <w:bottom w:val="single" w:sz="6" w:space="0" w:color="5B9BD5"/>
              <w:right w:val="nil"/>
            </w:tcBorders>
          </w:tcPr>
          <w:p w:rsidR="00F565DB" w:rsidRPr="00F565DB" w:rsidRDefault="00F565DB" w:rsidP="00F565DB">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F565DB" w:rsidRPr="00F565DB" w:rsidRDefault="00F565DB" w:rsidP="00F565D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F565DB" w:rsidRPr="00F565DB" w:rsidRDefault="00F565DB" w:rsidP="00F565DB">
            <w:pPr>
              <w:rPr>
                <w:rFonts w:ascii="Arial" w:hAnsi="Arial" w:cs="Arial"/>
                <w:sz w:val="10"/>
                <w:szCs w:val="10"/>
              </w:rPr>
            </w:pPr>
          </w:p>
        </w:tc>
      </w:tr>
    </w:tbl>
    <w:p w:rsidR="00F565DB" w:rsidRDefault="00F565D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3685"/>
        <w:gridCol w:w="1796"/>
      </w:tblGrid>
      <w:tr w:rsidR="00F565DB" w:rsidRPr="005B7BDE"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565DB" w:rsidRPr="005B7BDE" w:rsidRDefault="005B7BDE" w:rsidP="005B7BDE">
            <w:pPr>
              <w:jc w:val="center"/>
              <w:rPr>
                <w:rFonts w:ascii="Arial" w:eastAsia="Helvetica" w:hAnsi="Arial" w:cs="Arial"/>
                <w:sz w:val="20"/>
                <w:szCs w:val="20"/>
              </w:rPr>
            </w:pPr>
            <w:r>
              <w:rPr>
                <w:rFonts w:ascii="Arial" w:hAnsi="Arial"/>
                <w:b/>
                <w:sz w:val="20"/>
              </w:rPr>
              <w:t>VenueResult</w:t>
            </w:r>
          </w:p>
        </w:tc>
      </w:tr>
      <w:tr w:rsidR="00F565DB" w:rsidRPr="005B7BDE" w:rsidTr="005B7BDE">
        <w:trPr>
          <w:trHeight w:val="102"/>
        </w:trPr>
        <w:tc>
          <w:tcPr>
            <w:tcW w:w="246" w:type="dxa"/>
            <w:vMerge w:val="restart"/>
            <w:tcBorders>
              <w:top w:val="single" w:sz="6" w:space="0" w:color="5B9BD5"/>
              <w:left w:val="single" w:sz="6" w:space="0" w:color="5B9BD5"/>
              <w:right w:val="nil"/>
            </w:tcBorders>
          </w:tcPr>
          <w:p w:rsidR="00F565DB" w:rsidRPr="005B7BDE" w:rsidRDefault="00F565DB" w:rsidP="005B7BDE">
            <w:pPr>
              <w:rPr>
                <w:rFonts w:ascii="Arial" w:hAnsi="Arial" w:cs="Arial"/>
                <w:sz w:val="18"/>
                <w:szCs w:val="16"/>
              </w:rPr>
            </w:pPr>
          </w:p>
        </w:tc>
        <w:tc>
          <w:tcPr>
            <w:tcW w:w="7259" w:type="dxa"/>
            <w:gridSpan w:val="4"/>
            <w:tcBorders>
              <w:top w:val="single" w:sz="6" w:space="0" w:color="5B9BD5"/>
              <w:left w:val="nil"/>
              <w:bottom w:val="single" w:sz="4" w:space="0" w:color="DDDDDD"/>
              <w:right w:val="nil"/>
            </w:tcBorders>
          </w:tcPr>
          <w:p w:rsidR="00F565DB" w:rsidRPr="005B7BDE" w:rsidRDefault="00F565DB" w:rsidP="005B7BDE">
            <w:pPr>
              <w:rPr>
                <w:rFonts w:ascii="Arial" w:hAnsi="Arial" w:cs="Arial"/>
                <w:sz w:val="10"/>
                <w:szCs w:val="10"/>
              </w:rPr>
            </w:pPr>
          </w:p>
          <w:p w:rsidR="00F565DB" w:rsidRPr="005B7BDE" w:rsidRDefault="005B7BDE" w:rsidP="005B7BDE">
            <w:pPr>
              <w:rPr>
                <w:rFonts w:ascii="Arial" w:hAnsi="Arial" w:cs="Arial"/>
                <w:sz w:val="16"/>
                <w:szCs w:val="10"/>
              </w:rPr>
            </w:pPr>
            <w:r>
              <w:rPr>
                <w:rFonts w:ascii="Arial" w:hAnsi="Arial"/>
                <w:sz w:val="16"/>
                <w:szCs w:val="10"/>
              </w:rPr>
              <w:t>Resultado del lugar</w:t>
            </w:r>
          </w:p>
          <w:p w:rsidR="00F565DB" w:rsidRPr="005B7BDE" w:rsidRDefault="00F565DB" w:rsidP="005B7BDE">
            <w:pPr>
              <w:rPr>
                <w:rFonts w:ascii="Arial" w:hAnsi="Arial" w:cs="Arial"/>
                <w:sz w:val="10"/>
                <w:szCs w:val="10"/>
              </w:rPr>
            </w:pPr>
          </w:p>
        </w:tc>
        <w:tc>
          <w:tcPr>
            <w:tcW w:w="1796" w:type="dxa"/>
            <w:tcBorders>
              <w:top w:val="single" w:sz="6" w:space="0" w:color="5B9BD5"/>
              <w:left w:val="nil"/>
              <w:bottom w:val="nil"/>
              <w:right w:val="single" w:sz="6" w:space="0" w:color="5B9BD5"/>
            </w:tcBorders>
          </w:tcPr>
          <w:p w:rsidR="00F565DB" w:rsidRPr="005B7BDE" w:rsidRDefault="00F565DB" w:rsidP="005B7BDE">
            <w:pPr>
              <w:rPr>
                <w:rFonts w:ascii="Arial" w:hAnsi="Arial" w:cs="Arial"/>
                <w:sz w:val="18"/>
                <w:szCs w:val="16"/>
              </w:rPr>
            </w:pPr>
          </w:p>
        </w:tc>
      </w:tr>
      <w:tr w:rsidR="00F565DB" w:rsidRPr="005B7BDE" w:rsidTr="00D37621">
        <w:trPr>
          <w:trHeight w:val="397"/>
        </w:trPr>
        <w:tc>
          <w:tcPr>
            <w:tcW w:w="246" w:type="dxa"/>
            <w:vMerge/>
            <w:tcBorders>
              <w:left w:val="single" w:sz="6" w:space="0" w:color="5B9BD5"/>
              <w:right w:val="single" w:sz="4" w:space="0" w:color="DDDDDD"/>
            </w:tcBorders>
          </w:tcPr>
          <w:p w:rsidR="00F565DB" w:rsidRPr="005B7BDE" w:rsidRDefault="00F565DB"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Obligatorio</w:t>
            </w:r>
          </w:p>
        </w:tc>
        <w:tc>
          <w:tcPr>
            <w:tcW w:w="368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Descripción</w:t>
            </w:r>
          </w:p>
        </w:tc>
        <w:tc>
          <w:tcPr>
            <w:tcW w:w="1796" w:type="dxa"/>
            <w:vMerge w:val="restart"/>
            <w:tcBorders>
              <w:top w:val="nil"/>
              <w:left w:val="single" w:sz="4" w:space="0" w:color="DDDDDD"/>
              <w:right w:val="single" w:sz="6" w:space="0" w:color="5B9BD5"/>
            </w:tcBorders>
          </w:tcPr>
          <w:p w:rsidR="00F565DB" w:rsidRPr="005B7BDE" w:rsidRDefault="00F565DB" w:rsidP="005B7BDE">
            <w:pPr>
              <w:pStyle w:val="TableParagraph"/>
              <w:rPr>
                <w:rFonts w:ascii="Arial" w:hAnsi="Arial" w:cs="Arial"/>
                <w:sz w:val="18"/>
                <w:szCs w:val="16"/>
              </w:rPr>
            </w:pPr>
          </w:p>
        </w:tc>
      </w:tr>
      <w:tr w:rsidR="005B7BDE" w:rsidRPr="005B7BDE" w:rsidTr="00D37621">
        <w:trPr>
          <w:trHeight w:val="461"/>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venue</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Lugar</w:t>
            </w:r>
          </w:p>
        </w:tc>
        <w:tc>
          <w:tcPr>
            <w:tcW w:w="1796"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5B7BDE" w:rsidRPr="005B7BDE" w:rsidTr="00D37621">
        <w:trPr>
          <w:trHeight w:val="410"/>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marketCount</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Recuento de mercados asociados con este lugar</w:t>
            </w:r>
          </w:p>
        </w:tc>
        <w:tc>
          <w:tcPr>
            <w:tcW w:w="1796"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F565DB" w:rsidRPr="005B7BDE" w:rsidTr="005B7BDE">
        <w:trPr>
          <w:trHeight w:val="117"/>
        </w:trPr>
        <w:tc>
          <w:tcPr>
            <w:tcW w:w="246" w:type="dxa"/>
            <w:vMerge/>
            <w:tcBorders>
              <w:left w:val="single" w:sz="6" w:space="0" w:color="5B9BD5"/>
              <w:bottom w:val="single" w:sz="6" w:space="0" w:color="5B9BD5"/>
              <w:right w:val="nil"/>
            </w:tcBorders>
          </w:tcPr>
          <w:p w:rsidR="00F565DB" w:rsidRPr="005B7BDE" w:rsidRDefault="00F565DB" w:rsidP="005B7BDE">
            <w:pPr>
              <w:rPr>
                <w:rFonts w:ascii="Arial" w:hAnsi="Arial" w:cs="Arial"/>
                <w:sz w:val="18"/>
                <w:szCs w:val="16"/>
              </w:rPr>
            </w:pPr>
          </w:p>
        </w:tc>
        <w:tc>
          <w:tcPr>
            <w:tcW w:w="7259" w:type="dxa"/>
            <w:gridSpan w:val="4"/>
            <w:tcBorders>
              <w:top w:val="single" w:sz="4" w:space="0" w:color="DDDDDD"/>
              <w:left w:val="nil"/>
              <w:bottom w:val="single" w:sz="6" w:space="0" w:color="5B9BD5"/>
              <w:right w:val="nil"/>
            </w:tcBorders>
          </w:tcPr>
          <w:p w:rsidR="00F565DB" w:rsidRPr="005B7BDE" w:rsidRDefault="00F565DB" w:rsidP="005B7BDE">
            <w:pPr>
              <w:pStyle w:val="TableParagraph"/>
              <w:ind w:left="99" w:right="1395"/>
              <w:rPr>
                <w:rFonts w:ascii="Arial" w:eastAsia="Helvetica" w:hAnsi="Arial" w:cs="Arial"/>
                <w:sz w:val="10"/>
                <w:szCs w:val="10"/>
              </w:rPr>
            </w:pPr>
          </w:p>
        </w:tc>
        <w:tc>
          <w:tcPr>
            <w:tcW w:w="1796" w:type="dxa"/>
            <w:vMerge/>
            <w:tcBorders>
              <w:left w:val="nil"/>
              <w:bottom w:val="single" w:sz="6" w:space="0" w:color="5B9BD5"/>
              <w:right w:val="single" w:sz="6" w:space="0" w:color="5B9BD5"/>
            </w:tcBorders>
          </w:tcPr>
          <w:p w:rsidR="00F565DB" w:rsidRPr="005B7BDE" w:rsidRDefault="00F565DB" w:rsidP="005B7BDE">
            <w:pPr>
              <w:rPr>
                <w:rFonts w:ascii="Arial" w:hAnsi="Arial" w:cs="Arial"/>
                <w:sz w:val="10"/>
                <w:szCs w:val="10"/>
              </w:rPr>
            </w:pPr>
          </w:p>
        </w:tc>
      </w:tr>
    </w:tbl>
    <w:p w:rsidR="00F565DB" w:rsidRDefault="00F565D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1275"/>
        <w:gridCol w:w="4206"/>
      </w:tblGrid>
      <w:tr w:rsidR="00F565DB" w:rsidRPr="005B7BDE"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565DB" w:rsidRPr="005B7BDE" w:rsidRDefault="005B7BDE" w:rsidP="005B7BDE">
            <w:pPr>
              <w:jc w:val="center"/>
              <w:rPr>
                <w:rFonts w:ascii="Arial" w:eastAsia="Helvetica" w:hAnsi="Arial" w:cs="Arial"/>
                <w:sz w:val="20"/>
                <w:szCs w:val="20"/>
              </w:rPr>
            </w:pPr>
            <w:r>
              <w:rPr>
                <w:rFonts w:ascii="Arial" w:hAnsi="Arial"/>
                <w:b/>
                <w:sz w:val="20"/>
              </w:rPr>
              <w:t>TimeRange</w:t>
            </w:r>
          </w:p>
        </w:tc>
      </w:tr>
      <w:tr w:rsidR="00F565DB" w:rsidRPr="005B7BDE" w:rsidTr="005B7BDE">
        <w:trPr>
          <w:trHeight w:val="102"/>
        </w:trPr>
        <w:tc>
          <w:tcPr>
            <w:tcW w:w="246" w:type="dxa"/>
            <w:vMerge w:val="restart"/>
            <w:tcBorders>
              <w:top w:val="single" w:sz="6" w:space="0" w:color="5B9BD5"/>
              <w:left w:val="single" w:sz="6" w:space="0" w:color="5B9BD5"/>
              <w:right w:val="nil"/>
            </w:tcBorders>
          </w:tcPr>
          <w:p w:rsidR="00F565DB" w:rsidRPr="005B7BDE" w:rsidRDefault="00F565DB" w:rsidP="005B7BDE">
            <w:pPr>
              <w:rPr>
                <w:rFonts w:ascii="Arial" w:hAnsi="Arial" w:cs="Arial"/>
                <w:sz w:val="18"/>
                <w:szCs w:val="16"/>
              </w:rPr>
            </w:pPr>
          </w:p>
        </w:tc>
        <w:tc>
          <w:tcPr>
            <w:tcW w:w="4849" w:type="dxa"/>
            <w:gridSpan w:val="4"/>
            <w:tcBorders>
              <w:top w:val="single" w:sz="6" w:space="0" w:color="5B9BD5"/>
              <w:left w:val="nil"/>
              <w:bottom w:val="single" w:sz="4" w:space="0" w:color="DDDDDD"/>
              <w:right w:val="nil"/>
            </w:tcBorders>
          </w:tcPr>
          <w:p w:rsidR="00F565DB" w:rsidRPr="005B7BDE" w:rsidRDefault="00F565DB" w:rsidP="005B7BDE">
            <w:pPr>
              <w:rPr>
                <w:rFonts w:ascii="Arial" w:hAnsi="Arial" w:cs="Arial"/>
                <w:sz w:val="10"/>
                <w:szCs w:val="10"/>
              </w:rPr>
            </w:pPr>
          </w:p>
          <w:p w:rsidR="00F565DB" w:rsidRPr="005B7BDE" w:rsidRDefault="005B7BDE" w:rsidP="005B7BDE">
            <w:pPr>
              <w:rPr>
                <w:rFonts w:ascii="Arial" w:hAnsi="Arial" w:cs="Arial"/>
                <w:sz w:val="16"/>
                <w:szCs w:val="10"/>
              </w:rPr>
            </w:pPr>
            <w:r>
              <w:rPr>
                <w:rFonts w:ascii="Arial" w:hAnsi="Arial"/>
                <w:sz w:val="16"/>
                <w:szCs w:val="10"/>
              </w:rPr>
              <w:t>TimeRange</w:t>
            </w:r>
          </w:p>
          <w:p w:rsidR="00F565DB" w:rsidRPr="005B7BDE" w:rsidRDefault="00F565DB" w:rsidP="005B7BDE">
            <w:pPr>
              <w:rPr>
                <w:rFonts w:ascii="Arial" w:hAnsi="Arial" w:cs="Arial"/>
                <w:sz w:val="10"/>
                <w:szCs w:val="10"/>
              </w:rPr>
            </w:pPr>
          </w:p>
        </w:tc>
        <w:tc>
          <w:tcPr>
            <w:tcW w:w="4206" w:type="dxa"/>
            <w:tcBorders>
              <w:top w:val="single" w:sz="6" w:space="0" w:color="5B9BD5"/>
              <w:left w:val="nil"/>
              <w:bottom w:val="nil"/>
              <w:right w:val="single" w:sz="6" w:space="0" w:color="5B9BD5"/>
            </w:tcBorders>
          </w:tcPr>
          <w:p w:rsidR="00F565DB" w:rsidRPr="005B7BDE" w:rsidRDefault="00F565DB" w:rsidP="005B7BDE">
            <w:pPr>
              <w:rPr>
                <w:rFonts w:ascii="Arial" w:hAnsi="Arial" w:cs="Arial"/>
                <w:sz w:val="18"/>
                <w:szCs w:val="16"/>
              </w:rPr>
            </w:pPr>
          </w:p>
        </w:tc>
      </w:tr>
      <w:tr w:rsidR="00F565DB" w:rsidRPr="005B7BDE" w:rsidTr="00D37621">
        <w:trPr>
          <w:trHeight w:val="397"/>
        </w:trPr>
        <w:tc>
          <w:tcPr>
            <w:tcW w:w="246" w:type="dxa"/>
            <w:vMerge/>
            <w:tcBorders>
              <w:left w:val="single" w:sz="6" w:space="0" w:color="5B9BD5"/>
              <w:right w:val="single" w:sz="4" w:space="0" w:color="DDDDDD"/>
            </w:tcBorders>
          </w:tcPr>
          <w:p w:rsidR="00F565DB" w:rsidRPr="005B7BDE" w:rsidRDefault="00F565DB"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Obligatorio</w:t>
            </w:r>
          </w:p>
        </w:tc>
        <w:tc>
          <w:tcPr>
            <w:tcW w:w="127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Descripción</w:t>
            </w:r>
          </w:p>
        </w:tc>
        <w:tc>
          <w:tcPr>
            <w:tcW w:w="4206" w:type="dxa"/>
            <w:vMerge w:val="restart"/>
            <w:tcBorders>
              <w:top w:val="nil"/>
              <w:left w:val="single" w:sz="4" w:space="0" w:color="DDDDDD"/>
              <w:right w:val="single" w:sz="6" w:space="0" w:color="5B9BD5"/>
            </w:tcBorders>
          </w:tcPr>
          <w:p w:rsidR="00F565DB" w:rsidRPr="005B7BDE" w:rsidRDefault="00F565DB" w:rsidP="005B7BDE">
            <w:pPr>
              <w:pStyle w:val="TableParagraph"/>
              <w:rPr>
                <w:rFonts w:ascii="Arial" w:hAnsi="Arial" w:cs="Arial"/>
                <w:sz w:val="18"/>
                <w:szCs w:val="16"/>
              </w:rPr>
            </w:pPr>
          </w:p>
        </w:tc>
      </w:tr>
      <w:tr w:rsidR="005B7BDE" w:rsidRPr="005B7BDE" w:rsidTr="00D37621">
        <w:trPr>
          <w:trHeight w:val="461"/>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De</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1275"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De</w:t>
            </w:r>
          </w:p>
        </w:tc>
        <w:tc>
          <w:tcPr>
            <w:tcW w:w="4206"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5B7BDE" w:rsidRPr="005B7BDE" w:rsidTr="00D37621">
        <w:trPr>
          <w:trHeight w:val="410"/>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a</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1275"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a</w:t>
            </w:r>
          </w:p>
        </w:tc>
        <w:tc>
          <w:tcPr>
            <w:tcW w:w="4206"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F565DB" w:rsidRPr="005B7BDE" w:rsidTr="005B7BDE">
        <w:trPr>
          <w:trHeight w:val="117"/>
        </w:trPr>
        <w:tc>
          <w:tcPr>
            <w:tcW w:w="246" w:type="dxa"/>
            <w:vMerge/>
            <w:tcBorders>
              <w:left w:val="single" w:sz="6" w:space="0" w:color="5B9BD5"/>
              <w:bottom w:val="single" w:sz="6" w:space="0" w:color="5B9BD5"/>
              <w:right w:val="nil"/>
            </w:tcBorders>
          </w:tcPr>
          <w:p w:rsidR="00F565DB" w:rsidRPr="005B7BDE" w:rsidRDefault="00F565DB" w:rsidP="005B7BDE">
            <w:pPr>
              <w:rPr>
                <w:rFonts w:ascii="Arial" w:hAnsi="Arial" w:cs="Arial"/>
                <w:sz w:val="18"/>
                <w:szCs w:val="16"/>
              </w:rPr>
            </w:pPr>
          </w:p>
        </w:tc>
        <w:tc>
          <w:tcPr>
            <w:tcW w:w="4849" w:type="dxa"/>
            <w:gridSpan w:val="4"/>
            <w:tcBorders>
              <w:top w:val="single" w:sz="4" w:space="0" w:color="DDDDDD"/>
              <w:left w:val="nil"/>
              <w:bottom w:val="single" w:sz="6" w:space="0" w:color="5B9BD5"/>
              <w:right w:val="nil"/>
            </w:tcBorders>
          </w:tcPr>
          <w:p w:rsidR="00F565DB" w:rsidRPr="005B7BDE" w:rsidRDefault="00F565DB" w:rsidP="005B7BDE">
            <w:pPr>
              <w:pStyle w:val="TableParagraph"/>
              <w:ind w:left="99" w:right="1395"/>
              <w:rPr>
                <w:rFonts w:ascii="Arial" w:eastAsia="Helvetica" w:hAnsi="Arial" w:cs="Arial"/>
                <w:sz w:val="10"/>
                <w:szCs w:val="10"/>
              </w:rPr>
            </w:pPr>
          </w:p>
        </w:tc>
        <w:tc>
          <w:tcPr>
            <w:tcW w:w="4206" w:type="dxa"/>
            <w:vMerge/>
            <w:tcBorders>
              <w:left w:val="nil"/>
              <w:bottom w:val="single" w:sz="6" w:space="0" w:color="5B9BD5"/>
              <w:right w:val="single" w:sz="6" w:space="0" w:color="5B9BD5"/>
            </w:tcBorders>
          </w:tcPr>
          <w:p w:rsidR="00F565DB" w:rsidRPr="005B7BDE" w:rsidRDefault="00F565DB" w:rsidP="005B7BDE">
            <w:pPr>
              <w:rPr>
                <w:rFonts w:ascii="Arial" w:hAnsi="Arial" w:cs="Arial"/>
                <w:sz w:val="10"/>
                <w:szCs w:val="10"/>
              </w:rPr>
            </w:pPr>
          </w:p>
        </w:tc>
      </w:tr>
    </w:tbl>
    <w:p w:rsidR="00E805AF" w:rsidRDefault="00E805AF"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4110"/>
        <w:gridCol w:w="1371"/>
      </w:tblGrid>
      <w:tr w:rsidR="00F565DB" w:rsidRPr="005B7BDE"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565DB" w:rsidRPr="005B7BDE" w:rsidRDefault="005B7BDE" w:rsidP="005B7BDE">
            <w:pPr>
              <w:jc w:val="center"/>
              <w:rPr>
                <w:rFonts w:ascii="Arial" w:eastAsia="Helvetica" w:hAnsi="Arial" w:cs="Arial"/>
                <w:sz w:val="20"/>
                <w:szCs w:val="20"/>
              </w:rPr>
            </w:pPr>
            <w:r>
              <w:rPr>
                <w:rFonts w:ascii="Arial" w:hAnsi="Arial"/>
                <w:b/>
                <w:sz w:val="20"/>
              </w:rPr>
              <w:t>TimeRangeResult</w:t>
            </w:r>
          </w:p>
        </w:tc>
      </w:tr>
      <w:tr w:rsidR="00F565DB" w:rsidRPr="005B7BDE" w:rsidTr="005B7BDE">
        <w:trPr>
          <w:trHeight w:val="102"/>
        </w:trPr>
        <w:tc>
          <w:tcPr>
            <w:tcW w:w="246" w:type="dxa"/>
            <w:vMerge w:val="restart"/>
            <w:tcBorders>
              <w:top w:val="single" w:sz="6" w:space="0" w:color="5B9BD5"/>
              <w:left w:val="single" w:sz="6" w:space="0" w:color="5B9BD5"/>
              <w:right w:val="nil"/>
            </w:tcBorders>
          </w:tcPr>
          <w:p w:rsidR="00F565DB" w:rsidRPr="005B7BDE" w:rsidRDefault="00F565DB" w:rsidP="005B7BDE">
            <w:pPr>
              <w:rPr>
                <w:rFonts w:ascii="Arial" w:hAnsi="Arial" w:cs="Arial"/>
                <w:sz w:val="18"/>
                <w:szCs w:val="16"/>
              </w:rPr>
            </w:pPr>
          </w:p>
        </w:tc>
        <w:tc>
          <w:tcPr>
            <w:tcW w:w="7684" w:type="dxa"/>
            <w:gridSpan w:val="4"/>
            <w:tcBorders>
              <w:top w:val="single" w:sz="6" w:space="0" w:color="5B9BD5"/>
              <w:left w:val="nil"/>
              <w:bottom w:val="single" w:sz="4" w:space="0" w:color="DDDDDD"/>
              <w:right w:val="nil"/>
            </w:tcBorders>
          </w:tcPr>
          <w:p w:rsidR="00F565DB" w:rsidRPr="005B7BDE" w:rsidRDefault="00F565DB" w:rsidP="005B7BDE">
            <w:pPr>
              <w:rPr>
                <w:rFonts w:ascii="Arial" w:hAnsi="Arial" w:cs="Arial"/>
                <w:sz w:val="10"/>
                <w:szCs w:val="10"/>
              </w:rPr>
            </w:pPr>
          </w:p>
          <w:p w:rsidR="00F565DB" w:rsidRPr="005B7BDE" w:rsidRDefault="005B7BDE" w:rsidP="005B7BDE">
            <w:pPr>
              <w:rPr>
                <w:rFonts w:ascii="Arial" w:hAnsi="Arial" w:cs="Arial"/>
                <w:sz w:val="16"/>
                <w:szCs w:val="10"/>
              </w:rPr>
            </w:pPr>
            <w:r>
              <w:rPr>
                <w:rFonts w:ascii="Arial" w:hAnsi="Arial"/>
                <w:sz w:val="16"/>
                <w:szCs w:val="10"/>
              </w:rPr>
              <w:t>Resultado de TimeRange</w:t>
            </w:r>
          </w:p>
          <w:p w:rsidR="00F565DB" w:rsidRPr="005B7BDE" w:rsidRDefault="00F565DB" w:rsidP="005B7BDE">
            <w:pPr>
              <w:rPr>
                <w:rFonts w:ascii="Arial" w:hAnsi="Arial" w:cs="Arial"/>
                <w:sz w:val="10"/>
                <w:szCs w:val="10"/>
              </w:rPr>
            </w:pPr>
          </w:p>
        </w:tc>
        <w:tc>
          <w:tcPr>
            <w:tcW w:w="1371" w:type="dxa"/>
            <w:tcBorders>
              <w:top w:val="single" w:sz="6" w:space="0" w:color="5B9BD5"/>
              <w:left w:val="nil"/>
              <w:bottom w:val="nil"/>
              <w:right w:val="single" w:sz="6" w:space="0" w:color="5B9BD5"/>
            </w:tcBorders>
          </w:tcPr>
          <w:p w:rsidR="00F565DB" w:rsidRPr="005B7BDE" w:rsidRDefault="00F565DB" w:rsidP="005B7BDE">
            <w:pPr>
              <w:rPr>
                <w:rFonts w:ascii="Arial" w:hAnsi="Arial" w:cs="Arial"/>
                <w:sz w:val="18"/>
                <w:szCs w:val="16"/>
              </w:rPr>
            </w:pPr>
          </w:p>
        </w:tc>
      </w:tr>
      <w:tr w:rsidR="00F565DB" w:rsidRPr="005B7BDE" w:rsidTr="00D37621">
        <w:trPr>
          <w:trHeight w:val="397"/>
        </w:trPr>
        <w:tc>
          <w:tcPr>
            <w:tcW w:w="246" w:type="dxa"/>
            <w:vMerge/>
            <w:tcBorders>
              <w:left w:val="single" w:sz="6" w:space="0" w:color="5B9BD5"/>
              <w:right w:val="single" w:sz="4" w:space="0" w:color="DDDDDD"/>
            </w:tcBorders>
          </w:tcPr>
          <w:p w:rsidR="00F565DB" w:rsidRPr="005B7BDE" w:rsidRDefault="00F565DB"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565DB" w:rsidRPr="005B7BDE" w:rsidRDefault="00F565DB" w:rsidP="005B7BDE">
            <w:pPr>
              <w:pStyle w:val="TableParagraph"/>
              <w:rPr>
                <w:rFonts w:ascii="Arial" w:eastAsia="Helvetica" w:hAnsi="Arial" w:cs="Arial"/>
                <w:sz w:val="18"/>
                <w:szCs w:val="18"/>
              </w:rPr>
            </w:pPr>
            <w:r>
              <w:rPr>
                <w:rFonts w:ascii="Arial" w:hAnsi="Arial"/>
                <w:b/>
                <w:color w:val="003366"/>
                <w:sz w:val="18"/>
              </w:rPr>
              <w:t>Obligatorio</w:t>
            </w:r>
          </w:p>
        </w:tc>
        <w:tc>
          <w:tcPr>
            <w:tcW w:w="411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565DB" w:rsidRPr="005B7BDE" w:rsidRDefault="00F565DB" w:rsidP="005B7BDE">
            <w:pPr>
              <w:pStyle w:val="TableParagraph"/>
              <w:ind w:left="34"/>
              <w:rPr>
                <w:rFonts w:ascii="Arial" w:eastAsia="Helvetica" w:hAnsi="Arial" w:cs="Arial"/>
                <w:sz w:val="18"/>
                <w:szCs w:val="18"/>
              </w:rPr>
            </w:pPr>
            <w:r>
              <w:rPr>
                <w:rFonts w:ascii="Arial" w:hAnsi="Arial"/>
                <w:b/>
                <w:color w:val="003366"/>
                <w:sz w:val="18"/>
              </w:rPr>
              <w:t>Descripción</w:t>
            </w:r>
          </w:p>
        </w:tc>
        <w:tc>
          <w:tcPr>
            <w:tcW w:w="1371" w:type="dxa"/>
            <w:vMerge w:val="restart"/>
            <w:tcBorders>
              <w:top w:val="nil"/>
              <w:left w:val="single" w:sz="4" w:space="0" w:color="DDDDDD"/>
              <w:right w:val="single" w:sz="6" w:space="0" w:color="5B9BD5"/>
            </w:tcBorders>
          </w:tcPr>
          <w:p w:rsidR="00F565DB" w:rsidRPr="005B7BDE" w:rsidRDefault="00F565DB" w:rsidP="005B7BDE">
            <w:pPr>
              <w:pStyle w:val="TableParagraph"/>
              <w:rPr>
                <w:rFonts w:ascii="Arial" w:hAnsi="Arial" w:cs="Arial"/>
                <w:sz w:val="18"/>
                <w:szCs w:val="16"/>
              </w:rPr>
            </w:pPr>
          </w:p>
        </w:tc>
      </w:tr>
      <w:tr w:rsidR="005B7BDE" w:rsidRPr="005B7BDE" w:rsidTr="00D37621">
        <w:trPr>
          <w:trHeight w:val="461"/>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timeRange</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637701" w:rsidP="005B7BDE">
            <w:pPr>
              <w:pStyle w:val="TableParagraph"/>
              <w:ind w:left="34"/>
              <w:rPr>
                <w:rFonts w:ascii="Arial" w:eastAsia="Helvetica" w:hAnsi="Arial" w:cs="Arial"/>
                <w:sz w:val="18"/>
                <w:szCs w:val="18"/>
              </w:rPr>
            </w:pPr>
            <w:hyperlink w:anchor="_bookmark168" w:history="1">
              <w:r w:rsidR="002045B4">
                <w:rPr>
                  <w:rFonts w:ascii="Arial" w:hAnsi="Arial"/>
                  <w:color w:val="003366"/>
                  <w:sz w:val="18"/>
                </w:rPr>
                <w:t>TimeRange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TimeRange</w:t>
            </w:r>
          </w:p>
        </w:tc>
        <w:tc>
          <w:tcPr>
            <w:tcW w:w="1371"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5B7BDE" w:rsidRPr="005B7BDE" w:rsidTr="00D37621">
        <w:trPr>
          <w:trHeight w:val="410"/>
        </w:trPr>
        <w:tc>
          <w:tcPr>
            <w:tcW w:w="246" w:type="dxa"/>
            <w:vMerge/>
            <w:tcBorders>
              <w:left w:val="single" w:sz="6" w:space="0" w:color="5B9BD5"/>
              <w:right w:val="single" w:sz="4" w:space="0" w:color="DDDDDD"/>
            </w:tcBorders>
          </w:tcPr>
          <w:p w:rsidR="005B7BDE" w:rsidRPr="005B7BDE" w:rsidRDefault="005B7BDE" w:rsidP="005B7BDE">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rPr>
                <w:rFonts w:ascii="Arial" w:eastAsia="Helvetica" w:hAnsi="Arial" w:cs="Arial"/>
                <w:sz w:val="18"/>
                <w:szCs w:val="18"/>
              </w:rPr>
            </w:pPr>
            <w:r>
              <w:rPr>
                <w:rFonts w:ascii="Arial" w:hAnsi="Arial"/>
                <w:sz w:val="18"/>
              </w:rPr>
              <w:t>marketCount</w:t>
            </w:r>
          </w:p>
        </w:tc>
        <w:tc>
          <w:tcPr>
            <w:tcW w:w="1134" w:type="dxa"/>
            <w:tcBorders>
              <w:top w:val="single" w:sz="4" w:space="0" w:color="DDDDDD"/>
              <w:left w:val="single" w:sz="4"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5B7BDE" w:rsidRPr="005B7BDE" w:rsidRDefault="005B7BDE" w:rsidP="005B7BDE">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vAlign w:val="center"/>
          </w:tcPr>
          <w:p w:rsidR="005B7BDE" w:rsidRPr="005B7BDE" w:rsidRDefault="005B7BDE" w:rsidP="005B7BDE">
            <w:pPr>
              <w:pStyle w:val="TableParagraph"/>
              <w:ind w:left="34"/>
              <w:rPr>
                <w:rFonts w:ascii="Arial" w:eastAsia="Helvetica" w:hAnsi="Arial" w:cs="Arial"/>
                <w:sz w:val="18"/>
                <w:szCs w:val="18"/>
              </w:rPr>
            </w:pPr>
            <w:r>
              <w:rPr>
                <w:rFonts w:ascii="Arial" w:hAnsi="Arial"/>
                <w:sz w:val="18"/>
              </w:rPr>
              <w:t>Recuento de mercados asociados con este TimeRange</w:t>
            </w:r>
          </w:p>
        </w:tc>
        <w:tc>
          <w:tcPr>
            <w:tcW w:w="1371" w:type="dxa"/>
            <w:vMerge/>
            <w:tcBorders>
              <w:left w:val="single" w:sz="4" w:space="0" w:color="DDDDDD"/>
              <w:right w:val="single" w:sz="6" w:space="0" w:color="5B9BD5"/>
            </w:tcBorders>
          </w:tcPr>
          <w:p w:rsidR="005B7BDE" w:rsidRPr="005B7BDE" w:rsidRDefault="005B7BDE" w:rsidP="005B7BDE">
            <w:pPr>
              <w:pStyle w:val="TableParagraph"/>
              <w:rPr>
                <w:rFonts w:ascii="Arial" w:hAnsi="Arial" w:cs="Arial"/>
                <w:sz w:val="18"/>
                <w:szCs w:val="16"/>
              </w:rPr>
            </w:pPr>
          </w:p>
        </w:tc>
      </w:tr>
      <w:tr w:rsidR="00F565DB" w:rsidRPr="005B7BDE" w:rsidTr="005B7BDE">
        <w:trPr>
          <w:trHeight w:val="117"/>
        </w:trPr>
        <w:tc>
          <w:tcPr>
            <w:tcW w:w="246" w:type="dxa"/>
            <w:vMerge/>
            <w:tcBorders>
              <w:left w:val="single" w:sz="6" w:space="0" w:color="5B9BD5"/>
              <w:bottom w:val="single" w:sz="6" w:space="0" w:color="5B9BD5"/>
              <w:right w:val="nil"/>
            </w:tcBorders>
          </w:tcPr>
          <w:p w:rsidR="00F565DB" w:rsidRPr="005B7BDE" w:rsidRDefault="00F565DB" w:rsidP="005B7BDE">
            <w:pPr>
              <w:rPr>
                <w:rFonts w:ascii="Arial" w:hAnsi="Arial" w:cs="Arial"/>
                <w:sz w:val="18"/>
                <w:szCs w:val="16"/>
              </w:rPr>
            </w:pPr>
          </w:p>
        </w:tc>
        <w:tc>
          <w:tcPr>
            <w:tcW w:w="7684" w:type="dxa"/>
            <w:gridSpan w:val="4"/>
            <w:tcBorders>
              <w:top w:val="single" w:sz="4" w:space="0" w:color="DDDDDD"/>
              <w:left w:val="nil"/>
              <w:bottom w:val="single" w:sz="6" w:space="0" w:color="5B9BD5"/>
              <w:right w:val="nil"/>
            </w:tcBorders>
          </w:tcPr>
          <w:p w:rsidR="00F565DB" w:rsidRPr="005B7BDE" w:rsidRDefault="00F565DB" w:rsidP="005B7BDE">
            <w:pPr>
              <w:pStyle w:val="TableParagraph"/>
              <w:ind w:left="99" w:right="1395"/>
              <w:rPr>
                <w:rFonts w:ascii="Arial" w:eastAsia="Helvetica" w:hAnsi="Arial" w:cs="Arial"/>
                <w:sz w:val="10"/>
                <w:szCs w:val="10"/>
              </w:rPr>
            </w:pPr>
          </w:p>
        </w:tc>
        <w:tc>
          <w:tcPr>
            <w:tcW w:w="1371" w:type="dxa"/>
            <w:vMerge/>
            <w:tcBorders>
              <w:left w:val="nil"/>
              <w:bottom w:val="single" w:sz="6" w:space="0" w:color="5B9BD5"/>
              <w:right w:val="single" w:sz="6" w:space="0" w:color="5B9BD5"/>
            </w:tcBorders>
          </w:tcPr>
          <w:p w:rsidR="00F565DB" w:rsidRPr="005B7BDE" w:rsidRDefault="00F565DB" w:rsidP="005B7BDE">
            <w:pPr>
              <w:rPr>
                <w:rFonts w:ascii="Arial" w:hAnsi="Arial" w:cs="Arial"/>
                <w:sz w:val="10"/>
                <w:szCs w:val="10"/>
              </w:rPr>
            </w:pPr>
          </w:p>
        </w:tc>
      </w:tr>
    </w:tbl>
    <w:p w:rsidR="00F565DB" w:rsidRDefault="00F565DB" w:rsidP="0089488D">
      <w:pPr>
        <w:rPr>
          <w:rFonts w:ascii="Arial" w:hAnsi="Arial" w:cs="Arial"/>
          <w:sz w:val="18"/>
          <w:szCs w:val="16"/>
        </w:rPr>
      </w:pPr>
    </w:p>
    <w:p w:rsidR="002F0147" w:rsidRDefault="002F0147"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873"/>
        <w:gridCol w:w="1701"/>
        <w:gridCol w:w="1134"/>
        <w:gridCol w:w="4110"/>
        <w:gridCol w:w="237"/>
      </w:tblGrid>
      <w:tr w:rsidR="002F0147" w:rsidRPr="00785B46"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2F0147" w:rsidRPr="00785B46" w:rsidRDefault="00785B46" w:rsidP="00785B46">
            <w:pPr>
              <w:jc w:val="center"/>
              <w:rPr>
                <w:rFonts w:ascii="Arial" w:eastAsia="Helvetica" w:hAnsi="Arial" w:cs="Arial"/>
                <w:sz w:val="20"/>
                <w:szCs w:val="20"/>
              </w:rPr>
            </w:pPr>
            <w:r>
              <w:rPr>
                <w:rFonts w:ascii="Arial" w:hAnsi="Arial"/>
                <w:b/>
                <w:sz w:val="20"/>
              </w:rPr>
              <w:t>Order</w:t>
            </w:r>
          </w:p>
        </w:tc>
      </w:tr>
      <w:tr w:rsidR="002F0147" w:rsidRPr="00785B46" w:rsidTr="00785B46">
        <w:trPr>
          <w:trHeight w:val="102"/>
        </w:trPr>
        <w:tc>
          <w:tcPr>
            <w:tcW w:w="246" w:type="dxa"/>
            <w:vMerge w:val="restart"/>
            <w:tcBorders>
              <w:top w:val="single" w:sz="6" w:space="0" w:color="5B9BD5"/>
              <w:left w:val="single" w:sz="6" w:space="0" w:color="5B9BD5"/>
              <w:right w:val="nil"/>
            </w:tcBorders>
          </w:tcPr>
          <w:p w:rsidR="002F0147" w:rsidRPr="00785B46" w:rsidRDefault="002F0147" w:rsidP="00785B46">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2F0147" w:rsidRPr="00785B46" w:rsidRDefault="002F0147" w:rsidP="00785B46">
            <w:pPr>
              <w:rPr>
                <w:rFonts w:ascii="Arial" w:hAnsi="Arial" w:cs="Arial"/>
                <w:sz w:val="10"/>
                <w:szCs w:val="10"/>
              </w:rPr>
            </w:pPr>
          </w:p>
        </w:tc>
        <w:tc>
          <w:tcPr>
            <w:tcW w:w="237" w:type="dxa"/>
            <w:tcBorders>
              <w:top w:val="single" w:sz="6" w:space="0" w:color="5B9BD5"/>
              <w:left w:val="nil"/>
              <w:bottom w:val="nil"/>
              <w:right w:val="single" w:sz="6" w:space="0" w:color="5B9BD5"/>
            </w:tcBorders>
          </w:tcPr>
          <w:p w:rsidR="002F0147" w:rsidRPr="00785B46" w:rsidRDefault="002F0147" w:rsidP="00785B46">
            <w:pPr>
              <w:rPr>
                <w:rFonts w:ascii="Arial" w:hAnsi="Arial" w:cs="Arial"/>
                <w:sz w:val="18"/>
                <w:szCs w:val="16"/>
              </w:rPr>
            </w:pPr>
          </w:p>
        </w:tc>
      </w:tr>
      <w:tr w:rsidR="00785B46" w:rsidRPr="00785B46" w:rsidTr="00D37621">
        <w:trPr>
          <w:trHeight w:val="397"/>
        </w:trPr>
        <w:tc>
          <w:tcPr>
            <w:tcW w:w="246" w:type="dxa"/>
            <w:vMerge/>
            <w:tcBorders>
              <w:left w:val="single" w:sz="6" w:space="0" w:color="5B9BD5"/>
              <w:right w:val="single" w:sz="4" w:space="0" w:color="DDDDDD"/>
            </w:tcBorders>
          </w:tcPr>
          <w:p w:rsidR="002F0147" w:rsidRPr="00785B46" w:rsidRDefault="002F0147"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F0147" w:rsidRPr="00785B46" w:rsidRDefault="002F0147" w:rsidP="00785B46">
            <w:pPr>
              <w:pStyle w:val="TableParagraph"/>
              <w:rPr>
                <w:rFonts w:ascii="Arial" w:eastAsia="Helvetica" w:hAnsi="Arial" w:cs="Arial"/>
                <w:sz w:val="18"/>
                <w:szCs w:val="18"/>
              </w:rPr>
            </w:pPr>
            <w:r>
              <w:rPr>
                <w:rFonts w:ascii="Arial" w:hAnsi="Arial"/>
                <w:b/>
                <w:color w:val="003366"/>
                <w:sz w:val="18"/>
              </w:rPr>
              <w:t>Nombre de campo</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F0147" w:rsidRPr="00785B46" w:rsidRDefault="002F0147" w:rsidP="00785B46">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2F0147" w:rsidRPr="00785B46" w:rsidRDefault="002F0147" w:rsidP="00785B46">
            <w:pPr>
              <w:pStyle w:val="TableParagraph"/>
              <w:rPr>
                <w:rFonts w:ascii="Arial" w:eastAsia="Helvetica" w:hAnsi="Arial" w:cs="Arial"/>
                <w:sz w:val="18"/>
                <w:szCs w:val="18"/>
              </w:rPr>
            </w:pPr>
            <w:r>
              <w:rPr>
                <w:rFonts w:ascii="Arial" w:hAnsi="Arial"/>
                <w:b/>
                <w:color w:val="003366"/>
                <w:sz w:val="18"/>
              </w:rPr>
              <w:t>Obligatorio</w:t>
            </w:r>
          </w:p>
        </w:tc>
        <w:tc>
          <w:tcPr>
            <w:tcW w:w="411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2F0147" w:rsidRPr="00785B46" w:rsidRDefault="002F0147" w:rsidP="00785B46">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2F0147" w:rsidRPr="00785B46" w:rsidRDefault="002F0147" w:rsidP="00785B46">
            <w:pPr>
              <w:pStyle w:val="TableParagraph"/>
              <w:rPr>
                <w:rFonts w:ascii="Arial" w:hAnsi="Arial" w:cs="Arial"/>
                <w:sz w:val="18"/>
                <w:szCs w:val="16"/>
              </w:rPr>
            </w:pPr>
          </w:p>
        </w:tc>
      </w:tr>
      <w:tr w:rsidR="00785B46" w:rsidRPr="00785B46" w:rsidTr="00D37621">
        <w:trPr>
          <w:trHeight w:val="461"/>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betId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3" name="Picture 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ind w:left="34"/>
              <w:rPr>
                <w:rFonts w:ascii="Arial" w:hAnsi="Arial" w:cs="Arial"/>
              </w:rPr>
            </w:pP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orderType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r:id="rId421" w:anchor="BettingEnums-OrderType">
              <w:r w:rsidR="002045B4">
                <w:rPr>
                  <w:rFonts w:ascii="Arial" w:hAnsi="Arial"/>
                  <w:color w:val="003366"/>
                  <w:sz w:val="18"/>
                </w:rPr>
                <w:t>OrderType</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4" name="Picture 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Tipo de pedido de BSP.</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status</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r:id="rId422" w:anchor="BettingEnums-OrderStatus">
              <w:r w:rsidR="002045B4">
                <w:rPr>
                  <w:rFonts w:ascii="Arial" w:hAnsi="Arial"/>
                  <w:color w:val="003366"/>
                  <w:sz w:val="18"/>
                </w:rPr>
                <w:t>OrderStatus</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5" name="Picture 2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EXECUTABLE (queda una cantidad sin coincidencia) o EXECUTION_COMPLETE (no queda ninguna cantidad sin coincidencia).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persistenceType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r:id="rId423" w:anchor="BettingEnums-PersistenceType">
              <w:r w:rsidR="002045B4">
                <w:rPr>
                  <w:rFonts w:ascii="Arial" w:hAnsi="Arial"/>
                  <w:color w:val="003366"/>
                  <w:sz w:val="18"/>
                </w:rPr>
                <w:t>PersistenceType</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6" name="Picture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Qué hacer con el pedido en el cambio en juego</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E805AF" w:rsidP="00785B46">
            <w:pPr>
              <w:pStyle w:val="TableParagraph"/>
              <w:rPr>
                <w:rFonts w:ascii="Arial" w:eastAsia="Helvetica" w:hAnsi="Arial" w:cs="Arial"/>
                <w:sz w:val="18"/>
                <w:szCs w:val="18"/>
              </w:rPr>
            </w:pPr>
            <w:r>
              <w:rPr>
                <w:rFonts w:ascii="Arial" w:hAnsi="Arial"/>
                <w:sz w:val="18"/>
              </w:rPr>
              <w:t>side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r:id="rId424" w:anchor="BettingEnums-Side">
              <w:r w:rsidR="002045B4">
                <w:rPr>
                  <w:rFonts w:ascii="Arial" w:hAnsi="Arial"/>
                  <w:color w:val="003366"/>
                  <w:sz w:val="18"/>
                </w:rPr>
                <w:t>Lado</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7" name="Picture 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Indica si la apuesta es a favor o en contra</w:t>
            </w:r>
          </w:p>
          <w:p w:rsidR="00785B46" w:rsidRPr="00785B46" w:rsidRDefault="00785B46" w:rsidP="00785B46">
            <w:pPr>
              <w:pStyle w:val="TableParagraph"/>
              <w:ind w:left="34"/>
              <w:rPr>
                <w:rFonts w:ascii="Arial" w:eastAsia="Helvetica" w:hAnsi="Arial" w:cs="Arial"/>
                <w:sz w:val="18"/>
                <w:szCs w:val="18"/>
              </w:rPr>
            </w:pPr>
            <w:r>
              <w:rPr>
                <w:rFonts w:ascii="Arial" w:hAnsi="Arial"/>
                <w:sz w:val="18"/>
              </w:rPr>
              <w:t>Para los mercados de LÍNEA, los clientes compran una línea (apuesta en contra que gana si el resultado es superior a la línea tomada [precio]) o venden una línea (apuesta a favor que gana si el resultado es inferior a la línea tomada [precio])</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E805AF" w:rsidP="00785B46">
            <w:pPr>
              <w:pStyle w:val="TableParagraph"/>
              <w:rPr>
                <w:rFonts w:ascii="Arial" w:eastAsia="Helvetica" w:hAnsi="Arial" w:cs="Arial"/>
                <w:sz w:val="18"/>
                <w:szCs w:val="18"/>
              </w:rPr>
            </w:pPr>
            <w:r>
              <w:rPr>
                <w:rFonts w:ascii="Arial" w:hAnsi="Arial"/>
                <w:sz w:val="18"/>
              </w:rPr>
              <w:t>price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8" name="Picture 2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 xml:space="preserve">El precio de la apuesta. </w:t>
            </w:r>
            <w:r>
              <w:rPr>
                <w:rFonts w:ascii="Arial" w:hAnsi="Arial"/>
                <w:b/>
                <w:sz w:val="18"/>
              </w:rPr>
              <w:t>Tenga en cuenta lo siguiente</w:t>
            </w:r>
            <w:r>
              <w:rPr>
                <w:rFonts w:ascii="Arial" w:hAnsi="Arial"/>
                <w:sz w:val="18"/>
              </w:rPr>
              <w:t>: Los mercados de línea operan en probabilidades de dinero parejo de 2,0. Sin embargo, el precio de estos mercados se refiere a las ubicaciones de línea disponibles según lo definido por el rango mínimo - máximo de los mercados y los pasos de intervalo</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E805AF" w:rsidP="00785B46">
            <w:pPr>
              <w:pStyle w:val="TableParagraph"/>
              <w:rPr>
                <w:rFonts w:ascii="Arial" w:eastAsia="Helvetica" w:hAnsi="Arial" w:cs="Arial"/>
                <w:sz w:val="18"/>
                <w:szCs w:val="18"/>
              </w:rPr>
            </w:pPr>
            <w:r>
              <w:rPr>
                <w:rFonts w:ascii="Arial" w:hAnsi="Arial"/>
                <w:sz w:val="18"/>
              </w:rPr>
              <w:t>size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79" name="Picture 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El tamaño de la apuesta.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bspLiability</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80" name="Picture 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No debe confundirse con el tamaño. Este es el riesgo de una determinada apuesta de BSP.</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placedDate</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663CC8F3" wp14:editId="44F60AB0">
                  <wp:extent cx="189661" cy="170597"/>
                  <wp:effectExtent l="0" t="0" r="1270" b="1270"/>
                  <wp:docPr id="2881" name="Picture 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fecha, hasta el segundo, en la que se hizo la apuesta.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avgPriceMatched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El precio promedio con el que se coincidió. Los fragmentos coincidentes anulados se eliminan de este cálculo promedio. Para las apuestas de BSP MARKET_ON_CLOSE, esto informa el precio de SP coincidente después del proceso de reconciliación de SP. Este valor no es significativo para la actividad en los mercados de LÍNEA y no está garantizado que se devuelva o mantenga para estos mercados.</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sizeMatched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cantidad actual de esta apuesta que coincidió.</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sizeRemaining</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cantidad actual de esta apuesta que no coincidió.</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sizeLapsed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cantidad actual de esta apuesta que caducó.</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sizeCancelled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cantidad actual de esta apuesta que se canceló.</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sizeVoided</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cantidad actual de esta apuesta que se anuló.</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customerOrderRef</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w:anchor="_bookmark195" w:history="1">
              <w:r w:rsidR="002045B4">
                <w:rPr>
                  <w:rFonts w:ascii="Arial" w:hAnsi="Arial"/>
                  <w:color w:val="003366"/>
                  <w:sz w:val="18"/>
                </w:rPr>
                <w:t>CustomerOrderRef</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referencia de pedido de cliente enviada para esta apuesta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85B46" w:rsidRPr="00785B46" w:rsidRDefault="00785B46" w:rsidP="00785B46">
            <w:pPr>
              <w:pStyle w:val="TableParagraph"/>
              <w:rPr>
                <w:rFonts w:ascii="Arial" w:eastAsia="Helvetica" w:hAnsi="Arial" w:cs="Arial"/>
                <w:sz w:val="18"/>
                <w:szCs w:val="18"/>
              </w:rPr>
            </w:pPr>
            <w:r>
              <w:rPr>
                <w:rFonts w:ascii="Arial" w:hAnsi="Arial"/>
                <w:sz w:val="18"/>
              </w:rPr>
              <w:t>customerStrategyRef</w:t>
            </w:r>
          </w:p>
        </w:tc>
        <w:tc>
          <w:tcPr>
            <w:tcW w:w="1701" w:type="dxa"/>
            <w:tcBorders>
              <w:top w:val="single" w:sz="4" w:space="0" w:color="DDDDDD"/>
              <w:left w:val="single" w:sz="4" w:space="0" w:color="DDDDDD"/>
              <w:bottom w:val="single" w:sz="4" w:space="0" w:color="DDDDDD"/>
              <w:right w:val="single" w:sz="4" w:space="0" w:color="DDDDDD"/>
            </w:tcBorders>
          </w:tcPr>
          <w:p w:rsidR="00785B46" w:rsidRPr="00785B46" w:rsidRDefault="00637701" w:rsidP="00785B46">
            <w:pPr>
              <w:pStyle w:val="TableParagraph"/>
              <w:ind w:left="34"/>
              <w:rPr>
                <w:rFonts w:ascii="Arial" w:eastAsia="Helvetica" w:hAnsi="Arial" w:cs="Arial"/>
                <w:sz w:val="18"/>
                <w:szCs w:val="18"/>
              </w:rPr>
            </w:pPr>
            <w:hyperlink w:anchor="_bookmark195" w:history="1">
              <w:r w:rsidR="002045B4">
                <w:rPr>
                  <w:rFonts w:ascii="Arial" w:hAnsi="Arial"/>
                  <w:color w:val="003366"/>
                  <w:sz w:val="18"/>
                </w:rPr>
                <w:t>CustomerStrategyRef</w:t>
              </w:r>
            </w:hyperlink>
          </w:p>
        </w:tc>
        <w:tc>
          <w:tcPr>
            <w:tcW w:w="1134" w:type="dxa"/>
            <w:tcBorders>
              <w:top w:val="single" w:sz="4" w:space="0" w:color="DDDDDD"/>
              <w:left w:val="single" w:sz="4" w:space="0" w:color="DDDDDD"/>
              <w:bottom w:val="single" w:sz="4" w:space="0" w:color="DDDDDD"/>
              <w:right w:val="single" w:sz="6" w:space="0" w:color="DDDDDD"/>
            </w:tcBorders>
          </w:tcPr>
          <w:p w:rsidR="00785B46" w:rsidRPr="00785B46" w:rsidRDefault="00785B46" w:rsidP="00785B46">
            <w:pPr>
              <w:rPr>
                <w:rFonts w:ascii="Arial" w:hAnsi="Arial" w:cs="Arial"/>
              </w:rPr>
            </w:pPr>
          </w:p>
        </w:tc>
        <w:tc>
          <w:tcPr>
            <w:tcW w:w="4110" w:type="dxa"/>
            <w:tcBorders>
              <w:top w:val="single" w:sz="4" w:space="0" w:color="DDDDDD"/>
              <w:left w:val="single" w:sz="6" w:space="0" w:color="DDDDDD"/>
              <w:bottom w:val="single" w:sz="4" w:space="0" w:color="DDDDDD"/>
              <w:right w:val="single" w:sz="4" w:space="0" w:color="DDDDDD"/>
            </w:tcBorders>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La referencia de estrategia de cliente enviada para esta apuesta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2F0147" w:rsidRPr="00785B46" w:rsidTr="00785B46">
        <w:trPr>
          <w:trHeight w:val="117"/>
        </w:trPr>
        <w:tc>
          <w:tcPr>
            <w:tcW w:w="246" w:type="dxa"/>
            <w:vMerge/>
            <w:tcBorders>
              <w:left w:val="single" w:sz="6" w:space="0" w:color="5B9BD5"/>
              <w:bottom w:val="single" w:sz="6" w:space="0" w:color="5B9BD5"/>
              <w:right w:val="nil"/>
            </w:tcBorders>
          </w:tcPr>
          <w:p w:rsidR="002F0147" w:rsidRPr="00785B46" w:rsidRDefault="002F0147" w:rsidP="00785B46">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2F0147" w:rsidRPr="00785B46" w:rsidRDefault="002F0147" w:rsidP="00785B46">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2F0147" w:rsidRPr="00785B46" w:rsidRDefault="002F0147" w:rsidP="00785B46">
            <w:pPr>
              <w:rPr>
                <w:rFonts w:ascii="Arial" w:hAnsi="Arial" w:cs="Arial"/>
                <w:sz w:val="10"/>
                <w:szCs w:val="10"/>
              </w:rPr>
            </w:pPr>
          </w:p>
        </w:tc>
      </w:tr>
    </w:tbl>
    <w:p w:rsidR="002F0147" w:rsidRDefault="002F0147" w:rsidP="0089488D">
      <w:pPr>
        <w:rPr>
          <w:rFonts w:ascii="Arial" w:hAnsi="Arial" w:cs="Arial"/>
          <w:sz w:val="18"/>
          <w:szCs w:val="16"/>
        </w:rPr>
      </w:pPr>
    </w:p>
    <w:p w:rsidR="00E805AF" w:rsidRDefault="00E805AF"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1134"/>
        <w:gridCol w:w="1134"/>
        <w:gridCol w:w="5244"/>
        <w:gridCol w:w="237"/>
      </w:tblGrid>
      <w:tr w:rsidR="00785B46" w:rsidRPr="00785B46"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785B46" w:rsidRPr="00785B46" w:rsidRDefault="00785B46" w:rsidP="00785B46">
            <w:pPr>
              <w:jc w:val="center"/>
              <w:rPr>
                <w:rFonts w:ascii="Arial" w:eastAsia="Helvetica" w:hAnsi="Arial" w:cs="Arial"/>
                <w:sz w:val="20"/>
                <w:szCs w:val="20"/>
              </w:rPr>
            </w:pPr>
            <w:r>
              <w:rPr>
                <w:rFonts w:ascii="Arial" w:hAnsi="Arial"/>
                <w:b/>
                <w:sz w:val="20"/>
              </w:rPr>
              <w:t>Match</w:t>
            </w:r>
          </w:p>
        </w:tc>
      </w:tr>
      <w:tr w:rsidR="00785B46" w:rsidRPr="00785B46" w:rsidTr="00C802BB">
        <w:trPr>
          <w:trHeight w:val="102"/>
        </w:trPr>
        <w:tc>
          <w:tcPr>
            <w:tcW w:w="246" w:type="dxa"/>
            <w:vMerge w:val="restart"/>
            <w:tcBorders>
              <w:top w:val="single" w:sz="6" w:space="0" w:color="5B9BD5"/>
              <w:left w:val="single" w:sz="6" w:space="0" w:color="5B9BD5"/>
              <w:right w:val="nil"/>
            </w:tcBorders>
          </w:tcPr>
          <w:p w:rsidR="00785B46" w:rsidRPr="00785B46" w:rsidRDefault="00785B46" w:rsidP="00785B46">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785B46" w:rsidRPr="00785B46" w:rsidRDefault="00785B46" w:rsidP="00785B46">
            <w:pPr>
              <w:rPr>
                <w:rFonts w:ascii="Arial" w:hAnsi="Arial" w:cs="Arial"/>
                <w:sz w:val="10"/>
                <w:szCs w:val="10"/>
              </w:rPr>
            </w:pPr>
          </w:p>
          <w:p w:rsidR="00785B46" w:rsidRPr="00785B46" w:rsidRDefault="00785B46" w:rsidP="00785B46">
            <w:pPr>
              <w:rPr>
                <w:rFonts w:ascii="Arial" w:hAnsi="Arial" w:cs="Arial"/>
                <w:sz w:val="16"/>
                <w:szCs w:val="10"/>
              </w:rPr>
            </w:pPr>
            <w:r>
              <w:rPr>
                <w:rFonts w:ascii="Arial" w:hAnsi="Arial"/>
                <w:sz w:val="16"/>
                <w:szCs w:val="10"/>
              </w:rPr>
              <w:t>Una coincidencia de apuesta individual, o acumulación por precio o precio promedio. La acumulación depende del MatchProjection solicitado</w:t>
            </w:r>
          </w:p>
          <w:p w:rsidR="00785B46" w:rsidRPr="00785B46" w:rsidRDefault="00785B46" w:rsidP="00785B46">
            <w:pPr>
              <w:rPr>
                <w:rFonts w:ascii="Arial" w:hAnsi="Arial" w:cs="Arial"/>
                <w:sz w:val="10"/>
                <w:szCs w:val="10"/>
              </w:rPr>
            </w:pPr>
          </w:p>
        </w:tc>
        <w:tc>
          <w:tcPr>
            <w:tcW w:w="237" w:type="dxa"/>
            <w:tcBorders>
              <w:top w:val="single" w:sz="6" w:space="0" w:color="5B9BD5"/>
              <w:left w:val="nil"/>
              <w:bottom w:val="nil"/>
              <w:right w:val="single" w:sz="6" w:space="0" w:color="5B9BD5"/>
            </w:tcBorders>
          </w:tcPr>
          <w:p w:rsidR="00785B46" w:rsidRPr="00785B46" w:rsidRDefault="00785B46" w:rsidP="00785B46">
            <w:pPr>
              <w:rPr>
                <w:rFonts w:ascii="Arial" w:hAnsi="Arial" w:cs="Arial"/>
                <w:sz w:val="18"/>
                <w:szCs w:val="16"/>
              </w:rPr>
            </w:pPr>
          </w:p>
        </w:tc>
      </w:tr>
      <w:tr w:rsidR="00785B46" w:rsidRPr="00785B46" w:rsidTr="00D37621">
        <w:trPr>
          <w:trHeight w:val="397"/>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85B46" w:rsidRPr="00785B46" w:rsidRDefault="00785B46" w:rsidP="00785B46">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785B46" w:rsidRPr="00785B46" w:rsidRDefault="00785B46" w:rsidP="00785B46">
            <w:pPr>
              <w:pStyle w:val="TableParagraph"/>
              <w:rPr>
                <w:rFonts w:ascii="Arial" w:eastAsia="Helvetica" w:hAnsi="Arial" w:cs="Arial"/>
                <w:sz w:val="18"/>
                <w:szCs w:val="18"/>
              </w:rPr>
            </w:pPr>
            <w:r>
              <w:rPr>
                <w:rFonts w:ascii="Arial" w:hAnsi="Arial"/>
                <w:b/>
                <w:color w:val="003366"/>
                <w:sz w:val="18"/>
              </w:rPr>
              <w:t>Obligatorio</w:t>
            </w:r>
          </w:p>
        </w:tc>
        <w:tc>
          <w:tcPr>
            <w:tcW w:w="52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61"/>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betId</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785B46" w:rsidP="00785B46">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Solo está presente si no hay acumulación</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matchId</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785B46" w:rsidP="00785B46">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Solo está presente si no hay acumulación</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side</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637701" w:rsidP="00785B46">
            <w:pPr>
              <w:pStyle w:val="TableParagraph"/>
              <w:ind w:left="34"/>
              <w:rPr>
                <w:rFonts w:ascii="Arial" w:eastAsia="Helvetica" w:hAnsi="Arial" w:cs="Arial"/>
                <w:sz w:val="18"/>
                <w:szCs w:val="18"/>
              </w:rPr>
            </w:pPr>
            <w:hyperlink r:id="rId425" w:anchor="BettingEnums-Side">
              <w:r w:rsidR="002045B4">
                <w:rPr>
                  <w:rFonts w:ascii="Arial" w:hAnsi="Arial"/>
                  <w:color w:val="003366"/>
                  <w:sz w:val="18"/>
                </w:rPr>
                <w:t>Lado</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E805AF"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71C9EF85" wp14:editId="6AF6BCB9">
                  <wp:extent cx="189661" cy="170597"/>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Indica si la apuesta es a favor o en contra</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price</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432CA5A1" wp14:editId="22DAE064">
                  <wp:extent cx="189661" cy="170597"/>
                  <wp:effectExtent l="0" t="0" r="1270" b="1270"/>
                  <wp:docPr id="2884" name="Picture 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El precio de coincidencia real o el precio de coincidencia promedio en función de la acumulación. Este valor no es significativo para la actividad en los mercados de LÍNEA y no está garantizado que se devuelva o mantenga para estos mercados.</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size</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785B46" w:rsidP="00785B46">
            <w:pPr>
              <w:rPr>
                <w:rFonts w:ascii="Arial" w:hAnsi="Arial" w:cs="Arial"/>
              </w:rPr>
            </w:pPr>
            <w:r w:rsidRPr="003F2D71">
              <w:rPr>
                <w:rFonts w:ascii="Arial" w:hAnsi="Arial" w:cs="Arial"/>
                <w:noProof/>
                <w:snapToGrid w:val="0"/>
                <w:sz w:val="16"/>
                <w:szCs w:val="16"/>
                <w:lang w:val="en-GB" w:eastAsia="en-GB"/>
              </w:rPr>
              <w:drawing>
                <wp:inline distT="0" distB="0" distL="0" distR="0" wp14:anchorId="432CA5A1" wp14:editId="22DAE064">
                  <wp:extent cx="189661" cy="170597"/>
                  <wp:effectExtent l="0" t="0" r="1270" b="1270"/>
                  <wp:docPr id="2883" name="Picture 2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El tamaño con el que se coincide en este fragmento, o este precio o precio promedio en función de la acumulación</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D37621">
        <w:trPr>
          <w:trHeight w:val="410"/>
        </w:trPr>
        <w:tc>
          <w:tcPr>
            <w:tcW w:w="246" w:type="dxa"/>
            <w:vMerge/>
            <w:tcBorders>
              <w:left w:val="single" w:sz="6" w:space="0" w:color="5B9BD5"/>
              <w:right w:val="single" w:sz="4" w:space="0" w:color="DDDDDD"/>
            </w:tcBorders>
          </w:tcPr>
          <w:p w:rsidR="00785B46" w:rsidRPr="00785B46" w:rsidRDefault="00785B46" w:rsidP="00785B46">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rPr>
                <w:rFonts w:ascii="Arial" w:eastAsia="Helvetica" w:hAnsi="Arial" w:cs="Arial"/>
                <w:sz w:val="18"/>
                <w:szCs w:val="18"/>
              </w:rPr>
            </w:pPr>
            <w:r>
              <w:rPr>
                <w:rFonts w:ascii="Arial" w:hAnsi="Arial"/>
                <w:sz w:val="18"/>
              </w:rPr>
              <w:t>matchDate</w:t>
            </w:r>
          </w:p>
        </w:tc>
        <w:tc>
          <w:tcPr>
            <w:tcW w:w="1134" w:type="dxa"/>
            <w:tcBorders>
              <w:top w:val="single" w:sz="4" w:space="0" w:color="DDDDDD"/>
              <w:left w:val="single" w:sz="4"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785B46" w:rsidRPr="00785B46" w:rsidRDefault="00785B46" w:rsidP="00785B46">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vAlign w:val="center"/>
          </w:tcPr>
          <w:p w:rsidR="00785B46" w:rsidRPr="00785B46" w:rsidRDefault="00785B46" w:rsidP="00785B46">
            <w:pPr>
              <w:pStyle w:val="TableParagraph"/>
              <w:ind w:left="34"/>
              <w:rPr>
                <w:rFonts w:ascii="Arial" w:eastAsia="Helvetica" w:hAnsi="Arial" w:cs="Arial"/>
                <w:sz w:val="18"/>
                <w:szCs w:val="18"/>
              </w:rPr>
            </w:pPr>
            <w:r>
              <w:rPr>
                <w:rFonts w:ascii="Arial" w:hAnsi="Arial"/>
                <w:sz w:val="18"/>
              </w:rPr>
              <w:t>Solo está presente si no hay acumulación</w:t>
            </w:r>
          </w:p>
        </w:tc>
        <w:tc>
          <w:tcPr>
            <w:tcW w:w="237" w:type="dxa"/>
            <w:vMerge/>
            <w:tcBorders>
              <w:left w:val="single" w:sz="4" w:space="0" w:color="DDDDDD"/>
              <w:right w:val="single" w:sz="6" w:space="0" w:color="5B9BD5"/>
            </w:tcBorders>
          </w:tcPr>
          <w:p w:rsidR="00785B46" w:rsidRPr="00785B46" w:rsidRDefault="00785B46" w:rsidP="00785B46">
            <w:pPr>
              <w:pStyle w:val="TableParagraph"/>
              <w:rPr>
                <w:rFonts w:ascii="Arial" w:hAnsi="Arial" w:cs="Arial"/>
                <w:sz w:val="18"/>
                <w:szCs w:val="16"/>
              </w:rPr>
            </w:pPr>
          </w:p>
        </w:tc>
      </w:tr>
      <w:tr w:rsidR="00785B46" w:rsidRPr="00785B46" w:rsidTr="00C802BB">
        <w:trPr>
          <w:trHeight w:val="117"/>
        </w:trPr>
        <w:tc>
          <w:tcPr>
            <w:tcW w:w="246" w:type="dxa"/>
            <w:vMerge/>
            <w:tcBorders>
              <w:left w:val="single" w:sz="6" w:space="0" w:color="5B9BD5"/>
              <w:bottom w:val="single" w:sz="6" w:space="0" w:color="5B9BD5"/>
              <w:right w:val="nil"/>
            </w:tcBorders>
          </w:tcPr>
          <w:p w:rsidR="00785B46" w:rsidRPr="00785B46" w:rsidRDefault="00785B46" w:rsidP="00785B46">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785B46" w:rsidRPr="00785B46" w:rsidRDefault="00785B46" w:rsidP="00785B46">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785B46" w:rsidRPr="00785B46" w:rsidRDefault="00785B46" w:rsidP="00785B46">
            <w:pPr>
              <w:rPr>
                <w:rFonts w:ascii="Arial" w:hAnsi="Arial" w:cs="Arial"/>
                <w:sz w:val="10"/>
                <w:szCs w:val="10"/>
              </w:rPr>
            </w:pPr>
          </w:p>
        </w:tc>
      </w:tr>
    </w:tbl>
    <w:p w:rsidR="00D37621" w:rsidRDefault="00D37621" w:rsidP="0089488D">
      <w:pPr>
        <w:rPr>
          <w:rFonts w:ascii="Arial" w:hAnsi="Arial" w:cs="Arial"/>
          <w:sz w:val="18"/>
          <w:szCs w:val="16"/>
        </w:rPr>
      </w:pPr>
    </w:p>
    <w:p w:rsidR="00D37621" w:rsidRDefault="00D37621"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708"/>
        <w:gridCol w:w="1134"/>
        <w:gridCol w:w="5670"/>
        <w:gridCol w:w="237"/>
      </w:tblGrid>
      <w:tr w:rsidR="00B57E17" w:rsidRPr="00B57E17"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57E17" w:rsidRPr="00B57E17" w:rsidRDefault="00B57E17" w:rsidP="00B57E17">
            <w:pPr>
              <w:jc w:val="center"/>
              <w:rPr>
                <w:rFonts w:ascii="Arial" w:eastAsia="Helvetica" w:hAnsi="Arial" w:cs="Arial"/>
                <w:sz w:val="20"/>
                <w:szCs w:val="20"/>
              </w:rPr>
            </w:pPr>
            <w:r>
              <w:rPr>
                <w:rFonts w:ascii="Arial" w:hAnsi="Arial"/>
                <w:b/>
                <w:sz w:val="20"/>
              </w:rPr>
              <w:t>MarketVersion</w:t>
            </w:r>
          </w:p>
        </w:tc>
      </w:tr>
      <w:tr w:rsidR="00B57E17" w:rsidRPr="00B57E17" w:rsidTr="00C802BB">
        <w:trPr>
          <w:trHeight w:val="102"/>
        </w:trPr>
        <w:tc>
          <w:tcPr>
            <w:tcW w:w="246" w:type="dxa"/>
            <w:vMerge w:val="restart"/>
            <w:tcBorders>
              <w:top w:val="single" w:sz="6" w:space="0" w:color="5B9BD5"/>
              <w:left w:val="single" w:sz="6" w:space="0" w:color="5B9BD5"/>
              <w:right w:val="nil"/>
            </w:tcBorders>
          </w:tcPr>
          <w:p w:rsidR="00B57E17" w:rsidRPr="00B57E17" w:rsidRDefault="00B57E17" w:rsidP="00B57E17">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B57E17" w:rsidRPr="00B57E17" w:rsidRDefault="00B57E17" w:rsidP="00B57E17">
            <w:pPr>
              <w:rPr>
                <w:rFonts w:ascii="Arial" w:hAnsi="Arial" w:cs="Arial"/>
                <w:sz w:val="10"/>
                <w:szCs w:val="10"/>
              </w:rPr>
            </w:pPr>
          </w:p>
          <w:p w:rsidR="00B57E17" w:rsidRPr="00B57E17" w:rsidRDefault="00B57E17" w:rsidP="00B57E17">
            <w:pPr>
              <w:rPr>
                <w:rFonts w:ascii="Arial" w:hAnsi="Arial" w:cs="Arial"/>
                <w:sz w:val="16"/>
                <w:szCs w:val="10"/>
              </w:rPr>
            </w:pPr>
            <w:r>
              <w:rPr>
                <w:rFonts w:ascii="Arial" w:hAnsi="Arial"/>
                <w:sz w:val="16"/>
                <w:szCs w:val="10"/>
              </w:rPr>
              <w:t>MarketVersion</w:t>
            </w:r>
          </w:p>
          <w:p w:rsidR="00B57E17" w:rsidRPr="00B57E17" w:rsidRDefault="00B57E17" w:rsidP="00B57E17">
            <w:pPr>
              <w:rPr>
                <w:rFonts w:ascii="Arial" w:hAnsi="Arial" w:cs="Arial"/>
                <w:sz w:val="10"/>
                <w:szCs w:val="10"/>
              </w:rPr>
            </w:pPr>
          </w:p>
        </w:tc>
        <w:tc>
          <w:tcPr>
            <w:tcW w:w="237" w:type="dxa"/>
            <w:tcBorders>
              <w:top w:val="single" w:sz="6" w:space="0" w:color="5B9BD5"/>
              <w:left w:val="nil"/>
              <w:bottom w:val="nil"/>
              <w:right w:val="single" w:sz="6" w:space="0" w:color="5B9BD5"/>
            </w:tcBorders>
          </w:tcPr>
          <w:p w:rsidR="00B57E17" w:rsidRPr="00B57E17" w:rsidRDefault="00B57E17" w:rsidP="00B57E17">
            <w:pPr>
              <w:rPr>
                <w:rFonts w:ascii="Arial" w:hAnsi="Arial" w:cs="Arial"/>
                <w:sz w:val="18"/>
                <w:szCs w:val="16"/>
              </w:rPr>
            </w:pPr>
          </w:p>
        </w:tc>
      </w:tr>
      <w:tr w:rsidR="00B57E17" w:rsidRPr="00B57E17" w:rsidTr="00D37621">
        <w:trPr>
          <w:trHeight w:val="397"/>
        </w:trPr>
        <w:tc>
          <w:tcPr>
            <w:tcW w:w="246" w:type="dxa"/>
            <w:vMerge/>
            <w:tcBorders>
              <w:left w:val="single" w:sz="6" w:space="0" w:color="5B9BD5"/>
              <w:right w:val="single" w:sz="4" w:space="0" w:color="DDDDDD"/>
            </w:tcBorders>
          </w:tcPr>
          <w:p w:rsidR="00B57E17" w:rsidRPr="00B57E17" w:rsidRDefault="00B57E17" w:rsidP="00B57E1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7E17" w:rsidRPr="00B57E17" w:rsidRDefault="00B57E17" w:rsidP="00B57E17">
            <w:pPr>
              <w:pStyle w:val="TableParagraph"/>
              <w:rPr>
                <w:rFonts w:ascii="Arial" w:eastAsia="Helvetica" w:hAnsi="Arial" w:cs="Arial"/>
                <w:sz w:val="18"/>
                <w:szCs w:val="18"/>
              </w:rPr>
            </w:pPr>
            <w:r>
              <w:rPr>
                <w:rFonts w:ascii="Arial" w:hAnsi="Arial"/>
                <w:b/>
                <w:color w:val="003366"/>
                <w:sz w:val="18"/>
              </w:rPr>
              <w:t>Nombre de campo</w:t>
            </w:r>
          </w:p>
        </w:tc>
        <w:tc>
          <w:tcPr>
            <w:tcW w:w="708"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7E17" w:rsidRPr="00B57E17" w:rsidRDefault="00B57E17" w:rsidP="00B57E17">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57E17" w:rsidRPr="00B57E17" w:rsidRDefault="00B57E17" w:rsidP="00B57E17">
            <w:pPr>
              <w:pStyle w:val="TableParagraph"/>
              <w:rPr>
                <w:rFonts w:ascii="Arial" w:eastAsia="Helvetica" w:hAnsi="Arial" w:cs="Arial"/>
                <w:sz w:val="18"/>
                <w:szCs w:val="18"/>
              </w:rPr>
            </w:pPr>
            <w:r>
              <w:rPr>
                <w:rFonts w:ascii="Arial" w:hAnsi="Arial"/>
                <w:b/>
                <w:color w:val="003366"/>
                <w:sz w:val="18"/>
              </w:rPr>
              <w:t>Obligatorio</w:t>
            </w:r>
          </w:p>
        </w:tc>
        <w:tc>
          <w:tcPr>
            <w:tcW w:w="567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57E17" w:rsidRPr="00B57E17" w:rsidRDefault="00B57E17" w:rsidP="00B57E17">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B57E17" w:rsidRPr="00B57E17" w:rsidRDefault="00B57E17" w:rsidP="00B57E17">
            <w:pPr>
              <w:pStyle w:val="TableParagraph"/>
              <w:rPr>
                <w:rFonts w:ascii="Arial" w:hAnsi="Arial" w:cs="Arial"/>
                <w:sz w:val="18"/>
                <w:szCs w:val="16"/>
              </w:rPr>
            </w:pPr>
          </w:p>
        </w:tc>
      </w:tr>
      <w:tr w:rsidR="00B57E17" w:rsidRPr="00B57E17" w:rsidTr="00D37621">
        <w:trPr>
          <w:trHeight w:val="461"/>
        </w:trPr>
        <w:tc>
          <w:tcPr>
            <w:tcW w:w="246" w:type="dxa"/>
            <w:vMerge/>
            <w:tcBorders>
              <w:left w:val="single" w:sz="6" w:space="0" w:color="5B9BD5"/>
              <w:right w:val="single" w:sz="4" w:space="0" w:color="DDDDDD"/>
            </w:tcBorders>
          </w:tcPr>
          <w:p w:rsidR="00B57E17" w:rsidRPr="00B57E17" w:rsidRDefault="00B57E17" w:rsidP="00B57E1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B57E17" w:rsidRPr="00B57E17" w:rsidRDefault="00B57E17" w:rsidP="00B57E17">
            <w:pPr>
              <w:pStyle w:val="TableParagraph"/>
              <w:rPr>
                <w:rFonts w:ascii="Arial" w:eastAsia="Helvetica" w:hAnsi="Arial" w:cs="Arial"/>
                <w:sz w:val="18"/>
                <w:szCs w:val="18"/>
              </w:rPr>
            </w:pPr>
            <w:r>
              <w:rPr>
                <w:rFonts w:ascii="Arial" w:hAnsi="Arial"/>
                <w:sz w:val="18"/>
              </w:rPr>
              <w:t>version</w:t>
            </w:r>
          </w:p>
        </w:tc>
        <w:tc>
          <w:tcPr>
            <w:tcW w:w="708" w:type="dxa"/>
            <w:tcBorders>
              <w:top w:val="single" w:sz="4" w:space="0" w:color="DDDDDD"/>
              <w:left w:val="single" w:sz="4" w:space="0" w:color="DDDDDD"/>
              <w:bottom w:val="single" w:sz="4" w:space="0" w:color="DDDDDD"/>
              <w:right w:val="single" w:sz="4" w:space="0" w:color="DDDDDD"/>
            </w:tcBorders>
            <w:vAlign w:val="center"/>
          </w:tcPr>
          <w:p w:rsidR="00B57E17" w:rsidRPr="00B57E17" w:rsidRDefault="00B57E17" w:rsidP="00B57E17">
            <w:pPr>
              <w:pStyle w:val="TableParagraph"/>
              <w:ind w:left="34"/>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B57E17" w:rsidRPr="00B57E17" w:rsidRDefault="00B57E17" w:rsidP="00B57E17">
            <w:pPr>
              <w:rPr>
                <w:rFonts w:ascii="Arial" w:hAnsi="Arial" w:cs="Arial"/>
              </w:rPr>
            </w:pPr>
          </w:p>
        </w:tc>
        <w:tc>
          <w:tcPr>
            <w:tcW w:w="5670" w:type="dxa"/>
            <w:tcBorders>
              <w:top w:val="single" w:sz="4" w:space="0" w:color="DDDDDD"/>
              <w:left w:val="single" w:sz="6" w:space="0" w:color="DDDDDD"/>
              <w:bottom w:val="single" w:sz="4" w:space="0" w:color="DDDDDD"/>
              <w:right w:val="single" w:sz="4" w:space="0" w:color="DDDDDD"/>
            </w:tcBorders>
            <w:vAlign w:val="center"/>
          </w:tcPr>
          <w:p w:rsidR="00B57E17" w:rsidRPr="00B57E17" w:rsidRDefault="00B57E17" w:rsidP="00B57E17">
            <w:pPr>
              <w:pStyle w:val="TableParagraph"/>
              <w:ind w:left="34"/>
              <w:rPr>
                <w:rFonts w:ascii="Arial" w:eastAsia="Helvetica" w:hAnsi="Arial" w:cs="Arial"/>
                <w:sz w:val="18"/>
                <w:szCs w:val="18"/>
              </w:rPr>
            </w:pPr>
            <w:r>
              <w:rPr>
                <w:rFonts w:ascii="Arial" w:hAnsi="Arial"/>
                <w:sz w:val="18"/>
              </w:rPr>
              <w:t>Un número creciente no monotónicamente que indica los cambios del mercado</w:t>
            </w:r>
          </w:p>
        </w:tc>
        <w:tc>
          <w:tcPr>
            <w:tcW w:w="237" w:type="dxa"/>
            <w:vMerge/>
            <w:tcBorders>
              <w:left w:val="single" w:sz="4" w:space="0" w:color="DDDDDD"/>
              <w:right w:val="single" w:sz="6" w:space="0" w:color="5B9BD5"/>
            </w:tcBorders>
          </w:tcPr>
          <w:p w:rsidR="00B57E17" w:rsidRPr="00B57E17" w:rsidRDefault="00B57E17" w:rsidP="00B57E17">
            <w:pPr>
              <w:pStyle w:val="TableParagraph"/>
              <w:rPr>
                <w:rFonts w:ascii="Arial" w:hAnsi="Arial" w:cs="Arial"/>
                <w:sz w:val="18"/>
                <w:szCs w:val="16"/>
              </w:rPr>
            </w:pPr>
          </w:p>
        </w:tc>
      </w:tr>
      <w:tr w:rsidR="00B57E17" w:rsidRPr="00B57E17" w:rsidTr="00C802BB">
        <w:trPr>
          <w:trHeight w:val="117"/>
        </w:trPr>
        <w:tc>
          <w:tcPr>
            <w:tcW w:w="246" w:type="dxa"/>
            <w:vMerge/>
            <w:tcBorders>
              <w:left w:val="single" w:sz="6" w:space="0" w:color="5B9BD5"/>
              <w:bottom w:val="single" w:sz="6" w:space="0" w:color="5B9BD5"/>
              <w:right w:val="nil"/>
            </w:tcBorders>
          </w:tcPr>
          <w:p w:rsidR="00B57E17" w:rsidRPr="00B57E17" w:rsidRDefault="00B57E17" w:rsidP="00B57E17">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B57E17" w:rsidRPr="00B57E17" w:rsidRDefault="00B57E17" w:rsidP="00B57E17">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B57E17" w:rsidRPr="00B57E17" w:rsidRDefault="00B57E17" w:rsidP="00B57E17">
            <w:pPr>
              <w:rPr>
                <w:rFonts w:ascii="Arial" w:hAnsi="Arial" w:cs="Arial"/>
                <w:sz w:val="10"/>
                <w:szCs w:val="10"/>
              </w:rPr>
            </w:pPr>
          </w:p>
        </w:tc>
      </w:tr>
    </w:tbl>
    <w:p w:rsidR="00B57E17" w:rsidRDefault="00B57E17" w:rsidP="0089488D">
      <w:pPr>
        <w:rPr>
          <w:rFonts w:ascii="Arial" w:hAnsi="Arial" w:cs="Arial"/>
          <w:sz w:val="18"/>
          <w:szCs w:val="16"/>
        </w:rPr>
      </w:pPr>
    </w:p>
    <w:p w:rsidR="0049202C" w:rsidRDefault="0049202C" w:rsidP="0089488D">
      <w:pPr>
        <w:rPr>
          <w:rFonts w:ascii="Arial" w:hAnsi="Arial" w:cs="Arial"/>
          <w:sz w:val="18"/>
          <w:szCs w:val="16"/>
        </w:rPr>
      </w:pPr>
    </w:p>
    <w:p w:rsidR="00D37621" w:rsidRDefault="00D37621"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2156"/>
        <w:gridCol w:w="1843"/>
        <w:gridCol w:w="1134"/>
        <w:gridCol w:w="3685"/>
        <w:gridCol w:w="237"/>
      </w:tblGrid>
      <w:tr w:rsidR="0049202C" w:rsidRPr="0049202C"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49202C" w:rsidRPr="0049202C" w:rsidRDefault="0049202C" w:rsidP="0049202C">
            <w:pPr>
              <w:jc w:val="center"/>
              <w:rPr>
                <w:rFonts w:ascii="Arial" w:eastAsia="Helvetica" w:hAnsi="Arial" w:cs="Arial"/>
                <w:sz w:val="20"/>
                <w:szCs w:val="20"/>
              </w:rPr>
            </w:pPr>
            <w:r>
              <w:rPr>
                <w:rFonts w:ascii="Arial" w:hAnsi="Arial"/>
                <w:b/>
                <w:sz w:val="20"/>
              </w:rPr>
              <w:t>MarketDescription</w:t>
            </w:r>
          </w:p>
        </w:tc>
      </w:tr>
      <w:tr w:rsidR="0049202C" w:rsidRPr="0049202C" w:rsidTr="00C802BB">
        <w:trPr>
          <w:trHeight w:val="102"/>
        </w:trPr>
        <w:tc>
          <w:tcPr>
            <w:tcW w:w="246" w:type="dxa"/>
            <w:vMerge w:val="restart"/>
            <w:tcBorders>
              <w:top w:val="single" w:sz="6" w:space="0" w:color="5B9BD5"/>
              <w:left w:val="single" w:sz="6" w:space="0" w:color="5B9BD5"/>
              <w:right w:val="nil"/>
            </w:tcBorders>
          </w:tcPr>
          <w:p w:rsidR="0049202C" w:rsidRPr="0049202C" w:rsidRDefault="0049202C" w:rsidP="0049202C">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49202C" w:rsidRPr="0049202C" w:rsidRDefault="0049202C" w:rsidP="0049202C">
            <w:pPr>
              <w:rPr>
                <w:rFonts w:ascii="Arial" w:hAnsi="Arial" w:cs="Arial"/>
                <w:sz w:val="10"/>
                <w:szCs w:val="10"/>
              </w:rPr>
            </w:pPr>
          </w:p>
          <w:p w:rsidR="0049202C" w:rsidRPr="0049202C" w:rsidRDefault="0049202C" w:rsidP="0049202C">
            <w:pPr>
              <w:rPr>
                <w:rFonts w:ascii="Arial" w:hAnsi="Arial" w:cs="Arial"/>
                <w:sz w:val="16"/>
                <w:szCs w:val="10"/>
              </w:rPr>
            </w:pPr>
            <w:r>
              <w:rPr>
                <w:rFonts w:ascii="Arial" w:hAnsi="Arial"/>
                <w:sz w:val="16"/>
                <w:szCs w:val="10"/>
              </w:rPr>
              <w:t>MarketDefinition</w:t>
            </w:r>
          </w:p>
          <w:p w:rsidR="0049202C" w:rsidRPr="0049202C" w:rsidRDefault="0049202C" w:rsidP="0049202C">
            <w:pPr>
              <w:rPr>
                <w:rFonts w:ascii="Arial" w:hAnsi="Arial" w:cs="Arial"/>
                <w:sz w:val="10"/>
                <w:szCs w:val="10"/>
              </w:rPr>
            </w:pPr>
          </w:p>
        </w:tc>
        <w:tc>
          <w:tcPr>
            <w:tcW w:w="237" w:type="dxa"/>
            <w:tcBorders>
              <w:top w:val="single" w:sz="6" w:space="0" w:color="5B9BD5"/>
              <w:left w:val="nil"/>
              <w:bottom w:val="nil"/>
              <w:right w:val="single" w:sz="6" w:space="0" w:color="5B9BD5"/>
            </w:tcBorders>
          </w:tcPr>
          <w:p w:rsidR="0049202C" w:rsidRPr="0049202C" w:rsidRDefault="0049202C" w:rsidP="0049202C">
            <w:pPr>
              <w:rPr>
                <w:rFonts w:ascii="Arial" w:hAnsi="Arial" w:cs="Arial"/>
                <w:sz w:val="18"/>
                <w:szCs w:val="16"/>
              </w:rPr>
            </w:pPr>
          </w:p>
        </w:tc>
      </w:tr>
      <w:tr w:rsidR="0049202C" w:rsidRPr="0049202C" w:rsidTr="00E90333">
        <w:trPr>
          <w:trHeight w:val="397"/>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9202C" w:rsidRPr="0049202C" w:rsidRDefault="0049202C" w:rsidP="0049202C">
            <w:pPr>
              <w:pStyle w:val="TableParagraph"/>
              <w:rPr>
                <w:rFonts w:ascii="Arial" w:eastAsia="Helvetica" w:hAnsi="Arial" w:cs="Arial"/>
                <w:sz w:val="18"/>
                <w:szCs w:val="18"/>
              </w:rPr>
            </w:pPr>
            <w:r>
              <w:rPr>
                <w:rFonts w:ascii="Arial" w:hAnsi="Arial"/>
                <w:b/>
                <w:color w:val="003366"/>
                <w:sz w:val="18"/>
              </w:rPr>
              <w:t>Nombre de campo</w:t>
            </w:r>
          </w:p>
        </w:tc>
        <w:tc>
          <w:tcPr>
            <w:tcW w:w="184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9202C" w:rsidRPr="0049202C" w:rsidRDefault="0049202C" w:rsidP="0049202C">
            <w:pPr>
              <w:pStyle w:val="TableParagraph"/>
              <w:rPr>
                <w:rFonts w:ascii="Arial" w:eastAsia="Helvetica" w:hAnsi="Arial" w:cs="Arial"/>
                <w:sz w:val="18"/>
                <w:szCs w:val="18"/>
              </w:rPr>
            </w:pPr>
            <w:r>
              <w:rPr>
                <w:rFonts w:ascii="Arial" w:hAnsi="Arial"/>
                <w:b/>
                <w:color w:val="003366"/>
                <w:sz w:val="18"/>
              </w:rPr>
              <w:t>Obligatorio</w:t>
            </w:r>
          </w:p>
        </w:tc>
        <w:tc>
          <w:tcPr>
            <w:tcW w:w="368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persistenceEnabled</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88" name="Picture 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Si es ‘verdadero’, el mercado admite las apuestas ‘Mantener’ si el mercado cambiará en juego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bspMarket</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89" name="Picture 2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Si es ‘verdadero’, el mercado admite la apuesta de SP de Betfair</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marketTime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0" name="Picture 2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 hora de inicio del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suspendTime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1" name="Picture 2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 hora de suspensión del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settleTime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 hora asentada</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bettingType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637701" w:rsidP="0049202C">
            <w:pPr>
              <w:pStyle w:val="TableParagraph"/>
              <w:ind w:left="34"/>
              <w:rPr>
                <w:rFonts w:ascii="Arial" w:eastAsia="Helvetica" w:hAnsi="Arial" w:cs="Arial"/>
                <w:sz w:val="18"/>
                <w:szCs w:val="18"/>
              </w:rPr>
            </w:pPr>
            <w:hyperlink r:id="rId426" w:anchor="BettingEnums-MarketBettingType">
              <w:r w:rsidR="002045B4">
                <w:rPr>
                  <w:rFonts w:ascii="Arial" w:hAnsi="Arial"/>
                  <w:color w:val="003366"/>
                  <w:sz w:val="18"/>
                </w:rPr>
                <w:t>MarketBettingType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2" name="Picture 2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 xml:space="preserve">Vea </w:t>
            </w:r>
            <w:hyperlink r:id="rId427" w:anchor="BettingEnums-MarketBettingType">
              <w:r>
                <w:rPr>
                  <w:rFonts w:ascii="Arial" w:hAnsi="Arial"/>
                  <w:color w:val="003366"/>
                  <w:sz w:val="18"/>
                </w:rPr>
                <w:t>MarketBettingType</w:t>
              </w:r>
            </w:hyperlink>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turnInPlayEnabled</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3" name="Picture 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Si es ‘verdadero’, el mercado se configura para cambiar en juego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marketType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4" name="Picture 2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Tipo de base de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regulator</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5" name="Picture 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El regulador del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marketBaseRate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6" name="Picture 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 tasa de comisión aplicable al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discountAllowed</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736E42" w:rsidP="0049202C">
            <w:pPr>
              <w:rPr>
                <w:rFonts w:ascii="Arial" w:hAnsi="Arial" w:cs="Arial"/>
              </w:rPr>
            </w:pPr>
            <w:r w:rsidRPr="003F2D71">
              <w:rPr>
                <w:rFonts w:ascii="Arial" w:hAnsi="Arial" w:cs="Arial"/>
                <w:noProof/>
                <w:snapToGrid w:val="0"/>
                <w:sz w:val="16"/>
                <w:szCs w:val="16"/>
                <w:lang w:val="en-GB" w:eastAsia="en-GB"/>
              </w:rPr>
              <w:drawing>
                <wp:inline distT="0" distB="0" distL="0" distR="0" wp14:anchorId="3F4ADACF" wp14:editId="35B90713">
                  <wp:extent cx="189661" cy="170597"/>
                  <wp:effectExtent l="0" t="0" r="1270" b="1270"/>
                  <wp:docPr id="2897" name="Picture 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E90333" w:rsidRDefault="0049202C" w:rsidP="0049202C">
            <w:pPr>
              <w:pStyle w:val="TableParagraph"/>
              <w:ind w:left="34"/>
              <w:rPr>
                <w:rFonts w:ascii="Arial" w:eastAsia="Helvetica" w:hAnsi="Arial" w:cs="Arial"/>
                <w:spacing w:val="-4"/>
                <w:sz w:val="18"/>
                <w:szCs w:val="18"/>
              </w:rPr>
            </w:pPr>
            <w:r w:rsidRPr="00E90333">
              <w:rPr>
                <w:rFonts w:ascii="Arial" w:hAnsi="Arial"/>
                <w:spacing w:val="-4"/>
                <w:sz w:val="18"/>
                <w:szCs w:val="18"/>
              </w:rPr>
              <w:t>Indica si se tiene en cuenta o no la tasa de descuento del usuario en este mercado. Si es ‘falso’, todos los usuarios se cambiarán a la misma tasa de comisión, independientemente de la tasa de descuento.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wallet</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 billetera a la que pertenece el mercado (Reino Unido/Australia)</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rules</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Las reglas del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rulesHasDate</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ind w:left="34"/>
              <w:rPr>
                <w:rFonts w:ascii="Arial" w:hAnsi="Arial" w:cs="Arial"/>
              </w:rPr>
            </w:pP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eachWayDivisor</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 xml:space="preserve">El divisor se devuelve para marketType EACH_WAY únicamente y se refiere a la fracción de las probabilidades de ganar en la cual se asienta una parte de la colocación de una </w:t>
            </w:r>
            <w:hyperlink w:anchor="_bookmark137" w:history="1">
              <w:r>
                <w:rPr>
                  <w:rFonts w:ascii="Arial" w:hAnsi="Arial"/>
                  <w:color w:val="003366"/>
                  <w:sz w:val="18"/>
                </w:rPr>
                <w:t>apuesta each way</w:t>
              </w:r>
            </w:hyperlink>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E90333">
        <w:trPr>
          <w:trHeight w:val="461"/>
        </w:trPr>
        <w:tc>
          <w:tcPr>
            <w:tcW w:w="246" w:type="dxa"/>
            <w:vMerge/>
            <w:tcBorders>
              <w:left w:val="single" w:sz="6" w:space="0" w:color="5B9BD5"/>
              <w:right w:val="single" w:sz="4" w:space="0" w:color="DDDDDD"/>
            </w:tcBorders>
          </w:tcPr>
          <w:p w:rsidR="0049202C" w:rsidRPr="0049202C" w:rsidRDefault="0049202C" w:rsidP="0049202C">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rPr>
                <w:rFonts w:ascii="Arial" w:eastAsia="Helvetica" w:hAnsi="Arial" w:cs="Arial"/>
                <w:sz w:val="18"/>
                <w:szCs w:val="18"/>
              </w:rPr>
            </w:pPr>
            <w:r>
              <w:rPr>
                <w:rFonts w:ascii="Arial" w:hAnsi="Arial"/>
                <w:sz w:val="18"/>
              </w:rPr>
              <w:t>clarifications</w:t>
            </w:r>
          </w:p>
        </w:tc>
        <w:tc>
          <w:tcPr>
            <w:tcW w:w="1843" w:type="dxa"/>
            <w:tcBorders>
              <w:top w:val="single" w:sz="4" w:space="0" w:color="DDDDDD"/>
              <w:left w:val="single" w:sz="4"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49202C" w:rsidRPr="0049202C" w:rsidRDefault="0049202C" w:rsidP="0049202C">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vAlign w:val="center"/>
          </w:tcPr>
          <w:p w:rsidR="0049202C" w:rsidRPr="0049202C" w:rsidRDefault="0049202C" w:rsidP="0049202C">
            <w:pPr>
              <w:pStyle w:val="TableParagraph"/>
              <w:ind w:left="34"/>
              <w:rPr>
                <w:rFonts w:ascii="Arial" w:eastAsia="Helvetica" w:hAnsi="Arial" w:cs="Arial"/>
                <w:sz w:val="18"/>
                <w:szCs w:val="18"/>
              </w:rPr>
            </w:pPr>
            <w:r>
              <w:rPr>
                <w:rFonts w:ascii="Arial" w:hAnsi="Arial"/>
                <w:sz w:val="18"/>
              </w:rPr>
              <w:t>Cualquier información adicional sobre el mercado</w:t>
            </w:r>
          </w:p>
        </w:tc>
        <w:tc>
          <w:tcPr>
            <w:tcW w:w="237" w:type="dxa"/>
            <w:vMerge/>
            <w:tcBorders>
              <w:left w:val="single" w:sz="4" w:space="0" w:color="DDDDDD"/>
              <w:right w:val="single" w:sz="6" w:space="0" w:color="5B9BD5"/>
            </w:tcBorders>
          </w:tcPr>
          <w:p w:rsidR="0049202C" w:rsidRPr="0049202C" w:rsidRDefault="0049202C" w:rsidP="0049202C">
            <w:pPr>
              <w:pStyle w:val="TableParagraph"/>
              <w:rPr>
                <w:rFonts w:ascii="Arial" w:hAnsi="Arial" w:cs="Arial"/>
                <w:sz w:val="18"/>
                <w:szCs w:val="16"/>
              </w:rPr>
            </w:pPr>
          </w:p>
        </w:tc>
      </w:tr>
      <w:tr w:rsidR="0049202C" w:rsidRPr="0049202C" w:rsidTr="00C802BB">
        <w:trPr>
          <w:trHeight w:val="117"/>
        </w:trPr>
        <w:tc>
          <w:tcPr>
            <w:tcW w:w="246" w:type="dxa"/>
            <w:vMerge/>
            <w:tcBorders>
              <w:left w:val="single" w:sz="6" w:space="0" w:color="5B9BD5"/>
              <w:bottom w:val="single" w:sz="6" w:space="0" w:color="5B9BD5"/>
              <w:right w:val="nil"/>
            </w:tcBorders>
          </w:tcPr>
          <w:p w:rsidR="0049202C" w:rsidRPr="0049202C" w:rsidRDefault="0049202C" w:rsidP="0049202C">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49202C" w:rsidRPr="0049202C" w:rsidRDefault="0049202C" w:rsidP="0049202C">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49202C" w:rsidRPr="0049202C" w:rsidRDefault="0049202C" w:rsidP="0049202C">
            <w:pPr>
              <w:rPr>
                <w:rFonts w:ascii="Arial" w:hAnsi="Arial" w:cs="Arial"/>
                <w:sz w:val="10"/>
                <w:szCs w:val="10"/>
              </w:rPr>
            </w:pPr>
          </w:p>
        </w:tc>
      </w:tr>
    </w:tbl>
    <w:p w:rsidR="0049202C" w:rsidRPr="00E90333" w:rsidRDefault="0049202C" w:rsidP="0089488D">
      <w:pPr>
        <w:rPr>
          <w:rFonts w:ascii="Arial" w:hAnsi="Arial" w:cs="Arial"/>
          <w:sz w:val="12"/>
          <w:szCs w:val="10"/>
        </w:rPr>
      </w:pPr>
    </w:p>
    <w:p w:rsidR="00491D96" w:rsidRDefault="00491D96"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851"/>
        <w:gridCol w:w="1134"/>
        <w:gridCol w:w="1559"/>
        <w:gridCol w:w="3685"/>
        <w:gridCol w:w="237"/>
      </w:tblGrid>
      <w:tr w:rsidR="00491D96" w:rsidRPr="00717216" w:rsidTr="00C802BB">
        <w:trPr>
          <w:trHeight w:val="397"/>
        </w:trPr>
        <w:tc>
          <w:tcPr>
            <w:tcW w:w="9301" w:type="dxa"/>
            <w:gridSpan w:val="7"/>
            <w:tcBorders>
              <w:top w:val="single" w:sz="6" w:space="0" w:color="5B9BD5"/>
              <w:left w:val="single" w:sz="6" w:space="0" w:color="5B9BD5"/>
              <w:bottom w:val="single" w:sz="6" w:space="0" w:color="5B9BD5"/>
              <w:right w:val="single" w:sz="6" w:space="0" w:color="5B9BD5"/>
            </w:tcBorders>
            <w:shd w:val="clear" w:color="auto" w:fill="FECB43"/>
            <w:vAlign w:val="center"/>
          </w:tcPr>
          <w:p w:rsidR="00491D96" w:rsidRPr="00717216" w:rsidRDefault="00491D96" w:rsidP="00717216">
            <w:pPr>
              <w:jc w:val="center"/>
              <w:rPr>
                <w:rFonts w:ascii="Arial" w:eastAsia="Helvetica" w:hAnsi="Arial" w:cs="Arial"/>
                <w:sz w:val="20"/>
                <w:szCs w:val="20"/>
              </w:rPr>
            </w:pPr>
            <w:r>
              <w:rPr>
                <w:rFonts w:ascii="Arial" w:hAnsi="Arial"/>
                <w:b/>
                <w:sz w:val="20"/>
              </w:rPr>
              <w:t>MarketRates</w:t>
            </w:r>
          </w:p>
        </w:tc>
      </w:tr>
      <w:tr w:rsidR="00491D96" w:rsidRPr="00717216" w:rsidTr="00E90333">
        <w:trPr>
          <w:trHeight w:val="102"/>
        </w:trPr>
        <w:tc>
          <w:tcPr>
            <w:tcW w:w="246" w:type="dxa"/>
            <w:vMerge w:val="restart"/>
            <w:tcBorders>
              <w:top w:val="single" w:sz="6" w:space="0" w:color="5B9BD5"/>
              <w:left w:val="single" w:sz="6" w:space="0" w:color="5B9BD5"/>
              <w:right w:val="nil"/>
            </w:tcBorders>
          </w:tcPr>
          <w:p w:rsidR="00491D96" w:rsidRPr="00717216" w:rsidRDefault="00491D96" w:rsidP="00717216">
            <w:pPr>
              <w:rPr>
                <w:rFonts w:ascii="Arial" w:hAnsi="Arial" w:cs="Arial"/>
                <w:sz w:val="18"/>
                <w:szCs w:val="16"/>
              </w:rPr>
            </w:pPr>
          </w:p>
        </w:tc>
        <w:tc>
          <w:tcPr>
            <w:tcW w:w="5133" w:type="dxa"/>
            <w:gridSpan w:val="4"/>
            <w:tcBorders>
              <w:top w:val="single" w:sz="6" w:space="0" w:color="5B9BD5"/>
              <w:left w:val="nil"/>
              <w:bottom w:val="single" w:sz="4" w:space="0" w:color="DDDDDD"/>
              <w:right w:val="nil"/>
            </w:tcBorders>
          </w:tcPr>
          <w:p w:rsidR="00491D96" w:rsidRPr="00717216" w:rsidRDefault="00491D96" w:rsidP="00717216">
            <w:pPr>
              <w:rPr>
                <w:rFonts w:ascii="Arial" w:hAnsi="Arial" w:cs="Arial"/>
                <w:sz w:val="10"/>
                <w:szCs w:val="10"/>
              </w:rPr>
            </w:pPr>
          </w:p>
          <w:p w:rsidR="00491D96" w:rsidRPr="00717216" w:rsidRDefault="00491D96" w:rsidP="00717216">
            <w:pPr>
              <w:rPr>
                <w:rFonts w:ascii="Arial" w:hAnsi="Arial" w:cs="Arial"/>
                <w:sz w:val="16"/>
                <w:szCs w:val="10"/>
              </w:rPr>
            </w:pPr>
            <w:r>
              <w:rPr>
                <w:rFonts w:ascii="Arial" w:hAnsi="Arial"/>
                <w:sz w:val="16"/>
                <w:szCs w:val="10"/>
              </w:rPr>
              <w:t>MarketRates</w:t>
            </w:r>
          </w:p>
          <w:p w:rsidR="00491D96" w:rsidRPr="00717216" w:rsidRDefault="00491D96" w:rsidP="00717216">
            <w:pPr>
              <w:rPr>
                <w:rFonts w:ascii="Arial" w:hAnsi="Arial" w:cs="Arial"/>
                <w:sz w:val="10"/>
                <w:szCs w:val="10"/>
              </w:rPr>
            </w:pPr>
          </w:p>
        </w:tc>
        <w:tc>
          <w:tcPr>
            <w:tcW w:w="3922" w:type="dxa"/>
            <w:gridSpan w:val="2"/>
            <w:tcBorders>
              <w:top w:val="single" w:sz="6" w:space="0" w:color="5B9BD5"/>
              <w:left w:val="nil"/>
              <w:bottom w:val="nil"/>
              <w:right w:val="single" w:sz="6" w:space="0" w:color="5B9BD5"/>
            </w:tcBorders>
          </w:tcPr>
          <w:p w:rsidR="00491D96" w:rsidRPr="00717216" w:rsidRDefault="00491D96" w:rsidP="00717216">
            <w:pPr>
              <w:rPr>
                <w:rFonts w:ascii="Arial" w:hAnsi="Arial" w:cs="Arial"/>
                <w:sz w:val="18"/>
                <w:szCs w:val="16"/>
              </w:rPr>
            </w:pPr>
          </w:p>
        </w:tc>
      </w:tr>
      <w:tr w:rsidR="00491D96" w:rsidRPr="00717216" w:rsidTr="00E90333">
        <w:trPr>
          <w:trHeight w:val="397"/>
        </w:trPr>
        <w:tc>
          <w:tcPr>
            <w:tcW w:w="246" w:type="dxa"/>
            <w:vMerge/>
            <w:tcBorders>
              <w:left w:val="single" w:sz="6" w:space="0" w:color="5B9BD5"/>
              <w:right w:val="single" w:sz="4" w:space="0" w:color="DDDDDD"/>
            </w:tcBorders>
          </w:tcPr>
          <w:p w:rsidR="00491D96" w:rsidRPr="00717216" w:rsidRDefault="00491D96" w:rsidP="00717216">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91D96" w:rsidRPr="00717216" w:rsidRDefault="00491D96" w:rsidP="00717216">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491D96" w:rsidRPr="00717216" w:rsidRDefault="00491D96" w:rsidP="00717216">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491D96" w:rsidRPr="00717216" w:rsidRDefault="00491D96" w:rsidP="00717216">
            <w:pPr>
              <w:pStyle w:val="TableParagraph"/>
              <w:rPr>
                <w:rFonts w:ascii="Arial" w:eastAsia="Helvetica" w:hAnsi="Arial" w:cs="Arial"/>
                <w:sz w:val="18"/>
                <w:szCs w:val="18"/>
              </w:rPr>
            </w:pPr>
            <w:r>
              <w:rPr>
                <w:rFonts w:ascii="Arial" w:hAnsi="Arial"/>
                <w:b/>
                <w:color w:val="003366"/>
                <w:sz w:val="18"/>
              </w:rPr>
              <w:t>Obligatorio</w:t>
            </w:r>
          </w:p>
        </w:tc>
        <w:tc>
          <w:tcPr>
            <w:tcW w:w="155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491D96" w:rsidRPr="00717216" w:rsidRDefault="00491D96" w:rsidP="00717216">
            <w:pPr>
              <w:pStyle w:val="TableParagraph"/>
              <w:ind w:left="34"/>
              <w:rPr>
                <w:rFonts w:ascii="Arial" w:eastAsia="Helvetica" w:hAnsi="Arial" w:cs="Arial"/>
                <w:sz w:val="18"/>
                <w:szCs w:val="18"/>
              </w:rPr>
            </w:pPr>
            <w:r>
              <w:rPr>
                <w:rFonts w:ascii="Arial" w:hAnsi="Arial"/>
                <w:b/>
                <w:color w:val="003366"/>
                <w:sz w:val="18"/>
              </w:rPr>
              <w:t>Descripción</w:t>
            </w:r>
          </w:p>
        </w:tc>
        <w:tc>
          <w:tcPr>
            <w:tcW w:w="3922" w:type="dxa"/>
            <w:gridSpan w:val="2"/>
            <w:vMerge w:val="restart"/>
            <w:tcBorders>
              <w:top w:val="nil"/>
              <w:left w:val="single" w:sz="4" w:space="0" w:color="DDDDDD"/>
              <w:right w:val="single" w:sz="6" w:space="0" w:color="5B9BD5"/>
            </w:tcBorders>
          </w:tcPr>
          <w:p w:rsidR="00491D96" w:rsidRPr="00717216" w:rsidRDefault="00491D96" w:rsidP="00717216">
            <w:pPr>
              <w:pStyle w:val="TableParagraph"/>
              <w:rPr>
                <w:rFonts w:ascii="Arial" w:hAnsi="Arial" w:cs="Arial"/>
                <w:sz w:val="18"/>
                <w:szCs w:val="16"/>
              </w:rPr>
            </w:pPr>
          </w:p>
        </w:tc>
      </w:tr>
      <w:tr w:rsidR="00717216" w:rsidRPr="00717216" w:rsidTr="00E90333">
        <w:trPr>
          <w:trHeight w:val="461"/>
        </w:trPr>
        <w:tc>
          <w:tcPr>
            <w:tcW w:w="246" w:type="dxa"/>
            <w:vMerge/>
            <w:tcBorders>
              <w:left w:val="single" w:sz="6" w:space="0" w:color="5B9BD5"/>
              <w:right w:val="single" w:sz="4" w:space="0" w:color="DDDDDD"/>
            </w:tcBorders>
          </w:tcPr>
          <w:p w:rsidR="00717216" w:rsidRPr="00717216" w:rsidRDefault="00717216" w:rsidP="00717216">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717216" w:rsidRPr="00717216" w:rsidRDefault="00717216" w:rsidP="00717216">
            <w:pPr>
              <w:pStyle w:val="TableParagraph"/>
              <w:rPr>
                <w:rFonts w:ascii="Arial" w:eastAsia="Helvetica" w:hAnsi="Arial" w:cs="Arial"/>
                <w:sz w:val="18"/>
                <w:szCs w:val="18"/>
              </w:rPr>
            </w:pPr>
            <w:r>
              <w:rPr>
                <w:rFonts w:ascii="Arial" w:hAnsi="Arial"/>
                <w:sz w:val="18"/>
              </w:rPr>
              <w:t>marketBaseRate</w:t>
            </w:r>
          </w:p>
        </w:tc>
        <w:tc>
          <w:tcPr>
            <w:tcW w:w="851" w:type="dxa"/>
            <w:tcBorders>
              <w:top w:val="single" w:sz="4" w:space="0" w:color="DDDDDD"/>
              <w:left w:val="single" w:sz="4" w:space="0" w:color="DDDDDD"/>
              <w:bottom w:val="single" w:sz="4" w:space="0" w:color="DDDDDD"/>
              <w:right w:val="single" w:sz="4" w:space="0" w:color="DDDDDD"/>
            </w:tcBorders>
            <w:vAlign w:val="center"/>
          </w:tcPr>
          <w:p w:rsidR="00717216" w:rsidRPr="00717216" w:rsidRDefault="00717216" w:rsidP="00717216">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717216" w:rsidRPr="00717216" w:rsidRDefault="00717216" w:rsidP="00717216">
            <w:pPr>
              <w:rPr>
                <w:rFonts w:ascii="Arial" w:hAnsi="Arial" w:cs="Arial"/>
              </w:rPr>
            </w:pPr>
            <w:r w:rsidRPr="00717216">
              <w:rPr>
                <w:rFonts w:ascii="Arial" w:hAnsi="Arial" w:cs="Arial"/>
                <w:noProof/>
                <w:snapToGrid w:val="0"/>
                <w:sz w:val="16"/>
                <w:szCs w:val="16"/>
                <w:lang w:val="en-GB" w:eastAsia="en-GB"/>
              </w:rPr>
              <w:drawing>
                <wp:inline distT="0" distB="0" distL="0" distR="0" wp14:anchorId="33AD2DE6" wp14:editId="15C6AE38">
                  <wp:extent cx="189661" cy="170597"/>
                  <wp:effectExtent l="0" t="0" r="1270" b="1270"/>
                  <wp:docPr id="2898" name="Picture 2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1559" w:type="dxa"/>
            <w:tcBorders>
              <w:top w:val="single" w:sz="4" w:space="0" w:color="DDDDDD"/>
              <w:left w:val="single" w:sz="6" w:space="0" w:color="DDDDDD"/>
              <w:bottom w:val="single" w:sz="4" w:space="0" w:color="DDDDDD"/>
              <w:right w:val="single" w:sz="4" w:space="0" w:color="DDDDDD"/>
            </w:tcBorders>
            <w:vAlign w:val="center"/>
          </w:tcPr>
          <w:p w:rsidR="00717216" w:rsidRPr="00717216" w:rsidRDefault="00717216" w:rsidP="00717216">
            <w:pPr>
              <w:pStyle w:val="TableParagraph"/>
              <w:ind w:left="34"/>
              <w:rPr>
                <w:rFonts w:ascii="Arial" w:eastAsia="Helvetica" w:hAnsi="Arial" w:cs="Arial"/>
                <w:sz w:val="18"/>
                <w:szCs w:val="18"/>
              </w:rPr>
            </w:pPr>
            <w:r>
              <w:rPr>
                <w:rFonts w:ascii="Arial" w:hAnsi="Arial"/>
                <w:sz w:val="18"/>
              </w:rPr>
              <w:t>marketBaseRate</w:t>
            </w:r>
          </w:p>
        </w:tc>
        <w:tc>
          <w:tcPr>
            <w:tcW w:w="3922" w:type="dxa"/>
            <w:gridSpan w:val="2"/>
            <w:vMerge/>
            <w:tcBorders>
              <w:left w:val="single" w:sz="4" w:space="0" w:color="DDDDDD"/>
              <w:right w:val="single" w:sz="6" w:space="0" w:color="5B9BD5"/>
            </w:tcBorders>
          </w:tcPr>
          <w:p w:rsidR="00717216" w:rsidRPr="00717216" w:rsidRDefault="00717216" w:rsidP="00717216">
            <w:pPr>
              <w:pStyle w:val="TableParagraph"/>
              <w:rPr>
                <w:rFonts w:ascii="Arial" w:hAnsi="Arial" w:cs="Arial"/>
                <w:sz w:val="18"/>
                <w:szCs w:val="16"/>
              </w:rPr>
            </w:pPr>
          </w:p>
        </w:tc>
      </w:tr>
      <w:tr w:rsidR="00717216" w:rsidRPr="00717216" w:rsidTr="00E90333">
        <w:trPr>
          <w:trHeight w:val="461"/>
        </w:trPr>
        <w:tc>
          <w:tcPr>
            <w:tcW w:w="246" w:type="dxa"/>
            <w:vMerge/>
            <w:tcBorders>
              <w:left w:val="single" w:sz="6" w:space="0" w:color="5B9BD5"/>
              <w:right w:val="single" w:sz="4" w:space="0" w:color="DDDDDD"/>
            </w:tcBorders>
          </w:tcPr>
          <w:p w:rsidR="00717216" w:rsidRPr="00717216" w:rsidRDefault="00717216" w:rsidP="00717216">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717216" w:rsidRPr="00717216" w:rsidRDefault="00717216" w:rsidP="00717216">
            <w:pPr>
              <w:pStyle w:val="TableParagraph"/>
              <w:rPr>
                <w:rFonts w:ascii="Arial" w:eastAsia="Helvetica" w:hAnsi="Arial" w:cs="Arial"/>
                <w:sz w:val="18"/>
                <w:szCs w:val="18"/>
              </w:rPr>
            </w:pPr>
            <w:r>
              <w:rPr>
                <w:rFonts w:ascii="Arial" w:hAnsi="Arial"/>
                <w:sz w:val="18"/>
              </w:rPr>
              <w:t>discountAllowed</w:t>
            </w:r>
          </w:p>
        </w:tc>
        <w:tc>
          <w:tcPr>
            <w:tcW w:w="851" w:type="dxa"/>
            <w:tcBorders>
              <w:top w:val="single" w:sz="4" w:space="0" w:color="DDDDDD"/>
              <w:left w:val="single" w:sz="4" w:space="0" w:color="DDDDDD"/>
              <w:bottom w:val="single" w:sz="4" w:space="0" w:color="DDDDDD"/>
              <w:right w:val="single" w:sz="4" w:space="0" w:color="DDDDDD"/>
            </w:tcBorders>
            <w:vAlign w:val="center"/>
          </w:tcPr>
          <w:p w:rsidR="00717216" w:rsidRPr="00717216" w:rsidRDefault="00717216" w:rsidP="00717216">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717216" w:rsidRPr="00717216" w:rsidRDefault="00717216" w:rsidP="00717216">
            <w:pPr>
              <w:rPr>
                <w:rFonts w:ascii="Arial" w:hAnsi="Arial" w:cs="Arial"/>
              </w:rPr>
            </w:pPr>
            <w:r w:rsidRPr="00717216">
              <w:rPr>
                <w:rFonts w:ascii="Arial" w:hAnsi="Arial" w:cs="Arial"/>
                <w:noProof/>
                <w:snapToGrid w:val="0"/>
                <w:sz w:val="16"/>
                <w:szCs w:val="16"/>
                <w:lang w:val="en-GB" w:eastAsia="en-GB"/>
              </w:rPr>
              <w:drawing>
                <wp:inline distT="0" distB="0" distL="0" distR="0" wp14:anchorId="33AD2DE6" wp14:editId="15C6AE38">
                  <wp:extent cx="189661" cy="170597"/>
                  <wp:effectExtent l="0" t="0" r="1270" b="1270"/>
                  <wp:docPr id="2899" name="Picture 2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1559" w:type="dxa"/>
            <w:tcBorders>
              <w:top w:val="single" w:sz="4" w:space="0" w:color="DDDDDD"/>
              <w:left w:val="single" w:sz="6" w:space="0" w:color="DDDDDD"/>
              <w:bottom w:val="single" w:sz="4" w:space="0" w:color="DDDDDD"/>
              <w:right w:val="single" w:sz="4" w:space="0" w:color="DDDDDD"/>
            </w:tcBorders>
            <w:vAlign w:val="center"/>
          </w:tcPr>
          <w:p w:rsidR="00717216" w:rsidRPr="00717216" w:rsidRDefault="00717216" w:rsidP="00717216">
            <w:pPr>
              <w:pStyle w:val="TableParagraph"/>
              <w:ind w:left="34"/>
              <w:rPr>
                <w:rFonts w:ascii="Arial" w:eastAsia="Helvetica" w:hAnsi="Arial" w:cs="Arial"/>
                <w:sz w:val="18"/>
                <w:szCs w:val="18"/>
              </w:rPr>
            </w:pPr>
            <w:r>
              <w:rPr>
                <w:rFonts w:ascii="Arial" w:hAnsi="Arial"/>
                <w:sz w:val="18"/>
              </w:rPr>
              <w:t>discountAllowed</w:t>
            </w:r>
          </w:p>
        </w:tc>
        <w:tc>
          <w:tcPr>
            <w:tcW w:w="3922" w:type="dxa"/>
            <w:gridSpan w:val="2"/>
            <w:vMerge/>
            <w:tcBorders>
              <w:left w:val="single" w:sz="4" w:space="0" w:color="DDDDDD"/>
              <w:right w:val="single" w:sz="6" w:space="0" w:color="5B9BD5"/>
            </w:tcBorders>
          </w:tcPr>
          <w:p w:rsidR="00717216" w:rsidRPr="00717216" w:rsidRDefault="00717216" w:rsidP="00717216">
            <w:pPr>
              <w:pStyle w:val="TableParagraph"/>
              <w:rPr>
                <w:rFonts w:ascii="Arial" w:hAnsi="Arial" w:cs="Arial"/>
                <w:sz w:val="18"/>
                <w:szCs w:val="16"/>
              </w:rPr>
            </w:pPr>
          </w:p>
        </w:tc>
      </w:tr>
      <w:tr w:rsidR="00491D96" w:rsidRPr="00717216" w:rsidTr="00B13998">
        <w:trPr>
          <w:trHeight w:val="195"/>
        </w:trPr>
        <w:tc>
          <w:tcPr>
            <w:tcW w:w="246" w:type="dxa"/>
            <w:vMerge/>
            <w:tcBorders>
              <w:left w:val="single" w:sz="6" w:space="0" w:color="5B9BD5"/>
              <w:bottom w:val="single" w:sz="6" w:space="0" w:color="5B9BD5"/>
              <w:right w:val="nil"/>
            </w:tcBorders>
          </w:tcPr>
          <w:p w:rsidR="00491D96" w:rsidRPr="00717216" w:rsidRDefault="00491D96" w:rsidP="00717216">
            <w:pPr>
              <w:rPr>
                <w:rFonts w:ascii="Arial" w:hAnsi="Arial" w:cs="Arial"/>
                <w:sz w:val="18"/>
                <w:szCs w:val="16"/>
              </w:rPr>
            </w:pPr>
          </w:p>
        </w:tc>
        <w:tc>
          <w:tcPr>
            <w:tcW w:w="5133" w:type="dxa"/>
            <w:gridSpan w:val="4"/>
            <w:tcBorders>
              <w:top w:val="single" w:sz="4" w:space="0" w:color="DDDDDD"/>
              <w:left w:val="nil"/>
              <w:bottom w:val="single" w:sz="6" w:space="0" w:color="5B9BD5"/>
              <w:right w:val="nil"/>
            </w:tcBorders>
          </w:tcPr>
          <w:p w:rsidR="00491D96" w:rsidRPr="00717216" w:rsidRDefault="00491D96" w:rsidP="00717216">
            <w:pPr>
              <w:pStyle w:val="TableParagraph"/>
              <w:ind w:left="99" w:right="1395"/>
              <w:rPr>
                <w:rFonts w:ascii="Arial" w:eastAsia="Helvetica" w:hAnsi="Arial" w:cs="Arial"/>
                <w:sz w:val="10"/>
                <w:szCs w:val="10"/>
              </w:rPr>
            </w:pPr>
          </w:p>
        </w:tc>
        <w:tc>
          <w:tcPr>
            <w:tcW w:w="3922" w:type="dxa"/>
            <w:gridSpan w:val="2"/>
            <w:vMerge/>
            <w:tcBorders>
              <w:left w:val="nil"/>
              <w:bottom w:val="single" w:sz="6" w:space="0" w:color="5B9BD5"/>
              <w:right w:val="single" w:sz="6" w:space="0" w:color="5B9BD5"/>
            </w:tcBorders>
          </w:tcPr>
          <w:p w:rsidR="00491D96" w:rsidRPr="00717216" w:rsidRDefault="00491D96" w:rsidP="00717216">
            <w:pPr>
              <w:rPr>
                <w:rFonts w:ascii="Arial" w:hAnsi="Arial" w:cs="Arial"/>
                <w:sz w:val="10"/>
                <w:szCs w:val="10"/>
              </w:rPr>
            </w:pPr>
          </w:p>
        </w:tc>
      </w:tr>
      <w:tr w:rsidR="00B13998" w:rsidRPr="00717216" w:rsidTr="00B13998">
        <w:trPr>
          <w:trHeight w:val="117"/>
        </w:trPr>
        <w:tc>
          <w:tcPr>
            <w:tcW w:w="246" w:type="dxa"/>
            <w:tcBorders>
              <w:top w:val="single" w:sz="6" w:space="0" w:color="5B9BD5"/>
              <w:left w:val="nil"/>
              <w:bottom w:val="single" w:sz="6" w:space="0" w:color="5B9BD5"/>
              <w:right w:val="nil"/>
            </w:tcBorders>
          </w:tcPr>
          <w:p w:rsidR="00B13998" w:rsidRPr="00717216" w:rsidRDefault="00B13998" w:rsidP="00717216">
            <w:pPr>
              <w:rPr>
                <w:rFonts w:ascii="Arial" w:hAnsi="Arial" w:cs="Arial"/>
                <w:sz w:val="18"/>
                <w:szCs w:val="16"/>
              </w:rPr>
            </w:pPr>
          </w:p>
        </w:tc>
        <w:tc>
          <w:tcPr>
            <w:tcW w:w="5133" w:type="dxa"/>
            <w:gridSpan w:val="4"/>
            <w:tcBorders>
              <w:top w:val="single" w:sz="6" w:space="0" w:color="5B9BD5"/>
              <w:left w:val="nil"/>
              <w:bottom w:val="single" w:sz="6" w:space="0" w:color="5B9BD5"/>
              <w:right w:val="nil"/>
            </w:tcBorders>
          </w:tcPr>
          <w:p w:rsidR="00B13998" w:rsidRDefault="00B13998" w:rsidP="00717216">
            <w:pPr>
              <w:pStyle w:val="TableParagraph"/>
              <w:ind w:left="99" w:right="1395"/>
              <w:rPr>
                <w:rFonts w:ascii="Arial" w:eastAsia="Helvetica" w:hAnsi="Arial" w:cs="Arial"/>
                <w:sz w:val="10"/>
                <w:szCs w:val="10"/>
              </w:rPr>
            </w:pPr>
          </w:p>
          <w:p w:rsidR="00B13998" w:rsidRDefault="00B13998" w:rsidP="00717216">
            <w:pPr>
              <w:pStyle w:val="TableParagraph"/>
              <w:ind w:left="99" w:right="1395"/>
              <w:rPr>
                <w:rFonts w:ascii="Arial" w:eastAsia="Helvetica" w:hAnsi="Arial" w:cs="Arial"/>
                <w:sz w:val="10"/>
                <w:szCs w:val="10"/>
              </w:rPr>
            </w:pPr>
          </w:p>
          <w:p w:rsidR="00B13998" w:rsidRPr="00717216" w:rsidRDefault="00B13998" w:rsidP="00717216">
            <w:pPr>
              <w:pStyle w:val="TableParagraph"/>
              <w:ind w:left="99" w:right="1395"/>
              <w:rPr>
                <w:rFonts w:ascii="Arial" w:eastAsia="Helvetica" w:hAnsi="Arial" w:cs="Arial"/>
                <w:sz w:val="10"/>
                <w:szCs w:val="10"/>
              </w:rPr>
            </w:pPr>
          </w:p>
        </w:tc>
        <w:tc>
          <w:tcPr>
            <w:tcW w:w="3922" w:type="dxa"/>
            <w:gridSpan w:val="2"/>
            <w:tcBorders>
              <w:top w:val="single" w:sz="6" w:space="0" w:color="5B9BD5"/>
              <w:left w:val="nil"/>
              <w:bottom w:val="single" w:sz="6" w:space="0" w:color="5B9BD5"/>
              <w:right w:val="nil"/>
            </w:tcBorders>
          </w:tcPr>
          <w:p w:rsidR="00B13998" w:rsidRPr="00717216" w:rsidRDefault="00B13998" w:rsidP="00717216">
            <w:pPr>
              <w:rPr>
                <w:rFonts w:ascii="Arial" w:hAnsi="Arial" w:cs="Arial"/>
                <w:sz w:val="10"/>
                <w:szCs w:val="10"/>
              </w:rPr>
            </w:pPr>
          </w:p>
        </w:tc>
      </w:tr>
      <w:tr w:rsidR="00E306B3" w:rsidRPr="00E306B3" w:rsidTr="00C802BB">
        <w:trPr>
          <w:trHeight w:val="397"/>
        </w:trPr>
        <w:tc>
          <w:tcPr>
            <w:tcW w:w="9301" w:type="dxa"/>
            <w:gridSpan w:val="7"/>
            <w:tcBorders>
              <w:top w:val="single" w:sz="6" w:space="0" w:color="5B9BD5"/>
              <w:left w:val="single" w:sz="6" w:space="0" w:color="5B9BD5"/>
              <w:bottom w:val="single" w:sz="6" w:space="0" w:color="5B9BD5"/>
              <w:right w:val="single" w:sz="6" w:space="0" w:color="5B9BD5"/>
            </w:tcBorders>
            <w:shd w:val="clear" w:color="auto" w:fill="FECB43"/>
            <w:vAlign w:val="center"/>
          </w:tcPr>
          <w:p w:rsidR="00E306B3" w:rsidRPr="00E306B3" w:rsidRDefault="00E306B3" w:rsidP="00E306B3">
            <w:pPr>
              <w:jc w:val="center"/>
              <w:rPr>
                <w:rFonts w:ascii="Arial" w:eastAsia="Helvetica" w:hAnsi="Arial" w:cs="Arial"/>
                <w:sz w:val="20"/>
                <w:szCs w:val="20"/>
              </w:rPr>
            </w:pPr>
            <w:r>
              <w:rPr>
                <w:rFonts w:ascii="Arial" w:hAnsi="Arial"/>
                <w:b/>
                <w:sz w:val="20"/>
              </w:rPr>
              <w:t>MarketLicence</w:t>
            </w:r>
          </w:p>
        </w:tc>
      </w:tr>
      <w:tr w:rsidR="00E306B3" w:rsidRPr="00E306B3" w:rsidTr="00E306B3">
        <w:trPr>
          <w:trHeight w:val="102"/>
        </w:trPr>
        <w:tc>
          <w:tcPr>
            <w:tcW w:w="246" w:type="dxa"/>
            <w:vMerge w:val="restart"/>
            <w:tcBorders>
              <w:top w:val="single" w:sz="6" w:space="0" w:color="5B9BD5"/>
              <w:left w:val="single" w:sz="6" w:space="0" w:color="5B9BD5"/>
              <w:right w:val="nil"/>
            </w:tcBorders>
          </w:tcPr>
          <w:p w:rsidR="00E306B3" w:rsidRPr="00E306B3" w:rsidRDefault="00E306B3" w:rsidP="00E306B3">
            <w:pPr>
              <w:rPr>
                <w:rFonts w:ascii="Arial" w:hAnsi="Arial" w:cs="Arial"/>
                <w:sz w:val="18"/>
                <w:szCs w:val="16"/>
              </w:rPr>
            </w:pPr>
          </w:p>
        </w:tc>
        <w:tc>
          <w:tcPr>
            <w:tcW w:w="8818" w:type="dxa"/>
            <w:gridSpan w:val="5"/>
            <w:tcBorders>
              <w:top w:val="single" w:sz="6" w:space="0" w:color="5B9BD5"/>
              <w:left w:val="nil"/>
              <w:bottom w:val="single" w:sz="4" w:space="0" w:color="DDDDDD"/>
              <w:right w:val="nil"/>
            </w:tcBorders>
          </w:tcPr>
          <w:p w:rsidR="00E306B3" w:rsidRPr="00E306B3" w:rsidRDefault="00E306B3" w:rsidP="00E306B3">
            <w:pPr>
              <w:rPr>
                <w:rFonts w:ascii="Arial" w:hAnsi="Arial" w:cs="Arial"/>
                <w:sz w:val="10"/>
                <w:szCs w:val="10"/>
              </w:rPr>
            </w:pPr>
          </w:p>
          <w:p w:rsidR="00E306B3" w:rsidRPr="00E306B3" w:rsidRDefault="00E306B3" w:rsidP="00E306B3">
            <w:pPr>
              <w:rPr>
                <w:rFonts w:ascii="Arial" w:hAnsi="Arial" w:cs="Arial"/>
                <w:sz w:val="16"/>
                <w:szCs w:val="10"/>
              </w:rPr>
            </w:pPr>
            <w:r>
              <w:rPr>
                <w:rFonts w:ascii="Arial" w:hAnsi="Arial"/>
                <w:sz w:val="16"/>
                <w:szCs w:val="10"/>
              </w:rPr>
              <w:t>MarketLicence</w:t>
            </w:r>
          </w:p>
          <w:p w:rsidR="00E306B3" w:rsidRPr="00E306B3" w:rsidRDefault="00E306B3" w:rsidP="00E306B3">
            <w:pPr>
              <w:rPr>
                <w:rFonts w:ascii="Arial" w:hAnsi="Arial" w:cs="Arial"/>
                <w:sz w:val="10"/>
                <w:szCs w:val="10"/>
              </w:rPr>
            </w:pPr>
          </w:p>
        </w:tc>
        <w:tc>
          <w:tcPr>
            <w:tcW w:w="237" w:type="dxa"/>
            <w:tcBorders>
              <w:top w:val="single" w:sz="6" w:space="0" w:color="5B9BD5"/>
              <w:left w:val="nil"/>
              <w:bottom w:val="nil"/>
              <w:right w:val="single" w:sz="6" w:space="0" w:color="5B9BD5"/>
            </w:tcBorders>
          </w:tcPr>
          <w:p w:rsidR="00E306B3" w:rsidRPr="00E306B3" w:rsidRDefault="00E306B3" w:rsidP="00E306B3">
            <w:pPr>
              <w:rPr>
                <w:rFonts w:ascii="Arial" w:hAnsi="Arial" w:cs="Arial"/>
                <w:sz w:val="18"/>
                <w:szCs w:val="16"/>
              </w:rPr>
            </w:pPr>
          </w:p>
        </w:tc>
      </w:tr>
      <w:tr w:rsidR="00E306B3" w:rsidRPr="00E306B3" w:rsidTr="00B91883">
        <w:trPr>
          <w:trHeight w:val="397"/>
        </w:trPr>
        <w:tc>
          <w:tcPr>
            <w:tcW w:w="246" w:type="dxa"/>
            <w:vMerge/>
            <w:tcBorders>
              <w:left w:val="single" w:sz="6" w:space="0" w:color="5B9BD5"/>
              <w:right w:val="single" w:sz="4" w:space="0" w:color="DDDDDD"/>
            </w:tcBorders>
          </w:tcPr>
          <w:p w:rsidR="00E306B3" w:rsidRPr="00E306B3" w:rsidRDefault="00E306B3" w:rsidP="00E306B3">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306B3" w:rsidRPr="00E306B3" w:rsidRDefault="00E306B3" w:rsidP="00E306B3">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E306B3" w:rsidRPr="00E306B3" w:rsidRDefault="00E306B3" w:rsidP="00E306B3">
            <w:pPr>
              <w:pStyle w:val="TableParagraph"/>
              <w:rPr>
                <w:rFonts w:ascii="Arial" w:eastAsia="Helvetica" w:hAnsi="Arial" w:cs="Arial"/>
                <w:sz w:val="18"/>
                <w:szCs w:val="18"/>
              </w:rPr>
            </w:pPr>
            <w:r>
              <w:rPr>
                <w:rFonts w:ascii="Arial" w:hAnsi="Arial"/>
                <w:b/>
                <w:color w:val="003366"/>
                <w:sz w:val="18"/>
              </w:rPr>
              <w:t>Obligatorio</w:t>
            </w:r>
          </w:p>
        </w:tc>
        <w:tc>
          <w:tcPr>
            <w:tcW w:w="5244"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E306B3" w:rsidRPr="00E306B3" w:rsidRDefault="00E306B3" w:rsidP="00E306B3">
            <w:pPr>
              <w:pStyle w:val="TableParagraph"/>
              <w:rPr>
                <w:rFonts w:ascii="Arial" w:hAnsi="Arial" w:cs="Arial"/>
                <w:sz w:val="18"/>
                <w:szCs w:val="16"/>
              </w:rPr>
            </w:pPr>
          </w:p>
        </w:tc>
      </w:tr>
      <w:tr w:rsidR="00E306B3" w:rsidRPr="00E306B3" w:rsidTr="00B91883">
        <w:trPr>
          <w:trHeight w:val="461"/>
        </w:trPr>
        <w:tc>
          <w:tcPr>
            <w:tcW w:w="246" w:type="dxa"/>
            <w:vMerge/>
            <w:tcBorders>
              <w:left w:val="single" w:sz="6" w:space="0" w:color="5B9BD5"/>
              <w:right w:val="single" w:sz="4" w:space="0" w:color="DDDDDD"/>
            </w:tcBorders>
          </w:tcPr>
          <w:p w:rsidR="00E306B3" w:rsidRPr="00E306B3" w:rsidRDefault="00E306B3" w:rsidP="00E306B3">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rPr>
                <w:rFonts w:ascii="Arial" w:eastAsia="Helvetica" w:hAnsi="Arial" w:cs="Arial"/>
                <w:sz w:val="18"/>
                <w:szCs w:val="18"/>
              </w:rPr>
            </w:pPr>
            <w:r>
              <w:rPr>
                <w:rFonts w:ascii="Arial" w:hAnsi="Arial"/>
                <w:sz w:val="18"/>
              </w:rPr>
              <w:t>wallet</w:t>
            </w:r>
          </w:p>
        </w:tc>
        <w:tc>
          <w:tcPr>
            <w:tcW w:w="851"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E306B3" w:rsidRPr="00E306B3" w:rsidRDefault="00E306B3" w:rsidP="00E306B3">
            <w:pPr>
              <w:rPr>
                <w:rFonts w:ascii="Arial" w:hAnsi="Arial" w:cs="Arial"/>
              </w:rPr>
            </w:pPr>
            <w:r w:rsidRPr="00717216">
              <w:rPr>
                <w:rFonts w:ascii="Arial" w:hAnsi="Arial" w:cs="Arial"/>
                <w:noProof/>
                <w:snapToGrid w:val="0"/>
                <w:sz w:val="16"/>
                <w:szCs w:val="16"/>
                <w:lang w:val="en-GB" w:eastAsia="en-GB"/>
              </w:rPr>
              <w:drawing>
                <wp:inline distT="0" distB="0" distL="0" distR="0" wp14:anchorId="1A636728" wp14:editId="72793129">
                  <wp:extent cx="189661" cy="170597"/>
                  <wp:effectExtent l="0" t="0" r="1270" b="1270"/>
                  <wp:docPr id="2902" name="Picture 2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gridSpan w:val="2"/>
            <w:tcBorders>
              <w:top w:val="single" w:sz="4" w:space="0" w:color="DDDDDD"/>
              <w:left w:val="single" w:sz="6"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La billetera de donde se tomarán los fondos al apostar en este mercado</w:t>
            </w:r>
          </w:p>
        </w:tc>
        <w:tc>
          <w:tcPr>
            <w:tcW w:w="237" w:type="dxa"/>
            <w:vMerge/>
            <w:tcBorders>
              <w:left w:val="single" w:sz="4" w:space="0" w:color="DDDDDD"/>
              <w:right w:val="single" w:sz="6" w:space="0" w:color="5B9BD5"/>
            </w:tcBorders>
          </w:tcPr>
          <w:p w:rsidR="00E306B3" w:rsidRPr="00E306B3" w:rsidRDefault="00E306B3" w:rsidP="00E306B3">
            <w:pPr>
              <w:pStyle w:val="TableParagraph"/>
              <w:rPr>
                <w:rFonts w:ascii="Arial" w:hAnsi="Arial" w:cs="Arial"/>
                <w:sz w:val="18"/>
                <w:szCs w:val="16"/>
              </w:rPr>
            </w:pPr>
          </w:p>
        </w:tc>
      </w:tr>
      <w:tr w:rsidR="00E306B3" w:rsidRPr="00E306B3" w:rsidTr="00B91883">
        <w:trPr>
          <w:trHeight w:val="461"/>
        </w:trPr>
        <w:tc>
          <w:tcPr>
            <w:tcW w:w="246" w:type="dxa"/>
            <w:vMerge/>
            <w:tcBorders>
              <w:left w:val="single" w:sz="6" w:space="0" w:color="5B9BD5"/>
              <w:right w:val="single" w:sz="4" w:space="0" w:color="DDDDDD"/>
            </w:tcBorders>
          </w:tcPr>
          <w:p w:rsidR="00E306B3" w:rsidRPr="00E306B3" w:rsidRDefault="00E306B3" w:rsidP="00E306B3">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rPr>
                <w:rFonts w:ascii="Arial" w:eastAsia="Helvetica" w:hAnsi="Arial" w:cs="Arial"/>
                <w:sz w:val="18"/>
                <w:szCs w:val="18"/>
              </w:rPr>
            </w:pPr>
            <w:r>
              <w:rPr>
                <w:rFonts w:ascii="Arial" w:hAnsi="Arial"/>
                <w:sz w:val="18"/>
              </w:rPr>
              <w:t>rules</w:t>
            </w:r>
          </w:p>
        </w:tc>
        <w:tc>
          <w:tcPr>
            <w:tcW w:w="851"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E306B3" w:rsidRPr="00E306B3" w:rsidRDefault="00E306B3" w:rsidP="00E306B3">
            <w:pPr>
              <w:rPr>
                <w:rFonts w:ascii="Arial" w:hAnsi="Arial" w:cs="Arial"/>
              </w:rPr>
            </w:pPr>
          </w:p>
        </w:tc>
        <w:tc>
          <w:tcPr>
            <w:tcW w:w="5244" w:type="dxa"/>
            <w:gridSpan w:val="2"/>
            <w:tcBorders>
              <w:top w:val="single" w:sz="4" w:space="0" w:color="DDDDDD"/>
              <w:left w:val="single" w:sz="6"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Las reglas de este mercado</w:t>
            </w:r>
          </w:p>
        </w:tc>
        <w:tc>
          <w:tcPr>
            <w:tcW w:w="237" w:type="dxa"/>
            <w:vMerge/>
            <w:tcBorders>
              <w:left w:val="single" w:sz="4" w:space="0" w:color="DDDDDD"/>
              <w:right w:val="single" w:sz="6" w:space="0" w:color="5B9BD5"/>
            </w:tcBorders>
          </w:tcPr>
          <w:p w:rsidR="00E306B3" w:rsidRPr="00E306B3" w:rsidRDefault="00E306B3" w:rsidP="00E306B3">
            <w:pPr>
              <w:pStyle w:val="TableParagraph"/>
              <w:rPr>
                <w:rFonts w:ascii="Arial" w:hAnsi="Arial" w:cs="Arial"/>
                <w:sz w:val="18"/>
                <w:szCs w:val="16"/>
              </w:rPr>
            </w:pPr>
          </w:p>
        </w:tc>
      </w:tr>
      <w:tr w:rsidR="00E306B3" w:rsidRPr="00E306B3" w:rsidTr="00B91883">
        <w:trPr>
          <w:trHeight w:val="461"/>
        </w:trPr>
        <w:tc>
          <w:tcPr>
            <w:tcW w:w="246" w:type="dxa"/>
            <w:vMerge/>
            <w:tcBorders>
              <w:left w:val="single" w:sz="6" w:space="0" w:color="5B9BD5"/>
              <w:right w:val="single" w:sz="4" w:space="0" w:color="DDDDDD"/>
            </w:tcBorders>
          </w:tcPr>
          <w:p w:rsidR="00E306B3" w:rsidRPr="00E306B3" w:rsidRDefault="00E306B3" w:rsidP="00E306B3">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rPr>
                <w:rFonts w:ascii="Arial" w:eastAsia="Helvetica" w:hAnsi="Arial" w:cs="Arial"/>
                <w:sz w:val="18"/>
                <w:szCs w:val="18"/>
              </w:rPr>
            </w:pPr>
            <w:r>
              <w:rPr>
                <w:rFonts w:ascii="Arial" w:hAnsi="Arial"/>
                <w:sz w:val="18"/>
              </w:rPr>
              <w:t>rulesHasDate</w:t>
            </w:r>
          </w:p>
        </w:tc>
        <w:tc>
          <w:tcPr>
            <w:tcW w:w="851"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vAlign w:val="center"/>
          </w:tcPr>
          <w:p w:rsidR="00E306B3" w:rsidRPr="00E306B3" w:rsidRDefault="00E306B3" w:rsidP="00E306B3">
            <w:pPr>
              <w:rPr>
                <w:rFonts w:ascii="Arial" w:hAnsi="Arial" w:cs="Arial"/>
              </w:rPr>
            </w:pPr>
          </w:p>
        </w:tc>
        <w:tc>
          <w:tcPr>
            <w:tcW w:w="5244" w:type="dxa"/>
            <w:gridSpan w:val="2"/>
            <w:tcBorders>
              <w:top w:val="single" w:sz="4" w:space="0" w:color="DDDDDD"/>
              <w:left w:val="single" w:sz="6"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La fecha y hora de inicio del mercado son pertinentes a las reglas.</w:t>
            </w:r>
          </w:p>
        </w:tc>
        <w:tc>
          <w:tcPr>
            <w:tcW w:w="237" w:type="dxa"/>
            <w:vMerge/>
            <w:tcBorders>
              <w:left w:val="single" w:sz="4" w:space="0" w:color="DDDDDD"/>
              <w:right w:val="single" w:sz="6" w:space="0" w:color="5B9BD5"/>
            </w:tcBorders>
          </w:tcPr>
          <w:p w:rsidR="00E306B3" w:rsidRPr="00E306B3" w:rsidRDefault="00E306B3" w:rsidP="00E306B3">
            <w:pPr>
              <w:pStyle w:val="TableParagraph"/>
              <w:rPr>
                <w:rFonts w:ascii="Arial" w:hAnsi="Arial" w:cs="Arial"/>
                <w:sz w:val="18"/>
                <w:szCs w:val="16"/>
              </w:rPr>
            </w:pPr>
          </w:p>
        </w:tc>
      </w:tr>
      <w:tr w:rsidR="00E306B3" w:rsidRPr="00E306B3" w:rsidTr="00B91883">
        <w:trPr>
          <w:trHeight w:val="461"/>
        </w:trPr>
        <w:tc>
          <w:tcPr>
            <w:tcW w:w="246" w:type="dxa"/>
            <w:vMerge/>
            <w:tcBorders>
              <w:left w:val="single" w:sz="6" w:space="0" w:color="5B9BD5"/>
              <w:right w:val="single" w:sz="4" w:space="0" w:color="DDDDDD"/>
            </w:tcBorders>
          </w:tcPr>
          <w:p w:rsidR="00E306B3" w:rsidRPr="00E306B3" w:rsidRDefault="00E306B3" w:rsidP="00E306B3">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rPr>
                <w:rFonts w:ascii="Arial" w:eastAsia="Helvetica" w:hAnsi="Arial" w:cs="Arial"/>
                <w:sz w:val="18"/>
                <w:szCs w:val="18"/>
              </w:rPr>
            </w:pPr>
            <w:r>
              <w:rPr>
                <w:rFonts w:ascii="Arial" w:hAnsi="Arial"/>
                <w:sz w:val="18"/>
              </w:rPr>
              <w:t>clarifications</w:t>
            </w:r>
          </w:p>
        </w:tc>
        <w:tc>
          <w:tcPr>
            <w:tcW w:w="851" w:type="dxa"/>
            <w:tcBorders>
              <w:top w:val="single" w:sz="4" w:space="0" w:color="DDDDDD"/>
              <w:left w:val="single" w:sz="4"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E306B3" w:rsidRPr="00E306B3" w:rsidRDefault="00E306B3" w:rsidP="00E306B3">
            <w:pPr>
              <w:rPr>
                <w:rFonts w:ascii="Arial" w:hAnsi="Arial" w:cs="Arial"/>
              </w:rPr>
            </w:pPr>
          </w:p>
        </w:tc>
        <w:tc>
          <w:tcPr>
            <w:tcW w:w="5244" w:type="dxa"/>
            <w:gridSpan w:val="2"/>
            <w:tcBorders>
              <w:top w:val="single" w:sz="4" w:space="0" w:color="DDDDDD"/>
              <w:left w:val="single" w:sz="6" w:space="0" w:color="DDDDDD"/>
              <w:bottom w:val="single" w:sz="4" w:space="0" w:color="DDDDDD"/>
              <w:right w:val="single" w:sz="4" w:space="0" w:color="DDDDDD"/>
            </w:tcBorders>
            <w:vAlign w:val="center"/>
          </w:tcPr>
          <w:p w:rsidR="00E306B3" w:rsidRPr="00E306B3" w:rsidRDefault="00E306B3" w:rsidP="00E306B3">
            <w:pPr>
              <w:pStyle w:val="TableParagraph"/>
              <w:ind w:left="34"/>
              <w:rPr>
                <w:rFonts w:ascii="Arial" w:eastAsia="Helvetica" w:hAnsi="Arial" w:cs="Arial"/>
                <w:sz w:val="18"/>
                <w:szCs w:val="18"/>
              </w:rPr>
            </w:pPr>
            <w:r>
              <w:rPr>
                <w:rFonts w:ascii="Arial" w:hAnsi="Arial"/>
                <w:sz w:val="18"/>
              </w:rPr>
              <w:t>Aclaraciones a las reglas para el mercado</w:t>
            </w:r>
          </w:p>
        </w:tc>
        <w:tc>
          <w:tcPr>
            <w:tcW w:w="237" w:type="dxa"/>
            <w:vMerge/>
            <w:tcBorders>
              <w:left w:val="single" w:sz="4" w:space="0" w:color="DDDDDD"/>
              <w:right w:val="single" w:sz="6" w:space="0" w:color="5B9BD5"/>
            </w:tcBorders>
          </w:tcPr>
          <w:p w:rsidR="00E306B3" w:rsidRPr="00E306B3" w:rsidRDefault="00E306B3" w:rsidP="00E306B3">
            <w:pPr>
              <w:pStyle w:val="TableParagraph"/>
              <w:rPr>
                <w:rFonts w:ascii="Arial" w:hAnsi="Arial" w:cs="Arial"/>
                <w:sz w:val="18"/>
                <w:szCs w:val="16"/>
              </w:rPr>
            </w:pPr>
          </w:p>
        </w:tc>
      </w:tr>
      <w:tr w:rsidR="00E306B3" w:rsidRPr="00E306B3" w:rsidTr="00E306B3">
        <w:trPr>
          <w:trHeight w:val="117"/>
        </w:trPr>
        <w:tc>
          <w:tcPr>
            <w:tcW w:w="246" w:type="dxa"/>
            <w:vMerge/>
            <w:tcBorders>
              <w:left w:val="single" w:sz="6" w:space="0" w:color="5B9BD5"/>
              <w:bottom w:val="single" w:sz="6" w:space="0" w:color="5B9BD5"/>
              <w:right w:val="nil"/>
            </w:tcBorders>
          </w:tcPr>
          <w:p w:rsidR="00E306B3" w:rsidRPr="00E306B3" w:rsidRDefault="00E306B3" w:rsidP="00E306B3">
            <w:pPr>
              <w:rPr>
                <w:rFonts w:ascii="Arial" w:hAnsi="Arial" w:cs="Arial"/>
                <w:sz w:val="18"/>
                <w:szCs w:val="16"/>
              </w:rPr>
            </w:pPr>
          </w:p>
        </w:tc>
        <w:tc>
          <w:tcPr>
            <w:tcW w:w="8818" w:type="dxa"/>
            <w:gridSpan w:val="5"/>
            <w:tcBorders>
              <w:top w:val="single" w:sz="4" w:space="0" w:color="DDDDDD"/>
              <w:left w:val="nil"/>
              <w:bottom w:val="single" w:sz="6" w:space="0" w:color="5B9BD5"/>
              <w:right w:val="nil"/>
            </w:tcBorders>
          </w:tcPr>
          <w:p w:rsidR="00E306B3" w:rsidRPr="00E306B3" w:rsidRDefault="00E306B3" w:rsidP="00E306B3">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E306B3" w:rsidRPr="00E306B3" w:rsidRDefault="00E306B3" w:rsidP="00E306B3">
            <w:pPr>
              <w:rPr>
                <w:rFonts w:ascii="Arial" w:hAnsi="Arial" w:cs="Arial"/>
                <w:sz w:val="10"/>
                <w:szCs w:val="10"/>
              </w:rPr>
            </w:pPr>
          </w:p>
        </w:tc>
      </w:tr>
    </w:tbl>
    <w:p w:rsidR="00E306B3" w:rsidRDefault="00E306B3" w:rsidP="0089488D">
      <w:pPr>
        <w:rPr>
          <w:rFonts w:ascii="Arial" w:hAnsi="Arial" w:cs="Arial"/>
          <w:sz w:val="18"/>
          <w:szCs w:val="16"/>
        </w:rPr>
      </w:pPr>
    </w:p>
    <w:p w:rsidR="00C802BB" w:rsidRDefault="00C802B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851"/>
        <w:gridCol w:w="1134"/>
        <w:gridCol w:w="5244"/>
        <w:gridCol w:w="237"/>
      </w:tblGrid>
      <w:tr w:rsidR="00C802BB" w:rsidRPr="00C802BB"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C802BB" w:rsidRPr="00C802BB" w:rsidRDefault="00C802BB" w:rsidP="00C802BB">
            <w:pPr>
              <w:jc w:val="center"/>
              <w:rPr>
                <w:rFonts w:ascii="Arial" w:eastAsia="Helvetica" w:hAnsi="Arial" w:cs="Arial"/>
                <w:sz w:val="20"/>
                <w:szCs w:val="20"/>
              </w:rPr>
            </w:pPr>
            <w:r>
              <w:rPr>
                <w:rFonts w:ascii="Arial" w:hAnsi="Arial"/>
                <w:b/>
                <w:sz w:val="20"/>
              </w:rPr>
              <w:t>MarketLineRangeInfo</w:t>
            </w:r>
          </w:p>
        </w:tc>
      </w:tr>
      <w:tr w:rsidR="00C802BB" w:rsidRPr="00C802BB" w:rsidTr="00C802BB">
        <w:trPr>
          <w:trHeight w:val="102"/>
        </w:trPr>
        <w:tc>
          <w:tcPr>
            <w:tcW w:w="246" w:type="dxa"/>
            <w:vMerge w:val="restart"/>
            <w:tcBorders>
              <w:top w:val="single" w:sz="6" w:space="0" w:color="5B9BD5"/>
              <w:left w:val="single" w:sz="6" w:space="0" w:color="5B9BD5"/>
              <w:right w:val="nil"/>
            </w:tcBorders>
          </w:tcPr>
          <w:p w:rsidR="00C802BB" w:rsidRPr="00C802BB" w:rsidRDefault="00C802BB" w:rsidP="00C802BB">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C802BB" w:rsidRPr="00C802BB" w:rsidRDefault="00C802BB" w:rsidP="00C802BB">
            <w:pPr>
              <w:rPr>
                <w:rFonts w:ascii="Arial" w:hAnsi="Arial" w:cs="Arial"/>
                <w:sz w:val="10"/>
                <w:szCs w:val="10"/>
              </w:rPr>
            </w:pPr>
          </w:p>
          <w:p w:rsidR="00C802BB" w:rsidRPr="00C802BB" w:rsidRDefault="00C802BB" w:rsidP="00C802BB">
            <w:pPr>
              <w:rPr>
                <w:rFonts w:ascii="Arial" w:hAnsi="Arial" w:cs="Arial"/>
                <w:sz w:val="16"/>
                <w:szCs w:val="10"/>
              </w:rPr>
            </w:pPr>
            <w:r>
              <w:rPr>
                <w:rFonts w:ascii="Arial" w:hAnsi="Arial"/>
                <w:sz w:val="16"/>
                <w:szCs w:val="10"/>
              </w:rPr>
              <w:t>Línea del mercado e información del rango</w:t>
            </w:r>
          </w:p>
          <w:p w:rsidR="00C802BB" w:rsidRPr="00C802BB" w:rsidRDefault="00C802BB" w:rsidP="00C802BB">
            <w:pPr>
              <w:rPr>
                <w:rFonts w:ascii="Arial" w:hAnsi="Arial" w:cs="Arial"/>
                <w:sz w:val="10"/>
                <w:szCs w:val="10"/>
              </w:rPr>
            </w:pPr>
          </w:p>
        </w:tc>
        <w:tc>
          <w:tcPr>
            <w:tcW w:w="237" w:type="dxa"/>
            <w:tcBorders>
              <w:top w:val="single" w:sz="6" w:space="0" w:color="5B9BD5"/>
              <w:left w:val="nil"/>
              <w:bottom w:val="nil"/>
              <w:right w:val="single" w:sz="6" w:space="0" w:color="5B9BD5"/>
            </w:tcBorders>
          </w:tcPr>
          <w:p w:rsidR="00C802BB" w:rsidRPr="00C802BB" w:rsidRDefault="00C802BB" w:rsidP="00C802BB">
            <w:pPr>
              <w:rPr>
                <w:rFonts w:ascii="Arial" w:hAnsi="Arial" w:cs="Arial"/>
                <w:sz w:val="18"/>
                <w:szCs w:val="16"/>
              </w:rPr>
            </w:pPr>
          </w:p>
        </w:tc>
      </w:tr>
      <w:tr w:rsidR="00C802BB" w:rsidRPr="00C802BB" w:rsidTr="00B91883">
        <w:trPr>
          <w:trHeight w:val="397"/>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C802BB" w:rsidRPr="00C802BB" w:rsidRDefault="00C802BB" w:rsidP="00C802BB">
            <w:pPr>
              <w:pStyle w:val="TableParagraph"/>
              <w:rPr>
                <w:rFonts w:ascii="Arial" w:eastAsia="Helvetica" w:hAnsi="Arial" w:cs="Arial"/>
                <w:sz w:val="18"/>
                <w:szCs w:val="18"/>
              </w:rPr>
            </w:pPr>
            <w:r>
              <w:rPr>
                <w:rFonts w:ascii="Arial" w:hAnsi="Arial"/>
                <w:b/>
                <w:color w:val="003366"/>
                <w:sz w:val="18"/>
              </w:rPr>
              <w:t>Obligatorio</w:t>
            </w:r>
          </w:p>
        </w:tc>
        <w:tc>
          <w:tcPr>
            <w:tcW w:w="52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B91883">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rPr>
                <w:rFonts w:ascii="Arial" w:eastAsia="Helvetica" w:hAnsi="Arial" w:cs="Arial"/>
                <w:sz w:val="18"/>
                <w:szCs w:val="18"/>
              </w:rPr>
            </w:pPr>
            <w:r>
              <w:rPr>
                <w:rFonts w:ascii="Arial" w:hAnsi="Arial"/>
                <w:sz w:val="18"/>
              </w:rPr>
              <w:t>maxUnitValue</w:t>
            </w:r>
          </w:p>
        </w:tc>
        <w:tc>
          <w:tcPr>
            <w:tcW w:w="851"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C802BB" w:rsidRPr="00C802BB" w:rsidRDefault="00C802BB" w:rsidP="00C802BB">
            <w:pPr>
              <w:rPr>
                <w:rFonts w:ascii="Arial" w:hAnsi="Arial" w:cs="Arial"/>
              </w:rPr>
            </w:pPr>
            <w:r w:rsidRPr="00717216">
              <w:rPr>
                <w:rFonts w:ascii="Arial" w:hAnsi="Arial" w:cs="Arial"/>
                <w:noProof/>
                <w:snapToGrid w:val="0"/>
                <w:sz w:val="16"/>
                <w:szCs w:val="16"/>
                <w:lang w:val="en-GB" w:eastAsia="en-GB"/>
              </w:rPr>
              <w:drawing>
                <wp:inline distT="0" distB="0" distL="0" distR="0" wp14:anchorId="5C11A97D" wp14:editId="2C9FF7C7">
                  <wp:extent cx="189661" cy="170597"/>
                  <wp:effectExtent l="0" t="0" r="1270" b="1270"/>
                  <wp:docPr id="2904" name="Picture 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 xml:space="preserve">maxPrice: valor máximo para el resultado, en las unidades </w:t>
            </w:r>
            <w:r w:rsidR="00B91883">
              <w:rPr>
                <w:rFonts w:ascii="Arial" w:hAnsi="Arial"/>
                <w:sz w:val="18"/>
              </w:rPr>
              <w:br/>
            </w:r>
            <w:r>
              <w:rPr>
                <w:rFonts w:ascii="Arial" w:hAnsi="Arial"/>
                <w:sz w:val="18"/>
              </w:rPr>
              <w:t>de mercado para este mercado (p. ej., 100 carreras).</w:t>
            </w:r>
          </w:p>
        </w:tc>
        <w:tc>
          <w:tcPr>
            <w:tcW w:w="237"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B91883">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rPr>
                <w:rFonts w:ascii="Arial" w:eastAsia="Helvetica" w:hAnsi="Arial" w:cs="Arial"/>
                <w:sz w:val="18"/>
                <w:szCs w:val="18"/>
              </w:rPr>
            </w:pPr>
            <w:r>
              <w:rPr>
                <w:rFonts w:ascii="Arial" w:hAnsi="Arial"/>
                <w:sz w:val="18"/>
              </w:rPr>
              <w:t>minUnitValue</w:t>
            </w:r>
          </w:p>
        </w:tc>
        <w:tc>
          <w:tcPr>
            <w:tcW w:w="851"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C802BB" w:rsidRPr="00C802BB" w:rsidRDefault="00C802BB" w:rsidP="00C802BB">
            <w:pPr>
              <w:rPr>
                <w:rFonts w:ascii="Arial" w:hAnsi="Arial" w:cs="Arial"/>
              </w:rPr>
            </w:pPr>
            <w:r w:rsidRPr="00717216">
              <w:rPr>
                <w:rFonts w:ascii="Arial" w:hAnsi="Arial" w:cs="Arial"/>
                <w:noProof/>
                <w:snapToGrid w:val="0"/>
                <w:sz w:val="16"/>
                <w:szCs w:val="16"/>
                <w:lang w:val="en-GB" w:eastAsia="en-GB"/>
              </w:rPr>
              <w:drawing>
                <wp:inline distT="0" distB="0" distL="0" distR="0" wp14:anchorId="5C11A97D" wp14:editId="2C9FF7C7">
                  <wp:extent cx="189661" cy="170597"/>
                  <wp:effectExtent l="0" t="0" r="1270" b="1270"/>
                  <wp:docPr id="2905" name="Picture 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 xml:space="preserve">minPrice: valor mínimo para el resultado, en las unidades </w:t>
            </w:r>
            <w:r w:rsidR="00B91883">
              <w:rPr>
                <w:rFonts w:ascii="Arial" w:hAnsi="Arial"/>
                <w:sz w:val="18"/>
              </w:rPr>
              <w:br/>
            </w:r>
            <w:r>
              <w:rPr>
                <w:rFonts w:ascii="Arial" w:hAnsi="Arial"/>
                <w:sz w:val="18"/>
              </w:rPr>
              <w:t>de mercado para este mercado (p. ej., 0 carreras).</w:t>
            </w:r>
          </w:p>
        </w:tc>
        <w:tc>
          <w:tcPr>
            <w:tcW w:w="237"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B91883">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rPr>
                <w:rFonts w:ascii="Arial" w:eastAsia="Helvetica" w:hAnsi="Arial" w:cs="Arial"/>
                <w:sz w:val="18"/>
                <w:szCs w:val="18"/>
              </w:rPr>
            </w:pPr>
            <w:r>
              <w:rPr>
                <w:rFonts w:ascii="Arial" w:hAnsi="Arial"/>
                <w:sz w:val="18"/>
              </w:rPr>
              <w:t>interval</w:t>
            </w:r>
          </w:p>
        </w:tc>
        <w:tc>
          <w:tcPr>
            <w:tcW w:w="851"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C802BB" w:rsidRPr="00C802BB" w:rsidRDefault="00C802BB" w:rsidP="00C802BB">
            <w:pPr>
              <w:rPr>
                <w:rFonts w:ascii="Arial" w:hAnsi="Arial" w:cs="Arial"/>
              </w:rPr>
            </w:pPr>
            <w:r w:rsidRPr="00717216">
              <w:rPr>
                <w:rFonts w:ascii="Arial" w:hAnsi="Arial" w:cs="Arial"/>
                <w:noProof/>
                <w:snapToGrid w:val="0"/>
                <w:sz w:val="16"/>
                <w:szCs w:val="16"/>
                <w:lang w:val="en-GB" w:eastAsia="en-GB"/>
              </w:rPr>
              <w:drawing>
                <wp:inline distT="0" distB="0" distL="0" distR="0" wp14:anchorId="5C11A97D" wp14:editId="2C9FF7C7">
                  <wp:extent cx="189661" cy="170597"/>
                  <wp:effectExtent l="0" t="0" r="1270" b="1270"/>
                  <wp:docPr id="2906" name="Picture 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interval: la escalera de probabilidades en este mercado será entre el rango de minUnitValue y maxUnitValue, en incrementos del valor de intervalo. Por ejemplo: si minUnitValue=10 carreras, maxUnitValue=20 carreras, interval=0,5 carreras, las probabilidades válidas incluyen 10, 10.5, 11, 11.5 hasta 20 carreras.</w:t>
            </w:r>
          </w:p>
        </w:tc>
        <w:tc>
          <w:tcPr>
            <w:tcW w:w="237"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B91883">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rPr>
                <w:rFonts w:ascii="Arial" w:eastAsia="Helvetica" w:hAnsi="Arial" w:cs="Arial"/>
                <w:sz w:val="18"/>
                <w:szCs w:val="18"/>
              </w:rPr>
            </w:pPr>
            <w:r>
              <w:rPr>
                <w:rFonts w:ascii="Arial" w:hAnsi="Arial"/>
                <w:sz w:val="18"/>
              </w:rPr>
              <w:t>marketUnit</w:t>
            </w:r>
          </w:p>
        </w:tc>
        <w:tc>
          <w:tcPr>
            <w:tcW w:w="851" w:type="dxa"/>
            <w:tcBorders>
              <w:top w:val="single" w:sz="4" w:space="0" w:color="DDDDDD"/>
              <w:left w:val="single" w:sz="4"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C802BB" w:rsidRPr="00C802BB" w:rsidRDefault="00C802BB" w:rsidP="00C802BB">
            <w:pPr>
              <w:rPr>
                <w:rFonts w:ascii="Arial" w:hAnsi="Arial" w:cs="Arial"/>
              </w:rPr>
            </w:pPr>
            <w:r w:rsidRPr="00717216">
              <w:rPr>
                <w:rFonts w:ascii="Arial" w:hAnsi="Arial" w:cs="Arial"/>
                <w:noProof/>
                <w:snapToGrid w:val="0"/>
                <w:sz w:val="16"/>
                <w:szCs w:val="16"/>
                <w:lang w:val="en-GB" w:eastAsia="en-GB"/>
              </w:rPr>
              <w:drawing>
                <wp:inline distT="0" distB="0" distL="0" distR="0" wp14:anchorId="5C11A97D" wp14:editId="2C9FF7C7">
                  <wp:extent cx="189661" cy="170597"/>
                  <wp:effectExtent l="0" t="0" r="1270" b="1270"/>
                  <wp:docPr id="2907" name="Picture 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244" w:type="dxa"/>
            <w:tcBorders>
              <w:top w:val="single" w:sz="4" w:space="0" w:color="DDDDDD"/>
              <w:left w:val="single" w:sz="6" w:space="0" w:color="DDDDDD"/>
              <w:bottom w:val="single" w:sz="4" w:space="0" w:color="DDDDDD"/>
              <w:right w:val="single" w:sz="4" w:space="0" w:color="DDDDDD"/>
            </w:tcBorders>
          </w:tcPr>
          <w:p w:rsidR="00C802BB" w:rsidRPr="00C802BB" w:rsidRDefault="00C802BB" w:rsidP="00C802BB">
            <w:pPr>
              <w:pStyle w:val="TableParagraph"/>
              <w:ind w:left="34"/>
              <w:rPr>
                <w:rFonts w:ascii="Arial" w:eastAsia="Helvetica" w:hAnsi="Arial" w:cs="Arial"/>
                <w:sz w:val="18"/>
                <w:szCs w:val="18"/>
              </w:rPr>
            </w:pPr>
            <w:r>
              <w:rPr>
                <w:rFonts w:ascii="Arial" w:hAnsi="Arial"/>
                <w:sz w:val="18"/>
              </w:rPr>
              <w:t>unit: el tipo de unidad en el que son incrementadas las líneas por el intervalo (p. ej.: carreras, goles o segundos).</w:t>
            </w:r>
          </w:p>
        </w:tc>
        <w:tc>
          <w:tcPr>
            <w:tcW w:w="237"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C802BB">
        <w:trPr>
          <w:trHeight w:val="117"/>
        </w:trPr>
        <w:tc>
          <w:tcPr>
            <w:tcW w:w="246" w:type="dxa"/>
            <w:vMerge/>
            <w:tcBorders>
              <w:left w:val="single" w:sz="6" w:space="0" w:color="5B9BD5"/>
              <w:bottom w:val="single" w:sz="6" w:space="0" w:color="5B9BD5"/>
              <w:right w:val="nil"/>
            </w:tcBorders>
          </w:tcPr>
          <w:p w:rsidR="00C802BB" w:rsidRPr="00C802BB" w:rsidRDefault="00C802BB" w:rsidP="00C802BB">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C802BB" w:rsidRPr="00C802BB" w:rsidRDefault="00C802BB" w:rsidP="00C802B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C802BB" w:rsidRPr="00C802BB" w:rsidRDefault="00C802BB" w:rsidP="00C802BB">
            <w:pPr>
              <w:rPr>
                <w:rFonts w:ascii="Arial" w:hAnsi="Arial" w:cs="Arial"/>
                <w:sz w:val="10"/>
                <w:szCs w:val="10"/>
              </w:rPr>
            </w:pPr>
          </w:p>
        </w:tc>
      </w:tr>
    </w:tbl>
    <w:p w:rsidR="00C802BB" w:rsidRDefault="00C802BB" w:rsidP="0089488D">
      <w:pPr>
        <w:rPr>
          <w:rFonts w:ascii="Arial" w:hAnsi="Arial" w:cs="Arial"/>
          <w:sz w:val="18"/>
          <w:szCs w:val="16"/>
        </w:rPr>
      </w:pPr>
    </w:p>
    <w:p w:rsidR="00C802BB" w:rsidRDefault="00C802B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164"/>
        <w:gridCol w:w="850"/>
        <w:gridCol w:w="1134"/>
        <w:gridCol w:w="2268"/>
        <w:gridCol w:w="3639"/>
      </w:tblGrid>
      <w:tr w:rsidR="00C802BB" w:rsidRPr="00C802BB"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C802BB" w:rsidRPr="00C802BB" w:rsidRDefault="00C802BB" w:rsidP="00C802BB">
            <w:pPr>
              <w:jc w:val="center"/>
              <w:rPr>
                <w:rFonts w:ascii="Arial" w:eastAsia="Helvetica" w:hAnsi="Arial" w:cs="Arial"/>
                <w:sz w:val="20"/>
                <w:szCs w:val="20"/>
              </w:rPr>
            </w:pPr>
            <w:r>
              <w:rPr>
                <w:rFonts w:ascii="Arial" w:hAnsi="Arial"/>
                <w:b/>
                <w:sz w:val="20"/>
              </w:rPr>
              <w:t>PriceSize</w:t>
            </w:r>
          </w:p>
        </w:tc>
      </w:tr>
      <w:tr w:rsidR="00C802BB" w:rsidRPr="00C802BB" w:rsidTr="00C802BB">
        <w:trPr>
          <w:trHeight w:val="102"/>
        </w:trPr>
        <w:tc>
          <w:tcPr>
            <w:tcW w:w="246" w:type="dxa"/>
            <w:vMerge w:val="restart"/>
            <w:tcBorders>
              <w:top w:val="single" w:sz="6" w:space="0" w:color="5B9BD5"/>
              <w:left w:val="single" w:sz="6" w:space="0" w:color="5B9BD5"/>
              <w:right w:val="nil"/>
            </w:tcBorders>
          </w:tcPr>
          <w:p w:rsidR="00C802BB" w:rsidRPr="00C802BB" w:rsidRDefault="00C802BB" w:rsidP="00C802BB">
            <w:pPr>
              <w:rPr>
                <w:rFonts w:ascii="Arial" w:hAnsi="Arial" w:cs="Arial"/>
                <w:sz w:val="18"/>
                <w:szCs w:val="16"/>
              </w:rPr>
            </w:pPr>
          </w:p>
        </w:tc>
        <w:tc>
          <w:tcPr>
            <w:tcW w:w="5416" w:type="dxa"/>
            <w:gridSpan w:val="4"/>
            <w:tcBorders>
              <w:top w:val="single" w:sz="6" w:space="0" w:color="5B9BD5"/>
              <w:left w:val="nil"/>
              <w:bottom w:val="single" w:sz="4" w:space="0" w:color="DDDDDD"/>
              <w:right w:val="nil"/>
            </w:tcBorders>
          </w:tcPr>
          <w:p w:rsidR="00C802BB" w:rsidRPr="00C802BB" w:rsidRDefault="00C802BB" w:rsidP="00C802BB">
            <w:pPr>
              <w:rPr>
                <w:rFonts w:ascii="Arial" w:hAnsi="Arial" w:cs="Arial"/>
                <w:sz w:val="10"/>
                <w:szCs w:val="10"/>
              </w:rPr>
            </w:pPr>
          </w:p>
        </w:tc>
        <w:tc>
          <w:tcPr>
            <w:tcW w:w="3639" w:type="dxa"/>
            <w:tcBorders>
              <w:top w:val="single" w:sz="6" w:space="0" w:color="5B9BD5"/>
              <w:left w:val="nil"/>
              <w:bottom w:val="nil"/>
              <w:right w:val="single" w:sz="6" w:space="0" w:color="5B9BD5"/>
            </w:tcBorders>
          </w:tcPr>
          <w:p w:rsidR="00C802BB" w:rsidRPr="00C802BB" w:rsidRDefault="00C802BB" w:rsidP="00C802BB">
            <w:pPr>
              <w:rPr>
                <w:rFonts w:ascii="Arial" w:hAnsi="Arial" w:cs="Arial"/>
                <w:sz w:val="18"/>
                <w:szCs w:val="16"/>
              </w:rPr>
            </w:pPr>
          </w:p>
        </w:tc>
      </w:tr>
      <w:tr w:rsidR="00C802BB" w:rsidRPr="00C802BB" w:rsidTr="001A29EC">
        <w:trPr>
          <w:trHeight w:val="397"/>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C802BB" w:rsidRPr="00C802BB" w:rsidRDefault="00C802BB" w:rsidP="00C802BB">
            <w:pPr>
              <w:pStyle w:val="TableParagraph"/>
              <w:rPr>
                <w:rFonts w:ascii="Arial" w:eastAsia="Helvetica" w:hAnsi="Arial" w:cs="Arial"/>
                <w:sz w:val="18"/>
                <w:szCs w:val="18"/>
              </w:rPr>
            </w:pPr>
            <w:r>
              <w:rPr>
                <w:rFonts w:ascii="Arial" w:hAnsi="Arial"/>
                <w:b/>
                <w:color w:val="003366"/>
                <w:sz w:val="18"/>
              </w:rPr>
              <w:t>Obligatorio</w:t>
            </w:r>
          </w:p>
        </w:tc>
        <w:tc>
          <w:tcPr>
            <w:tcW w:w="2268"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C802BB" w:rsidRPr="00C802BB" w:rsidRDefault="00C802BB" w:rsidP="00C802BB">
            <w:pPr>
              <w:pStyle w:val="TableParagraph"/>
              <w:ind w:left="34"/>
              <w:rPr>
                <w:rFonts w:ascii="Arial" w:eastAsia="Helvetica" w:hAnsi="Arial" w:cs="Arial"/>
                <w:sz w:val="18"/>
                <w:szCs w:val="18"/>
              </w:rPr>
            </w:pPr>
            <w:r>
              <w:rPr>
                <w:rFonts w:ascii="Arial" w:hAnsi="Arial"/>
                <w:b/>
                <w:color w:val="003366"/>
                <w:sz w:val="18"/>
              </w:rPr>
              <w:t>Descripción</w:t>
            </w:r>
          </w:p>
        </w:tc>
        <w:tc>
          <w:tcPr>
            <w:tcW w:w="3639" w:type="dxa"/>
            <w:vMerge w:val="restart"/>
            <w:tcBorders>
              <w:top w:val="nil"/>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1A29EC">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C802BB" w:rsidRPr="00C802BB" w:rsidRDefault="00C802BB" w:rsidP="00C802BB">
            <w:pPr>
              <w:pStyle w:val="TableParagraph"/>
              <w:ind w:left="80"/>
              <w:rPr>
                <w:rFonts w:ascii="Arial" w:eastAsia="Helvetica" w:hAnsi="Arial" w:cs="Arial"/>
                <w:sz w:val="18"/>
                <w:szCs w:val="18"/>
              </w:rPr>
            </w:pPr>
            <w:r>
              <w:rPr>
                <w:rFonts w:ascii="Arial" w:hAnsi="Arial"/>
                <w:sz w:val="18"/>
              </w:rPr>
              <w:t>price</w:t>
            </w:r>
          </w:p>
        </w:tc>
        <w:tc>
          <w:tcPr>
            <w:tcW w:w="850" w:type="dxa"/>
            <w:tcBorders>
              <w:top w:val="single" w:sz="4" w:space="0" w:color="DDDDDD"/>
              <w:left w:val="single" w:sz="4" w:space="0" w:color="DDDDDD"/>
              <w:bottom w:val="single" w:sz="4" w:space="0" w:color="DDDDDD"/>
              <w:right w:val="single" w:sz="4" w:space="0" w:color="DDDDDD"/>
            </w:tcBorders>
            <w:vAlign w:val="center"/>
          </w:tcPr>
          <w:p w:rsidR="00C802BB" w:rsidRPr="00C802BB" w:rsidRDefault="00C802BB" w:rsidP="00C802BB">
            <w:pPr>
              <w:pStyle w:val="TableParagraph"/>
              <w:ind w:left="80"/>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C802BB" w:rsidRPr="00C802BB" w:rsidRDefault="00C802BB" w:rsidP="00C802BB">
            <w:pPr>
              <w:rPr>
                <w:rFonts w:ascii="Arial" w:hAnsi="Arial" w:cs="Arial"/>
              </w:rPr>
            </w:pPr>
            <w:r w:rsidRPr="00C802BB">
              <w:rPr>
                <w:rFonts w:ascii="Arial" w:hAnsi="Arial" w:cs="Arial"/>
                <w:noProof/>
                <w:snapToGrid w:val="0"/>
                <w:sz w:val="16"/>
                <w:szCs w:val="16"/>
                <w:lang w:val="en-GB" w:eastAsia="en-GB"/>
              </w:rPr>
              <w:drawing>
                <wp:inline distT="0" distB="0" distL="0" distR="0" wp14:anchorId="452472FA" wp14:editId="225BBEDC">
                  <wp:extent cx="189661" cy="170597"/>
                  <wp:effectExtent l="0" t="0" r="1270" b="1270"/>
                  <wp:docPr id="2912" name="Picture 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268" w:type="dxa"/>
            <w:tcBorders>
              <w:top w:val="single" w:sz="4" w:space="0" w:color="DDDDDD"/>
              <w:left w:val="single" w:sz="6" w:space="0" w:color="DDDDDD"/>
              <w:bottom w:val="single" w:sz="4" w:space="0" w:color="DDDDDD"/>
              <w:right w:val="single" w:sz="4" w:space="0" w:color="DDDDDD"/>
            </w:tcBorders>
            <w:vAlign w:val="center"/>
          </w:tcPr>
          <w:p w:rsidR="00C802BB" w:rsidRPr="00C802BB" w:rsidRDefault="00C802BB" w:rsidP="00C802BB">
            <w:pPr>
              <w:pStyle w:val="TableParagraph"/>
              <w:ind w:left="79"/>
              <w:rPr>
                <w:rFonts w:ascii="Arial" w:eastAsia="Helvetica" w:hAnsi="Arial" w:cs="Arial"/>
                <w:sz w:val="18"/>
                <w:szCs w:val="18"/>
              </w:rPr>
            </w:pPr>
            <w:r>
              <w:rPr>
                <w:rFonts w:ascii="Arial" w:hAnsi="Arial"/>
                <w:sz w:val="18"/>
              </w:rPr>
              <w:t>El precio disponible</w:t>
            </w:r>
          </w:p>
        </w:tc>
        <w:tc>
          <w:tcPr>
            <w:tcW w:w="3639"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1A29EC">
        <w:trPr>
          <w:trHeight w:val="461"/>
        </w:trPr>
        <w:tc>
          <w:tcPr>
            <w:tcW w:w="246" w:type="dxa"/>
            <w:vMerge/>
            <w:tcBorders>
              <w:left w:val="single" w:sz="6" w:space="0" w:color="5B9BD5"/>
              <w:right w:val="single" w:sz="4" w:space="0" w:color="DDDDDD"/>
            </w:tcBorders>
          </w:tcPr>
          <w:p w:rsidR="00C802BB" w:rsidRPr="00C802BB" w:rsidRDefault="00C802BB" w:rsidP="00C802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C802BB" w:rsidRPr="00C802BB" w:rsidRDefault="00C802BB" w:rsidP="00C802BB">
            <w:pPr>
              <w:pStyle w:val="TableParagraph"/>
              <w:ind w:left="80"/>
              <w:rPr>
                <w:rFonts w:ascii="Arial" w:eastAsia="Helvetica" w:hAnsi="Arial" w:cs="Arial"/>
                <w:sz w:val="18"/>
                <w:szCs w:val="18"/>
              </w:rPr>
            </w:pPr>
            <w:r>
              <w:rPr>
                <w:rFonts w:ascii="Arial" w:hAnsi="Arial"/>
                <w:sz w:val="18"/>
              </w:rPr>
              <w:t>size</w:t>
            </w:r>
          </w:p>
        </w:tc>
        <w:tc>
          <w:tcPr>
            <w:tcW w:w="850" w:type="dxa"/>
            <w:tcBorders>
              <w:top w:val="single" w:sz="4" w:space="0" w:color="DDDDDD"/>
              <w:left w:val="single" w:sz="4" w:space="0" w:color="DDDDDD"/>
              <w:bottom w:val="single" w:sz="4" w:space="0" w:color="DDDDDD"/>
              <w:right w:val="single" w:sz="4" w:space="0" w:color="DDDDDD"/>
            </w:tcBorders>
            <w:vAlign w:val="center"/>
          </w:tcPr>
          <w:p w:rsidR="00C802BB" w:rsidRPr="00C802BB" w:rsidRDefault="00C802BB" w:rsidP="00C802BB">
            <w:pPr>
              <w:pStyle w:val="TableParagraph"/>
              <w:ind w:left="80"/>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C802BB" w:rsidRPr="00C802BB" w:rsidRDefault="00C802BB" w:rsidP="00C802BB">
            <w:pPr>
              <w:rPr>
                <w:rFonts w:ascii="Arial" w:hAnsi="Arial" w:cs="Arial"/>
              </w:rPr>
            </w:pPr>
            <w:r w:rsidRPr="00C802BB">
              <w:rPr>
                <w:rFonts w:ascii="Arial" w:hAnsi="Arial" w:cs="Arial"/>
                <w:noProof/>
                <w:snapToGrid w:val="0"/>
                <w:sz w:val="16"/>
                <w:szCs w:val="16"/>
                <w:lang w:val="en-GB" w:eastAsia="en-GB"/>
              </w:rPr>
              <w:drawing>
                <wp:inline distT="0" distB="0" distL="0" distR="0" wp14:anchorId="452472FA" wp14:editId="225BBEDC">
                  <wp:extent cx="189661" cy="170597"/>
                  <wp:effectExtent l="0" t="0" r="1270" b="1270"/>
                  <wp:docPr id="2913" name="Picture 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268" w:type="dxa"/>
            <w:tcBorders>
              <w:top w:val="single" w:sz="4" w:space="0" w:color="DDDDDD"/>
              <w:left w:val="single" w:sz="6" w:space="0" w:color="DDDDDD"/>
              <w:bottom w:val="single" w:sz="4" w:space="0" w:color="DDDDDD"/>
              <w:right w:val="single" w:sz="4" w:space="0" w:color="DDDDDD"/>
            </w:tcBorders>
            <w:vAlign w:val="center"/>
          </w:tcPr>
          <w:p w:rsidR="00C802BB" w:rsidRPr="00C802BB" w:rsidRDefault="00C802BB" w:rsidP="00C802BB">
            <w:pPr>
              <w:pStyle w:val="TableParagraph"/>
              <w:ind w:left="79"/>
              <w:rPr>
                <w:rFonts w:ascii="Arial" w:eastAsia="Helvetica" w:hAnsi="Arial" w:cs="Arial"/>
                <w:sz w:val="18"/>
                <w:szCs w:val="18"/>
              </w:rPr>
            </w:pPr>
            <w:r>
              <w:rPr>
                <w:rFonts w:ascii="Arial" w:hAnsi="Arial"/>
                <w:sz w:val="18"/>
              </w:rPr>
              <w:t>La apuesta disponible</w:t>
            </w:r>
          </w:p>
        </w:tc>
        <w:tc>
          <w:tcPr>
            <w:tcW w:w="3639" w:type="dxa"/>
            <w:vMerge/>
            <w:tcBorders>
              <w:left w:val="single" w:sz="4" w:space="0" w:color="DDDDDD"/>
              <w:right w:val="single" w:sz="6" w:space="0" w:color="5B9BD5"/>
            </w:tcBorders>
          </w:tcPr>
          <w:p w:rsidR="00C802BB" w:rsidRPr="00C802BB" w:rsidRDefault="00C802BB" w:rsidP="00C802BB">
            <w:pPr>
              <w:pStyle w:val="TableParagraph"/>
              <w:rPr>
                <w:rFonts w:ascii="Arial" w:hAnsi="Arial" w:cs="Arial"/>
                <w:sz w:val="18"/>
                <w:szCs w:val="16"/>
              </w:rPr>
            </w:pPr>
          </w:p>
        </w:tc>
      </w:tr>
      <w:tr w:rsidR="00C802BB" w:rsidRPr="00C802BB" w:rsidTr="00C802BB">
        <w:trPr>
          <w:trHeight w:val="117"/>
        </w:trPr>
        <w:tc>
          <w:tcPr>
            <w:tcW w:w="246" w:type="dxa"/>
            <w:vMerge/>
            <w:tcBorders>
              <w:left w:val="single" w:sz="6" w:space="0" w:color="5B9BD5"/>
              <w:bottom w:val="single" w:sz="6" w:space="0" w:color="5B9BD5"/>
              <w:right w:val="nil"/>
            </w:tcBorders>
          </w:tcPr>
          <w:p w:rsidR="00C802BB" w:rsidRPr="00C802BB" w:rsidRDefault="00C802BB" w:rsidP="00C802BB">
            <w:pPr>
              <w:rPr>
                <w:rFonts w:ascii="Arial" w:hAnsi="Arial" w:cs="Arial"/>
                <w:sz w:val="18"/>
                <w:szCs w:val="16"/>
              </w:rPr>
            </w:pPr>
          </w:p>
        </w:tc>
        <w:tc>
          <w:tcPr>
            <w:tcW w:w="5416" w:type="dxa"/>
            <w:gridSpan w:val="4"/>
            <w:tcBorders>
              <w:top w:val="single" w:sz="4" w:space="0" w:color="DDDDDD"/>
              <w:left w:val="nil"/>
              <w:bottom w:val="single" w:sz="6" w:space="0" w:color="5B9BD5"/>
              <w:right w:val="nil"/>
            </w:tcBorders>
          </w:tcPr>
          <w:p w:rsidR="00C802BB" w:rsidRPr="00C802BB" w:rsidRDefault="00C802BB" w:rsidP="00C802BB">
            <w:pPr>
              <w:pStyle w:val="TableParagraph"/>
              <w:ind w:left="99" w:right="1395"/>
              <w:rPr>
                <w:rFonts w:ascii="Arial" w:eastAsia="Helvetica" w:hAnsi="Arial" w:cs="Arial"/>
                <w:sz w:val="10"/>
                <w:szCs w:val="10"/>
              </w:rPr>
            </w:pPr>
          </w:p>
        </w:tc>
        <w:tc>
          <w:tcPr>
            <w:tcW w:w="3639" w:type="dxa"/>
            <w:vMerge/>
            <w:tcBorders>
              <w:left w:val="nil"/>
              <w:bottom w:val="single" w:sz="6" w:space="0" w:color="5B9BD5"/>
              <w:right w:val="single" w:sz="6" w:space="0" w:color="5B9BD5"/>
            </w:tcBorders>
          </w:tcPr>
          <w:p w:rsidR="00C802BB" w:rsidRPr="00C802BB" w:rsidRDefault="00C802BB" w:rsidP="00C802BB">
            <w:pPr>
              <w:rPr>
                <w:rFonts w:ascii="Arial" w:hAnsi="Arial" w:cs="Arial"/>
                <w:sz w:val="10"/>
                <w:szCs w:val="10"/>
              </w:rPr>
            </w:pPr>
          </w:p>
        </w:tc>
      </w:tr>
    </w:tbl>
    <w:p w:rsidR="00C802BB" w:rsidRDefault="00C802BB" w:rsidP="0089488D">
      <w:pPr>
        <w:rPr>
          <w:rFonts w:ascii="Arial" w:hAnsi="Arial" w:cs="Arial"/>
          <w:sz w:val="18"/>
          <w:szCs w:val="16"/>
        </w:rPr>
      </w:pPr>
    </w:p>
    <w:p w:rsidR="00C802BB" w:rsidRDefault="00C802B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873"/>
        <w:gridCol w:w="1559"/>
        <w:gridCol w:w="1134"/>
        <w:gridCol w:w="4252"/>
        <w:gridCol w:w="237"/>
      </w:tblGrid>
      <w:tr w:rsidR="00C802BB" w:rsidRPr="007771D0" w:rsidTr="00C802B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C802BB" w:rsidRPr="007771D0" w:rsidRDefault="00C802BB" w:rsidP="007771D0">
            <w:pPr>
              <w:jc w:val="center"/>
              <w:rPr>
                <w:rFonts w:ascii="Arial" w:eastAsia="Helvetica" w:hAnsi="Arial" w:cs="Arial"/>
                <w:sz w:val="20"/>
                <w:szCs w:val="20"/>
              </w:rPr>
            </w:pPr>
            <w:r>
              <w:rPr>
                <w:rFonts w:ascii="Arial" w:hAnsi="Arial"/>
                <w:b/>
                <w:sz w:val="20"/>
              </w:rPr>
              <w:t>ClearedOrderSummary</w:t>
            </w:r>
          </w:p>
        </w:tc>
      </w:tr>
      <w:tr w:rsidR="00C802BB" w:rsidRPr="007771D0" w:rsidTr="00C802BB">
        <w:trPr>
          <w:trHeight w:val="102"/>
        </w:trPr>
        <w:tc>
          <w:tcPr>
            <w:tcW w:w="246" w:type="dxa"/>
            <w:vMerge w:val="restart"/>
            <w:tcBorders>
              <w:top w:val="single" w:sz="6" w:space="0" w:color="5B9BD5"/>
              <w:left w:val="single" w:sz="6" w:space="0" w:color="5B9BD5"/>
              <w:right w:val="nil"/>
            </w:tcBorders>
          </w:tcPr>
          <w:p w:rsidR="00C802BB" w:rsidRPr="007771D0" w:rsidRDefault="00C802BB" w:rsidP="007771D0">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C802BB" w:rsidRPr="007771D0" w:rsidRDefault="00C802BB" w:rsidP="007771D0">
            <w:pPr>
              <w:rPr>
                <w:rFonts w:ascii="Arial" w:hAnsi="Arial" w:cs="Arial"/>
                <w:sz w:val="10"/>
                <w:szCs w:val="10"/>
              </w:rPr>
            </w:pPr>
          </w:p>
          <w:p w:rsidR="00C802BB" w:rsidRPr="007771D0" w:rsidRDefault="00C802BB" w:rsidP="007771D0">
            <w:pPr>
              <w:rPr>
                <w:rFonts w:ascii="Arial" w:hAnsi="Arial" w:cs="Arial"/>
                <w:sz w:val="16"/>
                <w:szCs w:val="10"/>
              </w:rPr>
            </w:pPr>
            <w:r>
              <w:rPr>
                <w:rFonts w:ascii="Arial" w:hAnsi="Arial"/>
                <w:sz w:val="16"/>
                <w:szCs w:val="10"/>
              </w:rPr>
              <w:t>Resumen de un pedido hecho.</w:t>
            </w:r>
          </w:p>
          <w:p w:rsidR="00C802BB" w:rsidRPr="007771D0" w:rsidRDefault="00C802BB" w:rsidP="007771D0">
            <w:pPr>
              <w:rPr>
                <w:rFonts w:ascii="Arial" w:hAnsi="Arial" w:cs="Arial"/>
                <w:sz w:val="10"/>
                <w:szCs w:val="10"/>
              </w:rPr>
            </w:pPr>
          </w:p>
        </w:tc>
        <w:tc>
          <w:tcPr>
            <w:tcW w:w="237" w:type="dxa"/>
            <w:tcBorders>
              <w:top w:val="single" w:sz="6" w:space="0" w:color="5B9BD5"/>
              <w:left w:val="nil"/>
              <w:bottom w:val="nil"/>
              <w:right w:val="single" w:sz="6" w:space="0" w:color="5B9BD5"/>
            </w:tcBorders>
          </w:tcPr>
          <w:p w:rsidR="00C802BB" w:rsidRPr="007771D0" w:rsidRDefault="00C802BB" w:rsidP="007771D0">
            <w:pPr>
              <w:rPr>
                <w:rFonts w:ascii="Arial" w:hAnsi="Arial" w:cs="Arial"/>
                <w:sz w:val="18"/>
                <w:szCs w:val="16"/>
              </w:rPr>
            </w:pPr>
          </w:p>
        </w:tc>
      </w:tr>
      <w:tr w:rsidR="00C802BB" w:rsidRPr="007771D0" w:rsidTr="001A29EC">
        <w:trPr>
          <w:trHeight w:val="397"/>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7771D0" w:rsidRDefault="00C802BB" w:rsidP="007771D0">
            <w:pPr>
              <w:pStyle w:val="TableParagraph"/>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802BB" w:rsidRPr="007771D0" w:rsidRDefault="00C802BB" w:rsidP="007771D0">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C802BB" w:rsidRPr="007771D0" w:rsidRDefault="00C802BB" w:rsidP="007771D0">
            <w:pPr>
              <w:pStyle w:val="TableParagraph"/>
              <w:rPr>
                <w:rFonts w:ascii="Arial" w:eastAsia="Helvetica" w:hAnsi="Arial" w:cs="Arial"/>
                <w:sz w:val="18"/>
                <w:szCs w:val="18"/>
              </w:rPr>
            </w:pPr>
            <w:r>
              <w:rPr>
                <w:rFonts w:ascii="Arial" w:hAnsi="Arial"/>
                <w:b/>
                <w:color w:val="003366"/>
                <w:sz w:val="18"/>
              </w:rPr>
              <w:t>Obligatorio</w:t>
            </w:r>
          </w:p>
        </w:tc>
        <w:tc>
          <w:tcPr>
            <w:tcW w:w="425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C802BB" w:rsidRPr="007771D0" w:rsidRDefault="00C802BB" w:rsidP="007771D0">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eventTypeId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92" w:history="1">
              <w:r w:rsidR="002045B4">
                <w:rPr>
                  <w:rFonts w:ascii="Arial" w:hAnsi="Arial"/>
                  <w:color w:val="003366"/>
                  <w:sz w:val="18"/>
                </w:rPr>
                <w:t>EventTypeId</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ID del tipo de la apuesta de tipo de evento. Disponible en el nivel EVENT_TYPE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eventId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91" w:history="1">
              <w:r w:rsidR="002045B4">
                <w:rPr>
                  <w:rFonts w:ascii="Arial" w:hAnsi="Arial"/>
                  <w:color w:val="003366"/>
                  <w:sz w:val="18"/>
                </w:rPr>
                <w:t>EventId</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ID de la apuesta de evento. Disponible en el nivel EVENT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marketId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88" w:history="1">
              <w:r w:rsidR="002045B4">
                <w:rPr>
                  <w:rFonts w:ascii="Arial" w:hAnsi="Arial"/>
                  <w:color w:val="003366"/>
                  <w:sz w:val="18"/>
                </w:rPr>
                <w:t>MarketId</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ID de la apuesta del mercado. Disponible en el nivel MARKET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selectionId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89" w:history="1">
              <w:r w:rsidR="002045B4">
                <w:rPr>
                  <w:rFonts w:ascii="Arial" w:hAnsi="Arial"/>
                  <w:color w:val="003366"/>
                  <w:sz w:val="18"/>
                </w:rPr>
                <w:t>SelectionId</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ID de la apuesta de selección. Disponible en el nivel RUNNER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Hándicap</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90" w:history="1">
              <w:r w:rsidR="002045B4">
                <w:rPr>
                  <w:rFonts w:ascii="Arial" w:hAnsi="Arial"/>
                  <w:color w:val="003366"/>
                  <w:sz w:val="18"/>
                </w:rPr>
                <w:t>Hándicap</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7771D0" w:rsidP="007771D0">
            <w:pPr>
              <w:pStyle w:val="TableParagraph"/>
              <w:ind w:left="34"/>
              <w:rPr>
                <w:rFonts w:ascii="Arial" w:eastAsia="Helvetica" w:hAnsi="Arial" w:cs="Arial"/>
                <w:sz w:val="18"/>
                <w:szCs w:val="18"/>
              </w:rPr>
            </w:pPr>
            <w:r>
              <w:rPr>
                <w:rFonts w:ascii="Arial" w:hAnsi="Arial"/>
                <w:sz w:val="18"/>
              </w:rPr>
              <w:t xml:space="preserve">El hándicap. Introduzca el valor de hándicap específico (valor devuelto por el CORREDOR en </w:t>
            </w:r>
            <w:hyperlink w:anchor="_bookmark125" w:history="1">
              <w:r>
                <w:rPr>
                  <w:rFonts w:ascii="Arial" w:hAnsi="Arial"/>
                  <w:color w:val="003366"/>
                  <w:sz w:val="18"/>
                </w:rPr>
                <w:t>listMaketBook</w:t>
              </w:r>
            </w:hyperlink>
            <w:r>
              <w:rPr>
                <w:rFonts w:ascii="Arial" w:hAnsi="Arial"/>
                <w:sz w:val="18"/>
              </w:rPr>
              <w:t>) si el mercado es un mercado de hándicap asiático. Disponible en el nivel MARKET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betId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color w:val="003366"/>
                <w:sz w:val="18"/>
              </w:rPr>
              <w:t>BetId</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ID de la apuesta. Disponible en el nivel BET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placedDate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La fecha en la que el cliente hizo el pedido de apuesta. Solo disponible en el nivel BET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persistenceType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r:id="rId428" w:anchor="BettingEnums-PersistenceType">
              <w:r w:rsidR="002045B4">
                <w:rPr>
                  <w:rFonts w:ascii="Arial" w:hAnsi="Arial"/>
                  <w:color w:val="003366"/>
                  <w:sz w:val="18"/>
                </w:rPr>
                <w:t>PersistenceType</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B579D9" w:rsidRDefault="00C802BB" w:rsidP="007771D0">
            <w:pPr>
              <w:pStyle w:val="TableParagraph"/>
              <w:ind w:left="34"/>
              <w:rPr>
                <w:rFonts w:ascii="Arial" w:eastAsia="Helvetica" w:hAnsi="Arial" w:cs="Arial"/>
                <w:spacing w:val="-4"/>
                <w:sz w:val="18"/>
                <w:szCs w:val="18"/>
              </w:rPr>
            </w:pPr>
            <w:r w:rsidRPr="00B579D9">
              <w:rPr>
                <w:rFonts w:ascii="Arial" w:hAnsi="Arial"/>
                <w:spacing w:val="-4"/>
                <w:sz w:val="18"/>
              </w:rPr>
              <w:t>El estado de persistencia de cambio en juego del pedido a la hora de realizar la apuesta. Este campo estará vacío o se omitirá en apuestas de SP verdaderas. Solo disponible en el nivel BET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orderType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r:id="rId429" w:anchor="BettingEnums-OrderType">
              <w:r w:rsidR="002045B4">
                <w:rPr>
                  <w:rFonts w:ascii="Arial" w:hAnsi="Arial"/>
                  <w:color w:val="003366"/>
                  <w:sz w:val="18"/>
                </w:rPr>
                <w:t>OrderType</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tipo de apuesta (por ejemplo, apuesta de Exchange de riesgo limitado estándar [LIMIT], una apuesta de BSP estándar [MARKET_ON_CLOSE], o una apuesta de BSP de precio mínimo aceptado [LIMIT_ON_CLOSE]). Si la apuesta tiene un OrderType de MARKET_ON_CLOSE y un persistenceType de MARKET_ON_CLOSE, entonces es una apuesta que ha cambiado de LIMIT a MARKET_ON_CLOSE. Solo disponible en el nivel BET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Lado</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r:id="rId430" w:anchor="BettingEnums-Side">
              <w:r w:rsidR="002045B4">
                <w:rPr>
                  <w:rFonts w:ascii="Arial" w:hAnsi="Arial"/>
                  <w:color w:val="003366"/>
                  <w:sz w:val="18"/>
                </w:rPr>
                <w:t>Lado</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Independientemente de si la apuesta era a favor o en contra. Disponible en el nivel SIDE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itemDescription</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74" w:history="1">
              <w:r w:rsidR="002045B4">
                <w:rPr>
                  <w:rFonts w:ascii="Arial" w:hAnsi="Arial"/>
                  <w:color w:val="003366"/>
                  <w:sz w:val="18"/>
                </w:rPr>
                <w:t>ItemDescription</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Un contenedor para todos los datos auxiliares y el texto localizado válidos para este elemento</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betOutcome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resultado del asentamiento de la apuesta. Tres estados (GANAR/PERDER/COLOCAR) para dar cuenta de las apuestas Each Way donde la parte de la colocación de la apuesta ganó, pero la parte ganadora perdió. El importe de pérdida/ganancia en este caso podría ser positivo o negativo según el precio que coincida. Solo disponible en el nivel BET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priceRequested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93" w:history="1">
              <w:r w:rsidR="002045B4">
                <w:rPr>
                  <w:rFonts w:ascii="Arial" w:hAnsi="Arial"/>
                  <w:color w:val="003366"/>
                  <w:sz w:val="18"/>
                </w:rPr>
                <w:t>Precio</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promedio de precio solicitado en todos los pedidos de apuesta asentada en relación con este elemento. Disponible en el nivel SIDE groupBy o inferior. Para mercados LÍNEA esta es la posición de la línea solicitada. Para mercados LÍNEA esta es la posición de la línea solicitada.</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settledDate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La fecha y hora en que Betfair asentó el pedido de apuesta. Disponible en el nivel SIDE groupBy o inferior.</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lastMatchedDate</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La fecha y hora en que Betfair aplicó la coincidencia del último pedido de apuesta. Disponible en los pedidos asentados únicamente.</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betCount</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número de apuestas reales dentro de esta agrupación (será 1 para APOSTAR GroupBy)</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commission</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color w:val="003366"/>
                <w:sz w:val="18"/>
              </w:rPr>
              <w:t>Size</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importe acumulado de la comisión pagado por el cliente a través de todas las apuestas en relación con este elemento, en la moneda de la cuenta.</w:t>
            </w:r>
          </w:p>
          <w:p w:rsidR="00C802BB" w:rsidRPr="007771D0" w:rsidRDefault="00C802BB" w:rsidP="007771D0">
            <w:pPr>
              <w:pStyle w:val="TableParagraph"/>
              <w:ind w:left="34"/>
              <w:rPr>
                <w:rFonts w:ascii="Arial" w:eastAsia="Helvetica" w:hAnsi="Arial" w:cs="Arial"/>
                <w:sz w:val="18"/>
                <w:szCs w:val="18"/>
              </w:rPr>
            </w:pPr>
            <w:r>
              <w:rPr>
                <w:rFonts w:ascii="Arial" w:hAnsi="Arial"/>
                <w:sz w:val="18"/>
              </w:rPr>
              <w:t>Disponible únicamente en los grupos de nivel de EXCHANGE, EVENT_TYPE, EVENT y MARKET.</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priceMatched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637701" w:rsidP="007771D0">
            <w:pPr>
              <w:pStyle w:val="TableParagraph"/>
              <w:ind w:left="34"/>
              <w:rPr>
                <w:rFonts w:ascii="Arial" w:eastAsia="Helvetica" w:hAnsi="Arial" w:cs="Arial"/>
                <w:sz w:val="18"/>
                <w:szCs w:val="18"/>
              </w:rPr>
            </w:pPr>
            <w:hyperlink w:anchor="_bookmark193" w:history="1">
              <w:r w:rsidR="002045B4">
                <w:rPr>
                  <w:rFonts w:ascii="Arial" w:hAnsi="Arial"/>
                  <w:color w:val="003366"/>
                  <w:sz w:val="18"/>
                </w:rPr>
                <w:t>Precio</w:t>
              </w:r>
            </w:hyperlink>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El promedio de precio coincidente en todas las apuestas asentadas o en los fragmentos de apuestas en relación con este elemento. Disponible en el nivel SIDE groupBy o inferior. Para mercados LÍNEA esta es la posición de la línea que coincide.</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C802BB" w:rsidRPr="007771D0" w:rsidTr="001A29EC">
        <w:trPr>
          <w:trHeight w:val="461"/>
        </w:trPr>
        <w:tc>
          <w:tcPr>
            <w:tcW w:w="246" w:type="dxa"/>
            <w:vMerge/>
            <w:tcBorders>
              <w:left w:val="single" w:sz="6" w:space="0" w:color="5B9BD5"/>
              <w:right w:val="single" w:sz="4" w:space="0" w:color="DDDDDD"/>
            </w:tcBorders>
          </w:tcPr>
          <w:p w:rsidR="00C802BB" w:rsidRPr="007771D0" w:rsidRDefault="00C802BB"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rPr>
                <w:rFonts w:ascii="Arial" w:eastAsia="Helvetica" w:hAnsi="Arial" w:cs="Arial"/>
                <w:sz w:val="18"/>
                <w:szCs w:val="18"/>
              </w:rPr>
            </w:pPr>
            <w:r>
              <w:rPr>
                <w:rFonts w:ascii="Arial" w:hAnsi="Arial"/>
                <w:sz w:val="18"/>
              </w:rPr>
              <w:t>priceReduced</w:t>
            </w:r>
          </w:p>
        </w:tc>
        <w:tc>
          <w:tcPr>
            <w:tcW w:w="1559" w:type="dxa"/>
            <w:tcBorders>
              <w:top w:val="single" w:sz="4" w:space="0" w:color="DDDDDD"/>
              <w:left w:val="single" w:sz="4"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C802BB" w:rsidRPr="007771D0" w:rsidRDefault="00C802BB"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C802BB" w:rsidRPr="007771D0" w:rsidRDefault="00C802BB" w:rsidP="007771D0">
            <w:pPr>
              <w:pStyle w:val="TableParagraph"/>
              <w:ind w:left="34"/>
              <w:rPr>
                <w:rFonts w:ascii="Arial" w:eastAsia="Helvetica" w:hAnsi="Arial" w:cs="Arial"/>
                <w:sz w:val="18"/>
                <w:szCs w:val="18"/>
              </w:rPr>
            </w:pPr>
            <w:r>
              <w:rPr>
                <w:rFonts w:ascii="Arial" w:hAnsi="Arial"/>
                <w:sz w:val="18"/>
              </w:rPr>
              <w:t>Si es verdadero, el precio coincidente se vio afectado por un factor de reducción debido a la eliminación de un corredor del mercado de carreras de caballos.</w:t>
            </w:r>
          </w:p>
        </w:tc>
        <w:tc>
          <w:tcPr>
            <w:tcW w:w="237" w:type="dxa"/>
            <w:vMerge/>
            <w:tcBorders>
              <w:left w:val="single" w:sz="4" w:space="0" w:color="DDDDDD"/>
              <w:right w:val="single" w:sz="6" w:space="0" w:color="5B9BD5"/>
            </w:tcBorders>
          </w:tcPr>
          <w:p w:rsidR="00C802BB" w:rsidRPr="007771D0" w:rsidRDefault="00C802BB" w:rsidP="007771D0">
            <w:pPr>
              <w:pStyle w:val="TableParagraph"/>
              <w:rPr>
                <w:rFonts w:ascii="Arial" w:hAnsi="Arial" w:cs="Arial"/>
                <w:sz w:val="18"/>
                <w:szCs w:val="16"/>
              </w:rPr>
            </w:pPr>
          </w:p>
        </w:tc>
      </w:tr>
      <w:tr w:rsidR="007771D0" w:rsidRPr="007771D0" w:rsidTr="001A29EC">
        <w:trPr>
          <w:trHeight w:val="461"/>
        </w:trPr>
        <w:tc>
          <w:tcPr>
            <w:tcW w:w="246" w:type="dxa"/>
            <w:vMerge/>
            <w:tcBorders>
              <w:left w:val="single" w:sz="6" w:space="0" w:color="5B9BD5"/>
              <w:right w:val="single" w:sz="4" w:space="0" w:color="DDDDDD"/>
            </w:tcBorders>
          </w:tcPr>
          <w:p w:rsidR="007771D0" w:rsidRPr="007771D0" w:rsidRDefault="007771D0"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rPr>
                <w:rFonts w:ascii="Arial" w:eastAsia="Helvetica" w:hAnsi="Arial" w:cs="Arial"/>
                <w:sz w:val="18"/>
                <w:szCs w:val="18"/>
              </w:rPr>
            </w:pPr>
            <w:r>
              <w:rPr>
                <w:rFonts w:ascii="Arial" w:hAnsi="Arial"/>
                <w:sz w:val="18"/>
              </w:rPr>
              <w:t>sizeSettled</w:t>
            </w:r>
          </w:p>
        </w:tc>
        <w:tc>
          <w:tcPr>
            <w:tcW w:w="1559" w:type="dxa"/>
            <w:tcBorders>
              <w:top w:val="single" w:sz="4" w:space="0" w:color="DDDDDD"/>
              <w:left w:val="single" w:sz="4" w:space="0" w:color="DDDDDD"/>
              <w:bottom w:val="single" w:sz="4" w:space="0" w:color="DDDDDD"/>
              <w:right w:val="single" w:sz="4" w:space="0" w:color="DDDDDD"/>
            </w:tcBorders>
          </w:tcPr>
          <w:p w:rsidR="007771D0" w:rsidRPr="007771D0" w:rsidRDefault="00637701" w:rsidP="007771D0">
            <w:pPr>
              <w:pStyle w:val="TableParagraph"/>
              <w:ind w:left="34"/>
              <w:rPr>
                <w:rFonts w:ascii="Arial" w:eastAsia="Helvetica" w:hAnsi="Arial" w:cs="Arial"/>
                <w:sz w:val="18"/>
                <w:szCs w:val="18"/>
              </w:rPr>
            </w:pPr>
            <w:hyperlink w:anchor="_bookmark194" w:history="1">
              <w:r w:rsidR="002045B4">
                <w:rPr>
                  <w:rFonts w:ascii="Arial" w:hAnsi="Arial"/>
                  <w:color w:val="003366"/>
                  <w:sz w:val="18"/>
                </w:rPr>
                <w:t>Size</w:t>
              </w:r>
            </w:hyperlink>
          </w:p>
        </w:tc>
        <w:tc>
          <w:tcPr>
            <w:tcW w:w="1134" w:type="dxa"/>
            <w:tcBorders>
              <w:top w:val="single" w:sz="4" w:space="0" w:color="DDDDDD"/>
              <w:left w:val="single" w:sz="4" w:space="0" w:color="DDDDDD"/>
              <w:bottom w:val="single" w:sz="4" w:space="0" w:color="DDDDDD"/>
              <w:right w:val="single" w:sz="6" w:space="0" w:color="DDDDDD"/>
            </w:tcBorders>
          </w:tcPr>
          <w:p w:rsidR="007771D0" w:rsidRPr="007771D0" w:rsidRDefault="007771D0"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El tamaño de la apuesta acumulada que se asentó como coincidente o anulada en relación con este tema, en la moneda de la cuenta. Disponible en el nivel SIDE groupBy o inferior.</w:t>
            </w:r>
          </w:p>
        </w:tc>
        <w:tc>
          <w:tcPr>
            <w:tcW w:w="237" w:type="dxa"/>
            <w:vMerge/>
            <w:tcBorders>
              <w:left w:val="single" w:sz="4" w:space="0" w:color="DDDDDD"/>
              <w:right w:val="single" w:sz="6" w:space="0" w:color="5B9BD5"/>
            </w:tcBorders>
          </w:tcPr>
          <w:p w:rsidR="007771D0" w:rsidRPr="007771D0" w:rsidRDefault="007771D0" w:rsidP="007771D0">
            <w:pPr>
              <w:pStyle w:val="TableParagraph"/>
              <w:rPr>
                <w:rFonts w:ascii="Arial" w:hAnsi="Arial" w:cs="Arial"/>
                <w:sz w:val="18"/>
                <w:szCs w:val="16"/>
              </w:rPr>
            </w:pPr>
          </w:p>
        </w:tc>
      </w:tr>
      <w:tr w:rsidR="007771D0" w:rsidRPr="007771D0" w:rsidTr="001A29EC">
        <w:trPr>
          <w:trHeight w:val="461"/>
        </w:trPr>
        <w:tc>
          <w:tcPr>
            <w:tcW w:w="246" w:type="dxa"/>
            <w:vMerge/>
            <w:tcBorders>
              <w:left w:val="single" w:sz="6" w:space="0" w:color="5B9BD5"/>
              <w:right w:val="single" w:sz="4" w:space="0" w:color="DDDDDD"/>
            </w:tcBorders>
          </w:tcPr>
          <w:p w:rsidR="007771D0" w:rsidRPr="007771D0" w:rsidRDefault="007771D0"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rPr>
                <w:rFonts w:ascii="Arial" w:eastAsia="Helvetica" w:hAnsi="Arial" w:cs="Arial"/>
                <w:sz w:val="18"/>
                <w:szCs w:val="18"/>
              </w:rPr>
            </w:pPr>
            <w:r>
              <w:rPr>
                <w:rFonts w:ascii="Arial" w:hAnsi="Arial"/>
                <w:sz w:val="18"/>
              </w:rPr>
              <w:t>profit</w:t>
            </w:r>
          </w:p>
        </w:tc>
        <w:tc>
          <w:tcPr>
            <w:tcW w:w="1559" w:type="dxa"/>
            <w:tcBorders>
              <w:top w:val="single" w:sz="4" w:space="0" w:color="DDDDDD"/>
              <w:left w:val="single" w:sz="4" w:space="0" w:color="DDDDDD"/>
              <w:bottom w:val="single" w:sz="4" w:space="0" w:color="DDDDDD"/>
              <w:right w:val="single" w:sz="4" w:space="0" w:color="DDDDDD"/>
            </w:tcBorders>
          </w:tcPr>
          <w:p w:rsidR="007771D0" w:rsidRPr="007771D0" w:rsidRDefault="00637701" w:rsidP="007771D0">
            <w:pPr>
              <w:pStyle w:val="TableParagraph"/>
              <w:ind w:left="34"/>
              <w:rPr>
                <w:rFonts w:ascii="Arial" w:eastAsia="Helvetica" w:hAnsi="Arial" w:cs="Arial"/>
                <w:sz w:val="18"/>
                <w:szCs w:val="18"/>
              </w:rPr>
            </w:pPr>
            <w:hyperlink w:anchor="_bookmark194" w:history="1">
              <w:r w:rsidR="002045B4">
                <w:rPr>
                  <w:rFonts w:ascii="Arial" w:hAnsi="Arial"/>
                  <w:color w:val="003366"/>
                  <w:sz w:val="18"/>
                </w:rPr>
                <w:t>Size</w:t>
              </w:r>
            </w:hyperlink>
          </w:p>
        </w:tc>
        <w:tc>
          <w:tcPr>
            <w:tcW w:w="1134" w:type="dxa"/>
            <w:tcBorders>
              <w:top w:val="single" w:sz="4" w:space="0" w:color="DDDDDD"/>
              <w:left w:val="single" w:sz="4" w:space="0" w:color="DDDDDD"/>
              <w:bottom w:val="single" w:sz="4" w:space="0" w:color="DDDDDD"/>
              <w:right w:val="single" w:sz="6" w:space="0" w:color="DDDDDD"/>
            </w:tcBorders>
          </w:tcPr>
          <w:p w:rsidR="007771D0" w:rsidRPr="007771D0" w:rsidRDefault="007771D0"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La ganancia o pérdida (ganancia negativa) obtenida en esta línea, en la moneda de la cuenta</w:t>
            </w:r>
          </w:p>
        </w:tc>
        <w:tc>
          <w:tcPr>
            <w:tcW w:w="237" w:type="dxa"/>
            <w:vMerge/>
            <w:tcBorders>
              <w:left w:val="single" w:sz="4" w:space="0" w:color="DDDDDD"/>
              <w:right w:val="single" w:sz="6" w:space="0" w:color="5B9BD5"/>
            </w:tcBorders>
          </w:tcPr>
          <w:p w:rsidR="007771D0" w:rsidRPr="007771D0" w:rsidRDefault="007771D0" w:rsidP="007771D0">
            <w:pPr>
              <w:pStyle w:val="TableParagraph"/>
              <w:rPr>
                <w:rFonts w:ascii="Arial" w:hAnsi="Arial" w:cs="Arial"/>
                <w:sz w:val="18"/>
                <w:szCs w:val="16"/>
              </w:rPr>
            </w:pPr>
          </w:p>
        </w:tc>
      </w:tr>
      <w:tr w:rsidR="007771D0" w:rsidRPr="007771D0" w:rsidTr="001A29EC">
        <w:trPr>
          <w:trHeight w:val="461"/>
        </w:trPr>
        <w:tc>
          <w:tcPr>
            <w:tcW w:w="246" w:type="dxa"/>
            <w:vMerge/>
            <w:tcBorders>
              <w:left w:val="single" w:sz="6" w:space="0" w:color="5B9BD5"/>
              <w:right w:val="single" w:sz="4" w:space="0" w:color="DDDDDD"/>
            </w:tcBorders>
          </w:tcPr>
          <w:p w:rsidR="007771D0" w:rsidRPr="007771D0" w:rsidRDefault="007771D0"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rPr>
                <w:rFonts w:ascii="Arial" w:eastAsia="Helvetica" w:hAnsi="Arial" w:cs="Arial"/>
                <w:sz w:val="18"/>
                <w:szCs w:val="18"/>
              </w:rPr>
            </w:pPr>
            <w:r>
              <w:rPr>
                <w:rFonts w:ascii="Arial" w:hAnsi="Arial"/>
                <w:sz w:val="18"/>
              </w:rPr>
              <w:t>sizeCancelled</w:t>
            </w:r>
          </w:p>
        </w:tc>
        <w:tc>
          <w:tcPr>
            <w:tcW w:w="1559" w:type="dxa"/>
            <w:tcBorders>
              <w:top w:val="single" w:sz="4" w:space="0" w:color="DDDDDD"/>
              <w:left w:val="single" w:sz="4" w:space="0" w:color="DDDDDD"/>
              <w:bottom w:val="single" w:sz="4" w:space="0" w:color="DDDDDD"/>
              <w:right w:val="single" w:sz="4" w:space="0" w:color="DDDDDD"/>
            </w:tcBorders>
          </w:tcPr>
          <w:p w:rsidR="007771D0" w:rsidRPr="007771D0" w:rsidRDefault="00637701" w:rsidP="007771D0">
            <w:pPr>
              <w:pStyle w:val="TableParagraph"/>
              <w:ind w:left="34"/>
              <w:rPr>
                <w:rFonts w:ascii="Arial" w:eastAsia="Helvetica" w:hAnsi="Arial" w:cs="Arial"/>
                <w:sz w:val="18"/>
                <w:szCs w:val="18"/>
              </w:rPr>
            </w:pPr>
            <w:hyperlink w:anchor="_bookmark194" w:history="1">
              <w:r w:rsidR="002045B4">
                <w:rPr>
                  <w:rFonts w:ascii="Arial" w:hAnsi="Arial"/>
                  <w:color w:val="003366"/>
                  <w:sz w:val="18"/>
                </w:rPr>
                <w:t>Size</w:t>
              </w:r>
            </w:hyperlink>
          </w:p>
        </w:tc>
        <w:tc>
          <w:tcPr>
            <w:tcW w:w="1134" w:type="dxa"/>
            <w:tcBorders>
              <w:top w:val="single" w:sz="4" w:space="0" w:color="DDDDDD"/>
              <w:left w:val="single" w:sz="4" w:space="0" w:color="DDDDDD"/>
              <w:bottom w:val="single" w:sz="4" w:space="0" w:color="DDDDDD"/>
              <w:right w:val="single" w:sz="6" w:space="0" w:color="DDDDDD"/>
            </w:tcBorders>
          </w:tcPr>
          <w:p w:rsidR="007771D0" w:rsidRPr="007771D0" w:rsidRDefault="007771D0"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La cantidad de la apuesta que estaba disponible para la coincidencia, antes de la cancelación o la caducidad, en la moneda de la cuenta</w:t>
            </w:r>
          </w:p>
        </w:tc>
        <w:tc>
          <w:tcPr>
            <w:tcW w:w="237" w:type="dxa"/>
            <w:vMerge/>
            <w:tcBorders>
              <w:left w:val="single" w:sz="4" w:space="0" w:color="DDDDDD"/>
              <w:right w:val="single" w:sz="6" w:space="0" w:color="5B9BD5"/>
            </w:tcBorders>
          </w:tcPr>
          <w:p w:rsidR="007771D0" w:rsidRPr="007771D0" w:rsidRDefault="007771D0" w:rsidP="007771D0">
            <w:pPr>
              <w:pStyle w:val="TableParagraph"/>
              <w:rPr>
                <w:rFonts w:ascii="Arial" w:hAnsi="Arial" w:cs="Arial"/>
                <w:sz w:val="18"/>
                <w:szCs w:val="16"/>
              </w:rPr>
            </w:pPr>
          </w:p>
        </w:tc>
      </w:tr>
      <w:tr w:rsidR="007771D0" w:rsidRPr="007771D0" w:rsidTr="001A29EC">
        <w:trPr>
          <w:trHeight w:val="461"/>
        </w:trPr>
        <w:tc>
          <w:tcPr>
            <w:tcW w:w="246" w:type="dxa"/>
            <w:vMerge/>
            <w:tcBorders>
              <w:left w:val="single" w:sz="6" w:space="0" w:color="5B9BD5"/>
              <w:right w:val="single" w:sz="4" w:space="0" w:color="DDDDDD"/>
            </w:tcBorders>
          </w:tcPr>
          <w:p w:rsidR="007771D0" w:rsidRPr="007771D0" w:rsidRDefault="007771D0"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rPr>
                <w:rFonts w:ascii="Arial" w:eastAsia="Helvetica" w:hAnsi="Arial" w:cs="Arial"/>
                <w:sz w:val="18"/>
                <w:szCs w:val="18"/>
              </w:rPr>
            </w:pPr>
            <w:r>
              <w:rPr>
                <w:rFonts w:ascii="Arial" w:hAnsi="Arial"/>
                <w:sz w:val="18"/>
              </w:rPr>
              <w:t>customerOrderRef</w:t>
            </w:r>
          </w:p>
        </w:tc>
        <w:tc>
          <w:tcPr>
            <w:tcW w:w="1559"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7771D0" w:rsidRPr="007771D0" w:rsidRDefault="007771D0"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La referencia de pedido que define el cliente para el pedido de la apuesta</w:t>
            </w:r>
          </w:p>
        </w:tc>
        <w:tc>
          <w:tcPr>
            <w:tcW w:w="237" w:type="dxa"/>
            <w:vMerge/>
            <w:tcBorders>
              <w:left w:val="single" w:sz="4" w:space="0" w:color="DDDDDD"/>
              <w:right w:val="single" w:sz="6" w:space="0" w:color="5B9BD5"/>
            </w:tcBorders>
          </w:tcPr>
          <w:p w:rsidR="007771D0" w:rsidRPr="007771D0" w:rsidRDefault="007771D0" w:rsidP="007771D0">
            <w:pPr>
              <w:pStyle w:val="TableParagraph"/>
              <w:rPr>
                <w:rFonts w:ascii="Arial" w:hAnsi="Arial" w:cs="Arial"/>
                <w:sz w:val="18"/>
                <w:szCs w:val="16"/>
              </w:rPr>
            </w:pPr>
          </w:p>
        </w:tc>
      </w:tr>
      <w:tr w:rsidR="007771D0" w:rsidRPr="007771D0" w:rsidTr="001A29EC">
        <w:trPr>
          <w:trHeight w:val="461"/>
        </w:trPr>
        <w:tc>
          <w:tcPr>
            <w:tcW w:w="246" w:type="dxa"/>
            <w:vMerge/>
            <w:tcBorders>
              <w:left w:val="single" w:sz="6" w:space="0" w:color="5B9BD5"/>
              <w:right w:val="single" w:sz="4" w:space="0" w:color="DDDDDD"/>
            </w:tcBorders>
          </w:tcPr>
          <w:p w:rsidR="007771D0" w:rsidRPr="007771D0" w:rsidRDefault="007771D0" w:rsidP="007771D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rPr>
                <w:rFonts w:ascii="Arial" w:eastAsia="Helvetica" w:hAnsi="Arial" w:cs="Arial"/>
                <w:sz w:val="18"/>
                <w:szCs w:val="18"/>
              </w:rPr>
            </w:pPr>
            <w:r>
              <w:rPr>
                <w:rFonts w:ascii="Arial" w:hAnsi="Arial"/>
                <w:sz w:val="18"/>
              </w:rPr>
              <w:t>customerStrategyRef</w:t>
            </w:r>
          </w:p>
        </w:tc>
        <w:tc>
          <w:tcPr>
            <w:tcW w:w="1559" w:type="dxa"/>
            <w:tcBorders>
              <w:top w:val="single" w:sz="4" w:space="0" w:color="DDDDDD"/>
              <w:left w:val="single" w:sz="4"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7771D0" w:rsidRPr="007771D0" w:rsidRDefault="007771D0" w:rsidP="007771D0">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7771D0" w:rsidRPr="007771D0" w:rsidRDefault="007771D0" w:rsidP="007771D0">
            <w:pPr>
              <w:pStyle w:val="TableParagraph"/>
              <w:ind w:left="34"/>
              <w:rPr>
                <w:rFonts w:ascii="Arial" w:eastAsia="Helvetica" w:hAnsi="Arial" w:cs="Arial"/>
                <w:sz w:val="18"/>
                <w:szCs w:val="18"/>
              </w:rPr>
            </w:pPr>
            <w:r>
              <w:rPr>
                <w:rFonts w:ascii="Arial" w:hAnsi="Arial"/>
                <w:sz w:val="18"/>
              </w:rPr>
              <w:t>La referencia de estrategia que define el cliente para el pedido de la apuesta</w:t>
            </w:r>
          </w:p>
        </w:tc>
        <w:tc>
          <w:tcPr>
            <w:tcW w:w="237" w:type="dxa"/>
            <w:vMerge/>
            <w:tcBorders>
              <w:left w:val="single" w:sz="4" w:space="0" w:color="DDDDDD"/>
              <w:right w:val="single" w:sz="6" w:space="0" w:color="5B9BD5"/>
            </w:tcBorders>
          </w:tcPr>
          <w:p w:rsidR="007771D0" w:rsidRPr="007771D0" w:rsidRDefault="007771D0" w:rsidP="007771D0">
            <w:pPr>
              <w:pStyle w:val="TableParagraph"/>
              <w:rPr>
                <w:rFonts w:ascii="Arial" w:hAnsi="Arial" w:cs="Arial"/>
                <w:sz w:val="18"/>
                <w:szCs w:val="16"/>
              </w:rPr>
            </w:pPr>
          </w:p>
        </w:tc>
      </w:tr>
      <w:tr w:rsidR="00C802BB" w:rsidRPr="007771D0" w:rsidTr="00C802BB">
        <w:trPr>
          <w:trHeight w:val="117"/>
        </w:trPr>
        <w:tc>
          <w:tcPr>
            <w:tcW w:w="246" w:type="dxa"/>
            <w:vMerge/>
            <w:tcBorders>
              <w:left w:val="single" w:sz="6" w:space="0" w:color="5B9BD5"/>
              <w:bottom w:val="single" w:sz="6" w:space="0" w:color="5B9BD5"/>
              <w:right w:val="nil"/>
            </w:tcBorders>
          </w:tcPr>
          <w:p w:rsidR="00C802BB" w:rsidRPr="007771D0" w:rsidRDefault="00C802BB" w:rsidP="007771D0">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C802BB" w:rsidRPr="007771D0" w:rsidRDefault="00C802BB" w:rsidP="007771D0">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C802BB" w:rsidRPr="007771D0" w:rsidRDefault="00C802BB" w:rsidP="007771D0">
            <w:pPr>
              <w:rPr>
                <w:rFonts w:ascii="Arial" w:hAnsi="Arial" w:cs="Arial"/>
                <w:sz w:val="10"/>
                <w:szCs w:val="10"/>
              </w:rPr>
            </w:pPr>
          </w:p>
        </w:tc>
      </w:tr>
    </w:tbl>
    <w:p w:rsidR="00C802BB" w:rsidRDefault="00C802BB" w:rsidP="0089488D">
      <w:pPr>
        <w:rPr>
          <w:rFonts w:ascii="Arial" w:hAnsi="Arial" w:cs="Arial"/>
          <w:sz w:val="18"/>
          <w:szCs w:val="16"/>
        </w:rPr>
      </w:pPr>
    </w:p>
    <w:p w:rsidR="00E805AF" w:rsidRDefault="00E805AF"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2707"/>
        <w:gridCol w:w="1120"/>
        <w:gridCol w:w="3402"/>
        <w:gridCol w:w="237"/>
      </w:tblGrid>
      <w:tr w:rsidR="007771D0" w:rsidRPr="00C802BB"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7771D0" w:rsidRPr="00C802BB" w:rsidRDefault="007771D0" w:rsidP="003109C5">
            <w:pPr>
              <w:jc w:val="center"/>
              <w:rPr>
                <w:rFonts w:ascii="Arial" w:eastAsia="Helvetica" w:hAnsi="Arial" w:cs="Arial"/>
                <w:sz w:val="20"/>
                <w:szCs w:val="20"/>
              </w:rPr>
            </w:pPr>
            <w:r>
              <w:rPr>
                <w:rFonts w:ascii="Arial" w:hAnsi="Arial"/>
                <w:b/>
                <w:sz w:val="20"/>
              </w:rPr>
              <w:t>ClearedOrderSummaryReport</w:t>
            </w:r>
          </w:p>
        </w:tc>
      </w:tr>
      <w:tr w:rsidR="007771D0" w:rsidRPr="00C802BB" w:rsidTr="007771D0">
        <w:trPr>
          <w:trHeight w:val="102"/>
        </w:trPr>
        <w:tc>
          <w:tcPr>
            <w:tcW w:w="246" w:type="dxa"/>
            <w:vMerge w:val="restart"/>
            <w:tcBorders>
              <w:top w:val="single" w:sz="6" w:space="0" w:color="5B9BD5"/>
              <w:left w:val="single" w:sz="6" w:space="0" w:color="5B9BD5"/>
              <w:right w:val="nil"/>
            </w:tcBorders>
          </w:tcPr>
          <w:p w:rsidR="007771D0" w:rsidRPr="00C802BB" w:rsidRDefault="007771D0" w:rsidP="003109C5">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7771D0" w:rsidRDefault="007771D0" w:rsidP="003109C5">
            <w:pPr>
              <w:rPr>
                <w:rFonts w:ascii="Arial" w:hAnsi="Arial" w:cs="Arial"/>
                <w:sz w:val="10"/>
                <w:szCs w:val="10"/>
              </w:rPr>
            </w:pPr>
          </w:p>
          <w:p w:rsidR="007771D0" w:rsidRPr="007771D0" w:rsidRDefault="007771D0" w:rsidP="003109C5">
            <w:pPr>
              <w:rPr>
                <w:rFonts w:ascii="Arial" w:hAnsi="Arial" w:cs="Arial"/>
                <w:sz w:val="16"/>
                <w:szCs w:val="10"/>
              </w:rPr>
            </w:pPr>
            <w:r>
              <w:rPr>
                <w:rFonts w:ascii="Arial" w:hAnsi="Arial"/>
                <w:sz w:val="16"/>
                <w:szCs w:val="10"/>
              </w:rPr>
              <w:t>Un contenedor que representa los resultados de la búsqueda.</w:t>
            </w:r>
          </w:p>
          <w:p w:rsidR="007771D0" w:rsidRPr="00C802BB" w:rsidRDefault="007771D0" w:rsidP="003109C5">
            <w:pPr>
              <w:rPr>
                <w:rFonts w:ascii="Arial" w:hAnsi="Arial" w:cs="Arial"/>
                <w:sz w:val="10"/>
                <w:szCs w:val="10"/>
              </w:rPr>
            </w:pPr>
          </w:p>
        </w:tc>
        <w:tc>
          <w:tcPr>
            <w:tcW w:w="237" w:type="dxa"/>
            <w:tcBorders>
              <w:top w:val="single" w:sz="6" w:space="0" w:color="5B9BD5"/>
              <w:left w:val="nil"/>
              <w:bottom w:val="nil"/>
              <w:right w:val="single" w:sz="6" w:space="0" w:color="5B9BD5"/>
            </w:tcBorders>
          </w:tcPr>
          <w:p w:rsidR="007771D0" w:rsidRPr="00C802BB" w:rsidRDefault="007771D0" w:rsidP="003109C5">
            <w:pPr>
              <w:rPr>
                <w:rFonts w:ascii="Arial" w:hAnsi="Arial" w:cs="Arial"/>
                <w:sz w:val="18"/>
                <w:szCs w:val="16"/>
              </w:rPr>
            </w:pPr>
          </w:p>
        </w:tc>
      </w:tr>
      <w:tr w:rsidR="007771D0" w:rsidRPr="00C802BB" w:rsidTr="001A29EC">
        <w:trPr>
          <w:trHeight w:val="397"/>
        </w:trPr>
        <w:tc>
          <w:tcPr>
            <w:tcW w:w="246" w:type="dxa"/>
            <w:vMerge/>
            <w:tcBorders>
              <w:left w:val="single" w:sz="6" w:space="0" w:color="5B9BD5"/>
              <w:right w:val="single" w:sz="4" w:space="0" w:color="DDDDDD"/>
            </w:tcBorders>
          </w:tcPr>
          <w:p w:rsidR="007771D0" w:rsidRPr="00C802BB" w:rsidRDefault="007771D0" w:rsidP="003109C5">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771D0" w:rsidRPr="00C802BB" w:rsidRDefault="007771D0" w:rsidP="007771D0">
            <w:pPr>
              <w:pStyle w:val="TableParagraph"/>
              <w:rPr>
                <w:rFonts w:ascii="Arial" w:eastAsia="Helvetica" w:hAnsi="Arial" w:cs="Arial"/>
                <w:sz w:val="18"/>
                <w:szCs w:val="18"/>
              </w:rPr>
            </w:pPr>
            <w:r>
              <w:rPr>
                <w:rFonts w:ascii="Arial" w:hAnsi="Arial"/>
                <w:b/>
                <w:color w:val="003366"/>
                <w:sz w:val="18"/>
              </w:rPr>
              <w:t>Nombre de campo</w:t>
            </w:r>
          </w:p>
        </w:tc>
        <w:tc>
          <w:tcPr>
            <w:tcW w:w="270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771D0" w:rsidRPr="00C802BB" w:rsidRDefault="007771D0" w:rsidP="007771D0">
            <w:pPr>
              <w:pStyle w:val="TableParagraph"/>
              <w:ind w:left="34"/>
              <w:rPr>
                <w:rFonts w:ascii="Arial" w:eastAsia="Helvetica" w:hAnsi="Arial" w:cs="Arial"/>
                <w:sz w:val="18"/>
                <w:szCs w:val="18"/>
              </w:rPr>
            </w:pPr>
            <w:r>
              <w:rPr>
                <w:rFonts w:ascii="Arial" w:hAnsi="Arial"/>
                <w:b/>
                <w:color w:val="003366"/>
                <w:sz w:val="18"/>
              </w:rPr>
              <w:t>Tipo</w:t>
            </w:r>
          </w:p>
        </w:tc>
        <w:tc>
          <w:tcPr>
            <w:tcW w:w="1120"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7771D0" w:rsidRPr="00C802BB" w:rsidRDefault="007771D0" w:rsidP="003109C5">
            <w:pPr>
              <w:pStyle w:val="TableParagraph"/>
              <w:rPr>
                <w:rFonts w:ascii="Arial" w:eastAsia="Helvetica" w:hAnsi="Arial" w:cs="Arial"/>
                <w:sz w:val="18"/>
                <w:szCs w:val="18"/>
              </w:rPr>
            </w:pPr>
            <w:r>
              <w:rPr>
                <w:rFonts w:ascii="Arial" w:hAnsi="Arial"/>
                <w:b/>
                <w:color w:val="003366"/>
                <w:sz w:val="18"/>
              </w:rPr>
              <w:t>Obligatorio</w:t>
            </w:r>
          </w:p>
        </w:tc>
        <w:tc>
          <w:tcPr>
            <w:tcW w:w="340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7771D0" w:rsidRPr="00C802BB" w:rsidRDefault="007771D0" w:rsidP="007771D0">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7771D0" w:rsidRPr="00C802BB" w:rsidRDefault="007771D0" w:rsidP="003109C5">
            <w:pPr>
              <w:pStyle w:val="TableParagraph"/>
              <w:rPr>
                <w:rFonts w:ascii="Arial" w:hAnsi="Arial" w:cs="Arial"/>
                <w:sz w:val="18"/>
                <w:szCs w:val="16"/>
              </w:rPr>
            </w:pPr>
          </w:p>
        </w:tc>
      </w:tr>
      <w:tr w:rsidR="007771D0" w:rsidRPr="00C802BB" w:rsidTr="001A29EC">
        <w:trPr>
          <w:trHeight w:val="461"/>
        </w:trPr>
        <w:tc>
          <w:tcPr>
            <w:tcW w:w="246" w:type="dxa"/>
            <w:vMerge/>
            <w:tcBorders>
              <w:left w:val="single" w:sz="6" w:space="0" w:color="5B9BD5"/>
              <w:right w:val="single" w:sz="4" w:space="0" w:color="DDDDDD"/>
            </w:tcBorders>
          </w:tcPr>
          <w:p w:rsidR="007771D0" w:rsidRPr="00C802BB" w:rsidRDefault="007771D0" w:rsidP="007771D0">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7771D0" w:rsidRPr="00FA216A" w:rsidRDefault="007771D0" w:rsidP="007771D0">
            <w:pPr>
              <w:pStyle w:val="TableParagraph"/>
              <w:spacing w:before="83"/>
              <w:rPr>
                <w:rFonts w:ascii="Arial" w:eastAsia="Helvetica" w:hAnsi="Arial" w:cs="Helvetica"/>
                <w:sz w:val="18"/>
                <w:szCs w:val="18"/>
              </w:rPr>
            </w:pPr>
            <w:r>
              <w:rPr>
                <w:rFonts w:ascii="Helvetica"/>
                <w:sz w:val="18"/>
              </w:rPr>
              <w:t>clearedOrders</w:t>
            </w:r>
          </w:p>
        </w:tc>
        <w:tc>
          <w:tcPr>
            <w:tcW w:w="2707" w:type="dxa"/>
            <w:tcBorders>
              <w:top w:val="single" w:sz="4" w:space="0" w:color="DDDDDD"/>
              <w:left w:val="single" w:sz="4" w:space="0" w:color="DDDDDD"/>
              <w:bottom w:val="single" w:sz="4" w:space="0" w:color="DDDDDD"/>
              <w:right w:val="single" w:sz="4" w:space="0" w:color="DDDDDD"/>
            </w:tcBorders>
          </w:tcPr>
          <w:p w:rsidR="007771D0" w:rsidRPr="00FA216A" w:rsidRDefault="007771D0" w:rsidP="007771D0">
            <w:pPr>
              <w:pStyle w:val="TableParagraph"/>
              <w:spacing w:before="83" w:line="249" w:lineRule="auto"/>
              <w:ind w:left="34" w:right="92"/>
              <w:rPr>
                <w:rFonts w:ascii="Arial" w:eastAsia="Helvetica" w:hAnsi="Arial" w:cs="Helvetica"/>
                <w:sz w:val="18"/>
                <w:szCs w:val="18"/>
              </w:rPr>
            </w:pPr>
            <w:r>
              <w:rPr>
                <w:rFonts w:ascii="Helvetica"/>
                <w:sz w:val="18"/>
              </w:rPr>
              <w:t>Lista&lt;</w:t>
            </w:r>
            <w:hyperlink w:anchor="_bookmark173" w:history="1">
              <w:r>
                <w:rPr>
                  <w:rFonts w:ascii="Helvetica"/>
                  <w:color w:val="003366"/>
                  <w:sz w:val="18"/>
                </w:rPr>
                <w:t>ClearedOrderSum</w:t>
              </w:r>
            </w:hyperlink>
            <w:hyperlink w:anchor="_bookmark173" w:history="1">
              <w:r>
                <w:rPr>
                  <w:rFonts w:ascii="Helvetica"/>
                  <w:color w:val="003366"/>
                  <w:sz w:val="18"/>
                </w:rPr>
                <w:t>mary</w:t>
              </w:r>
            </w:hyperlink>
            <w:r>
              <w:rPr>
                <w:rFonts w:ascii="Helvetica"/>
                <w:sz w:val="18"/>
              </w:rPr>
              <w:t>&gt;</w:t>
            </w:r>
          </w:p>
        </w:tc>
        <w:tc>
          <w:tcPr>
            <w:tcW w:w="1120" w:type="dxa"/>
            <w:tcBorders>
              <w:top w:val="single" w:sz="4" w:space="0" w:color="DDDDDD"/>
              <w:left w:val="single" w:sz="4" w:space="0" w:color="DDDDDD"/>
              <w:bottom w:val="single" w:sz="4" w:space="0" w:color="DDDDDD"/>
              <w:right w:val="single" w:sz="6" w:space="0" w:color="DDDDDD"/>
            </w:tcBorders>
          </w:tcPr>
          <w:p w:rsidR="007771D0" w:rsidRDefault="00F75503" w:rsidP="007771D0">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2" w:type="dxa"/>
            <w:tcBorders>
              <w:top w:val="single" w:sz="4" w:space="0" w:color="DDDDDD"/>
              <w:left w:val="single" w:sz="6" w:space="0" w:color="DDDDDD"/>
              <w:bottom w:val="single" w:sz="4" w:space="0" w:color="DDDDDD"/>
              <w:right w:val="single" w:sz="4" w:space="0" w:color="DDDDDD"/>
            </w:tcBorders>
          </w:tcPr>
          <w:p w:rsidR="007771D0" w:rsidRPr="00FA216A" w:rsidRDefault="007771D0" w:rsidP="007771D0">
            <w:pPr>
              <w:pStyle w:val="TableParagraph"/>
              <w:spacing w:before="83" w:line="249" w:lineRule="auto"/>
              <w:ind w:left="34"/>
              <w:rPr>
                <w:rFonts w:ascii="Arial" w:eastAsia="Helvetica" w:hAnsi="Arial" w:cs="Helvetica"/>
                <w:sz w:val="18"/>
                <w:szCs w:val="18"/>
              </w:rPr>
            </w:pPr>
            <w:r>
              <w:rPr>
                <w:rFonts w:ascii="Helvetica"/>
                <w:sz w:val="18"/>
              </w:rPr>
              <w:t>La lista de pedidos hechos devuelta por la consulta. Esta ser</w:t>
            </w:r>
            <w:r>
              <w:rPr>
                <w:rFonts w:ascii="Helvetica"/>
                <w:sz w:val="18"/>
              </w:rPr>
              <w:t>á</w:t>
            </w:r>
            <w:r>
              <w:rPr>
                <w:rFonts w:ascii="Helvetica"/>
                <w:sz w:val="18"/>
              </w:rPr>
              <w:t xml:space="preserve"> una lista v</w:t>
            </w:r>
            <w:r>
              <w:rPr>
                <w:rFonts w:ascii="Helvetica"/>
                <w:sz w:val="18"/>
              </w:rPr>
              <w:t>á</w:t>
            </w:r>
            <w:r>
              <w:rPr>
                <w:rFonts w:ascii="Helvetica"/>
                <w:sz w:val="18"/>
              </w:rPr>
              <w:t xml:space="preserve">lida </w:t>
            </w:r>
            <w:r w:rsidR="001A29EC">
              <w:rPr>
                <w:rFonts w:ascii="Helvetica"/>
                <w:sz w:val="18"/>
              </w:rPr>
              <w:br/>
            </w:r>
            <w:r>
              <w:rPr>
                <w:rFonts w:ascii="Helvetica"/>
                <w:sz w:val="18"/>
              </w:rPr>
              <w:t>(es decir, vac</w:t>
            </w:r>
            <w:r>
              <w:rPr>
                <w:rFonts w:ascii="Helvetica"/>
                <w:sz w:val="18"/>
              </w:rPr>
              <w:t>í</w:t>
            </w:r>
            <w:r>
              <w:rPr>
                <w:rFonts w:ascii="Helvetica"/>
                <w:sz w:val="18"/>
              </w:rPr>
              <w:t>o o no vac</w:t>
            </w:r>
            <w:r>
              <w:rPr>
                <w:rFonts w:ascii="Helvetica"/>
                <w:sz w:val="18"/>
              </w:rPr>
              <w:t>í</w:t>
            </w:r>
            <w:r>
              <w:rPr>
                <w:rFonts w:ascii="Helvetica"/>
                <w:sz w:val="18"/>
              </w:rPr>
              <w:t xml:space="preserve">o, pero nunca </w:t>
            </w:r>
            <w:r>
              <w:rPr>
                <w:rFonts w:ascii="Helvetica"/>
                <w:sz w:val="18"/>
              </w:rPr>
              <w:t>‘</w:t>
            </w:r>
            <w:r>
              <w:rPr>
                <w:rFonts w:ascii="Helvetica"/>
                <w:sz w:val="18"/>
              </w:rPr>
              <w:t>nulo').</w:t>
            </w:r>
          </w:p>
        </w:tc>
        <w:tc>
          <w:tcPr>
            <w:tcW w:w="237" w:type="dxa"/>
            <w:vMerge/>
            <w:tcBorders>
              <w:left w:val="single" w:sz="4" w:space="0" w:color="DDDDDD"/>
              <w:right w:val="single" w:sz="6" w:space="0" w:color="5B9BD5"/>
            </w:tcBorders>
          </w:tcPr>
          <w:p w:rsidR="007771D0" w:rsidRPr="00C802BB" w:rsidRDefault="007771D0" w:rsidP="007771D0">
            <w:pPr>
              <w:pStyle w:val="TableParagraph"/>
              <w:rPr>
                <w:rFonts w:ascii="Arial" w:hAnsi="Arial" w:cs="Arial"/>
                <w:sz w:val="18"/>
                <w:szCs w:val="16"/>
              </w:rPr>
            </w:pPr>
          </w:p>
        </w:tc>
      </w:tr>
      <w:tr w:rsidR="007771D0" w:rsidRPr="00C802BB" w:rsidTr="001A29EC">
        <w:trPr>
          <w:trHeight w:val="461"/>
        </w:trPr>
        <w:tc>
          <w:tcPr>
            <w:tcW w:w="246" w:type="dxa"/>
            <w:vMerge/>
            <w:tcBorders>
              <w:left w:val="single" w:sz="6" w:space="0" w:color="5B9BD5"/>
              <w:right w:val="single" w:sz="4" w:space="0" w:color="DDDDDD"/>
            </w:tcBorders>
          </w:tcPr>
          <w:p w:rsidR="007771D0" w:rsidRPr="00C802BB" w:rsidRDefault="007771D0" w:rsidP="007771D0">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7771D0" w:rsidRPr="00FA216A" w:rsidRDefault="007771D0" w:rsidP="007771D0">
            <w:pPr>
              <w:pStyle w:val="TableParagraph"/>
              <w:spacing w:before="83"/>
              <w:rPr>
                <w:rFonts w:ascii="Arial" w:eastAsia="Helvetica" w:hAnsi="Arial" w:cs="Helvetica"/>
                <w:sz w:val="18"/>
                <w:szCs w:val="18"/>
              </w:rPr>
            </w:pPr>
            <w:r>
              <w:rPr>
                <w:rFonts w:ascii="Helvetica"/>
                <w:sz w:val="18"/>
              </w:rPr>
              <w:t>moreAvailable</w:t>
            </w:r>
          </w:p>
        </w:tc>
        <w:tc>
          <w:tcPr>
            <w:tcW w:w="2707" w:type="dxa"/>
            <w:tcBorders>
              <w:top w:val="single" w:sz="4" w:space="0" w:color="DDDDDD"/>
              <w:left w:val="single" w:sz="4" w:space="0" w:color="DDDDDD"/>
              <w:bottom w:val="single" w:sz="4" w:space="0" w:color="DDDDDD"/>
              <w:right w:val="single" w:sz="4" w:space="0" w:color="DDDDDD"/>
            </w:tcBorders>
          </w:tcPr>
          <w:p w:rsidR="007771D0" w:rsidRPr="00FA216A" w:rsidRDefault="007771D0" w:rsidP="007771D0">
            <w:pPr>
              <w:pStyle w:val="TableParagraph"/>
              <w:spacing w:before="83"/>
              <w:ind w:left="34"/>
              <w:rPr>
                <w:rFonts w:ascii="Arial" w:eastAsia="Helvetica" w:hAnsi="Arial" w:cs="Helvetica"/>
                <w:sz w:val="18"/>
                <w:szCs w:val="18"/>
              </w:rPr>
            </w:pPr>
            <w:r>
              <w:rPr>
                <w:rFonts w:ascii="Helvetica"/>
                <w:sz w:val="18"/>
              </w:rPr>
              <w:t>boolean</w:t>
            </w:r>
          </w:p>
        </w:tc>
        <w:tc>
          <w:tcPr>
            <w:tcW w:w="1120" w:type="dxa"/>
            <w:tcBorders>
              <w:top w:val="single" w:sz="4" w:space="0" w:color="DDDDDD"/>
              <w:left w:val="single" w:sz="4" w:space="0" w:color="DDDDDD"/>
              <w:bottom w:val="single" w:sz="4" w:space="0" w:color="DDDDDD"/>
              <w:right w:val="single" w:sz="6" w:space="0" w:color="DDDDDD"/>
            </w:tcBorders>
          </w:tcPr>
          <w:p w:rsidR="007771D0" w:rsidRDefault="00F75503" w:rsidP="007771D0">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2" w:type="dxa"/>
            <w:tcBorders>
              <w:top w:val="single" w:sz="4" w:space="0" w:color="DDDDDD"/>
              <w:left w:val="single" w:sz="6" w:space="0" w:color="DDDDDD"/>
              <w:bottom w:val="single" w:sz="4" w:space="0" w:color="DDDDDD"/>
              <w:right w:val="single" w:sz="4" w:space="0" w:color="DDDDDD"/>
            </w:tcBorders>
          </w:tcPr>
          <w:p w:rsidR="007771D0" w:rsidRPr="00FA216A" w:rsidRDefault="007771D0" w:rsidP="007771D0">
            <w:pPr>
              <w:pStyle w:val="TableParagraph"/>
              <w:spacing w:before="83" w:line="249" w:lineRule="auto"/>
              <w:ind w:left="34"/>
              <w:rPr>
                <w:rFonts w:ascii="Arial" w:eastAsia="Helvetica" w:hAnsi="Arial" w:cs="Helvetica"/>
                <w:sz w:val="18"/>
                <w:szCs w:val="18"/>
              </w:rPr>
            </w:pPr>
            <w:r>
              <w:rPr>
                <w:rFonts w:ascii="Helvetica"/>
                <w:sz w:val="18"/>
              </w:rPr>
              <w:t>Indica si hay m</w:t>
            </w:r>
            <w:r>
              <w:rPr>
                <w:rFonts w:ascii="Helvetica"/>
                <w:sz w:val="18"/>
              </w:rPr>
              <w:t>á</w:t>
            </w:r>
            <w:r>
              <w:rPr>
                <w:rFonts w:ascii="Helvetica"/>
                <w:sz w:val="18"/>
              </w:rPr>
              <w:t>s elementos de resultados m</w:t>
            </w:r>
            <w:r>
              <w:rPr>
                <w:rFonts w:ascii="Helvetica"/>
                <w:sz w:val="18"/>
              </w:rPr>
              <w:t>á</w:t>
            </w:r>
            <w:r>
              <w:rPr>
                <w:rFonts w:ascii="Helvetica"/>
                <w:sz w:val="18"/>
              </w:rPr>
              <w:t>s all</w:t>
            </w:r>
            <w:r>
              <w:rPr>
                <w:rFonts w:ascii="Helvetica"/>
                <w:sz w:val="18"/>
              </w:rPr>
              <w:t>á</w:t>
            </w:r>
            <w:r>
              <w:rPr>
                <w:rFonts w:ascii="Helvetica"/>
                <w:sz w:val="18"/>
              </w:rPr>
              <w:t xml:space="preserve"> de esta p</w:t>
            </w:r>
            <w:r>
              <w:rPr>
                <w:rFonts w:ascii="Helvetica"/>
                <w:sz w:val="18"/>
              </w:rPr>
              <w:t>á</w:t>
            </w:r>
            <w:r>
              <w:rPr>
                <w:rFonts w:ascii="Helvetica"/>
                <w:sz w:val="18"/>
              </w:rPr>
              <w:t>gina. Tenga en cuenta que los datos subyacentes son altamente dependientes del tiempo y la consulta de pedidos de b</w:t>
            </w:r>
            <w:r>
              <w:rPr>
                <w:rFonts w:ascii="Helvetica"/>
                <w:sz w:val="18"/>
              </w:rPr>
              <w:t>ú</w:t>
            </w:r>
            <w:r>
              <w:rPr>
                <w:rFonts w:ascii="Helvetica"/>
                <w:sz w:val="18"/>
              </w:rPr>
              <w:t>squeda siguiente puede devolver un resultado vac</w:t>
            </w:r>
            <w:r>
              <w:rPr>
                <w:rFonts w:ascii="Helvetica"/>
                <w:sz w:val="18"/>
              </w:rPr>
              <w:t>í</w:t>
            </w:r>
            <w:r>
              <w:rPr>
                <w:rFonts w:ascii="Helvetica"/>
                <w:sz w:val="18"/>
              </w:rPr>
              <w:t>o.</w:t>
            </w:r>
          </w:p>
        </w:tc>
        <w:tc>
          <w:tcPr>
            <w:tcW w:w="237" w:type="dxa"/>
            <w:vMerge/>
            <w:tcBorders>
              <w:left w:val="single" w:sz="4" w:space="0" w:color="DDDDDD"/>
              <w:right w:val="single" w:sz="6" w:space="0" w:color="5B9BD5"/>
            </w:tcBorders>
          </w:tcPr>
          <w:p w:rsidR="007771D0" w:rsidRPr="00C802BB" w:rsidRDefault="007771D0" w:rsidP="007771D0">
            <w:pPr>
              <w:pStyle w:val="TableParagraph"/>
              <w:rPr>
                <w:rFonts w:ascii="Arial" w:hAnsi="Arial" w:cs="Arial"/>
                <w:sz w:val="18"/>
                <w:szCs w:val="16"/>
              </w:rPr>
            </w:pPr>
          </w:p>
        </w:tc>
      </w:tr>
      <w:tr w:rsidR="007771D0" w:rsidRPr="00C802BB" w:rsidTr="007771D0">
        <w:trPr>
          <w:trHeight w:val="117"/>
        </w:trPr>
        <w:tc>
          <w:tcPr>
            <w:tcW w:w="246" w:type="dxa"/>
            <w:vMerge/>
            <w:tcBorders>
              <w:left w:val="single" w:sz="6" w:space="0" w:color="5B9BD5"/>
              <w:bottom w:val="single" w:sz="6" w:space="0" w:color="5B9BD5"/>
              <w:right w:val="nil"/>
            </w:tcBorders>
          </w:tcPr>
          <w:p w:rsidR="007771D0" w:rsidRPr="00C802BB" w:rsidRDefault="007771D0" w:rsidP="003109C5">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7771D0" w:rsidRPr="00C802BB" w:rsidRDefault="007771D0" w:rsidP="003109C5">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7771D0" w:rsidRPr="00C802BB" w:rsidRDefault="007771D0" w:rsidP="003109C5">
            <w:pPr>
              <w:rPr>
                <w:rFonts w:ascii="Arial" w:hAnsi="Arial" w:cs="Arial"/>
                <w:sz w:val="10"/>
                <w:szCs w:val="10"/>
              </w:rPr>
            </w:pPr>
          </w:p>
        </w:tc>
      </w:tr>
    </w:tbl>
    <w:p w:rsidR="007771D0" w:rsidRDefault="007771D0" w:rsidP="0089488D">
      <w:pPr>
        <w:rPr>
          <w:rFonts w:ascii="Arial" w:hAnsi="Arial" w:cs="Arial"/>
          <w:sz w:val="18"/>
          <w:szCs w:val="16"/>
        </w:rPr>
      </w:pPr>
    </w:p>
    <w:p w:rsidR="00523017" w:rsidRDefault="00523017"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851"/>
        <w:gridCol w:w="1134"/>
        <w:gridCol w:w="5244"/>
        <w:gridCol w:w="237"/>
      </w:tblGrid>
      <w:tr w:rsidR="00523017" w:rsidRPr="00523017"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523017" w:rsidRPr="00523017" w:rsidRDefault="00523017" w:rsidP="00523017">
            <w:pPr>
              <w:jc w:val="center"/>
              <w:rPr>
                <w:rFonts w:ascii="Arial" w:eastAsia="Helvetica" w:hAnsi="Arial" w:cs="Arial"/>
                <w:sz w:val="20"/>
                <w:szCs w:val="20"/>
              </w:rPr>
            </w:pPr>
            <w:r>
              <w:rPr>
                <w:rFonts w:ascii="Arial" w:hAnsi="Arial"/>
                <w:b/>
                <w:sz w:val="20"/>
              </w:rPr>
              <w:t>ItemDescription</w:t>
            </w:r>
          </w:p>
        </w:tc>
      </w:tr>
      <w:tr w:rsidR="00523017" w:rsidRPr="00523017" w:rsidTr="003109C5">
        <w:trPr>
          <w:trHeight w:val="102"/>
        </w:trPr>
        <w:tc>
          <w:tcPr>
            <w:tcW w:w="246" w:type="dxa"/>
            <w:vMerge w:val="restart"/>
            <w:tcBorders>
              <w:top w:val="single" w:sz="6" w:space="0" w:color="5B9BD5"/>
              <w:left w:val="single" w:sz="6" w:space="0" w:color="5B9BD5"/>
              <w:right w:val="nil"/>
            </w:tcBorders>
          </w:tcPr>
          <w:p w:rsidR="00523017" w:rsidRPr="00523017" w:rsidRDefault="00523017" w:rsidP="00523017">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523017" w:rsidRPr="00523017" w:rsidRDefault="00523017" w:rsidP="00523017">
            <w:pPr>
              <w:rPr>
                <w:rFonts w:ascii="Arial" w:hAnsi="Arial" w:cs="Arial"/>
                <w:sz w:val="10"/>
                <w:szCs w:val="10"/>
              </w:rPr>
            </w:pPr>
          </w:p>
          <w:p w:rsidR="00523017" w:rsidRPr="00523017" w:rsidRDefault="00523017" w:rsidP="00523017">
            <w:pPr>
              <w:rPr>
                <w:rFonts w:ascii="Arial" w:hAnsi="Arial" w:cs="Arial"/>
                <w:sz w:val="20"/>
                <w:szCs w:val="10"/>
              </w:rPr>
            </w:pPr>
            <w:r>
              <w:rPr>
                <w:rFonts w:ascii="Arial" w:hAnsi="Arial"/>
                <w:sz w:val="20"/>
                <w:szCs w:val="10"/>
              </w:rPr>
              <w:t>Este objeto contiene algunos textos que pueden ser útiles para representar una vista del historial de apuestas. No ofrece ninguna garantía a largo plazo en cuanto a la exactitud del texto.</w:t>
            </w:r>
          </w:p>
          <w:p w:rsidR="00523017" w:rsidRPr="00523017" w:rsidRDefault="00523017" w:rsidP="00523017">
            <w:pPr>
              <w:rPr>
                <w:rFonts w:ascii="Arial" w:hAnsi="Arial" w:cs="Arial"/>
                <w:sz w:val="10"/>
                <w:szCs w:val="10"/>
              </w:rPr>
            </w:pPr>
          </w:p>
        </w:tc>
        <w:tc>
          <w:tcPr>
            <w:tcW w:w="237" w:type="dxa"/>
            <w:tcBorders>
              <w:top w:val="single" w:sz="6" w:space="0" w:color="5B9BD5"/>
              <w:left w:val="nil"/>
              <w:bottom w:val="nil"/>
              <w:right w:val="single" w:sz="6" w:space="0" w:color="5B9BD5"/>
            </w:tcBorders>
          </w:tcPr>
          <w:p w:rsidR="00523017" w:rsidRPr="00523017" w:rsidRDefault="00523017" w:rsidP="00523017">
            <w:pPr>
              <w:rPr>
                <w:rFonts w:ascii="Arial" w:hAnsi="Arial" w:cs="Arial"/>
                <w:sz w:val="18"/>
                <w:szCs w:val="16"/>
              </w:rPr>
            </w:pPr>
          </w:p>
        </w:tc>
      </w:tr>
      <w:tr w:rsidR="00523017" w:rsidRPr="00523017" w:rsidTr="001A29EC">
        <w:trPr>
          <w:trHeight w:val="397"/>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23017" w:rsidRPr="00523017" w:rsidRDefault="00523017" w:rsidP="00523017">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23017" w:rsidRPr="00523017" w:rsidRDefault="00523017" w:rsidP="00523017">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523017" w:rsidRPr="00523017" w:rsidRDefault="00523017" w:rsidP="00523017">
            <w:pPr>
              <w:pStyle w:val="TableParagraph"/>
              <w:rPr>
                <w:rFonts w:ascii="Arial" w:eastAsia="Helvetica" w:hAnsi="Arial" w:cs="Arial"/>
                <w:sz w:val="18"/>
                <w:szCs w:val="18"/>
              </w:rPr>
            </w:pPr>
            <w:r>
              <w:rPr>
                <w:rFonts w:ascii="Arial" w:hAnsi="Arial"/>
                <w:b/>
                <w:color w:val="003366"/>
                <w:sz w:val="18"/>
              </w:rPr>
              <w:t>Obligatorio</w:t>
            </w:r>
          </w:p>
        </w:tc>
        <w:tc>
          <w:tcPr>
            <w:tcW w:w="52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523017" w:rsidRPr="00523017" w:rsidRDefault="00523017" w:rsidP="00523017">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eventTypeDesc</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El nombre del tipo de evento, traducido en el idioma solicitado. Disponible en EVENT_TYPE groupBy o inferior.</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eventDesc</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eventName o openDate + venue, traducidos en el idioma solicitado. Disponible en EVENT groupBy o inferior.</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marketDesc</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 xml:space="preserve">El nombre del mercado o tipo de mercado de carreras (”Ganar”, “Para que se coloque [2 lugares]”, “Para que se coloque </w:t>
            </w:r>
            <w:r w:rsidR="001A29EC">
              <w:rPr>
                <w:rFonts w:ascii="Arial" w:hAnsi="Arial"/>
                <w:sz w:val="18"/>
              </w:rPr>
              <w:br/>
            </w:r>
            <w:r>
              <w:rPr>
                <w:rFonts w:ascii="Arial" w:hAnsi="Arial"/>
                <w:sz w:val="18"/>
              </w:rPr>
              <w:t>[5 lugares]”, etc.) que se tradujeron en el idioma solicitado. Disponible en MARKET groupBy o inferior.</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marketType</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 xml:space="preserve">El tipo de mercado, por ejemplo, MATCH_ODDS, PLACE, </w:t>
            </w:r>
            <w:r w:rsidR="001A29EC">
              <w:rPr>
                <w:rFonts w:ascii="Arial" w:hAnsi="Arial"/>
                <w:sz w:val="18"/>
              </w:rPr>
              <w:br/>
            </w:r>
            <w:r>
              <w:rPr>
                <w:rFonts w:ascii="Arial" w:hAnsi="Arial"/>
                <w:sz w:val="18"/>
              </w:rPr>
              <w:t>WIN etc.</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marketStartTime</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La hora de inicio del mercado (en formato ISO-8601, no traducido). Disponible en MARKET groupBy o inferior.</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runnerDesc</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El nombre del corredor, tal vez incluye el hándicap, traducido en el idioma solicitado. Disponible en BET groupBy.</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numberOfWinners</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El número de ganadores en un mercado. Disponible en BET groupBy.</w:t>
            </w:r>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1A29EC">
        <w:trPr>
          <w:trHeight w:val="461"/>
        </w:trPr>
        <w:tc>
          <w:tcPr>
            <w:tcW w:w="246" w:type="dxa"/>
            <w:vMerge/>
            <w:tcBorders>
              <w:left w:val="single" w:sz="6" w:space="0" w:color="5B9BD5"/>
              <w:right w:val="single" w:sz="4" w:space="0" w:color="DDDDDD"/>
            </w:tcBorders>
          </w:tcPr>
          <w:p w:rsidR="00523017" w:rsidRPr="00523017" w:rsidRDefault="00523017" w:rsidP="00523017">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rPr>
                <w:rFonts w:ascii="Arial" w:eastAsia="Helvetica" w:hAnsi="Arial" w:cs="Arial"/>
                <w:sz w:val="18"/>
                <w:szCs w:val="18"/>
              </w:rPr>
            </w:pPr>
            <w:r>
              <w:rPr>
                <w:rFonts w:ascii="Arial" w:hAnsi="Arial"/>
                <w:sz w:val="18"/>
              </w:rPr>
              <w:t>eachWayDivisor</w:t>
            </w:r>
          </w:p>
        </w:tc>
        <w:tc>
          <w:tcPr>
            <w:tcW w:w="851" w:type="dxa"/>
            <w:tcBorders>
              <w:top w:val="single" w:sz="4" w:space="0" w:color="DDDDDD"/>
              <w:left w:val="single" w:sz="4"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523017" w:rsidRPr="00523017" w:rsidRDefault="00523017" w:rsidP="00523017">
            <w:pPr>
              <w:rPr>
                <w:rFonts w:ascii="Arial" w:hAnsi="Arial" w:cs="Arial"/>
              </w:rPr>
            </w:pPr>
          </w:p>
        </w:tc>
        <w:tc>
          <w:tcPr>
            <w:tcW w:w="5244" w:type="dxa"/>
            <w:tcBorders>
              <w:top w:val="single" w:sz="4" w:space="0" w:color="DDDDDD"/>
              <w:left w:val="single" w:sz="6" w:space="0" w:color="DDDDDD"/>
              <w:bottom w:val="single" w:sz="4" w:space="0" w:color="DDDDDD"/>
              <w:right w:val="single" w:sz="4" w:space="0" w:color="DDDDDD"/>
            </w:tcBorders>
          </w:tcPr>
          <w:p w:rsidR="00523017" w:rsidRPr="00523017" w:rsidRDefault="00523017" w:rsidP="00523017">
            <w:pPr>
              <w:pStyle w:val="TableParagraph"/>
              <w:ind w:left="34"/>
              <w:rPr>
                <w:rFonts w:ascii="Arial" w:eastAsia="Helvetica" w:hAnsi="Arial" w:cs="Arial"/>
                <w:sz w:val="18"/>
                <w:szCs w:val="18"/>
              </w:rPr>
            </w:pPr>
            <w:r>
              <w:rPr>
                <w:rFonts w:ascii="Arial" w:hAnsi="Arial"/>
                <w:sz w:val="18"/>
              </w:rPr>
              <w:t xml:space="preserve">El divisor se devuelve para marketType EACH_WAY únicamente y se refiere a la fracción de las probabilidades de ganar en la cual se asienta una parte de la colocación de una </w:t>
            </w:r>
            <w:hyperlink w:anchor="_bookmark137" w:history="1">
              <w:r>
                <w:rPr>
                  <w:rFonts w:ascii="Arial" w:hAnsi="Arial"/>
                  <w:color w:val="003366"/>
                  <w:sz w:val="18"/>
                </w:rPr>
                <w:t>apuesta</w:t>
              </w:r>
            </w:hyperlink>
            <w:r>
              <w:rPr>
                <w:rFonts w:ascii="Arial" w:hAnsi="Arial"/>
                <w:color w:val="003366"/>
                <w:sz w:val="18"/>
              </w:rPr>
              <w:t xml:space="preserve"> </w:t>
            </w:r>
            <w:hyperlink w:anchor="_bookmark137" w:history="1">
              <w:r>
                <w:rPr>
                  <w:rFonts w:ascii="Arial" w:hAnsi="Arial"/>
                  <w:color w:val="003366"/>
                  <w:sz w:val="18"/>
                </w:rPr>
                <w:t>each way</w:t>
              </w:r>
            </w:hyperlink>
          </w:p>
        </w:tc>
        <w:tc>
          <w:tcPr>
            <w:tcW w:w="237" w:type="dxa"/>
            <w:vMerge/>
            <w:tcBorders>
              <w:left w:val="single" w:sz="4" w:space="0" w:color="DDDDDD"/>
              <w:right w:val="single" w:sz="6" w:space="0" w:color="5B9BD5"/>
            </w:tcBorders>
          </w:tcPr>
          <w:p w:rsidR="00523017" w:rsidRPr="00523017" w:rsidRDefault="00523017" w:rsidP="00523017">
            <w:pPr>
              <w:pStyle w:val="TableParagraph"/>
              <w:rPr>
                <w:rFonts w:ascii="Arial" w:hAnsi="Arial" w:cs="Arial"/>
                <w:sz w:val="18"/>
                <w:szCs w:val="16"/>
              </w:rPr>
            </w:pPr>
          </w:p>
        </w:tc>
      </w:tr>
      <w:tr w:rsidR="00523017" w:rsidRPr="00523017" w:rsidTr="003109C5">
        <w:trPr>
          <w:trHeight w:val="117"/>
        </w:trPr>
        <w:tc>
          <w:tcPr>
            <w:tcW w:w="246" w:type="dxa"/>
            <w:vMerge/>
            <w:tcBorders>
              <w:left w:val="single" w:sz="6" w:space="0" w:color="5B9BD5"/>
              <w:bottom w:val="single" w:sz="6" w:space="0" w:color="5B9BD5"/>
              <w:right w:val="nil"/>
            </w:tcBorders>
          </w:tcPr>
          <w:p w:rsidR="00523017" w:rsidRPr="00523017" w:rsidRDefault="00523017" w:rsidP="00523017">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523017" w:rsidRPr="00523017" w:rsidRDefault="00523017" w:rsidP="00523017">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523017" w:rsidRPr="00523017" w:rsidRDefault="00523017" w:rsidP="00523017">
            <w:pPr>
              <w:rPr>
                <w:rFonts w:ascii="Arial" w:hAnsi="Arial" w:cs="Arial"/>
                <w:sz w:val="10"/>
                <w:szCs w:val="10"/>
              </w:rPr>
            </w:pPr>
          </w:p>
        </w:tc>
      </w:tr>
    </w:tbl>
    <w:p w:rsidR="00C65DF8" w:rsidRDefault="00C65DF8" w:rsidP="0089488D">
      <w:pPr>
        <w:rPr>
          <w:rFonts w:ascii="Arial" w:hAnsi="Arial" w:cs="Arial"/>
          <w:sz w:val="18"/>
          <w:szCs w:val="16"/>
        </w:rPr>
      </w:pPr>
    </w:p>
    <w:p w:rsidR="00C65DF8" w:rsidRDefault="00C65DF8"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1276"/>
        <w:gridCol w:w="1134"/>
        <w:gridCol w:w="4819"/>
        <w:gridCol w:w="237"/>
      </w:tblGrid>
      <w:tr w:rsidR="00C65DF8" w:rsidRPr="0001302B"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C65DF8" w:rsidRPr="0001302B" w:rsidRDefault="0001302B" w:rsidP="0001302B">
            <w:pPr>
              <w:jc w:val="center"/>
              <w:rPr>
                <w:rFonts w:ascii="Arial" w:eastAsia="Helvetica" w:hAnsi="Arial" w:cs="Arial"/>
                <w:sz w:val="20"/>
                <w:szCs w:val="20"/>
              </w:rPr>
            </w:pPr>
            <w:r>
              <w:rPr>
                <w:rFonts w:ascii="Arial" w:hAnsi="Arial"/>
                <w:b/>
                <w:sz w:val="20"/>
              </w:rPr>
              <w:t>RunnerID</w:t>
            </w:r>
          </w:p>
        </w:tc>
      </w:tr>
      <w:tr w:rsidR="00C65DF8" w:rsidRPr="0001302B" w:rsidTr="003109C5">
        <w:trPr>
          <w:trHeight w:val="102"/>
        </w:trPr>
        <w:tc>
          <w:tcPr>
            <w:tcW w:w="246" w:type="dxa"/>
            <w:vMerge w:val="restart"/>
            <w:tcBorders>
              <w:top w:val="single" w:sz="6" w:space="0" w:color="5B9BD5"/>
              <w:left w:val="single" w:sz="6" w:space="0" w:color="5B9BD5"/>
              <w:right w:val="nil"/>
            </w:tcBorders>
          </w:tcPr>
          <w:p w:rsidR="00C65DF8" w:rsidRPr="0001302B" w:rsidRDefault="00C65DF8" w:rsidP="0001302B">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C65DF8" w:rsidRPr="0001302B" w:rsidRDefault="00C65DF8" w:rsidP="0001302B">
            <w:pPr>
              <w:rPr>
                <w:rFonts w:ascii="Arial" w:hAnsi="Arial" w:cs="Arial"/>
                <w:sz w:val="10"/>
                <w:szCs w:val="10"/>
              </w:rPr>
            </w:pPr>
          </w:p>
          <w:p w:rsidR="00C65DF8" w:rsidRPr="0001302B" w:rsidRDefault="0001302B" w:rsidP="0001302B">
            <w:pPr>
              <w:rPr>
                <w:rFonts w:ascii="Arial" w:hAnsi="Arial" w:cs="Arial"/>
                <w:sz w:val="20"/>
                <w:szCs w:val="10"/>
              </w:rPr>
            </w:pPr>
            <w:r>
              <w:rPr>
                <w:rFonts w:ascii="Arial" w:hAnsi="Arial"/>
                <w:sz w:val="20"/>
                <w:szCs w:val="10"/>
              </w:rPr>
              <w:t>Este objeto contiene el identificador único de un corredor</w:t>
            </w:r>
          </w:p>
          <w:p w:rsidR="0001302B" w:rsidRPr="0001302B" w:rsidRDefault="0001302B" w:rsidP="0001302B">
            <w:pPr>
              <w:rPr>
                <w:rFonts w:ascii="Arial" w:hAnsi="Arial" w:cs="Arial"/>
                <w:sz w:val="10"/>
                <w:szCs w:val="10"/>
              </w:rPr>
            </w:pPr>
          </w:p>
        </w:tc>
        <w:tc>
          <w:tcPr>
            <w:tcW w:w="237" w:type="dxa"/>
            <w:tcBorders>
              <w:top w:val="single" w:sz="6" w:space="0" w:color="5B9BD5"/>
              <w:left w:val="nil"/>
              <w:bottom w:val="nil"/>
              <w:right w:val="single" w:sz="6" w:space="0" w:color="5B9BD5"/>
            </w:tcBorders>
          </w:tcPr>
          <w:p w:rsidR="00C65DF8" w:rsidRPr="0001302B" w:rsidRDefault="00C65DF8" w:rsidP="0001302B">
            <w:pPr>
              <w:rPr>
                <w:rFonts w:ascii="Arial" w:hAnsi="Arial" w:cs="Arial"/>
                <w:sz w:val="18"/>
                <w:szCs w:val="16"/>
              </w:rPr>
            </w:pPr>
          </w:p>
        </w:tc>
      </w:tr>
      <w:tr w:rsidR="00C65DF8" w:rsidRPr="0001302B" w:rsidTr="001A29EC">
        <w:trPr>
          <w:trHeight w:val="397"/>
        </w:trPr>
        <w:tc>
          <w:tcPr>
            <w:tcW w:w="246" w:type="dxa"/>
            <w:vMerge/>
            <w:tcBorders>
              <w:left w:val="single" w:sz="6" w:space="0" w:color="5B9BD5"/>
              <w:right w:val="single" w:sz="4" w:space="0" w:color="DDDDDD"/>
            </w:tcBorders>
          </w:tcPr>
          <w:p w:rsidR="00C65DF8" w:rsidRPr="0001302B" w:rsidRDefault="00C65DF8" w:rsidP="0001302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65DF8" w:rsidRPr="0001302B" w:rsidRDefault="00C65DF8" w:rsidP="00073072">
            <w:pPr>
              <w:pStyle w:val="TableParagraph"/>
              <w:ind w:left="-27"/>
              <w:rPr>
                <w:rFonts w:ascii="Arial" w:eastAsia="Helvetica" w:hAnsi="Arial" w:cs="Arial"/>
                <w:sz w:val="18"/>
                <w:szCs w:val="18"/>
              </w:rPr>
            </w:pPr>
            <w:r>
              <w:rPr>
                <w:rFonts w:ascii="Arial" w:hAnsi="Arial"/>
                <w:b/>
                <w:color w:val="003366"/>
                <w:sz w:val="18"/>
              </w:rPr>
              <w:t>Nombre de campo</w:t>
            </w:r>
          </w:p>
        </w:tc>
        <w:tc>
          <w:tcPr>
            <w:tcW w:w="127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C65DF8" w:rsidRPr="0001302B" w:rsidRDefault="00C65DF8" w:rsidP="00073072">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C65DF8" w:rsidRPr="0001302B" w:rsidRDefault="00C65DF8" w:rsidP="0001302B">
            <w:pPr>
              <w:pStyle w:val="TableParagraph"/>
              <w:rPr>
                <w:rFonts w:ascii="Arial" w:eastAsia="Helvetica" w:hAnsi="Arial" w:cs="Arial"/>
                <w:sz w:val="18"/>
                <w:szCs w:val="18"/>
              </w:rPr>
            </w:pPr>
            <w:r>
              <w:rPr>
                <w:rFonts w:ascii="Arial" w:hAnsi="Arial"/>
                <w:b/>
                <w:color w:val="003366"/>
                <w:sz w:val="18"/>
              </w:rPr>
              <w:t>Obligatorio</w:t>
            </w:r>
          </w:p>
        </w:tc>
        <w:tc>
          <w:tcPr>
            <w:tcW w:w="481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C65DF8" w:rsidRPr="0001302B" w:rsidRDefault="00C65DF8" w:rsidP="00073072">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C65DF8" w:rsidRPr="0001302B" w:rsidRDefault="00C65DF8" w:rsidP="0001302B">
            <w:pPr>
              <w:pStyle w:val="TableParagraph"/>
              <w:rPr>
                <w:rFonts w:ascii="Arial" w:hAnsi="Arial" w:cs="Arial"/>
                <w:sz w:val="18"/>
                <w:szCs w:val="16"/>
              </w:rPr>
            </w:pPr>
          </w:p>
        </w:tc>
      </w:tr>
      <w:tr w:rsidR="00073072" w:rsidRPr="0001302B" w:rsidTr="001A29EC">
        <w:trPr>
          <w:trHeight w:val="461"/>
        </w:trPr>
        <w:tc>
          <w:tcPr>
            <w:tcW w:w="246" w:type="dxa"/>
            <w:vMerge/>
            <w:tcBorders>
              <w:left w:val="single" w:sz="6" w:space="0" w:color="5B9BD5"/>
              <w:right w:val="single" w:sz="4" w:space="0" w:color="DDDDDD"/>
            </w:tcBorders>
          </w:tcPr>
          <w:p w:rsidR="0001302B" w:rsidRPr="0001302B" w:rsidRDefault="0001302B" w:rsidP="0001302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01302B" w:rsidP="00073072">
            <w:pPr>
              <w:pStyle w:val="TableParagraph"/>
              <w:ind w:left="-27"/>
              <w:rPr>
                <w:rFonts w:ascii="Arial" w:eastAsia="Helvetica" w:hAnsi="Arial" w:cs="Arial"/>
                <w:sz w:val="18"/>
                <w:szCs w:val="18"/>
              </w:rPr>
            </w:pPr>
            <w:r>
              <w:rPr>
                <w:rFonts w:ascii="Arial" w:hAnsi="Arial"/>
                <w:sz w:val="18"/>
              </w:rPr>
              <w:t>marketId</w:t>
            </w:r>
          </w:p>
        </w:tc>
        <w:tc>
          <w:tcPr>
            <w:tcW w:w="1276"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637701" w:rsidP="00073072">
            <w:pPr>
              <w:pStyle w:val="TableParagraph"/>
              <w:ind w:left="34"/>
              <w:rPr>
                <w:rFonts w:ascii="Arial" w:eastAsia="Helvetica" w:hAnsi="Arial" w:cs="Arial"/>
                <w:sz w:val="18"/>
                <w:szCs w:val="18"/>
              </w:rPr>
            </w:pPr>
            <w:hyperlink r:id="rId431">
              <w:r w:rsidR="002045B4">
                <w:rPr>
                  <w:rFonts w:ascii="Arial" w:hAnsi="Arial"/>
                  <w:color w:val="003366"/>
                  <w:sz w:val="18"/>
                </w:rPr>
                <w:t>MarketId</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01302B" w:rsidRPr="0001302B" w:rsidRDefault="00073072" w:rsidP="0001302B">
            <w:pPr>
              <w:rPr>
                <w:rFonts w:ascii="Arial" w:hAnsi="Arial" w:cs="Arial"/>
              </w:rPr>
            </w:pPr>
            <w:r w:rsidRPr="00C802BB">
              <w:rPr>
                <w:rFonts w:ascii="Arial" w:hAnsi="Arial" w:cs="Arial"/>
                <w:noProof/>
                <w:snapToGrid w:val="0"/>
                <w:sz w:val="16"/>
                <w:szCs w:val="16"/>
                <w:lang w:val="en-GB" w:eastAsia="en-GB"/>
              </w:rPr>
              <w:drawing>
                <wp:inline distT="0" distB="0" distL="0" distR="0" wp14:anchorId="09676117" wp14:editId="5E046A19">
                  <wp:extent cx="189661" cy="170597"/>
                  <wp:effectExtent l="0" t="0" r="1270" b="1270"/>
                  <wp:docPr id="2920" name="Picture 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819" w:type="dxa"/>
            <w:tcBorders>
              <w:top w:val="single" w:sz="4" w:space="0" w:color="DDDDDD"/>
              <w:left w:val="single" w:sz="6" w:space="0" w:color="DDDDDD"/>
              <w:bottom w:val="single" w:sz="4" w:space="0" w:color="DDDDDD"/>
              <w:right w:val="single" w:sz="4" w:space="0" w:color="DDDDDD"/>
            </w:tcBorders>
            <w:vAlign w:val="center"/>
          </w:tcPr>
          <w:p w:rsidR="0001302B" w:rsidRPr="0001302B" w:rsidRDefault="0001302B" w:rsidP="00073072">
            <w:pPr>
              <w:pStyle w:val="TableParagraph"/>
              <w:ind w:left="34"/>
              <w:rPr>
                <w:rFonts w:ascii="Arial" w:eastAsia="Helvetica" w:hAnsi="Arial" w:cs="Arial"/>
                <w:sz w:val="18"/>
                <w:szCs w:val="18"/>
              </w:rPr>
            </w:pPr>
            <w:r>
              <w:rPr>
                <w:rFonts w:ascii="Arial" w:hAnsi="Arial"/>
                <w:sz w:val="18"/>
              </w:rPr>
              <w:t>El ID de la apuesta del mercado</w:t>
            </w:r>
          </w:p>
        </w:tc>
        <w:tc>
          <w:tcPr>
            <w:tcW w:w="237" w:type="dxa"/>
            <w:vMerge/>
            <w:tcBorders>
              <w:left w:val="single" w:sz="4" w:space="0" w:color="DDDDDD"/>
              <w:right w:val="single" w:sz="6" w:space="0" w:color="5B9BD5"/>
            </w:tcBorders>
          </w:tcPr>
          <w:p w:rsidR="0001302B" w:rsidRPr="0001302B" w:rsidRDefault="0001302B" w:rsidP="0001302B">
            <w:pPr>
              <w:pStyle w:val="TableParagraph"/>
              <w:rPr>
                <w:rFonts w:ascii="Arial" w:hAnsi="Arial" w:cs="Arial"/>
                <w:sz w:val="18"/>
                <w:szCs w:val="16"/>
              </w:rPr>
            </w:pPr>
          </w:p>
        </w:tc>
      </w:tr>
      <w:tr w:rsidR="00073072" w:rsidRPr="0001302B" w:rsidTr="001A29EC">
        <w:trPr>
          <w:trHeight w:val="461"/>
        </w:trPr>
        <w:tc>
          <w:tcPr>
            <w:tcW w:w="246" w:type="dxa"/>
            <w:vMerge/>
            <w:tcBorders>
              <w:left w:val="single" w:sz="6" w:space="0" w:color="5B9BD5"/>
              <w:right w:val="single" w:sz="4" w:space="0" w:color="DDDDDD"/>
            </w:tcBorders>
          </w:tcPr>
          <w:p w:rsidR="0001302B" w:rsidRPr="0001302B" w:rsidRDefault="0001302B" w:rsidP="0001302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01302B" w:rsidP="00073072">
            <w:pPr>
              <w:pStyle w:val="TableParagraph"/>
              <w:ind w:left="-27"/>
              <w:rPr>
                <w:rFonts w:ascii="Arial" w:eastAsia="Helvetica" w:hAnsi="Arial" w:cs="Arial"/>
                <w:sz w:val="18"/>
                <w:szCs w:val="18"/>
              </w:rPr>
            </w:pPr>
            <w:r>
              <w:rPr>
                <w:rFonts w:ascii="Arial" w:hAnsi="Arial"/>
                <w:sz w:val="18"/>
              </w:rPr>
              <w:t>selectionId</w:t>
            </w:r>
          </w:p>
        </w:tc>
        <w:tc>
          <w:tcPr>
            <w:tcW w:w="1276"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637701" w:rsidP="00073072">
            <w:pPr>
              <w:pStyle w:val="TableParagraph"/>
              <w:ind w:left="34"/>
              <w:rPr>
                <w:rFonts w:ascii="Arial" w:eastAsia="Helvetica" w:hAnsi="Arial" w:cs="Arial"/>
                <w:sz w:val="18"/>
                <w:szCs w:val="18"/>
              </w:rPr>
            </w:pPr>
            <w:hyperlink r:id="rId432">
              <w:r w:rsidR="002045B4">
                <w:rPr>
                  <w:rFonts w:ascii="Arial" w:hAnsi="Arial"/>
                  <w:color w:val="003366"/>
                  <w:sz w:val="18"/>
                </w:rPr>
                <w:t>SelectionId</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01302B" w:rsidRPr="0001302B" w:rsidRDefault="00073072" w:rsidP="0001302B">
            <w:pPr>
              <w:rPr>
                <w:rFonts w:ascii="Arial" w:hAnsi="Arial" w:cs="Arial"/>
              </w:rPr>
            </w:pPr>
            <w:r w:rsidRPr="00C802BB">
              <w:rPr>
                <w:rFonts w:ascii="Arial" w:hAnsi="Arial" w:cs="Arial"/>
                <w:noProof/>
                <w:snapToGrid w:val="0"/>
                <w:sz w:val="16"/>
                <w:szCs w:val="16"/>
                <w:lang w:val="en-GB" w:eastAsia="en-GB"/>
              </w:rPr>
              <w:drawing>
                <wp:inline distT="0" distB="0" distL="0" distR="0" wp14:anchorId="09676117" wp14:editId="5E046A19">
                  <wp:extent cx="189661" cy="170597"/>
                  <wp:effectExtent l="0" t="0" r="1270" b="1270"/>
                  <wp:docPr id="2921" name="Picture 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819" w:type="dxa"/>
            <w:tcBorders>
              <w:top w:val="single" w:sz="4" w:space="0" w:color="DDDDDD"/>
              <w:left w:val="single" w:sz="6" w:space="0" w:color="DDDDDD"/>
              <w:bottom w:val="single" w:sz="4" w:space="0" w:color="DDDDDD"/>
              <w:right w:val="single" w:sz="4" w:space="0" w:color="DDDDDD"/>
            </w:tcBorders>
            <w:vAlign w:val="center"/>
          </w:tcPr>
          <w:p w:rsidR="0001302B" w:rsidRPr="0001302B" w:rsidRDefault="0001302B" w:rsidP="00073072">
            <w:pPr>
              <w:pStyle w:val="TableParagraph"/>
              <w:ind w:left="34"/>
              <w:rPr>
                <w:rFonts w:ascii="Arial" w:eastAsia="Helvetica" w:hAnsi="Arial" w:cs="Arial"/>
                <w:sz w:val="18"/>
                <w:szCs w:val="18"/>
              </w:rPr>
            </w:pPr>
            <w:r>
              <w:rPr>
                <w:rFonts w:ascii="Arial" w:hAnsi="Arial"/>
                <w:sz w:val="18"/>
              </w:rPr>
              <w:t>El ID de la apuesta de selección</w:t>
            </w:r>
          </w:p>
        </w:tc>
        <w:tc>
          <w:tcPr>
            <w:tcW w:w="237" w:type="dxa"/>
            <w:vMerge/>
            <w:tcBorders>
              <w:left w:val="single" w:sz="4" w:space="0" w:color="DDDDDD"/>
              <w:right w:val="single" w:sz="6" w:space="0" w:color="5B9BD5"/>
            </w:tcBorders>
          </w:tcPr>
          <w:p w:rsidR="0001302B" w:rsidRPr="0001302B" w:rsidRDefault="0001302B" w:rsidP="0001302B">
            <w:pPr>
              <w:pStyle w:val="TableParagraph"/>
              <w:rPr>
                <w:rFonts w:ascii="Arial" w:hAnsi="Arial" w:cs="Arial"/>
                <w:sz w:val="18"/>
                <w:szCs w:val="16"/>
              </w:rPr>
            </w:pPr>
          </w:p>
        </w:tc>
      </w:tr>
      <w:tr w:rsidR="0001302B" w:rsidRPr="0001302B" w:rsidTr="001A29EC">
        <w:trPr>
          <w:trHeight w:val="461"/>
        </w:trPr>
        <w:tc>
          <w:tcPr>
            <w:tcW w:w="246" w:type="dxa"/>
            <w:vMerge/>
            <w:tcBorders>
              <w:left w:val="single" w:sz="6" w:space="0" w:color="5B9BD5"/>
              <w:right w:val="single" w:sz="4" w:space="0" w:color="DDDDDD"/>
            </w:tcBorders>
          </w:tcPr>
          <w:p w:rsidR="0001302B" w:rsidRPr="0001302B" w:rsidRDefault="0001302B" w:rsidP="0001302B">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01302B" w:rsidP="00073072">
            <w:pPr>
              <w:pStyle w:val="TableParagraph"/>
              <w:ind w:left="-27"/>
              <w:rPr>
                <w:rFonts w:ascii="Arial" w:eastAsia="Helvetica" w:hAnsi="Arial" w:cs="Arial"/>
                <w:sz w:val="18"/>
                <w:szCs w:val="18"/>
              </w:rPr>
            </w:pPr>
            <w:r>
              <w:rPr>
                <w:rFonts w:ascii="Arial" w:hAnsi="Arial"/>
                <w:sz w:val="18"/>
              </w:rPr>
              <w:t>handicap</w:t>
            </w:r>
          </w:p>
        </w:tc>
        <w:tc>
          <w:tcPr>
            <w:tcW w:w="1276" w:type="dxa"/>
            <w:tcBorders>
              <w:top w:val="single" w:sz="4" w:space="0" w:color="DDDDDD"/>
              <w:left w:val="single" w:sz="4" w:space="0" w:color="DDDDDD"/>
              <w:bottom w:val="single" w:sz="4" w:space="0" w:color="DDDDDD"/>
              <w:right w:val="single" w:sz="4" w:space="0" w:color="DDDDDD"/>
            </w:tcBorders>
            <w:vAlign w:val="center"/>
          </w:tcPr>
          <w:p w:rsidR="0001302B" w:rsidRPr="0001302B" w:rsidRDefault="00637701" w:rsidP="00073072">
            <w:pPr>
              <w:pStyle w:val="TableParagraph"/>
              <w:ind w:left="34"/>
              <w:rPr>
                <w:rFonts w:ascii="Arial" w:eastAsia="Helvetica" w:hAnsi="Arial" w:cs="Arial"/>
                <w:sz w:val="18"/>
                <w:szCs w:val="18"/>
              </w:rPr>
            </w:pPr>
            <w:hyperlink w:anchor="_bookmark190" w:history="1">
              <w:r w:rsidR="002045B4">
                <w:rPr>
                  <w:rFonts w:ascii="Arial" w:hAnsi="Arial"/>
                  <w:color w:val="003366"/>
                  <w:sz w:val="18"/>
                </w:rPr>
                <w:t>Hándicap</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01302B" w:rsidRPr="0001302B" w:rsidRDefault="0001302B" w:rsidP="0001302B">
            <w:pPr>
              <w:rPr>
                <w:rFonts w:ascii="Arial" w:hAnsi="Arial" w:cs="Arial"/>
              </w:rPr>
            </w:pPr>
          </w:p>
        </w:tc>
        <w:tc>
          <w:tcPr>
            <w:tcW w:w="4819" w:type="dxa"/>
            <w:tcBorders>
              <w:top w:val="single" w:sz="4" w:space="0" w:color="DDDDDD"/>
              <w:left w:val="single" w:sz="6" w:space="0" w:color="DDDDDD"/>
              <w:bottom w:val="single" w:sz="4" w:space="0" w:color="DDDDDD"/>
              <w:right w:val="single" w:sz="4" w:space="0" w:color="DDDDDD"/>
            </w:tcBorders>
            <w:vAlign w:val="center"/>
          </w:tcPr>
          <w:p w:rsidR="0001302B" w:rsidRPr="00B579D9" w:rsidRDefault="0001302B" w:rsidP="00073072">
            <w:pPr>
              <w:pStyle w:val="TableParagraph"/>
              <w:ind w:left="34"/>
              <w:rPr>
                <w:rFonts w:ascii="Arial" w:eastAsia="Helvetica" w:hAnsi="Arial" w:cs="Arial"/>
                <w:spacing w:val="-4"/>
                <w:sz w:val="18"/>
                <w:szCs w:val="18"/>
              </w:rPr>
            </w:pPr>
            <w:r w:rsidRPr="00B579D9">
              <w:rPr>
                <w:rFonts w:ascii="Arial" w:hAnsi="Arial"/>
                <w:spacing w:val="-4"/>
                <w:sz w:val="18"/>
              </w:rPr>
              <w:t>El hándicap asociado con el corredor en el caso de mercados de hándicap asiático, de lo contrario devuelve ‘0,0'.</w:t>
            </w:r>
          </w:p>
        </w:tc>
        <w:tc>
          <w:tcPr>
            <w:tcW w:w="237" w:type="dxa"/>
            <w:vMerge/>
            <w:tcBorders>
              <w:left w:val="single" w:sz="4" w:space="0" w:color="DDDDDD"/>
              <w:right w:val="single" w:sz="6" w:space="0" w:color="5B9BD5"/>
            </w:tcBorders>
          </w:tcPr>
          <w:p w:rsidR="0001302B" w:rsidRPr="0001302B" w:rsidRDefault="0001302B" w:rsidP="0001302B">
            <w:pPr>
              <w:pStyle w:val="TableParagraph"/>
              <w:rPr>
                <w:rFonts w:ascii="Arial" w:hAnsi="Arial" w:cs="Arial"/>
                <w:sz w:val="18"/>
                <w:szCs w:val="16"/>
              </w:rPr>
            </w:pPr>
          </w:p>
        </w:tc>
      </w:tr>
      <w:tr w:rsidR="00C65DF8" w:rsidRPr="0001302B" w:rsidTr="003109C5">
        <w:trPr>
          <w:trHeight w:val="117"/>
        </w:trPr>
        <w:tc>
          <w:tcPr>
            <w:tcW w:w="246" w:type="dxa"/>
            <w:vMerge/>
            <w:tcBorders>
              <w:left w:val="single" w:sz="6" w:space="0" w:color="5B9BD5"/>
              <w:bottom w:val="single" w:sz="6" w:space="0" w:color="5B9BD5"/>
              <w:right w:val="nil"/>
            </w:tcBorders>
          </w:tcPr>
          <w:p w:rsidR="00C65DF8" w:rsidRPr="0001302B" w:rsidRDefault="00C65DF8" w:rsidP="0001302B">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C65DF8" w:rsidRPr="0001302B" w:rsidRDefault="00C65DF8" w:rsidP="0001302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C65DF8" w:rsidRPr="0001302B" w:rsidRDefault="00C65DF8" w:rsidP="0001302B">
            <w:pPr>
              <w:rPr>
                <w:rFonts w:ascii="Arial" w:hAnsi="Arial" w:cs="Arial"/>
                <w:sz w:val="10"/>
                <w:szCs w:val="10"/>
              </w:rPr>
            </w:pPr>
          </w:p>
        </w:tc>
      </w:tr>
    </w:tbl>
    <w:p w:rsidR="00C65DF8" w:rsidRDefault="00C65DF8"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447"/>
        <w:gridCol w:w="1418"/>
        <w:gridCol w:w="1134"/>
        <w:gridCol w:w="4819"/>
        <w:gridCol w:w="237"/>
      </w:tblGrid>
      <w:tr w:rsidR="00073072" w:rsidRPr="00073072"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073072" w:rsidRPr="00073072" w:rsidRDefault="00073072" w:rsidP="00073072">
            <w:pPr>
              <w:jc w:val="center"/>
              <w:rPr>
                <w:rFonts w:ascii="Arial" w:eastAsia="Helvetica" w:hAnsi="Arial" w:cs="Arial"/>
                <w:sz w:val="20"/>
                <w:szCs w:val="20"/>
              </w:rPr>
            </w:pPr>
            <w:r>
              <w:rPr>
                <w:rFonts w:ascii="Arial" w:hAnsi="Arial"/>
                <w:b/>
                <w:sz w:val="20"/>
              </w:rPr>
              <w:t>CurrentOrderSummaryReport</w:t>
            </w:r>
          </w:p>
        </w:tc>
      </w:tr>
      <w:tr w:rsidR="00073072" w:rsidRPr="00073072" w:rsidTr="003109C5">
        <w:trPr>
          <w:trHeight w:val="102"/>
        </w:trPr>
        <w:tc>
          <w:tcPr>
            <w:tcW w:w="246" w:type="dxa"/>
            <w:vMerge w:val="restart"/>
            <w:tcBorders>
              <w:top w:val="single" w:sz="6" w:space="0" w:color="5B9BD5"/>
              <w:left w:val="single" w:sz="6" w:space="0" w:color="5B9BD5"/>
              <w:right w:val="nil"/>
            </w:tcBorders>
          </w:tcPr>
          <w:p w:rsidR="00073072" w:rsidRPr="00073072" w:rsidRDefault="00073072" w:rsidP="00073072">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073072" w:rsidRPr="00073072" w:rsidRDefault="00073072" w:rsidP="00073072">
            <w:pPr>
              <w:rPr>
                <w:rFonts w:ascii="Arial" w:hAnsi="Arial" w:cs="Arial"/>
                <w:sz w:val="10"/>
                <w:szCs w:val="10"/>
              </w:rPr>
            </w:pPr>
          </w:p>
          <w:p w:rsidR="00073072" w:rsidRPr="00073072" w:rsidRDefault="00073072" w:rsidP="00073072">
            <w:pPr>
              <w:rPr>
                <w:rFonts w:ascii="Arial" w:hAnsi="Arial" w:cs="Arial"/>
                <w:sz w:val="16"/>
                <w:szCs w:val="10"/>
              </w:rPr>
            </w:pPr>
            <w:r>
              <w:rPr>
                <w:rFonts w:ascii="Arial" w:hAnsi="Arial"/>
                <w:sz w:val="16"/>
                <w:szCs w:val="10"/>
              </w:rPr>
              <w:t>Un contenedor que representa los resultados de la búsqueda.</w:t>
            </w:r>
          </w:p>
          <w:p w:rsidR="00073072" w:rsidRPr="00073072" w:rsidRDefault="00073072" w:rsidP="00073072">
            <w:pPr>
              <w:rPr>
                <w:rFonts w:ascii="Arial" w:hAnsi="Arial" w:cs="Arial"/>
                <w:sz w:val="10"/>
                <w:szCs w:val="10"/>
              </w:rPr>
            </w:pPr>
          </w:p>
        </w:tc>
        <w:tc>
          <w:tcPr>
            <w:tcW w:w="237" w:type="dxa"/>
            <w:tcBorders>
              <w:top w:val="single" w:sz="6" w:space="0" w:color="5B9BD5"/>
              <w:left w:val="nil"/>
              <w:bottom w:val="nil"/>
              <w:right w:val="single" w:sz="6" w:space="0" w:color="5B9BD5"/>
            </w:tcBorders>
          </w:tcPr>
          <w:p w:rsidR="00073072" w:rsidRPr="00073072" w:rsidRDefault="00073072" w:rsidP="00073072">
            <w:pPr>
              <w:rPr>
                <w:rFonts w:ascii="Arial" w:hAnsi="Arial" w:cs="Arial"/>
                <w:sz w:val="18"/>
                <w:szCs w:val="16"/>
              </w:rPr>
            </w:pPr>
          </w:p>
        </w:tc>
      </w:tr>
      <w:tr w:rsidR="00073072" w:rsidRPr="00073072" w:rsidTr="001A29EC">
        <w:trPr>
          <w:trHeight w:val="397"/>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27"/>
              <w:rPr>
                <w:rFonts w:ascii="Arial" w:eastAsia="Helvetica" w:hAnsi="Arial" w:cs="Arial"/>
                <w:sz w:val="18"/>
                <w:szCs w:val="18"/>
              </w:rPr>
            </w:pPr>
            <w:r>
              <w:rPr>
                <w:rFonts w:ascii="Arial" w:hAnsi="Arial"/>
                <w:b/>
                <w:color w:val="003366"/>
                <w:sz w:val="18"/>
              </w:rPr>
              <w:t>Nombre de campo</w:t>
            </w:r>
          </w:p>
        </w:tc>
        <w:tc>
          <w:tcPr>
            <w:tcW w:w="1418"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073072" w:rsidRPr="00073072" w:rsidRDefault="00073072" w:rsidP="00073072">
            <w:pPr>
              <w:pStyle w:val="TableParagraph"/>
              <w:rPr>
                <w:rFonts w:ascii="Arial" w:eastAsia="Helvetica" w:hAnsi="Arial" w:cs="Arial"/>
                <w:sz w:val="18"/>
                <w:szCs w:val="18"/>
              </w:rPr>
            </w:pPr>
            <w:r>
              <w:rPr>
                <w:rFonts w:ascii="Arial" w:hAnsi="Arial"/>
                <w:b/>
                <w:color w:val="003366"/>
                <w:sz w:val="18"/>
              </w:rPr>
              <w:t>Obligatorio</w:t>
            </w:r>
          </w:p>
        </w:tc>
        <w:tc>
          <w:tcPr>
            <w:tcW w:w="481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currentOrders</w:t>
            </w:r>
          </w:p>
        </w:tc>
        <w:tc>
          <w:tcPr>
            <w:tcW w:w="1418"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ight="192"/>
              <w:rPr>
                <w:rFonts w:ascii="Arial" w:eastAsia="Helvetica" w:hAnsi="Arial" w:cs="Arial"/>
                <w:sz w:val="18"/>
                <w:szCs w:val="18"/>
              </w:rPr>
            </w:pPr>
            <w:r>
              <w:rPr>
                <w:rFonts w:ascii="Arial" w:hAnsi="Arial"/>
                <w:sz w:val="18"/>
              </w:rPr>
              <w:t xml:space="preserve">Lista&lt; </w:t>
            </w:r>
            <w:hyperlink w:anchor="_bookmark175" w:history="1">
              <w:r>
                <w:rPr>
                  <w:rFonts w:ascii="Arial" w:hAnsi="Arial"/>
                  <w:color w:val="003366"/>
                  <w:sz w:val="18"/>
                </w:rPr>
                <w:t>CurrentOrderSu</w:t>
              </w:r>
            </w:hyperlink>
            <w:hyperlink w:anchor="_bookmark175" w:history="1">
              <w:r>
                <w:rPr>
                  <w:rFonts w:ascii="Arial" w:hAnsi="Arial"/>
                  <w:color w:val="003366"/>
                  <w:sz w:val="18"/>
                </w:rPr>
                <w:t>mmary</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C802BB">
              <w:rPr>
                <w:rFonts w:ascii="Arial" w:hAnsi="Arial" w:cs="Arial"/>
                <w:noProof/>
                <w:snapToGrid w:val="0"/>
                <w:sz w:val="16"/>
                <w:szCs w:val="16"/>
                <w:lang w:val="en-GB" w:eastAsia="en-GB"/>
              </w:rPr>
              <w:drawing>
                <wp:inline distT="0" distB="0" distL="0" distR="0" wp14:anchorId="250C02E4" wp14:editId="58D79E4C">
                  <wp:extent cx="189661" cy="170597"/>
                  <wp:effectExtent l="0" t="0" r="1270" b="1270"/>
                  <wp:docPr id="2924" name="Picture 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819"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lista de pedidos actuales devuelta por la consulta. Esta será una lista válida (es decir, vacío o no vacío, pero nunca ‘nulo').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moreAvailable</w:t>
            </w:r>
          </w:p>
        </w:tc>
        <w:tc>
          <w:tcPr>
            <w:tcW w:w="1418"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C802BB">
              <w:rPr>
                <w:rFonts w:ascii="Arial" w:hAnsi="Arial" w:cs="Arial"/>
                <w:noProof/>
                <w:snapToGrid w:val="0"/>
                <w:sz w:val="16"/>
                <w:szCs w:val="16"/>
                <w:lang w:val="en-GB" w:eastAsia="en-GB"/>
              </w:rPr>
              <w:drawing>
                <wp:inline distT="0" distB="0" distL="0" distR="0" wp14:anchorId="250C02E4" wp14:editId="58D79E4C">
                  <wp:extent cx="189661" cy="170597"/>
                  <wp:effectExtent l="0" t="0" r="1270" b="1270"/>
                  <wp:docPr id="2925" name="Picture 2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819"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Indica si hay más elementos de resultados más allá de esta página. Tenga en cuenta que los datos subyacentes son altamente dependientes del tiempo y la consulta de pedidos de búsqueda siguiente puede devolver un resultado vacío.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3109C5">
        <w:trPr>
          <w:trHeight w:val="117"/>
        </w:trPr>
        <w:tc>
          <w:tcPr>
            <w:tcW w:w="246" w:type="dxa"/>
            <w:vMerge/>
            <w:tcBorders>
              <w:left w:val="single" w:sz="6" w:space="0" w:color="5B9BD5"/>
              <w:bottom w:val="single" w:sz="6" w:space="0" w:color="5B9BD5"/>
              <w:right w:val="nil"/>
            </w:tcBorders>
          </w:tcPr>
          <w:p w:rsidR="00073072" w:rsidRPr="00073072" w:rsidRDefault="00073072" w:rsidP="00073072">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073072" w:rsidRPr="00073072" w:rsidRDefault="00073072" w:rsidP="00073072">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073072" w:rsidRPr="00073072" w:rsidRDefault="00073072" w:rsidP="00073072">
            <w:pPr>
              <w:rPr>
                <w:rFonts w:ascii="Arial" w:hAnsi="Arial" w:cs="Arial"/>
                <w:sz w:val="10"/>
                <w:szCs w:val="10"/>
              </w:rPr>
            </w:pPr>
          </w:p>
        </w:tc>
      </w:tr>
    </w:tbl>
    <w:p w:rsidR="00073072" w:rsidRDefault="00073072" w:rsidP="0089488D">
      <w:pPr>
        <w:rPr>
          <w:rFonts w:ascii="Arial" w:hAnsi="Arial" w:cs="Arial"/>
          <w:sz w:val="18"/>
          <w:szCs w:val="16"/>
        </w:rPr>
      </w:pPr>
    </w:p>
    <w:p w:rsidR="00073072" w:rsidRDefault="00073072"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873"/>
        <w:gridCol w:w="1134"/>
        <w:gridCol w:w="1134"/>
        <w:gridCol w:w="4677"/>
        <w:gridCol w:w="237"/>
      </w:tblGrid>
      <w:tr w:rsidR="00073072" w:rsidRPr="00073072"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073072" w:rsidRPr="00073072" w:rsidRDefault="00073072" w:rsidP="00073072">
            <w:pPr>
              <w:jc w:val="center"/>
              <w:rPr>
                <w:rFonts w:ascii="Arial" w:eastAsia="Helvetica" w:hAnsi="Arial" w:cs="Arial"/>
                <w:sz w:val="20"/>
                <w:szCs w:val="20"/>
              </w:rPr>
            </w:pPr>
            <w:r>
              <w:rPr>
                <w:rFonts w:ascii="Arial" w:hAnsi="Arial"/>
                <w:b/>
                <w:sz w:val="20"/>
              </w:rPr>
              <w:t>CurrentOrderSummary</w:t>
            </w:r>
          </w:p>
        </w:tc>
      </w:tr>
      <w:tr w:rsidR="00073072" w:rsidRPr="00073072" w:rsidTr="003109C5">
        <w:trPr>
          <w:trHeight w:val="102"/>
        </w:trPr>
        <w:tc>
          <w:tcPr>
            <w:tcW w:w="246" w:type="dxa"/>
            <w:vMerge w:val="restart"/>
            <w:tcBorders>
              <w:top w:val="single" w:sz="6" w:space="0" w:color="5B9BD5"/>
              <w:left w:val="single" w:sz="6" w:space="0" w:color="5B9BD5"/>
              <w:right w:val="nil"/>
            </w:tcBorders>
          </w:tcPr>
          <w:p w:rsidR="00073072" w:rsidRPr="00073072" w:rsidRDefault="00073072" w:rsidP="00073072">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073072" w:rsidRPr="00073072" w:rsidRDefault="00073072" w:rsidP="00073072">
            <w:pPr>
              <w:rPr>
                <w:rFonts w:ascii="Arial" w:hAnsi="Arial" w:cs="Arial"/>
                <w:sz w:val="10"/>
                <w:szCs w:val="10"/>
              </w:rPr>
            </w:pPr>
          </w:p>
          <w:p w:rsidR="00073072" w:rsidRPr="00073072" w:rsidRDefault="00073072" w:rsidP="00073072">
            <w:pPr>
              <w:rPr>
                <w:rFonts w:ascii="Arial" w:hAnsi="Arial" w:cs="Arial"/>
                <w:sz w:val="16"/>
                <w:szCs w:val="10"/>
              </w:rPr>
            </w:pPr>
            <w:r>
              <w:rPr>
                <w:rFonts w:ascii="Arial" w:hAnsi="Arial"/>
                <w:sz w:val="16"/>
                <w:szCs w:val="10"/>
              </w:rPr>
              <w:t>Resumen de un pedido actual.</w:t>
            </w:r>
          </w:p>
          <w:p w:rsidR="00073072" w:rsidRPr="00073072" w:rsidRDefault="00073072" w:rsidP="00073072">
            <w:pPr>
              <w:rPr>
                <w:rFonts w:ascii="Arial" w:hAnsi="Arial" w:cs="Arial"/>
                <w:sz w:val="10"/>
                <w:szCs w:val="10"/>
              </w:rPr>
            </w:pPr>
          </w:p>
        </w:tc>
        <w:tc>
          <w:tcPr>
            <w:tcW w:w="237" w:type="dxa"/>
            <w:tcBorders>
              <w:top w:val="single" w:sz="6" w:space="0" w:color="5B9BD5"/>
              <w:left w:val="nil"/>
              <w:bottom w:val="nil"/>
              <w:right w:val="single" w:sz="6" w:space="0" w:color="5B9BD5"/>
            </w:tcBorders>
          </w:tcPr>
          <w:p w:rsidR="00073072" w:rsidRPr="00073072" w:rsidRDefault="00073072" w:rsidP="00073072">
            <w:pPr>
              <w:rPr>
                <w:rFonts w:ascii="Arial" w:hAnsi="Arial" w:cs="Arial"/>
                <w:sz w:val="18"/>
                <w:szCs w:val="16"/>
              </w:rPr>
            </w:pPr>
          </w:p>
        </w:tc>
      </w:tr>
      <w:tr w:rsidR="00073072" w:rsidRPr="00073072" w:rsidTr="001A29EC">
        <w:trPr>
          <w:trHeight w:val="397"/>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27"/>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073072" w:rsidRPr="00073072" w:rsidRDefault="00073072" w:rsidP="00073072">
            <w:pPr>
              <w:pStyle w:val="TableParagraph"/>
              <w:rPr>
                <w:rFonts w:ascii="Arial" w:eastAsia="Helvetica" w:hAnsi="Arial" w:cs="Arial"/>
                <w:sz w:val="18"/>
                <w:szCs w:val="18"/>
              </w:rPr>
            </w:pPr>
            <w:r>
              <w:rPr>
                <w:rFonts w:ascii="Arial" w:hAnsi="Arial"/>
                <w:b/>
                <w:color w:val="003366"/>
                <w:sz w:val="18"/>
              </w:rPr>
              <w:t>Obligatorio</w:t>
            </w:r>
          </w:p>
        </w:tc>
        <w:tc>
          <w:tcPr>
            <w:tcW w:w="4677"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073072" w:rsidRPr="00073072" w:rsidRDefault="00073072" w:rsidP="00073072">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betId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26" name="Picture 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ID de apuesta del pedido de colocación original.</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marketId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27" name="Picture 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ID del mercado para el que se hace el pedido.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selectionId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28" name="Picture 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ID de selección para la que se hace el pedido.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handicap</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29" name="Picture 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hándicap asociado con el corredor en el caso de mercados de hándicap asiático, de lo contrario devuelve nulo.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priceSize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637701" w:rsidP="00073072">
            <w:pPr>
              <w:pStyle w:val="TableParagraph"/>
              <w:ind w:left="34"/>
              <w:rPr>
                <w:rFonts w:ascii="Arial" w:eastAsia="Helvetica" w:hAnsi="Arial" w:cs="Arial"/>
                <w:sz w:val="18"/>
                <w:szCs w:val="18"/>
              </w:rPr>
            </w:pPr>
            <w:hyperlink w:anchor="_bookmark172" w:history="1">
              <w:r w:rsidR="002045B4">
                <w:rPr>
                  <w:rFonts w:ascii="Arial" w:hAnsi="Arial"/>
                  <w:color w:val="003366"/>
                  <w:sz w:val="18"/>
                </w:rPr>
                <w:t>PriceSize</w:t>
              </w:r>
            </w:hyperlink>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0" name="Picture 2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precio y el tamaño de la apuesta.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bspLiability</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1" name="Picture 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No debe confundirse con el tamaño. Este es el riesgo de una determinada apuesta de BSP.</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Lado</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637701" w:rsidP="00073072">
            <w:pPr>
              <w:pStyle w:val="TableParagraph"/>
              <w:ind w:left="34"/>
              <w:rPr>
                <w:rFonts w:ascii="Arial" w:eastAsia="Helvetica" w:hAnsi="Arial" w:cs="Arial"/>
                <w:sz w:val="18"/>
                <w:szCs w:val="18"/>
              </w:rPr>
            </w:pPr>
            <w:hyperlink r:id="rId433" w:anchor="BettingEnums-Side">
              <w:r w:rsidR="002045B4">
                <w:rPr>
                  <w:rFonts w:ascii="Arial" w:hAnsi="Arial"/>
                  <w:color w:val="003366"/>
                  <w:sz w:val="18"/>
                </w:rPr>
                <w:t>Lado</w:t>
              </w:r>
            </w:hyperlink>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2" name="Picture 2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A FAVOR/EN CONTRA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status</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637701" w:rsidP="00073072">
            <w:pPr>
              <w:pStyle w:val="TableParagraph"/>
              <w:ind w:left="34"/>
              <w:rPr>
                <w:rFonts w:ascii="Arial" w:eastAsia="Helvetica" w:hAnsi="Arial" w:cs="Arial"/>
                <w:sz w:val="18"/>
                <w:szCs w:val="18"/>
              </w:rPr>
            </w:pPr>
            <w:hyperlink r:id="rId434" w:anchor="BettingEnums-OrderStatus">
              <w:r w:rsidR="002045B4">
                <w:rPr>
                  <w:rFonts w:ascii="Arial" w:hAnsi="Arial"/>
                  <w:color w:val="003366"/>
                  <w:sz w:val="18"/>
                </w:rPr>
                <w:t>OrderStatus</w:t>
              </w:r>
            </w:hyperlink>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3" name="Picture 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EXECUTABLE (queda una cantidad sin coincidencia) o EXECUTION_COMPLETE (no queda ninguna cantidad sin coincidencia).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persistenceType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637701" w:rsidP="00073072">
            <w:pPr>
              <w:pStyle w:val="TableParagraph"/>
              <w:ind w:left="34"/>
              <w:rPr>
                <w:rFonts w:ascii="Arial" w:eastAsia="Helvetica" w:hAnsi="Arial" w:cs="Arial"/>
                <w:sz w:val="18"/>
                <w:szCs w:val="18"/>
              </w:rPr>
            </w:pPr>
            <w:hyperlink r:id="rId435" w:anchor="BettingEnums-PersistenceType">
              <w:r w:rsidR="002045B4">
                <w:rPr>
                  <w:rFonts w:ascii="Arial" w:hAnsi="Arial"/>
                  <w:color w:val="003366"/>
                  <w:sz w:val="18"/>
                </w:rPr>
                <w:t>PersistenceType</w:t>
              </w:r>
            </w:hyperlink>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4" name="Picture 2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Qué hacer con el pedido en el cambio en juego.</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orderType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637701" w:rsidP="00073072">
            <w:pPr>
              <w:pStyle w:val="TableParagraph"/>
              <w:ind w:left="34"/>
              <w:rPr>
                <w:rFonts w:ascii="Arial" w:eastAsia="Helvetica" w:hAnsi="Arial" w:cs="Arial"/>
                <w:sz w:val="18"/>
                <w:szCs w:val="18"/>
              </w:rPr>
            </w:pPr>
            <w:hyperlink r:id="rId436" w:anchor="BettingEnums-OrderType">
              <w:r w:rsidR="002045B4">
                <w:rPr>
                  <w:rFonts w:ascii="Arial" w:hAnsi="Arial"/>
                  <w:color w:val="003366"/>
                  <w:sz w:val="18"/>
                </w:rPr>
                <w:t>OrderType</w:t>
              </w:r>
            </w:hyperlink>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5" name="Picture 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Tipo de pedido de BSP.</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placedDate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6" name="Picture 2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fecha, hasta el segundo, en la que se hizo la apuesta.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matchedDate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r w:rsidRPr="00073072">
              <w:rPr>
                <w:rFonts w:ascii="Arial" w:hAnsi="Arial" w:cs="Arial"/>
                <w:noProof/>
                <w:snapToGrid w:val="0"/>
                <w:sz w:val="16"/>
                <w:szCs w:val="16"/>
                <w:lang w:val="en-GB" w:eastAsia="en-GB"/>
              </w:rPr>
              <w:drawing>
                <wp:inline distT="0" distB="0" distL="0" distR="0" wp14:anchorId="1D0F6573" wp14:editId="72B3A891">
                  <wp:extent cx="189661" cy="170597"/>
                  <wp:effectExtent l="0" t="0" r="1270" b="1270"/>
                  <wp:docPr id="2937" name="Picture 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fecha, hasta el segundo, del último fragmento de apuesta coincidente (donde aplique)</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averagePriceMatched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 xml:space="preserve">El precio promedio con el que se coincidió. Los fragmentos coincidentes anulados se eliminan de este cálculo promedio. El precio se ajusta automáticamente en caso de no haber corredores declarados con factores de reducción aplicables. </w:t>
            </w:r>
            <w:r>
              <w:rPr>
                <w:rFonts w:ascii="Arial" w:hAnsi="Arial"/>
                <w:b/>
                <w:sz w:val="18"/>
              </w:rPr>
              <w:t xml:space="preserve">Tenga en cuenta lo siguiente: </w:t>
            </w:r>
            <w:r>
              <w:rPr>
                <w:rFonts w:ascii="Arial" w:hAnsi="Arial"/>
                <w:sz w:val="18"/>
              </w:rPr>
              <w:t>Este valor no es significativo para la actividad en los mercados de LÍNEA y no está garantizado que se devuelva o mantenga para estos mercados.</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sizeMatched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cantidad actual de esta apuesta que coincidió.</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sizeRemaining</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cantidad actual de esta apuesta que no coincidió.</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sizeLapsed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cantidad actual de esta apuesta que caducó.</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sizeCancelled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cantidad actual de esta apuesta que se canceló.</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sizeVoided</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cantidad actual de esta apuesta que se anuló.</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regulatorAuthCode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código de autorización del regulador.</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regulatorCode</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El código del regulador.</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customerOrderRef</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referencia de pedido que define el cliente para la apuesta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1A29EC">
        <w:trPr>
          <w:trHeight w:val="461"/>
        </w:trPr>
        <w:tc>
          <w:tcPr>
            <w:tcW w:w="246" w:type="dxa"/>
            <w:vMerge/>
            <w:tcBorders>
              <w:left w:val="single" w:sz="6" w:space="0" w:color="5B9BD5"/>
              <w:right w:val="single" w:sz="4" w:space="0" w:color="DDDDDD"/>
            </w:tcBorders>
          </w:tcPr>
          <w:p w:rsidR="00073072" w:rsidRPr="00073072" w:rsidRDefault="00073072" w:rsidP="00073072">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27"/>
              <w:rPr>
                <w:rFonts w:ascii="Arial" w:eastAsia="Helvetica" w:hAnsi="Arial" w:cs="Arial"/>
                <w:sz w:val="18"/>
                <w:szCs w:val="18"/>
              </w:rPr>
            </w:pPr>
            <w:r>
              <w:rPr>
                <w:rFonts w:ascii="Arial" w:hAnsi="Arial"/>
                <w:sz w:val="18"/>
              </w:rPr>
              <w:t>customerStrategyRef</w:t>
            </w:r>
          </w:p>
        </w:tc>
        <w:tc>
          <w:tcPr>
            <w:tcW w:w="1134" w:type="dxa"/>
            <w:tcBorders>
              <w:top w:val="single" w:sz="4" w:space="0" w:color="DDDDDD"/>
              <w:left w:val="single" w:sz="4"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073072" w:rsidRPr="00073072" w:rsidRDefault="00073072" w:rsidP="00073072">
            <w:pPr>
              <w:rPr>
                <w:rFonts w:ascii="Arial" w:hAnsi="Arial" w:cs="Arial"/>
              </w:rPr>
            </w:pPr>
          </w:p>
        </w:tc>
        <w:tc>
          <w:tcPr>
            <w:tcW w:w="4677" w:type="dxa"/>
            <w:tcBorders>
              <w:top w:val="single" w:sz="4" w:space="0" w:color="DDDDDD"/>
              <w:left w:val="single" w:sz="6" w:space="0" w:color="DDDDDD"/>
              <w:bottom w:val="single" w:sz="4" w:space="0" w:color="DDDDDD"/>
              <w:right w:val="single" w:sz="4" w:space="0" w:color="DDDDDD"/>
            </w:tcBorders>
          </w:tcPr>
          <w:p w:rsidR="00073072" w:rsidRPr="00073072" w:rsidRDefault="00073072" w:rsidP="00073072">
            <w:pPr>
              <w:pStyle w:val="TableParagraph"/>
              <w:ind w:left="34"/>
              <w:rPr>
                <w:rFonts w:ascii="Arial" w:eastAsia="Helvetica" w:hAnsi="Arial" w:cs="Arial"/>
                <w:sz w:val="18"/>
                <w:szCs w:val="18"/>
              </w:rPr>
            </w:pPr>
            <w:r>
              <w:rPr>
                <w:rFonts w:ascii="Arial" w:hAnsi="Arial"/>
                <w:sz w:val="18"/>
              </w:rPr>
              <w:t>La referencia de estrategia que define el cliente para la apuesta</w:t>
            </w:r>
          </w:p>
        </w:tc>
        <w:tc>
          <w:tcPr>
            <w:tcW w:w="237" w:type="dxa"/>
            <w:vMerge/>
            <w:tcBorders>
              <w:left w:val="single" w:sz="4" w:space="0" w:color="DDDDDD"/>
              <w:right w:val="single" w:sz="6" w:space="0" w:color="5B9BD5"/>
            </w:tcBorders>
          </w:tcPr>
          <w:p w:rsidR="00073072" w:rsidRPr="00073072" w:rsidRDefault="00073072" w:rsidP="00073072">
            <w:pPr>
              <w:pStyle w:val="TableParagraph"/>
              <w:rPr>
                <w:rFonts w:ascii="Arial" w:hAnsi="Arial" w:cs="Arial"/>
                <w:sz w:val="18"/>
                <w:szCs w:val="16"/>
              </w:rPr>
            </w:pPr>
          </w:p>
        </w:tc>
      </w:tr>
      <w:tr w:rsidR="00073072" w:rsidRPr="00073072" w:rsidTr="003109C5">
        <w:trPr>
          <w:trHeight w:val="117"/>
        </w:trPr>
        <w:tc>
          <w:tcPr>
            <w:tcW w:w="246" w:type="dxa"/>
            <w:vMerge/>
            <w:tcBorders>
              <w:left w:val="single" w:sz="6" w:space="0" w:color="5B9BD5"/>
              <w:bottom w:val="single" w:sz="6" w:space="0" w:color="5B9BD5"/>
              <w:right w:val="nil"/>
            </w:tcBorders>
          </w:tcPr>
          <w:p w:rsidR="00073072" w:rsidRPr="00073072" w:rsidRDefault="00073072" w:rsidP="00073072">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073072" w:rsidRPr="00073072" w:rsidRDefault="00073072" w:rsidP="00073072">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073072" w:rsidRPr="00073072" w:rsidRDefault="00073072" w:rsidP="00073072">
            <w:pPr>
              <w:rPr>
                <w:rFonts w:ascii="Arial" w:hAnsi="Arial" w:cs="Arial"/>
                <w:sz w:val="10"/>
                <w:szCs w:val="10"/>
              </w:rPr>
            </w:pPr>
          </w:p>
        </w:tc>
      </w:tr>
    </w:tbl>
    <w:p w:rsidR="00073072" w:rsidRDefault="00073072" w:rsidP="0089488D">
      <w:pPr>
        <w:rPr>
          <w:rFonts w:ascii="Arial" w:hAnsi="Arial" w:cs="Arial"/>
          <w:sz w:val="18"/>
          <w:szCs w:val="16"/>
        </w:rPr>
      </w:pPr>
    </w:p>
    <w:p w:rsidR="001A29EC" w:rsidRDefault="001A29EC" w:rsidP="0089488D">
      <w:pPr>
        <w:rPr>
          <w:rFonts w:ascii="Arial" w:hAnsi="Arial" w:cs="Arial"/>
          <w:sz w:val="18"/>
          <w:szCs w:val="16"/>
        </w:rPr>
      </w:pPr>
    </w:p>
    <w:tbl>
      <w:tblPr>
        <w:tblStyle w:val="TableGrid"/>
        <w:tblW w:w="9301" w:type="dxa"/>
        <w:tblLayout w:type="fixed"/>
        <w:tblCellMar>
          <w:left w:w="28" w:type="dxa"/>
          <w:right w:w="28" w:type="dxa"/>
        </w:tblCellMar>
        <w:tblLook w:val="04A0" w:firstRow="1" w:lastRow="0" w:firstColumn="1" w:lastColumn="0" w:noHBand="0" w:noVBand="1"/>
      </w:tblPr>
      <w:tblGrid>
        <w:gridCol w:w="246"/>
        <w:gridCol w:w="1873"/>
        <w:gridCol w:w="1842"/>
        <w:gridCol w:w="1134"/>
        <w:gridCol w:w="3969"/>
        <w:gridCol w:w="237"/>
      </w:tblGrid>
      <w:tr w:rsidR="00B501CE" w:rsidRPr="00B501CE" w:rsidTr="00B501CE">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501CE" w:rsidRPr="00B501CE" w:rsidRDefault="00B501CE" w:rsidP="00B501CE">
            <w:pPr>
              <w:jc w:val="center"/>
              <w:rPr>
                <w:rFonts w:ascii="Arial" w:eastAsia="Helvetica" w:hAnsi="Arial" w:cs="Arial"/>
                <w:sz w:val="20"/>
                <w:szCs w:val="20"/>
              </w:rPr>
            </w:pPr>
            <w:r>
              <w:rPr>
                <w:rFonts w:ascii="Arial" w:hAnsi="Arial"/>
                <w:b/>
                <w:sz w:val="20"/>
              </w:rPr>
              <w:t>PlaceInstruction</w:t>
            </w:r>
          </w:p>
        </w:tc>
      </w:tr>
      <w:tr w:rsidR="00B501CE" w:rsidRPr="00B501CE" w:rsidTr="00B501CE">
        <w:trPr>
          <w:trHeight w:val="102"/>
        </w:trPr>
        <w:tc>
          <w:tcPr>
            <w:tcW w:w="246" w:type="dxa"/>
            <w:vMerge w:val="restart"/>
            <w:tcBorders>
              <w:top w:val="single" w:sz="6" w:space="0" w:color="5B9BD5"/>
              <w:left w:val="single" w:sz="6" w:space="0" w:color="5B9BD5"/>
              <w:right w:val="nil"/>
            </w:tcBorders>
          </w:tcPr>
          <w:p w:rsidR="00B501CE" w:rsidRPr="00B501CE" w:rsidRDefault="00B501CE" w:rsidP="00B501CE">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B501CE" w:rsidRPr="00B501CE" w:rsidRDefault="00B501CE" w:rsidP="00B501CE">
            <w:pPr>
              <w:rPr>
                <w:rFonts w:ascii="Arial" w:hAnsi="Arial" w:cs="Arial"/>
                <w:sz w:val="10"/>
                <w:szCs w:val="10"/>
              </w:rPr>
            </w:pPr>
          </w:p>
          <w:p w:rsidR="00B501CE" w:rsidRPr="00B501CE" w:rsidRDefault="00B501CE" w:rsidP="00B501CE">
            <w:pPr>
              <w:rPr>
                <w:rFonts w:ascii="Arial" w:hAnsi="Arial" w:cs="Arial"/>
                <w:sz w:val="16"/>
                <w:szCs w:val="10"/>
              </w:rPr>
            </w:pPr>
            <w:r>
              <w:rPr>
                <w:rFonts w:ascii="Arial" w:hAnsi="Arial"/>
                <w:sz w:val="16"/>
                <w:szCs w:val="10"/>
              </w:rPr>
              <w:t>Instrucción para realizar un nuevo pedido</w:t>
            </w:r>
          </w:p>
          <w:p w:rsidR="00B501CE" w:rsidRPr="00B501CE" w:rsidRDefault="00B501CE" w:rsidP="00B501CE">
            <w:pPr>
              <w:rPr>
                <w:rFonts w:ascii="Arial" w:hAnsi="Arial" w:cs="Arial"/>
                <w:sz w:val="10"/>
                <w:szCs w:val="10"/>
              </w:rPr>
            </w:pPr>
          </w:p>
        </w:tc>
        <w:tc>
          <w:tcPr>
            <w:tcW w:w="237" w:type="dxa"/>
            <w:tcBorders>
              <w:top w:val="single" w:sz="6" w:space="0" w:color="5B9BD5"/>
              <w:left w:val="nil"/>
              <w:bottom w:val="nil"/>
              <w:right w:val="single" w:sz="6" w:space="0" w:color="5B9BD5"/>
            </w:tcBorders>
          </w:tcPr>
          <w:p w:rsidR="00B501CE" w:rsidRPr="00B501CE" w:rsidRDefault="00B501CE" w:rsidP="00B501CE">
            <w:pPr>
              <w:rPr>
                <w:rFonts w:ascii="Arial" w:hAnsi="Arial" w:cs="Arial"/>
                <w:sz w:val="18"/>
                <w:szCs w:val="16"/>
              </w:rPr>
            </w:pPr>
          </w:p>
        </w:tc>
      </w:tr>
      <w:tr w:rsidR="00B501CE" w:rsidRPr="00B501CE" w:rsidTr="001A29EC">
        <w:trPr>
          <w:trHeight w:val="397"/>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rPr>
                <w:rFonts w:ascii="Arial" w:eastAsia="Helvetica" w:hAnsi="Arial" w:cs="Arial"/>
                <w:sz w:val="18"/>
                <w:szCs w:val="18"/>
              </w:rPr>
            </w:pPr>
            <w:r>
              <w:rPr>
                <w:rFonts w:ascii="Arial" w:hAnsi="Arial"/>
                <w:b/>
                <w:color w:val="003366"/>
                <w:sz w:val="18"/>
              </w:rPr>
              <w:t>Nombre de campo</w:t>
            </w:r>
          </w:p>
        </w:tc>
        <w:tc>
          <w:tcPr>
            <w:tcW w:w="184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501CE" w:rsidRPr="00B501CE" w:rsidRDefault="00B501CE" w:rsidP="00B501CE">
            <w:pPr>
              <w:pStyle w:val="TableParagraph"/>
              <w:rPr>
                <w:rFonts w:ascii="Arial" w:eastAsia="Helvetica" w:hAnsi="Arial" w:cs="Arial"/>
                <w:sz w:val="18"/>
                <w:szCs w:val="18"/>
              </w:rPr>
            </w:pPr>
            <w:r>
              <w:rPr>
                <w:rFonts w:ascii="Arial" w:hAnsi="Arial"/>
                <w:b/>
                <w:color w:val="003366"/>
                <w:sz w:val="18"/>
              </w:rPr>
              <w:t>Obligatorio</w:t>
            </w:r>
          </w:p>
        </w:tc>
        <w:tc>
          <w:tcPr>
            <w:tcW w:w="396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2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orderType</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637701" w:rsidP="00B501CE">
            <w:pPr>
              <w:pStyle w:val="TableParagraph"/>
              <w:ind w:left="34"/>
              <w:rPr>
                <w:rFonts w:ascii="Arial" w:eastAsia="Helvetica" w:hAnsi="Arial" w:cs="Arial"/>
                <w:sz w:val="18"/>
                <w:szCs w:val="18"/>
              </w:rPr>
            </w:pPr>
            <w:hyperlink r:id="rId437" w:anchor="BettingEnums-OrderType">
              <w:r w:rsidR="002045B4">
                <w:rPr>
                  <w:rFonts w:ascii="Arial" w:hAnsi="Arial"/>
                  <w:color w:val="003366"/>
                  <w:sz w:val="18"/>
                </w:rPr>
                <w:t>OrderType</w:t>
              </w:r>
            </w:hyperlink>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r w:rsidRPr="00B501CE">
              <w:rPr>
                <w:rFonts w:ascii="Arial" w:hAnsi="Arial" w:cs="Arial"/>
                <w:noProof/>
                <w:snapToGrid w:val="0"/>
                <w:sz w:val="16"/>
                <w:szCs w:val="16"/>
                <w:lang w:val="en-GB" w:eastAsia="en-GB"/>
              </w:rPr>
              <w:drawing>
                <wp:inline distT="0" distB="0" distL="0" distR="0" wp14:anchorId="334A5D65" wp14:editId="46EDB652">
                  <wp:extent cx="189661" cy="170597"/>
                  <wp:effectExtent l="0" t="0" r="1270" b="1270"/>
                  <wp:docPr id="2938" name="Picture 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rPr>
                <w:rFonts w:ascii="Arial" w:hAnsi="Arial" w:cs="Arial"/>
              </w:rPr>
            </w:pP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367"/>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selectionId</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r w:rsidRPr="00B501CE">
              <w:rPr>
                <w:rFonts w:ascii="Arial" w:hAnsi="Arial" w:cs="Arial"/>
                <w:noProof/>
                <w:snapToGrid w:val="0"/>
                <w:sz w:val="16"/>
                <w:szCs w:val="16"/>
                <w:lang w:val="en-GB" w:eastAsia="en-GB"/>
              </w:rPr>
              <w:drawing>
                <wp:inline distT="0" distB="0" distL="0" distR="0" wp14:anchorId="334A5D65" wp14:editId="46EDB652">
                  <wp:extent cx="189661" cy="170597"/>
                  <wp:effectExtent l="0" t="0" r="1270" b="1270"/>
                  <wp:docPr id="2939" name="Picture 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El selection_id.</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handicap</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p>
        </w:tc>
        <w:tc>
          <w:tcPr>
            <w:tcW w:w="3969" w:type="dxa"/>
            <w:tcBorders>
              <w:top w:val="single" w:sz="4" w:space="0" w:color="DDDDDD"/>
              <w:left w:val="single" w:sz="6" w:space="0" w:color="DDDDDD"/>
              <w:bottom w:val="single" w:sz="4" w:space="0" w:color="DDDDDD"/>
              <w:right w:val="single" w:sz="4" w:space="0" w:color="DDDDDD"/>
            </w:tcBorders>
          </w:tcPr>
          <w:p w:rsidR="00B501CE" w:rsidRPr="00B13998" w:rsidRDefault="00B501CE" w:rsidP="00B501CE">
            <w:pPr>
              <w:pStyle w:val="TableParagraph"/>
              <w:rPr>
                <w:rFonts w:ascii="Arial" w:eastAsia="Helvetica" w:hAnsi="Arial" w:cs="Arial"/>
                <w:spacing w:val="-4"/>
                <w:sz w:val="18"/>
                <w:szCs w:val="18"/>
              </w:rPr>
            </w:pPr>
            <w:r w:rsidRPr="00B13998">
              <w:rPr>
                <w:rFonts w:ascii="Arial" w:hAnsi="Arial"/>
                <w:spacing w:val="-4"/>
                <w:sz w:val="18"/>
              </w:rPr>
              <w:t>El hándicap asociado con el corredor en el caso de mercados de hándicap asiático (p. ej., marketTypes ASIAN_HANDICAP_DOUBLE_LINE, ASIAN_HANDICAP_SINGLE_LINE), de lo contrario devuelve nulo.</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305"/>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side</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637701" w:rsidP="00B501CE">
            <w:pPr>
              <w:pStyle w:val="TableParagraph"/>
              <w:ind w:left="34"/>
              <w:rPr>
                <w:rFonts w:ascii="Arial" w:eastAsia="Helvetica" w:hAnsi="Arial" w:cs="Arial"/>
                <w:sz w:val="18"/>
                <w:szCs w:val="18"/>
              </w:rPr>
            </w:pPr>
            <w:hyperlink r:id="rId438" w:anchor="BettingEnums-Side">
              <w:r w:rsidR="002045B4">
                <w:rPr>
                  <w:rFonts w:ascii="Arial" w:hAnsi="Arial"/>
                  <w:color w:val="003366"/>
                  <w:sz w:val="18"/>
                </w:rPr>
                <w:t>Lado</w:t>
              </w:r>
            </w:hyperlink>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r w:rsidRPr="00B501CE">
              <w:rPr>
                <w:rFonts w:ascii="Arial" w:hAnsi="Arial" w:cs="Arial"/>
                <w:noProof/>
                <w:snapToGrid w:val="0"/>
                <w:sz w:val="16"/>
                <w:szCs w:val="16"/>
                <w:lang w:val="en-GB" w:eastAsia="en-GB"/>
              </w:rPr>
              <w:drawing>
                <wp:inline distT="0" distB="0" distL="0" distR="0" wp14:anchorId="334A5D65" wp14:editId="46EDB652">
                  <wp:extent cx="189661" cy="170597"/>
                  <wp:effectExtent l="0" t="0" r="1270" b="1270"/>
                  <wp:docPr id="2940" name="Picture 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A favor o en contra</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313"/>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limitOrder</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637701" w:rsidP="00B501CE">
            <w:pPr>
              <w:pStyle w:val="TableParagraph"/>
              <w:ind w:left="34"/>
              <w:rPr>
                <w:rFonts w:ascii="Arial" w:eastAsia="Helvetica" w:hAnsi="Arial" w:cs="Arial"/>
                <w:sz w:val="18"/>
                <w:szCs w:val="18"/>
              </w:rPr>
            </w:pPr>
            <w:hyperlink w:anchor="_bookmark177" w:history="1">
              <w:r w:rsidR="002045B4">
                <w:rPr>
                  <w:rFonts w:ascii="Arial" w:hAnsi="Arial"/>
                  <w:color w:val="003366"/>
                  <w:sz w:val="18"/>
                </w:rPr>
                <w:t>LimitOrder</w:t>
              </w:r>
            </w:hyperlink>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Una simple apuesta de intercambio de ejecución inmediata</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limitOnCloseOrder</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637701" w:rsidP="00B501CE">
            <w:pPr>
              <w:pStyle w:val="TableParagraph"/>
              <w:ind w:left="34"/>
              <w:rPr>
                <w:rFonts w:ascii="Arial" w:eastAsia="Helvetica" w:hAnsi="Arial" w:cs="Arial"/>
                <w:sz w:val="18"/>
                <w:szCs w:val="18"/>
              </w:rPr>
            </w:pPr>
            <w:hyperlink w:anchor="_bookmark178" w:history="1">
              <w:r w:rsidR="002045B4">
                <w:rPr>
                  <w:rFonts w:ascii="Arial" w:hAnsi="Arial"/>
                  <w:color w:val="003366"/>
                  <w:sz w:val="18"/>
                </w:rPr>
                <w:t>LimitOnCloseOrder</w:t>
              </w:r>
            </w:hyperlink>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Las apuestas coincidirán si, y solo si, el precio inicial devuelto es mejor que un precio especificado. En el caso de apuestas a favor, las apuestas de LOC coinciden si el precio inicial calculado es mayor que el precio especificado. En el caso de apuestas a favor, las apuestas de LOC coinciden si el precio inicial es menor que el precio especificado. Si el límite especificado es igual al precio inicial, entonces puede coincidir, coincidir parcialmente, o no coincidir en absoluto, en función de cuánto se necesita para equilibrar todas las apuestas con respecto a cada una (MOC, LOC y apuestas de intercambio normal)</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marketOnCloseOrder</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637701" w:rsidP="00B501CE">
            <w:pPr>
              <w:pStyle w:val="TableParagraph"/>
              <w:ind w:left="34"/>
              <w:rPr>
                <w:rFonts w:ascii="Arial" w:eastAsia="Helvetica" w:hAnsi="Arial" w:cs="Arial"/>
                <w:sz w:val="18"/>
                <w:szCs w:val="18"/>
              </w:rPr>
            </w:pPr>
            <w:hyperlink w:anchor="_bookmark179" w:history="1">
              <w:r w:rsidR="002045B4">
                <w:rPr>
                  <w:rFonts w:ascii="Arial" w:hAnsi="Arial"/>
                  <w:color w:val="003366"/>
                  <w:sz w:val="18"/>
                </w:rPr>
                <w:t>MarketOnCloseOrder</w:t>
              </w:r>
            </w:hyperlink>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Las apuestas siguen sin coincidir hasta que el mercado se haya reconciliado. Coinciden y se asientan a un precio representativo del mercado en el momento en el mercado cambia en juego. El mercado se reconcilia para encontrar un precio inicial y las apuestas de MOC se asientan a cualquier precio inicial devuelto. Las apuestas de MOC siempre coinciden y están asentadas, a menos que no haya un precio inicial disponible para la selección. El mercado de apuestas cerradas solo se puede colocar antes de determinar el precio inicial</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customerOrderRef</w:t>
            </w:r>
          </w:p>
        </w:tc>
        <w:tc>
          <w:tcPr>
            <w:tcW w:w="1842" w:type="dxa"/>
            <w:tcBorders>
              <w:top w:val="single" w:sz="4" w:space="0" w:color="DDDDDD"/>
              <w:left w:val="single" w:sz="4" w:space="0" w:color="DDDDDD"/>
              <w:bottom w:val="single" w:sz="4" w:space="0" w:color="DDDDDD"/>
              <w:right w:val="single" w:sz="4" w:space="0" w:color="DDDDDD"/>
            </w:tcBorders>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501CE" w:rsidRPr="00B501CE" w:rsidRDefault="00B501CE" w:rsidP="00B501CE">
            <w:pPr>
              <w:rPr>
                <w:rFonts w:ascii="Arial" w:hAnsi="Arial" w:cs="Arial"/>
              </w:rPr>
            </w:pPr>
          </w:p>
        </w:tc>
        <w:tc>
          <w:tcPr>
            <w:tcW w:w="3969" w:type="dxa"/>
            <w:tcBorders>
              <w:top w:val="single" w:sz="4" w:space="0" w:color="DDDDDD"/>
              <w:left w:val="single" w:sz="6" w:space="0" w:color="DDDDDD"/>
              <w:bottom w:val="single" w:sz="4" w:space="0" w:color="DDDDDD"/>
              <w:right w:val="single" w:sz="4" w:space="0" w:color="DDDDDD"/>
            </w:tcBorders>
          </w:tcPr>
          <w:p w:rsidR="00B501CE" w:rsidRPr="00B501CE" w:rsidRDefault="00B501CE" w:rsidP="00B501CE">
            <w:pPr>
              <w:pStyle w:val="TableParagraph"/>
              <w:rPr>
                <w:rFonts w:ascii="Arial" w:eastAsia="Helvetica" w:hAnsi="Arial" w:cs="Arial"/>
                <w:sz w:val="18"/>
                <w:szCs w:val="18"/>
              </w:rPr>
            </w:pPr>
            <w:r>
              <w:rPr>
                <w:rFonts w:ascii="Arial" w:hAnsi="Arial"/>
                <w:sz w:val="18"/>
              </w:rPr>
              <w:t>Una referencia opcional que los clientes pueden establecer para identificar instrucciones. No se hará ninguna validación sobre la exclusividad y la cadena está limitada a 32 caracteres. Si se proporciona una cadena vacía, se considerará nula.</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B501CE">
        <w:trPr>
          <w:trHeight w:val="117"/>
        </w:trPr>
        <w:tc>
          <w:tcPr>
            <w:tcW w:w="246" w:type="dxa"/>
            <w:vMerge/>
            <w:tcBorders>
              <w:left w:val="single" w:sz="6" w:space="0" w:color="5B9BD5"/>
              <w:bottom w:val="single" w:sz="6" w:space="0" w:color="5B9BD5"/>
              <w:right w:val="nil"/>
            </w:tcBorders>
          </w:tcPr>
          <w:p w:rsidR="00B501CE" w:rsidRPr="00B501CE" w:rsidRDefault="00B501CE" w:rsidP="00B501CE">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B501CE" w:rsidRPr="00B501CE" w:rsidRDefault="00B501CE" w:rsidP="00B501CE">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B501CE" w:rsidRPr="00B501CE" w:rsidRDefault="00B501CE" w:rsidP="00B501CE">
            <w:pPr>
              <w:rPr>
                <w:rFonts w:ascii="Arial" w:hAnsi="Arial" w:cs="Arial"/>
                <w:sz w:val="10"/>
                <w:szCs w:val="10"/>
              </w:rPr>
            </w:pPr>
          </w:p>
        </w:tc>
      </w:tr>
    </w:tbl>
    <w:p w:rsidR="00B501CE" w:rsidRDefault="00B501CE"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2693"/>
        <w:gridCol w:w="1134"/>
        <w:gridCol w:w="3402"/>
        <w:gridCol w:w="237"/>
      </w:tblGrid>
      <w:tr w:rsidR="00B501CE" w:rsidRPr="00B501CE"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501CE" w:rsidRPr="00B501CE" w:rsidRDefault="00B501CE" w:rsidP="00B501CE">
            <w:pPr>
              <w:jc w:val="center"/>
              <w:rPr>
                <w:rFonts w:ascii="Arial" w:eastAsia="Helvetica" w:hAnsi="Arial" w:cs="Arial"/>
                <w:sz w:val="20"/>
                <w:szCs w:val="20"/>
              </w:rPr>
            </w:pPr>
            <w:r>
              <w:rPr>
                <w:rFonts w:ascii="Arial" w:hAnsi="Arial"/>
                <w:b/>
                <w:sz w:val="20"/>
              </w:rPr>
              <w:t>PlaceExecutionReport</w:t>
            </w:r>
          </w:p>
        </w:tc>
      </w:tr>
      <w:tr w:rsidR="00B501CE" w:rsidRPr="00B501CE" w:rsidTr="003109C5">
        <w:trPr>
          <w:trHeight w:val="102"/>
        </w:trPr>
        <w:tc>
          <w:tcPr>
            <w:tcW w:w="246" w:type="dxa"/>
            <w:vMerge w:val="restart"/>
            <w:tcBorders>
              <w:top w:val="single" w:sz="6" w:space="0" w:color="5B9BD5"/>
              <w:left w:val="single" w:sz="6" w:space="0" w:color="5B9BD5"/>
              <w:right w:val="nil"/>
            </w:tcBorders>
          </w:tcPr>
          <w:p w:rsidR="00B501CE" w:rsidRPr="00B501CE" w:rsidRDefault="00B501CE" w:rsidP="00B501CE">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B501CE" w:rsidRPr="00B501CE" w:rsidRDefault="00B501CE" w:rsidP="00B501CE">
            <w:pPr>
              <w:rPr>
                <w:rFonts w:ascii="Arial" w:hAnsi="Arial" w:cs="Arial"/>
                <w:sz w:val="10"/>
                <w:szCs w:val="10"/>
              </w:rPr>
            </w:pPr>
          </w:p>
        </w:tc>
        <w:tc>
          <w:tcPr>
            <w:tcW w:w="237" w:type="dxa"/>
            <w:tcBorders>
              <w:top w:val="single" w:sz="6" w:space="0" w:color="5B9BD5"/>
              <w:left w:val="nil"/>
              <w:bottom w:val="nil"/>
              <w:right w:val="single" w:sz="6" w:space="0" w:color="5B9BD5"/>
            </w:tcBorders>
          </w:tcPr>
          <w:p w:rsidR="00B501CE" w:rsidRPr="00B501CE" w:rsidRDefault="00B501CE" w:rsidP="00B501CE">
            <w:pPr>
              <w:rPr>
                <w:rFonts w:ascii="Arial" w:hAnsi="Arial" w:cs="Arial"/>
                <w:sz w:val="18"/>
                <w:szCs w:val="16"/>
              </w:rPr>
            </w:pPr>
          </w:p>
        </w:tc>
      </w:tr>
      <w:tr w:rsidR="00B501CE" w:rsidRPr="00B501CE" w:rsidTr="001A29EC">
        <w:trPr>
          <w:trHeight w:val="397"/>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b/>
                <w:color w:val="003366"/>
                <w:sz w:val="18"/>
              </w:rPr>
              <w:t>Nombre de campo</w:t>
            </w:r>
          </w:p>
        </w:tc>
        <w:tc>
          <w:tcPr>
            <w:tcW w:w="269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501CE" w:rsidRPr="00B501CE" w:rsidRDefault="00B501CE" w:rsidP="00B501CE">
            <w:pPr>
              <w:pStyle w:val="TableParagraph"/>
              <w:rPr>
                <w:rFonts w:ascii="Arial" w:eastAsia="Helvetica" w:hAnsi="Arial" w:cs="Arial"/>
                <w:sz w:val="18"/>
                <w:szCs w:val="18"/>
              </w:rPr>
            </w:pPr>
            <w:r>
              <w:rPr>
                <w:rFonts w:ascii="Arial" w:hAnsi="Arial"/>
                <w:b/>
                <w:color w:val="003366"/>
                <w:sz w:val="18"/>
              </w:rPr>
              <w:t>Obligatorio</w:t>
            </w:r>
          </w:p>
        </w:tc>
        <w:tc>
          <w:tcPr>
            <w:tcW w:w="340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sz w:val="18"/>
              </w:rPr>
              <w:t>customerRef</w:t>
            </w:r>
          </w:p>
        </w:tc>
        <w:tc>
          <w:tcPr>
            <w:tcW w:w="2693"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B501CE" w:rsidRPr="00B501CE" w:rsidRDefault="00B501CE" w:rsidP="00B501CE">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Eco de customerRef si se pasa.</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sz w:val="18"/>
              </w:rPr>
              <w:t>status</w:t>
            </w:r>
          </w:p>
        </w:tc>
        <w:tc>
          <w:tcPr>
            <w:tcW w:w="2693"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637701" w:rsidP="00B501CE">
            <w:pPr>
              <w:pStyle w:val="TableParagraph"/>
              <w:ind w:left="34"/>
              <w:rPr>
                <w:rFonts w:ascii="Arial" w:eastAsia="Helvetica" w:hAnsi="Arial" w:cs="Arial"/>
                <w:sz w:val="18"/>
                <w:szCs w:val="18"/>
              </w:rPr>
            </w:pPr>
            <w:hyperlink r:id="rId439" w:anchor="BettingEnums-ExecutionReportStatus">
              <w:r w:rsidR="002045B4">
                <w:rPr>
                  <w:rFonts w:ascii="Arial" w:hAnsi="Arial"/>
                  <w:color w:val="003366"/>
                  <w:sz w:val="18"/>
                </w:rPr>
                <w:t>ExecutionReportStatus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B501CE" w:rsidRPr="00B501CE" w:rsidRDefault="00B501CE" w:rsidP="00B501CE">
            <w:pPr>
              <w:rPr>
                <w:rFonts w:ascii="Arial" w:hAnsi="Arial" w:cs="Arial"/>
              </w:rPr>
            </w:pPr>
            <w:r w:rsidRPr="00B501CE">
              <w:rPr>
                <w:rFonts w:ascii="Arial" w:hAnsi="Arial" w:cs="Arial"/>
                <w:noProof/>
                <w:snapToGrid w:val="0"/>
                <w:sz w:val="16"/>
                <w:szCs w:val="16"/>
                <w:lang w:val="en-GB" w:eastAsia="en-GB"/>
              </w:rPr>
              <w:drawing>
                <wp:inline distT="0" distB="0" distL="0" distR="0" wp14:anchorId="687BB78D" wp14:editId="6D3D9800">
                  <wp:extent cx="189661" cy="170597"/>
                  <wp:effectExtent l="0" t="0" r="1270" b="1270"/>
                  <wp:docPr id="2945" name="Picture 2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02" w:type="dxa"/>
            <w:tcBorders>
              <w:top w:val="single" w:sz="4" w:space="0" w:color="DDDDDD"/>
              <w:left w:val="single" w:sz="6" w:space="0" w:color="DDDDDD"/>
              <w:bottom w:val="single" w:sz="4" w:space="0" w:color="DDDDDD"/>
              <w:right w:val="single" w:sz="4" w:space="0" w:color="DDDDDD"/>
            </w:tcBorders>
            <w:vAlign w:val="center"/>
          </w:tcPr>
          <w:p w:rsidR="00B501CE" w:rsidRPr="00B501CE" w:rsidRDefault="00B501CE" w:rsidP="00B501CE">
            <w:pPr>
              <w:ind w:left="34"/>
              <w:rPr>
                <w:rFonts w:ascii="Arial" w:hAnsi="Arial" w:cs="Arial"/>
              </w:rPr>
            </w:pP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sz w:val="18"/>
              </w:rPr>
              <w:t>errorCode</w:t>
            </w:r>
          </w:p>
        </w:tc>
        <w:tc>
          <w:tcPr>
            <w:tcW w:w="2693"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637701" w:rsidP="00B501CE">
            <w:pPr>
              <w:pStyle w:val="TableParagraph"/>
              <w:ind w:left="34"/>
              <w:rPr>
                <w:rFonts w:ascii="Arial" w:eastAsia="Helvetica" w:hAnsi="Arial" w:cs="Arial"/>
                <w:sz w:val="18"/>
                <w:szCs w:val="18"/>
              </w:rPr>
            </w:pPr>
            <w:hyperlink r:id="rId440" w:anchor="BettingEnums-ExecutionReportErrorCode">
              <w:r w:rsidR="002045B4">
                <w:rPr>
                  <w:rFonts w:ascii="Arial" w:hAnsi="Arial"/>
                  <w:color w:val="003366"/>
                  <w:sz w:val="18"/>
                </w:rPr>
                <w:t>ExecutionReportErrorCode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B501CE" w:rsidRPr="00B501CE" w:rsidRDefault="00B501CE" w:rsidP="00B501CE">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B501CE" w:rsidRPr="00B501CE" w:rsidRDefault="00B501CE" w:rsidP="00B501CE">
            <w:pPr>
              <w:ind w:left="34"/>
              <w:rPr>
                <w:rFonts w:ascii="Arial" w:hAnsi="Arial" w:cs="Arial"/>
              </w:rPr>
            </w:pP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sz w:val="18"/>
              </w:rPr>
              <w:t>marketId</w:t>
            </w:r>
          </w:p>
        </w:tc>
        <w:tc>
          <w:tcPr>
            <w:tcW w:w="2693"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B501CE" w:rsidRPr="00B501CE" w:rsidRDefault="00B501CE" w:rsidP="00B501CE">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Eco de marketId pasado</w:t>
            </w: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1A29EC">
        <w:trPr>
          <w:trHeight w:val="461"/>
        </w:trPr>
        <w:tc>
          <w:tcPr>
            <w:tcW w:w="246" w:type="dxa"/>
            <w:vMerge/>
            <w:tcBorders>
              <w:left w:val="single" w:sz="6" w:space="0" w:color="5B9BD5"/>
              <w:right w:val="single" w:sz="4" w:space="0" w:color="DDDDDD"/>
            </w:tcBorders>
          </w:tcPr>
          <w:p w:rsidR="00B501CE" w:rsidRPr="00B501CE" w:rsidRDefault="00B501CE" w:rsidP="00B501CE">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27"/>
              <w:rPr>
                <w:rFonts w:ascii="Arial" w:eastAsia="Helvetica" w:hAnsi="Arial" w:cs="Arial"/>
                <w:sz w:val="18"/>
                <w:szCs w:val="18"/>
              </w:rPr>
            </w:pPr>
            <w:r>
              <w:rPr>
                <w:rFonts w:ascii="Arial" w:hAnsi="Arial"/>
                <w:sz w:val="18"/>
              </w:rPr>
              <w:t>instructionReports</w:t>
            </w:r>
          </w:p>
        </w:tc>
        <w:tc>
          <w:tcPr>
            <w:tcW w:w="2693" w:type="dxa"/>
            <w:tcBorders>
              <w:top w:val="single" w:sz="4" w:space="0" w:color="DDDDDD"/>
              <w:left w:val="single" w:sz="4" w:space="0" w:color="DDDDDD"/>
              <w:bottom w:val="single" w:sz="4" w:space="0" w:color="DDDDDD"/>
              <w:right w:val="single" w:sz="4" w:space="0" w:color="DDDDDD"/>
            </w:tcBorders>
            <w:vAlign w:val="center"/>
          </w:tcPr>
          <w:p w:rsidR="00B501CE" w:rsidRPr="00B501CE" w:rsidRDefault="00B501CE" w:rsidP="00B501CE">
            <w:pPr>
              <w:pStyle w:val="TableParagraph"/>
              <w:ind w:left="34"/>
              <w:rPr>
                <w:rFonts w:ascii="Arial" w:eastAsia="Helvetica" w:hAnsi="Arial" w:cs="Arial"/>
                <w:sz w:val="18"/>
                <w:szCs w:val="18"/>
              </w:rPr>
            </w:pPr>
            <w:r>
              <w:rPr>
                <w:rFonts w:ascii="Arial" w:hAnsi="Arial"/>
                <w:sz w:val="18"/>
              </w:rPr>
              <w:t xml:space="preserve">Lista&lt; </w:t>
            </w:r>
            <w:hyperlink w:anchor="_bookmark180" w:history="1">
              <w:r>
                <w:rPr>
                  <w:rFonts w:ascii="Arial" w:hAnsi="Arial"/>
                  <w:color w:val="003366"/>
                  <w:sz w:val="18"/>
                </w:rPr>
                <w:t>PlaceInstructionReport</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vAlign w:val="center"/>
          </w:tcPr>
          <w:p w:rsidR="00B501CE" w:rsidRPr="00B501CE" w:rsidRDefault="00B501CE" w:rsidP="00B501CE">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B501CE" w:rsidRPr="00B501CE" w:rsidRDefault="00B501CE" w:rsidP="00B501CE">
            <w:pPr>
              <w:ind w:left="34"/>
              <w:rPr>
                <w:rFonts w:ascii="Arial" w:hAnsi="Arial" w:cs="Arial"/>
              </w:rPr>
            </w:pPr>
          </w:p>
        </w:tc>
        <w:tc>
          <w:tcPr>
            <w:tcW w:w="237" w:type="dxa"/>
            <w:vMerge/>
            <w:tcBorders>
              <w:left w:val="single" w:sz="4" w:space="0" w:color="DDDDDD"/>
              <w:right w:val="single" w:sz="6" w:space="0" w:color="5B9BD5"/>
            </w:tcBorders>
          </w:tcPr>
          <w:p w:rsidR="00B501CE" w:rsidRPr="00B501CE" w:rsidRDefault="00B501CE" w:rsidP="00B501CE">
            <w:pPr>
              <w:pStyle w:val="TableParagraph"/>
              <w:rPr>
                <w:rFonts w:ascii="Arial" w:hAnsi="Arial" w:cs="Arial"/>
                <w:sz w:val="18"/>
                <w:szCs w:val="16"/>
              </w:rPr>
            </w:pPr>
          </w:p>
        </w:tc>
      </w:tr>
      <w:tr w:rsidR="00B501CE" w:rsidRPr="00B501CE" w:rsidTr="003109C5">
        <w:trPr>
          <w:trHeight w:val="117"/>
        </w:trPr>
        <w:tc>
          <w:tcPr>
            <w:tcW w:w="246" w:type="dxa"/>
            <w:vMerge/>
            <w:tcBorders>
              <w:left w:val="single" w:sz="6" w:space="0" w:color="5B9BD5"/>
              <w:bottom w:val="single" w:sz="6" w:space="0" w:color="5B9BD5"/>
              <w:right w:val="nil"/>
            </w:tcBorders>
          </w:tcPr>
          <w:p w:rsidR="00B501CE" w:rsidRPr="00B501CE" w:rsidRDefault="00B501CE" w:rsidP="00B501CE">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B501CE" w:rsidRPr="00B501CE" w:rsidRDefault="00B501CE" w:rsidP="00B501CE">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B501CE" w:rsidRPr="00B501CE" w:rsidRDefault="00B501CE" w:rsidP="00B501CE">
            <w:pPr>
              <w:rPr>
                <w:rFonts w:ascii="Arial" w:hAnsi="Arial" w:cs="Arial"/>
                <w:sz w:val="10"/>
                <w:szCs w:val="10"/>
              </w:rPr>
            </w:pPr>
          </w:p>
        </w:tc>
      </w:tr>
    </w:tbl>
    <w:p w:rsidR="00B501CE" w:rsidRDefault="00B501CE" w:rsidP="0089488D">
      <w:pPr>
        <w:rPr>
          <w:rFonts w:ascii="Arial" w:hAnsi="Arial" w:cs="Arial"/>
          <w:sz w:val="18"/>
          <w:szCs w:val="16"/>
        </w:rPr>
      </w:pPr>
    </w:p>
    <w:p w:rsidR="00B501CE" w:rsidRDefault="00B501CE" w:rsidP="0089488D">
      <w:pPr>
        <w:rPr>
          <w:rFonts w:ascii="Arial" w:hAnsi="Arial" w:cs="Arial"/>
          <w:sz w:val="18"/>
          <w:szCs w:val="16"/>
        </w:rPr>
      </w:pPr>
    </w:p>
    <w:p w:rsidR="00B579D9" w:rsidRDefault="00B579D9" w:rsidP="0089488D">
      <w:pPr>
        <w:rPr>
          <w:rFonts w:ascii="Arial" w:hAnsi="Arial" w:cs="Arial"/>
          <w:sz w:val="18"/>
          <w:szCs w:val="16"/>
        </w:rPr>
      </w:pPr>
    </w:p>
    <w:p w:rsidR="00B13998" w:rsidRDefault="00B13998" w:rsidP="0089488D">
      <w:pPr>
        <w:rPr>
          <w:rFonts w:ascii="Arial" w:hAnsi="Arial" w:cs="Arial"/>
          <w:sz w:val="18"/>
          <w:szCs w:val="16"/>
        </w:rPr>
      </w:pPr>
    </w:p>
    <w:p w:rsidR="00B13998" w:rsidRDefault="00B13998" w:rsidP="0089488D">
      <w:pPr>
        <w:rPr>
          <w:rFonts w:ascii="Arial" w:hAnsi="Arial" w:cs="Arial"/>
          <w:sz w:val="18"/>
          <w:szCs w:val="16"/>
        </w:rPr>
      </w:pPr>
    </w:p>
    <w:p w:rsidR="00B13998" w:rsidRDefault="00B13998"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1559"/>
        <w:gridCol w:w="1134"/>
        <w:gridCol w:w="4536"/>
        <w:gridCol w:w="237"/>
      </w:tblGrid>
      <w:tr w:rsidR="000B1D58" w:rsidRPr="000B1D58"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0B1D58" w:rsidRPr="000B1D58" w:rsidRDefault="000B1D58" w:rsidP="000B1D58">
            <w:pPr>
              <w:jc w:val="center"/>
              <w:rPr>
                <w:rFonts w:ascii="Arial" w:eastAsia="Helvetica" w:hAnsi="Arial" w:cs="Arial"/>
                <w:sz w:val="20"/>
                <w:szCs w:val="20"/>
              </w:rPr>
            </w:pPr>
            <w:r>
              <w:rPr>
                <w:rFonts w:ascii="Arial" w:hAnsi="Arial"/>
                <w:b/>
                <w:sz w:val="20"/>
              </w:rPr>
              <w:t>LimitOrder</w:t>
            </w:r>
          </w:p>
        </w:tc>
      </w:tr>
      <w:tr w:rsidR="000B1D58" w:rsidRPr="000B1D58" w:rsidTr="003109C5">
        <w:trPr>
          <w:trHeight w:val="102"/>
        </w:trPr>
        <w:tc>
          <w:tcPr>
            <w:tcW w:w="246" w:type="dxa"/>
            <w:vMerge w:val="restart"/>
            <w:tcBorders>
              <w:top w:val="single" w:sz="6" w:space="0" w:color="5B9BD5"/>
              <w:left w:val="single" w:sz="6" w:space="0" w:color="5B9BD5"/>
              <w:right w:val="nil"/>
            </w:tcBorders>
          </w:tcPr>
          <w:p w:rsidR="000B1D58" w:rsidRPr="000B1D58" w:rsidRDefault="000B1D58" w:rsidP="000B1D58">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0B1D58" w:rsidRPr="000B1D58" w:rsidRDefault="000B1D58" w:rsidP="000B1D58">
            <w:pPr>
              <w:rPr>
                <w:rFonts w:ascii="Arial" w:hAnsi="Arial" w:cs="Arial"/>
                <w:sz w:val="10"/>
                <w:szCs w:val="10"/>
              </w:rPr>
            </w:pPr>
          </w:p>
          <w:p w:rsidR="000B1D58" w:rsidRPr="000B1D58" w:rsidRDefault="000B1D58" w:rsidP="000B1D58">
            <w:pPr>
              <w:rPr>
                <w:rFonts w:ascii="Arial" w:hAnsi="Arial" w:cs="Arial"/>
                <w:sz w:val="16"/>
                <w:szCs w:val="10"/>
              </w:rPr>
            </w:pPr>
            <w:r>
              <w:rPr>
                <w:rFonts w:ascii="Arial" w:hAnsi="Arial"/>
                <w:sz w:val="16"/>
                <w:szCs w:val="10"/>
              </w:rPr>
              <w:t>Coloque un nuevo pedido de LÍMITE (simple apuesta de intercambio para ejecución inmediata)</w:t>
            </w:r>
          </w:p>
          <w:p w:rsidR="000B1D58" w:rsidRPr="000B1D58" w:rsidRDefault="000B1D58" w:rsidP="000B1D58">
            <w:pPr>
              <w:rPr>
                <w:rFonts w:ascii="Arial" w:hAnsi="Arial" w:cs="Arial"/>
                <w:sz w:val="10"/>
                <w:szCs w:val="10"/>
              </w:rPr>
            </w:pPr>
          </w:p>
        </w:tc>
        <w:tc>
          <w:tcPr>
            <w:tcW w:w="237" w:type="dxa"/>
            <w:tcBorders>
              <w:top w:val="single" w:sz="6" w:space="0" w:color="5B9BD5"/>
              <w:left w:val="nil"/>
              <w:bottom w:val="nil"/>
              <w:right w:val="single" w:sz="6" w:space="0" w:color="5B9BD5"/>
            </w:tcBorders>
          </w:tcPr>
          <w:p w:rsidR="000B1D58" w:rsidRPr="000B1D58" w:rsidRDefault="000B1D58" w:rsidP="000B1D58">
            <w:pPr>
              <w:rPr>
                <w:rFonts w:ascii="Arial" w:hAnsi="Arial" w:cs="Arial"/>
                <w:sz w:val="18"/>
                <w:szCs w:val="16"/>
              </w:rPr>
            </w:pPr>
          </w:p>
        </w:tc>
      </w:tr>
      <w:tr w:rsidR="000B1D58" w:rsidRPr="000B1D58" w:rsidTr="001A29EC">
        <w:trPr>
          <w:trHeight w:val="397"/>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B1D58" w:rsidRPr="000B1D58" w:rsidRDefault="000B1D58" w:rsidP="000B1D58">
            <w:pPr>
              <w:pStyle w:val="TableParagraph"/>
              <w:ind w:left="-27"/>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B1D58" w:rsidRPr="000B1D58" w:rsidRDefault="000B1D58" w:rsidP="000B1D58">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0B1D58" w:rsidRPr="000B1D58" w:rsidRDefault="000B1D58" w:rsidP="000B1D58">
            <w:pPr>
              <w:pStyle w:val="TableParagraph"/>
              <w:rPr>
                <w:rFonts w:ascii="Arial" w:eastAsia="Helvetica" w:hAnsi="Arial" w:cs="Arial"/>
                <w:sz w:val="18"/>
                <w:szCs w:val="18"/>
              </w:rPr>
            </w:pPr>
            <w:r>
              <w:rPr>
                <w:rFonts w:ascii="Arial" w:hAnsi="Arial"/>
                <w:b/>
                <w:color w:val="003366"/>
                <w:sz w:val="18"/>
              </w:rPr>
              <w:t>Obligatorio</w:t>
            </w:r>
          </w:p>
        </w:tc>
        <w:tc>
          <w:tcPr>
            <w:tcW w:w="4536"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0B1D58" w:rsidRPr="000B1D58" w:rsidRDefault="000B1D58" w:rsidP="000B1D58">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size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F75503" w:rsidP="000B1D58">
            <w:pPr>
              <w:rPr>
                <w:rFonts w:ascii="Arial" w:hAnsi="Arial" w:cs="Arial"/>
              </w:rPr>
            </w:pPr>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 xml:space="preserve">El tamaño de la apuesta. </w:t>
            </w:r>
            <w:r>
              <w:rPr>
                <w:rFonts w:ascii="Arial" w:hAnsi="Arial"/>
                <w:b/>
                <w:sz w:val="18"/>
              </w:rPr>
              <w:t>Tenga en cuenta lo siguiente</w:t>
            </w:r>
            <w:r>
              <w:rPr>
                <w:rFonts w:ascii="Arial" w:hAnsi="Arial"/>
                <w:sz w:val="18"/>
              </w:rPr>
              <w:t xml:space="preserve">: Para el tipo de mercado EACH_WAY. </w:t>
            </w:r>
            <w:r w:rsidR="00B579D9">
              <w:rPr>
                <w:rFonts w:ascii="Arial" w:hAnsi="Arial"/>
                <w:sz w:val="18"/>
              </w:rPr>
              <w:br/>
            </w:r>
            <w:r>
              <w:rPr>
                <w:rFonts w:ascii="Arial" w:hAnsi="Arial"/>
                <w:sz w:val="18"/>
              </w:rPr>
              <w:t>La apuesta total = tamaño x 2</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price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F75503" w:rsidP="000B1D58">
            <w:pPr>
              <w:rPr>
                <w:rFonts w:ascii="Arial" w:hAnsi="Arial" w:cs="Arial"/>
              </w:rPr>
            </w:pPr>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El precio límite. Para los mercados de LÍNEA, el precio en el que se asienta y se logra la apuesta siempre será 2,0 (parejo). En estas apuestas, el campo Price (Precio) se utiliza para indicar el valor de línea que se compra o se vende</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persistenceType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637701" w:rsidP="000B1D58">
            <w:pPr>
              <w:pStyle w:val="TableParagraph"/>
              <w:ind w:left="34"/>
              <w:rPr>
                <w:rFonts w:ascii="Arial" w:eastAsia="Helvetica" w:hAnsi="Arial" w:cs="Arial"/>
                <w:sz w:val="18"/>
                <w:szCs w:val="18"/>
              </w:rPr>
            </w:pPr>
            <w:hyperlink r:id="rId441" w:anchor="BettingEnums-PersistenceType">
              <w:r w:rsidR="002045B4">
                <w:rPr>
                  <w:rFonts w:ascii="Arial" w:hAnsi="Arial"/>
                  <w:color w:val="003366"/>
                  <w:sz w:val="18"/>
                </w:rPr>
                <w:t>PersistenceType</w:t>
              </w:r>
            </w:hyperlink>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F75503" w:rsidP="000B1D58">
            <w:pPr>
              <w:rPr>
                <w:rFonts w:ascii="Arial" w:hAnsi="Arial" w:cs="Arial"/>
              </w:rPr>
            </w:pPr>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Qué hacer con el pedido en el cambio en juego</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timeInForce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637701" w:rsidP="000B1D58">
            <w:pPr>
              <w:pStyle w:val="TableParagraph"/>
              <w:ind w:left="34"/>
              <w:rPr>
                <w:rFonts w:ascii="Arial" w:eastAsia="Helvetica" w:hAnsi="Arial" w:cs="Arial"/>
                <w:sz w:val="18"/>
                <w:szCs w:val="18"/>
              </w:rPr>
            </w:pPr>
            <w:hyperlink r:id="rId442" w:anchor="BettingEnums-timeinforce">
              <w:r w:rsidR="002045B4">
                <w:rPr>
                  <w:rFonts w:ascii="Arial" w:hAnsi="Arial"/>
                  <w:color w:val="003366"/>
                  <w:sz w:val="18"/>
                </w:rPr>
                <w:t>TimeInForce</w:t>
              </w:r>
            </w:hyperlink>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0B1D58" w:rsidP="000B1D58">
            <w:pPr>
              <w:rPr>
                <w:rFonts w:ascii="Arial" w:hAnsi="Arial" w:cs="Arial"/>
              </w:rPr>
            </w:pP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El tipo de valor TimeInForce que se debe utilizar. Este valor prevalece sobre cualquier valor PersistenceType elegido.</w:t>
            </w:r>
          </w:p>
          <w:p w:rsidR="000B1D58" w:rsidRPr="000B1D58" w:rsidRDefault="000B1D58" w:rsidP="00D20F27">
            <w:pPr>
              <w:pStyle w:val="TableParagraph"/>
              <w:ind w:left="34"/>
              <w:rPr>
                <w:rFonts w:ascii="Arial" w:eastAsia="Helvetica" w:hAnsi="Arial" w:cs="Arial"/>
                <w:sz w:val="18"/>
                <w:szCs w:val="18"/>
              </w:rPr>
            </w:pPr>
            <w:r>
              <w:rPr>
                <w:rFonts w:ascii="Arial" w:hAnsi="Arial"/>
                <w:sz w:val="18"/>
              </w:rPr>
              <w:t>Si este atributo se completa junto con el campo PersistenceType, el PersistenceType será ignorado. Cuando utilice FILL_OR_KILL para un mercado de línea, se desactiva la funcionalidad de precio promedio ponderado por volumen (VWAP)</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minFillSize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Size</w:t>
            </w:r>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0B1D58" w:rsidP="000B1D58">
            <w:pPr>
              <w:rPr>
                <w:rFonts w:ascii="Arial" w:hAnsi="Arial" w:cs="Arial"/>
              </w:rPr>
            </w:pP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Un campo opcional utilizado si el atributo TimeInForce está completado. Si se especifica sin TimeInForce, entonces se ignora este campo.</w:t>
            </w:r>
          </w:p>
          <w:p w:rsidR="000B1D58" w:rsidRPr="000B1D58" w:rsidRDefault="000B1D58" w:rsidP="000B1D58">
            <w:pPr>
              <w:pStyle w:val="TableParagraph"/>
              <w:ind w:left="34"/>
              <w:rPr>
                <w:rFonts w:ascii="Arial" w:eastAsia="Helvetica" w:hAnsi="Arial" w:cs="Arial"/>
                <w:sz w:val="18"/>
                <w:szCs w:val="18"/>
              </w:rPr>
            </w:pPr>
            <w:r>
              <w:rPr>
                <w:rFonts w:ascii="Arial" w:hAnsi="Arial"/>
                <w:sz w:val="18"/>
              </w:rPr>
              <w:t>Si no se especifica ningún minFillSize, el pedido se elimina, a menos que coincida todo el tamaño.</w:t>
            </w:r>
          </w:p>
          <w:p w:rsidR="000B1D58" w:rsidRPr="000B1D58" w:rsidRDefault="000B1D58" w:rsidP="001A29EC">
            <w:pPr>
              <w:pStyle w:val="TableParagraph"/>
              <w:ind w:left="34"/>
              <w:rPr>
                <w:rFonts w:ascii="Arial" w:eastAsia="Helvetica" w:hAnsi="Arial" w:cs="Arial"/>
                <w:sz w:val="18"/>
                <w:szCs w:val="18"/>
              </w:rPr>
            </w:pPr>
            <w:r>
              <w:rPr>
                <w:rFonts w:ascii="Arial" w:hAnsi="Arial"/>
                <w:sz w:val="18"/>
              </w:rPr>
              <w:t>Si se especifica minFillSize, el pedido se elimina, excepto si al menos se puede hacer coincidir minFillSize.</w:t>
            </w:r>
            <w:r w:rsidR="001A29EC">
              <w:rPr>
                <w:rFonts w:ascii="Arial" w:hAnsi="Arial"/>
                <w:sz w:val="18"/>
              </w:rPr>
              <w:t xml:space="preserve"> </w:t>
            </w:r>
            <w:r>
              <w:rPr>
                <w:rFonts w:ascii="Arial" w:hAnsi="Arial"/>
                <w:sz w:val="18"/>
              </w:rPr>
              <w:t>minFillSize no puede ser mayor que el tamaño del pedido.</w:t>
            </w:r>
            <w:r w:rsidR="001A29EC">
              <w:rPr>
                <w:rFonts w:ascii="Arial" w:hAnsi="Arial"/>
                <w:sz w:val="18"/>
              </w:rPr>
              <w:t xml:space="preserve"> </w:t>
            </w:r>
            <w:r>
              <w:rPr>
                <w:rFonts w:ascii="Arial" w:hAnsi="Arial"/>
                <w:sz w:val="18"/>
              </w:rPr>
              <w:t>Si se especifica para un pedido de BetTargetType y FILL_OR_KILL, entonces este valor será ignorado</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betTargetType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BetTargetType</w:t>
            </w:r>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0B1D58" w:rsidP="000B1D58">
            <w:pPr>
              <w:rPr>
                <w:rFonts w:ascii="Arial" w:hAnsi="Arial" w:cs="Arial"/>
              </w:rPr>
            </w:pP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Un campo opcional para permitir apostar a un PAYOUT o BACKERS_PROFIT determinado.</w:t>
            </w:r>
          </w:p>
          <w:p w:rsidR="000B1D58" w:rsidRPr="000B1D58" w:rsidRDefault="000B1D58" w:rsidP="000B1D58">
            <w:pPr>
              <w:pStyle w:val="TableParagraph"/>
              <w:ind w:left="34"/>
              <w:rPr>
                <w:rFonts w:ascii="Arial" w:eastAsia="Helvetica" w:hAnsi="Arial" w:cs="Arial"/>
                <w:sz w:val="18"/>
                <w:szCs w:val="18"/>
              </w:rPr>
            </w:pPr>
            <w:r>
              <w:rPr>
                <w:rFonts w:ascii="Arial" w:hAnsi="Arial"/>
                <w:sz w:val="18"/>
              </w:rPr>
              <w:t xml:space="preserve">No es válido especificar un Size y BetTargetType. </w:t>
            </w:r>
            <w:r w:rsidR="00B579D9">
              <w:rPr>
                <w:rFonts w:ascii="Arial" w:hAnsi="Arial"/>
                <w:sz w:val="18"/>
              </w:rPr>
              <w:br/>
            </w:r>
            <w:r>
              <w:rPr>
                <w:rFonts w:ascii="Arial" w:hAnsi="Arial"/>
                <w:sz w:val="18"/>
              </w:rPr>
              <w:t>La coincidencia brinda la mejor ejecución al precio solicitado o lo mejor hasta el pago o ganancia.</w:t>
            </w:r>
          </w:p>
          <w:p w:rsidR="000B1D58" w:rsidRPr="000B1D58" w:rsidRDefault="000B1D58" w:rsidP="000B1D58">
            <w:pPr>
              <w:pStyle w:val="TableParagraph"/>
              <w:ind w:left="34"/>
              <w:rPr>
                <w:rFonts w:ascii="Arial" w:eastAsia="Helvetica" w:hAnsi="Arial" w:cs="Arial"/>
                <w:sz w:val="18"/>
                <w:szCs w:val="18"/>
              </w:rPr>
            </w:pPr>
            <w:r>
              <w:rPr>
                <w:rFonts w:ascii="Arial" w:hAnsi="Arial"/>
                <w:sz w:val="18"/>
              </w:rPr>
              <w:t>Si la apuesta no coincide por completo y de inmediato, la parte restante entra en el grupo de apuestas sin coincidencia en el intercambio</w:t>
            </w:r>
          </w:p>
          <w:p w:rsidR="000B1D58" w:rsidRPr="000B1D58" w:rsidRDefault="000B1D58" w:rsidP="000B1D58">
            <w:pPr>
              <w:pStyle w:val="TableParagraph"/>
              <w:ind w:left="34"/>
              <w:rPr>
                <w:rFonts w:ascii="Arial" w:eastAsia="Helvetica" w:hAnsi="Arial" w:cs="Arial"/>
                <w:sz w:val="18"/>
                <w:szCs w:val="18"/>
              </w:rPr>
            </w:pPr>
            <w:r>
              <w:rPr>
                <w:rFonts w:ascii="Arial" w:hAnsi="Arial"/>
                <w:sz w:val="18"/>
              </w:rPr>
              <w:t>Las apuestas de BetTargetType no son válidas para mercados de LÍNEA</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1A29EC">
        <w:trPr>
          <w:trHeight w:val="461"/>
        </w:trPr>
        <w:tc>
          <w:tcPr>
            <w:tcW w:w="246" w:type="dxa"/>
            <w:vMerge/>
            <w:tcBorders>
              <w:left w:val="single" w:sz="6" w:space="0" w:color="5B9BD5"/>
              <w:right w:val="single" w:sz="4" w:space="0" w:color="DDDDDD"/>
            </w:tcBorders>
          </w:tcPr>
          <w:p w:rsidR="000B1D58" w:rsidRPr="000B1D58" w:rsidRDefault="000B1D58" w:rsidP="000B1D58">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27"/>
              <w:rPr>
                <w:rFonts w:ascii="Arial" w:eastAsia="Helvetica" w:hAnsi="Arial" w:cs="Arial"/>
                <w:sz w:val="18"/>
                <w:szCs w:val="18"/>
              </w:rPr>
            </w:pPr>
            <w:r>
              <w:rPr>
                <w:rFonts w:ascii="Arial" w:hAnsi="Arial"/>
                <w:sz w:val="18"/>
              </w:rPr>
              <w:t>betTargetSize</w:t>
            </w:r>
          </w:p>
        </w:tc>
        <w:tc>
          <w:tcPr>
            <w:tcW w:w="1559" w:type="dxa"/>
            <w:tcBorders>
              <w:top w:val="single" w:sz="4" w:space="0" w:color="DDDDDD"/>
              <w:left w:val="single" w:sz="4"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Size</w:t>
            </w:r>
          </w:p>
        </w:tc>
        <w:tc>
          <w:tcPr>
            <w:tcW w:w="1134" w:type="dxa"/>
            <w:tcBorders>
              <w:top w:val="single" w:sz="4" w:space="0" w:color="DDDDDD"/>
              <w:left w:val="single" w:sz="4" w:space="0" w:color="DDDDDD"/>
              <w:bottom w:val="single" w:sz="4" w:space="0" w:color="DDDDDD"/>
              <w:right w:val="single" w:sz="6" w:space="0" w:color="DDDDDD"/>
            </w:tcBorders>
          </w:tcPr>
          <w:p w:rsidR="000B1D58" w:rsidRPr="000B1D58" w:rsidRDefault="000B1D58" w:rsidP="000B1D58">
            <w:pPr>
              <w:rPr>
                <w:rFonts w:ascii="Arial" w:hAnsi="Arial" w:cs="Arial"/>
              </w:rPr>
            </w:pPr>
          </w:p>
        </w:tc>
        <w:tc>
          <w:tcPr>
            <w:tcW w:w="4536" w:type="dxa"/>
            <w:tcBorders>
              <w:top w:val="single" w:sz="4" w:space="0" w:color="DDDDDD"/>
              <w:left w:val="single" w:sz="6" w:space="0" w:color="DDDDDD"/>
              <w:bottom w:val="single" w:sz="4" w:space="0" w:color="DDDDDD"/>
              <w:right w:val="single" w:sz="4" w:space="0" w:color="DDDDDD"/>
            </w:tcBorders>
          </w:tcPr>
          <w:p w:rsidR="000B1D58" w:rsidRPr="000B1D58" w:rsidRDefault="000B1D58" w:rsidP="000B1D58">
            <w:pPr>
              <w:pStyle w:val="TableParagraph"/>
              <w:ind w:left="34"/>
              <w:rPr>
                <w:rFonts w:ascii="Arial" w:eastAsia="Helvetica" w:hAnsi="Arial" w:cs="Arial"/>
                <w:sz w:val="18"/>
                <w:szCs w:val="18"/>
              </w:rPr>
            </w:pPr>
            <w:r>
              <w:rPr>
                <w:rFonts w:ascii="Arial" w:hAnsi="Arial"/>
                <w:sz w:val="18"/>
              </w:rPr>
              <w:t>Un campo opcional que se debe determinar si BetTargetType se especifica para este pedido.</w:t>
            </w:r>
          </w:p>
          <w:p w:rsidR="000B1D58" w:rsidRPr="000B1D58" w:rsidRDefault="000B1D58" w:rsidP="000B1D58">
            <w:pPr>
              <w:pStyle w:val="TableParagraph"/>
              <w:ind w:left="34"/>
              <w:rPr>
                <w:rFonts w:ascii="Arial" w:eastAsia="Helvetica" w:hAnsi="Arial" w:cs="Arial"/>
                <w:sz w:val="18"/>
                <w:szCs w:val="18"/>
              </w:rPr>
            </w:pPr>
            <w:r>
              <w:rPr>
                <w:rFonts w:ascii="Arial" w:hAnsi="Arial"/>
                <w:sz w:val="18"/>
              </w:rPr>
              <w:t>El tamaño de resultado solicitado del pago o ganancia. Esto se nombra desde el punto de vista del apostador a favor. Para las apuestas en contra, la ganancia representa el riesgo de la apuesta</w:t>
            </w:r>
          </w:p>
        </w:tc>
        <w:tc>
          <w:tcPr>
            <w:tcW w:w="237" w:type="dxa"/>
            <w:vMerge/>
            <w:tcBorders>
              <w:left w:val="single" w:sz="4" w:space="0" w:color="DDDDDD"/>
              <w:right w:val="single" w:sz="6" w:space="0" w:color="5B9BD5"/>
            </w:tcBorders>
          </w:tcPr>
          <w:p w:rsidR="000B1D58" w:rsidRPr="000B1D58" w:rsidRDefault="000B1D58" w:rsidP="000B1D58">
            <w:pPr>
              <w:pStyle w:val="TableParagraph"/>
              <w:rPr>
                <w:rFonts w:ascii="Arial" w:hAnsi="Arial" w:cs="Arial"/>
                <w:sz w:val="18"/>
                <w:szCs w:val="16"/>
              </w:rPr>
            </w:pPr>
          </w:p>
        </w:tc>
      </w:tr>
      <w:tr w:rsidR="000B1D58" w:rsidRPr="000B1D58" w:rsidTr="003109C5">
        <w:trPr>
          <w:trHeight w:val="117"/>
        </w:trPr>
        <w:tc>
          <w:tcPr>
            <w:tcW w:w="246" w:type="dxa"/>
            <w:vMerge/>
            <w:tcBorders>
              <w:left w:val="single" w:sz="6" w:space="0" w:color="5B9BD5"/>
              <w:bottom w:val="single" w:sz="6" w:space="0" w:color="5B9BD5"/>
              <w:right w:val="nil"/>
            </w:tcBorders>
          </w:tcPr>
          <w:p w:rsidR="000B1D58" w:rsidRPr="000B1D58" w:rsidRDefault="000B1D58" w:rsidP="000B1D58">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0B1D58" w:rsidRPr="000B1D58" w:rsidRDefault="000B1D58" w:rsidP="000B1D58">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0B1D58" w:rsidRPr="000B1D58" w:rsidRDefault="000B1D58" w:rsidP="000B1D58">
            <w:pPr>
              <w:rPr>
                <w:rFonts w:ascii="Arial" w:hAnsi="Arial" w:cs="Arial"/>
                <w:sz w:val="10"/>
                <w:szCs w:val="10"/>
              </w:rPr>
            </w:pPr>
          </w:p>
        </w:tc>
      </w:tr>
    </w:tbl>
    <w:p w:rsidR="00B501CE" w:rsidRDefault="00B501CE" w:rsidP="0089488D">
      <w:pPr>
        <w:rPr>
          <w:rFonts w:ascii="Arial" w:hAnsi="Arial" w:cs="Arial"/>
          <w:sz w:val="18"/>
          <w:szCs w:val="16"/>
        </w:rPr>
      </w:pPr>
    </w:p>
    <w:p w:rsidR="00D20F27" w:rsidRDefault="00D20F27"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850"/>
        <w:gridCol w:w="1134"/>
        <w:gridCol w:w="2693"/>
        <w:gridCol w:w="3072"/>
      </w:tblGrid>
      <w:tr w:rsidR="00D20F27" w:rsidRPr="00D20F27"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D20F27" w:rsidRPr="00D20F27" w:rsidRDefault="00D20F27" w:rsidP="00D20F27">
            <w:pPr>
              <w:jc w:val="center"/>
              <w:rPr>
                <w:rFonts w:ascii="Arial" w:eastAsia="Helvetica" w:hAnsi="Arial" w:cs="Arial"/>
                <w:sz w:val="20"/>
                <w:szCs w:val="20"/>
              </w:rPr>
            </w:pPr>
            <w:r>
              <w:rPr>
                <w:rFonts w:ascii="Arial" w:hAnsi="Arial"/>
                <w:b/>
                <w:sz w:val="20"/>
              </w:rPr>
              <w:t>LimitOnCloseOrder</w:t>
            </w:r>
          </w:p>
        </w:tc>
      </w:tr>
      <w:tr w:rsidR="00D20F27" w:rsidRPr="00D20F27" w:rsidTr="00D20F27">
        <w:trPr>
          <w:trHeight w:val="102"/>
        </w:trPr>
        <w:tc>
          <w:tcPr>
            <w:tcW w:w="246" w:type="dxa"/>
            <w:vMerge w:val="restart"/>
            <w:tcBorders>
              <w:top w:val="single" w:sz="6" w:space="0" w:color="5B9BD5"/>
              <w:left w:val="single" w:sz="6" w:space="0" w:color="5B9BD5"/>
              <w:right w:val="nil"/>
            </w:tcBorders>
          </w:tcPr>
          <w:p w:rsidR="00D20F27" w:rsidRPr="00D20F27" w:rsidRDefault="00D20F27" w:rsidP="00D20F27">
            <w:pPr>
              <w:rPr>
                <w:rFonts w:ascii="Arial" w:hAnsi="Arial" w:cs="Arial"/>
                <w:sz w:val="18"/>
                <w:szCs w:val="16"/>
              </w:rPr>
            </w:pPr>
          </w:p>
        </w:tc>
        <w:tc>
          <w:tcPr>
            <w:tcW w:w="5983" w:type="dxa"/>
            <w:gridSpan w:val="4"/>
            <w:tcBorders>
              <w:top w:val="single" w:sz="6" w:space="0" w:color="5B9BD5"/>
              <w:left w:val="nil"/>
              <w:bottom w:val="single" w:sz="4" w:space="0" w:color="DDDDDD"/>
              <w:right w:val="nil"/>
            </w:tcBorders>
          </w:tcPr>
          <w:p w:rsidR="00D20F27" w:rsidRPr="00D20F27" w:rsidRDefault="00D20F27" w:rsidP="00D20F27">
            <w:pPr>
              <w:rPr>
                <w:rFonts w:ascii="Arial" w:hAnsi="Arial" w:cs="Arial"/>
                <w:sz w:val="10"/>
                <w:szCs w:val="10"/>
              </w:rPr>
            </w:pPr>
          </w:p>
          <w:p w:rsidR="00D20F27" w:rsidRPr="00D20F27" w:rsidRDefault="00D20F27" w:rsidP="00E07003">
            <w:pPr>
              <w:rPr>
                <w:rFonts w:ascii="Arial" w:eastAsia="Helvetica" w:hAnsi="Arial" w:cs="Arial"/>
                <w:sz w:val="16"/>
                <w:szCs w:val="16"/>
              </w:rPr>
            </w:pPr>
            <w:r>
              <w:rPr>
                <w:rFonts w:ascii="Arial" w:hAnsi="Arial"/>
                <w:sz w:val="16"/>
              </w:rPr>
              <w:t>Haga una nueva apuesta de LIMIT_ON_CLOSE</w:t>
            </w:r>
          </w:p>
          <w:p w:rsidR="00D20F27" w:rsidRPr="00D20F27" w:rsidRDefault="00D20F27" w:rsidP="00D20F27">
            <w:pPr>
              <w:rPr>
                <w:rFonts w:ascii="Arial" w:hAnsi="Arial" w:cs="Arial"/>
                <w:sz w:val="10"/>
                <w:szCs w:val="10"/>
              </w:rPr>
            </w:pPr>
          </w:p>
        </w:tc>
        <w:tc>
          <w:tcPr>
            <w:tcW w:w="3072" w:type="dxa"/>
            <w:tcBorders>
              <w:top w:val="single" w:sz="6" w:space="0" w:color="5B9BD5"/>
              <w:left w:val="nil"/>
              <w:bottom w:val="nil"/>
              <w:right w:val="single" w:sz="6" w:space="0" w:color="5B9BD5"/>
            </w:tcBorders>
          </w:tcPr>
          <w:p w:rsidR="00D20F27" w:rsidRPr="00D20F27" w:rsidRDefault="00D20F27" w:rsidP="00D20F27">
            <w:pPr>
              <w:rPr>
                <w:rFonts w:ascii="Arial" w:hAnsi="Arial" w:cs="Arial"/>
                <w:sz w:val="18"/>
                <w:szCs w:val="16"/>
              </w:rPr>
            </w:pPr>
          </w:p>
        </w:tc>
      </w:tr>
      <w:tr w:rsidR="00D20F27" w:rsidRPr="00D20F27" w:rsidTr="001A29EC">
        <w:trPr>
          <w:trHeight w:val="397"/>
        </w:trPr>
        <w:tc>
          <w:tcPr>
            <w:tcW w:w="246" w:type="dxa"/>
            <w:vMerge/>
            <w:tcBorders>
              <w:left w:val="single" w:sz="6" w:space="0" w:color="5B9BD5"/>
              <w:right w:val="single" w:sz="4" w:space="0" w:color="DDDDDD"/>
            </w:tcBorders>
          </w:tcPr>
          <w:p w:rsidR="00D20F27" w:rsidRPr="00D20F27" w:rsidRDefault="00D20F27" w:rsidP="00D20F2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20F27" w:rsidRPr="00D20F27" w:rsidRDefault="00D20F27" w:rsidP="00D20F27">
            <w:pPr>
              <w:pStyle w:val="TableParagraph"/>
              <w:ind w:left="115"/>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D20F27" w:rsidRPr="00D20F27" w:rsidRDefault="00D20F27" w:rsidP="00D20F27">
            <w:pPr>
              <w:pStyle w:val="TableParagraph"/>
              <w:rPr>
                <w:rFonts w:ascii="Arial" w:eastAsia="Helvetica" w:hAnsi="Arial" w:cs="Arial"/>
                <w:sz w:val="18"/>
                <w:szCs w:val="18"/>
              </w:rPr>
            </w:pPr>
            <w:r>
              <w:rPr>
                <w:rFonts w:ascii="Arial" w:hAnsi="Arial"/>
                <w:b/>
                <w:color w:val="003366"/>
                <w:sz w:val="18"/>
              </w:rPr>
              <w:t>Obligatorio</w:t>
            </w:r>
          </w:p>
        </w:tc>
        <w:tc>
          <w:tcPr>
            <w:tcW w:w="2693"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b/>
                <w:color w:val="003366"/>
                <w:sz w:val="18"/>
              </w:rPr>
              <w:t>Descripción</w:t>
            </w:r>
          </w:p>
        </w:tc>
        <w:tc>
          <w:tcPr>
            <w:tcW w:w="3072" w:type="dxa"/>
            <w:vMerge w:val="restart"/>
            <w:tcBorders>
              <w:top w:val="nil"/>
              <w:left w:val="single" w:sz="4" w:space="0" w:color="DDDDDD"/>
              <w:right w:val="single" w:sz="6" w:space="0" w:color="5B9BD5"/>
            </w:tcBorders>
          </w:tcPr>
          <w:p w:rsidR="00D20F27" w:rsidRPr="00D20F27" w:rsidRDefault="00D20F27" w:rsidP="00D20F27">
            <w:pPr>
              <w:pStyle w:val="TableParagraph"/>
              <w:rPr>
                <w:rFonts w:ascii="Arial" w:hAnsi="Arial" w:cs="Arial"/>
                <w:sz w:val="18"/>
                <w:szCs w:val="16"/>
              </w:rPr>
            </w:pPr>
          </w:p>
        </w:tc>
      </w:tr>
      <w:tr w:rsidR="00D20F27" w:rsidRPr="00D20F27" w:rsidTr="001A29EC">
        <w:trPr>
          <w:trHeight w:val="461"/>
        </w:trPr>
        <w:tc>
          <w:tcPr>
            <w:tcW w:w="246" w:type="dxa"/>
            <w:vMerge/>
            <w:tcBorders>
              <w:left w:val="single" w:sz="6" w:space="0" w:color="5B9BD5"/>
              <w:right w:val="single" w:sz="4" w:space="0" w:color="DDDDDD"/>
            </w:tcBorders>
          </w:tcPr>
          <w:p w:rsidR="00D20F27" w:rsidRPr="00D20F27" w:rsidRDefault="00D20F27" w:rsidP="00D20F2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D20F27" w:rsidRPr="00D20F27" w:rsidRDefault="00D20F27" w:rsidP="00D20F27">
            <w:pPr>
              <w:pStyle w:val="TableParagraph"/>
              <w:ind w:left="115"/>
              <w:rPr>
                <w:rFonts w:ascii="Arial" w:eastAsia="Helvetica" w:hAnsi="Arial" w:cs="Arial"/>
                <w:sz w:val="18"/>
                <w:szCs w:val="18"/>
              </w:rPr>
            </w:pPr>
            <w:r>
              <w:rPr>
                <w:rFonts w:ascii="Arial" w:hAnsi="Arial"/>
                <w:sz w:val="18"/>
              </w:rPr>
              <w:t>riesgo</w:t>
            </w:r>
          </w:p>
        </w:tc>
        <w:tc>
          <w:tcPr>
            <w:tcW w:w="850" w:type="dxa"/>
            <w:tcBorders>
              <w:top w:val="single" w:sz="4" w:space="0" w:color="DDDDDD"/>
              <w:left w:val="single" w:sz="4" w:space="0" w:color="DDDDDD"/>
              <w:bottom w:val="single" w:sz="4" w:space="0" w:color="DDDDDD"/>
              <w:right w:val="single" w:sz="4" w:space="0" w:color="DDDDDD"/>
            </w:tcBorders>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D20F27" w:rsidRPr="00D20F27" w:rsidRDefault="00D20F27" w:rsidP="00D20F27">
            <w:pPr>
              <w:rPr>
                <w:rFonts w:ascii="Arial" w:hAnsi="Arial" w:cs="Arial"/>
              </w:rPr>
            </w:pPr>
            <w:r w:rsidRPr="00D20F27">
              <w:rPr>
                <w:rFonts w:ascii="Arial" w:hAnsi="Arial" w:cs="Arial"/>
                <w:noProof/>
                <w:snapToGrid w:val="0"/>
                <w:sz w:val="16"/>
                <w:szCs w:val="16"/>
                <w:lang w:val="en-GB" w:eastAsia="en-GB"/>
              </w:rPr>
              <w:drawing>
                <wp:inline distT="0" distB="0" distL="0" distR="0" wp14:anchorId="331A4AC1" wp14:editId="12B2A1F6">
                  <wp:extent cx="189661" cy="170597"/>
                  <wp:effectExtent l="0" t="0" r="1270" b="1270"/>
                  <wp:docPr id="2948" name="Picture 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693" w:type="dxa"/>
            <w:tcBorders>
              <w:top w:val="single" w:sz="4" w:space="0" w:color="DDDDDD"/>
              <w:left w:val="single" w:sz="6" w:space="0" w:color="DDDDDD"/>
              <w:bottom w:val="single" w:sz="4" w:space="0" w:color="DDDDDD"/>
              <w:right w:val="single" w:sz="4" w:space="0" w:color="DDDDDD"/>
            </w:tcBorders>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sz w:val="18"/>
              </w:rPr>
              <w:t>El tamaño de la apuesta.</w:t>
            </w:r>
          </w:p>
        </w:tc>
        <w:tc>
          <w:tcPr>
            <w:tcW w:w="3072" w:type="dxa"/>
            <w:vMerge/>
            <w:tcBorders>
              <w:left w:val="single" w:sz="4" w:space="0" w:color="DDDDDD"/>
              <w:right w:val="single" w:sz="6" w:space="0" w:color="5B9BD5"/>
            </w:tcBorders>
          </w:tcPr>
          <w:p w:rsidR="00D20F27" w:rsidRPr="00D20F27" w:rsidRDefault="00D20F27" w:rsidP="00D20F27">
            <w:pPr>
              <w:pStyle w:val="TableParagraph"/>
              <w:rPr>
                <w:rFonts w:ascii="Arial" w:hAnsi="Arial" w:cs="Arial"/>
                <w:sz w:val="18"/>
                <w:szCs w:val="16"/>
              </w:rPr>
            </w:pPr>
          </w:p>
        </w:tc>
      </w:tr>
      <w:tr w:rsidR="00D20F27" w:rsidRPr="00D20F27" w:rsidTr="001A29EC">
        <w:trPr>
          <w:trHeight w:val="461"/>
        </w:trPr>
        <w:tc>
          <w:tcPr>
            <w:tcW w:w="246" w:type="dxa"/>
            <w:vMerge/>
            <w:tcBorders>
              <w:left w:val="single" w:sz="6" w:space="0" w:color="5B9BD5"/>
              <w:right w:val="single" w:sz="4" w:space="0" w:color="DDDDDD"/>
            </w:tcBorders>
          </w:tcPr>
          <w:p w:rsidR="00D20F27" w:rsidRPr="00D20F27" w:rsidRDefault="00D20F27" w:rsidP="00D20F2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D20F27" w:rsidRPr="00D20F27" w:rsidRDefault="00D20F27" w:rsidP="00D20F27">
            <w:pPr>
              <w:pStyle w:val="TableParagraph"/>
              <w:ind w:left="115"/>
              <w:rPr>
                <w:rFonts w:ascii="Arial" w:eastAsia="Helvetica" w:hAnsi="Arial" w:cs="Arial"/>
                <w:sz w:val="18"/>
                <w:szCs w:val="18"/>
              </w:rPr>
            </w:pPr>
            <w:r>
              <w:rPr>
                <w:rFonts w:ascii="Arial" w:hAnsi="Arial"/>
                <w:sz w:val="18"/>
              </w:rPr>
              <w:t>price</w:t>
            </w:r>
          </w:p>
        </w:tc>
        <w:tc>
          <w:tcPr>
            <w:tcW w:w="850" w:type="dxa"/>
            <w:tcBorders>
              <w:top w:val="single" w:sz="4" w:space="0" w:color="DDDDDD"/>
              <w:left w:val="single" w:sz="4" w:space="0" w:color="DDDDDD"/>
              <w:bottom w:val="single" w:sz="4" w:space="0" w:color="DDDDDD"/>
              <w:right w:val="single" w:sz="4" w:space="0" w:color="DDDDDD"/>
            </w:tcBorders>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D20F27" w:rsidRPr="00D20F27" w:rsidRDefault="00D20F27" w:rsidP="00D20F27">
            <w:pPr>
              <w:rPr>
                <w:rFonts w:ascii="Arial" w:hAnsi="Arial" w:cs="Arial"/>
              </w:rPr>
            </w:pPr>
            <w:r w:rsidRPr="00D20F27">
              <w:rPr>
                <w:rFonts w:ascii="Arial" w:hAnsi="Arial" w:cs="Arial"/>
                <w:noProof/>
                <w:snapToGrid w:val="0"/>
                <w:sz w:val="16"/>
                <w:szCs w:val="16"/>
                <w:lang w:val="en-GB" w:eastAsia="en-GB"/>
              </w:rPr>
              <w:drawing>
                <wp:inline distT="0" distB="0" distL="0" distR="0" wp14:anchorId="331A4AC1" wp14:editId="12B2A1F6">
                  <wp:extent cx="189661" cy="170597"/>
                  <wp:effectExtent l="0" t="0" r="1270" b="1270"/>
                  <wp:docPr id="2949" name="Picture 2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693" w:type="dxa"/>
            <w:tcBorders>
              <w:top w:val="single" w:sz="4" w:space="0" w:color="DDDDDD"/>
              <w:left w:val="single" w:sz="6" w:space="0" w:color="DDDDDD"/>
              <w:bottom w:val="single" w:sz="4" w:space="0" w:color="DDDDDD"/>
              <w:right w:val="single" w:sz="4" w:space="0" w:color="DDDDDD"/>
            </w:tcBorders>
            <w:vAlign w:val="center"/>
          </w:tcPr>
          <w:p w:rsidR="00D20F27" w:rsidRPr="00D20F27" w:rsidRDefault="00D20F27" w:rsidP="00D20F27">
            <w:pPr>
              <w:pStyle w:val="TableParagraph"/>
              <w:ind w:left="34"/>
              <w:rPr>
                <w:rFonts w:ascii="Arial" w:eastAsia="Helvetica" w:hAnsi="Arial" w:cs="Arial"/>
                <w:sz w:val="18"/>
                <w:szCs w:val="18"/>
              </w:rPr>
            </w:pPr>
            <w:r>
              <w:rPr>
                <w:rFonts w:ascii="Arial" w:hAnsi="Arial"/>
                <w:sz w:val="18"/>
              </w:rPr>
              <w:t>El precio límite de la apuesta si es LOC</w:t>
            </w:r>
          </w:p>
        </w:tc>
        <w:tc>
          <w:tcPr>
            <w:tcW w:w="3072" w:type="dxa"/>
            <w:vMerge/>
            <w:tcBorders>
              <w:left w:val="single" w:sz="4" w:space="0" w:color="DDDDDD"/>
              <w:right w:val="single" w:sz="6" w:space="0" w:color="5B9BD5"/>
            </w:tcBorders>
          </w:tcPr>
          <w:p w:rsidR="00D20F27" w:rsidRPr="00D20F27" w:rsidRDefault="00D20F27" w:rsidP="00D20F27">
            <w:pPr>
              <w:pStyle w:val="TableParagraph"/>
              <w:rPr>
                <w:rFonts w:ascii="Arial" w:hAnsi="Arial" w:cs="Arial"/>
                <w:sz w:val="18"/>
                <w:szCs w:val="16"/>
              </w:rPr>
            </w:pPr>
          </w:p>
        </w:tc>
      </w:tr>
      <w:tr w:rsidR="00D20F27" w:rsidRPr="00D20F27" w:rsidTr="00D20F27">
        <w:trPr>
          <w:trHeight w:val="117"/>
        </w:trPr>
        <w:tc>
          <w:tcPr>
            <w:tcW w:w="246" w:type="dxa"/>
            <w:vMerge/>
            <w:tcBorders>
              <w:left w:val="single" w:sz="6" w:space="0" w:color="5B9BD5"/>
              <w:bottom w:val="single" w:sz="6" w:space="0" w:color="5B9BD5"/>
              <w:right w:val="nil"/>
            </w:tcBorders>
          </w:tcPr>
          <w:p w:rsidR="00D20F27" w:rsidRPr="00D20F27" w:rsidRDefault="00D20F27" w:rsidP="00D20F27">
            <w:pPr>
              <w:rPr>
                <w:rFonts w:ascii="Arial" w:hAnsi="Arial" w:cs="Arial"/>
                <w:sz w:val="18"/>
                <w:szCs w:val="16"/>
              </w:rPr>
            </w:pPr>
          </w:p>
        </w:tc>
        <w:tc>
          <w:tcPr>
            <w:tcW w:w="5983" w:type="dxa"/>
            <w:gridSpan w:val="4"/>
            <w:tcBorders>
              <w:top w:val="single" w:sz="4" w:space="0" w:color="DDDDDD"/>
              <w:left w:val="nil"/>
              <w:bottom w:val="single" w:sz="6" w:space="0" w:color="5B9BD5"/>
              <w:right w:val="nil"/>
            </w:tcBorders>
          </w:tcPr>
          <w:p w:rsidR="00D20F27" w:rsidRPr="00D20F27" w:rsidRDefault="00D20F27" w:rsidP="00D20F27">
            <w:pPr>
              <w:pStyle w:val="TableParagraph"/>
              <w:ind w:left="99" w:right="1395"/>
              <w:rPr>
                <w:rFonts w:ascii="Arial" w:eastAsia="Helvetica" w:hAnsi="Arial" w:cs="Arial"/>
                <w:sz w:val="10"/>
                <w:szCs w:val="10"/>
              </w:rPr>
            </w:pPr>
          </w:p>
        </w:tc>
        <w:tc>
          <w:tcPr>
            <w:tcW w:w="3072" w:type="dxa"/>
            <w:vMerge/>
            <w:tcBorders>
              <w:left w:val="nil"/>
              <w:bottom w:val="single" w:sz="6" w:space="0" w:color="5B9BD5"/>
              <w:right w:val="single" w:sz="6" w:space="0" w:color="5B9BD5"/>
            </w:tcBorders>
          </w:tcPr>
          <w:p w:rsidR="00D20F27" w:rsidRPr="00D20F27" w:rsidRDefault="00D20F27" w:rsidP="00D20F27">
            <w:pPr>
              <w:rPr>
                <w:rFonts w:ascii="Arial" w:hAnsi="Arial" w:cs="Arial"/>
                <w:sz w:val="10"/>
                <w:szCs w:val="10"/>
              </w:rPr>
            </w:pPr>
          </w:p>
        </w:tc>
      </w:tr>
    </w:tbl>
    <w:p w:rsidR="00D20F27" w:rsidRDefault="00D20F27" w:rsidP="0089488D">
      <w:pPr>
        <w:rPr>
          <w:rFonts w:ascii="Arial" w:hAnsi="Arial" w:cs="Arial"/>
          <w:sz w:val="18"/>
          <w:szCs w:val="16"/>
        </w:rPr>
      </w:pPr>
    </w:p>
    <w:p w:rsidR="00E07003" w:rsidRDefault="00E07003"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306"/>
        <w:gridCol w:w="850"/>
        <w:gridCol w:w="1146"/>
        <w:gridCol w:w="2681"/>
        <w:gridCol w:w="3072"/>
      </w:tblGrid>
      <w:tr w:rsidR="00E07003" w:rsidRPr="00E07003"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E07003" w:rsidRPr="00E07003" w:rsidRDefault="00B13998" w:rsidP="00E07003">
            <w:pPr>
              <w:jc w:val="center"/>
              <w:rPr>
                <w:rFonts w:ascii="Arial" w:eastAsia="Helvetica" w:hAnsi="Arial" w:cs="Arial"/>
                <w:sz w:val="20"/>
                <w:szCs w:val="20"/>
              </w:rPr>
            </w:pPr>
            <w:r w:rsidRPr="00B13998">
              <w:rPr>
                <w:rFonts w:ascii="Arial" w:hAnsi="Arial"/>
                <w:b/>
                <w:sz w:val="20"/>
              </w:rPr>
              <w:t>MarketOnCloseOrder</w:t>
            </w:r>
          </w:p>
        </w:tc>
      </w:tr>
      <w:tr w:rsidR="00E07003" w:rsidRPr="00E07003" w:rsidTr="003109C5">
        <w:trPr>
          <w:trHeight w:val="102"/>
        </w:trPr>
        <w:tc>
          <w:tcPr>
            <w:tcW w:w="246" w:type="dxa"/>
            <w:vMerge w:val="restart"/>
            <w:tcBorders>
              <w:top w:val="single" w:sz="6" w:space="0" w:color="5B9BD5"/>
              <w:left w:val="single" w:sz="6" w:space="0" w:color="5B9BD5"/>
              <w:right w:val="nil"/>
            </w:tcBorders>
          </w:tcPr>
          <w:p w:rsidR="00E07003" w:rsidRPr="00E07003" w:rsidRDefault="00E07003" w:rsidP="00E07003">
            <w:pPr>
              <w:rPr>
                <w:rFonts w:ascii="Arial" w:hAnsi="Arial" w:cs="Arial"/>
                <w:sz w:val="18"/>
                <w:szCs w:val="16"/>
              </w:rPr>
            </w:pPr>
          </w:p>
        </w:tc>
        <w:tc>
          <w:tcPr>
            <w:tcW w:w="5983" w:type="dxa"/>
            <w:gridSpan w:val="4"/>
            <w:tcBorders>
              <w:top w:val="single" w:sz="6" w:space="0" w:color="5B9BD5"/>
              <w:left w:val="nil"/>
              <w:bottom w:val="single" w:sz="4" w:space="0" w:color="DDDDDD"/>
              <w:right w:val="nil"/>
            </w:tcBorders>
          </w:tcPr>
          <w:p w:rsidR="00E07003" w:rsidRPr="00E07003" w:rsidRDefault="00E07003" w:rsidP="00E07003">
            <w:pPr>
              <w:rPr>
                <w:rFonts w:ascii="Arial" w:hAnsi="Arial" w:cs="Arial"/>
                <w:sz w:val="10"/>
                <w:szCs w:val="10"/>
              </w:rPr>
            </w:pPr>
          </w:p>
          <w:p w:rsidR="00E07003" w:rsidRPr="00E07003" w:rsidRDefault="00E07003" w:rsidP="00E07003">
            <w:pPr>
              <w:rPr>
                <w:rFonts w:ascii="Arial" w:eastAsia="Helvetica" w:hAnsi="Arial" w:cs="Arial"/>
                <w:sz w:val="16"/>
                <w:szCs w:val="16"/>
              </w:rPr>
            </w:pPr>
            <w:r>
              <w:rPr>
                <w:rFonts w:ascii="Arial" w:hAnsi="Arial"/>
                <w:sz w:val="16"/>
              </w:rPr>
              <w:t>Haga una nueva apuesta de MARKET_ON_CLOSE</w:t>
            </w:r>
          </w:p>
          <w:p w:rsidR="00E07003" w:rsidRPr="00E07003" w:rsidRDefault="00E07003" w:rsidP="00E07003">
            <w:pPr>
              <w:rPr>
                <w:rFonts w:ascii="Arial" w:hAnsi="Arial" w:cs="Arial"/>
                <w:sz w:val="10"/>
                <w:szCs w:val="10"/>
              </w:rPr>
            </w:pPr>
          </w:p>
        </w:tc>
        <w:tc>
          <w:tcPr>
            <w:tcW w:w="3072" w:type="dxa"/>
            <w:tcBorders>
              <w:top w:val="single" w:sz="6" w:space="0" w:color="5B9BD5"/>
              <w:left w:val="nil"/>
              <w:bottom w:val="nil"/>
              <w:right w:val="single" w:sz="6" w:space="0" w:color="5B9BD5"/>
            </w:tcBorders>
          </w:tcPr>
          <w:p w:rsidR="00E07003" w:rsidRPr="00E07003" w:rsidRDefault="00E07003" w:rsidP="00E07003">
            <w:pPr>
              <w:rPr>
                <w:rFonts w:ascii="Arial" w:hAnsi="Arial" w:cs="Arial"/>
                <w:sz w:val="18"/>
                <w:szCs w:val="16"/>
              </w:rPr>
            </w:pPr>
          </w:p>
        </w:tc>
      </w:tr>
      <w:tr w:rsidR="00E07003" w:rsidRPr="00E07003" w:rsidTr="001A29EC">
        <w:trPr>
          <w:trHeight w:val="397"/>
        </w:trPr>
        <w:tc>
          <w:tcPr>
            <w:tcW w:w="246" w:type="dxa"/>
            <w:vMerge/>
            <w:tcBorders>
              <w:left w:val="single" w:sz="6" w:space="0" w:color="5B9BD5"/>
              <w:right w:val="single" w:sz="4" w:space="0" w:color="DDDDDD"/>
            </w:tcBorders>
          </w:tcPr>
          <w:p w:rsidR="00E07003" w:rsidRPr="00E07003" w:rsidRDefault="00E07003" w:rsidP="00E07003">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07003" w:rsidRPr="00E07003" w:rsidRDefault="00E07003" w:rsidP="00E07003">
            <w:pPr>
              <w:pStyle w:val="TableParagraph"/>
              <w:ind w:left="115"/>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E07003" w:rsidRPr="00E07003" w:rsidRDefault="00E07003" w:rsidP="00E07003">
            <w:pPr>
              <w:pStyle w:val="TableParagraph"/>
              <w:ind w:left="34"/>
              <w:rPr>
                <w:rFonts w:ascii="Arial" w:eastAsia="Helvetica" w:hAnsi="Arial" w:cs="Arial"/>
                <w:sz w:val="18"/>
                <w:szCs w:val="18"/>
              </w:rPr>
            </w:pPr>
            <w:r>
              <w:rPr>
                <w:rFonts w:ascii="Arial" w:hAnsi="Arial"/>
                <w:b/>
                <w:color w:val="003366"/>
                <w:sz w:val="18"/>
              </w:rPr>
              <w:t>Tipo</w:t>
            </w:r>
          </w:p>
        </w:tc>
        <w:tc>
          <w:tcPr>
            <w:tcW w:w="1146"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E07003" w:rsidRPr="00E07003" w:rsidRDefault="00E07003" w:rsidP="00E07003">
            <w:pPr>
              <w:pStyle w:val="TableParagraph"/>
              <w:rPr>
                <w:rFonts w:ascii="Arial" w:eastAsia="Helvetica" w:hAnsi="Arial" w:cs="Arial"/>
                <w:sz w:val="18"/>
                <w:szCs w:val="18"/>
              </w:rPr>
            </w:pPr>
            <w:r>
              <w:rPr>
                <w:rFonts w:ascii="Arial" w:hAnsi="Arial"/>
                <w:b/>
                <w:color w:val="003366"/>
                <w:sz w:val="18"/>
              </w:rPr>
              <w:t>Obligatorio</w:t>
            </w:r>
          </w:p>
        </w:tc>
        <w:tc>
          <w:tcPr>
            <w:tcW w:w="268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E07003" w:rsidRPr="00E07003" w:rsidRDefault="00E07003" w:rsidP="00E07003">
            <w:pPr>
              <w:pStyle w:val="TableParagraph"/>
              <w:ind w:left="34"/>
              <w:rPr>
                <w:rFonts w:ascii="Arial" w:eastAsia="Helvetica" w:hAnsi="Arial" w:cs="Arial"/>
                <w:sz w:val="18"/>
                <w:szCs w:val="18"/>
              </w:rPr>
            </w:pPr>
            <w:r>
              <w:rPr>
                <w:rFonts w:ascii="Arial" w:hAnsi="Arial"/>
                <w:b/>
                <w:color w:val="003366"/>
                <w:sz w:val="18"/>
              </w:rPr>
              <w:t>Descripción</w:t>
            </w:r>
          </w:p>
        </w:tc>
        <w:tc>
          <w:tcPr>
            <w:tcW w:w="3072" w:type="dxa"/>
            <w:vMerge w:val="restart"/>
            <w:tcBorders>
              <w:top w:val="nil"/>
              <w:left w:val="single" w:sz="4" w:space="0" w:color="DDDDDD"/>
              <w:right w:val="single" w:sz="6" w:space="0" w:color="5B9BD5"/>
            </w:tcBorders>
          </w:tcPr>
          <w:p w:rsidR="00E07003" w:rsidRPr="00E07003" w:rsidRDefault="00E07003" w:rsidP="00E07003">
            <w:pPr>
              <w:pStyle w:val="TableParagraph"/>
              <w:rPr>
                <w:rFonts w:ascii="Arial" w:hAnsi="Arial" w:cs="Arial"/>
                <w:sz w:val="18"/>
                <w:szCs w:val="16"/>
              </w:rPr>
            </w:pPr>
          </w:p>
        </w:tc>
      </w:tr>
      <w:tr w:rsidR="00E07003" w:rsidRPr="00E07003" w:rsidTr="001A29EC">
        <w:trPr>
          <w:trHeight w:val="461"/>
        </w:trPr>
        <w:tc>
          <w:tcPr>
            <w:tcW w:w="246" w:type="dxa"/>
            <w:vMerge/>
            <w:tcBorders>
              <w:left w:val="single" w:sz="6" w:space="0" w:color="5B9BD5"/>
              <w:right w:val="single" w:sz="4" w:space="0" w:color="DDDDDD"/>
            </w:tcBorders>
          </w:tcPr>
          <w:p w:rsidR="00E07003" w:rsidRPr="00E07003" w:rsidRDefault="00E07003" w:rsidP="00E07003">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E07003" w:rsidRPr="00E07003" w:rsidRDefault="00E07003" w:rsidP="00E07003">
            <w:pPr>
              <w:pStyle w:val="TableParagraph"/>
              <w:ind w:left="115"/>
              <w:rPr>
                <w:rFonts w:ascii="Arial" w:eastAsia="Helvetica" w:hAnsi="Arial" w:cs="Arial"/>
                <w:sz w:val="18"/>
                <w:szCs w:val="18"/>
              </w:rPr>
            </w:pPr>
            <w:r>
              <w:rPr>
                <w:rFonts w:ascii="Arial" w:hAnsi="Arial"/>
                <w:sz w:val="18"/>
              </w:rPr>
              <w:t>riesgo</w:t>
            </w:r>
          </w:p>
        </w:tc>
        <w:tc>
          <w:tcPr>
            <w:tcW w:w="850" w:type="dxa"/>
            <w:tcBorders>
              <w:top w:val="single" w:sz="4" w:space="0" w:color="DDDDDD"/>
              <w:left w:val="single" w:sz="4" w:space="0" w:color="DDDDDD"/>
              <w:bottom w:val="single" w:sz="4" w:space="0" w:color="DDDDDD"/>
              <w:right w:val="single" w:sz="4" w:space="0" w:color="DDDDDD"/>
            </w:tcBorders>
            <w:vAlign w:val="center"/>
          </w:tcPr>
          <w:p w:rsidR="00E07003" w:rsidRPr="00E07003" w:rsidRDefault="00E07003" w:rsidP="00E07003">
            <w:pPr>
              <w:pStyle w:val="TableParagraph"/>
              <w:ind w:left="34"/>
              <w:rPr>
                <w:rFonts w:ascii="Arial" w:eastAsia="Helvetica" w:hAnsi="Arial" w:cs="Arial"/>
                <w:sz w:val="18"/>
                <w:szCs w:val="18"/>
              </w:rPr>
            </w:pPr>
            <w:r>
              <w:rPr>
                <w:rFonts w:ascii="Arial" w:hAnsi="Arial"/>
                <w:sz w:val="18"/>
              </w:rPr>
              <w:t>double</w:t>
            </w:r>
          </w:p>
        </w:tc>
        <w:tc>
          <w:tcPr>
            <w:tcW w:w="1146" w:type="dxa"/>
            <w:tcBorders>
              <w:top w:val="single" w:sz="4" w:space="0" w:color="DDDDDD"/>
              <w:left w:val="single" w:sz="4" w:space="0" w:color="DDDDDD"/>
              <w:bottom w:val="single" w:sz="4" w:space="0" w:color="DDDDDD"/>
              <w:right w:val="single" w:sz="6" w:space="0" w:color="DDDDDD"/>
            </w:tcBorders>
            <w:vAlign w:val="center"/>
          </w:tcPr>
          <w:p w:rsidR="00E07003" w:rsidRPr="00E07003" w:rsidRDefault="00E07003" w:rsidP="00E07003">
            <w:pPr>
              <w:rPr>
                <w:rFonts w:ascii="Arial" w:hAnsi="Arial" w:cs="Arial"/>
              </w:rPr>
            </w:pPr>
            <w:r w:rsidRPr="00E07003">
              <w:rPr>
                <w:rFonts w:ascii="Arial" w:hAnsi="Arial" w:cs="Arial"/>
                <w:noProof/>
                <w:snapToGrid w:val="0"/>
                <w:sz w:val="16"/>
                <w:szCs w:val="16"/>
                <w:lang w:val="en-GB" w:eastAsia="en-GB"/>
              </w:rPr>
              <w:drawing>
                <wp:inline distT="0" distB="0" distL="0" distR="0" wp14:anchorId="1E4D142B" wp14:editId="0E0B7DDB">
                  <wp:extent cx="189661" cy="170597"/>
                  <wp:effectExtent l="0" t="0" r="1270" b="1270"/>
                  <wp:docPr id="2950" name="Picture 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681" w:type="dxa"/>
            <w:tcBorders>
              <w:top w:val="single" w:sz="4" w:space="0" w:color="DDDDDD"/>
              <w:left w:val="single" w:sz="6" w:space="0" w:color="DDDDDD"/>
              <w:bottom w:val="single" w:sz="4" w:space="0" w:color="DDDDDD"/>
              <w:right w:val="single" w:sz="4" w:space="0" w:color="DDDDDD"/>
            </w:tcBorders>
            <w:vAlign w:val="center"/>
          </w:tcPr>
          <w:p w:rsidR="00E07003" w:rsidRPr="00E07003" w:rsidRDefault="00E07003" w:rsidP="00E07003">
            <w:pPr>
              <w:pStyle w:val="TableParagraph"/>
              <w:ind w:left="34"/>
              <w:rPr>
                <w:rFonts w:ascii="Arial" w:eastAsia="Helvetica" w:hAnsi="Arial" w:cs="Arial"/>
                <w:sz w:val="18"/>
                <w:szCs w:val="18"/>
              </w:rPr>
            </w:pPr>
            <w:r>
              <w:rPr>
                <w:rFonts w:ascii="Arial" w:hAnsi="Arial"/>
                <w:sz w:val="18"/>
              </w:rPr>
              <w:t>El tamaño de la apuesta.</w:t>
            </w:r>
          </w:p>
        </w:tc>
        <w:tc>
          <w:tcPr>
            <w:tcW w:w="3072" w:type="dxa"/>
            <w:vMerge/>
            <w:tcBorders>
              <w:left w:val="single" w:sz="4" w:space="0" w:color="DDDDDD"/>
              <w:right w:val="single" w:sz="6" w:space="0" w:color="5B9BD5"/>
            </w:tcBorders>
          </w:tcPr>
          <w:p w:rsidR="00E07003" w:rsidRPr="00E07003" w:rsidRDefault="00E07003" w:rsidP="00E07003">
            <w:pPr>
              <w:pStyle w:val="TableParagraph"/>
              <w:rPr>
                <w:rFonts w:ascii="Arial" w:hAnsi="Arial" w:cs="Arial"/>
                <w:sz w:val="18"/>
                <w:szCs w:val="16"/>
              </w:rPr>
            </w:pPr>
          </w:p>
        </w:tc>
      </w:tr>
      <w:tr w:rsidR="00E07003" w:rsidRPr="00E07003" w:rsidTr="003109C5">
        <w:trPr>
          <w:trHeight w:val="117"/>
        </w:trPr>
        <w:tc>
          <w:tcPr>
            <w:tcW w:w="246" w:type="dxa"/>
            <w:vMerge/>
            <w:tcBorders>
              <w:left w:val="single" w:sz="6" w:space="0" w:color="5B9BD5"/>
              <w:bottom w:val="single" w:sz="6" w:space="0" w:color="5B9BD5"/>
              <w:right w:val="nil"/>
            </w:tcBorders>
          </w:tcPr>
          <w:p w:rsidR="00E07003" w:rsidRPr="00E07003" w:rsidRDefault="00E07003" w:rsidP="00E07003">
            <w:pPr>
              <w:rPr>
                <w:rFonts w:ascii="Arial" w:hAnsi="Arial" w:cs="Arial"/>
                <w:sz w:val="18"/>
                <w:szCs w:val="16"/>
              </w:rPr>
            </w:pPr>
          </w:p>
        </w:tc>
        <w:tc>
          <w:tcPr>
            <w:tcW w:w="5983" w:type="dxa"/>
            <w:gridSpan w:val="4"/>
            <w:tcBorders>
              <w:top w:val="single" w:sz="4" w:space="0" w:color="DDDDDD"/>
              <w:left w:val="nil"/>
              <w:bottom w:val="single" w:sz="6" w:space="0" w:color="5B9BD5"/>
              <w:right w:val="nil"/>
            </w:tcBorders>
          </w:tcPr>
          <w:p w:rsidR="00E07003" w:rsidRPr="00E07003" w:rsidRDefault="00E07003" w:rsidP="00E07003">
            <w:pPr>
              <w:pStyle w:val="TableParagraph"/>
              <w:ind w:left="99" w:right="1395"/>
              <w:rPr>
                <w:rFonts w:ascii="Arial" w:eastAsia="Helvetica" w:hAnsi="Arial" w:cs="Arial"/>
                <w:sz w:val="10"/>
                <w:szCs w:val="10"/>
              </w:rPr>
            </w:pPr>
          </w:p>
        </w:tc>
        <w:tc>
          <w:tcPr>
            <w:tcW w:w="3072" w:type="dxa"/>
            <w:vMerge/>
            <w:tcBorders>
              <w:left w:val="nil"/>
              <w:bottom w:val="single" w:sz="6" w:space="0" w:color="5B9BD5"/>
              <w:right w:val="single" w:sz="6" w:space="0" w:color="5B9BD5"/>
            </w:tcBorders>
          </w:tcPr>
          <w:p w:rsidR="00E07003" w:rsidRPr="00E07003" w:rsidRDefault="00E07003" w:rsidP="00E07003">
            <w:pPr>
              <w:rPr>
                <w:rFonts w:ascii="Arial" w:hAnsi="Arial" w:cs="Arial"/>
                <w:sz w:val="10"/>
                <w:szCs w:val="10"/>
              </w:rPr>
            </w:pPr>
          </w:p>
        </w:tc>
      </w:tr>
    </w:tbl>
    <w:p w:rsidR="00E07003" w:rsidRDefault="00E07003" w:rsidP="0089488D">
      <w:pPr>
        <w:rPr>
          <w:rFonts w:ascii="Arial" w:hAnsi="Arial" w:cs="Arial"/>
          <w:sz w:val="18"/>
          <w:szCs w:val="16"/>
        </w:rPr>
      </w:pPr>
    </w:p>
    <w:p w:rsidR="00F12C70" w:rsidRDefault="00F12C70"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873"/>
        <w:gridCol w:w="2409"/>
        <w:gridCol w:w="1092"/>
        <w:gridCol w:w="3444"/>
        <w:gridCol w:w="237"/>
      </w:tblGrid>
      <w:tr w:rsidR="00F12C70" w:rsidRPr="00F12C70"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12C70" w:rsidRPr="00F12C70" w:rsidRDefault="00F12C70" w:rsidP="00F12C70">
            <w:pPr>
              <w:jc w:val="center"/>
              <w:rPr>
                <w:rFonts w:ascii="Arial" w:eastAsia="Helvetica" w:hAnsi="Arial" w:cs="Arial"/>
                <w:sz w:val="20"/>
                <w:szCs w:val="20"/>
              </w:rPr>
            </w:pPr>
            <w:r>
              <w:rPr>
                <w:rFonts w:ascii="Arial" w:hAnsi="Arial"/>
                <w:b/>
                <w:sz w:val="20"/>
              </w:rPr>
              <w:t>PlaceInstructionReport</w:t>
            </w:r>
          </w:p>
        </w:tc>
      </w:tr>
      <w:tr w:rsidR="00F12C70" w:rsidRPr="00F12C70" w:rsidTr="003109C5">
        <w:trPr>
          <w:trHeight w:val="102"/>
        </w:trPr>
        <w:tc>
          <w:tcPr>
            <w:tcW w:w="246" w:type="dxa"/>
            <w:vMerge w:val="restart"/>
            <w:tcBorders>
              <w:top w:val="single" w:sz="6" w:space="0" w:color="5B9BD5"/>
              <w:left w:val="single" w:sz="6" w:space="0" w:color="5B9BD5"/>
              <w:right w:val="nil"/>
            </w:tcBorders>
          </w:tcPr>
          <w:p w:rsidR="00F12C70" w:rsidRPr="00F12C70" w:rsidRDefault="00F12C70" w:rsidP="00F12C70">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F12C70" w:rsidRPr="00F12C70" w:rsidRDefault="00F12C70" w:rsidP="00F12C70">
            <w:pPr>
              <w:rPr>
                <w:rFonts w:ascii="Arial" w:hAnsi="Arial" w:cs="Arial"/>
                <w:sz w:val="10"/>
                <w:szCs w:val="10"/>
              </w:rPr>
            </w:pPr>
          </w:p>
          <w:p w:rsidR="00F12C70" w:rsidRPr="00F12C70" w:rsidRDefault="00F12C70" w:rsidP="00F12C70">
            <w:pPr>
              <w:rPr>
                <w:rFonts w:ascii="Arial" w:hAnsi="Arial" w:cs="Arial"/>
                <w:sz w:val="10"/>
                <w:szCs w:val="10"/>
              </w:rPr>
            </w:pPr>
            <w:r>
              <w:rPr>
                <w:rFonts w:ascii="Arial" w:hAnsi="Arial"/>
                <w:sz w:val="16"/>
                <w:szCs w:val="10"/>
              </w:rPr>
              <w:t>Respuesta a una PlaceInstruction</w:t>
            </w:r>
          </w:p>
          <w:p w:rsidR="00F12C70" w:rsidRPr="00F12C70" w:rsidRDefault="00F12C70" w:rsidP="00F12C70">
            <w:pPr>
              <w:rPr>
                <w:rFonts w:ascii="Arial" w:hAnsi="Arial" w:cs="Arial"/>
                <w:sz w:val="10"/>
                <w:szCs w:val="10"/>
              </w:rPr>
            </w:pPr>
          </w:p>
        </w:tc>
        <w:tc>
          <w:tcPr>
            <w:tcW w:w="237" w:type="dxa"/>
            <w:tcBorders>
              <w:top w:val="single" w:sz="6" w:space="0" w:color="5B9BD5"/>
              <w:left w:val="nil"/>
              <w:bottom w:val="nil"/>
              <w:right w:val="single" w:sz="6" w:space="0" w:color="5B9BD5"/>
            </w:tcBorders>
          </w:tcPr>
          <w:p w:rsidR="00F12C70" w:rsidRPr="00F12C70" w:rsidRDefault="00F12C70" w:rsidP="00F12C70">
            <w:pPr>
              <w:rPr>
                <w:rFonts w:ascii="Arial" w:hAnsi="Arial" w:cs="Arial"/>
                <w:sz w:val="18"/>
                <w:szCs w:val="16"/>
              </w:rPr>
            </w:pPr>
          </w:p>
        </w:tc>
      </w:tr>
      <w:tr w:rsidR="00F12C70" w:rsidRPr="00F12C70" w:rsidTr="001A29EC">
        <w:trPr>
          <w:trHeight w:val="397"/>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ind w:left="-27"/>
              <w:rPr>
                <w:rFonts w:ascii="Arial" w:eastAsia="Helvetica" w:hAnsi="Arial" w:cs="Arial"/>
                <w:sz w:val="18"/>
                <w:szCs w:val="18"/>
              </w:rPr>
            </w:pPr>
            <w:r>
              <w:rPr>
                <w:rFonts w:ascii="Arial" w:hAnsi="Arial"/>
                <w:b/>
                <w:color w:val="003366"/>
                <w:sz w:val="18"/>
              </w:rPr>
              <w:t>Nombre de campo</w:t>
            </w:r>
          </w:p>
        </w:tc>
        <w:tc>
          <w:tcPr>
            <w:tcW w:w="240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b/>
                <w:color w:val="003366"/>
                <w:sz w:val="18"/>
              </w:rPr>
              <w:t>Tipo</w:t>
            </w:r>
          </w:p>
        </w:tc>
        <w:tc>
          <w:tcPr>
            <w:tcW w:w="1092"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12C70" w:rsidRPr="00F12C70" w:rsidRDefault="00F12C70" w:rsidP="00F12C70">
            <w:pPr>
              <w:pStyle w:val="TableParagraph"/>
              <w:rPr>
                <w:rFonts w:ascii="Arial" w:eastAsia="Helvetica" w:hAnsi="Arial" w:cs="Arial"/>
                <w:sz w:val="18"/>
                <w:szCs w:val="18"/>
              </w:rPr>
            </w:pPr>
            <w:r>
              <w:rPr>
                <w:rFonts w:ascii="Arial" w:hAnsi="Arial"/>
                <w:b/>
                <w:color w:val="003366"/>
                <w:sz w:val="18"/>
              </w:rPr>
              <w:t>Obligatorio</w:t>
            </w:r>
          </w:p>
        </w:tc>
        <w:tc>
          <w:tcPr>
            <w:tcW w:w="34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343"/>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status</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r:id="rId443" w:anchor="BettingEnums-InstructionReportStatus">
              <w:r w:rsidR="002045B4">
                <w:rPr>
                  <w:rFonts w:ascii="Arial" w:hAnsi="Arial"/>
                  <w:color w:val="003366"/>
                  <w:sz w:val="18"/>
                </w:rPr>
                <w:t>InstructionReportStatus</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75503" w:rsidP="00F12C70">
            <w:pPr>
              <w:rPr>
                <w:rFonts w:ascii="Arial" w:hAnsi="Arial" w:cs="Arial"/>
              </w:rPr>
            </w:pPr>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Independientemente de si el comando tuvo éxito o no.</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errorCode</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r:id="rId444" w:anchor="BettingEnums-InstructionReportErrorCode">
              <w:r w:rsidR="002045B4">
                <w:rPr>
                  <w:rFonts w:ascii="Arial" w:hAnsi="Arial"/>
                  <w:color w:val="003366"/>
                  <w:sz w:val="18"/>
                </w:rPr>
                <w:t>InstructionReportErrorCode</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causa de la falla, o nulo si el comando tiene éxito</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orderStatus</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r:id="rId445" w:anchor="SportsAPINGBSIDL-OrderStatus">
              <w:r w:rsidR="002045B4">
                <w:rPr>
                  <w:rFonts w:ascii="Arial" w:hAnsi="Arial"/>
                  <w:color w:val="003366"/>
                  <w:sz w:val="18"/>
                </w:rPr>
                <w:t>OrderStatus</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75503" w:rsidP="00F12C70">
            <w:pPr>
              <w:rPr>
                <w:rFonts w:ascii="Arial" w:hAnsi="Arial" w:cs="Arial"/>
              </w:rPr>
            </w:pPr>
            <w:r w:rsidRPr="00C802BB">
              <w:rPr>
                <w:rFonts w:ascii="Arial" w:hAnsi="Arial" w:cs="Arial"/>
                <w:noProof/>
                <w:snapToGrid w:val="0"/>
                <w:sz w:val="16"/>
                <w:szCs w:val="16"/>
                <w:lang w:val="en-GB" w:eastAsia="en-GB"/>
              </w:rPr>
              <w:drawing>
                <wp:inline distT="0" distB="0" distL="0" distR="0" wp14:anchorId="797BCE53" wp14:editId="1DA72BFB">
                  <wp:extent cx="189661" cy="170597"/>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 xml:space="preserve">El estado del pedido, si la instrucción </w:t>
            </w:r>
            <w:r w:rsidR="00B579D9">
              <w:rPr>
                <w:rFonts w:ascii="Arial" w:hAnsi="Arial"/>
                <w:sz w:val="18"/>
              </w:rPr>
              <w:br/>
            </w:r>
            <w:r>
              <w:rPr>
                <w:rFonts w:ascii="Arial" w:hAnsi="Arial"/>
                <w:sz w:val="18"/>
              </w:rPr>
              <w:t>es correcta.</w:t>
            </w:r>
          </w:p>
          <w:p w:rsidR="00F12C70" w:rsidRPr="00F12C70" w:rsidRDefault="00F12C70" w:rsidP="00F12C70">
            <w:pPr>
              <w:pStyle w:val="TableParagraph"/>
              <w:ind w:left="34"/>
              <w:rPr>
                <w:rFonts w:ascii="Arial" w:eastAsia="Helvetica" w:hAnsi="Arial" w:cs="Arial"/>
                <w:sz w:val="18"/>
                <w:szCs w:val="18"/>
              </w:rPr>
            </w:pPr>
            <w:r>
              <w:rPr>
                <w:rFonts w:ascii="Arial" w:hAnsi="Arial"/>
                <w:sz w:val="18"/>
              </w:rPr>
              <w:t xml:space="preserve">Si la instrucción no fue satisfactoria, </w:t>
            </w:r>
            <w:r w:rsidR="00B579D9">
              <w:rPr>
                <w:rFonts w:ascii="Arial" w:hAnsi="Arial"/>
                <w:sz w:val="18"/>
              </w:rPr>
              <w:br/>
            </w:r>
            <w:r>
              <w:rPr>
                <w:rFonts w:ascii="Arial" w:hAnsi="Arial"/>
                <w:sz w:val="18"/>
              </w:rPr>
              <w:t>no se proporciona ningún valor.</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instruction</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w:anchor="_bookmark176" w:history="1">
              <w:r w:rsidR="002045B4">
                <w:rPr>
                  <w:rFonts w:ascii="Arial" w:hAnsi="Arial"/>
                  <w:color w:val="003366"/>
                  <w:sz w:val="18"/>
                </w:rPr>
                <w:t>PlaceInstruction</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La instrucción que se solicitó</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betId</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Cadena</w:t>
            </w:r>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El ID de apuesta de la nueva apuesta. Será nulo en caso de error o si el pedido se realizó de forma asincrónica.</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placedDate</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Fecha</w:t>
            </w:r>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Será nulo si el pedido se realizó de forma asincrónica.</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averagePriceMatched</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r:id="rId446" w:anchor="SportsAPINGBSIDL-Price">
              <w:r w:rsidR="002045B4">
                <w:rPr>
                  <w:rFonts w:ascii="Arial" w:hAnsi="Arial"/>
                  <w:color w:val="003366"/>
                  <w:sz w:val="18"/>
                </w:rPr>
                <w:t>Precio</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Será nulo si el pedido se realizó de forma asincrónica. Este valor no es significativo para la actividad en los mercados de LÍNEA y no está garantizado que se devuelva o mantenga para estos mercados.</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F12C70" w:rsidRPr="00F12C70" w:rsidRDefault="00F12C70" w:rsidP="00F12C70">
            <w:pPr>
              <w:pStyle w:val="TableParagraph"/>
              <w:ind w:left="-27"/>
              <w:rPr>
                <w:rFonts w:ascii="Arial" w:eastAsia="Helvetica" w:hAnsi="Arial" w:cs="Arial"/>
                <w:sz w:val="18"/>
                <w:szCs w:val="18"/>
              </w:rPr>
            </w:pPr>
            <w:r>
              <w:rPr>
                <w:rFonts w:ascii="Arial" w:hAnsi="Arial"/>
                <w:sz w:val="18"/>
              </w:rPr>
              <w:t>sizeMatched</w:t>
            </w:r>
          </w:p>
        </w:tc>
        <w:tc>
          <w:tcPr>
            <w:tcW w:w="2409" w:type="dxa"/>
            <w:tcBorders>
              <w:top w:val="single" w:sz="4" w:space="0" w:color="DDDDDD"/>
              <w:left w:val="single" w:sz="4" w:space="0" w:color="DDDDDD"/>
              <w:bottom w:val="single" w:sz="4" w:space="0" w:color="DDDDDD"/>
              <w:right w:val="single" w:sz="4" w:space="0" w:color="DDDDDD"/>
            </w:tcBorders>
          </w:tcPr>
          <w:p w:rsidR="00F12C70" w:rsidRPr="00F12C70" w:rsidRDefault="00637701" w:rsidP="00F12C70">
            <w:pPr>
              <w:pStyle w:val="TableParagraph"/>
              <w:ind w:left="34"/>
              <w:rPr>
                <w:rFonts w:ascii="Arial" w:eastAsia="Helvetica" w:hAnsi="Arial" w:cs="Arial"/>
                <w:sz w:val="18"/>
                <w:szCs w:val="18"/>
              </w:rPr>
            </w:pPr>
            <w:hyperlink r:id="rId447" w:anchor="SportsAPINGBSIDL-Size">
              <w:r w:rsidR="002045B4">
                <w:rPr>
                  <w:rFonts w:ascii="Arial" w:hAnsi="Arial"/>
                  <w:color w:val="003366"/>
                  <w:sz w:val="18"/>
                </w:rPr>
                <w:t>Size</w:t>
              </w:r>
            </w:hyperlink>
          </w:p>
        </w:tc>
        <w:tc>
          <w:tcPr>
            <w:tcW w:w="1092" w:type="dxa"/>
            <w:tcBorders>
              <w:top w:val="single" w:sz="4" w:space="0" w:color="DDDDDD"/>
              <w:left w:val="single" w:sz="4" w:space="0" w:color="DDDDDD"/>
              <w:bottom w:val="single" w:sz="4" w:space="0" w:color="DDDDDD"/>
              <w:right w:val="single" w:sz="6" w:space="0" w:color="DDDDDD"/>
            </w:tcBorders>
          </w:tcPr>
          <w:p w:rsidR="00F12C70" w:rsidRPr="00F12C70" w:rsidRDefault="00F12C70" w:rsidP="00F12C70">
            <w:pPr>
              <w:rPr>
                <w:rFonts w:ascii="Arial" w:hAnsi="Arial" w:cs="Arial"/>
              </w:rPr>
            </w:pPr>
          </w:p>
        </w:tc>
        <w:tc>
          <w:tcPr>
            <w:tcW w:w="3444" w:type="dxa"/>
            <w:tcBorders>
              <w:top w:val="single" w:sz="4" w:space="0" w:color="DDDDDD"/>
              <w:left w:val="single" w:sz="6" w:space="0" w:color="DDDDDD"/>
              <w:bottom w:val="single" w:sz="4" w:space="0" w:color="DDDDDD"/>
              <w:right w:val="single" w:sz="4" w:space="0" w:color="DDDDDD"/>
            </w:tcBorders>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Será nulo si el pedido se realizó de forma asincrónica.</w:t>
            </w:r>
          </w:p>
        </w:tc>
        <w:tc>
          <w:tcPr>
            <w:tcW w:w="237"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3109C5">
        <w:trPr>
          <w:trHeight w:val="117"/>
        </w:trPr>
        <w:tc>
          <w:tcPr>
            <w:tcW w:w="246" w:type="dxa"/>
            <w:vMerge/>
            <w:tcBorders>
              <w:left w:val="single" w:sz="6" w:space="0" w:color="5B9BD5"/>
              <w:bottom w:val="single" w:sz="6" w:space="0" w:color="5B9BD5"/>
              <w:right w:val="nil"/>
            </w:tcBorders>
          </w:tcPr>
          <w:p w:rsidR="00F12C70" w:rsidRPr="00F12C70" w:rsidRDefault="00F12C70" w:rsidP="00F12C70">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F12C70" w:rsidRPr="00F12C70" w:rsidRDefault="00F12C70" w:rsidP="00F12C70">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F12C70" w:rsidRPr="00F12C70" w:rsidRDefault="00F12C70" w:rsidP="00F12C70">
            <w:pPr>
              <w:rPr>
                <w:rFonts w:ascii="Arial" w:hAnsi="Arial" w:cs="Arial"/>
                <w:sz w:val="10"/>
                <w:szCs w:val="10"/>
              </w:rPr>
            </w:pPr>
          </w:p>
        </w:tc>
      </w:tr>
    </w:tbl>
    <w:p w:rsidR="00F12C70" w:rsidRDefault="00F12C70" w:rsidP="0089488D">
      <w:pPr>
        <w:rPr>
          <w:rFonts w:ascii="Arial" w:hAnsi="Arial" w:cs="Arial"/>
          <w:sz w:val="18"/>
          <w:szCs w:val="16"/>
        </w:rPr>
      </w:pPr>
    </w:p>
    <w:p w:rsidR="001A29EC" w:rsidRDefault="001A29EC" w:rsidP="0089488D">
      <w:pPr>
        <w:rPr>
          <w:rFonts w:ascii="Arial" w:hAnsi="Arial" w:cs="Arial"/>
          <w:sz w:val="18"/>
          <w:szCs w:val="16"/>
        </w:rPr>
      </w:pPr>
    </w:p>
    <w:p w:rsidR="001A29EC" w:rsidRDefault="001A29EC" w:rsidP="0089488D">
      <w:pPr>
        <w:rPr>
          <w:rFonts w:ascii="Arial" w:hAnsi="Arial" w:cs="Arial"/>
          <w:sz w:val="18"/>
          <w:szCs w:val="16"/>
        </w:rPr>
      </w:pPr>
    </w:p>
    <w:p w:rsidR="001A29EC" w:rsidRDefault="001A29EC" w:rsidP="0089488D">
      <w:pPr>
        <w:rPr>
          <w:rFonts w:ascii="Arial" w:hAnsi="Arial" w:cs="Arial"/>
          <w:sz w:val="18"/>
          <w:szCs w:val="16"/>
        </w:rPr>
      </w:pPr>
    </w:p>
    <w:p w:rsidR="00B579D9" w:rsidRDefault="00B579D9" w:rsidP="0089488D">
      <w:pPr>
        <w:rPr>
          <w:rFonts w:ascii="Arial" w:hAnsi="Arial" w:cs="Arial"/>
          <w:sz w:val="18"/>
          <w:szCs w:val="16"/>
        </w:rPr>
      </w:pPr>
    </w:p>
    <w:p w:rsidR="00B579D9" w:rsidRDefault="00B579D9"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447"/>
        <w:gridCol w:w="851"/>
        <w:gridCol w:w="1088"/>
        <w:gridCol w:w="5535"/>
        <w:gridCol w:w="134"/>
      </w:tblGrid>
      <w:tr w:rsidR="00F12C70" w:rsidRPr="00F12C70"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F12C70" w:rsidRPr="00F12C70" w:rsidRDefault="00F12C70" w:rsidP="00F12C70">
            <w:pPr>
              <w:ind w:right="1"/>
              <w:jc w:val="center"/>
              <w:rPr>
                <w:rFonts w:ascii="Arial" w:eastAsia="Helvetica" w:hAnsi="Arial" w:cs="Arial"/>
                <w:sz w:val="20"/>
                <w:szCs w:val="20"/>
              </w:rPr>
            </w:pPr>
            <w:r>
              <w:rPr>
                <w:rFonts w:ascii="Arial" w:hAnsi="Arial"/>
                <w:b/>
                <w:sz w:val="20"/>
              </w:rPr>
              <w:t>CancelInstruction</w:t>
            </w:r>
          </w:p>
        </w:tc>
      </w:tr>
      <w:tr w:rsidR="00F12C70" w:rsidRPr="00F12C70" w:rsidTr="00F12C70">
        <w:trPr>
          <w:trHeight w:val="102"/>
        </w:trPr>
        <w:tc>
          <w:tcPr>
            <w:tcW w:w="246" w:type="dxa"/>
            <w:vMerge w:val="restart"/>
            <w:tcBorders>
              <w:top w:val="single" w:sz="6" w:space="0" w:color="5B9BD5"/>
              <w:left w:val="single" w:sz="6" w:space="0" w:color="5B9BD5"/>
              <w:right w:val="nil"/>
            </w:tcBorders>
          </w:tcPr>
          <w:p w:rsidR="00F12C70" w:rsidRPr="00F12C70" w:rsidRDefault="00F12C70" w:rsidP="00F12C70">
            <w:pPr>
              <w:rPr>
                <w:rFonts w:ascii="Arial" w:hAnsi="Arial" w:cs="Arial"/>
                <w:sz w:val="18"/>
                <w:szCs w:val="16"/>
              </w:rPr>
            </w:pPr>
          </w:p>
        </w:tc>
        <w:tc>
          <w:tcPr>
            <w:tcW w:w="8921" w:type="dxa"/>
            <w:gridSpan w:val="4"/>
            <w:tcBorders>
              <w:top w:val="single" w:sz="6" w:space="0" w:color="5B9BD5"/>
              <w:left w:val="nil"/>
              <w:bottom w:val="single" w:sz="4" w:space="0" w:color="DDDDDD"/>
              <w:right w:val="nil"/>
            </w:tcBorders>
          </w:tcPr>
          <w:p w:rsidR="00F12C70" w:rsidRPr="00F12C70" w:rsidRDefault="00F12C70" w:rsidP="00F12C70">
            <w:pPr>
              <w:rPr>
                <w:rFonts w:ascii="Arial" w:hAnsi="Arial" w:cs="Arial"/>
                <w:sz w:val="10"/>
                <w:szCs w:val="10"/>
              </w:rPr>
            </w:pPr>
          </w:p>
          <w:p w:rsidR="00F12C70" w:rsidRPr="00F12C70" w:rsidRDefault="00F12C70" w:rsidP="00F12C70">
            <w:pPr>
              <w:rPr>
                <w:rFonts w:ascii="Arial" w:eastAsia="Helvetica" w:hAnsi="Arial" w:cs="Arial"/>
                <w:sz w:val="16"/>
                <w:szCs w:val="16"/>
              </w:rPr>
            </w:pPr>
            <w:r>
              <w:rPr>
                <w:rFonts w:ascii="Arial" w:hAnsi="Arial"/>
                <w:sz w:val="16"/>
              </w:rPr>
              <w:t>Instrucciones para cancelar total o parcialmente un pedido (solo se aplica a los pedidos de LÍMITE)</w:t>
            </w:r>
          </w:p>
          <w:p w:rsidR="00F12C70" w:rsidRPr="00F12C70" w:rsidRDefault="00F12C70" w:rsidP="00F12C70">
            <w:pPr>
              <w:rPr>
                <w:rFonts w:ascii="Arial" w:hAnsi="Arial" w:cs="Arial"/>
                <w:sz w:val="10"/>
                <w:szCs w:val="10"/>
              </w:rPr>
            </w:pPr>
          </w:p>
        </w:tc>
        <w:tc>
          <w:tcPr>
            <w:tcW w:w="134" w:type="dxa"/>
            <w:tcBorders>
              <w:top w:val="single" w:sz="6" w:space="0" w:color="5B9BD5"/>
              <w:left w:val="nil"/>
              <w:bottom w:val="nil"/>
              <w:right w:val="single" w:sz="6" w:space="0" w:color="5B9BD5"/>
            </w:tcBorders>
          </w:tcPr>
          <w:p w:rsidR="00F12C70" w:rsidRPr="00F12C70" w:rsidRDefault="00F12C70" w:rsidP="00F12C70">
            <w:pPr>
              <w:rPr>
                <w:rFonts w:ascii="Arial" w:hAnsi="Arial" w:cs="Arial"/>
                <w:sz w:val="18"/>
                <w:szCs w:val="16"/>
              </w:rPr>
            </w:pPr>
          </w:p>
        </w:tc>
      </w:tr>
      <w:tr w:rsidR="00F12C70" w:rsidRPr="00F12C70" w:rsidTr="001A29EC">
        <w:trPr>
          <w:trHeight w:val="397"/>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b/>
                <w:color w:val="003366"/>
                <w:sz w:val="18"/>
              </w:rPr>
              <w:t>Tipo</w:t>
            </w:r>
          </w:p>
        </w:tc>
        <w:tc>
          <w:tcPr>
            <w:tcW w:w="1088"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F12C70" w:rsidRPr="00F12C70" w:rsidRDefault="00F12C70" w:rsidP="00F12C70">
            <w:pPr>
              <w:pStyle w:val="TableParagraph"/>
              <w:rPr>
                <w:rFonts w:ascii="Arial" w:eastAsia="Helvetica" w:hAnsi="Arial" w:cs="Arial"/>
                <w:sz w:val="18"/>
                <w:szCs w:val="18"/>
              </w:rPr>
            </w:pPr>
            <w:r>
              <w:rPr>
                <w:rFonts w:ascii="Arial" w:hAnsi="Arial"/>
                <w:b/>
                <w:color w:val="003366"/>
                <w:sz w:val="18"/>
              </w:rPr>
              <w:t>Obligatorio</w:t>
            </w:r>
          </w:p>
        </w:tc>
        <w:tc>
          <w:tcPr>
            <w:tcW w:w="553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b/>
                <w:color w:val="003366"/>
                <w:sz w:val="18"/>
              </w:rPr>
              <w:t>Descripción</w:t>
            </w:r>
          </w:p>
        </w:tc>
        <w:tc>
          <w:tcPr>
            <w:tcW w:w="134" w:type="dxa"/>
            <w:vMerge w:val="restart"/>
            <w:tcBorders>
              <w:top w:val="nil"/>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F12C70" w:rsidRPr="00F12C70" w:rsidRDefault="00F12C70" w:rsidP="00F12C70">
            <w:pPr>
              <w:pStyle w:val="TableParagraph"/>
              <w:rPr>
                <w:rFonts w:ascii="Arial" w:eastAsia="Helvetica" w:hAnsi="Arial" w:cs="Arial"/>
                <w:sz w:val="18"/>
                <w:szCs w:val="18"/>
              </w:rPr>
            </w:pPr>
            <w:r>
              <w:rPr>
                <w:rFonts w:ascii="Arial" w:hAnsi="Arial"/>
                <w:sz w:val="18"/>
              </w:rPr>
              <w:t>betId</w:t>
            </w:r>
          </w:p>
        </w:tc>
        <w:tc>
          <w:tcPr>
            <w:tcW w:w="851" w:type="dxa"/>
            <w:tcBorders>
              <w:top w:val="single" w:sz="4" w:space="0" w:color="DDDDDD"/>
              <w:left w:val="single" w:sz="4" w:space="0" w:color="DDDDDD"/>
              <w:bottom w:val="single" w:sz="4" w:space="0" w:color="DDDDDD"/>
              <w:right w:val="single" w:sz="4" w:space="0" w:color="DDDDDD"/>
            </w:tcBorders>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Cadena</w:t>
            </w:r>
          </w:p>
        </w:tc>
        <w:tc>
          <w:tcPr>
            <w:tcW w:w="1088" w:type="dxa"/>
            <w:tcBorders>
              <w:top w:val="single" w:sz="4" w:space="0" w:color="DDDDDD"/>
              <w:left w:val="single" w:sz="4" w:space="0" w:color="DDDDDD"/>
              <w:bottom w:val="single" w:sz="4" w:space="0" w:color="DDDDDD"/>
              <w:right w:val="single" w:sz="6" w:space="0" w:color="DDDDDD"/>
            </w:tcBorders>
            <w:vAlign w:val="center"/>
          </w:tcPr>
          <w:p w:rsidR="00F12C70" w:rsidRPr="00F12C70" w:rsidRDefault="00F12C70" w:rsidP="00F12C70">
            <w:pPr>
              <w:rPr>
                <w:rFonts w:ascii="Arial" w:hAnsi="Arial" w:cs="Arial"/>
              </w:rPr>
            </w:pPr>
            <w:r w:rsidRPr="00F12C70">
              <w:rPr>
                <w:rFonts w:ascii="Arial" w:hAnsi="Arial" w:cs="Arial"/>
                <w:noProof/>
                <w:snapToGrid w:val="0"/>
                <w:sz w:val="16"/>
                <w:szCs w:val="16"/>
                <w:lang w:val="en-GB" w:eastAsia="en-GB"/>
              </w:rPr>
              <w:drawing>
                <wp:inline distT="0" distB="0" distL="0" distR="0" wp14:anchorId="6BF1D062" wp14:editId="36D42AE6">
                  <wp:extent cx="189661" cy="170597"/>
                  <wp:effectExtent l="0" t="0" r="1270" b="1270"/>
                  <wp:docPr id="2954" name="Picture 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535" w:type="dxa"/>
            <w:tcBorders>
              <w:top w:val="single" w:sz="4" w:space="0" w:color="DDDDDD"/>
              <w:left w:val="single" w:sz="6" w:space="0" w:color="DDDDDD"/>
              <w:bottom w:val="single" w:sz="4" w:space="0" w:color="DDDDDD"/>
              <w:right w:val="single" w:sz="4" w:space="0" w:color="DDDDDD"/>
            </w:tcBorders>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El betId</w:t>
            </w:r>
          </w:p>
        </w:tc>
        <w:tc>
          <w:tcPr>
            <w:tcW w:w="134"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1A29EC">
        <w:trPr>
          <w:trHeight w:val="461"/>
        </w:trPr>
        <w:tc>
          <w:tcPr>
            <w:tcW w:w="246" w:type="dxa"/>
            <w:vMerge/>
            <w:tcBorders>
              <w:left w:val="single" w:sz="6" w:space="0" w:color="5B9BD5"/>
              <w:right w:val="single" w:sz="4" w:space="0" w:color="DDDDDD"/>
            </w:tcBorders>
          </w:tcPr>
          <w:p w:rsidR="00F12C70" w:rsidRPr="00F12C70" w:rsidRDefault="00F12C70" w:rsidP="00F12C7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F12C70" w:rsidRPr="00F12C70" w:rsidRDefault="00F12C70" w:rsidP="00F12C70">
            <w:pPr>
              <w:pStyle w:val="TableParagraph"/>
              <w:rPr>
                <w:rFonts w:ascii="Arial" w:eastAsia="Helvetica" w:hAnsi="Arial" w:cs="Arial"/>
                <w:sz w:val="18"/>
                <w:szCs w:val="18"/>
              </w:rPr>
            </w:pPr>
            <w:r>
              <w:rPr>
                <w:rFonts w:ascii="Arial" w:hAnsi="Arial"/>
                <w:sz w:val="18"/>
              </w:rPr>
              <w:t>sizeReduction</w:t>
            </w:r>
          </w:p>
        </w:tc>
        <w:tc>
          <w:tcPr>
            <w:tcW w:w="851" w:type="dxa"/>
            <w:tcBorders>
              <w:top w:val="single" w:sz="4" w:space="0" w:color="DDDDDD"/>
              <w:left w:val="single" w:sz="4" w:space="0" w:color="DDDDDD"/>
              <w:bottom w:val="single" w:sz="4" w:space="0" w:color="DDDDDD"/>
              <w:right w:val="single" w:sz="4" w:space="0" w:color="DDDDDD"/>
            </w:tcBorders>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double</w:t>
            </w:r>
          </w:p>
        </w:tc>
        <w:tc>
          <w:tcPr>
            <w:tcW w:w="1088" w:type="dxa"/>
            <w:tcBorders>
              <w:top w:val="single" w:sz="4" w:space="0" w:color="DDDDDD"/>
              <w:left w:val="single" w:sz="4" w:space="0" w:color="DDDDDD"/>
              <w:bottom w:val="single" w:sz="4" w:space="0" w:color="DDDDDD"/>
              <w:right w:val="single" w:sz="6" w:space="0" w:color="DDDDDD"/>
            </w:tcBorders>
            <w:vAlign w:val="center"/>
          </w:tcPr>
          <w:p w:rsidR="00F12C70" w:rsidRPr="00F12C70" w:rsidRDefault="00F12C70" w:rsidP="00F12C70">
            <w:pPr>
              <w:rPr>
                <w:rFonts w:ascii="Arial" w:hAnsi="Arial" w:cs="Arial"/>
              </w:rPr>
            </w:pPr>
          </w:p>
        </w:tc>
        <w:tc>
          <w:tcPr>
            <w:tcW w:w="5535" w:type="dxa"/>
            <w:tcBorders>
              <w:top w:val="single" w:sz="4" w:space="0" w:color="DDDDDD"/>
              <w:left w:val="single" w:sz="6" w:space="0" w:color="DDDDDD"/>
              <w:bottom w:val="single" w:sz="4" w:space="0" w:color="DDDDDD"/>
              <w:right w:val="single" w:sz="4" w:space="0" w:color="DDDDDD"/>
            </w:tcBorders>
            <w:vAlign w:val="center"/>
          </w:tcPr>
          <w:p w:rsidR="00F12C70" w:rsidRPr="00F12C70" w:rsidRDefault="00F12C70" w:rsidP="00F12C70">
            <w:pPr>
              <w:pStyle w:val="TableParagraph"/>
              <w:ind w:left="34"/>
              <w:rPr>
                <w:rFonts w:ascii="Arial" w:eastAsia="Helvetica" w:hAnsi="Arial" w:cs="Arial"/>
                <w:sz w:val="18"/>
                <w:szCs w:val="18"/>
              </w:rPr>
            </w:pPr>
            <w:r>
              <w:rPr>
                <w:rFonts w:ascii="Arial" w:hAnsi="Arial"/>
                <w:sz w:val="18"/>
              </w:rPr>
              <w:t xml:space="preserve">Si se suministra, es una cancelación parcial. Debe establecerse </w:t>
            </w:r>
            <w:r w:rsidR="001A29EC">
              <w:rPr>
                <w:rFonts w:ascii="Arial" w:hAnsi="Arial"/>
                <w:sz w:val="18"/>
              </w:rPr>
              <w:br/>
            </w:r>
            <w:r>
              <w:rPr>
                <w:rFonts w:ascii="Arial" w:hAnsi="Arial"/>
                <w:sz w:val="18"/>
              </w:rPr>
              <w:t>en ‘nulo’ si no se requiere la reducción de tamaño.</w:t>
            </w:r>
          </w:p>
        </w:tc>
        <w:tc>
          <w:tcPr>
            <w:tcW w:w="134" w:type="dxa"/>
            <w:vMerge/>
            <w:tcBorders>
              <w:left w:val="single" w:sz="4" w:space="0" w:color="DDDDDD"/>
              <w:right w:val="single" w:sz="6" w:space="0" w:color="5B9BD5"/>
            </w:tcBorders>
          </w:tcPr>
          <w:p w:rsidR="00F12C70" w:rsidRPr="00F12C70" w:rsidRDefault="00F12C70" w:rsidP="00F12C70">
            <w:pPr>
              <w:pStyle w:val="TableParagraph"/>
              <w:rPr>
                <w:rFonts w:ascii="Arial" w:hAnsi="Arial" w:cs="Arial"/>
                <w:sz w:val="18"/>
                <w:szCs w:val="16"/>
              </w:rPr>
            </w:pPr>
          </w:p>
        </w:tc>
      </w:tr>
      <w:tr w:rsidR="00F12C70" w:rsidRPr="00F12C70" w:rsidTr="00F12C70">
        <w:trPr>
          <w:trHeight w:val="117"/>
        </w:trPr>
        <w:tc>
          <w:tcPr>
            <w:tcW w:w="246" w:type="dxa"/>
            <w:vMerge/>
            <w:tcBorders>
              <w:left w:val="single" w:sz="6" w:space="0" w:color="5B9BD5"/>
              <w:bottom w:val="single" w:sz="6" w:space="0" w:color="5B9BD5"/>
              <w:right w:val="nil"/>
            </w:tcBorders>
          </w:tcPr>
          <w:p w:rsidR="00F12C70" w:rsidRPr="00F12C70" w:rsidRDefault="00F12C70" w:rsidP="00F12C70">
            <w:pPr>
              <w:rPr>
                <w:rFonts w:ascii="Arial" w:hAnsi="Arial" w:cs="Arial"/>
                <w:sz w:val="18"/>
                <w:szCs w:val="16"/>
              </w:rPr>
            </w:pPr>
          </w:p>
        </w:tc>
        <w:tc>
          <w:tcPr>
            <w:tcW w:w="8921" w:type="dxa"/>
            <w:gridSpan w:val="4"/>
            <w:tcBorders>
              <w:top w:val="single" w:sz="4" w:space="0" w:color="DDDDDD"/>
              <w:left w:val="nil"/>
              <w:bottom w:val="single" w:sz="6" w:space="0" w:color="5B9BD5"/>
              <w:right w:val="nil"/>
            </w:tcBorders>
          </w:tcPr>
          <w:p w:rsidR="00F12C70" w:rsidRPr="00F12C70" w:rsidRDefault="00F12C70" w:rsidP="00F12C70">
            <w:pPr>
              <w:pStyle w:val="TableParagraph"/>
              <w:ind w:left="99" w:right="1395"/>
              <w:rPr>
                <w:rFonts w:ascii="Arial" w:eastAsia="Helvetica" w:hAnsi="Arial" w:cs="Arial"/>
                <w:sz w:val="10"/>
                <w:szCs w:val="10"/>
              </w:rPr>
            </w:pPr>
          </w:p>
        </w:tc>
        <w:tc>
          <w:tcPr>
            <w:tcW w:w="134" w:type="dxa"/>
            <w:vMerge/>
            <w:tcBorders>
              <w:left w:val="nil"/>
              <w:bottom w:val="single" w:sz="6" w:space="0" w:color="5B9BD5"/>
              <w:right w:val="single" w:sz="6" w:space="0" w:color="5B9BD5"/>
            </w:tcBorders>
          </w:tcPr>
          <w:p w:rsidR="00F12C70" w:rsidRPr="00F12C70" w:rsidRDefault="00F12C70" w:rsidP="00F12C70">
            <w:pPr>
              <w:rPr>
                <w:rFonts w:ascii="Arial" w:hAnsi="Arial" w:cs="Arial"/>
                <w:sz w:val="10"/>
                <w:szCs w:val="10"/>
              </w:rPr>
            </w:pPr>
          </w:p>
        </w:tc>
      </w:tr>
    </w:tbl>
    <w:p w:rsidR="003109C5" w:rsidRDefault="003109C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589"/>
        <w:gridCol w:w="2693"/>
        <w:gridCol w:w="1134"/>
        <w:gridCol w:w="2977"/>
        <w:gridCol w:w="662"/>
      </w:tblGrid>
      <w:tr w:rsidR="003109C5" w:rsidRPr="008637AF"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109C5" w:rsidRPr="008637AF" w:rsidRDefault="008637AF" w:rsidP="008637AF">
            <w:pPr>
              <w:jc w:val="center"/>
              <w:rPr>
                <w:rFonts w:ascii="Arial" w:eastAsia="Helvetica" w:hAnsi="Arial" w:cs="Arial"/>
                <w:sz w:val="20"/>
                <w:szCs w:val="20"/>
              </w:rPr>
            </w:pPr>
            <w:r>
              <w:rPr>
                <w:rFonts w:ascii="Arial" w:hAnsi="Arial"/>
                <w:b/>
                <w:sz w:val="20"/>
              </w:rPr>
              <w:t>CancelExecutionReport</w:t>
            </w:r>
          </w:p>
        </w:tc>
      </w:tr>
      <w:tr w:rsidR="003109C5" w:rsidRPr="008637AF" w:rsidTr="008637AF">
        <w:trPr>
          <w:trHeight w:val="102"/>
        </w:trPr>
        <w:tc>
          <w:tcPr>
            <w:tcW w:w="246" w:type="dxa"/>
            <w:vMerge w:val="restart"/>
            <w:tcBorders>
              <w:top w:val="single" w:sz="6" w:space="0" w:color="5B9BD5"/>
              <w:left w:val="single" w:sz="6" w:space="0" w:color="5B9BD5"/>
              <w:right w:val="nil"/>
            </w:tcBorders>
          </w:tcPr>
          <w:p w:rsidR="003109C5" w:rsidRPr="008637AF" w:rsidRDefault="003109C5" w:rsidP="008637AF">
            <w:pPr>
              <w:rPr>
                <w:rFonts w:ascii="Arial" w:hAnsi="Arial" w:cs="Arial"/>
                <w:sz w:val="18"/>
                <w:szCs w:val="16"/>
              </w:rPr>
            </w:pPr>
          </w:p>
        </w:tc>
        <w:tc>
          <w:tcPr>
            <w:tcW w:w="8393" w:type="dxa"/>
            <w:gridSpan w:val="4"/>
            <w:tcBorders>
              <w:top w:val="single" w:sz="6" w:space="0" w:color="5B9BD5"/>
              <w:left w:val="nil"/>
              <w:bottom w:val="single" w:sz="4" w:space="0" w:color="DDDDDD"/>
              <w:right w:val="nil"/>
            </w:tcBorders>
          </w:tcPr>
          <w:p w:rsidR="003109C5" w:rsidRPr="008637AF" w:rsidRDefault="003109C5" w:rsidP="008637AF">
            <w:pPr>
              <w:rPr>
                <w:rFonts w:ascii="Arial" w:hAnsi="Arial" w:cs="Arial"/>
                <w:sz w:val="10"/>
                <w:szCs w:val="10"/>
              </w:rPr>
            </w:pPr>
          </w:p>
        </w:tc>
        <w:tc>
          <w:tcPr>
            <w:tcW w:w="662" w:type="dxa"/>
            <w:tcBorders>
              <w:top w:val="single" w:sz="6" w:space="0" w:color="5B9BD5"/>
              <w:left w:val="nil"/>
              <w:bottom w:val="nil"/>
              <w:right w:val="single" w:sz="6" w:space="0" w:color="5B9BD5"/>
            </w:tcBorders>
          </w:tcPr>
          <w:p w:rsidR="003109C5" w:rsidRPr="008637AF" w:rsidRDefault="003109C5" w:rsidP="008637AF">
            <w:pPr>
              <w:rPr>
                <w:rFonts w:ascii="Arial" w:hAnsi="Arial" w:cs="Arial"/>
                <w:sz w:val="18"/>
                <w:szCs w:val="16"/>
              </w:rPr>
            </w:pPr>
          </w:p>
        </w:tc>
      </w:tr>
      <w:tr w:rsidR="003109C5" w:rsidRPr="008637AF" w:rsidTr="00B56F2D">
        <w:trPr>
          <w:trHeight w:val="397"/>
        </w:trPr>
        <w:tc>
          <w:tcPr>
            <w:tcW w:w="246" w:type="dxa"/>
            <w:vMerge/>
            <w:tcBorders>
              <w:left w:val="single" w:sz="6" w:space="0" w:color="5B9BD5"/>
              <w:right w:val="single" w:sz="4" w:space="0" w:color="DDDDDD"/>
            </w:tcBorders>
          </w:tcPr>
          <w:p w:rsidR="003109C5" w:rsidRPr="008637AF" w:rsidRDefault="003109C5"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Nombre de campo</w:t>
            </w:r>
          </w:p>
        </w:tc>
        <w:tc>
          <w:tcPr>
            <w:tcW w:w="269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Obligatorio</w:t>
            </w:r>
          </w:p>
        </w:tc>
        <w:tc>
          <w:tcPr>
            <w:tcW w:w="2977"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34"/>
              <w:rPr>
                <w:rFonts w:ascii="Arial" w:eastAsia="Helvetica" w:hAnsi="Arial" w:cs="Arial"/>
                <w:sz w:val="18"/>
                <w:szCs w:val="18"/>
              </w:rPr>
            </w:pPr>
            <w:r>
              <w:rPr>
                <w:rFonts w:ascii="Arial" w:hAnsi="Arial"/>
                <w:b/>
                <w:color w:val="003366"/>
                <w:sz w:val="18"/>
              </w:rPr>
              <w:t>Descripción</w:t>
            </w:r>
          </w:p>
        </w:tc>
        <w:tc>
          <w:tcPr>
            <w:tcW w:w="662" w:type="dxa"/>
            <w:vMerge w:val="restart"/>
            <w:tcBorders>
              <w:top w:val="nil"/>
              <w:left w:val="single" w:sz="4" w:space="0" w:color="DDDDDD"/>
              <w:right w:val="single" w:sz="6" w:space="0" w:color="5B9BD5"/>
            </w:tcBorders>
          </w:tcPr>
          <w:p w:rsidR="003109C5" w:rsidRPr="008637AF" w:rsidRDefault="003109C5"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customerRef</w:t>
            </w:r>
          </w:p>
        </w:tc>
        <w:tc>
          <w:tcPr>
            <w:tcW w:w="2693"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2977"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Eco de customerRef si se pasa.</w:t>
            </w:r>
          </w:p>
        </w:tc>
        <w:tc>
          <w:tcPr>
            <w:tcW w:w="66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status</w:t>
            </w:r>
          </w:p>
        </w:tc>
        <w:tc>
          <w:tcPr>
            <w:tcW w:w="2693"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34"/>
              <w:rPr>
                <w:rFonts w:ascii="Arial" w:eastAsia="Helvetica" w:hAnsi="Arial" w:cs="Arial"/>
                <w:sz w:val="18"/>
                <w:szCs w:val="18"/>
              </w:rPr>
            </w:pPr>
            <w:hyperlink r:id="rId448" w:anchor="BettingEnums-ExecutionReportStatus">
              <w:r w:rsidR="002045B4">
                <w:rPr>
                  <w:rFonts w:ascii="Arial" w:hAnsi="Arial"/>
                  <w:color w:val="003366"/>
                  <w:sz w:val="18"/>
                </w:rPr>
                <w:t>ExecutionReportStatus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r w:rsidRPr="008637AF">
              <w:rPr>
                <w:rFonts w:ascii="Arial" w:hAnsi="Arial" w:cs="Arial"/>
                <w:noProof/>
                <w:snapToGrid w:val="0"/>
                <w:sz w:val="16"/>
                <w:szCs w:val="16"/>
                <w:lang w:val="en-GB" w:eastAsia="en-GB"/>
              </w:rPr>
              <w:drawing>
                <wp:inline distT="0" distB="0" distL="0" distR="0" wp14:anchorId="635690AC" wp14:editId="0AF8FF9D">
                  <wp:extent cx="189661" cy="170597"/>
                  <wp:effectExtent l="0" t="0" r="1270" b="1270"/>
                  <wp:docPr id="2958" name="Picture 2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977"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66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368"/>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errorCode</w:t>
            </w:r>
          </w:p>
        </w:tc>
        <w:tc>
          <w:tcPr>
            <w:tcW w:w="2693"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34"/>
              <w:rPr>
                <w:rFonts w:ascii="Arial" w:eastAsia="Helvetica" w:hAnsi="Arial" w:cs="Arial"/>
                <w:sz w:val="18"/>
                <w:szCs w:val="18"/>
              </w:rPr>
            </w:pPr>
            <w:hyperlink r:id="rId449" w:anchor="BettingEnums-ExecutionReportErrorCode">
              <w:r w:rsidR="002045B4">
                <w:rPr>
                  <w:rFonts w:ascii="Arial" w:hAnsi="Arial"/>
                  <w:color w:val="003366"/>
                  <w:sz w:val="18"/>
                </w:rPr>
                <w:t>ExecutionReportErrorCode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2977"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66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17"/>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marketId</w:t>
            </w:r>
          </w:p>
        </w:tc>
        <w:tc>
          <w:tcPr>
            <w:tcW w:w="2693"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2977"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Eco de marketId pasado</w:t>
            </w:r>
          </w:p>
        </w:tc>
        <w:tc>
          <w:tcPr>
            <w:tcW w:w="66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1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instructionReports</w:t>
            </w:r>
          </w:p>
        </w:tc>
        <w:tc>
          <w:tcPr>
            <w:tcW w:w="2693"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 xml:space="preserve">Lista&lt; </w:t>
            </w:r>
            <w:hyperlink w:anchor="_bookmark183" w:history="1">
              <w:r>
                <w:rPr>
                  <w:rFonts w:ascii="Arial" w:hAnsi="Arial"/>
                  <w:color w:val="003366"/>
                  <w:sz w:val="18"/>
                </w:rPr>
                <w:t>CancelInstructionReport</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2977"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66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3109C5" w:rsidRPr="008637AF" w:rsidTr="008637AF">
        <w:trPr>
          <w:trHeight w:val="117"/>
        </w:trPr>
        <w:tc>
          <w:tcPr>
            <w:tcW w:w="246" w:type="dxa"/>
            <w:vMerge/>
            <w:tcBorders>
              <w:left w:val="single" w:sz="6" w:space="0" w:color="5B9BD5"/>
              <w:bottom w:val="single" w:sz="6" w:space="0" w:color="5B9BD5"/>
              <w:right w:val="nil"/>
            </w:tcBorders>
          </w:tcPr>
          <w:p w:rsidR="003109C5" w:rsidRPr="008637AF" w:rsidRDefault="003109C5" w:rsidP="008637AF">
            <w:pPr>
              <w:rPr>
                <w:rFonts w:ascii="Arial" w:hAnsi="Arial" w:cs="Arial"/>
                <w:sz w:val="18"/>
                <w:szCs w:val="16"/>
              </w:rPr>
            </w:pPr>
          </w:p>
        </w:tc>
        <w:tc>
          <w:tcPr>
            <w:tcW w:w="8393" w:type="dxa"/>
            <w:gridSpan w:val="4"/>
            <w:tcBorders>
              <w:top w:val="single" w:sz="4" w:space="0" w:color="DDDDDD"/>
              <w:left w:val="nil"/>
              <w:bottom w:val="single" w:sz="6" w:space="0" w:color="5B9BD5"/>
              <w:right w:val="nil"/>
            </w:tcBorders>
          </w:tcPr>
          <w:p w:rsidR="003109C5" w:rsidRPr="008637AF" w:rsidRDefault="003109C5" w:rsidP="008637AF">
            <w:pPr>
              <w:pStyle w:val="TableParagraph"/>
              <w:ind w:left="99" w:right="1395"/>
              <w:rPr>
                <w:rFonts w:ascii="Arial" w:eastAsia="Helvetica" w:hAnsi="Arial" w:cs="Arial"/>
                <w:sz w:val="10"/>
                <w:szCs w:val="10"/>
              </w:rPr>
            </w:pPr>
          </w:p>
        </w:tc>
        <w:tc>
          <w:tcPr>
            <w:tcW w:w="662" w:type="dxa"/>
            <w:vMerge/>
            <w:tcBorders>
              <w:left w:val="nil"/>
              <w:bottom w:val="single" w:sz="6" w:space="0" w:color="5B9BD5"/>
              <w:right w:val="single" w:sz="6" w:space="0" w:color="5B9BD5"/>
            </w:tcBorders>
          </w:tcPr>
          <w:p w:rsidR="003109C5" w:rsidRPr="008637AF" w:rsidRDefault="003109C5" w:rsidP="008637AF">
            <w:pPr>
              <w:rPr>
                <w:rFonts w:ascii="Arial" w:hAnsi="Arial" w:cs="Arial"/>
                <w:sz w:val="10"/>
                <w:szCs w:val="10"/>
              </w:rPr>
            </w:pPr>
          </w:p>
        </w:tc>
      </w:tr>
    </w:tbl>
    <w:p w:rsidR="003109C5" w:rsidRDefault="003109C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447"/>
        <w:gridCol w:w="851"/>
        <w:gridCol w:w="1134"/>
        <w:gridCol w:w="2551"/>
        <w:gridCol w:w="3072"/>
      </w:tblGrid>
      <w:tr w:rsidR="003109C5" w:rsidRPr="008637AF"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109C5" w:rsidRPr="008637AF" w:rsidRDefault="008637AF" w:rsidP="008637AF">
            <w:pPr>
              <w:jc w:val="center"/>
              <w:rPr>
                <w:rFonts w:ascii="Arial" w:eastAsia="Helvetica" w:hAnsi="Arial" w:cs="Arial"/>
                <w:sz w:val="20"/>
                <w:szCs w:val="20"/>
              </w:rPr>
            </w:pPr>
            <w:r>
              <w:rPr>
                <w:rFonts w:ascii="Arial" w:hAnsi="Arial"/>
                <w:b/>
                <w:sz w:val="20"/>
              </w:rPr>
              <w:t>ReplaceInstruction</w:t>
            </w:r>
          </w:p>
        </w:tc>
      </w:tr>
      <w:tr w:rsidR="008637AF" w:rsidRPr="008637AF" w:rsidTr="008637AF">
        <w:trPr>
          <w:trHeight w:val="102"/>
        </w:trPr>
        <w:tc>
          <w:tcPr>
            <w:tcW w:w="246" w:type="dxa"/>
            <w:vMerge w:val="restart"/>
            <w:tcBorders>
              <w:top w:val="single" w:sz="6" w:space="0" w:color="5B9BD5"/>
              <w:left w:val="single" w:sz="6" w:space="0" w:color="5B9BD5"/>
              <w:right w:val="nil"/>
            </w:tcBorders>
          </w:tcPr>
          <w:p w:rsidR="008637AF" w:rsidRPr="008637AF" w:rsidRDefault="008637AF" w:rsidP="008637AF">
            <w:pPr>
              <w:rPr>
                <w:rFonts w:ascii="Arial" w:hAnsi="Arial" w:cs="Arial"/>
                <w:sz w:val="18"/>
                <w:szCs w:val="16"/>
              </w:rPr>
            </w:pPr>
          </w:p>
        </w:tc>
        <w:tc>
          <w:tcPr>
            <w:tcW w:w="9055" w:type="dxa"/>
            <w:gridSpan w:val="5"/>
            <w:tcBorders>
              <w:top w:val="single" w:sz="6" w:space="0" w:color="5B9BD5"/>
              <w:left w:val="nil"/>
              <w:bottom w:val="nil"/>
              <w:right w:val="single" w:sz="6" w:space="0" w:color="5B9BD5"/>
            </w:tcBorders>
          </w:tcPr>
          <w:p w:rsidR="008637AF" w:rsidRPr="008637AF" w:rsidRDefault="008637AF" w:rsidP="008637AF">
            <w:pPr>
              <w:rPr>
                <w:rFonts w:ascii="Arial" w:hAnsi="Arial" w:cs="Arial"/>
                <w:sz w:val="10"/>
                <w:szCs w:val="10"/>
              </w:rPr>
            </w:pPr>
          </w:p>
          <w:p w:rsidR="008637AF" w:rsidRPr="008637AF" w:rsidRDefault="008637AF" w:rsidP="008637AF">
            <w:pPr>
              <w:ind w:right="234"/>
              <w:rPr>
                <w:rFonts w:ascii="Arial" w:eastAsia="Helvetica" w:hAnsi="Arial" w:cs="Arial"/>
                <w:sz w:val="16"/>
                <w:szCs w:val="16"/>
              </w:rPr>
            </w:pPr>
            <w:r>
              <w:rPr>
                <w:rFonts w:ascii="Arial" w:hAnsi="Arial"/>
                <w:sz w:val="16"/>
              </w:rPr>
              <w:t>Instrucciones para sustituir un pedido LIMIT o LIMIT_ON_CLOSE a un nuevo precio. Se cancelará el pedido original y se hará un nuevo pedido con el nuevo precio para el resto de la apuesta.</w:t>
            </w:r>
          </w:p>
          <w:p w:rsidR="008637AF" w:rsidRPr="008637AF" w:rsidRDefault="008637AF" w:rsidP="008637AF">
            <w:pPr>
              <w:ind w:right="234"/>
              <w:rPr>
                <w:rFonts w:ascii="Arial" w:eastAsia="Helvetica" w:hAnsi="Arial" w:cs="Arial"/>
                <w:sz w:val="16"/>
                <w:szCs w:val="16"/>
              </w:rPr>
            </w:pPr>
          </w:p>
        </w:tc>
      </w:tr>
      <w:tr w:rsidR="003109C5" w:rsidRPr="008637AF" w:rsidTr="00B56F2D">
        <w:trPr>
          <w:trHeight w:val="397"/>
        </w:trPr>
        <w:tc>
          <w:tcPr>
            <w:tcW w:w="246" w:type="dxa"/>
            <w:vMerge/>
            <w:tcBorders>
              <w:left w:val="single" w:sz="6" w:space="0" w:color="5B9BD5"/>
              <w:right w:val="single" w:sz="4" w:space="0" w:color="DDDDDD"/>
            </w:tcBorders>
          </w:tcPr>
          <w:p w:rsidR="003109C5" w:rsidRPr="008637AF" w:rsidRDefault="003109C5" w:rsidP="008637AF">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34"/>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Obligatorio</w:t>
            </w:r>
          </w:p>
        </w:tc>
        <w:tc>
          <w:tcPr>
            <w:tcW w:w="255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34"/>
              <w:rPr>
                <w:rFonts w:ascii="Arial" w:eastAsia="Helvetica" w:hAnsi="Arial" w:cs="Arial"/>
                <w:sz w:val="18"/>
                <w:szCs w:val="18"/>
              </w:rPr>
            </w:pPr>
            <w:r>
              <w:rPr>
                <w:rFonts w:ascii="Arial" w:hAnsi="Arial"/>
                <w:b/>
                <w:color w:val="003366"/>
                <w:sz w:val="18"/>
              </w:rPr>
              <w:t>Descripción</w:t>
            </w:r>
          </w:p>
        </w:tc>
        <w:tc>
          <w:tcPr>
            <w:tcW w:w="3072" w:type="dxa"/>
            <w:vMerge w:val="restart"/>
            <w:tcBorders>
              <w:top w:val="nil"/>
              <w:left w:val="single" w:sz="4" w:space="0" w:color="DDDDDD"/>
              <w:right w:val="single" w:sz="6" w:space="0" w:color="5B9BD5"/>
            </w:tcBorders>
          </w:tcPr>
          <w:p w:rsidR="003109C5" w:rsidRPr="008637AF" w:rsidRDefault="003109C5"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betId</w:t>
            </w:r>
          </w:p>
        </w:tc>
        <w:tc>
          <w:tcPr>
            <w:tcW w:w="85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r w:rsidRPr="008637AF">
              <w:rPr>
                <w:rFonts w:ascii="Arial" w:hAnsi="Arial" w:cs="Arial"/>
                <w:noProof/>
                <w:snapToGrid w:val="0"/>
                <w:sz w:val="16"/>
                <w:szCs w:val="16"/>
                <w:lang w:val="en-GB" w:eastAsia="en-GB"/>
              </w:rPr>
              <w:drawing>
                <wp:inline distT="0" distB="0" distL="0" distR="0" wp14:anchorId="635690AC" wp14:editId="0AF8FF9D">
                  <wp:extent cx="189661" cy="170597"/>
                  <wp:effectExtent l="0" t="0" r="1270" b="1270"/>
                  <wp:docPr id="2959" name="Picture 2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55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Identificador único de la apuesta</w:t>
            </w:r>
          </w:p>
        </w:tc>
        <w:tc>
          <w:tcPr>
            <w:tcW w:w="307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newPrice</w:t>
            </w:r>
          </w:p>
        </w:tc>
        <w:tc>
          <w:tcPr>
            <w:tcW w:w="85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r w:rsidRPr="008637AF">
              <w:rPr>
                <w:rFonts w:ascii="Arial" w:hAnsi="Arial" w:cs="Arial"/>
                <w:noProof/>
                <w:snapToGrid w:val="0"/>
                <w:sz w:val="16"/>
                <w:szCs w:val="16"/>
                <w:lang w:val="en-GB" w:eastAsia="en-GB"/>
              </w:rPr>
              <w:drawing>
                <wp:inline distT="0" distB="0" distL="0" distR="0" wp14:anchorId="635690AC" wp14:editId="0AF8FF9D">
                  <wp:extent cx="189661" cy="170597"/>
                  <wp:effectExtent l="0" t="0" r="1270" b="1270"/>
                  <wp:docPr id="2960" name="Picture 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55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 xml:space="preserve">El precio para reemplazar </w:t>
            </w:r>
            <w:r w:rsidR="00B56F2D">
              <w:rPr>
                <w:rFonts w:ascii="Arial" w:hAnsi="Arial"/>
                <w:sz w:val="18"/>
              </w:rPr>
              <w:br/>
            </w:r>
            <w:r>
              <w:rPr>
                <w:rFonts w:ascii="Arial" w:hAnsi="Arial"/>
                <w:sz w:val="18"/>
              </w:rPr>
              <w:t>la apuesta</w:t>
            </w:r>
          </w:p>
        </w:tc>
        <w:tc>
          <w:tcPr>
            <w:tcW w:w="3072"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3109C5" w:rsidRPr="008637AF" w:rsidTr="008637AF">
        <w:trPr>
          <w:trHeight w:val="117"/>
        </w:trPr>
        <w:tc>
          <w:tcPr>
            <w:tcW w:w="246" w:type="dxa"/>
            <w:vMerge/>
            <w:tcBorders>
              <w:left w:val="single" w:sz="6" w:space="0" w:color="5B9BD5"/>
              <w:bottom w:val="single" w:sz="6" w:space="0" w:color="5B9BD5"/>
              <w:right w:val="nil"/>
            </w:tcBorders>
          </w:tcPr>
          <w:p w:rsidR="003109C5" w:rsidRPr="008637AF" w:rsidRDefault="003109C5" w:rsidP="008637AF">
            <w:pPr>
              <w:rPr>
                <w:rFonts w:ascii="Arial" w:hAnsi="Arial" w:cs="Arial"/>
                <w:sz w:val="18"/>
                <w:szCs w:val="16"/>
              </w:rPr>
            </w:pPr>
          </w:p>
        </w:tc>
        <w:tc>
          <w:tcPr>
            <w:tcW w:w="5983" w:type="dxa"/>
            <w:gridSpan w:val="4"/>
            <w:tcBorders>
              <w:top w:val="single" w:sz="4" w:space="0" w:color="DDDDDD"/>
              <w:left w:val="nil"/>
              <w:bottom w:val="single" w:sz="6" w:space="0" w:color="5B9BD5"/>
              <w:right w:val="nil"/>
            </w:tcBorders>
          </w:tcPr>
          <w:p w:rsidR="003109C5" w:rsidRPr="008637AF" w:rsidRDefault="003109C5" w:rsidP="008637AF">
            <w:pPr>
              <w:pStyle w:val="TableParagraph"/>
              <w:ind w:left="99" w:right="1395"/>
              <w:rPr>
                <w:rFonts w:ascii="Arial" w:eastAsia="Helvetica" w:hAnsi="Arial" w:cs="Arial"/>
                <w:sz w:val="10"/>
                <w:szCs w:val="10"/>
              </w:rPr>
            </w:pPr>
          </w:p>
        </w:tc>
        <w:tc>
          <w:tcPr>
            <w:tcW w:w="3072" w:type="dxa"/>
            <w:vMerge/>
            <w:tcBorders>
              <w:left w:val="nil"/>
              <w:bottom w:val="single" w:sz="6" w:space="0" w:color="5B9BD5"/>
              <w:right w:val="single" w:sz="6" w:space="0" w:color="5B9BD5"/>
            </w:tcBorders>
          </w:tcPr>
          <w:p w:rsidR="003109C5" w:rsidRPr="008637AF" w:rsidRDefault="003109C5" w:rsidP="008637AF">
            <w:pPr>
              <w:rPr>
                <w:rFonts w:ascii="Arial" w:hAnsi="Arial" w:cs="Arial"/>
                <w:sz w:val="10"/>
                <w:szCs w:val="10"/>
              </w:rPr>
            </w:pPr>
          </w:p>
        </w:tc>
      </w:tr>
    </w:tbl>
    <w:p w:rsidR="003109C5" w:rsidRDefault="003109C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731"/>
        <w:gridCol w:w="2835"/>
        <w:gridCol w:w="1134"/>
        <w:gridCol w:w="3221"/>
        <w:gridCol w:w="134"/>
      </w:tblGrid>
      <w:tr w:rsidR="003109C5" w:rsidRPr="008637AF" w:rsidTr="003109C5">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109C5" w:rsidRPr="008637AF" w:rsidRDefault="008637AF" w:rsidP="008637AF">
            <w:pPr>
              <w:jc w:val="center"/>
              <w:rPr>
                <w:rFonts w:ascii="Arial" w:eastAsia="Helvetica" w:hAnsi="Arial" w:cs="Arial"/>
                <w:sz w:val="20"/>
                <w:szCs w:val="20"/>
              </w:rPr>
            </w:pPr>
            <w:r>
              <w:rPr>
                <w:rFonts w:ascii="Arial" w:hAnsi="Arial"/>
                <w:b/>
                <w:sz w:val="20"/>
              </w:rPr>
              <w:t>ReplaceExecutionReport</w:t>
            </w:r>
          </w:p>
        </w:tc>
      </w:tr>
      <w:tr w:rsidR="003109C5" w:rsidRPr="008637AF" w:rsidTr="003109C5">
        <w:trPr>
          <w:trHeight w:val="102"/>
        </w:trPr>
        <w:tc>
          <w:tcPr>
            <w:tcW w:w="246" w:type="dxa"/>
            <w:vMerge w:val="restart"/>
            <w:tcBorders>
              <w:top w:val="single" w:sz="6" w:space="0" w:color="5B9BD5"/>
              <w:left w:val="single" w:sz="6" w:space="0" w:color="5B9BD5"/>
              <w:right w:val="nil"/>
            </w:tcBorders>
          </w:tcPr>
          <w:p w:rsidR="003109C5" w:rsidRPr="008637AF" w:rsidRDefault="003109C5" w:rsidP="008637AF">
            <w:pPr>
              <w:rPr>
                <w:rFonts w:ascii="Arial" w:hAnsi="Arial" w:cs="Arial"/>
                <w:sz w:val="18"/>
                <w:szCs w:val="16"/>
              </w:rPr>
            </w:pPr>
          </w:p>
        </w:tc>
        <w:tc>
          <w:tcPr>
            <w:tcW w:w="8921" w:type="dxa"/>
            <w:gridSpan w:val="4"/>
            <w:tcBorders>
              <w:top w:val="single" w:sz="6" w:space="0" w:color="5B9BD5"/>
              <w:left w:val="nil"/>
              <w:bottom w:val="single" w:sz="4" w:space="0" w:color="DDDDDD"/>
              <w:right w:val="nil"/>
            </w:tcBorders>
          </w:tcPr>
          <w:p w:rsidR="003109C5" w:rsidRPr="008637AF" w:rsidRDefault="003109C5" w:rsidP="008637AF">
            <w:pPr>
              <w:rPr>
                <w:rFonts w:ascii="Arial" w:hAnsi="Arial" w:cs="Arial"/>
                <w:sz w:val="10"/>
                <w:szCs w:val="10"/>
              </w:rPr>
            </w:pPr>
          </w:p>
        </w:tc>
        <w:tc>
          <w:tcPr>
            <w:tcW w:w="134" w:type="dxa"/>
            <w:tcBorders>
              <w:top w:val="single" w:sz="6" w:space="0" w:color="5B9BD5"/>
              <w:left w:val="nil"/>
              <w:bottom w:val="nil"/>
              <w:right w:val="single" w:sz="6" w:space="0" w:color="5B9BD5"/>
            </w:tcBorders>
          </w:tcPr>
          <w:p w:rsidR="003109C5" w:rsidRPr="008637AF" w:rsidRDefault="003109C5" w:rsidP="008637AF">
            <w:pPr>
              <w:rPr>
                <w:rFonts w:ascii="Arial" w:hAnsi="Arial" w:cs="Arial"/>
                <w:sz w:val="18"/>
                <w:szCs w:val="16"/>
              </w:rPr>
            </w:pPr>
          </w:p>
        </w:tc>
      </w:tr>
      <w:tr w:rsidR="003109C5" w:rsidRPr="008637AF" w:rsidTr="00B56F2D">
        <w:trPr>
          <w:trHeight w:val="397"/>
        </w:trPr>
        <w:tc>
          <w:tcPr>
            <w:tcW w:w="246" w:type="dxa"/>
            <w:vMerge/>
            <w:tcBorders>
              <w:left w:val="single" w:sz="6" w:space="0" w:color="5B9BD5"/>
              <w:right w:val="single" w:sz="4" w:space="0" w:color="DDDDDD"/>
            </w:tcBorders>
          </w:tcPr>
          <w:p w:rsidR="003109C5" w:rsidRPr="008637AF" w:rsidRDefault="003109C5"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Nombre de campo</w:t>
            </w:r>
          </w:p>
        </w:tc>
        <w:tc>
          <w:tcPr>
            <w:tcW w:w="283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109C5" w:rsidRPr="008637AF" w:rsidRDefault="003109C5" w:rsidP="008637AF">
            <w:pPr>
              <w:pStyle w:val="TableParagraph"/>
              <w:rPr>
                <w:rFonts w:ascii="Arial" w:eastAsia="Helvetica" w:hAnsi="Arial" w:cs="Arial"/>
                <w:sz w:val="18"/>
                <w:szCs w:val="18"/>
              </w:rPr>
            </w:pPr>
            <w:r>
              <w:rPr>
                <w:rFonts w:ascii="Arial" w:hAnsi="Arial"/>
                <w:b/>
                <w:color w:val="003366"/>
                <w:sz w:val="18"/>
              </w:rPr>
              <w:t>Obligatorio</w:t>
            </w:r>
          </w:p>
        </w:tc>
        <w:tc>
          <w:tcPr>
            <w:tcW w:w="322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109C5" w:rsidRPr="008637AF" w:rsidRDefault="003109C5" w:rsidP="008637AF">
            <w:pPr>
              <w:pStyle w:val="TableParagraph"/>
              <w:ind w:left="34"/>
              <w:rPr>
                <w:rFonts w:ascii="Arial" w:eastAsia="Helvetica" w:hAnsi="Arial" w:cs="Arial"/>
                <w:sz w:val="18"/>
                <w:szCs w:val="18"/>
              </w:rPr>
            </w:pPr>
            <w:r>
              <w:rPr>
                <w:rFonts w:ascii="Arial" w:hAnsi="Arial"/>
                <w:b/>
                <w:color w:val="003366"/>
                <w:sz w:val="18"/>
              </w:rPr>
              <w:t>Descripción</w:t>
            </w:r>
          </w:p>
        </w:tc>
        <w:tc>
          <w:tcPr>
            <w:tcW w:w="134" w:type="dxa"/>
            <w:vMerge w:val="restart"/>
            <w:tcBorders>
              <w:top w:val="nil"/>
              <w:left w:val="single" w:sz="4" w:space="0" w:color="DDDDDD"/>
              <w:right w:val="single" w:sz="6" w:space="0" w:color="5B9BD5"/>
            </w:tcBorders>
          </w:tcPr>
          <w:p w:rsidR="003109C5" w:rsidRPr="008637AF" w:rsidRDefault="003109C5"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customerRef</w:t>
            </w:r>
          </w:p>
        </w:tc>
        <w:tc>
          <w:tcPr>
            <w:tcW w:w="2835"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Eco de customerRef si se pasa.</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status</w:t>
            </w:r>
          </w:p>
        </w:tc>
        <w:tc>
          <w:tcPr>
            <w:tcW w:w="2835"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r:id="rId450" w:anchor="BettingEnums-ExecutionReportStatus">
              <w:r w:rsidR="002045B4">
                <w:rPr>
                  <w:rFonts w:ascii="Arial" w:hAnsi="Arial"/>
                  <w:color w:val="003366"/>
                  <w:sz w:val="18"/>
                </w:rPr>
                <w:t>ExecutionReportStatus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r w:rsidRPr="008637AF">
              <w:rPr>
                <w:rFonts w:ascii="Arial" w:hAnsi="Arial" w:cs="Arial"/>
                <w:noProof/>
                <w:snapToGrid w:val="0"/>
                <w:sz w:val="16"/>
                <w:szCs w:val="16"/>
                <w:lang w:val="en-GB" w:eastAsia="en-GB"/>
              </w:rPr>
              <w:drawing>
                <wp:inline distT="0" distB="0" distL="0" distR="0" wp14:anchorId="1ECE7DB8" wp14:editId="72B9C99E">
                  <wp:extent cx="189661" cy="170597"/>
                  <wp:effectExtent l="0" t="0" r="1270" b="1270"/>
                  <wp:docPr id="2962" name="Picture 2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errorCode</w:t>
            </w:r>
          </w:p>
        </w:tc>
        <w:tc>
          <w:tcPr>
            <w:tcW w:w="2835"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r:id="rId451" w:anchor="BettingEnums-ExecutionReportErrorCode">
              <w:r w:rsidR="002045B4">
                <w:rPr>
                  <w:rFonts w:ascii="Arial" w:hAnsi="Arial"/>
                  <w:color w:val="003366"/>
                  <w:sz w:val="18"/>
                </w:rPr>
                <w:t>ExecutionReportErrorCode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marketId</w:t>
            </w:r>
          </w:p>
        </w:tc>
        <w:tc>
          <w:tcPr>
            <w:tcW w:w="2835"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Eco de marketId pasado</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instructionReports</w:t>
            </w:r>
          </w:p>
        </w:tc>
        <w:tc>
          <w:tcPr>
            <w:tcW w:w="2835"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ind w:left="16"/>
              <w:rPr>
                <w:rFonts w:ascii="Arial" w:eastAsia="Helvetica" w:hAnsi="Arial" w:cs="Arial"/>
                <w:sz w:val="18"/>
                <w:szCs w:val="18"/>
              </w:rPr>
            </w:pPr>
            <w:r>
              <w:rPr>
                <w:rFonts w:ascii="Arial" w:hAnsi="Arial"/>
                <w:sz w:val="18"/>
              </w:rPr>
              <w:t xml:space="preserve">Lista&lt; </w:t>
            </w:r>
            <w:hyperlink w:anchor="_bookmark182" w:history="1">
              <w:r>
                <w:rPr>
                  <w:rFonts w:ascii="Arial" w:hAnsi="Arial"/>
                  <w:color w:val="003366"/>
                  <w:sz w:val="18"/>
                </w:rPr>
                <w:t>ReplaceInstructionReport</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ind w:left="34"/>
              <w:rPr>
                <w:rFonts w:ascii="Arial" w:hAnsi="Arial" w:cs="Arial"/>
              </w:rPr>
            </w:pP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3109C5" w:rsidRPr="008637AF" w:rsidTr="003109C5">
        <w:trPr>
          <w:trHeight w:val="117"/>
        </w:trPr>
        <w:tc>
          <w:tcPr>
            <w:tcW w:w="246" w:type="dxa"/>
            <w:vMerge/>
            <w:tcBorders>
              <w:left w:val="single" w:sz="6" w:space="0" w:color="5B9BD5"/>
              <w:bottom w:val="single" w:sz="6" w:space="0" w:color="5B9BD5"/>
              <w:right w:val="nil"/>
            </w:tcBorders>
          </w:tcPr>
          <w:p w:rsidR="003109C5" w:rsidRPr="008637AF" w:rsidRDefault="003109C5" w:rsidP="008637AF">
            <w:pPr>
              <w:rPr>
                <w:rFonts w:ascii="Arial" w:hAnsi="Arial" w:cs="Arial"/>
                <w:sz w:val="18"/>
                <w:szCs w:val="16"/>
              </w:rPr>
            </w:pPr>
          </w:p>
        </w:tc>
        <w:tc>
          <w:tcPr>
            <w:tcW w:w="8921" w:type="dxa"/>
            <w:gridSpan w:val="4"/>
            <w:tcBorders>
              <w:top w:val="single" w:sz="4" w:space="0" w:color="DDDDDD"/>
              <w:left w:val="nil"/>
              <w:bottom w:val="single" w:sz="6" w:space="0" w:color="5B9BD5"/>
              <w:right w:val="nil"/>
            </w:tcBorders>
          </w:tcPr>
          <w:p w:rsidR="003109C5" w:rsidRPr="008637AF" w:rsidRDefault="003109C5" w:rsidP="008637AF">
            <w:pPr>
              <w:pStyle w:val="TableParagraph"/>
              <w:ind w:left="99" w:right="1395"/>
              <w:rPr>
                <w:rFonts w:ascii="Arial" w:eastAsia="Helvetica" w:hAnsi="Arial" w:cs="Arial"/>
                <w:sz w:val="10"/>
                <w:szCs w:val="10"/>
              </w:rPr>
            </w:pPr>
          </w:p>
        </w:tc>
        <w:tc>
          <w:tcPr>
            <w:tcW w:w="134" w:type="dxa"/>
            <w:vMerge/>
            <w:tcBorders>
              <w:left w:val="nil"/>
              <w:bottom w:val="single" w:sz="6" w:space="0" w:color="5B9BD5"/>
              <w:right w:val="single" w:sz="6" w:space="0" w:color="5B9BD5"/>
            </w:tcBorders>
          </w:tcPr>
          <w:p w:rsidR="003109C5" w:rsidRPr="008637AF" w:rsidRDefault="003109C5" w:rsidP="008637AF">
            <w:pPr>
              <w:rPr>
                <w:rFonts w:ascii="Arial" w:hAnsi="Arial" w:cs="Arial"/>
                <w:sz w:val="10"/>
                <w:szCs w:val="10"/>
              </w:rPr>
            </w:pPr>
          </w:p>
        </w:tc>
      </w:tr>
    </w:tbl>
    <w:p w:rsidR="003109C5" w:rsidRDefault="003109C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2156"/>
        <w:gridCol w:w="2410"/>
        <w:gridCol w:w="1134"/>
        <w:gridCol w:w="3221"/>
        <w:gridCol w:w="134"/>
      </w:tblGrid>
      <w:tr w:rsidR="008637AF" w:rsidRPr="008637AF" w:rsidTr="00B47CE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8637AF" w:rsidRPr="008637AF" w:rsidRDefault="008637AF" w:rsidP="008637AF">
            <w:pPr>
              <w:jc w:val="center"/>
              <w:rPr>
                <w:rFonts w:ascii="Arial" w:eastAsia="Helvetica" w:hAnsi="Arial" w:cs="Arial"/>
                <w:sz w:val="20"/>
                <w:szCs w:val="20"/>
              </w:rPr>
            </w:pPr>
            <w:r>
              <w:rPr>
                <w:rFonts w:ascii="Arial" w:hAnsi="Arial"/>
                <w:b/>
                <w:sz w:val="20"/>
              </w:rPr>
              <w:t>ReplaceInstructionReport</w:t>
            </w:r>
          </w:p>
        </w:tc>
      </w:tr>
      <w:tr w:rsidR="008637AF" w:rsidRPr="008637AF" w:rsidTr="00B47CEB">
        <w:trPr>
          <w:trHeight w:val="102"/>
        </w:trPr>
        <w:tc>
          <w:tcPr>
            <w:tcW w:w="246" w:type="dxa"/>
            <w:vMerge w:val="restart"/>
            <w:tcBorders>
              <w:top w:val="single" w:sz="6" w:space="0" w:color="5B9BD5"/>
              <w:left w:val="single" w:sz="6" w:space="0" w:color="5B9BD5"/>
              <w:right w:val="nil"/>
            </w:tcBorders>
          </w:tcPr>
          <w:p w:rsidR="008637AF" w:rsidRPr="008637AF" w:rsidRDefault="008637AF" w:rsidP="008637AF">
            <w:pPr>
              <w:rPr>
                <w:rFonts w:ascii="Arial" w:hAnsi="Arial" w:cs="Arial"/>
                <w:sz w:val="18"/>
                <w:szCs w:val="16"/>
              </w:rPr>
            </w:pPr>
          </w:p>
        </w:tc>
        <w:tc>
          <w:tcPr>
            <w:tcW w:w="8921" w:type="dxa"/>
            <w:gridSpan w:val="4"/>
            <w:tcBorders>
              <w:top w:val="single" w:sz="6" w:space="0" w:color="5B9BD5"/>
              <w:left w:val="nil"/>
              <w:bottom w:val="single" w:sz="4" w:space="0" w:color="DDDDDD"/>
              <w:right w:val="nil"/>
            </w:tcBorders>
          </w:tcPr>
          <w:p w:rsidR="008637AF" w:rsidRPr="008637AF" w:rsidRDefault="008637AF" w:rsidP="008637AF">
            <w:pPr>
              <w:rPr>
                <w:rFonts w:ascii="Arial" w:hAnsi="Arial" w:cs="Arial"/>
                <w:sz w:val="10"/>
                <w:szCs w:val="10"/>
              </w:rPr>
            </w:pPr>
          </w:p>
        </w:tc>
        <w:tc>
          <w:tcPr>
            <w:tcW w:w="134" w:type="dxa"/>
            <w:tcBorders>
              <w:top w:val="single" w:sz="6" w:space="0" w:color="5B9BD5"/>
              <w:left w:val="nil"/>
              <w:bottom w:val="nil"/>
              <w:right w:val="single" w:sz="6" w:space="0" w:color="5B9BD5"/>
            </w:tcBorders>
          </w:tcPr>
          <w:p w:rsidR="008637AF" w:rsidRPr="008637AF" w:rsidRDefault="008637AF" w:rsidP="008637AF">
            <w:pPr>
              <w:rPr>
                <w:rFonts w:ascii="Arial" w:hAnsi="Arial" w:cs="Arial"/>
                <w:sz w:val="18"/>
                <w:szCs w:val="16"/>
              </w:rPr>
            </w:pPr>
          </w:p>
        </w:tc>
      </w:tr>
      <w:tr w:rsidR="008637AF" w:rsidRPr="008637AF" w:rsidTr="00B56F2D">
        <w:trPr>
          <w:trHeight w:val="397"/>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637AF" w:rsidRPr="008637AF" w:rsidRDefault="008637AF" w:rsidP="008637AF">
            <w:pPr>
              <w:pStyle w:val="TableParagraph"/>
              <w:rPr>
                <w:rFonts w:ascii="Arial" w:eastAsia="Helvetica" w:hAnsi="Arial" w:cs="Arial"/>
                <w:sz w:val="18"/>
                <w:szCs w:val="18"/>
              </w:rPr>
            </w:pPr>
            <w:r>
              <w:rPr>
                <w:rFonts w:ascii="Arial" w:hAnsi="Arial"/>
                <w:b/>
                <w:color w:val="003366"/>
                <w:sz w:val="18"/>
              </w:rPr>
              <w:t>Nombre de campo</w:t>
            </w:r>
          </w:p>
        </w:tc>
        <w:tc>
          <w:tcPr>
            <w:tcW w:w="241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637AF" w:rsidRPr="008637AF" w:rsidRDefault="008637AF" w:rsidP="008637AF">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8637AF" w:rsidRPr="008637AF" w:rsidRDefault="008637AF" w:rsidP="008637AF">
            <w:pPr>
              <w:pStyle w:val="TableParagraph"/>
              <w:rPr>
                <w:rFonts w:ascii="Arial" w:eastAsia="Helvetica" w:hAnsi="Arial" w:cs="Arial"/>
                <w:sz w:val="18"/>
                <w:szCs w:val="18"/>
              </w:rPr>
            </w:pPr>
            <w:r>
              <w:rPr>
                <w:rFonts w:ascii="Arial" w:hAnsi="Arial"/>
                <w:b/>
                <w:color w:val="003366"/>
                <w:sz w:val="18"/>
              </w:rPr>
              <w:t>Obligatorio</w:t>
            </w:r>
          </w:p>
        </w:tc>
        <w:tc>
          <w:tcPr>
            <w:tcW w:w="322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b/>
                <w:color w:val="003366"/>
                <w:sz w:val="18"/>
              </w:rPr>
              <w:t>Descripción</w:t>
            </w:r>
          </w:p>
        </w:tc>
        <w:tc>
          <w:tcPr>
            <w:tcW w:w="134" w:type="dxa"/>
            <w:vMerge w:val="restart"/>
            <w:tcBorders>
              <w:top w:val="nil"/>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status</w:t>
            </w:r>
          </w:p>
        </w:tc>
        <w:tc>
          <w:tcPr>
            <w:tcW w:w="2410"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r:id="rId452" w:anchor="BettingEnums-InstructionReportStatus">
              <w:r w:rsidR="002045B4">
                <w:rPr>
                  <w:rFonts w:ascii="Arial" w:hAnsi="Arial"/>
                  <w:color w:val="003366"/>
                  <w:sz w:val="18"/>
                </w:rPr>
                <w:t>InstructionReportStatus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r w:rsidRPr="008637AF">
              <w:rPr>
                <w:rFonts w:ascii="Arial" w:hAnsi="Arial" w:cs="Arial"/>
                <w:noProof/>
                <w:snapToGrid w:val="0"/>
                <w:sz w:val="16"/>
                <w:szCs w:val="16"/>
                <w:lang w:val="en-GB" w:eastAsia="en-GB"/>
              </w:rPr>
              <w:drawing>
                <wp:inline distT="0" distB="0" distL="0" distR="0" wp14:anchorId="1B7C9425" wp14:editId="154C03D2">
                  <wp:extent cx="189661" cy="170597"/>
                  <wp:effectExtent l="0" t="0" r="1270" b="1270"/>
                  <wp:docPr id="2964" name="Picture 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Independientemente de si el comando tuvo éxito o no.</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errorCode</w:t>
            </w:r>
          </w:p>
        </w:tc>
        <w:tc>
          <w:tcPr>
            <w:tcW w:w="2410"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r:id="rId453" w:anchor="BettingEnums-InstructionReportErrorCode">
              <w:r w:rsidR="002045B4">
                <w:rPr>
                  <w:rFonts w:ascii="Arial" w:hAnsi="Arial"/>
                  <w:color w:val="003366"/>
                  <w:sz w:val="18"/>
                </w:rPr>
                <w:t>InstructionReportErrorCode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causa de la falla, o nulo si el comando tiene éxito</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cancelInstructionReport</w:t>
            </w:r>
          </w:p>
        </w:tc>
        <w:tc>
          <w:tcPr>
            <w:tcW w:w="2410"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w:anchor="_bookmark183" w:history="1">
              <w:r w:rsidR="002045B4">
                <w:rPr>
                  <w:rFonts w:ascii="Arial" w:hAnsi="Arial"/>
                  <w:color w:val="003366"/>
                  <w:sz w:val="18"/>
                </w:rPr>
                <w:t>CancelInstructionReport</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Informe de cancelación para el pedido original</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56F2D">
        <w:trPr>
          <w:trHeight w:val="461"/>
        </w:trPr>
        <w:tc>
          <w:tcPr>
            <w:tcW w:w="246" w:type="dxa"/>
            <w:vMerge/>
            <w:tcBorders>
              <w:left w:val="single" w:sz="6" w:space="0" w:color="5B9BD5"/>
              <w:right w:val="single" w:sz="4" w:space="0" w:color="DDDDDD"/>
            </w:tcBorders>
          </w:tcPr>
          <w:p w:rsidR="008637AF" w:rsidRPr="008637AF" w:rsidRDefault="008637AF" w:rsidP="008637AF">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8637AF" w:rsidP="008637AF">
            <w:pPr>
              <w:pStyle w:val="TableParagraph"/>
              <w:rPr>
                <w:rFonts w:ascii="Arial" w:eastAsia="Helvetica" w:hAnsi="Arial" w:cs="Arial"/>
                <w:sz w:val="18"/>
                <w:szCs w:val="18"/>
              </w:rPr>
            </w:pPr>
            <w:r>
              <w:rPr>
                <w:rFonts w:ascii="Arial" w:hAnsi="Arial"/>
                <w:sz w:val="18"/>
              </w:rPr>
              <w:t>placeInstructionReport</w:t>
            </w:r>
          </w:p>
        </w:tc>
        <w:tc>
          <w:tcPr>
            <w:tcW w:w="2410" w:type="dxa"/>
            <w:tcBorders>
              <w:top w:val="single" w:sz="4" w:space="0" w:color="DDDDDD"/>
              <w:left w:val="single" w:sz="4" w:space="0" w:color="DDDDDD"/>
              <w:bottom w:val="single" w:sz="4" w:space="0" w:color="DDDDDD"/>
              <w:right w:val="single" w:sz="4" w:space="0" w:color="DDDDDD"/>
            </w:tcBorders>
            <w:vAlign w:val="center"/>
          </w:tcPr>
          <w:p w:rsidR="008637AF" w:rsidRPr="008637AF" w:rsidRDefault="00637701" w:rsidP="008637AF">
            <w:pPr>
              <w:pStyle w:val="TableParagraph"/>
              <w:ind w:left="16"/>
              <w:rPr>
                <w:rFonts w:ascii="Arial" w:eastAsia="Helvetica" w:hAnsi="Arial" w:cs="Arial"/>
                <w:sz w:val="18"/>
                <w:szCs w:val="18"/>
              </w:rPr>
            </w:pPr>
            <w:hyperlink w:anchor="_bookmark180" w:history="1">
              <w:r w:rsidR="002045B4">
                <w:rPr>
                  <w:rFonts w:ascii="Arial" w:hAnsi="Arial"/>
                  <w:color w:val="003366"/>
                  <w:sz w:val="18"/>
                </w:rPr>
                <w:t>PlaceInstructionReport</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8637AF" w:rsidRPr="008637AF" w:rsidRDefault="008637AF" w:rsidP="008637AF">
            <w:pPr>
              <w:rPr>
                <w:rFonts w:ascii="Arial" w:hAnsi="Arial" w:cs="Arial"/>
              </w:rPr>
            </w:pPr>
          </w:p>
        </w:tc>
        <w:tc>
          <w:tcPr>
            <w:tcW w:w="3221" w:type="dxa"/>
            <w:tcBorders>
              <w:top w:val="single" w:sz="4" w:space="0" w:color="DDDDDD"/>
              <w:left w:val="single" w:sz="6" w:space="0" w:color="DDDDDD"/>
              <w:bottom w:val="single" w:sz="4" w:space="0" w:color="DDDDDD"/>
              <w:right w:val="single" w:sz="4" w:space="0" w:color="DDDDDD"/>
            </w:tcBorders>
            <w:vAlign w:val="center"/>
          </w:tcPr>
          <w:p w:rsidR="008637AF" w:rsidRPr="008637AF" w:rsidRDefault="008637AF" w:rsidP="008637AF">
            <w:pPr>
              <w:pStyle w:val="TableParagraph"/>
              <w:ind w:left="34"/>
              <w:rPr>
                <w:rFonts w:ascii="Arial" w:eastAsia="Helvetica" w:hAnsi="Arial" w:cs="Arial"/>
                <w:sz w:val="18"/>
                <w:szCs w:val="18"/>
              </w:rPr>
            </w:pPr>
            <w:r>
              <w:rPr>
                <w:rFonts w:ascii="Arial" w:hAnsi="Arial"/>
                <w:sz w:val="18"/>
              </w:rPr>
              <w:t>Informe de colocación para el nuevo pedido</w:t>
            </w:r>
          </w:p>
        </w:tc>
        <w:tc>
          <w:tcPr>
            <w:tcW w:w="134" w:type="dxa"/>
            <w:vMerge/>
            <w:tcBorders>
              <w:left w:val="single" w:sz="4" w:space="0" w:color="DDDDDD"/>
              <w:right w:val="single" w:sz="6" w:space="0" w:color="5B9BD5"/>
            </w:tcBorders>
          </w:tcPr>
          <w:p w:rsidR="008637AF" w:rsidRPr="008637AF" w:rsidRDefault="008637AF" w:rsidP="008637AF">
            <w:pPr>
              <w:pStyle w:val="TableParagraph"/>
              <w:rPr>
                <w:rFonts w:ascii="Arial" w:hAnsi="Arial" w:cs="Arial"/>
                <w:sz w:val="18"/>
                <w:szCs w:val="16"/>
              </w:rPr>
            </w:pPr>
          </w:p>
        </w:tc>
      </w:tr>
      <w:tr w:rsidR="008637AF" w:rsidRPr="008637AF" w:rsidTr="00B47CEB">
        <w:trPr>
          <w:trHeight w:val="117"/>
        </w:trPr>
        <w:tc>
          <w:tcPr>
            <w:tcW w:w="246" w:type="dxa"/>
            <w:vMerge/>
            <w:tcBorders>
              <w:left w:val="single" w:sz="6" w:space="0" w:color="5B9BD5"/>
              <w:bottom w:val="single" w:sz="6" w:space="0" w:color="5B9BD5"/>
              <w:right w:val="nil"/>
            </w:tcBorders>
          </w:tcPr>
          <w:p w:rsidR="008637AF" w:rsidRPr="008637AF" w:rsidRDefault="008637AF" w:rsidP="008637AF">
            <w:pPr>
              <w:rPr>
                <w:rFonts w:ascii="Arial" w:hAnsi="Arial" w:cs="Arial"/>
                <w:sz w:val="18"/>
                <w:szCs w:val="16"/>
              </w:rPr>
            </w:pPr>
          </w:p>
        </w:tc>
        <w:tc>
          <w:tcPr>
            <w:tcW w:w="8921" w:type="dxa"/>
            <w:gridSpan w:val="4"/>
            <w:tcBorders>
              <w:top w:val="single" w:sz="4" w:space="0" w:color="DDDDDD"/>
              <w:left w:val="nil"/>
              <w:bottom w:val="single" w:sz="6" w:space="0" w:color="5B9BD5"/>
              <w:right w:val="nil"/>
            </w:tcBorders>
          </w:tcPr>
          <w:p w:rsidR="008637AF" w:rsidRPr="008637AF" w:rsidRDefault="008637AF" w:rsidP="008637AF">
            <w:pPr>
              <w:pStyle w:val="TableParagraph"/>
              <w:ind w:left="99" w:right="1395"/>
              <w:rPr>
                <w:rFonts w:ascii="Arial" w:eastAsia="Helvetica" w:hAnsi="Arial" w:cs="Arial"/>
                <w:sz w:val="10"/>
                <w:szCs w:val="10"/>
              </w:rPr>
            </w:pPr>
          </w:p>
        </w:tc>
        <w:tc>
          <w:tcPr>
            <w:tcW w:w="134" w:type="dxa"/>
            <w:vMerge/>
            <w:tcBorders>
              <w:left w:val="nil"/>
              <w:bottom w:val="single" w:sz="6" w:space="0" w:color="5B9BD5"/>
              <w:right w:val="single" w:sz="6" w:space="0" w:color="5B9BD5"/>
            </w:tcBorders>
          </w:tcPr>
          <w:p w:rsidR="008637AF" w:rsidRPr="008637AF" w:rsidRDefault="008637AF" w:rsidP="008637AF">
            <w:pPr>
              <w:rPr>
                <w:rFonts w:ascii="Arial" w:hAnsi="Arial" w:cs="Arial"/>
                <w:sz w:val="10"/>
                <w:szCs w:val="10"/>
              </w:rPr>
            </w:pPr>
          </w:p>
        </w:tc>
      </w:tr>
    </w:tbl>
    <w:p w:rsidR="008637AF" w:rsidRDefault="008637AF"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447"/>
        <w:gridCol w:w="2552"/>
        <w:gridCol w:w="1134"/>
        <w:gridCol w:w="3685"/>
        <w:gridCol w:w="237"/>
      </w:tblGrid>
      <w:tr w:rsidR="008637AF" w:rsidRPr="009B73B5" w:rsidTr="00B47CE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8637AF" w:rsidRPr="009B73B5" w:rsidRDefault="008637AF" w:rsidP="009B73B5">
            <w:pPr>
              <w:jc w:val="center"/>
              <w:rPr>
                <w:rFonts w:ascii="Arial" w:eastAsia="Helvetica" w:hAnsi="Arial" w:cs="Arial"/>
                <w:sz w:val="20"/>
                <w:szCs w:val="20"/>
              </w:rPr>
            </w:pPr>
            <w:r>
              <w:rPr>
                <w:rFonts w:ascii="Arial" w:hAnsi="Arial"/>
                <w:b/>
                <w:sz w:val="20"/>
              </w:rPr>
              <w:t>CancelInstructionReport</w:t>
            </w:r>
          </w:p>
        </w:tc>
      </w:tr>
      <w:tr w:rsidR="008637AF" w:rsidRPr="009B73B5" w:rsidTr="009B73B5">
        <w:trPr>
          <w:trHeight w:val="102"/>
        </w:trPr>
        <w:tc>
          <w:tcPr>
            <w:tcW w:w="246" w:type="dxa"/>
            <w:vMerge w:val="restart"/>
            <w:tcBorders>
              <w:top w:val="single" w:sz="6" w:space="0" w:color="5B9BD5"/>
              <w:left w:val="single" w:sz="6" w:space="0" w:color="5B9BD5"/>
              <w:right w:val="nil"/>
            </w:tcBorders>
          </w:tcPr>
          <w:p w:rsidR="008637AF" w:rsidRPr="009B73B5" w:rsidRDefault="008637AF" w:rsidP="009B73B5">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8637AF" w:rsidRPr="009B73B5" w:rsidRDefault="008637AF" w:rsidP="009B73B5">
            <w:pPr>
              <w:rPr>
                <w:rFonts w:ascii="Arial" w:hAnsi="Arial" w:cs="Arial"/>
                <w:sz w:val="10"/>
                <w:szCs w:val="10"/>
              </w:rPr>
            </w:pPr>
          </w:p>
        </w:tc>
        <w:tc>
          <w:tcPr>
            <w:tcW w:w="237" w:type="dxa"/>
            <w:tcBorders>
              <w:top w:val="single" w:sz="6" w:space="0" w:color="5B9BD5"/>
              <w:left w:val="nil"/>
              <w:bottom w:val="nil"/>
              <w:right w:val="single" w:sz="6" w:space="0" w:color="5B9BD5"/>
            </w:tcBorders>
          </w:tcPr>
          <w:p w:rsidR="008637AF" w:rsidRPr="009B73B5" w:rsidRDefault="008637AF" w:rsidP="009B73B5">
            <w:pPr>
              <w:rPr>
                <w:rFonts w:ascii="Arial" w:hAnsi="Arial" w:cs="Arial"/>
                <w:sz w:val="18"/>
                <w:szCs w:val="16"/>
              </w:rPr>
            </w:pPr>
          </w:p>
        </w:tc>
      </w:tr>
      <w:tr w:rsidR="009B73B5" w:rsidRPr="009B73B5" w:rsidTr="00B56F2D">
        <w:trPr>
          <w:trHeight w:val="397"/>
        </w:trPr>
        <w:tc>
          <w:tcPr>
            <w:tcW w:w="246" w:type="dxa"/>
            <w:vMerge/>
            <w:tcBorders>
              <w:left w:val="single" w:sz="6" w:space="0" w:color="5B9BD5"/>
              <w:right w:val="single" w:sz="4" w:space="0" w:color="DDDDDD"/>
            </w:tcBorders>
          </w:tcPr>
          <w:p w:rsidR="008637AF" w:rsidRPr="009B73B5" w:rsidRDefault="008637AF"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637AF" w:rsidRPr="009B73B5" w:rsidRDefault="008637AF" w:rsidP="009B73B5">
            <w:pPr>
              <w:pStyle w:val="TableParagraph"/>
              <w:rPr>
                <w:rFonts w:ascii="Arial" w:eastAsia="Helvetica" w:hAnsi="Arial" w:cs="Arial"/>
                <w:sz w:val="18"/>
                <w:szCs w:val="18"/>
              </w:rPr>
            </w:pPr>
            <w:r>
              <w:rPr>
                <w:rFonts w:ascii="Arial" w:hAnsi="Arial"/>
                <w:b/>
                <w:color w:val="003366"/>
                <w:sz w:val="18"/>
              </w:rPr>
              <w:t>Nombre de campo</w:t>
            </w:r>
          </w:p>
        </w:tc>
        <w:tc>
          <w:tcPr>
            <w:tcW w:w="255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637AF" w:rsidRPr="009B73B5" w:rsidRDefault="008637AF" w:rsidP="009B73B5">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8637AF" w:rsidRPr="009B73B5" w:rsidRDefault="008637AF" w:rsidP="009B73B5">
            <w:pPr>
              <w:pStyle w:val="TableParagraph"/>
              <w:rPr>
                <w:rFonts w:ascii="Arial" w:eastAsia="Helvetica" w:hAnsi="Arial" w:cs="Arial"/>
                <w:sz w:val="18"/>
                <w:szCs w:val="18"/>
              </w:rPr>
            </w:pPr>
            <w:r>
              <w:rPr>
                <w:rFonts w:ascii="Arial" w:hAnsi="Arial"/>
                <w:b/>
                <w:color w:val="003366"/>
                <w:sz w:val="18"/>
              </w:rPr>
              <w:t>Obligatorio</w:t>
            </w:r>
          </w:p>
        </w:tc>
        <w:tc>
          <w:tcPr>
            <w:tcW w:w="368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8637AF" w:rsidRPr="009B73B5" w:rsidRDefault="008637AF" w:rsidP="009B73B5">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8637AF" w:rsidRPr="009B73B5" w:rsidRDefault="008637AF"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8637AF" w:rsidRPr="009B73B5" w:rsidRDefault="008637AF"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8637AF" w:rsidRPr="009B73B5" w:rsidRDefault="008637AF" w:rsidP="009B73B5">
            <w:pPr>
              <w:pStyle w:val="TableParagraph"/>
              <w:rPr>
                <w:rFonts w:ascii="Arial" w:eastAsia="Helvetica" w:hAnsi="Arial" w:cs="Arial"/>
                <w:sz w:val="18"/>
                <w:szCs w:val="18"/>
              </w:rPr>
            </w:pPr>
            <w:r>
              <w:rPr>
                <w:rFonts w:ascii="Arial" w:hAnsi="Arial"/>
                <w:sz w:val="18"/>
              </w:rPr>
              <w:t>status</w:t>
            </w:r>
          </w:p>
        </w:tc>
        <w:tc>
          <w:tcPr>
            <w:tcW w:w="2552" w:type="dxa"/>
            <w:tcBorders>
              <w:top w:val="single" w:sz="4" w:space="0" w:color="DDDDDD"/>
              <w:left w:val="single" w:sz="4" w:space="0" w:color="DDDDDD"/>
              <w:bottom w:val="single" w:sz="4" w:space="0" w:color="DDDDDD"/>
              <w:right w:val="single" w:sz="4" w:space="0" w:color="DDDDDD"/>
            </w:tcBorders>
          </w:tcPr>
          <w:p w:rsidR="008637AF" w:rsidRPr="009B73B5" w:rsidRDefault="00637701" w:rsidP="009B73B5">
            <w:pPr>
              <w:pStyle w:val="TableParagraph"/>
              <w:ind w:left="16"/>
              <w:rPr>
                <w:rFonts w:ascii="Arial" w:eastAsia="Helvetica" w:hAnsi="Arial" w:cs="Arial"/>
                <w:sz w:val="18"/>
                <w:szCs w:val="18"/>
              </w:rPr>
            </w:pPr>
            <w:hyperlink r:id="rId454" w:anchor="BettingEnums-InstructionReportStatus">
              <w:r w:rsidR="002045B4">
                <w:rPr>
                  <w:rFonts w:ascii="Arial" w:hAnsi="Arial"/>
                  <w:color w:val="003366"/>
                  <w:sz w:val="18"/>
                </w:rPr>
                <w:t>InstructionReportStatus</w:t>
              </w:r>
            </w:hyperlink>
          </w:p>
        </w:tc>
        <w:tc>
          <w:tcPr>
            <w:tcW w:w="1134" w:type="dxa"/>
            <w:tcBorders>
              <w:top w:val="single" w:sz="4" w:space="0" w:color="DDDDDD"/>
              <w:left w:val="single" w:sz="4" w:space="0" w:color="DDDDDD"/>
              <w:bottom w:val="single" w:sz="4" w:space="0" w:color="DDDDDD"/>
              <w:right w:val="single" w:sz="6" w:space="0" w:color="DDDDDD"/>
            </w:tcBorders>
          </w:tcPr>
          <w:p w:rsidR="008637AF" w:rsidRPr="009B73B5" w:rsidRDefault="009B73B5" w:rsidP="009B73B5">
            <w:pPr>
              <w:rPr>
                <w:rFonts w:ascii="Arial" w:hAnsi="Arial" w:cs="Arial"/>
              </w:rPr>
            </w:pPr>
            <w:r w:rsidRPr="009B73B5">
              <w:rPr>
                <w:rFonts w:ascii="Arial" w:hAnsi="Arial" w:cs="Arial"/>
                <w:noProof/>
                <w:snapToGrid w:val="0"/>
                <w:sz w:val="16"/>
                <w:szCs w:val="16"/>
                <w:lang w:val="en-GB" w:eastAsia="en-GB"/>
              </w:rPr>
              <w:drawing>
                <wp:inline distT="0" distB="0" distL="0" distR="0" wp14:anchorId="3863FB14" wp14:editId="6EA3F43F">
                  <wp:extent cx="189661" cy="170597"/>
                  <wp:effectExtent l="0" t="0" r="1270" b="1270"/>
                  <wp:docPr id="2966" name="Picture 2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tcPr>
          <w:p w:rsidR="008637AF" w:rsidRPr="009B73B5" w:rsidRDefault="008637AF" w:rsidP="009B73B5">
            <w:pPr>
              <w:pStyle w:val="TableParagraph"/>
              <w:ind w:left="34"/>
              <w:rPr>
                <w:rFonts w:ascii="Arial" w:eastAsia="Helvetica" w:hAnsi="Arial" w:cs="Arial"/>
                <w:sz w:val="18"/>
                <w:szCs w:val="18"/>
              </w:rPr>
            </w:pPr>
            <w:r>
              <w:rPr>
                <w:rFonts w:ascii="Arial" w:hAnsi="Arial"/>
                <w:sz w:val="18"/>
              </w:rPr>
              <w:t>Independientemente de si el comando tuvo éxito o no.</w:t>
            </w:r>
          </w:p>
        </w:tc>
        <w:tc>
          <w:tcPr>
            <w:tcW w:w="237" w:type="dxa"/>
            <w:vMerge/>
            <w:tcBorders>
              <w:left w:val="single" w:sz="4" w:space="0" w:color="DDDDDD"/>
              <w:right w:val="single" w:sz="6" w:space="0" w:color="5B9BD5"/>
            </w:tcBorders>
          </w:tcPr>
          <w:p w:rsidR="008637AF" w:rsidRPr="009B73B5" w:rsidRDefault="008637AF" w:rsidP="009B73B5">
            <w:pPr>
              <w:pStyle w:val="TableParagraph"/>
              <w:rPr>
                <w:rFonts w:ascii="Arial" w:hAnsi="Arial" w:cs="Arial"/>
                <w:sz w:val="18"/>
                <w:szCs w:val="16"/>
              </w:rPr>
            </w:pPr>
          </w:p>
        </w:tc>
      </w:tr>
      <w:tr w:rsidR="009B73B5" w:rsidRPr="009B73B5" w:rsidTr="00B56F2D">
        <w:trPr>
          <w:trHeight w:val="312"/>
        </w:trPr>
        <w:tc>
          <w:tcPr>
            <w:tcW w:w="246" w:type="dxa"/>
            <w:vMerge/>
            <w:tcBorders>
              <w:left w:val="single" w:sz="6" w:space="0" w:color="5B9BD5"/>
              <w:right w:val="single" w:sz="4" w:space="0" w:color="DDDDDD"/>
            </w:tcBorders>
          </w:tcPr>
          <w:p w:rsidR="008637AF" w:rsidRPr="009B73B5" w:rsidRDefault="008637AF"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8637AF" w:rsidRPr="009B73B5" w:rsidRDefault="008637AF" w:rsidP="009B73B5">
            <w:pPr>
              <w:pStyle w:val="TableParagraph"/>
              <w:rPr>
                <w:rFonts w:ascii="Arial" w:eastAsia="Helvetica" w:hAnsi="Arial" w:cs="Arial"/>
                <w:sz w:val="18"/>
                <w:szCs w:val="18"/>
              </w:rPr>
            </w:pPr>
            <w:r>
              <w:rPr>
                <w:rFonts w:ascii="Arial" w:hAnsi="Arial"/>
                <w:sz w:val="18"/>
              </w:rPr>
              <w:t>errorCode</w:t>
            </w:r>
          </w:p>
        </w:tc>
        <w:tc>
          <w:tcPr>
            <w:tcW w:w="2552" w:type="dxa"/>
            <w:tcBorders>
              <w:top w:val="single" w:sz="4" w:space="0" w:color="DDDDDD"/>
              <w:left w:val="single" w:sz="4" w:space="0" w:color="DDDDDD"/>
              <w:bottom w:val="single" w:sz="4" w:space="0" w:color="DDDDDD"/>
              <w:right w:val="single" w:sz="4" w:space="0" w:color="DDDDDD"/>
            </w:tcBorders>
          </w:tcPr>
          <w:p w:rsidR="008637AF" w:rsidRPr="009B73B5" w:rsidRDefault="00637701" w:rsidP="009B73B5">
            <w:pPr>
              <w:pStyle w:val="TableParagraph"/>
              <w:ind w:left="16"/>
              <w:rPr>
                <w:rFonts w:ascii="Arial" w:eastAsia="Helvetica" w:hAnsi="Arial" w:cs="Arial"/>
                <w:sz w:val="18"/>
                <w:szCs w:val="18"/>
              </w:rPr>
            </w:pPr>
            <w:hyperlink r:id="rId455" w:anchor="BettingEnums-InstructionReportErrorCode">
              <w:r w:rsidR="002045B4">
                <w:rPr>
                  <w:rFonts w:ascii="Arial" w:hAnsi="Arial"/>
                  <w:color w:val="003366"/>
                  <w:sz w:val="18"/>
                </w:rPr>
                <w:t>InstructionReportErrorCode</w:t>
              </w:r>
            </w:hyperlink>
          </w:p>
        </w:tc>
        <w:tc>
          <w:tcPr>
            <w:tcW w:w="1134" w:type="dxa"/>
            <w:tcBorders>
              <w:top w:val="single" w:sz="4" w:space="0" w:color="DDDDDD"/>
              <w:left w:val="single" w:sz="4" w:space="0" w:color="DDDDDD"/>
              <w:bottom w:val="single" w:sz="4" w:space="0" w:color="DDDDDD"/>
              <w:right w:val="single" w:sz="6" w:space="0" w:color="DDDDDD"/>
            </w:tcBorders>
          </w:tcPr>
          <w:p w:rsidR="008637AF" w:rsidRPr="009B73B5" w:rsidRDefault="008637AF" w:rsidP="009B73B5">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637AF" w:rsidRPr="009B73B5" w:rsidRDefault="008637AF" w:rsidP="009B73B5">
            <w:pPr>
              <w:pStyle w:val="TableParagraph"/>
              <w:ind w:left="34"/>
              <w:rPr>
                <w:rFonts w:ascii="Arial" w:eastAsia="Helvetica" w:hAnsi="Arial" w:cs="Arial"/>
                <w:sz w:val="18"/>
                <w:szCs w:val="18"/>
              </w:rPr>
            </w:pPr>
            <w:r>
              <w:rPr>
                <w:rFonts w:ascii="Arial" w:hAnsi="Arial"/>
                <w:sz w:val="18"/>
              </w:rPr>
              <w:t>causa de la falla, o nulo si el comando tiene éxito</w:t>
            </w:r>
          </w:p>
        </w:tc>
        <w:tc>
          <w:tcPr>
            <w:tcW w:w="237" w:type="dxa"/>
            <w:vMerge/>
            <w:tcBorders>
              <w:left w:val="single" w:sz="4" w:space="0" w:color="DDDDDD"/>
              <w:right w:val="single" w:sz="6" w:space="0" w:color="5B9BD5"/>
            </w:tcBorders>
          </w:tcPr>
          <w:p w:rsidR="008637AF" w:rsidRPr="009B73B5" w:rsidRDefault="008637AF"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8637AF" w:rsidRPr="009B73B5" w:rsidRDefault="008637AF"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8637AF" w:rsidRPr="009B73B5" w:rsidRDefault="008637AF" w:rsidP="009B73B5">
            <w:pPr>
              <w:pStyle w:val="TableParagraph"/>
              <w:rPr>
                <w:rFonts w:ascii="Arial" w:eastAsia="Helvetica" w:hAnsi="Arial" w:cs="Arial"/>
                <w:sz w:val="18"/>
                <w:szCs w:val="18"/>
              </w:rPr>
            </w:pPr>
            <w:r>
              <w:rPr>
                <w:rFonts w:ascii="Arial" w:hAnsi="Arial"/>
                <w:sz w:val="18"/>
              </w:rPr>
              <w:t>instruction</w:t>
            </w:r>
          </w:p>
        </w:tc>
        <w:tc>
          <w:tcPr>
            <w:tcW w:w="2552" w:type="dxa"/>
            <w:tcBorders>
              <w:top w:val="single" w:sz="4" w:space="0" w:color="DDDDDD"/>
              <w:left w:val="single" w:sz="4" w:space="0" w:color="DDDDDD"/>
              <w:bottom w:val="single" w:sz="4" w:space="0" w:color="DDDDDD"/>
              <w:right w:val="single" w:sz="4" w:space="0" w:color="DDDDDD"/>
            </w:tcBorders>
          </w:tcPr>
          <w:p w:rsidR="008637AF" w:rsidRPr="009B73B5" w:rsidRDefault="00637701" w:rsidP="009B73B5">
            <w:pPr>
              <w:pStyle w:val="TableParagraph"/>
              <w:ind w:left="16"/>
              <w:rPr>
                <w:rFonts w:ascii="Arial" w:eastAsia="Helvetica" w:hAnsi="Arial" w:cs="Arial"/>
                <w:sz w:val="18"/>
                <w:szCs w:val="18"/>
              </w:rPr>
            </w:pPr>
            <w:hyperlink w:anchor="_bookmark181" w:history="1">
              <w:r w:rsidR="002045B4">
                <w:rPr>
                  <w:rFonts w:ascii="Arial" w:hAnsi="Arial"/>
                  <w:color w:val="003366"/>
                  <w:sz w:val="18"/>
                </w:rPr>
                <w:t>CancelInstruction</w:t>
              </w:r>
            </w:hyperlink>
          </w:p>
        </w:tc>
        <w:tc>
          <w:tcPr>
            <w:tcW w:w="1134" w:type="dxa"/>
            <w:tcBorders>
              <w:top w:val="single" w:sz="4" w:space="0" w:color="DDDDDD"/>
              <w:left w:val="single" w:sz="4" w:space="0" w:color="DDDDDD"/>
              <w:bottom w:val="single" w:sz="4" w:space="0" w:color="DDDDDD"/>
              <w:right w:val="single" w:sz="6" w:space="0" w:color="DDDDDD"/>
            </w:tcBorders>
          </w:tcPr>
          <w:p w:rsidR="008637AF" w:rsidRPr="009B73B5" w:rsidRDefault="008637AF" w:rsidP="009B73B5">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637AF" w:rsidRPr="009B73B5" w:rsidRDefault="008637AF" w:rsidP="009B73B5">
            <w:pPr>
              <w:pStyle w:val="TableParagraph"/>
              <w:ind w:left="34"/>
              <w:rPr>
                <w:rFonts w:ascii="Arial" w:eastAsia="Helvetica" w:hAnsi="Arial" w:cs="Arial"/>
                <w:sz w:val="18"/>
                <w:szCs w:val="18"/>
              </w:rPr>
            </w:pPr>
            <w:r>
              <w:rPr>
                <w:rFonts w:ascii="Arial" w:hAnsi="Arial"/>
                <w:sz w:val="18"/>
              </w:rPr>
              <w:t>La instrucción que se solicitó</w:t>
            </w:r>
          </w:p>
        </w:tc>
        <w:tc>
          <w:tcPr>
            <w:tcW w:w="237" w:type="dxa"/>
            <w:vMerge/>
            <w:tcBorders>
              <w:left w:val="single" w:sz="4" w:space="0" w:color="DDDDDD"/>
              <w:right w:val="single" w:sz="6" w:space="0" w:color="5B9BD5"/>
            </w:tcBorders>
          </w:tcPr>
          <w:p w:rsidR="008637AF" w:rsidRPr="009B73B5" w:rsidRDefault="008637AF" w:rsidP="009B73B5">
            <w:pPr>
              <w:pStyle w:val="TableParagraph"/>
              <w:rPr>
                <w:rFonts w:ascii="Arial" w:hAnsi="Arial" w:cs="Arial"/>
                <w:sz w:val="18"/>
                <w:szCs w:val="16"/>
              </w:rPr>
            </w:pPr>
          </w:p>
        </w:tc>
      </w:tr>
      <w:tr w:rsidR="009B73B5" w:rsidRPr="009B73B5" w:rsidTr="00B56F2D">
        <w:trPr>
          <w:trHeight w:val="355"/>
        </w:trPr>
        <w:tc>
          <w:tcPr>
            <w:tcW w:w="246" w:type="dxa"/>
            <w:vMerge/>
            <w:tcBorders>
              <w:left w:val="single" w:sz="6" w:space="0" w:color="5B9BD5"/>
              <w:right w:val="single" w:sz="4" w:space="0" w:color="DDDDDD"/>
            </w:tcBorders>
          </w:tcPr>
          <w:p w:rsidR="008637AF" w:rsidRPr="009B73B5" w:rsidRDefault="008637AF"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8637AF" w:rsidRPr="009B73B5" w:rsidRDefault="008637AF" w:rsidP="009B73B5">
            <w:pPr>
              <w:pStyle w:val="TableParagraph"/>
              <w:rPr>
                <w:rFonts w:ascii="Arial" w:eastAsia="Helvetica" w:hAnsi="Arial" w:cs="Arial"/>
                <w:sz w:val="18"/>
                <w:szCs w:val="18"/>
              </w:rPr>
            </w:pPr>
            <w:r>
              <w:rPr>
                <w:rFonts w:ascii="Arial" w:hAnsi="Arial"/>
                <w:sz w:val="18"/>
              </w:rPr>
              <w:t>sizeCancelled</w:t>
            </w:r>
          </w:p>
        </w:tc>
        <w:tc>
          <w:tcPr>
            <w:tcW w:w="2552" w:type="dxa"/>
            <w:tcBorders>
              <w:top w:val="single" w:sz="4" w:space="0" w:color="DDDDDD"/>
              <w:left w:val="single" w:sz="4" w:space="0" w:color="DDDDDD"/>
              <w:bottom w:val="single" w:sz="4" w:space="0" w:color="DDDDDD"/>
              <w:right w:val="single" w:sz="4" w:space="0" w:color="DDDDDD"/>
            </w:tcBorders>
          </w:tcPr>
          <w:p w:rsidR="008637AF" w:rsidRPr="009B73B5" w:rsidRDefault="008637AF" w:rsidP="009B73B5">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8637AF" w:rsidRPr="009B73B5" w:rsidRDefault="009B73B5" w:rsidP="009B73B5">
            <w:pPr>
              <w:rPr>
                <w:rFonts w:ascii="Arial" w:hAnsi="Arial" w:cs="Arial"/>
              </w:rPr>
            </w:pPr>
            <w:r w:rsidRPr="009B73B5">
              <w:rPr>
                <w:rFonts w:ascii="Arial" w:hAnsi="Arial" w:cs="Arial"/>
                <w:noProof/>
                <w:snapToGrid w:val="0"/>
                <w:sz w:val="16"/>
                <w:szCs w:val="16"/>
                <w:lang w:val="en-GB" w:eastAsia="en-GB"/>
              </w:rPr>
              <w:drawing>
                <wp:inline distT="0" distB="0" distL="0" distR="0" wp14:anchorId="3863FB14" wp14:editId="6EA3F43F">
                  <wp:extent cx="189661" cy="170597"/>
                  <wp:effectExtent l="0" t="0" r="1270" b="1270"/>
                  <wp:docPr id="2967" name="Picture 2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tcPr>
          <w:p w:rsidR="008637AF" w:rsidRPr="009B73B5" w:rsidRDefault="008637AF" w:rsidP="009B73B5">
            <w:pPr>
              <w:ind w:left="34"/>
              <w:rPr>
                <w:rFonts w:ascii="Arial" w:hAnsi="Arial" w:cs="Arial"/>
              </w:rPr>
            </w:pPr>
          </w:p>
        </w:tc>
        <w:tc>
          <w:tcPr>
            <w:tcW w:w="237" w:type="dxa"/>
            <w:vMerge/>
            <w:tcBorders>
              <w:left w:val="single" w:sz="4" w:space="0" w:color="DDDDDD"/>
              <w:right w:val="single" w:sz="6" w:space="0" w:color="5B9BD5"/>
            </w:tcBorders>
          </w:tcPr>
          <w:p w:rsidR="008637AF" w:rsidRPr="009B73B5" w:rsidRDefault="008637AF" w:rsidP="009B73B5">
            <w:pPr>
              <w:pStyle w:val="TableParagraph"/>
              <w:rPr>
                <w:rFonts w:ascii="Arial" w:hAnsi="Arial" w:cs="Arial"/>
                <w:sz w:val="18"/>
                <w:szCs w:val="16"/>
              </w:rPr>
            </w:pPr>
          </w:p>
        </w:tc>
      </w:tr>
      <w:tr w:rsidR="009B73B5" w:rsidRPr="009B73B5" w:rsidTr="00B56F2D">
        <w:trPr>
          <w:trHeight w:val="319"/>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9B73B5" w:rsidRPr="009B73B5" w:rsidRDefault="009B73B5" w:rsidP="009B73B5">
            <w:pPr>
              <w:pStyle w:val="TableParagraph"/>
              <w:rPr>
                <w:rFonts w:ascii="Arial" w:eastAsia="Helvetica" w:hAnsi="Arial" w:cs="Arial"/>
                <w:sz w:val="18"/>
                <w:szCs w:val="18"/>
              </w:rPr>
            </w:pPr>
            <w:r>
              <w:rPr>
                <w:rFonts w:ascii="Arial" w:hAnsi="Arial"/>
                <w:sz w:val="18"/>
              </w:rPr>
              <w:t>cancelledDate</w:t>
            </w:r>
          </w:p>
        </w:tc>
        <w:tc>
          <w:tcPr>
            <w:tcW w:w="2552" w:type="dxa"/>
            <w:tcBorders>
              <w:top w:val="single" w:sz="4" w:space="0" w:color="DDDDDD"/>
              <w:left w:val="single" w:sz="4" w:space="0" w:color="DDDDDD"/>
              <w:bottom w:val="single" w:sz="4" w:space="0" w:color="DDDDDD"/>
              <w:right w:val="single" w:sz="4" w:space="0" w:color="DDDDDD"/>
            </w:tcBorders>
          </w:tcPr>
          <w:p w:rsidR="009B73B5" w:rsidRPr="009B73B5" w:rsidRDefault="009B73B5" w:rsidP="009B73B5">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9B73B5" w:rsidRPr="009B73B5" w:rsidRDefault="009B73B5" w:rsidP="009B73B5">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9B73B5" w:rsidRPr="009B73B5" w:rsidRDefault="009B73B5" w:rsidP="009B73B5">
            <w:pPr>
              <w:ind w:left="34"/>
              <w:rPr>
                <w:rFonts w:ascii="Arial" w:hAnsi="Arial" w:cs="Arial"/>
              </w:rPr>
            </w:pPr>
          </w:p>
        </w:tc>
        <w:tc>
          <w:tcPr>
            <w:tcW w:w="237" w:type="dxa"/>
            <w:vMerge/>
            <w:tcBorders>
              <w:left w:val="single" w:sz="4"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8637AF" w:rsidRPr="009B73B5" w:rsidTr="009B73B5">
        <w:trPr>
          <w:trHeight w:val="117"/>
        </w:trPr>
        <w:tc>
          <w:tcPr>
            <w:tcW w:w="246" w:type="dxa"/>
            <w:vMerge/>
            <w:tcBorders>
              <w:left w:val="single" w:sz="6" w:space="0" w:color="5B9BD5"/>
              <w:bottom w:val="single" w:sz="6" w:space="0" w:color="5B9BD5"/>
              <w:right w:val="nil"/>
            </w:tcBorders>
          </w:tcPr>
          <w:p w:rsidR="008637AF" w:rsidRPr="009B73B5" w:rsidRDefault="008637AF" w:rsidP="009B73B5">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8637AF" w:rsidRPr="009B73B5" w:rsidRDefault="008637AF" w:rsidP="009B73B5">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8637AF" w:rsidRPr="009B73B5" w:rsidRDefault="008637AF" w:rsidP="009B73B5">
            <w:pPr>
              <w:rPr>
                <w:rFonts w:ascii="Arial" w:hAnsi="Arial" w:cs="Arial"/>
                <w:sz w:val="10"/>
                <w:szCs w:val="10"/>
              </w:rPr>
            </w:pPr>
          </w:p>
        </w:tc>
      </w:tr>
    </w:tbl>
    <w:p w:rsidR="009B73B5" w:rsidRDefault="009B73B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873"/>
        <w:gridCol w:w="1559"/>
        <w:gridCol w:w="1134"/>
        <w:gridCol w:w="3827"/>
        <w:gridCol w:w="662"/>
      </w:tblGrid>
      <w:tr w:rsidR="009B73B5" w:rsidRPr="009B73B5" w:rsidTr="00B47CE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9B73B5" w:rsidRPr="009B73B5" w:rsidRDefault="009B73B5" w:rsidP="009B73B5">
            <w:pPr>
              <w:jc w:val="center"/>
              <w:rPr>
                <w:rFonts w:ascii="Arial" w:eastAsia="Helvetica" w:hAnsi="Arial" w:cs="Arial"/>
                <w:sz w:val="20"/>
                <w:szCs w:val="20"/>
              </w:rPr>
            </w:pPr>
            <w:r>
              <w:rPr>
                <w:rFonts w:ascii="Arial" w:hAnsi="Arial"/>
                <w:b/>
                <w:sz w:val="20"/>
              </w:rPr>
              <w:t>UpdateInstruction</w:t>
            </w:r>
          </w:p>
        </w:tc>
      </w:tr>
      <w:tr w:rsidR="009B73B5" w:rsidRPr="009B73B5" w:rsidTr="009B73B5">
        <w:trPr>
          <w:trHeight w:val="102"/>
        </w:trPr>
        <w:tc>
          <w:tcPr>
            <w:tcW w:w="246" w:type="dxa"/>
            <w:vMerge w:val="restart"/>
            <w:tcBorders>
              <w:top w:val="single" w:sz="6" w:space="0" w:color="5B9BD5"/>
              <w:left w:val="single" w:sz="6" w:space="0" w:color="5B9BD5"/>
              <w:right w:val="nil"/>
            </w:tcBorders>
          </w:tcPr>
          <w:p w:rsidR="009B73B5" w:rsidRPr="009B73B5" w:rsidRDefault="009B73B5" w:rsidP="009B73B5">
            <w:pPr>
              <w:rPr>
                <w:rFonts w:ascii="Arial" w:hAnsi="Arial" w:cs="Arial"/>
                <w:sz w:val="18"/>
                <w:szCs w:val="16"/>
              </w:rPr>
            </w:pPr>
          </w:p>
        </w:tc>
        <w:tc>
          <w:tcPr>
            <w:tcW w:w="8393" w:type="dxa"/>
            <w:gridSpan w:val="4"/>
            <w:tcBorders>
              <w:top w:val="single" w:sz="6" w:space="0" w:color="5B9BD5"/>
              <w:left w:val="nil"/>
              <w:bottom w:val="single" w:sz="4" w:space="0" w:color="DDDDDD"/>
              <w:right w:val="nil"/>
            </w:tcBorders>
          </w:tcPr>
          <w:p w:rsidR="009B73B5" w:rsidRPr="009B73B5" w:rsidRDefault="009B73B5" w:rsidP="009B73B5">
            <w:pPr>
              <w:rPr>
                <w:rFonts w:ascii="Arial" w:hAnsi="Arial" w:cs="Arial"/>
                <w:sz w:val="10"/>
                <w:szCs w:val="10"/>
              </w:rPr>
            </w:pPr>
          </w:p>
          <w:p w:rsidR="009B73B5" w:rsidRPr="009B73B5" w:rsidRDefault="009B73B5" w:rsidP="009B73B5">
            <w:pPr>
              <w:ind w:left="-27"/>
              <w:rPr>
                <w:rFonts w:ascii="Arial" w:eastAsia="Helvetica" w:hAnsi="Arial" w:cs="Arial"/>
                <w:sz w:val="16"/>
                <w:szCs w:val="16"/>
              </w:rPr>
            </w:pPr>
            <w:r>
              <w:rPr>
                <w:rFonts w:ascii="Arial" w:hAnsi="Arial"/>
                <w:sz w:val="16"/>
              </w:rPr>
              <w:t>Instrucciones para actualizar la persistencia de la apuesta de LÍMITE de un pedido que no afecta la exposición</w:t>
            </w:r>
          </w:p>
          <w:p w:rsidR="009B73B5" w:rsidRPr="009B73B5" w:rsidRDefault="009B73B5" w:rsidP="009B73B5">
            <w:pPr>
              <w:rPr>
                <w:rFonts w:ascii="Arial" w:hAnsi="Arial" w:cs="Arial"/>
                <w:sz w:val="10"/>
                <w:szCs w:val="10"/>
              </w:rPr>
            </w:pPr>
          </w:p>
        </w:tc>
        <w:tc>
          <w:tcPr>
            <w:tcW w:w="662" w:type="dxa"/>
            <w:tcBorders>
              <w:top w:val="single" w:sz="6" w:space="0" w:color="5B9BD5"/>
              <w:left w:val="nil"/>
              <w:bottom w:val="nil"/>
              <w:right w:val="single" w:sz="6" w:space="0" w:color="5B9BD5"/>
            </w:tcBorders>
          </w:tcPr>
          <w:p w:rsidR="009B73B5" w:rsidRPr="009B73B5" w:rsidRDefault="009B73B5" w:rsidP="009B73B5">
            <w:pPr>
              <w:rPr>
                <w:rFonts w:ascii="Arial" w:hAnsi="Arial" w:cs="Arial"/>
                <w:sz w:val="18"/>
                <w:szCs w:val="16"/>
              </w:rPr>
            </w:pPr>
          </w:p>
        </w:tc>
      </w:tr>
      <w:tr w:rsidR="009B73B5" w:rsidRPr="009B73B5" w:rsidTr="00B56F2D">
        <w:trPr>
          <w:trHeight w:val="397"/>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9B73B5" w:rsidRPr="009B73B5" w:rsidRDefault="009B73B5" w:rsidP="009B73B5">
            <w:pPr>
              <w:pStyle w:val="TableParagraph"/>
              <w:rPr>
                <w:rFonts w:ascii="Arial" w:eastAsia="Helvetica" w:hAnsi="Arial" w:cs="Arial"/>
                <w:sz w:val="18"/>
                <w:szCs w:val="18"/>
              </w:rPr>
            </w:pPr>
            <w:r>
              <w:rPr>
                <w:rFonts w:ascii="Arial" w:hAnsi="Arial"/>
                <w:b/>
                <w:color w:val="003366"/>
                <w:sz w:val="18"/>
              </w:rPr>
              <w:t>Obligatorio</w:t>
            </w:r>
          </w:p>
        </w:tc>
        <w:tc>
          <w:tcPr>
            <w:tcW w:w="3827"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ind w:left="34"/>
              <w:rPr>
                <w:rFonts w:ascii="Arial" w:eastAsia="Helvetica" w:hAnsi="Arial" w:cs="Arial"/>
                <w:sz w:val="18"/>
                <w:szCs w:val="18"/>
              </w:rPr>
            </w:pPr>
            <w:r>
              <w:rPr>
                <w:rFonts w:ascii="Arial" w:hAnsi="Arial"/>
                <w:b/>
                <w:color w:val="003366"/>
                <w:sz w:val="18"/>
              </w:rPr>
              <w:t>Descripción</w:t>
            </w:r>
          </w:p>
        </w:tc>
        <w:tc>
          <w:tcPr>
            <w:tcW w:w="662" w:type="dxa"/>
            <w:vMerge w:val="restart"/>
            <w:tcBorders>
              <w:top w:val="nil"/>
              <w:left w:val="single" w:sz="4"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9B73B5" w:rsidRPr="009B73B5" w:rsidRDefault="009B73B5" w:rsidP="009B73B5">
            <w:pPr>
              <w:pStyle w:val="TableParagraph"/>
              <w:rPr>
                <w:rFonts w:ascii="Arial" w:eastAsia="Helvetica" w:hAnsi="Arial" w:cs="Arial"/>
                <w:sz w:val="18"/>
                <w:szCs w:val="18"/>
              </w:rPr>
            </w:pPr>
            <w:r>
              <w:rPr>
                <w:rFonts w:ascii="Arial" w:hAnsi="Arial"/>
                <w:sz w:val="18"/>
              </w:rPr>
              <w:t>betId</w:t>
            </w:r>
          </w:p>
        </w:tc>
        <w:tc>
          <w:tcPr>
            <w:tcW w:w="1559" w:type="dxa"/>
            <w:tcBorders>
              <w:top w:val="single" w:sz="4" w:space="0" w:color="DDDDDD"/>
              <w:left w:val="single" w:sz="4" w:space="0" w:color="DDDDDD"/>
              <w:bottom w:val="single" w:sz="4" w:space="0" w:color="DDDDDD"/>
              <w:right w:val="single" w:sz="4" w:space="0" w:color="DDDDDD"/>
            </w:tcBorders>
          </w:tcPr>
          <w:p w:rsidR="009B73B5" w:rsidRPr="009B73B5" w:rsidRDefault="009B73B5" w:rsidP="009B73B5">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9B73B5" w:rsidRPr="009B73B5" w:rsidRDefault="009B73B5" w:rsidP="009B73B5">
            <w:pPr>
              <w:rPr>
                <w:rFonts w:ascii="Arial" w:hAnsi="Arial" w:cs="Arial"/>
              </w:rPr>
            </w:pPr>
            <w:r w:rsidRPr="009B73B5">
              <w:rPr>
                <w:rFonts w:ascii="Arial" w:hAnsi="Arial" w:cs="Arial"/>
                <w:noProof/>
                <w:snapToGrid w:val="0"/>
                <w:sz w:val="16"/>
                <w:szCs w:val="16"/>
                <w:lang w:val="en-GB" w:eastAsia="en-GB"/>
              </w:rPr>
              <w:drawing>
                <wp:inline distT="0" distB="0" distL="0" distR="0" wp14:anchorId="3259046C" wp14:editId="1C0B743C">
                  <wp:extent cx="189661" cy="170597"/>
                  <wp:effectExtent l="0" t="0" r="1270" b="1270"/>
                  <wp:docPr id="2972" name="Picture 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7" w:type="dxa"/>
            <w:tcBorders>
              <w:top w:val="single" w:sz="4" w:space="0" w:color="DDDDDD"/>
              <w:left w:val="single" w:sz="6" w:space="0" w:color="DDDDDD"/>
              <w:bottom w:val="single" w:sz="4" w:space="0" w:color="DDDDDD"/>
              <w:right w:val="single" w:sz="4" w:space="0" w:color="DDDDDD"/>
            </w:tcBorders>
          </w:tcPr>
          <w:p w:rsidR="009B73B5" w:rsidRPr="009B73B5" w:rsidRDefault="009B73B5" w:rsidP="009B73B5">
            <w:pPr>
              <w:pStyle w:val="TableParagraph"/>
              <w:ind w:left="34"/>
              <w:rPr>
                <w:rFonts w:ascii="Arial" w:eastAsia="Helvetica" w:hAnsi="Arial" w:cs="Arial"/>
                <w:sz w:val="18"/>
                <w:szCs w:val="18"/>
              </w:rPr>
            </w:pPr>
            <w:r>
              <w:rPr>
                <w:rFonts w:ascii="Arial" w:hAnsi="Arial"/>
                <w:sz w:val="18"/>
              </w:rPr>
              <w:t>Identificador único de la apuesta</w:t>
            </w:r>
          </w:p>
        </w:tc>
        <w:tc>
          <w:tcPr>
            <w:tcW w:w="662" w:type="dxa"/>
            <w:vMerge/>
            <w:tcBorders>
              <w:left w:val="single" w:sz="4"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tcPr>
          <w:p w:rsidR="009B73B5" w:rsidRPr="009B73B5" w:rsidRDefault="009B73B5" w:rsidP="009B73B5">
            <w:pPr>
              <w:pStyle w:val="TableParagraph"/>
              <w:rPr>
                <w:rFonts w:ascii="Arial" w:eastAsia="Helvetica" w:hAnsi="Arial" w:cs="Arial"/>
                <w:sz w:val="18"/>
                <w:szCs w:val="18"/>
              </w:rPr>
            </w:pPr>
            <w:r>
              <w:rPr>
                <w:rFonts w:ascii="Arial" w:hAnsi="Arial"/>
                <w:sz w:val="18"/>
              </w:rPr>
              <w:t>newPersistenceType</w:t>
            </w:r>
          </w:p>
        </w:tc>
        <w:tc>
          <w:tcPr>
            <w:tcW w:w="1559" w:type="dxa"/>
            <w:tcBorders>
              <w:top w:val="single" w:sz="4" w:space="0" w:color="DDDDDD"/>
              <w:left w:val="single" w:sz="4" w:space="0" w:color="DDDDDD"/>
              <w:bottom w:val="single" w:sz="4" w:space="0" w:color="DDDDDD"/>
              <w:right w:val="single" w:sz="4" w:space="0" w:color="DDDDDD"/>
            </w:tcBorders>
          </w:tcPr>
          <w:p w:rsidR="009B73B5" w:rsidRPr="009B73B5" w:rsidRDefault="00637701" w:rsidP="009B73B5">
            <w:pPr>
              <w:pStyle w:val="TableParagraph"/>
              <w:ind w:left="16"/>
              <w:rPr>
                <w:rFonts w:ascii="Arial" w:eastAsia="Helvetica" w:hAnsi="Arial" w:cs="Arial"/>
                <w:sz w:val="18"/>
                <w:szCs w:val="18"/>
              </w:rPr>
            </w:pPr>
            <w:hyperlink r:id="rId456" w:anchor="BettingEnums-PersistenceType">
              <w:r w:rsidR="002045B4">
                <w:rPr>
                  <w:rFonts w:ascii="Arial" w:hAnsi="Arial"/>
                  <w:color w:val="003366"/>
                  <w:sz w:val="18"/>
                </w:rPr>
                <w:t>PersistenceType</w:t>
              </w:r>
            </w:hyperlink>
          </w:p>
        </w:tc>
        <w:tc>
          <w:tcPr>
            <w:tcW w:w="1134" w:type="dxa"/>
            <w:tcBorders>
              <w:top w:val="single" w:sz="4" w:space="0" w:color="DDDDDD"/>
              <w:left w:val="single" w:sz="4" w:space="0" w:color="DDDDDD"/>
              <w:bottom w:val="single" w:sz="4" w:space="0" w:color="DDDDDD"/>
              <w:right w:val="single" w:sz="6" w:space="0" w:color="DDDDDD"/>
            </w:tcBorders>
          </w:tcPr>
          <w:p w:rsidR="009B73B5" w:rsidRPr="009B73B5" w:rsidRDefault="009B73B5" w:rsidP="009B73B5">
            <w:pPr>
              <w:rPr>
                <w:rFonts w:ascii="Arial" w:hAnsi="Arial" w:cs="Arial"/>
              </w:rPr>
            </w:pPr>
            <w:r w:rsidRPr="009B73B5">
              <w:rPr>
                <w:rFonts w:ascii="Arial" w:hAnsi="Arial" w:cs="Arial"/>
                <w:noProof/>
                <w:snapToGrid w:val="0"/>
                <w:sz w:val="16"/>
                <w:szCs w:val="16"/>
                <w:lang w:val="en-GB" w:eastAsia="en-GB"/>
              </w:rPr>
              <w:drawing>
                <wp:inline distT="0" distB="0" distL="0" distR="0" wp14:anchorId="3259046C" wp14:editId="1C0B743C">
                  <wp:extent cx="189661" cy="170597"/>
                  <wp:effectExtent l="0" t="0" r="1270" b="1270"/>
                  <wp:docPr id="2973" name="Picture 2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7" w:type="dxa"/>
            <w:tcBorders>
              <w:top w:val="single" w:sz="4" w:space="0" w:color="DDDDDD"/>
              <w:left w:val="single" w:sz="6" w:space="0" w:color="DDDDDD"/>
              <w:bottom w:val="single" w:sz="4" w:space="0" w:color="DDDDDD"/>
              <w:right w:val="single" w:sz="4" w:space="0" w:color="DDDDDD"/>
            </w:tcBorders>
          </w:tcPr>
          <w:p w:rsidR="009B73B5" w:rsidRPr="009B73B5" w:rsidRDefault="009B73B5" w:rsidP="009B73B5">
            <w:pPr>
              <w:pStyle w:val="TableParagraph"/>
              <w:ind w:left="34"/>
              <w:rPr>
                <w:rFonts w:ascii="Arial" w:eastAsia="Helvetica" w:hAnsi="Arial" w:cs="Arial"/>
                <w:sz w:val="18"/>
                <w:szCs w:val="18"/>
              </w:rPr>
            </w:pPr>
            <w:r>
              <w:rPr>
                <w:rFonts w:ascii="Arial" w:hAnsi="Arial"/>
                <w:sz w:val="18"/>
              </w:rPr>
              <w:t>El nuevo tipo de persistencia a la cual actualizar esta apuesta</w:t>
            </w:r>
          </w:p>
        </w:tc>
        <w:tc>
          <w:tcPr>
            <w:tcW w:w="662" w:type="dxa"/>
            <w:vMerge/>
            <w:tcBorders>
              <w:left w:val="single" w:sz="4"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9B73B5">
        <w:trPr>
          <w:trHeight w:val="117"/>
        </w:trPr>
        <w:tc>
          <w:tcPr>
            <w:tcW w:w="246" w:type="dxa"/>
            <w:vMerge/>
            <w:tcBorders>
              <w:left w:val="single" w:sz="6" w:space="0" w:color="5B9BD5"/>
              <w:bottom w:val="single" w:sz="6" w:space="0" w:color="5B9BD5"/>
              <w:right w:val="nil"/>
            </w:tcBorders>
          </w:tcPr>
          <w:p w:rsidR="009B73B5" w:rsidRPr="009B73B5" w:rsidRDefault="009B73B5" w:rsidP="009B73B5">
            <w:pPr>
              <w:rPr>
                <w:rFonts w:ascii="Arial" w:hAnsi="Arial" w:cs="Arial"/>
                <w:sz w:val="18"/>
                <w:szCs w:val="16"/>
              </w:rPr>
            </w:pPr>
          </w:p>
        </w:tc>
        <w:tc>
          <w:tcPr>
            <w:tcW w:w="8393" w:type="dxa"/>
            <w:gridSpan w:val="4"/>
            <w:tcBorders>
              <w:top w:val="single" w:sz="4" w:space="0" w:color="DDDDDD"/>
              <w:left w:val="nil"/>
              <w:bottom w:val="single" w:sz="6" w:space="0" w:color="5B9BD5"/>
              <w:right w:val="nil"/>
            </w:tcBorders>
          </w:tcPr>
          <w:p w:rsidR="009B73B5" w:rsidRPr="009B73B5" w:rsidRDefault="009B73B5" w:rsidP="009B73B5">
            <w:pPr>
              <w:pStyle w:val="TableParagraph"/>
              <w:ind w:left="99" w:right="1395"/>
              <w:rPr>
                <w:rFonts w:ascii="Arial" w:eastAsia="Helvetica" w:hAnsi="Arial" w:cs="Arial"/>
                <w:sz w:val="10"/>
                <w:szCs w:val="10"/>
              </w:rPr>
            </w:pPr>
          </w:p>
        </w:tc>
        <w:tc>
          <w:tcPr>
            <w:tcW w:w="662" w:type="dxa"/>
            <w:vMerge/>
            <w:tcBorders>
              <w:left w:val="nil"/>
              <w:bottom w:val="single" w:sz="6" w:space="0" w:color="5B9BD5"/>
              <w:right w:val="single" w:sz="6" w:space="0" w:color="5B9BD5"/>
            </w:tcBorders>
          </w:tcPr>
          <w:p w:rsidR="009B73B5" w:rsidRPr="009B73B5" w:rsidRDefault="009B73B5" w:rsidP="009B73B5">
            <w:pPr>
              <w:rPr>
                <w:rFonts w:ascii="Arial" w:hAnsi="Arial" w:cs="Arial"/>
                <w:sz w:val="10"/>
                <w:szCs w:val="10"/>
              </w:rPr>
            </w:pPr>
          </w:p>
        </w:tc>
      </w:tr>
    </w:tbl>
    <w:p w:rsidR="009B73B5" w:rsidRDefault="009B73B5"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1164"/>
        <w:gridCol w:w="567"/>
        <w:gridCol w:w="1984"/>
        <w:gridCol w:w="851"/>
        <w:gridCol w:w="283"/>
        <w:gridCol w:w="851"/>
        <w:gridCol w:w="2835"/>
        <w:gridCol w:w="283"/>
        <w:gridCol w:w="237"/>
      </w:tblGrid>
      <w:tr w:rsidR="009B73B5" w:rsidRPr="009B73B5" w:rsidTr="00B47CEB">
        <w:trPr>
          <w:trHeight w:val="397"/>
        </w:trPr>
        <w:tc>
          <w:tcPr>
            <w:tcW w:w="9301"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9B73B5" w:rsidRPr="009B73B5" w:rsidRDefault="009B73B5" w:rsidP="009B73B5">
            <w:pPr>
              <w:jc w:val="center"/>
              <w:rPr>
                <w:rFonts w:ascii="Arial" w:eastAsia="Helvetica" w:hAnsi="Arial" w:cs="Arial"/>
                <w:sz w:val="20"/>
                <w:szCs w:val="20"/>
              </w:rPr>
            </w:pPr>
            <w:r>
              <w:rPr>
                <w:rFonts w:ascii="Arial" w:hAnsi="Arial"/>
                <w:b/>
                <w:sz w:val="20"/>
              </w:rPr>
              <w:t>UpdateExecutionReport</w:t>
            </w:r>
          </w:p>
        </w:tc>
      </w:tr>
      <w:tr w:rsidR="009B73B5" w:rsidRPr="009B73B5" w:rsidTr="009B73B5">
        <w:trPr>
          <w:trHeight w:val="102"/>
        </w:trPr>
        <w:tc>
          <w:tcPr>
            <w:tcW w:w="246" w:type="dxa"/>
            <w:vMerge w:val="restart"/>
            <w:tcBorders>
              <w:top w:val="single" w:sz="6" w:space="0" w:color="5B9BD5"/>
              <w:left w:val="single" w:sz="6" w:space="0" w:color="5B9BD5"/>
              <w:right w:val="nil"/>
            </w:tcBorders>
          </w:tcPr>
          <w:p w:rsidR="009B73B5" w:rsidRPr="009B73B5" w:rsidRDefault="009B73B5" w:rsidP="009B73B5">
            <w:pPr>
              <w:rPr>
                <w:rFonts w:ascii="Arial" w:hAnsi="Arial" w:cs="Arial"/>
                <w:sz w:val="18"/>
                <w:szCs w:val="16"/>
              </w:rPr>
            </w:pPr>
          </w:p>
        </w:tc>
        <w:tc>
          <w:tcPr>
            <w:tcW w:w="8535" w:type="dxa"/>
            <w:gridSpan w:val="7"/>
            <w:tcBorders>
              <w:top w:val="single" w:sz="6" w:space="0" w:color="5B9BD5"/>
              <w:left w:val="nil"/>
              <w:bottom w:val="single" w:sz="4" w:space="0" w:color="DDDDDD"/>
              <w:right w:val="nil"/>
            </w:tcBorders>
          </w:tcPr>
          <w:p w:rsidR="009B73B5" w:rsidRPr="009B73B5" w:rsidRDefault="009B73B5" w:rsidP="009B73B5">
            <w:pPr>
              <w:rPr>
                <w:rFonts w:ascii="Arial" w:hAnsi="Arial" w:cs="Arial"/>
                <w:sz w:val="10"/>
                <w:szCs w:val="10"/>
              </w:rPr>
            </w:pPr>
          </w:p>
        </w:tc>
        <w:tc>
          <w:tcPr>
            <w:tcW w:w="520" w:type="dxa"/>
            <w:gridSpan w:val="2"/>
            <w:tcBorders>
              <w:top w:val="single" w:sz="6" w:space="0" w:color="5B9BD5"/>
              <w:left w:val="nil"/>
              <w:bottom w:val="nil"/>
              <w:right w:val="single" w:sz="6" w:space="0" w:color="5B9BD5"/>
            </w:tcBorders>
          </w:tcPr>
          <w:p w:rsidR="009B73B5" w:rsidRPr="009B73B5" w:rsidRDefault="009B73B5" w:rsidP="009B73B5">
            <w:pPr>
              <w:rPr>
                <w:rFonts w:ascii="Arial" w:hAnsi="Arial" w:cs="Arial"/>
                <w:sz w:val="18"/>
                <w:szCs w:val="16"/>
              </w:rPr>
            </w:pPr>
          </w:p>
        </w:tc>
      </w:tr>
      <w:tr w:rsidR="009B73B5" w:rsidRPr="009B73B5" w:rsidTr="00B56F2D">
        <w:trPr>
          <w:trHeight w:val="397"/>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rPr>
                <w:rFonts w:ascii="Arial" w:eastAsia="Helvetica" w:hAnsi="Arial" w:cs="Arial"/>
                <w:sz w:val="18"/>
                <w:szCs w:val="18"/>
              </w:rPr>
            </w:pPr>
            <w:r>
              <w:rPr>
                <w:rFonts w:ascii="Arial" w:hAnsi="Arial"/>
                <w:b/>
                <w:color w:val="003366"/>
                <w:sz w:val="18"/>
              </w:rPr>
              <w:t>Nombre de campo</w:t>
            </w:r>
          </w:p>
        </w:tc>
        <w:tc>
          <w:tcPr>
            <w:tcW w:w="2835"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ind w:left="16"/>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9B73B5" w:rsidRPr="009B73B5" w:rsidRDefault="009B73B5" w:rsidP="009B73B5">
            <w:pPr>
              <w:pStyle w:val="TableParagraph"/>
              <w:rPr>
                <w:rFonts w:ascii="Arial" w:eastAsia="Helvetica" w:hAnsi="Arial" w:cs="Arial"/>
                <w:sz w:val="18"/>
                <w:szCs w:val="18"/>
              </w:rPr>
            </w:pPr>
            <w:r>
              <w:rPr>
                <w:rFonts w:ascii="Arial" w:hAnsi="Arial"/>
                <w:b/>
                <w:color w:val="003366"/>
                <w:sz w:val="18"/>
              </w:rPr>
              <w:t>Obligatorio</w:t>
            </w:r>
          </w:p>
        </w:tc>
        <w:tc>
          <w:tcPr>
            <w:tcW w:w="283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9B73B5" w:rsidRPr="009B73B5" w:rsidRDefault="009B73B5" w:rsidP="009B73B5">
            <w:pPr>
              <w:pStyle w:val="TableParagraph"/>
              <w:ind w:left="34"/>
              <w:rPr>
                <w:rFonts w:ascii="Arial" w:eastAsia="Helvetica" w:hAnsi="Arial" w:cs="Arial"/>
                <w:sz w:val="18"/>
                <w:szCs w:val="18"/>
              </w:rPr>
            </w:pPr>
            <w:r>
              <w:rPr>
                <w:rFonts w:ascii="Arial" w:hAnsi="Arial"/>
                <w:b/>
                <w:color w:val="003366"/>
                <w:sz w:val="18"/>
              </w:rPr>
              <w:t>Descripción</w:t>
            </w:r>
          </w:p>
        </w:tc>
        <w:tc>
          <w:tcPr>
            <w:tcW w:w="520" w:type="dxa"/>
            <w:gridSpan w:val="2"/>
            <w:vMerge w:val="restart"/>
            <w:tcBorders>
              <w:top w:val="nil"/>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rPr>
                <w:rFonts w:ascii="Arial" w:eastAsia="Helvetica" w:hAnsi="Arial" w:cs="Arial"/>
                <w:sz w:val="18"/>
                <w:szCs w:val="18"/>
              </w:rPr>
            </w:pPr>
            <w:r>
              <w:rPr>
                <w:rFonts w:ascii="Arial" w:hAnsi="Arial"/>
                <w:sz w:val="18"/>
              </w:rPr>
              <w:t>customerRef</w:t>
            </w:r>
          </w:p>
        </w:tc>
        <w:tc>
          <w:tcPr>
            <w:tcW w:w="2835"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9B73B5" w:rsidRPr="009B73B5" w:rsidRDefault="009B73B5" w:rsidP="009B73B5">
            <w:pPr>
              <w:rPr>
                <w:rFonts w:ascii="Arial" w:hAnsi="Arial" w:cs="Arial"/>
              </w:rPr>
            </w:pPr>
          </w:p>
        </w:tc>
        <w:tc>
          <w:tcPr>
            <w:tcW w:w="2835" w:type="dxa"/>
            <w:tcBorders>
              <w:top w:val="single" w:sz="4" w:space="0" w:color="DDDDDD"/>
              <w:left w:val="single" w:sz="6" w:space="0" w:color="DDDDDD"/>
              <w:bottom w:val="single" w:sz="4" w:space="0" w:color="DDDDDD"/>
              <w:right w:val="single" w:sz="4" w:space="0" w:color="DDDDDD"/>
            </w:tcBorders>
            <w:vAlign w:val="center"/>
          </w:tcPr>
          <w:p w:rsidR="009B73B5" w:rsidRPr="009B73B5" w:rsidRDefault="009B73B5" w:rsidP="009B73B5">
            <w:pPr>
              <w:pStyle w:val="TableParagraph"/>
              <w:ind w:left="34"/>
              <w:rPr>
                <w:rFonts w:ascii="Arial" w:eastAsia="Helvetica" w:hAnsi="Arial" w:cs="Arial"/>
                <w:sz w:val="18"/>
                <w:szCs w:val="18"/>
              </w:rPr>
            </w:pPr>
            <w:r>
              <w:rPr>
                <w:rFonts w:ascii="Arial" w:hAnsi="Arial"/>
                <w:sz w:val="18"/>
              </w:rPr>
              <w:t>Eco de customerRef si se pasa.</w:t>
            </w:r>
          </w:p>
        </w:tc>
        <w:tc>
          <w:tcPr>
            <w:tcW w:w="520" w:type="dxa"/>
            <w:gridSpan w:val="2"/>
            <w:vMerge/>
            <w:tcBorders>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rPr>
                <w:rFonts w:ascii="Arial" w:eastAsia="Helvetica" w:hAnsi="Arial" w:cs="Arial"/>
                <w:sz w:val="18"/>
                <w:szCs w:val="18"/>
              </w:rPr>
            </w:pPr>
            <w:r>
              <w:rPr>
                <w:rFonts w:ascii="Arial" w:hAnsi="Arial"/>
                <w:sz w:val="18"/>
              </w:rPr>
              <w:t>status</w:t>
            </w:r>
          </w:p>
        </w:tc>
        <w:tc>
          <w:tcPr>
            <w:tcW w:w="2835"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637701" w:rsidP="009B73B5">
            <w:pPr>
              <w:pStyle w:val="TableParagraph"/>
              <w:ind w:left="16"/>
              <w:rPr>
                <w:rFonts w:ascii="Arial" w:eastAsia="Helvetica" w:hAnsi="Arial" w:cs="Arial"/>
                <w:sz w:val="18"/>
                <w:szCs w:val="18"/>
              </w:rPr>
            </w:pPr>
            <w:hyperlink r:id="rId457" w:anchor="BettingEnums-ExecutionReportStatus">
              <w:r w:rsidR="002045B4">
                <w:rPr>
                  <w:rFonts w:ascii="Arial" w:hAnsi="Arial"/>
                  <w:color w:val="003366"/>
                  <w:sz w:val="18"/>
                </w:rPr>
                <w:t>ExecutionReportStatus</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9B73B5" w:rsidRPr="009B73B5" w:rsidRDefault="009B73B5" w:rsidP="009B73B5">
            <w:pPr>
              <w:rPr>
                <w:rFonts w:ascii="Arial" w:hAnsi="Arial" w:cs="Arial"/>
              </w:rPr>
            </w:pPr>
            <w:r w:rsidRPr="009B73B5">
              <w:rPr>
                <w:rFonts w:ascii="Arial" w:hAnsi="Arial" w:cs="Arial"/>
                <w:noProof/>
                <w:snapToGrid w:val="0"/>
                <w:sz w:val="16"/>
                <w:szCs w:val="16"/>
                <w:lang w:val="en-GB" w:eastAsia="en-GB"/>
              </w:rPr>
              <w:drawing>
                <wp:inline distT="0" distB="0" distL="0" distR="0" wp14:anchorId="3259046C" wp14:editId="1C0B743C">
                  <wp:extent cx="189661" cy="170597"/>
                  <wp:effectExtent l="0" t="0" r="1270" b="1270"/>
                  <wp:docPr id="2974" name="Picture 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835" w:type="dxa"/>
            <w:tcBorders>
              <w:top w:val="single" w:sz="4" w:space="0" w:color="DDDDDD"/>
              <w:left w:val="single" w:sz="6" w:space="0" w:color="DDDDDD"/>
              <w:bottom w:val="single" w:sz="4" w:space="0" w:color="DDDDDD"/>
              <w:right w:val="single" w:sz="4" w:space="0" w:color="DDDDDD"/>
            </w:tcBorders>
            <w:vAlign w:val="center"/>
          </w:tcPr>
          <w:p w:rsidR="009B73B5" w:rsidRPr="009B73B5" w:rsidRDefault="009B73B5" w:rsidP="009B73B5">
            <w:pPr>
              <w:ind w:left="34"/>
              <w:rPr>
                <w:rFonts w:ascii="Arial" w:hAnsi="Arial" w:cs="Arial"/>
              </w:rPr>
            </w:pPr>
          </w:p>
        </w:tc>
        <w:tc>
          <w:tcPr>
            <w:tcW w:w="520" w:type="dxa"/>
            <w:gridSpan w:val="2"/>
            <w:vMerge/>
            <w:tcBorders>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rPr>
                <w:rFonts w:ascii="Arial" w:eastAsia="Helvetica" w:hAnsi="Arial" w:cs="Arial"/>
                <w:sz w:val="18"/>
                <w:szCs w:val="18"/>
              </w:rPr>
            </w:pPr>
            <w:r>
              <w:rPr>
                <w:rFonts w:ascii="Arial" w:hAnsi="Arial"/>
                <w:sz w:val="18"/>
              </w:rPr>
              <w:t>errorCode</w:t>
            </w:r>
          </w:p>
        </w:tc>
        <w:tc>
          <w:tcPr>
            <w:tcW w:w="2835"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637701" w:rsidP="009B73B5">
            <w:pPr>
              <w:pStyle w:val="TableParagraph"/>
              <w:ind w:left="16"/>
              <w:rPr>
                <w:rFonts w:ascii="Arial" w:eastAsia="Helvetica" w:hAnsi="Arial" w:cs="Arial"/>
                <w:sz w:val="18"/>
                <w:szCs w:val="18"/>
              </w:rPr>
            </w:pPr>
            <w:hyperlink r:id="rId458" w:anchor="BettingEnums-ExecutionReportErrorCode">
              <w:r w:rsidR="002045B4">
                <w:rPr>
                  <w:rFonts w:ascii="Arial" w:hAnsi="Arial"/>
                  <w:color w:val="003366"/>
                  <w:sz w:val="18"/>
                </w:rPr>
                <w:t>ExecutionReportErrorCode</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9B73B5" w:rsidRPr="009B73B5" w:rsidRDefault="009B73B5" w:rsidP="009B73B5">
            <w:pPr>
              <w:rPr>
                <w:rFonts w:ascii="Arial" w:hAnsi="Arial" w:cs="Arial"/>
              </w:rPr>
            </w:pPr>
          </w:p>
        </w:tc>
        <w:tc>
          <w:tcPr>
            <w:tcW w:w="2835" w:type="dxa"/>
            <w:tcBorders>
              <w:top w:val="single" w:sz="4" w:space="0" w:color="DDDDDD"/>
              <w:left w:val="single" w:sz="6" w:space="0" w:color="DDDDDD"/>
              <w:bottom w:val="single" w:sz="4" w:space="0" w:color="DDDDDD"/>
              <w:right w:val="single" w:sz="4" w:space="0" w:color="DDDDDD"/>
            </w:tcBorders>
            <w:vAlign w:val="center"/>
          </w:tcPr>
          <w:p w:rsidR="009B73B5" w:rsidRPr="009B73B5" w:rsidRDefault="009B73B5" w:rsidP="009B73B5">
            <w:pPr>
              <w:ind w:left="34"/>
              <w:rPr>
                <w:rFonts w:ascii="Arial" w:hAnsi="Arial" w:cs="Arial"/>
              </w:rPr>
            </w:pPr>
          </w:p>
        </w:tc>
        <w:tc>
          <w:tcPr>
            <w:tcW w:w="520" w:type="dxa"/>
            <w:gridSpan w:val="2"/>
            <w:vMerge/>
            <w:tcBorders>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rPr>
                <w:rFonts w:ascii="Arial" w:eastAsia="Helvetica" w:hAnsi="Arial" w:cs="Arial"/>
                <w:sz w:val="18"/>
                <w:szCs w:val="18"/>
              </w:rPr>
            </w:pPr>
            <w:r>
              <w:rPr>
                <w:rFonts w:ascii="Arial" w:hAnsi="Arial"/>
                <w:sz w:val="18"/>
              </w:rPr>
              <w:t>marketId</w:t>
            </w:r>
          </w:p>
        </w:tc>
        <w:tc>
          <w:tcPr>
            <w:tcW w:w="2835"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9B73B5" w:rsidRPr="009B73B5" w:rsidRDefault="009B73B5" w:rsidP="009B73B5">
            <w:pPr>
              <w:rPr>
                <w:rFonts w:ascii="Arial" w:hAnsi="Arial" w:cs="Arial"/>
              </w:rPr>
            </w:pPr>
          </w:p>
        </w:tc>
        <w:tc>
          <w:tcPr>
            <w:tcW w:w="2835" w:type="dxa"/>
            <w:tcBorders>
              <w:top w:val="single" w:sz="4" w:space="0" w:color="DDDDDD"/>
              <w:left w:val="single" w:sz="6" w:space="0" w:color="DDDDDD"/>
              <w:bottom w:val="single" w:sz="4" w:space="0" w:color="DDDDDD"/>
              <w:right w:val="single" w:sz="4" w:space="0" w:color="DDDDDD"/>
            </w:tcBorders>
            <w:vAlign w:val="center"/>
          </w:tcPr>
          <w:p w:rsidR="009B73B5" w:rsidRPr="009B73B5" w:rsidRDefault="009B73B5" w:rsidP="009B73B5">
            <w:pPr>
              <w:pStyle w:val="TableParagraph"/>
              <w:ind w:left="34"/>
              <w:rPr>
                <w:rFonts w:ascii="Arial" w:eastAsia="Helvetica" w:hAnsi="Arial" w:cs="Arial"/>
                <w:sz w:val="18"/>
                <w:szCs w:val="18"/>
              </w:rPr>
            </w:pPr>
            <w:r>
              <w:rPr>
                <w:rFonts w:ascii="Arial" w:hAnsi="Arial"/>
                <w:sz w:val="18"/>
              </w:rPr>
              <w:t>Eco de marketId pasado</w:t>
            </w:r>
          </w:p>
        </w:tc>
        <w:tc>
          <w:tcPr>
            <w:tcW w:w="520" w:type="dxa"/>
            <w:gridSpan w:val="2"/>
            <w:vMerge/>
            <w:tcBorders>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B56F2D">
        <w:trPr>
          <w:trHeight w:val="461"/>
        </w:trPr>
        <w:tc>
          <w:tcPr>
            <w:tcW w:w="246" w:type="dxa"/>
            <w:vMerge/>
            <w:tcBorders>
              <w:left w:val="single" w:sz="6" w:space="0" w:color="5B9BD5"/>
              <w:right w:val="single" w:sz="4" w:space="0" w:color="DDDDDD"/>
            </w:tcBorders>
          </w:tcPr>
          <w:p w:rsidR="009B73B5" w:rsidRPr="009B73B5" w:rsidRDefault="009B73B5" w:rsidP="009B73B5">
            <w:pPr>
              <w:rPr>
                <w:rFonts w:ascii="Arial" w:hAnsi="Arial" w:cs="Arial"/>
                <w:sz w:val="18"/>
                <w:szCs w:val="16"/>
              </w:rPr>
            </w:pPr>
          </w:p>
        </w:tc>
        <w:tc>
          <w:tcPr>
            <w:tcW w:w="1731"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rPr>
                <w:rFonts w:ascii="Arial" w:eastAsia="Helvetica" w:hAnsi="Arial" w:cs="Arial"/>
                <w:sz w:val="18"/>
                <w:szCs w:val="18"/>
              </w:rPr>
            </w:pPr>
            <w:r>
              <w:rPr>
                <w:rFonts w:ascii="Arial" w:hAnsi="Arial"/>
                <w:sz w:val="18"/>
              </w:rPr>
              <w:t>instructionReports</w:t>
            </w:r>
          </w:p>
        </w:tc>
        <w:tc>
          <w:tcPr>
            <w:tcW w:w="2835" w:type="dxa"/>
            <w:gridSpan w:val="2"/>
            <w:tcBorders>
              <w:top w:val="single" w:sz="4" w:space="0" w:color="DDDDDD"/>
              <w:left w:val="single" w:sz="4" w:space="0" w:color="DDDDDD"/>
              <w:bottom w:val="single" w:sz="4" w:space="0" w:color="DDDDDD"/>
              <w:right w:val="single" w:sz="4" w:space="0" w:color="DDDDDD"/>
            </w:tcBorders>
            <w:vAlign w:val="center"/>
          </w:tcPr>
          <w:p w:rsidR="009B73B5" w:rsidRPr="009B73B5" w:rsidRDefault="009B73B5" w:rsidP="009B73B5">
            <w:pPr>
              <w:pStyle w:val="TableParagraph"/>
              <w:ind w:left="16"/>
              <w:rPr>
                <w:rFonts w:ascii="Arial" w:eastAsia="Helvetica" w:hAnsi="Arial" w:cs="Arial"/>
                <w:sz w:val="18"/>
                <w:szCs w:val="18"/>
              </w:rPr>
            </w:pPr>
            <w:r>
              <w:rPr>
                <w:rFonts w:ascii="Arial" w:hAnsi="Arial"/>
                <w:sz w:val="18"/>
              </w:rPr>
              <w:t xml:space="preserve">Lista&lt; </w:t>
            </w:r>
            <w:hyperlink w:anchor="_bookmark185" w:history="1">
              <w:r>
                <w:rPr>
                  <w:rFonts w:ascii="Arial" w:hAnsi="Arial"/>
                  <w:color w:val="003366"/>
                  <w:sz w:val="18"/>
                </w:rPr>
                <w:t>UpdateInstructionReport</w:t>
              </w:r>
            </w:hyperlink>
            <w:r>
              <w:rPr>
                <w:rFonts w:ascii="Arial" w:hAnsi="Arial"/>
                <w:color w:val="003366"/>
                <w:sz w:val="18"/>
              </w:rPr>
              <w:t xml:space="preserve"> </w:t>
            </w:r>
            <w:r>
              <w:rPr>
                <w:rFonts w:ascii="Arial" w:hAnsi="Arial"/>
                <w:sz w:val="18"/>
              </w:rPr>
              <w:t>&gt;</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9B73B5" w:rsidRPr="009B73B5" w:rsidRDefault="009B73B5" w:rsidP="009B73B5">
            <w:pPr>
              <w:rPr>
                <w:rFonts w:ascii="Arial" w:hAnsi="Arial" w:cs="Arial"/>
              </w:rPr>
            </w:pPr>
          </w:p>
        </w:tc>
        <w:tc>
          <w:tcPr>
            <w:tcW w:w="2835" w:type="dxa"/>
            <w:tcBorders>
              <w:top w:val="single" w:sz="4" w:space="0" w:color="DDDDDD"/>
              <w:left w:val="single" w:sz="6" w:space="0" w:color="DDDDDD"/>
              <w:bottom w:val="single" w:sz="4" w:space="0" w:color="DDDDDD"/>
              <w:right w:val="single" w:sz="4" w:space="0" w:color="DDDDDD"/>
            </w:tcBorders>
            <w:vAlign w:val="center"/>
          </w:tcPr>
          <w:p w:rsidR="009B73B5" w:rsidRPr="009B73B5" w:rsidRDefault="009B73B5" w:rsidP="009B73B5">
            <w:pPr>
              <w:rPr>
                <w:rFonts w:ascii="Arial" w:hAnsi="Arial" w:cs="Arial"/>
              </w:rPr>
            </w:pPr>
          </w:p>
        </w:tc>
        <w:tc>
          <w:tcPr>
            <w:tcW w:w="520" w:type="dxa"/>
            <w:gridSpan w:val="2"/>
            <w:vMerge/>
            <w:tcBorders>
              <w:left w:val="single" w:sz="4" w:space="0" w:color="DDDDDD"/>
              <w:bottom w:val="single" w:sz="6" w:space="0" w:color="DDDDDD"/>
              <w:right w:val="single" w:sz="6" w:space="0" w:color="5B9BD5"/>
            </w:tcBorders>
          </w:tcPr>
          <w:p w:rsidR="009B73B5" w:rsidRPr="009B73B5" w:rsidRDefault="009B73B5" w:rsidP="009B73B5">
            <w:pPr>
              <w:pStyle w:val="TableParagraph"/>
              <w:rPr>
                <w:rFonts w:ascii="Arial" w:hAnsi="Arial" w:cs="Arial"/>
                <w:sz w:val="18"/>
                <w:szCs w:val="16"/>
              </w:rPr>
            </w:pPr>
          </w:p>
        </w:tc>
      </w:tr>
      <w:tr w:rsidR="009B73B5" w:rsidRPr="009B73B5" w:rsidTr="009B73B5">
        <w:trPr>
          <w:trHeight w:val="117"/>
        </w:trPr>
        <w:tc>
          <w:tcPr>
            <w:tcW w:w="246" w:type="dxa"/>
            <w:vMerge/>
            <w:tcBorders>
              <w:left w:val="single" w:sz="6" w:space="0" w:color="5B9BD5"/>
              <w:bottom w:val="single" w:sz="6" w:space="0" w:color="5B9BD5"/>
              <w:right w:val="nil"/>
            </w:tcBorders>
          </w:tcPr>
          <w:p w:rsidR="009B73B5" w:rsidRPr="009B73B5" w:rsidRDefault="009B73B5" w:rsidP="009B73B5">
            <w:pPr>
              <w:rPr>
                <w:rFonts w:ascii="Arial" w:hAnsi="Arial" w:cs="Arial"/>
                <w:sz w:val="18"/>
                <w:szCs w:val="16"/>
              </w:rPr>
            </w:pPr>
          </w:p>
        </w:tc>
        <w:tc>
          <w:tcPr>
            <w:tcW w:w="8535" w:type="dxa"/>
            <w:gridSpan w:val="7"/>
            <w:tcBorders>
              <w:top w:val="single" w:sz="4" w:space="0" w:color="DDDDDD"/>
              <w:left w:val="nil"/>
              <w:bottom w:val="single" w:sz="6" w:space="0" w:color="5B9BD5"/>
              <w:right w:val="nil"/>
            </w:tcBorders>
          </w:tcPr>
          <w:p w:rsidR="009B73B5" w:rsidRPr="009B73B5" w:rsidRDefault="009B73B5" w:rsidP="009B73B5">
            <w:pPr>
              <w:pStyle w:val="TableParagraph"/>
              <w:ind w:left="99" w:right="1395"/>
              <w:rPr>
                <w:rFonts w:ascii="Arial" w:eastAsia="Helvetica" w:hAnsi="Arial" w:cs="Arial"/>
                <w:sz w:val="10"/>
                <w:szCs w:val="10"/>
              </w:rPr>
            </w:pPr>
          </w:p>
        </w:tc>
        <w:tc>
          <w:tcPr>
            <w:tcW w:w="520" w:type="dxa"/>
            <w:gridSpan w:val="2"/>
            <w:vMerge/>
            <w:tcBorders>
              <w:left w:val="nil"/>
              <w:bottom w:val="single" w:sz="6" w:space="0" w:color="5B9BD5"/>
              <w:right w:val="single" w:sz="6" w:space="0" w:color="5B9BD5"/>
            </w:tcBorders>
          </w:tcPr>
          <w:p w:rsidR="009B73B5" w:rsidRPr="009B73B5" w:rsidRDefault="009B73B5" w:rsidP="009B73B5">
            <w:pPr>
              <w:rPr>
                <w:rFonts w:ascii="Arial" w:hAnsi="Arial" w:cs="Arial"/>
                <w:sz w:val="10"/>
                <w:szCs w:val="10"/>
              </w:rPr>
            </w:pPr>
          </w:p>
        </w:tc>
      </w:tr>
      <w:tr w:rsidR="008015BB" w:rsidRPr="008015BB" w:rsidTr="00B47CEB">
        <w:trPr>
          <w:trHeight w:val="397"/>
        </w:trPr>
        <w:tc>
          <w:tcPr>
            <w:tcW w:w="9301"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8015BB" w:rsidRPr="008015BB" w:rsidRDefault="008015BB" w:rsidP="008015BB">
            <w:pPr>
              <w:jc w:val="center"/>
              <w:rPr>
                <w:rFonts w:ascii="Arial" w:eastAsia="Helvetica" w:hAnsi="Arial" w:cs="Arial"/>
                <w:sz w:val="20"/>
                <w:szCs w:val="20"/>
              </w:rPr>
            </w:pPr>
            <w:r>
              <w:rPr>
                <w:rFonts w:ascii="Arial" w:hAnsi="Arial"/>
                <w:b/>
                <w:sz w:val="20"/>
              </w:rPr>
              <w:t>UpdateInstruction</w:t>
            </w:r>
          </w:p>
        </w:tc>
      </w:tr>
      <w:tr w:rsidR="008015BB" w:rsidRPr="008015BB" w:rsidTr="008015BB">
        <w:trPr>
          <w:trHeight w:val="102"/>
        </w:trPr>
        <w:tc>
          <w:tcPr>
            <w:tcW w:w="246" w:type="dxa"/>
            <w:vMerge w:val="restart"/>
            <w:tcBorders>
              <w:top w:val="single" w:sz="6" w:space="0" w:color="5B9BD5"/>
              <w:left w:val="single" w:sz="6" w:space="0" w:color="5B9BD5"/>
              <w:right w:val="nil"/>
            </w:tcBorders>
          </w:tcPr>
          <w:p w:rsidR="008015BB" w:rsidRPr="008015BB" w:rsidRDefault="008015BB" w:rsidP="008015BB">
            <w:pPr>
              <w:rPr>
                <w:rFonts w:ascii="Arial" w:hAnsi="Arial" w:cs="Arial"/>
                <w:sz w:val="18"/>
                <w:szCs w:val="16"/>
              </w:rPr>
            </w:pPr>
          </w:p>
        </w:tc>
        <w:tc>
          <w:tcPr>
            <w:tcW w:w="8818" w:type="dxa"/>
            <w:gridSpan w:val="8"/>
            <w:tcBorders>
              <w:top w:val="single" w:sz="6" w:space="0" w:color="5B9BD5"/>
              <w:left w:val="nil"/>
              <w:bottom w:val="single" w:sz="4" w:space="0" w:color="DDDDDD"/>
              <w:right w:val="nil"/>
            </w:tcBorders>
          </w:tcPr>
          <w:p w:rsidR="008015BB" w:rsidRPr="008015BB" w:rsidRDefault="008015BB" w:rsidP="008015BB">
            <w:pPr>
              <w:rPr>
                <w:rFonts w:ascii="Arial" w:hAnsi="Arial" w:cs="Arial"/>
                <w:sz w:val="10"/>
                <w:szCs w:val="10"/>
              </w:rPr>
            </w:pPr>
          </w:p>
        </w:tc>
        <w:tc>
          <w:tcPr>
            <w:tcW w:w="237" w:type="dxa"/>
            <w:tcBorders>
              <w:top w:val="single" w:sz="6" w:space="0" w:color="5B9BD5"/>
              <w:left w:val="nil"/>
              <w:bottom w:val="nil"/>
              <w:right w:val="single" w:sz="6" w:space="0" w:color="5B9BD5"/>
            </w:tcBorders>
          </w:tcPr>
          <w:p w:rsidR="008015BB" w:rsidRPr="008015BB" w:rsidRDefault="008015BB" w:rsidP="008015BB">
            <w:pPr>
              <w:rPr>
                <w:rFonts w:ascii="Arial" w:hAnsi="Arial" w:cs="Arial"/>
                <w:sz w:val="18"/>
                <w:szCs w:val="16"/>
              </w:rPr>
            </w:pPr>
          </w:p>
        </w:tc>
      </w:tr>
      <w:tr w:rsidR="008015BB" w:rsidRPr="008015BB" w:rsidTr="00B56F2D">
        <w:trPr>
          <w:trHeight w:val="397"/>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Nombre de campo</w:t>
            </w:r>
          </w:p>
        </w:tc>
        <w:tc>
          <w:tcPr>
            <w:tcW w:w="2551"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ind w:left="16"/>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Obligatorio</w:t>
            </w:r>
          </w:p>
        </w:tc>
        <w:tc>
          <w:tcPr>
            <w:tcW w:w="3969" w:type="dxa"/>
            <w:gridSpan w:val="3"/>
            <w:tcBorders>
              <w:top w:val="single" w:sz="4" w:space="0" w:color="DDDDDD"/>
              <w:left w:val="single" w:sz="6"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8015BB" w:rsidRPr="008015BB" w:rsidRDefault="008015BB" w:rsidP="008015BB">
            <w:pPr>
              <w:pStyle w:val="TableParagraph"/>
              <w:rPr>
                <w:rFonts w:ascii="Arial" w:eastAsia="Helvetica" w:hAnsi="Arial" w:cs="Arial"/>
                <w:sz w:val="18"/>
                <w:szCs w:val="18"/>
              </w:rPr>
            </w:pPr>
            <w:r>
              <w:rPr>
                <w:rFonts w:ascii="Arial" w:hAnsi="Arial"/>
                <w:sz w:val="18"/>
              </w:rPr>
              <w:t>status</w:t>
            </w:r>
          </w:p>
        </w:tc>
        <w:tc>
          <w:tcPr>
            <w:tcW w:w="2551" w:type="dxa"/>
            <w:gridSpan w:val="2"/>
            <w:tcBorders>
              <w:top w:val="single" w:sz="4" w:space="0" w:color="DDDDDD"/>
              <w:left w:val="single" w:sz="4" w:space="0" w:color="DDDDDD"/>
              <w:bottom w:val="single" w:sz="4" w:space="0" w:color="DDDDDD"/>
              <w:right w:val="single" w:sz="4" w:space="0" w:color="DDDDDD"/>
            </w:tcBorders>
            <w:vAlign w:val="center"/>
          </w:tcPr>
          <w:p w:rsidR="008015BB" w:rsidRPr="008015BB" w:rsidRDefault="00637701" w:rsidP="008015BB">
            <w:pPr>
              <w:pStyle w:val="TableParagraph"/>
              <w:ind w:left="16"/>
              <w:rPr>
                <w:rFonts w:ascii="Arial" w:eastAsia="Helvetica" w:hAnsi="Arial" w:cs="Arial"/>
                <w:sz w:val="18"/>
                <w:szCs w:val="18"/>
              </w:rPr>
            </w:pPr>
            <w:hyperlink r:id="rId459" w:anchor="BettingEnums-InstructionReportStatus">
              <w:r w:rsidR="002045B4">
                <w:rPr>
                  <w:rFonts w:ascii="Arial" w:hAnsi="Arial"/>
                  <w:color w:val="003366"/>
                  <w:sz w:val="18"/>
                </w:rPr>
                <w:t>InstructionReportStatus</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8015BB" w:rsidRPr="008015BB" w:rsidRDefault="008015BB" w:rsidP="008015BB">
            <w:pPr>
              <w:rPr>
                <w:rFonts w:ascii="Arial" w:hAnsi="Arial" w:cs="Arial"/>
              </w:rPr>
            </w:pPr>
            <w:r w:rsidRPr="008015BB">
              <w:rPr>
                <w:rFonts w:ascii="Arial" w:hAnsi="Arial" w:cs="Arial"/>
                <w:noProof/>
                <w:snapToGrid w:val="0"/>
                <w:sz w:val="16"/>
                <w:szCs w:val="16"/>
                <w:lang w:val="en-GB" w:eastAsia="en-GB"/>
              </w:rPr>
              <w:drawing>
                <wp:inline distT="0" distB="0" distL="0" distR="0" wp14:anchorId="0A88F6EE" wp14:editId="4375B0B3">
                  <wp:extent cx="189661" cy="170597"/>
                  <wp:effectExtent l="0" t="0" r="1270" b="1270"/>
                  <wp:docPr id="2977" name="Picture 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gridSpan w:val="3"/>
            <w:tcBorders>
              <w:top w:val="single" w:sz="4" w:space="0" w:color="DDDDDD"/>
              <w:left w:val="single" w:sz="6" w:space="0" w:color="DDDDDD"/>
              <w:bottom w:val="single" w:sz="4" w:space="0" w:color="DDDDDD"/>
              <w:right w:val="single" w:sz="4" w:space="0" w:color="DDDDDD"/>
            </w:tcBorders>
            <w:vAlign w:val="center"/>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Independientemente de si el comando tuvo éxito o no.</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8015BB" w:rsidRPr="008015BB" w:rsidRDefault="008015BB" w:rsidP="008015BB">
            <w:pPr>
              <w:pStyle w:val="TableParagraph"/>
              <w:rPr>
                <w:rFonts w:ascii="Arial" w:eastAsia="Helvetica" w:hAnsi="Arial" w:cs="Arial"/>
                <w:sz w:val="18"/>
                <w:szCs w:val="18"/>
              </w:rPr>
            </w:pPr>
            <w:r>
              <w:rPr>
                <w:rFonts w:ascii="Arial" w:hAnsi="Arial"/>
                <w:sz w:val="18"/>
              </w:rPr>
              <w:t>errorCode</w:t>
            </w:r>
          </w:p>
        </w:tc>
        <w:tc>
          <w:tcPr>
            <w:tcW w:w="2551" w:type="dxa"/>
            <w:gridSpan w:val="2"/>
            <w:tcBorders>
              <w:top w:val="single" w:sz="4" w:space="0" w:color="DDDDDD"/>
              <w:left w:val="single" w:sz="4" w:space="0" w:color="DDDDDD"/>
              <w:bottom w:val="single" w:sz="4" w:space="0" w:color="DDDDDD"/>
              <w:right w:val="single" w:sz="4" w:space="0" w:color="DDDDDD"/>
            </w:tcBorders>
            <w:vAlign w:val="center"/>
          </w:tcPr>
          <w:p w:rsidR="008015BB" w:rsidRPr="008015BB" w:rsidRDefault="00637701" w:rsidP="008015BB">
            <w:pPr>
              <w:pStyle w:val="TableParagraph"/>
              <w:ind w:left="16"/>
              <w:rPr>
                <w:rFonts w:ascii="Arial" w:eastAsia="Helvetica" w:hAnsi="Arial" w:cs="Arial"/>
                <w:sz w:val="18"/>
                <w:szCs w:val="18"/>
              </w:rPr>
            </w:pPr>
            <w:hyperlink r:id="rId460" w:anchor="BettingEnums-InstructionReportErrorCode">
              <w:r w:rsidR="002045B4">
                <w:rPr>
                  <w:rFonts w:ascii="Arial" w:hAnsi="Arial"/>
                  <w:color w:val="003366"/>
                  <w:sz w:val="18"/>
                </w:rPr>
                <w:t>InstructionReportErrorCode</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8015BB" w:rsidRPr="008015BB" w:rsidRDefault="008015BB" w:rsidP="008015BB">
            <w:pPr>
              <w:rPr>
                <w:rFonts w:ascii="Arial" w:hAnsi="Arial" w:cs="Arial"/>
              </w:rPr>
            </w:pPr>
          </w:p>
        </w:tc>
        <w:tc>
          <w:tcPr>
            <w:tcW w:w="3969" w:type="dxa"/>
            <w:gridSpan w:val="3"/>
            <w:tcBorders>
              <w:top w:val="single" w:sz="4" w:space="0" w:color="DDDDDD"/>
              <w:left w:val="single" w:sz="6" w:space="0" w:color="DDDDDD"/>
              <w:bottom w:val="single" w:sz="4" w:space="0" w:color="DDDDDD"/>
              <w:right w:val="single" w:sz="4" w:space="0" w:color="DDDDDD"/>
            </w:tcBorders>
            <w:vAlign w:val="center"/>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causa de la falla, o nulo si el comando tiene éxito</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8015BB" w:rsidRPr="008015BB" w:rsidRDefault="008015BB" w:rsidP="008015BB">
            <w:pPr>
              <w:pStyle w:val="TableParagraph"/>
              <w:rPr>
                <w:rFonts w:ascii="Arial" w:eastAsia="Helvetica" w:hAnsi="Arial" w:cs="Arial"/>
                <w:sz w:val="18"/>
                <w:szCs w:val="18"/>
              </w:rPr>
            </w:pPr>
            <w:r>
              <w:rPr>
                <w:rFonts w:ascii="Arial" w:hAnsi="Arial"/>
                <w:sz w:val="18"/>
              </w:rPr>
              <w:t>instruction</w:t>
            </w:r>
          </w:p>
        </w:tc>
        <w:tc>
          <w:tcPr>
            <w:tcW w:w="2551" w:type="dxa"/>
            <w:gridSpan w:val="2"/>
            <w:tcBorders>
              <w:top w:val="single" w:sz="4" w:space="0" w:color="DDDDDD"/>
              <w:left w:val="single" w:sz="4" w:space="0" w:color="DDDDDD"/>
              <w:bottom w:val="single" w:sz="4" w:space="0" w:color="DDDDDD"/>
              <w:right w:val="single" w:sz="4" w:space="0" w:color="DDDDDD"/>
            </w:tcBorders>
            <w:vAlign w:val="center"/>
          </w:tcPr>
          <w:p w:rsidR="008015BB" w:rsidRPr="008015BB" w:rsidRDefault="00637701" w:rsidP="008015BB">
            <w:pPr>
              <w:pStyle w:val="TableParagraph"/>
              <w:ind w:left="16"/>
              <w:rPr>
                <w:rFonts w:ascii="Arial" w:eastAsia="Helvetica" w:hAnsi="Arial" w:cs="Arial"/>
                <w:sz w:val="18"/>
                <w:szCs w:val="18"/>
              </w:rPr>
            </w:pPr>
            <w:hyperlink w:anchor="_bookmark184" w:history="1">
              <w:r w:rsidR="002045B4">
                <w:rPr>
                  <w:rFonts w:ascii="Arial" w:hAnsi="Arial"/>
                  <w:color w:val="003366"/>
                  <w:sz w:val="18"/>
                </w:rPr>
                <w:t>UpdateInstruction</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8015BB" w:rsidRPr="008015BB" w:rsidRDefault="008015BB" w:rsidP="008015BB">
            <w:pPr>
              <w:rPr>
                <w:rFonts w:ascii="Arial" w:hAnsi="Arial" w:cs="Arial"/>
              </w:rPr>
            </w:pPr>
            <w:r w:rsidRPr="008015BB">
              <w:rPr>
                <w:rFonts w:ascii="Arial" w:hAnsi="Arial" w:cs="Arial"/>
                <w:noProof/>
                <w:snapToGrid w:val="0"/>
                <w:sz w:val="16"/>
                <w:szCs w:val="16"/>
                <w:lang w:val="en-GB" w:eastAsia="en-GB"/>
              </w:rPr>
              <w:drawing>
                <wp:inline distT="0" distB="0" distL="0" distR="0" wp14:anchorId="0A88F6EE" wp14:editId="4375B0B3">
                  <wp:extent cx="189661" cy="170597"/>
                  <wp:effectExtent l="0" t="0" r="1270" b="1270"/>
                  <wp:docPr id="2978" name="Picture 2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gridSpan w:val="3"/>
            <w:tcBorders>
              <w:top w:val="single" w:sz="4" w:space="0" w:color="DDDDDD"/>
              <w:left w:val="single" w:sz="6" w:space="0" w:color="DDDDDD"/>
              <w:bottom w:val="single" w:sz="4" w:space="0" w:color="DDDDDD"/>
              <w:right w:val="single" w:sz="4" w:space="0" w:color="DDDDDD"/>
            </w:tcBorders>
            <w:vAlign w:val="center"/>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La instrucción que se solicitó</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8015BB">
        <w:trPr>
          <w:trHeight w:val="117"/>
        </w:trPr>
        <w:tc>
          <w:tcPr>
            <w:tcW w:w="246" w:type="dxa"/>
            <w:vMerge/>
            <w:tcBorders>
              <w:left w:val="single" w:sz="6" w:space="0" w:color="5B9BD5"/>
              <w:bottom w:val="single" w:sz="6" w:space="0" w:color="5B9BD5"/>
              <w:right w:val="nil"/>
            </w:tcBorders>
          </w:tcPr>
          <w:p w:rsidR="008015BB" w:rsidRPr="008015BB" w:rsidRDefault="008015BB" w:rsidP="008015BB">
            <w:pPr>
              <w:rPr>
                <w:rFonts w:ascii="Arial" w:hAnsi="Arial" w:cs="Arial"/>
                <w:sz w:val="18"/>
                <w:szCs w:val="16"/>
              </w:rPr>
            </w:pPr>
          </w:p>
        </w:tc>
        <w:tc>
          <w:tcPr>
            <w:tcW w:w="8818" w:type="dxa"/>
            <w:gridSpan w:val="8"/>
            <w:tcBorders>
              <w:top w:val="single" w:sz="4" w:space="0" w:color="DDDDDD"/>
              <w:left w:val="nil"/>
              <w:bottom w:val="single" w:sz="6" w:space="0" w:color="5B9BD5"/>
              <w:right w:val="nil"/>
            </w:tcBorders>
          </w:tcPr>
          <w:p w:rsidR="008015BB" w:rsidRPr="008015BB" w:rsidRDefault="008015BB" w:rsidP="008015B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8015BB" w:rsidRPr="008015BB" w:rsidRDefault="008015BB" w:rsidP="008015BB">
            <w:pPr>
              <w:rPr>
                <w:rFonts w:ascii="Arial" w:hAnsi="Arial" w:cs="Arial"/>
                <w:sz w:val="10"/>
                <w:szCs w:val="10"/>
              </w:rPr>
            </w:pPr>
          </w:p>
        </w:tc>
      </w:tr>
    </w:tbl>
    <w:p w:rsidR="003E2291" w:rsidRDefault="003E2291" w:rsidP="0089488D">
      <w:pPr>
        <w:rPr>
          <w:rFonts w:ascii="Arial" w:hAnsi="Arial" w:cs="Arial"/>
          <w:sz w:val="18"/>
          <w:szCs w:val="16"/>
        </w:rPr>
      </w:pPr>
    </w:p>
    <w:p w:rsidR="008015BB" w:rsidRDefault="008015BB" w:rsidP="0089488D">
      <w:pPr>
        <w:rPr>
          <w:rFonts w:ascii="Arial" w:hAnsi="Arial" w:cs="Arial"/>
          <w:sz w:val="18"/>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2014"/>
        <w:gridCol w:w="1985"/>
        <w:gridCol w:w="1134"/>
        <w:gridCol w:w="3685"/>
        <w:gridCol w:w="223"/>
      </w:tblGrid>
      <w:tr w:rsidR="008015BB" w:rsidRPr="008015BB" w:rsidTr="008015BB">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8015BB" w:rsidRPr="008015BB" w:rsidRDefault="008015BB" w:rsidP="008015BB">
            <w:pPr>
              <w:jc w:val="center"/>
              <w:rPr>
                <w:rFonts w:ascii="Arial" w:eastAsia="Helvetica" w:hAnsi="Arial" w:cs="Arial"/>
                <w:sz w:val="20"/>
                <w:szCs w:val="20"/>
              </w:rPr>
            </w:pPr>
            <w:r>
              <w:rPr>
                <w:rFonts w:ascii="Arial" w:hAnsi="Arial"/>
                <w:b/>
                <w:sz w:val="20"/>
              </w:rPr>
              <w:t>PriceProjection</w:t>
            </w:r>
          </w:p>
        </w:tc>
      </w:tr>
      <w:tr w:rsidR="008015BB" w:rsidRPr="008015BB" w:rsidTr="008015BB">
        <w:trPr>
          <w:trHeight w:val="102"/>
        </w:trPr>
        <w:tc>
          <w:tcPr>
            <w:tcW w:w="246" w:type="dxa"/>
            <w:vMerge w:val="restart"/>
            <w:tcBorders>
              <w:top w:val="single" w:sz="6" w:space="0" w:color="5B9BD5"/>
              <w:left w:val="single" w:sz="6" w:space="0" w:color="5B9BD5"/>
              <w:right w:val="nil"/>
            </w:tcBorders>
          </w:tcPr>
          <w:p w:rsidR="008015BB" w:rsidRPr="008015BB" w:rsidRDefault="008015BB" w:rsidP="008015BB">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8015BB" w:rsidRPr="008015BB" w:rsidRDefault="008015BB" w:rsidP="008015BB">
            <w:pPr>
              <w:rPr>
                <w:rFonts w:ascii="Arial" w:hAnsi="Arial" w:cs="Arial"/>
                <w:sz w:val="10"/>
                <w:szCs w:val="10"/>
              </w:rPr>
            </w:pPr>
          </w:p>
          <w:p w:rsidR="008015BB" w:rsidRPr="008015BB" w:rsidRDefault="008015BB" w:rsidP="008015BB">
            <w:pPr>
              <w:rPr>
                <w:rFonts w:ascii="Arial" w:eastAsia="Helvetica" w:hAnsi="Arial" w:cs="Arial"/>
                <w:sz w:val="16"/>
                <w:szCs w:val="16"/>
              </w:rPr>
            </w:pPr>
            <w:r>
              <w:rPr>
                <w:rFonts w:ascii="Arial" w:hAnsi="Arial"/>
                <w:sz w:val="16"/>
              </w:rPr>
              <w:t>Criterios de selección de los datos de precios de retorno</w:t>
            </w:r>
          </w:p>
          <w:p w:rsidR="008015BB" w:rsidRPr="008015BB" w:rsidRDefault="008015BB" w:rsidP="008015BB">
            <w:pPr>
              <w:rPr>
                <w:rFonts w:ascii="Arial" w:hAnsi="Arial" w:cs="Arial"/>
                <w:sz w:val="10"/>
                <w:szCs w:val="10"/>
              </w:rPr>
            </w:pPr>
          </w:p>
        </w:tc>
        <w:tc>
          <w:tcPr>
            <w:tcW w:w="223" w:type="dxa"/>
            <w:tcBorders>
              <w:top w:val="single" w:sz="6" w:space="0" w:color="5B9BD5"/>
              <w:left w:val="nil"/>
              <w:bottom w:val="nil"/>
              <w:right w:val="single" w:sz="6" w:space="0" w:color="5B9BD5"/>
            </w:tcBorders>
          </w:tcPr>
          <w:p w:rsidR="008015BB" w:rsidRPr="008015BB" w:rsidRDefault="008015BB" w:rsidP="008015BB">
            <w:pPr>
              <w:rPr>
                <w:rFonts w:ascii="Arial" w:hAnsi="Arial" w:cs="Arial"/>
                <w:sz w:val="18"/>
                <w:szCs w:val="16"/>
              </w:rPr>
            </w:pPr>
          </w:p>
        </w:tc>
      </w:tr>
      <w:tr w:rsidR="008015BB" w:rsidRPr="008015BB" w:rsidTr="00B56F2D">
        <w:trPr>
          <w:trHeight w:val="397"/>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Nombre de campo</w:t>
            </w:r>
          </w:p>
        </w:tc>
        <w:tc>
          <w:tcPr>
            <w:tcW w:w="198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Obligatorio</w:t>
            </w:r>
          </w:p>
        </w:tc>
        <w:tc>
          <w:tcPr>
            <w:tcW w:w="368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Descripción</w:t>
            </w:r>
          </w:p>
        </w:tc>
        <w:tc>
          <w:tcPr>
            <w:tcW w:w="223" w:type="dxa"/>
            <w:vMerge w:val="restart"/>
            <w:tcBorders>
              <w:top w:val="nil"/>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priceData</w:t>
            </w:r>
          </w:p>
        </w:tc>
        <w:tc>
          <w:tcPr>
            <w:tcW w:w="1985"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 xml:space="preserve">Establecer&lt; </w:t>
            </w:r>
            <w:hyperlink r:id="rId461" w:anchor="BettingEnums-PriceData">
              <w:r>
                <w:rPr>
                  <w:rFonts w:ascii="Arial" w:hAnsi="Arial"/>
                  <w:color w:val="003366"/>
                  <w:sz w:val="18"/>
                </w:rPr>
                <w:t>PriceData</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right="498"/>
              <w:rPr>
                <w:rFonts w:ascii="Arial" w:eastAsia="Helvetica" w:hAnsi="Arial" w:cs="Arial"/>
                <w:sz w:val="18"/>
                <w:szCs w:val="18"/>
              </w:rPr>
            </w:pPr>
            <w:r>
              <w:rPr>
                <w:rFonts w:ascii="Arial" w:hAnsi="Arial"/>
                <w:sz w:val="18"/>
              </w:rPr>
              <w:t>Los datos de precios básicos que desea recibir en la respuesta.</w:t>
            </w:r>
          </w:p>
        </w:tc>
        <w:tc>
          <w:tcPr>
            <w:tcW w:w="223"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exBestOffersOverrides</w:t>
            </w:r>
          </w:p>
        </w:tc>
        <w:tc>
          <w:tcPr>
            <w:tcW w:w="1985" w:type="dxa"/>
            <w:tcBorders>
              <w:top w:val="single" w:sz="4" w:space="0" w:color="DDDDDD"/>
              <w:left w:val="single" w:sz="4" w:space="0" w:color="DDDDDD"/>
              <w:bottom w:val="single" w:sz="4" w:space="0" w:color="DDDDDD"/>
              <w:right w:val="single" w:sz="4" w:space="0" w:color="DDDDDD"/>
            </w:tcBorders>
          </w:tcPr>
          <w:p w:rsidR="008015BB" w:rsidRPr="008015BB" w:rsidRDefault="00637701" w:rsidP="008015BB">
            <w:pPr>
              <w:pStyle w:val="TableParagraph"/>
              <w:ind w:left="16"/>
              <w:rPr>
                <w:rFonts w:ascii="Arial" w:eastAsia="Helvetica" w:hAnsi="Arial" w:cs="Arial"/>
                <w:sz w:val="18"/>
                <w:szCs w:val="18"/>
              </w:rPr>
            </w:pPr>
            <w:hyperlink w:anchor="_bookmark186" w:history="1">
              <w:r w:rsidR="002045B4">
                <w:rPr>
                  <w:rFonts w:ascii="Arial" w:hAnsi="Arial"/>
                  <w:color w:val="003366"/>
                  <w:sz w:val="18"/>
                </w:rPr>
                <w:t>ExBestOffersOverrides</w:t>
              </w:r>
            </w:hyperlink>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right="307"/>
              <w:rPr>
                <w:rFonts w:ascii="Arial" w:eastAsia="Helvetica" w:hAnsi="Arial" w:cs="Arial"/>
                <w:sz w:val="18"/>
                <w:szCs w:val="18"/>
              </w:rPr>
            </w:pPr>
            <w:r>
              <w:rPr>
                <w:rFonts w:ascii="Arial" w:hAnsi="Arial"/>
                <w:sz w:val="18"/>
              </w:rPr>
              <w:t>Opciones para modificar la representación predeterminada de mejores precios de oferta aplicables a la selección EX_BEST_OFFERS priceData</w:t>
            </w:r>
          </w:p>
        </w:tc>
        <w:tc>
          <w:tcPr>
            <w:tcW w:w="223"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virtualise</w:t>
            </w:r>
          </w:p>
        </w:tc>
        <w:tc>
          <w:tcPr>
            <w:tcW w:w="1985"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right="105"/>
              <w:rPr>
                <w:rFonts w:ascii="Arial" w:eastAsia="Helvetica" w:hAnsi="Arial" w:cs="Arial"/>
                <w:sz w:val="18"/>
                <w:szCs w:val="18"/>
              </w:rPr>
            </w:pPr>
            <w:r>
              <w:rPr>
                <w:rFonts w:ascii="Arial" w:hAnsi="Arial"/>
                <w:sz w:val="18"/>
              </w:rPr>
              <w:t xml:space="preserve">Indica si los precios devueltos deben incluir </w:t>
            </w:r>
            <w:hyperlink w:anchor="_bookmark254" w:history="1">
              <w:r>
                <w:rPr>
                  <w:rFonts w:ascii="Arial" w:hAnsi="Arial"/>
                  <w:color w:val="003366"/>
                  <w:sz w:val="18"/>
                </w:rPr>
                <w:t>precios</w:t>
              </w:r>
            </w:hyperlink>
            <w:r>
              <w:rPr>
                <w:rFonts w:ascii="Arial" w:hAnsi="Arial"/>
                <w:color w:val="003366"/>
                <w:sz w:val="18"/>
              </w:rPr>
              <w:t xml:space="preserve"> </w:t>
            </w:r>
            <w:hyperlink w:anchor="_bookmark254" w:history="1">
              <w:r>
                <w:rPr>
                  <w:rFonts w:ascii="Arial" w:hAnsi="Arial"/>
                  <w:color w:val="003366"/>
                  <w:sz w:val="18"/>
                </w:rPr>
                <w:t>virtuales</w:t>
              </w:r>
            </w:hyperlink>
            <w:r>
              <w:rPr>
                <w:rFonts w:ascii="Arial" w:hAnsi="Arial"/>
                <w:sz w:val="18"/>
              </w:rPr>
              <w:t>. Aplicable a las selecciones de EX_BEST_OFFERS y EX_ALL_OFFERS priceData, el valor predeterminado es falso.</w:t>
            </w:r>
          </w:p>
        </w:tc>
        <w:tc>
          <w:tcPr>
            <w:tcW w:w="223"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rolloverStakes</w:t>
            </w:r>
          </w:p>
        </w:tc>
        <w:tc>
          <w:tcPr>
            <w:tcW w:w="1985"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3685"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right="127"/>
              <w:rPr>
                <w:rFonts w:ascii="Arial" w:eastAsia="Helvetica" w:hAnsi="Arial" w:cs="Arial"/>
                <w:sz w:val="18"/>
                <w:szCs w:val="18"/>
              </w:rPr>
            </w:pPr>
            <w:r>
              <w:rPr>
                <w:rFonts w:ascii="Arial" w:hAnsi="Arial"/>
                <w:sz w:val="18"/>
              </w:rPr>
              <w:t>Indica si el volumen devuelto en cada punto de precio debe ser el valor absoluto o la suma acumulada de los volúmenes disponibles en el precio y todos los mejores precios. Si no se especifica, el valor predeterminado es falso. Se aplica a las proyecciones de precios de EX_BEST_OFFERS y EX_ALL_OFFERS. Todavía no se admite.</w:t>
            </w:r>
          </w:p>
        </w:tc>
        <w:tc>
          <w:tcPr>
            <w:tcW w:w="223"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8015BB">
        <w:trPr>
          <w:trHeight w:val="117"/>
        </w:trPr>
        <w:tc>
          <w:tcPr>
            <w:tcW w:w="246" w:type="dxa"/>
            <w:vMerge/>
            <w:tcBorders>
              <w:left w:val="single" w:sz="6" w:space="0" w:color="5B9BD5"/>
              <w:bottom w:val="single" w:sz="6" w:space="0" w:color="5B9BD5"/>
              <w:right w:val="nil"/>
            </w:tcBorders>
          </w:tcPr>
          <w:p w:rsidR="008015BB" w:rsidRPr="008015BB" w:rsidRDefault="008015BB" w:rsidP="008015BB">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8015BB" w:rsidRPr="008015BB" w:rsidRDefault="008015BB" w:rsidP="008015BB">
            <w:pPr>
              <w:pStyle w:val="TableParagraph"/>
              <w:ind w:left="99" w:right="1395"/>
              <w:rPr>
                <w:rFonts w:ascii="Arial" w:eastAsia="Helvetica" w:hAnsi="Arial" w:cs="Arial"/>
                <w:sz w:val="10"/>
                <w:szCs w:val="10"/>
              </w:rPr>
            </w:pPr>
          </w:p>
        </w:tc>
        <w:tc>
          <w:tcPr>
            <w:tcW w:w="223" w:type="dxa"/>
            <w:vMerge/>
            <w:tcBorders>
              <w:left w:val="nil"/>
              <w:bottom w:val="single" w:sz="6" w:space="0" w:color="5B9BD5"/>
              <w:right w:val="single" w:sz="6" w:space="0" w:color="5B9BD5"/>
            </w:tcBorders>
          </w:tcPr>
          <w:p w:rsidR="008015BB" w:rsidRPr="008015BB" w:rsidRDefault="008015BB" w:rsidP="008015BB">
            <w:pPr>
              <w:rPr>
                <w:rFonts w:ascii="Arial" w:hAnsi="Arial" w:cs="Arial"/>
                <w:sz w:val="10"/>
                <w:szCs w:val="10"/>
              </w:rPr>
            </w:pPr>
          </w:p>
        </w:tc>
      </w:tr>
    </w:tbl>
    <w:p w:rsidR="008015BB" w:rsidRDefault="008015BB" w:rsidP="0089488D">
      <w:pPr>
        <w:rPr>
          <w:rFonts w:ascii="Arial" w:hAnsi="Arial" w:cs="Arial"/>
          <w:sz w:val="18"/>
          <w:szCs w:val="16"/>
        </w:rPr>
      </w:pPr>
    </w:p>
    <w:p w:rsidR="008015BB" w:rsidRDefault="008015BB" w:rsidP="0089488D">
      <w:pPr>
        <w:rPr>
          <w:rFonts w:ascii="Arial" w:hAnsi="Arial" w:cs="Arial"/>
          <w:sz w:val="18"/>
          <w:szCs w:val="16"/>
        </w:rPr>
      </w:pPr>
    </w:p>
    <w:tbl>
      <w:tblPr>
        <w:tblStyle w:val="TableGrid"/>
        <w:tblW w:w="9301" w:type="dxa"/>
        <w:tblLayout w:type="fixed"/>
        <w:tblCellMar>
          <w:left w:w="57" w:type="dxa"/>
          <w:right w:w="57" w:type="dxa"/>
        </w:tblCellMar>
        <w:tblLook w:val="04A0" w:firstRow="1" w:lastRow="0" w:firstColumn="1" w:lastColumn="0" w:noHBand="0" w:noVBand="1"/>
      </w:tblPr>
      <w:tblGrid>
        <w:gridCol w:w="246"/>
        <w:gridCol w:w="2156"/>
        <w:gridCol w:w="1276"/>
        <w:gridCol w:w="1134"/>
        <w:gridCol w:w="4252"/>
        <w:gridCol w:w="237"/>
      </w:tblGrid>
      <w:tr w:rsidR="008015BB" w:rsidRPr="008015BB" w:rsidTr="00B47CEB">
        <w:trPr>
          <w:trHeight w:val="397"/>
        </w:trPr>
        <w:tc>
          <w:tcPr>
            <w:tcW w:w="9301"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8015BB" w:rsidRPr="008015BB" w:rsidRDefault="008015BB" w:rsidP="008015BB">
            <w:pPr>
              <w:jc w:val="center"/>
              <w:rPr>
                <w:rFonts w:ascii="Arial" w:eastAsia="Helvetica" w:hAnsi="Arial" w:cs="Arial"/>
                <w:sz w:val="20"/>
                <w:szCs w:val="20"/>
              </w:rPr>
            </w:pPr>
            <w:r>
              <w:rPr>
                <w:rFonts w:ascii="Arial" w:hAnsi="Arial"/>
                <w:b/>
                <w:sz w:val="20"/>
              </w:rPr>
              <w:t>ExBestOffersOverrides</w:t>
            </w:r>
          </w:p>
        </w:tc>
      </w:tr>
      <w:tr w:rsidR="008015BB" w:rsidRPr="008015BB" w:rsidTr="00B47CEB">
        <w:trPr>
          <w:trHeight w:val="102"/>
        </w:trPr>
        <w:tc>
          <w:tcPr>
            <w:tcW w:w="246" w:type="dxa"/>
            <w:vMerge w:val="restart"/>
            <w:tcBorders>
              <w:top w:val="single" w:sz="6" w:space="0" w:color="5B9BD5"/>
              <w:left w:val="single" w:sz="6" w:space="0" w:color="5B9BD5"/>
              <w:right w:val="nil"/>
            </w:tcBorders>
          </w:tcPr>
          <w:p w:rsidR="008015BB" w:rsidRPr="008015BB" w:rsidRDefault="008015BB" w:rsidP="008015BB">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8015BB" w:rsidRPr="008015BB" w:rsidRDefault="008015BB" w:rsidP="008015BB">
            <w:pPr>
              <w:rPr>
                <w:rFonts w:ascii="Arial" w:hAnsi="Arial" w:cs="Arial"/>
                <w:sz w:val="10"/>
                <w:szCs w:val="10"/>
              </w:rPr>
            </w:pPr>
          </w:p>
          <w:p w:rsidR="008015BB" w:rsidRPr="008015BB" w:rsidRDefault="008015BB" w:rsidP="008015BB">
            <w:pPr>
              <w:rPr>
                <w:rFonts w:ascii="Arial" w:eastAsia="Helvetica" w:hAnsi="Arial" w:cs="Arial"/>
                <w:sz w:val="16"/>
                <w:szCs w:val="16"/>
              </w:rPr>
            </w:pPr>
            <w:r>
              <w:rPr>
                <w:rFonts w:ascii="Arial" w:hAnsi="Arial"/>
                <w:sz w:val="16"/>
              </w:rPr>
              <w:t>Opciones para modificar la representación predeterminada de los mejores precios de oferta.</w:t>
            </w:r>
          </w:p>
          <w:p w:rsidR="008015BB" w:rsidRPr="008015BB" w:rsidRDefault="008015BB" w:rsidP="008015BB">
            <w:pPr>
              <w:rPr>
                <w:rFonts w:ascii="Arial" w:hAnsi="Arial" w:cs="Arial"/>
                <w:sz w:val="10"/>
                <w:szCs w:val="10"/>
              </w:rPr>
            </w:pPr>
          </w:p>
        </w:tc>
        <w:tc>
          <w:tcPr>
            <w:tcW w:w="237" w:type="dxa"/>
            <w:tcBorders>
              <w:top w:val="single" w:sz="6" w:space="0" w:color="5B9BD5"/>
              <w:left w:val="nil"/>
              <w:bottom w:val="nil"/>
              <w:right w:val="single" w:sz="6" w:space="0" w:color="5B9BD5"/>
            </w:tcBorders>
          </w:tcPr>
          <w:p w:rsidR="008015BB" w:rsidRPr="008015BB" w:rsidRDefault="008015BB" w:rsidP="008015BB">
            <w:pPr>
              <w:rPr>
                <w:rFonts w:ascii="Arial" w:hAnsi="Arial" w:cs="Arial"/>
                <w:sz w:val="18"/>
                <w:szCs w:val="16"/>
              </w:rPr>
            </w:pPr>
          </w:p>
        </w:tc>
      </w:tr>
      <w:tr w:rsidR="008015BB" w:rsidRPr="008015BB" w:rsidTr="00B56F2D">
        <w:trPr>
          <w:trHeight w:val="397"/>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Nombre de campo</w:t>
            </w:r>
          </w:p>
        </w:tc>
        <w:tc>
          <w:tcPr>
            <w:tcW w:w="127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8015BB" w:rsidRPr="008015BB" w:rsidRDefault="008015BB" w:rsidP="008015BB">
            <w:pPr>
              <w:pStyle w:val="TableParagraph"/>
              <w:rPr>
                <w:rFonts w:ascii="Arial" w:eastAsia="Helvetica" w:hAnsi="Arial" w:cs="Arial"/>
                <w:sz w:val="18"/>
                <w:szCs w:val="18"/>
              </w:rPr>
            </w:pPr>
            <w:r>
              <w:rPr>
                <w:rFonts w:ascii="Arial" w:hAnsi="Arial"/>
                <w:b/>
                <w:color w:val="003366"/>
                <w:sz w:val="18"/>
              </w:rPr>
              <w:t>Obligatorio</w:t>
            </w:r>
          </w:p>
        </w:tc>
        <w:tc>
          <w:tcPr>
            <w:tcW w:w="425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8015BB" w:rsidRPr="008015BB" w:rsidRDefault="008015BB" w:rsidP="008015BB">
            <w:pPr>
              <w:pStyle w:val="TableParagraph"/>
              <w:ind w:left="34"/>
              <w:rPr>
                <w:rFonts w:ascii="Arial" w:eastAsia="Helvetica" w:hAnsi="Arial" w:cs="Arial"/>
                <w:sz w:val="18"/>
                <w:szCs w:val="18"/>
              </w:rPr>
            </w:pPr>
            <w:r>
              <w:rPr>
                <w:rFonts w:ascii="Arial" w:hAnsi="Arial"/>
                <w:b/>
                <w:color w:val="003366"/>
                <w:sz w:val="18"/>
              </w:rPr>
              <w:t>Descripción</w:t>
            </w:r>
          </w:p>
        </w:tc>
        <w:tc>
          <w:tcPr>
            <w:tcW w:w="237" w:type="dxa"/>
            <w:vMerge w:val="restart"/>
            <w:tcBorders>
              <w:top w:val="nil"/>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bestPricesDepth</w:t>
            </w:r>
          </w:p>
        </w:tc>
        <w:tc>
          <w:tcPr>
            <w:tcW w:w="127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El número máximo de precios para devolver en cada lado de cada corredor. Si no se especifica, el valor predeterminado es 3. La máxima profundidad de precio devuelto es 10.</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rollupModel</w:t>
            </w:r>
          </w:p>
        </w:tc>
        <w:tc>
          <w:tcPr>
            <w:tcW w:w="1276" w:type="dxa"/>
            <w:tcBorders>
              <w:top w:val="single" w:sz="4" w:space="0" w:color="DDDDDD"/>
              <w:left w:val="single" w:sz="4" w:space="0" w:color="DDDDDD"/>
              <w:bottom w:val="single" w:sz="4" w:space="0" w:color="DDDDDD"/>
              <w:right w:val="single" w:sz="4" w:space="0" w:color="DDDDDD"/>
            </w:tcBorders>
          </w:tcPr>
          <w:p w:rsidR="008015BB" w:rsidRPr="008015BB" w:rsidRDefault="00637701" w:rsidP="008015BB">
            <w:pPr>
              <w:pStyle w:val="TableParagraph"/>
              <w:ind w:left="16"/>
              <w:rPr>
                <w:rFonts w:ascii="Arial" w:eastAsia="Helvetica" w:hAnsi="Arial" w:cs="Arial"/>
                <w:sz w:val="18"/>
                <w:szCs w:val="18"/>
              </w:rPr>
            </w:pPr>
            <w:hyperlink r:id="rId462" w:anchor="BettingEnums-RollupModel">
              <w:r w:rsidR="002045B4">
                <w:rPr>
                  <w:rFonts w:ascii="Arial" w:hAnsi="Arial"/>
                  <w:color w:val="003366"/>
                  <w:sz w:val="18"/>
                </w:rPr>
                <w:t>RollupModel</w:t>
              </w:r>
            </w:hyperlink>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El modelo que se debe utilizar al acumular los tamaños disponibles. Si no se especifica, el valor queda predeterminado en modelo de acumulación de APUESTA con rollupLimit de apuesta mínima en la moneda especificada.</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rollupLimit</w:t>
            </w:r>
          </w:p>
        </w:tc>
        <w:tc>
          <w:tcPr>
            <w:tcW w:w="127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El límite de volumen que se debe usar al acumular los tamaños devueltos. La definición exacta del límite depende de rollupModel. Si no hay ningún límite proporcionado, se utiliza la apuesta mínima como valor predeterminado. Se omite si no se especifica ningún modelo de acumulación.</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rollupLiabilityThreshold</w:t>
            </w:r>
          </w:p>
        </w:tc>
        <w:tc>
          <w:tcPr>
            <w:tcW w:w="127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Solo se aplica cuando rollupModel es MANAGED_LIABILITY. El modelo de acumulación pasa de estar basado en la apuesta a basarse en el riesgo al precio de apuesta en contra más bajo que es &gt;= el nivel predeterminado de rollupLiabilityThreshold.service (TBD). Todavía no se admite.</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56F2D">
        <w:trPr>
          <w:trHeight w:val="461"/>
        </w:trPr>
        <w:tc>
          <w:tcPr>
            <w:tcW w:w="246" w:type="dxa"/>
            <w:vMerge/>
            <w:tcBorders>
              <w:left w:val="single" w:sz="6" w:space="0" w:color="5B9BD5"/>
              <w:right w:val="single" w:sz="4" w:space="0" w:color="DDDDDD"/>
            </w:tcBorders>
          </w:tcPr>
          <w:p w:rsidR="008015BB" w:rsidRPr="008015BB" w:rsidRDefault="008015BB" w:rsidP="008015BB">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rPr>
                <w:rFonts w:ascii="Arial" w:eastAsia="Helvetica" w:hAnsi="Arial" w:cs="Arial"/>
                <w:sz w:val="18"/>
                <w:szCs w:val="18"/>
              </w:rPr>
            </w:pPr>
            <w:r>
              <w:rPr>
                <w:rFonts w:ascii="Arial" w:hAnsi="Arial"/>
                <w:sz w:val="18"/>
              </w:rPr>
              <w:t>rollupLiabilityFactor</w:t>
            </w:r>
          </w:p>
        </w:tc>
        <w:tc>
          <w:tcPr>
            <w:tcW w:w="1276" w:type="dxa"/>
            <w:tcBorders>
              <w:top w:val="single" w:sz="4" w:space="0" w:color="DDDDDD"/>
              <w:left w:val="single" w:sz="4" w:space="0" w:color="DDDDDD"/>
              <w:bottom w:val="single" w:sz="4" w:space="0" w:color="DDDDDD"/>
              <w:right w:val="single" w:sz="4" w:space="0" w:color="DDDDDD"/>
            </w:tcBorders>
          </w:tcPr>
          <w:p w:rsidR="008015BB" w:rsidRPr="008015BB" w:rsidRDefault="008015BB" w:rsidP="008015BB">
            <w:pPr>
              <w:pStyle w:val="TableParagraph"/>
              <w:ind w:left="16"/>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8015BB" w:rsidRPr="008015BB" w:rsidRDefault="008015BB" w:rsidP="008015BB">
            <w:pPr>
              <w:rPr>
                <w:rFonts w:ascii="Arial" w:hAnsi="Arial" w:cs="Arial"/>
              </w:rPr>
            </w:pPr>
          </w:p>
        </w:tc>
        <w:tc>
          <w:tcPr>
            <w:tcW w:w="4252" w:type="dxa"/>
            <w:tcBorders>
              <w:top w:val="single" w:sz="4" w:space="0" w:color="DDDDDD"/>
              <w:left w:val="single" w:sz="6" w:space="0" w:color="DDDDDD"/>
              <w:bottom w:val="single" w:sz="4" w:space="0" w:color="DDDDDD"/>
              <w:right w:val="single" w:sz="4" w:space="0" w:color="DDDDDD"/>
            </w:tcBorders>
          </w:tcPr>
          <w:p w:rsidR="008015BB" w:rsidRPr="008015BB" w:rsidRDefault="008015BB" w:rsidP="008015BB">
            <w:pPr>
              <w:pStyle w:val="TableParagraph"/>
              <w:ind w:left="34"/>
              <w:rPr>
                <w:rFonts w:ascii="Arial" w:eastAsia="Helvetica" w:hAnsi="Arial" w:cs="Arial"/>
                <w:sz w:val="18"/>
                <w:szCs w:val="18"/>
              </w:rPr>
            </w:pPr>
            <w:r>
              <w:rPr>
                <w:rFonts w:ascii="Arial" w:hAnsi="Arial"/>
                <w:sz w:val="18"/>
              </w:rPr>
              <w:t>Solo se aplica cuando rollupModel es MANAGED_LIABILITY. (rollupLiabilityFactor * rollupLimit) es el riesgo mínimo con el que el usuario se considera conforme. Después del precio de rollupLiabilityThreshold, se acumularán los volúmenes subsiguientes hasta un valor mínimo de manera que el riesgo sea &gt;= el valor predeterminado de nivel de liability.service mínimo (5). Todavía no se admite.</w:t>
            </w:r>
          </w:p>
        </w:tc>
        <w:tc>
          <w:tcPr>
            <w:tcW w:w="237" w:type="dxa"/>
            <w:vMerge/>
            <w:tcBorders>
              <w:left w:val="single" w:sz="4" w:space="0" w:color="DDDDDD"/>
              <w:right w:val="single" w:sz="6" w:space="0" w:color="5B9BD5"/>
            </w:tcBorders>
          </w:tcPr>
          <w:p w:rsidR="008015BB" w:rsidRPr="008015BB" w:rsidRDefault="008015BB" w:rsidP="008015BB">
            <w:pPr>
              <w:pStyle w:val="TableParagraph"/>
              <w:rPr>
                <w:rFonts w:ascii="Arial" w:hAnsi="Arial" w:cs="Arial"/>
                <w:sz w:val="18"/>
                <w:szCs w:val="16"/>
              </w:rPr>
            </w:pPr>
          </w:p>
        </w:tc>
      </w:tr>
      <w:tr w:rsidR="008015BB" w:rsidRPr="008015BB" w:rsidTr="00B47CEB">
        <w:trPr>
          <w:trHeight w:val="117"/>
        </w:trPr>
        <w:tc>
          <w:tcPr>
            <w:tcW w:w="246" w:type="dxa"/>
            <w:vMerge/>
            <w:tcBorders>
              <w:left w:val="single" w:sz="6" w:space="0" w:color="5B9BD5"/>
              <w:bottom w:val="single" w:sz="6" w:space="0" w:color="5B9BD5"/>
              <w:right w:val="nil"/>
            </w:tcBorders>
          </w:tcPr>
          <w:p w:rsidR="008015BB" w:rsidRPr="008015BB" w:rsidRDefault="008015BB" w:rsidP="008015BB">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8015BB" w:rsidRPr="008015BB" w:rsidRDefault="008015BB" w:rsidP="008015BB">
            <w:pPr>
              <w:pStyle w:val="TableParagraph"/>
              <w:ind w:left="99" w:right="1395"/>
              <w:rPr>
                <w:rFonts w:ascii="Arial" w:eastAsia="Helvetica" w:hAnsi="Arial" w:cs="Arial"/>
                <w:sz w:val="10"/>
                <w:szCs w:val="10"/>
              </w:rPr>
            </w:pPr>
          </w:p>
        </w:tc>
        <w:tc>
          <w:tcPr>
            <w:tcW w:w="237" w:type="dxa"/>
            <w:vMerge/>
            <w:tcBorders>
              <w:left w:val="nil"/>
              <w:bottom w:val="single" w:sz="6" w:space="0" w:color="5B9BD5"/>
              <w:right w:val="single" w:sz="6" w:space="0" w:color="5B9BD5"/>
            </w:tcBorders>
          </w:tcPr>
          <w:p w:rsidR="008015BB" w:rsidRPr="008015BB" w:rsidRDefault="008015BB" w:rsidP="008015BB">
            <w:pPr>
              <w:rPr>
                <w:rFonts w:ascii="Arial" w:hAnsi="Arial" w:cs="Arial"/>
                <w:sz w:val="10"/>
                <w:szCs w:val="10"/>
              </w:rPr>
            </w:pPr>
          </w:p>
        </w:tc>
      </w:tr>
    </w:tbl>
    <w:p w:rsidR="008015BB" w:rsidRDefault="008015BB" w:rsidP="0089488D">
      <w:pPr>
        <w:rPr>
          <w:rFonts w:ascii="Arial" w:hAnsi="Arial" w:cs="Arial"/>
          <w:sz w:val="18"/>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1731"/>
        <w:gridCol w:w="2551"/>
        <w:gridCol w:w="1134"/>
        <w:gridCol w:w="3402"/>
        <w:gridCol w:w="223"/>
      </w:tblGrid>
      <w:tr w:rsidR="00A75B78" w:rsidRPr="00B04162" w:rsidTr="00B47CEB">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A75B78" w:rsidRPr="00B04162" w:rsidRDefault="00A75B78" w:rsidP="00B04162">
            <w:pPr>
              <w:jc w:val="center"/>
              <w:rPr>
                <w:rFonts w:ascii="Arial" w:eastAsia="Helvetica" w:hAnsi="Arial" w:cs="Arial"/>
                <w:sz w:val="20"/>
                <w:szCs w:val="20"/>
              </w:rPr>
            </w:pPr>
            <w:r>
              <w:rPr>
                <w:rFonts w:ascii="Arial" w:hAnsi="Arial"/>
                <w:b/>
                <w:sz w:val="20"/>
              </w:rPr>
              <w:t>MarketProfitAndLoss</w:t>
            </w:r>
          </w:p>
        </w:tc>
      </w:tr>
      <w:tr w:rsidR="00A75B78" w:rsidRPr="00B04162" w:rsidTr="00B47CEB">
        <w:trPr>
          <w:trHeight w:val="102"/>
        </w:trPr>
        <w:tc>
          <w:tcPr>
            <w:tcW w:w="246" w:type="dxa"/>
            <w:vMerge w:val="restart"/>
            <w:tcBorders>
              <w:top w:val="single" w:sz="6" w:space="0" w:color="5B9BD5"/>
              <w:left w:val="single" w:sz="6" w:space="0" w:color="5B9BD5"/>
              <w:right w:val="nil"/>
            </w:tcBorders>
          </w:tcPr>
          <w:p w:rsidR="00A75B78" w:rsidRPr="00B04162" w:rsidRDefault="00A75B78" w:rsidP="00B04162">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A75B78" w:rsidRPr="00B04162" w:rsidRDefault="00A75B78" w:rsidP="00B04162">
            <w:pPr>
              <w:rPr>
                <w:rFonts w:ascii="Arial" w:hAnsi="Arial" w:cs="Arial"/>
                <w:sz w:val="10"/>
                <w:szCs w:val="10"/>
              </w:rPr>
            </w:pPr>
          </w:p>
          <w:p w:rsidR="00A75B78" w:rsidRPr="00B04162" w:rsidRDefault="00A75B78" w:rsidP="00B04162">
            <w:pPr>
              <w:rPr>
                <w:rFonts w:ascii="Arial" w:hAnsi="Arial" w:cs="Arial"/>
                <w:sz w:val="16"/>
              </w:rPr>
            </w:pPr>
            <w:r>
              <w:rPr>
                <w:rFonts w:ascii="Arial" w:hAnsi="Arial"/>
                <w:sz w:val="16"/>
              </w:rPr>
              <w:t>Ganancias y pérdidas en un mercado</w:t>
            </w:r>
          </w:p>
          <w:p w:rsidR="00A75B78" w:rsidRPr="00B04162" w:rsidRDefault="00A75B78" w:rsidP="00B04162">
            <w:pPr>
              <w:rPr>
                <w:rFonts w:ascii="Arial" w:hAnsi="Arial" w:cs="Arial"/>
                <w:sz w:val="10"/>
                <w:szCs w:val="10"/>
              </w:rPr>
            </w:pPr>
          </w:p>
        </w:tc>
        <w:tc>
          <w:tcPr>
            <w:tcW w:w="223" w:type="dxa"/>
            <w:tcBorders>
              <w:top w:val="single" w:sz="6" w:space="0" w:color="5B9BD5"/>
              <w:left w:val="nil"/>
              <w:bottom w:val="nil"/>
              <w:right w:val="single" w:sz="6" w:space="0" w:color="5B9BD5"/>
            </w:tcBorders>
          </w:tcPr>
          <w:p w:rsidR="00A75B78" w:rsidRPr="00B04162" w:rsidRDefault="00A75B78" w:rsidP="00B04162">
            <w:pPr>
              <w:rPr>
                <w:rFonts w:ascii="Arial" w:hAnsi="Arial" w:cs="Arial"/>
                <w:sz w:val="18"/>
                <w:szCs w:val="16"/>
              </w:rPr>
            </w:pPr>
          </w:p>
        </w:tc>
      </w:tr>
      <w:tr w:rsidR="00A75B78" w:rsidRPr="00B04162" w:rsidTr="00B56F2D">
        <w:trPr>
          <w:trHeight w:val="397"/>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Nombre de campo</w:t>
            </w:r>
          </w:p>
        </w:tc>
        <w:tc>
          <w:tcPr>
            <w:tcW w:w="25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Obligatorio</w:t>
            </w:r>
          </w:p>
        </w:tc>
        <w:tc>
          <w:tcPr>
            <w:tcW w:w="340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Descripción</w:t>
            </w:r>
          </w:p>
        </w:tc>
        <w:tc>
          <w:tcPr>
            <w:tcW w:w="223" w:type="dxa"/>
            <w:vMerge w:val="restart"/>
            <w:tcBorders>
              <w:top w:val="nil"/>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marketId</w:t>
            </w:r>
          </w:p>
        </w:tc>
        <w:tc>
          <w:tcPr>
            <w:tcW w:w="255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El identificador único para el mercado</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commissionApplied</w:t>
            </w:r>
          </w:p>
        </w:tc>
        <w:tc>
          <w:tcPr>
            <w:tcW w:w="255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La tasa de comisión aplicada a los valores de P&amp;L. Solo se devuelve si se solicita la opción netOfCommision</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73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profitAndLosses</w:t>
            </w:r>
          </w:p>
        </w:tc>
        <w:tc>
          <w:tcPr>
            <w:tcW w:w="2551"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ight="172"/>
              <w:rPr>
                <w:rFonts w:ascii="Arial" w:eastAsia="Helvetica" w:hAnsi="Arial" w:cs="Arial"/>
                <w:sz w:val="18"/>
                <w:szCs w:val="18"/>
              </w:rPr>
            </w:pPr>
            <w:r>
              <w:rPr>
                <w:rFonts w:ascii="Arial" w:hAnsi="Arial"/>
                <w:sz w:val="18"/>
              </w:rPr>
              <w:t>Lista&lt;</w:t>
            </w:r>
            <w:hyperlink w:anchor="_bookmark187" w:history="1">
              <w:r>
                <w:rPr>
                  <w:rFonts w:ascii="Arial" w:hAnsi="Arial"/>
                  <w:color w:val="003366"/>
                  <w:sz w:val="18"/>
                </w:rPr>
                <w:t>RunnerProfitAn</w:t>
              </w:r>
            </w:hyperlink>
            <w:hyperlink w:anchor="_bookmark187" w:history="1">
              <w:r>
                <w:rPr>
                  <w:rFonts w:ascii="Arial" w:hAnsi="Arial"/>
                  <w:color w:val="003366"/>
                  <w:sz w:val="18"/>
                </w:rPr>
                <w:t>dLoss</w:t>
              </w:r>
            </w:hyperlink>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3402" w:type="dxa"/>
            <w:tcBorders>
              <w:top w:val="single" w:sz="4" w:space="0" w:color="DDDDDD"/>
              <w:left w:val="single" w:sz="6" w:space="0" w:color="DDDDDD"/>
              <w:bottom w:val="single" w:sz="4" w:space="0" w:color="DDDDDD"/>
              <w:right w:val="single" w:sz="4" w:space="0" w:color="DDDDDD"/>
            </w:tcBorders>
            <w:vAlign w:val="center"/>
          </w:tcPr>
          <w:p w:rsidR="00A75B78" w:rsidRPr="00B56F2D" w:rsidRDefault="00A75B78" w:rsidP="00B04162">
            <w:pPr>
              <w:pStyle w:val="TableParagraph"/>
              <w:rPr>
                <w:rFonts w:ascii="Arial" w:eastAsia="Helvetica" w:hAnsi="Arial" w:cs="Arial"/>
                <w:spacing w:val="-4"/>
                <w:sz w:val="18"/>
                <w:szCs w:val="18"/>
              </w:rPr>
            </w:pPr>
            <w:r w:rsidRPr="00B56F2D">
              <w:rPr>
                <w:rFonts w:ascii="Arial" w:hAnsi="Arial"/>
                <w:spacing w:val="-4"/>
                <w:sz w:val="18"/>
              </w:rPr>
              <w:t>Calcula los datos de ganancias y pérdidas.</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47CEB">
        <w:trPr>
          <w:trHeight w:val="117"/>
        </w:trPr>
        <w:tc>
          <w:tcPr>
            <w:tcW w:w="246" w:type="dxa"/>
            <w:vMerge/>
            <w:tcBorders>
              <w:left w:val="single" w:sz="6" w:space="0" w:color="5B9BD5"/>
              <w:bottom w:val="single" w:sz="6" w:space="0" w:color="5B9BD5"/>
              <w:right w:val="nil"/>
            </w:tcBorders>
          </w:tcPr>
          <w:p w:rsidR="00A75B78" w:rsidRPr="00B04162" w:rsidRDefault="00A75B78" w:rsidP="00B04162">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A75B78" w:rsidRPr="00B04162" w:rsidRDefault="00A75B78" w:rsidP="00B04162">
            <w:pPr>
              <w:pStyle w:val="TableParagraph"/>
              <w:ind w:left="99" w:right="1395"/>
              <w:rPr>
                <w:rFonts w:ascii="Arial" w:eastAsia="Helvetica" w:hAnsi="Arial" w:cs="Arial"/>
                <w:sz w:val="10"/>
                <w:szCs w:val="10"/>
              </w:rPr>
            </w:pPr>
          </w:p>
        </w:tc>
        <w:tc>
          <w:tcPr>
            <w:tcW w:w="223" w:type="dxa"/>
            <w:vMerge/>
            <w:tcBorders>
              <w:left w:val="nil"/>
              <w:bottom w:val="single" w:sz="6" w:space="0" w:color="5B9BD5"/>
              <w:right w:val="single" w:sz="6" w:space="0" w:color="5B9BD5"/>
            </w:tcBorders>
          </w:tcPr>
          <w:p w:rsidR="00A75B78" w:rsidRPr="00B04162" w:rsidRDefault="00A75B78" w:rsidP="00B04162">
            <w:pPr>
              <w:rPr>
                <w:rFonts w:ascii="Arial" w:hAnsi="Arial" w:cs="Arial"/>
                <w:sz w:val="10"/>
                <w:szCs w:val="10"/>
              </w:rPr>
            </w:pPr>
          </w:p>
        </w:tc>
      </w:tr>
    </w:tbl>
    <w:p w:rsidR="00A75B78" w:rsidRDefault="00A75B78" w:rsidP="0089488D">
      <w:pPr>
        <w:rPr>
          <w:rFonts w:ascii="Arial" w:hAnsi="Arial" w:cs="Arial"/>
          <w:sz w:val="18"/>
          <w:szCs w:val="16"/>
        </w:rPr>
      </w:pPr>
    </w:p>
    <w:p w:rsidR="00A75B78" w:rsidRDefault="00A75B78" w:rsidP="0089488D">
      <w:pPr>
        <w:rPr>
          <w:rFonts w:ascii="Arial" w:hAnsi="Arial" w:cs="Arial"/>
          <w:sz w:val="18"/>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1164"/>
        <w:gridCol w:w="1134"/>
        <w:gridCol w:w="1134"/>
        <w:gridCol w:w="5386"/>
        <w:gridCol w:w="223"/>
      </w:tblGrid>
      <w:tr w:rsidR="00A75B78" w:rsidRPr="00B04162" w:rsidTr="00B47CEB">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A75B78" w:rsidRPr="00B04162" w:rsidRDefault="00A75B78" w:rsidP="00B04162">
            <w:pPr>
              <w:jc w:val="center"/>
              <w:rPr>
                <w:rFonts w:ascii="Arial" w:eastAsia="Helvetica" w:hAnsi="Arial" w:cs="Arial"/>
                <w:sz w:val="20"/>
                <w:szCs w:val="20"/>
              </w:rPr>
            </w:pPr>
            <w:r>
              <w:rPr>
                <w:rFonts w:ascii="Arial" w:hAnsi="Arial"/>
                <w:b/>
                <w:sz w:val="20"/>
              </w:rPr>
              <w:t>RunnerProfitAndLoss</w:t>
            </w:r>
          </w:p>
        </w:tc>
      </w:tr>
      <w:tr w:rsidR="00A75B78" w:rsidRPr="00B04162" w:rsidTr="00B47CEB">
        <w:trPr>
          <w:trHeight w:val="102"/>
        </w:trPr>
        <w:tc>
          <w:tcPr>
            <w:tcW w:w="246" w:type="dxa"/>
            <w:vMerge w:val="restart"/>
            <w:tcBorders>
              <w:top w:val="single" w:sz="6" w:space="0" w:color="5B9BD5"/>
              <w:left w:val="single" w:sz="6" w:space="0" w:color="5B9BD5"/>
              <w:right w:val="nil"/>
            </w:tcBorders>
          </w:tcPr>
          <w:p w:rsidR="00A75B78" w:rsidRPr="00B04162" w:rsidRDefault="00A75B78" w:rsidP="00B04162">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A75B78" w:rsidRPr="00B04162" w:rsidRDefault="00A75B78" w:rsidP="00B04162">
            <w:pPr>
              <w:rPr>
                <w:rFonts w:ascii="Arial" w:hAnsi="Arial" w:cs="Arial"/>
                <w:sz w:val="10"/>
                <w:szCs w:val="10"/>
              </w:rPr>
            </w:pPr>
          </w:p>
          <w:p w:rsidR="00A75B78" w:rsidRPr="00B04162" w:rsidRDefault="00A75B78" w:rsidP="00B04162">
            <w:pPr>
              <w:rPr>
                <w:rFonts w:ascii="Arial" w:eastAsia="Helvetica" w:hAnsi="Arial" w:cs="Arial"/>
                <w:sz w:val="16"/>
                <w:szCs w:val="16"/>
              </w:rPr>
            </w:pPr>
            <w:r>
              <w:rPr>
                <w:rFonts w:ascii="Arial" w:hAnsi="Arial"/>
                <w:sz w:val="16"/>
              </w:rPr>
              <w:t>Ganancias y pérdidas si la selección gana o pierde</w:t>
            </w:r>
          </w:p>
          <w:p w:rsidR="00A75B78" w:rsidRPr="00B04162" w:rsidRDefault="00A75B78" w:rsidP="00B04162">
            <w:pPr>
              <w:rPr>
                <w:rFonts w:ascii="Arial" w:hAnsi="Arial" w:cs="Arial"/>
                <w:sz w:val="10"/>
                <w:szCs w:val="10"/>
              </w:rPr>
            </w:pPr>
          </w:p>
        </w:tc>
        <w:tc>
          <w:tcPr>
            <w:tcW w:w="223" w:type="dxa"/>
            <w:tcBorders>
              <w:top w:val="single" w:sz="6" w:space="0" w:color="5B9BD5"/>
              <w:left w:val="nil"/>
              <w:bottom w:val="nil"/>
              <w:right w:val="single" w:sz="6" w:space="0" w:color="5B9BD5"/>
            </w:tcBorders>
          </w:tcPr>
          <w:p w:rsidR="00A75B78" w:rsidRPr="00B04162" w:rsidRDefault="00A75B78" w:rsidP="00B04162">
            <w:pPr>
              <w:rPr>
                <w:rFonts w:ascii="Arial" w:hAnsi="Arial" w:cs="Arial"/>
                <w:sz w:val="18"/>
                <w:szCs w:val="16"/>
              </w:rPr>
            </w:pPr>
          </w:p>
        </w:tc>
      </w:tr>
      <w:tr w:rsidR="00A75B78" w:rsidRPr="00B04162" w:rsidTr="00B56F2D">
        <w:trPr>
          <w:trHeight w:val="397"/>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Obligatorio</w:t>
            </w:r>
          </w:p>
        </w:tc>
        <w:tc>
          <w:tcPr>
            <w:tcW w:w="5386"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A75B78" w:rsidRPr="00B04162" w:rsidRDefault="00A75B78" w:rsidP="00B04162">
            <w:pPr>
              <w:pStyle w:val="TableParagraph"/>
              <w:rPr>
                <w:rFonts w:ascii="Arial" w:eastAsia="Helvetica" w:hAnsi="Arial" w:cs="Arial"/>
                <w:sz w:val="18"/>
                <w:szCs w:val="18"/>
              </w:rPr>
            </w:pPr>
            <w:r>
              <w:rPr>
                <w:rFonts w:ascii="Arial" w:hAnsi="Arial"/>
                <w:b/>
                <w:color w:val="003366"/>
                <w:sz w:val="18"/>
              </w:rPr>
              <w:t>Descripción</w:t>
            </w:r>
          </w:p>
        </w:tc>
        <w:tc>
          <w:tcPr>
            <w:tcW w:w="223" w:type="dxa"/>
            <w:vMerge w:val="restart"/>
            <w:tcBorders>
              <w:top w:val="nil"/>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selectionId</w:t>
            </w:r>
          </w:p>
        </w:tc>
        <w:tc>
          <w:tcPr>
            <w:tcW w:w="113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637701" w:rsidP="00B04162">
            <w:pPr>
              <w:pStyle w:val="TableParagraph"/>
              <w:ind w:left="16"/>
              <w:rPr>
                <w:rFonts w:ascii="Arial" w:eastAsia="Helvetica" w:hAnsi="Arial" w:cs="Arial"/>
                <w:sz w:val="18"/>
                <w:szCs w:val="18"/>
              </w:rPr>
            </w:pPr>
            <w:hyperlink w:anchor="_bookmark189" w:history="1">
              <w:r w:rsidR="002045B4">
                <w:rPr>
                  <w:rFonts w:ascii="Arial" w:hAnsi="Arial"/>
                  <w:color w:val="003366"/>
                  <w:sz w:val="18"/>
                </w:rPr>
                <w:t>SelectionId</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5386"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El identificador único para la selección</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ifWin</w:t>
            </w:r>
          </w:p>
        </w:tc>
        <w:tc>
          <w:tcPr>
            <w:tcW w:w="113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5386"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Las ganancias o pérdidas para el mercado si esta selección es la ganadora.</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ifLose</w:t>
            </w:r>
          </w:p>
        </w:tc>
        <w:tc>
          <w:tcPr>
            <w:tcW w:w="113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5386"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Las ganancias o pérdidas para el mercado si esta selección es la perdedora. Solo se devuelve para los mercados de probabilidades de varios ganadores.</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56F2D">
        <w:trPr>
          <w:trHeight w:val="461"/>
        </w:trPr>
        <w:tc>
          <w:tcPr>
            <w:tcW w:w="246" w:type="dxa"/>
            <w:vMerge/>
            <w:tcBorders>
              <w:left w:val="single" w:sz="6" w:space="0" w:color="5B9BD5"/>
              <w:right w:val="single" w:sz="4" w:space="0" w:color="DDDDDD"/>
            </w:tcBorders>
          </w:tcPr>
          <w:p w:rsidR="00A75B78" w:rsidRPr="00B04162" w:rsidRDefault="00A75B78" w:rsidP="00B04162">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ifPlace</w:t>
            </w:r>
          </w:p>
        </w:tc>
        <w:tc>
          <w:tcPr>
            <w:tcW w:w="1134" w:type="dxa"/>
            <w:tcBorders>
              <w:top w:val="single" w:sz="4" w:space="0" w:color="DDDDDD"/>
              <w:left w:val="single" w:sz="4" w:space="0" w:color="DDDDDD"/>
              <w:bottom w:val="single" w:sz="4" w:space="0" w:color="DDDDDD"/>
              <w:right w:val="single" w:sz="4" w:space="0" w:color="DDDDDD"/>
            </w:tcBorders>
            <w:vAlign w:val="center"/>
          </w:tcPr>
          <w:p w:rsidR="00A75B78" w:rsidRPr="00B04162" w:rsidRDefault="00A75B78" w:rsidP="00B04162">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A75B78" w:rsidRPr="00B04162" w:rsidRDefault="00A75B78" w:rsidP="00B04162">
            <w:pPr>
              <w:rPr>
                <w:rFonts w:ascii="Arial" w:hAnsi="Arial" w:cs="Arial"/>
              </w:rPr>
            </w:pPr>
          </w:p>
        </w:tc>
        <w:tc>
          <w:tcPr>
            <w:tcW w:w="5386" w:type="dxa"/>
            <w:tcBorders>
              <w:top w:val="single" w:sz="4" w:space="0" w:color="DDDDDD"/>
              <w:left w:val="single" w:sz="6" w:space="0" w:color="DDDDDD"/>
              <w:bottom w:val="single" w:sz="4" w:space="0" w:color="DDDDDD"/>
              <w:right w:val="single" w:sz="4" w:space="0" w:color="DDDDDD"/>
            </w:tcBorders>
            <w:vAlign w:val="center"/>
          </w:tcPr>
          <w:p w:rsidR="00A75B78" w:rsidRPr="00B04162" w:rsidRDefault="00A75B78" w:rsidP="00B04162">
            <w:pPr>
              <w:pStyle w:val="TableParagraph"/>
              <w:rPr>
                <w:rFonts w:ascii="Arial" w:eastAsia="Helvetica" w:hAnsi="Arial" w:cs="Arial"/>
                <w:sz w:val="18"/>
                <w:szCs w:val="18"/>
              </w:rPr>
            </w:pPr>
            <w:r>
              <w:rPr>
                <w:rFonts w:ascii="Arial" w:hAnsi="Arial"/>
                <w:sz w:val="18"/>
              </w:rPr>
              <w:t>Las ganancias o pérdidas para el mercado si se hace esta selección. Se aplica a marketType EACH_WAY solamente.</w:t>
            </w:r>
          </w:p>
        </w:tc>
        <w:tc>
          <w:tcPr>
            <w:tcW w:w="223" w:type="dxa"/>
            <w:vMerge/>
            <w:tcBorders>
              <w:left w:val="single" w:sz="4" w:space="0" w:color="DDDDDD"/>
              <w:right w:val="single" w:sz="6" w:space="0" w:color="5B9BD5"/>
            </w:tcBorders>
          </w:tcPr>
          <w:p w:rsidR="00A75B78" w:rsidRPr="00B04162" w:rsidRDefault="00A75B78" w:rsidP="00B04162">
            <w:pPr>
              <w:pStyle w:val="TableParagraph"/>
              <w:rPr>
                <w:rFonts w:ascii="Arial" w:hAnsi="Arial" w:cs="Arial"/>
                <w:sz w:val="18"/>
                <w:szCs w:val="16"/>
              </w:rPr>
            </w:pPr>
          </w:p>
        </w:tc>
      </w:tr>
      <w:tr w:rsidR="00A75B78" w:rsidRPr="00B04162" w:rsidTr="00B47CEB">
        <w:trPr>
          <w:trHeight w:val="117"/>
        </w:trPr>
        <w:tc>
          <w:tcPr>
            <w:tcW w:w="246" w:type="dxa"/>
            <w:vMerge/>
            <w:tcBorders>
              <w:left w:val="single" w:sz="6" w:space="0" w:color="5B9BD5"/>
              <w:bottom w:val="single" w:sz="6" w:space="0" w:color="5B9BD5"/>
              <w:right w:val="nil"/>
            </w:tcBorders>
          </w:tcPr>
          <w:p w:rsidR="00A75B78" w:rsidRPr="00B04162" w:rsidRDefault="00A75B78" w:rsidP="00B04162">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A75B78" w:rsidRPr="00B04162" w:rsidRDefault="00A75B78" w:rsidP="00B04162">
            <w:pPr>
              <w:pStyle w:val="TableParagraph"/>
              <w:ind w:left="99" w:right="1395"/>
              <w:rPr>
                <w:rFonts w:ascii="Arial" w:eastAsia="Helvetica" w:hAnsi="Arial" w:cs="Arial"/>
                <w:sz w:val="10"/>
                <w:szCs w:val="10"/>
              </w:rPr>
            </w:pPr>
          </w:p>
        </w:tc>
        <w:tc>
          <w:tcPr>
            <w:tcW w:w="223" w:type="dxa"/>
            <w:vMerge/>
            <w:tcBorders>
              <w:left w:val="nil"/>
              <w:bottom w:val="single" w:sz="6" w:space="0" w:color="5B9BD5"/>
              <w:right w:val="single" w:sz="6" w:space="0" w:color="5B9BD5"/>
            </w:tcBorders>
          </w:tcPr>
          <w:p w:rsidR="00A75B78" w:rsidRPr="00B04162" w:rsidRDefault="00A75B78" w:rsidP="00B04162">
            <w:pPr>
              <w:rPr>
                <w:rFonts w:ascii="Arial" w:hAnsi="Arial" w:cs="Arial"/>
                <w:sz w:val="10"/>
                <w:szCs w:val="10"/>
              </w:rPr>
            </w:pPr>
          </w:p>
        </w:tc>
      </w:tr>
    </w:tbl>
    <w:p w:rsidR="00A75B78" w:rsidRDefault="00A75B78" w:rsidP="0089488D">
      <w:pPr>
        <w:rPr>
          <w:rFonts w:ascii="Arial" w:hAnsi="Arial" w:cs="Arial"/>
          <w:sz w:val="18"/>
          <w:szCs w:val="16"/>
        </w:rPr>
      </w:pP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2156"/>
        <w:gridCol w:w="992"/>
        <w:gridCol w:w="5670"/>
        <w:gridCol w:w="223"/>
      </w:tblGrid>
      <w:tr w:rsidR="00D16BE4" w:rsidRPr="00D16BE4" w:rsidTr="00B47CEB">
        <w:trPr>
          <w:trHeight w:val="397"/>
        </w:trPr>
        <w:tc>
          <w:tcPr>
            <w:tcW w:w="9287" w:type="dxa"/>
            <w:gridSpan w:val="5"/>
            <w:tcBorders>
              <w:top w:val="single" w:sz="6" w:space="0" w:color="5B9BD5"/>
              <w:left w:val="single" w:sz="6" w:space="0" w:color="5B9BD5"/>
              <w:bottom w:val="single" w:sz="6" w:space="0" w:color="5B9BD5"/>
              <w:right w:val="single" w:sz="6" w:space="0" w:color="5B9BD5"/>
            </w:tcBorders>
            <w:shd w:val="clear" w:color="auto" w:fill="FECB43"/>
            <w:vAlign w:val="center"/>
          </w:tcPr>
          <w:p w:rsidR="00D16BE4" w:rsidRPr="00D16BE4" w:rsidRDefault="00D16BE4" w:rsidP="00D16BE4">
            <w:pPr>
              <w:ind w:right="1"/>
              <w:jc w:val="center"/>
              <w:rPr>
                <w:rFonts w:ascii="Arial" w:eastAsia="Helvetica" w:hAnsi="Arial" w:cs="Arial"/>
                <w:sz w:val="20"/>
                <w:szCs w:val="20"/>
              </w:rPr>
            </w:pPr>
            <w:r>
              <w:rPr>
                <w:rFonts w:ascii="Arial" w:hAnsi="Arial"/>
                <w:b/>
                <w:sz w:val="20"/>
              </w:rPr>
              <w:t>Alias de tipo</w:t>
            </w:r>
          </w:p>
        </w:tc>
      </w:tr>
      <w:tr w:rsidR="00D16BE4" w:rsidRPr="00D16BE4" w:rsidTr="00D16BE4">
        <w:trPr>
          <w:trHeight w:val="102"/>
        </w:trPr>
        <w:tc>
          <w:tcPr>
            <w:tcW w:w="246" w:type="dxa"/>
            <w:vMerge w:val="restart"/>
            <w:tcBorders>
              <w:top w:val="single" w:sz="6" w:space="0" w:color="5B9BD5"/>
              <w:left w:val="single" w:sz="6" w:space="0" w:color="5B9BD5"/>
              <w:right w:val="nil"/>
            </w:tcBorders>
          </w:tcPr>
          <w:p w:rsidR="00D16BE4" w:rsidRPr="00D16BE4" w:rsidRDefault="00D16BE4" w:rsidP="00D16BE4">
            <w:pPr>
              <w:rPr>
                <w:rFonts w:ascii="Arial" w:hAnsi="Arial" w:cs="Arial"/>
                <w:sz w:val="18"/>
                <w:szCs w:val="16"/>
              </w:rPr>
            </w:pPr>
          </w:p>
        </w:tc>
        <w:tc>
          <w:tcPr>
            <w:tcW w:w="8818" w:type="dxa"/>
            <w:gridSpan w:val="3"/>
            <w:tcBorders>
              <w:top w:val="single" w:sz="6" w:space="0" w:color="5B9BD5"/>
              <w:left w:val="nil"/>
              <w:bottom w:val="nil"/>
              <w:right w:val="nil"/>
            </w:tcBorders>
          </w:tcPr>
          <w:p w:rsidR="00D16BE4" w:rsidRPr="00D16BE4" w:rsidRDefault="00D16BE4" w:rsidP="00D16BE4">
            <w:pPr>
              <w:rPr>
                <w:rFonts w:ascii="Arial" w:hAnsi="Arial" w:cs="Arial"/>
                <w:sz w:val="10"/>
                <w:szCs w:val="10"/>
              </w:rPr>
            </w:pPr>
          </w:p>
        </w:tc>
        <w:tc>
          <w:tcPr>
            <w:tcW w:w="223" w:type="dxa"/>
            <w:tcBorders>
              <w:top w:val="single" w:sz="6" w:space="0" w:color="5B9BD5"/>
              <w:left w:val="nil"/>
              <w:bottom w:val="nil"/>
              <w:right w:val="single" w:sz="6" w:space="0" w:color="5B9BD5"/>
            </w:tcBorders>
          </w:tcPr>
          <w:p w:rsidR="00D16BE4" w:rsidRPr="00D16BE4" w:rsidRDefault="00D16BE4" w:rsidP="00D16BE4">
            <w:pPr>
              <w:rPr>
                <w:rFonts w:ascii="Arial" w:hAnsi="Arial" w:cs="Arial"/>
                <w:sz w:val="18"/>
                <w:szCs w:val="16"/>
              </w:rPr>
            </w:pPr>
          </w:p>
        </w:tc>
      </w:tr>
      <w:tr w:rsidR="00D16BE4" w:rsidRPr="00D16BE4" w:rsidTr="00D16BE4">
        <w:trPr>
          <w:trHeight w:val="397"/>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16BE4" w:rsidRPr="00D16BE4" w:rsidRDefault="00D16BE4" w:rsidP="00D16BE4">
            <w:pPr>
              <w:pStyle w:val="TableParagraph"/>
              <w:rPr>
                <w:rFonts w:ascii="Arial" w:eastAsia="Helvetica" w:hAnsi="Arial" w:cs="Arial"/>
                <w:sz w:val="18"/>
                <w:szCs w:val="18"/>
              </w:rPr>
            </w:pPr>
            <w:r>
              <w:rPr>
                <w:rFonts w:ascii="Arial" w:hAnsi="Arial"/>
                <w:b/>
                <w:color w:val="003366"/>
                <w:sz w:val="18"/>
              </w:rPr>
              <w:t>Alias</w:t>
            </w:r>
          </w:p>
        </w:tc>
        <w:tc>
          <w:tcPr>
            <w:tcW w:w="99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16BE4" w:rsidRPr="00D16BE4" w:rsidRDefault="00D16BE4" w:rsidP="00D16BE4">
            <w:pPr>
              <w:pStyle w:val="TableParagraph"/>
              <w:ind w:left="16"/>
              <w:rPr>
                <w:rFonts w:ascii="Arial" w:eastAsia="Helvetica" w:hAnsi="Arial" w:cs="Arial"/>
                <w:sz w:val="18"/>
                <w:szCs w:val="18"/>
              </w:rPr>
            </w:pPr>
            <w:r>
              <w:rPr>
                <w:rFonts w:ascii="Arial" w:hAnsi="Arial"/>
                <w:b/>
                <w:color w:val="003366"/>
                <w:sz w:val="18"/>
              </w:rPr>
              <w:t>Tipo</w:t>
            </w:r>
          </w:p>
        </w:tc>
        <w:tc>
          <w:tcPr>
            <w:tcW w:w="5670" w:type="dxa"/>
            <w:vMerge w:val="restart"/>
            <w:tcBorders>
              <w:top w:val="nil"/>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val="restart"/>
            <w:tcBorders>
              <w:top w:val="nil"/>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r>
              <w:rPr>
                <w:rFonts w:ascii="Arial" w:hAnsi="Arial"/>
                <w:sz w:val="20"/>
              </w:rPr>
              <w:t>MarketType</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530557" w:rsidP="00D16BE4">
            <w:pPr>
              <w:pStyle w:val="TableParagraph"/>
              <w:rPr>
                <w:rFonts w:ascii="Arial" w:eastAsia="Helvetica" w:hAnsi="Arial" w:cs="Arial"/>
                <w:sz w:val="20"/>
                <w:szCs w:val="20"/>
              </w:rPr>
            </w:pPr>
            <w:r w:rsidRPr="00530557">
              <w:rPr>
                <w:rFonts w:ascii="Arial" w:hAnsi="Arial"/>
                <w:sz w:val="20"/>
              </w:rPr>
              <w:t>Venue</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66" w:name="_bookmark188"/>
            <w:bookmarkEnd w:id="66"/>
            <w:r>
              <w:rPr>
                <w:rFonts w:ascii="Arial" w:hAnsi="Arial"/>
                <w:sz w:val="20"/>
              </w:rPr>
              <w:t>MarketId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67" w:name="_bookmark189"/>
            <w:bookmarkEnd w:id="67"/>
            <w:r>
              <w:rPr>
                <w:rFonts w:ascii="Arial" w:hAnsi="Arial"/>
                <w:sz w:val="20"/>
              </w:rPr>
              <w:t>SelectionId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long</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68" w:name="_bookmark190"/>
            <w:bookmarkEnd w:id="68"/>
            <w:r>
              <w:rPr>
                <w:rFonts w:ascii="Arial" w:hAnsi="Arial"/>
                <w:sz w:val="20"/>
              </w:rPr>
              <w:t>Hándicap</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double</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69" w:name="_bookmark191"/>
            <w:bookmarkEnd w:id="69"/>
            <w:r>
              <w:rPr>
                <w:rFonts w:ascii="Arial" w:hAnsi="Arial"/>
                <w:sz w:val="20"/>
              </w:rPr>
              <w:t>EventId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70" w:name="_bookmark192"/>
            <w:bookmarkEnd w:id="70"/>
            <w:r>
              <w:rPr>
                <w:rFonts w:ascii="Arial" w:hAnsi="Arial"/>
                <w:sz w:val="20"/>
              </w:rPr>
              <w:t>EventTypeId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r>
              <w:rPr>
                <w:rFonts w:ascii="Arial" w:hAnsi="Arial"/>
                <w:sz w:val="20"/>
              </w:rPr>
              <w:t>CountryCode</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r>
              <w:rPr>
                <w:rFonts w:ascii="Arial" w:hAnsi="Arial"/>
                <w:sz w:val="20"/>
              </w:rPr>
              <w:t>ExchangeId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r>
              <w:rPr>
                <w:rFonts w:ascii="Arial" w:hAnsi="Arial"/>
                <w:sz w:val="20"/>
              </w:rPr>
              <w:t>CompetitionId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530557" w:rsidP="00D16BE4">
            <w:pPr>
              <w:pStyle w:val="TableParagraph"/>
              <w:rPr>
                <w:rFonts w:ascii="Arial" w:eastAsia="Helvetica" w:hAnsi="Arial" w:cs="Arial"/>
                <w:sz w:val="20"/>
                <w:szCs w:val="20"/>
              </w:rPr>
            </w:pPr>
            <w:bookmarkStart w:id="71" w:name="_bookmark193"/>
            <w:bookmarkEnd w:id="71"/>
            <w:r w:rsidRPr="00530557">
              <w:rPr>
                <w:rFonts w:ascii="Arial" w:hAnsi="Arial"/>
                <w:sz w:val="20"/>
              </w:rPr>
              <w:t>Price</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double</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72" w:name="_bookmark194"/>
            <w:bookmarkEnd w:id="72"/>
            <w:r>
              <w:rPr>
                <w:rFonts w:ascii="Arial" w:hAnsi="Arial"/>
                <w:sz w:val="20"/>
              </w:rPr>
              <w:t>Size</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double</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r>
              <w:rPr>
                <w:rFonts w:ascii="Arial" w:hAnsi="Arial"/>
                <w:sz w:val="20"/>
              </w:rPr>
              <w:t>BetId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Times New Roman" w:hAnsi="Arial" w:cs="Arial"/>
              </w:rPr>
            </w:pPr>
          </w:p>
          <w:p w:rsidR="00D16BE4" w:rsidRPr="00D16BE4" w:rsidRDefault="00D16BE4" w:rsidP="00D16BE4">
            <w:pPr>
              <w:pStyle w:val="TableParagraph"/>
              <w:rPr>
                <w:rFonts w:ascii="Arial" w:eastAsia="Helvetica" w:hAnsi="Arial" w:cs="Arial"/>
                <w:sz w:val="20"/>
                <w:szCs w:val="20"/>
              </w:rPr>
            </w:pPr>
            <w:bookmarkStart w:id="73" w:name="_bookmark195"/>
            <w:bookmarkEnd w:id="73"/>
            <w:r>
              <w:rPr>
                <w:rFonts w:ascii="Arial" w:hAnsi="Arial"/>
                <w:sz w:val="20"/>
              </w:rPr>
              <w:t>MatchId</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Helvetica" w:hAnsi="Arial" w:cs="Arial"/>
                <w:sz w:val="20"/>
                <w:szCs w:val="20"/>
              </w:rPr>
            </w:pPr>
            <w:r>
              <w:rPr>
                <w:rFonts w:ascii="Arial" w:hAnsi="Arial"/>
                <w:sz w:val="20"/>
              </w:rPr>
              <w:t>CustomerOrderRef</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461"/>
        </w:trPr>
        <w:tc>
          <w:tcPr>
            <w:tcW w:w="246" w:type="dxa"/>
            <w:vMerge/>
            <w:tcBorders>
              <w:left w:val="single" w:sz="6" w:space="0" w:color="5B9BD5"/>
              <w:right w:val="single" w:sz="4" w:space="0" w:color="DDDDDD"/>
            </w:tcBorders>
          </w:tcPr>
          <w:p w:rsidR="00D16BE4" w:rsidRPr="00D16BE4" w:rsidRDefault="00D16BE4" w:rsidP="00D16BE4">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rPr>
                <w:rFonts w:ascii="Arial" w:eastAsia="Helvetica" w:hAnsi="Arial" w:cs="Arial"/>
                <w:sz w:val="20"/>
                <w:szCs w:val="20"/>
              </w:rPr>
            </w:pPr>
            <w:r>
              <w:rPr>
                <w:rFonts w:ascii="Arial" w:hAnsi="Arial"/>
                <w:sz w:val="20"/>
              </w:rPr>
              <w:t>CustomerStrategyRef</w:t>
            </w:r>
          </w:p>
        </w:tc>
        <w:tc>
          <w:tcPr>
            <w:tcW w:w="992" w:type="dxa"/>
            <w:tcBorders>
              <w:top w:val="single" w:sz="4" w:space="0" w:color="DDDDDD"/>
              <w:left w:val="single" w:sz="4" w:space="0" w:color="DDDDDD"/>
              <w:bottom w:val="single" w:sz="4" w:space="0" w:color="DDDDDD"/>
              <w:right w:val="single" w:sz="4" w:space="0" w:color="DDDDDD"/>
            </w:tcBorders>
          </w:tcPr>
          <w:p w:rsidR="00D16BE4" w:rsidRPr="00D16BE4" w:rsidRDefault="00D16BE4" w:rsidP="00D16BE4">
            <w:pPr>
              <w:pStyle w:val="TableParagraph"/>
              <w:ind w:left="16"/>
              <w:rPr>
                <w:rFonts w:ascii="Arial" w:eastAsia="Helvetica" w:hAnsi="Arial" w:cs="Arial"/>
                <w:sz w:val="20"/>
                <w:szCs w:val="20"/>
              </w:rPr>
            </w:pPr>
            <w:r>
              <w:rPr>
                <w:rFonts w:ascii="Arial" w:hAnsi="Arial"/>
                <w:sz w:val="20"/>
              </w:rPr>
              <w:t>Cadena</w:t>
            </w:r>
          </w:p>
        </w:tc>
        <w:tc>
          <w:tcPr>
            <w:tcW w:w="5670" w:type="dxa"/>
            <w:vMerge/>
            <w:tcBorders>
              <w:left w:val="single" w:sz="4" w:space="0" w:color="DDDDDD"/>
              <w:bottom w:val="nil"/>
              <w:right w:val="nil"/>
            </w:tcBorders>
            <w:shd w:val="clear" w:color="auto" w:fill="auto"/>
            <w:vAlign w:val="center"/>
          </w:tcPr>
          <w:p w:rsidR="00D16BE4" w:rsidRPr="00D16BE4" w:rsidRDefault="00D16BE4" w:rsidP="00D16BE4">
            <w:pPr>
              <w:pStyle w:val="TableParagraph"/>
              <w:rPr>
                <w:rFonts w:ascii="Arial" w:eastAsia="Helvetica" w:hAnsi="Arial" w:cs="Arial"/>
                <w:sz w:val="18"/>
                <w:szCs w:val="18"/>
              </w:rPr>
            </w:pPr>
          </w:p>
        </w:tc>
        <w:tc>
          <w:tcPr>
            <w:tcW w:w="223" w:type="dxa"/>
            <w:vMerge/>
            <w:tcBorders>
              <w:left w:val="nil"/>
              <w:right w:val="single" w:sz="6" w:space="0" w:color="5B9BD5"/>
            </w:tcBorders>
          </w:tcPr>
          <w:p w:rsidR="00D16BE4" w:rsidRPr="00D16BE4" w:rsidRDefault="00D16BE4" w:rsidP="00D16BE4">
            <w:pPr>
              <w:pStyle w:val="TableParagraph"/>
              <w:rPr>
                <w:rFonts w:ascii="Arial" w:hAnsi="Arial" w:cs="Arial"/>
                <w:sz w:val="18"/>
                <w:szCs w:val="16"/>
              </w:rPr>
            </w:pPr>
          </w:p>
        </w:tc>
      </w:tr>
      <w:tr w:rsidR="00D16BE4" w:rsidRPr="00D16BE4" w:rsidTr="00D16BE4">
        <w:trPr>
          <w:trHeight w:val="117"/>
        </w:trPr>
        <w:tc>
          <w:tcPr>
            <w:tcW w:w="246" w:type="dxa"/>
            <w:vMerge/>
            <w:tcBorders>
              <w:left w:val="single" w:sz="6" w:space="0" w:color="5B9BD5"/>
              <w:bottom w:val="single" w:sz="6" w:space="0" w:color="5B9BD5"/>
              <w:right w:val="nil"/>
            </w:tcBorders>
          </w:tcPr>
          <w:p w:rsidR="00D16BE4" w:rsidRPr="00D16BE4" w:rsidRDefault="00D16BE4" w:rsidP="00D16BE4">
            <w:pPr>
              <w:rPr>
                <w:rFonts w:ascii="Arial" w:hAnsi="Arial" w:cs="Arial"/>
                <w:sz w:val="18"/>
                <w:szCs w:val="16"/>
              </w:rPr>
            </w:pPr>
          </w:p>
        </w:tc>
        <w:tc>
          <w:tcPr>
            <w:tcW w:w="8818" w:type="dxa"/>
            <w:gridSpan w:val="3"/>
            <w:tcBorders>
              <w:top w:val="nil"/>
              <w:left w:val="nil"/>
              <w:bottom w:val="single" w:sz="6" w:space="0" w:color="5B9BD5"/>
              <w:right w:val="nil"/>
            </w:tcBorders>
          </w:tcPr>
          <w:p w:rsidR="00D16BE4" w:rsidRPr="00D16BE4" w:rsidRDefault="00D16BE4" w:rsidP="00D16BE4">
            <w:pPr>
              <w:pStyle w:val="TableParagraph"/>
              <w:ind w:left="99" w:right="1395"/>
              <w:rPr>
                <w:rFonts w:ascii="Arial" w:eastAsia="Helvetica" w:hAnsi="Arial" w:cs="Arial"/>
                <w:sz w:val="10"/>
                <w:szCs w:val="10"/>
              </w:rPr>
            </w:pPr>
          </w:p>
        </w:tc>
        <w:tc>
          <w:tcPr>
            <w:tcW w:w="223" w:type="dxa"/>
            <w:vMerge/>
            <w:tcBorders>
              <w:left w:val="nil"/>
              <w:bottom w:val="single" w:sz="6" w:space="0" w:color="5B9BD5"/>
              <w:right w:val="single" w:sz="6" w:space="0" w:color="5B9BD5"/>
            </w:tcBorders>
          </w:tcPr>
          <w:p w:rsidR="00D16BE4" w:rsidRPr="00D16BE4" w:rsidRDefault="00D16BE4" w:rsidP="00D16BE4">
            <w:pPr>
              <w:rPr>
                <w:rFonts w:ascii="Arial" w:hAnsi="Arial" w:cs="Arial"/>
                <w:sz w:val="10"/>
                <w:szCs w:val="10"/>
              </w:rPr>
            </w:pPr>
          </w:p>
        </w:tc>
      </w:tr>
    </w:tbl>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Pr="00D16BE4" w:rsidRDefault="00D16BE4" w:rsidP="009E452D">
      <w:pPr>
        <w:pStyle w:val="Heading3"/>
        <w:spacing w:before="0"/>
      </w:pPr>
      <w:bookmarkStart w:id="74" w:name="_Toc488331363"/>
      <w:r>
        <w:t>API de cuentas</w:t>
      </w:r>
      <w:bookmarkEnd w:id="74"/>
    </w:p>
    <w:p w:rsidR="00D16BE4" w:rsidRDefault="00D16BE4" w:rsidP="0089488D">
      <w:pPr>
        <w:rPr>
          <w:rFonts w:ascii="Arial" w:hAnsi="Arial" w:cs="Arial"/>
          <w:sz w:val="18"/>
          <w:szCs w:val="16"/>
        </w:rPr>
      </w:pPr>
    </w:p>
    <w:p w:rsidR="00D16BE4" w:rsidRPr="00FA216A" w:rsidRDefault="00D16BE4" w:rsidP="00D16BE4">
      <w:pPr>
        <w:rPr>
          <w:rFonts w:ascii="Arial" w:eastAsia="Helvetica" w:hAnsi="Arial" w:cs="Helvetica"/>
          <w:szCs w:val="21"/>
        </w:rPr>
      </w:pPr>
      <w:r>
        <w:rPr>
          <w:rFonts w:ascii="Helvetica"/>
          <w:b/>
          <w:color w:val="0070DF"/>
        </w:rPr>
        <w:t>Extremos</w:t>
      </w:r>
    </w:p>
    <w:p w:rsidR="00D16BE4" w:rsidRDefault="00D16BE4" w:rsidP="0089488D">
      <w:pPr>
        <w:rPr>
          <w:rFonts w:ascii="Arial" w:hAnsi="Arial" w:cs="Arial"/>
          <w:sz w:val="18"/>
          <w:szCs w:val="16"/>
        </w:rPr>
      </w:pPr>
    </w:p>
    <w:p w:rsidR="00D16BE4" w:rsidRDefault="00D16BE4" w:rsidP="0089488D">
      <w:pPr>
        <w:rPr>
          <w:rFonts w:ascii="Arial" w:hAnsi="Arial" w:cs="Arial"/>
          <w:sz w:val="18"/>
          <w:szCs w:val="16"/>
        </w:rPr>
      </w:pPr>
    </w:p>
    <w:p w:rsidR="00D16BE4" w:rsidRPr="00D16BE4" w:rsidRDefault="00D16BE4" w:rsidP="00D16BE4">
      <w:pPr>
        <w:rPr>
          <w:rFonts w:ascii="Arial" w:eastAsia="Helvetica" w:hAnsi="Arial" w:cs="Arial"/>
          <w:sz w:val="16"/>
          <w:szCs w:val="16"/>
        </w:rPr>
      </w:pPr>
      <w:r>
        <w:rPr>
          <w:rFonts w:ascii="Arial" w:hAnsi="Arial"/>
          <w:sz w:val="16"/>
          <w:szCs w:val="16"/>
        </w:rPr>
        <w:t>A continuación, busque los detalles de los extremos de la API de cuentas actual.</w:t>
      </w:r>
    </w:p>
    <w:p w:rsidR="00D16BE4" w:rsidRPr="00D16BE4" w:rsidRDefault="00D16BE4" w:rsidP="00D16BE4">
      <w:pPr>
        <w:rPr>
          <w:rFonts w:ascii="Arial" w:eastAsia="Helvetica" w:hAnsi="Arial" w:cs="Arial"/>
          <w:sz w:val="13"/>
          <w:szCs w:val="13"/>
        </w:rPr>
      </w:pPr>
    </w:p>
    <w:p w:rsidR="00D16BE4" w:rsidRPr="00D16BE4" w:rsidRDefault="00D16BE4" w:rsidP="00D16BE4">
      <w:pPr>
        <w:outlineLvl w:val="7"/>
        <w:rPr>
          <w:rFonts w:ascii="Arial" w:eastAsia="Helvetica" w:hAnsi="Arial" w:cs="Arial"/>
          <w:sz w:val="16"/>
          <w:szCs w:val="16"/>
        </w:rPr>
      </w:pPr>
      <w:r>
        <w:rPr>
          <w:rFonts w:ascii="Arial" w:hAnsi="Arial"/>
          <w:b/>
          <w:bCs/>
          <w:color w:val="003366"/>
          <w:sz w:val="16"/>
          <w:szCs w:val="16"/>
          <w:u w:val="single" w:color="000000"/>
        </w:rPr>
        <w:t>Exchange global</w:t>
      </w:r>
    </w:p>
    <w:p w:rsidR="00D16BE4" w:rsidRDefault="00D16BE4" w:rsidP="0089488D">
      <w:pPr>
        <w:rPr>
          <w:rFonts w:ascii="Arial" w:hAnsi="Arial" w:cs="Arial"/>
          <w:sz w:val="18"/>
          <w:szCs w:val="16"/>
        </w:rPr>
      </w:pPr>
    </w:p>
    <w:tbl>
      <w:tblPr>
        <w:tblW w:w="9356" w:type="dxa"/>
        <w:tblInd w:w="-5" w:type="dxa"/>
        <w:tblLayout w:type="fixed"/>
        <w:tblCellMar>
          <w:left w:w="0" w:type="dxa"/>
          <w:right w:w="0" w:type="dxa"/>
        </w:tblCellMar>
        <w:tblLook w:val="01E0" w:firstRow="1" w:lastRow="1" w:firstColumn="1" w:lastColumn="1" w:noHBand="0" w:noVBand="0"/>
      </w:tblPr>
      <w:tblGrid>
        <w:gridCol w:w="1073"/>
        <w:gridCol w:w="3474"/>
        <w:gridCol w:w="1411"/>
        <w:gridCol w:w="3398"/>
      </w:tblGrid>
      <w:tr w:rsidR="00D16BE4" w:rsidTr="00D16BE4">
        <w:trPr>
          <w:trHeight w:hRule="exact" w:val="337"/>
        </w:trPr>
        <w:tc>
          <w:tcPr>
            <w:tcW w:w="1073"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D16BE4" w:rsidRPr="00D16BE4" w:rsidRDefault="00D16BE4" w:rsidP="00D16BE4">
            <w:pPr>
              <w:pStyle w:val="TableParagraph"/>
              <w:ind w:left="104"/>
              <w:rPr>
                <w:rFonts w:ascii="Arial" w:eastAsia="Helvetica" w:hAnsi="Arial" w:cs="Arial"/>
                <w:sz w:val="14"/>
                <w:szCs w:val="14"/>
              </w:rPr>
            </w:pPr>
            <w:r>
              <w:rPr>
                <w:rFonts w:ascii="Arial" w:hAnsi="Arial"/>
                <w:b/>
                <w:color w:val="003366"/>
                <w:sz w:val="14"/>
              </w:rPr>
              <w:t>Interfaz</w:t>
            </w:r>
          </w:p>
        </w:tc>
        <w:tc>
          <w:tcPr>
            <w:tcW w:w="3474"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D16BE4" w:rsidRPr="00D16BE4" w:rsidRDefault="00D16BE4" w:rsidP="00D16BE4">
            <w:pPr>
              <w:pStyle w:val="TableParagraph"/>
              <w:ind w:left="104"/>
              <w:rPr>
                <w:rFonts w:ascii="Arial" w:eastAsia="Helvetica" w:hAnsi="Arial" w:cs="Arial"/>
                <w:sz w:val="14"/>
                <w:szCs w:val="14"/>
              </w:rPr>
            </w:pPr>
            <w:r>
              <w:rPr>
                <w:rFonts w:ascii="Arial" w:hAnsi="Arial"/>
                <w:b/>
                <w:color w:val="003366"/>
                <w:sz w:val="14"/>
              </w:rPr>
              <w:t>Extremo</w:t>
            </w:r>
          </w:p>
        </w:tc>
        <w:tc>
          <w:tcPr>
            <w:tcW w:w="1411"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D16BE4" w:rsidRPr="00D16BE4" w:rsidRDefault="00D16BE4" w:rsidP="00D16BE4">
            <w:pPr>
              <w:pStyle w:val="TableParagraph"/>
              <w:ind w:left="103"/>
              <w:rPr>
                <w:rFonts w:ascii="Arial" w:eastAsia="Helvetica" w:hAnsi="Arial" w:cs="Arial"/>
                <w:sz w:val="14"/>
                <w:szCs w:val="14"/>
              </w:rPr>
            </w:pPr>
            <w:r>
              <w:rPr>
                <w:rFonts w:ascii="Arial" w:hAnsi="Arial"/>
                <w:b/>
                <w:color w:val="003366"/>
                <w:sz w:val="14"/>
              </w:rPr>
              <w:t>Prefijo de JSON-RPC</w:t>
            </w:r>
          </w:p>
        </w:tc>
        <w:tc>
          <w:tcPr>
            <w:tcW w:w="339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D16BE4" w:rsidRPr="00D16BE4" w:rsidRDefault="00D16BE4" w:rsidP="00D16BE4">
            <w:pPr>
              <w:pStyle w:val="TableParagraph"/>
              <w:ind w:left="103"/>
              <w:rPr>
                <w:rFonts w:ascii="Arial" w:eastAsia="Helvetica" w:hAnsi="Arial" w:cs="Arial"/>
                <w:sz w:val="14"/>
                <w:szCs w:val="14"/>
              </w:rPr>
            </w:pPr>
            <w:r>
              <w:rPr>
                <w:rFonts w:ascii="Arial" w:hAnsi="Arial"/>
                <w:b/>
                <w:color w:val="003366"/>
                <w:sz w:val="14"/>
              </w:rPr>
              <w:t>Ejemplo de &lt;methodname&gt;</w:t>
            </w:r>
          </w:p>
        </w:tc>
      </w:tr>
      <w:tr w:rsidR="00D16BE4" w:rsidTr="00D16BE4">
        <w:trPr>
          <w:trHeight w:hRule="exact" w:val="408"/>
        </w:trPr>
        <w:tc>
          <w:tcPr>
            <w:tcW w:w="1073" w:type="dxa"/>
            <w:tcBorders>
              <w:top w:val="single" w:sz="7" w:space="0" w:color="DDDDDD"/>
              <w:left w:val="single" w:sz="4" w:space="0" w:color="DDDDDD"/>
              <w:bottom w:val="single" w:sz="7" w:space="0" w:color="DDDDDD"/>
              <w:right w:val="single" w:sz="7" w:space="0" w:color="DDDDDD"/>
            </w:tcBorders>
            <w:vAlign w:val="center"/>
          </w:tcPr>
          <w:p w:rsidR="00D16BE4" w:rsidRPr="00D16BE4" w:rsidRDefault="00D16BE4" w:rsidP="00D16BE4">
            <w:pPr>
              <w:pStyle w:val="TableParagraph"/>
              <w:ind w:left="104"/>
              <w:rPr>
                <w:rFonts w:ascii="Arial" w:eastAsia="Helvetica" w:hAnsi="Arial" w:cs="Arial"/>
                <w:sz w:val="14"/>
                <w:szCs w:val="14"/>
              </w:rPr>
            </w:pPr>
            <w:r>
              <w:rPr>
                <w:rFonts w:ascii="Arial" w:hAnsi="Arial"/>
                <w:sz w:val="14"/>
              </w:rPr>
              <w:t>JSON-RPC</w:t>
            </w:r>
          </w:p>
        </w:tc>
        <w:tc>
          <w:tcPr>
            <w:tcW w:w="3474"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637701" w:rsidP="00D16BE4">
            <w:pPr>
              <w:pStyle w:val="TableParagraph"/>
              <w:ind w:left="104"/>
              <w:rPr>
                <w:rFonts w:ascii="Arial" w:eastAsia="Helvetica" w:hAnsi="Arial" w:cs="Arial"/>
                <w:sz w:val="14"/>
                <w:szCs w:val="14"/>
              </w:rPr>
            </w:pPr>
            <w:hyperlink r:id="rId463">
              <w:r w:rsidR="002045B4">
                <w:rPr>
                  <w:rFonts w:ascii="Arial" w:hAnsi="Arial"/>
                  <w:color w:val="003366"/>
                  <w:sz w:val="14"/>
                </w:rPr>
                <w:t>https://api.betfair.com/exchange/account/json-rpc/v1</w:t>
              </w:r>
            </w:hyperlink>
          </w:p>
        </w:tc>
        <w:tc>
          <w:tcPr>
            <w:tcW w:w="1411"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D16BE4" w:rsidP="00D16BE4">
            <w:pPr>
              <w:pStyle w:val="TableParagraph"/>
              <w:ind w:left="103"/>
              <w:rPr>
                <w:rFonts w:ascii="Arial" w:eastAsia="Helvetica" w:hAnsi="Arial" w:cs="Arial"/>
                <w:sz w:val="14"/>
                <w:szCs w:val="14"/>
              </w:rPr>
            </w:pPr>
            <w:r>
              <w:rPr>
                <w:rFonts w:ascii="Arial" w:hAnsi="Arial"/>
                <w:sz w:val="14"/>
              </w:rPr>
              <w:t>&lt;methodname&gt;</w:t>
            </w:r>
          </w:p>
        </w:tc>
        <w:tc>
          <w:tcPr>
            <w:tcW w:w="3398"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D16BE4" w:rsidP="00D16BE4">
            <w:pPr>
              <w:pStyle w:val="TableParagraph"/>
              <w:ind w:left="103"/>
              <w:rPr>
                <w:rFonts w:ascii="Arial" w:eastAsia="Helvetica" w:hAnsi="Arial" w:cs="Arial"/>
                <w:sz w:val="18"/>
              </w:rPr>
            </w:pPr>
            <w:r>
              <w:rPr>
                <w:rFonts w:ascii="Arial" w:hAnsi="Arial"/>
                <w:sz w:val="18"/>
              </w:rPr>
              <w:t>AccountAPING/v1.0/getAccountFunds</w:t>
            </w:r>
          </w:p>
        </w:tc>
      </w:tr>
      <w:tr w:rsidR="00D16BE4" w:rsidTr="00D16BE4">
        <w:trPr>
          <w:trHeight w:hRule="exact" w:val="408"/>
        </w:trPr>
        <w:tc>
          <w:tcPr>
            <w:tcW w:w="1073" w:type="dxa"/>
            <w:tcBorders>
              <w:top w:val="single" w:sz="7" w:space="0" w:color="DDDDDD"/>
              <w:left w:val="single" w:sz="4" w:space="0" w:color="DDDDDD"/>
              <w:bottom w:val="single" w:sz="7" w:space="0" w:color="DDDDDD"/>
              <w:right w:val="single" w:sz="7" w:space="0" w:color="DDDDDD"/>
            </w:tcBorders>
            <w:vAlign w:val="center"/>
          </w:tcPr>
          <w:p w:rsidR="00D16BE4" w:rsidRPr="00D16BE4" w:rsidRDefault="00D16BE4" w:rsidP="00D16BE4">
            <w:pPr>
              <w:pStyle w:val="TableParagraph"/>
              <w:ind w:left="104"/>
              <w:rPr>
                <w:rFonts w:ascii="Arial" w:eastAsia="Helvetica" w:hAnsi="Arial" w:cs="Arial"/>
                <w:sz w:val="14"/>
                <w:szCs w:val="14"/>
              </w:rPr>
            </w:pPr>
            <w:r>
              <w:rPr>
                <w:rFonts w:ascii="Arial" w:hAnsi="Arial"/>
                <w:sz w:val="14"/>
              </w:rPr>
              <w:t>JSON REST</w:t>
            </w:r>
          </w:p>
        </w:tc>
        <w:tc>
          <w:tcPr>
            <w:tcW w:w="3474"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637701" w:rsidP="00D16BE4">
            <w:pPr>
              <w:pStyle w:val="TableParagraph"/>
              <w:ind w:left="104"/>
              <w:rPr>
                <w:rFonts w:ascii="Arial" w:eastAsia="Helvetica" w:hAnsi="Arial" w:cs="Arial"/>
                <w:sz w:val="14"/>
                <w:szCs w:val="14"/>
              </w:rPr>
            </w:pPr>
            <w:hyperlink r:id="rId464">
              <w:r w:rsidR="002045B4">
                <w:rPr>
                  <w:rFonts w:ascii="Arial" w:hAnsi="Arial"/>
                  <w:color w:val="003366"/>
                  <w:sz w:val="14"/>
                </w:rPr>
                <w:t>https://api.betfair.com/exchange/account/rest/v1.0</w:t>
              </w:r>
            </w:hyperlink>
            <w:r w:rsidR="002045B4">
              <w:rPr>
                <w:rFonts w:ascii="Arial" w:hAnsi="Arial"/>
                <w:sz w:val="14"/>
              </w:rPr>
              <w:t>/</w:t>
            </w:r>
          </w:p>
        </w:tc>
        <w:tc>
          <w:tcPr>
            <w:tcW w:w="1411"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D16BE4" w:rsidP="00D16BE4">
            <w:pPr>
              <w:ind w:left="103"/>
              <w:rPr>
                <w:rFonts w:ascii="Arial" w:hAnsi="Arial" w:cs="Arial"/>
              </w:rPr>
            </w:pPr>
          </w:p>
        </w:tc>
        <w:tc>
          <w:tcPr>
            <w:tcW w:w="3398" w:type="dxa"/>
            <w:tcBorders>
              <w:top w:val="single" w:sz="7" w:space="0" w:color="DDDDDD"/>
              <w:left w:val="single" w:sz="7" w:space="0" w:color="DDDDDD"/>
              <w:bottom w:val="single" w:sz="7" w:space="0" w:color="DDDDDD"/>
              <w:right w:val="single" w:sz="7" w:space="0" w:color="DDDDDD"/>
            </w:tcBorders>
            <w:vAlign w:val="center"/>
          </w:tcPr>
          <w:p w:rsidR="00D16BE4" w:rsidRPr="00D16BE4" w:rsidRDefault="00D16BE4" w:rsidP="00D16BE4">
            <w:pPr>
              <w:pStyle w:val="TableParagraph"/>
              <w:ind w:left="103"/>
              <w:rPr>
                <w:rFonts w:ascii="Arial" w:eastAsia="Helvetica" w:hAnsi="Arial" w:cs="Arial"/>
                <w:sz w:val="14"/>
                <w:szCs w:val="14"/>
              </w:rPr>
            </w:pPr>
            <w:r>
              <w:rPr>
                <w:rFonts w:ascii="Arial" w:hAnsi="Arial"/>
                <w:sz w:val="14"/>
              </w:rPr>
              <w:t>getAccountFunds/</w:t>
            </w:r>
          </w:p>
        </w:tc>
      </w:tr>
    </w:tbl>
    <w:p w:rsidR="00D16BE4" w:rsidRDefault="00D16BE4" w:rsidP="0089488D">
      <w:pPr>
        <w:rPr>
          <w:rFonts w:ascii="Arial" w:hAnsi="Arial" w:cs="Arial"/>
          <w:sz w:val="18"/>
          <w:szCs w:val="16"/>
        </w:rPr>
      </w:pPr>
    </w:p>
    <w:p w:rsidR="00296749" w:rsidRPr="00296749" w:rsidRDefault="00296749" w:rsidP="0015001F">
      <w:pPr>
        <w:pStyle w:val="Heading4"/>
        <w:spacing w:before="0"/>
        <w:rPr>
          <w:rFonts w:eastAsia="Helvetica" w:hAnsi="Helvetica" w:cs="Helvetica"/>
          <w:szCs w:val="21"/>
        </w:rPr>
      </w:pPr>
      <w:bookmarkStart w:id="75" w:name="_Toc488331364"/>
      <w:r>
        <w:t>Operaciones de cuentas</w:t>
      </w:r>
      <w:bookmarkEnd w:id="75"/>
    </w:p>
    <w:p w:rsidR="00BB4142" w:rsidRDefault="00BB4142" w:rsidP="0089488D">
      <w:pPr>
        <w:rPr>
          <w:rFonts w:ascii="Arial" w:hAnsi="Arial" w:cs="Arial"/>
          <w:sz w:val="18"/>
          <w:szCs w:val="16"/>
        </w:rPr>
      </w:pPr>
    </w:p>
    <w:p w:rsidR="00296749" w:rsidRDefault="00296749" w:rsidP="0089488D">
      <w:pPr>
        <w:rPr>
          <w:rFonts w:ascii="Arial" w:hAnsi="Arial" w:cs="Arial"/>
          <w:sz w:val="18"/>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805544"/>
                <wp:effectExtent l="0" t="0" r="12065" b="13970"/>
                <wp:docPr id="2983" name="Text Box 2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805544"/>
                        </a:xfrm>
                        <a:prstGeom prst="rect">
                          <a:avLst/>
                        </a:prstGeom>
                        <a:solidFill>
                          <a:srgbClr val="FCFCFC"/>
                        </a:solidFill>
                        <a:ln w="10795">
                          <a:solidFill>
                            <a:srgbClr val="AAB8C5"/>
                          </a:solidFill>
                          <a:miter lim="800000"/>
                          <a:headEnd/>
                          <a:tailEnd/>
                        </a:ln>
                      </wps:spPr>
                      <wps:txbx>
                        <w:txbxContent>
                          <w:p w:rsidR="00D80C22" w:rsidRPr="00296749" w:rsidRDefault="00D80C22" w:rsidP="00296749">
                            <w:pPr>
                              <w:ind w:left="284"/>
                              <w:rPr>
                                <w:rFonts w:ascii="Arial" w:hAnsi="Arial" w:cs="Arial"/>
                                <w:b/>
                                <w:color w:val="333333"/>
                                <w:sz w:val="15"/>
                              </w:rPr>
                            </w:pPr>
                            <w:r>
                              <w:rPr>
                                <w:rFonts w:ascii="Arial" w:hAnsi="Arial"/>
                                <w:b/>
                                <w:color w:val="333333"/>
                                <w:sz w:val="15"/>
                              </w:rPr>
                              <w:t>Encabezados necesarios</w:t>
                            </w:r>
                          </w:p>
                          <w:p w:rsidR="00D80C22" w:rsidRPr="00296749" w:rsidRDefault="00D80C22" w:rsidP="00296749">
                            <w:pPr>
                              <w:ind w:left="284"/>
                              <w:rPr>
                                <w:rFonts w:ascii="Arial" w:eastAsia="Helvetica" w:hAnsi="Arial" w:cs="Arial"/>
                                <w:sz w:val="15"/>
                                <w:szCs w:val="15"/>
                              </w:rPr>
                            </w:pPr>
                          </w:p>
                          <w:p w:rsidR="00D80C22" w:rsidRPr="00296749" w:rsidRDefault="00D80C22" w:rsidP="00296749">
                            <w:pPr>
                              <w:ind w:left="284"/>
                              <w:rPr>
                                <w:rFonts w:ascii="Arial" w:eastAsia="Helvetica" w:hAnsi="Arial" w:cs="Arial"/>
                                <w:sz w:val="16"/>
                                <w:szCs w:val="16"/>
                              </w:rPr>
                            </w:pPr>
                            <w:r>
                              <w:rPr>
                                <w:rFonts w:ascii="Arial" w:hAnsi="Arial"/>
                                <w:sz w:val="16"/>
                              </w:rPr>
                              <w:t xml:space="preserve">Nota: aunque la mayoría de las llamadas de API-NG requieren tanto la </w:t>
                            </w:r>
                            <w:r>
                              <w:rPr>
                                <w:rFonts w:ascii="Arial" w:hAnsi="Arial"/>
                                <w:b/>
                                <w:sz w:val="16"/>
                              </w:rPr>
                              <w:t xml:space="preserve">X-Authentication </w:t>
                            </w:r>
                            <w:r>
                              <w:rPr>
                                <w:rFonts w:ascii="Arial" w:hAnsi="Arial"/>
                                <w:sz w:val="16"/>
                              </w:rPr>
                              <w:t xml:space="preserve">(token de sesión) como la </w:t>
                            </w:r>
                            <w:r>
                              <w:rPr>
                                <w:rFonts w:ascii="Arial" w:hAnsi="Arial"/>
                                <w:b/>
                                <w:sz w:val="16"/>
                              </w:rPr>
                              <w:t>X-Application</w:t>
                            </w:r>
                            <w:r>
                              <w:rPr>
                                <w:rFonts w:ascii="Arial" w:hAnsi="Arial"/>
                                <w:sz w:val="16"/>
                              </w:rPr>
                              <w:t xml:space="preserve"> (clave de aplicación) en el encabezado de la solicitud, esto no se aplica a algunas operaciones de cuenta de API que están disponibles solo para los proveedores de software. Los encabezados aplicables para cada operación de API de proveedor están incluidos en la tabla de abajo</w:t>
                            </w:r>
                          </w:p>
                        </w:txbxContent>
                      </wps:txbx>
                      <wps:bodyPr rot="0" vert="horz" wrap="square" lIns="0" tIns="0" rIns="0" bIns="0" anchor="ctr" anchorCtr="0" upright="1">
                        <a:noAutofit/>
                      </wps:bodyPr>
                    </wps:wsp>
                  </a:graphicData>
                </a:graphic>
              </wp:inline>
            </w:drawing>
          </mc:Choice>
          <mc:Fallback>
            <w:pict>
              <v:shape id="Text Box 2983" o:spid="_x0000_s1573" type="#_x0000_t202" style="width:465.55pt;height:63.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" fillcolor="#fcfcfc" strokecolor="#aab8c5" strokeweight=".85pt">
                <v:textbox inset="0,0,0,0">
                  <w:txbxContent>
                    <w:p w:rsidR="00D80C22" w:rsidRPr="00296749" w:rsidRDefault="00D80C22" w:rsidP="00296749">
                      <w:pPr>
                        <w:ind w:left="284"/>
                        <w:rPr>
                          <w:rFonts w:ascii="Arial" w:hAnsi="Arial" w:cs="Arial"/>
                          <w:b/>
                          <w:color w:val="333333"/>
                          <w:sz w:val="15"/>
                        </w:rPr>
                      </w:pPr>
                      <w:r>
                        <w:rPr>
                          <w:rFonts w:ascii="Arial" w:hAnsi="Arial"/>
                          <w:b/>
                          <w:color w:val="333333"/>
                          <w:sz w:val="15"/>
                        </w:rPr>
                        <w:t>Encabezados necesarios</w:t>
                      </w:r>
                    </w:p>
                    <w:p w:rsidR="00D80C22" w:rsidRPr="00296749" w:rsidRDefault="00D80C22" w:rsidP="00296749">
                      <w:pPr>
                        <w:ind w:left="284"/>
                        <w:rPr>
                          <w:rFonts w:ascii="Arial" w:eastAsia="Helvetica" w:hAnsi="Arial" w:cs="Arial"/>
                          <w:sz w:val="15"/>
                          <w:szCs w:val="15"/>
                        </w:rPr>
                      </w:pPr>
                    </w:p>
                    <w:p w:rsidR="00D80C22" w:rsidRPr="00296749" w:rsidRDefault="00D80C22" w:rsidP="00296749">
                      <w:pPr>
                        <w:ind w:left="284"/>
                        <w:rPr>
                          <w:rFonts w:ascii="Arial" w:eastAsia="Helvetica" w:hAnsi="Arial" w:cs="Arial"/>
                          <w:sz w:val="16"/>
                          <w:szCs w:val="16"/>
                        </w:rPr>
                      </w:pPr>
                      <w:r>
                        <w:rPr>
                          <w:rFonts w:ascii="Arial" w:hAnsi="Arial"/>
                          <w:sz w:val="16"/>
                        </w:rPr>
                        <w:t xml:space="preserve">Nota: aunque la mayoría de las llamadas de API-NG requieren tanto la </w:t>
                      </w:r>
                      <w:r>
                        <w:rPr>
                          <w:rFonts w:ascii="Arial" w:hAnsi="Arial"/>
                          <w:b/>
                          <w:sz w:val="16"/>
                        </w:rPr>
                        <w:t xml:space="preserve">X-Authentication </w:t>
                      </w:r>
                      <w:r>
                        <w:rPr>
                          <w:rFonts w:ascii="Arial" w:hAnsi="Arial"/>
                          <w:sz w:val="16"/>
                        </w:rPr>
                        <w:t xml:space="preserve">(token de sesión) como la </w:t>
                      </w:r>
                      <w:r>
                        <w:rPr>
                          <w:rFonts w:ascii="Arial" w:hAnsi="Arial"/>
                          <w:b/>
                          <w:sz w:val="16"/>
                        </w:rPr>
                        <w:t>X-Application</w:t>
                      </w:r>
                      <w:r>
                        <w:rPr>
                          <w:rFonts w:ascii="Arial" w:hAnsi="Arial"/>
                          <w:sz w:val="16"/>
                        </w:rPr>
                        <w:t xml:space="preserve"> (clave de aplicación) en el encabezado de la solicitud, esto no se aplica a algunas operaciones de cuenta de API que están disponibles solo para los proveedores de software. Los encabezados aplicables para cada operación de API de proveedor están incluidos en la tabla de abajo</w:t>
                      </w:r>
                    </w:p>
                  </w:txbxContent>
                </v:textbox>
                <w10:anchorlock/>
              </v:shape>
            </w:pict>
          </mc:Fallback>
        </mc:AlternateContent>
      </w:r>
    </w:p>
    <w:p w:rsidR="00296749" w:rsidRDefault="00296749" w:rsidP="00296749">
      <w:pPr>
        <w:rPr>
          <w:rFonts w:ascii="Arial" w:hAnsi="Arial" w:cs="Arial"/>
          <w:sz w:val="18"/>
          <w:szCs w:val="16"/>
        </w:rPr>
      </w:pPr>
    </w:p>
    <w:p w:rsidR="00296749" w:rsidRDefault="00296749" w:rsidP="00296749">
      <w:pPr>
        <w:rPr>
          <w:rFonts w:ascii="Arial" w:hAnsi="Arial" w:cs="Arial"/>
          <w:sz w:val="18"/>
          <w:szCs w:val="16"/>
        </w:rPr>
      </w:pPr>
    </w:p>
    <w:p w:rsidR="00296749" w:rsidRPr="00296749" w:rsidRDefault="00296749" w:rsidP="00296749">
      <w:pPr>
        <w:rPr>
          <w:rFonts w:ascii="Arial" w:eastAsia="Helvetica" w:hAnsi="Arial" w:cs="Arial"/>
          <w:sz w:val="28"/>
          <w:szCs w:val="25"/>
        </w:rPr>
      </w:pPr>
      <w:r>
        <w:rPr>
          <w:rFonts w:ascii="Arial" w:hAnsi="Arial"/>
          <w:b/>
          <w:sz w:val="28"/>
        </w:rPr>
        <w:t>Resumen</w:t>
      </w:r>
    </w:p>
    <w:p w:rsidR="00296749" w:rsidRDefault="00296749" w:rsidP="00296749">
      <w:pPr>
        <w:rPr>
          <w:rFonts w:ascii="Arial" w:hAnsi="Arial" w:cs="Arial"/>
          <w:sz w:val="18"/>
          <w:szCs w:val="16"/>
        </w:rPr>
      </w:pPr>
    </w:p>
    <w:tbl>
      <w:tblPr>
        <w:tblW w:w="9339" w:type="dxa"/>
        <w:tblInd w:w="-5" w:type="dxa"/>
        <w:tblLayout w:type="fixed"/>
        <w:tblCellMar>
          <w:top w:w="28" w:type="dxa"/>
          <w:left w:w="28" w:type="dxa"/>
          <w:bottom w:w="28" w:type="dxa"/>
          <w:right w:w="28" w:type="dxa"/>
        </w:tblCellMar>
        <w:tblLook w:val="01E0" w:firstRow="1" w:lastRow="1" w:firstColumn="1" w:lastColumn="1" w:noHBand="0" w:noVBand="0"/>
      </w:tblPr>
      <w:tblGrid>
        <w:gridCol w:w="2127"/>
        <w:gridCol w:w="2409"/>
        <w:gridCol w:w="1586"/>
        <w:gridCol w:w="876"/>
        <w:gridCol w:w="1282"/>
        <w:gridCol w:w="1059"/>
      </w:tblGrid>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shd w:val="clear" w:color="auto" w:fill="F0F0F0"/>
          </w:tcPr>
          <w:p w:rsidR="00296749" w:rsidRPr="00296749" w:rsidRDefault="00296749" w:rsidP="00296749">
            <w:pPr>
              <w:pStyle w:val="TableParagraph"/>
              <w:ind w:left="104"/>
              <w:rPr>
                <w:rFonts w:ascii="Arial" w:eastAsia="Helvetica" w:hAnsi="Arial" w:cs="Arial"/>
                <w:sz w:val="14"/>
                <w:szCs w:val="14"/>
              </w:rPr>
            </w:pPr>
            <w:r>
              <w:rPr>
                <w:rFonts w:ascii="Arial" w:hAnsi="Arial"/>
                <w:b/>
                <w:color w:val="003366"/>
                <w:sz w:val="14"/>
              </w:rPr>
              <w:t>Tipo</w:t>
            </w:r>
          </w:p>
        </w:tc>
        <w:tc>
          <w:tcPr>
            <w:tcW w:w="2409" w:type="dxa"/>
            <w:tcBorders>
              <w:top w:val="single" w:sz="7" w:space="0" w:color="DDDDDD"/>
              <w:left w:val="single" w:sz="7" w:space="0" w:color="DDDDDD"/>
              <w:bottom w:val="single" w:sz="7" w:space="0" w:color="DDDDDD"/>
              <w:right w:val="single" w:sz="7" w:space="0" w:color="DDDDDD"/>
            </w:tcBorders>
            <w:shd w:val="clear" w:color="auto" w:fill="F0F0F0"/>
          </w:tcPr>
          <w:p w:rsidR="00296749" w:rsidRPr="00296749" w:rsidRDefault="00296749" w:rsidP="00296749">
            <w:pPr>
              <w:pStyle w:val="TableParagraph"/>
              <w:ind w:left="103"/>
              <w:rPr>
                <w:rFonts w:ascii="Arial" w:eastAsia="Helvetica" w:hAnsi="Arial" w:cs="Arial"/>
                <w:sz w:val="14"/>
                <w:szCs w:val="14"/>
              </w:rPr>
            </w:pPr>
            <w:r>
              <w:rPr>
                <w:rFonts w:ascii="Arial" w:hAnsi="Arial"/>
                <w:b/>
                <w:color w:val="003366"/>
                <w:sz w:val="14"/>
              </w:rPr>
              <w:t>Operación</w:t>
            </w:r>
          </w:p>
        </w:tc>
        <w:tc>
          <w:tcPr>
            <w:tcW w:w="1586" w:type="dxa"/>
            <w:tcBorders>
              <w:top w:val="single" w:sz="7" w:space="0" w:color="DDDDDD"/>
              <w:left w:val="single" w:sz="7" w:space="0" w:color="DDDDDD"/>
              <w:bottom w:val="single" w:sz="7" w:space="0" w:color="DDDDDD"/>
              <w:right w:val="single" w:sz="7" w:space="0" w:color="DDDDDD"/>
            </w:tcBorders>
            <w:shd w:val="clear" w:color="auto" w:fill="F0F0F0"/>
          </w:tcPr>
          <w:p w:rsidR="00296749" w:rsidRPr="00296749" w:rsidRDefault="00296749" w:rsidP="00296749">
            <w:pPr>
              <w:pStyle w:val="TableParagraph"/>
              <w:ind w:left="103"/>
              <w:rPr>
                <w:rFonts w:ascii="Arial" w:eastAsia="Helvetica" w:hAnsi="Arial" w:cs="Arial"/>
                <w:sz w:val="14"/>
                <w:szCs w:val="14"/>
              </w:rPr>
            </w:pPr>
            <w:r>
              <w:rPr>
                <w:rFonts w:ascii="Arial" w:hAnsi="Arial"/>
                <w:b/>
                <w:color w:val="003366"/>
                <w:sz w:val="14"/>
              </w:rPr>
              <w:t>Descripción</w:t>
            </w:r>
          </w:p>
        </w:tc>
        <w:tc>
          <w:tcPr>
            <w:tcW w:w="876" w:type="dxa"/>
            <w:tcBorders>
              <w:top w:val="single" w:sz="7" w:space="0" w:color="DDDDDD"/>
              <w:left w:val="single" w:sz="7" w:space="0" w:color="DDDDDD"/>
              <w:bottom w:val="single" w:sz="7" w:space="0" w:color="DDDDDD"/>
              <w:right w:val="single" w:sz="7" w:space="0" w:color="DDDDDD"/>
            </w:tcBorders>
            <w:shd w:val="clear" w:color="auto" w:fill="F0F0F0"/>
          </w:tcPr>
          <w:p w:rsidR="00296749" w:rsidRPr="00296749" w:rsidRDefault="00296749" w:rsidP="00296749">
            <w:pPr>
              <w:pStyle w:val="TableParagraph"/>
              <w:ind w:left="103" w:right="102"/>
              <w:jc w:val="center"/>
              <w:rPr>
                <w:rFonts w:ascii="Arial" w:eastAsia="Helvetica" w:hAnsi="Arial" w:cs="Arial"/>
                <w:sz w:val="14"/>
                <w:szCs w:val="14"/>
              </w:rPr>
            </w:pPr>
            <w:r>
              <w:rPr>
                <w:rFonts w:ascii="Arial" w:hAnsi="Arial"/>
                <w:b/>
                <w:color w:val="003366"/>
                <w:sz w:val="14"/>
              </w:rPr>
              <w:t>Disponible solo para los proveedores de software</w:t>
            </w:r>
          </w:p>
        </w:tc>
        <w:tc>
          <w:tcPr>
            <w:tcW w:w="1282" w:type="dxa"/>
            <w:tcBorders>
              <w:top w:val="single" w:sz="7" w:space="0" w:color="DDDDDD"/>
              <w:left w:val="single" w:sz="7" w:space="0" w:color="DDDDDD"/>
              <w:bottom w:val="single" w:sz="7" w:space="0" w:color="DDDDDD"/>
              <w:right w:val="single" w:sz="7" w:space="0" w:color="DDDDDD"/>
            </w:tcBorders>
            <w:shd w:val="clear" w:color="auto" w:fill="F0F0F0"/>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color w:val="003366"/>
                <w:sz w:val="14"/>
              </w:rPr>
              <w:t>X-Authentication</w:t>
            </w:r>
          </w:p>
        </w:tc>
        <w:tc>
          <w:tcPr>
            <w:tcW w:w="1059" w:type="dxa"/>
            <w:tcBorders>
              <w:top w:val="single" w:sz="7" w:space="0" w:color="DDDDDD"/>
              <w:left w:val="single" w:sz="7" w:space="0" w:color="DDDDDD"/>
              <w:bottom w:val="single" w:sz="7" w:space="0" w:color="DDDDDD"/>
              <w:right w:val="single" w:sz="4" w:space="0" w:color="DDDDDD"/>
            </w:tcBorders>
            <w:shd w:val="clear" w:color="auto" w:fill="F0F0F0"/>
          </w:tcPr>
          <w:p w:rsidR="00296749" w:rsidRPr="00296749" w:rsidRDefault="00296749" w:rsidP="00296749">
            <w:pPr>
              <w:pStyle w:val="TableParagraph"/>
              <w:jc w:val="center"/>
              <w:rPr>
                <w:rFonts w:ascii="Arial" w:eastAsia="Helvetica" w:hAnsi="Arial" w:cs="Arial"/>
                <w:sz w:val="14"/>
                <w:szCs w:val="14"/>
              </w:rPr>
            </w:pPr>
            <w:r>
              <w:rPr>
                <w:rFonts w:ascii="Arial" w:hAnsi="Arial"/>
                <w:b/>
                <w:color w:val="003366"/>
                <w:sz w:val="14"/>
              </w:rPr>
              <w:t>X-Applicaiton</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65" w:anchor="AccountsTypeDefinitions-DeveloperApp">
              <w:r w:rsidR="002045B4">
                <w:rPr>
                  <w:rFonts w:ascii="Arial" w:hAnsi="Arial"/>
                  <w:color w:val="003366"/>
                  <w:sz w:val="14"/>
                </w:rPr>
                <w:t>DeveloperApp</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198" w:history="1">
              <w:r w:rsidR="002045B4">
                <w:rPr>
                  <w:rFonts w:ascii="Arial" w:hAnsi="Arial"/>
                  <w:color w:val="003366"/>
                  <w:sz w:val="14"/>
                </w:rPr>
                <w:t>createDeveloperAppKeys</w:t>
              </w:r>
            </w:hyperlink>
            <w:r w:rsidR="002045B4">
              <w:rPr>
                <w:rFonts w:ascii="Arial" w:hAnsi="Arial"/>
                <w:color w:val="003366"/>
                <w:sz w:val="14"/>
              </w:rPr>
              <w:t xml:space="preserve"> </w:t>
            </w:r>
            <w:r w:rsidR="002045B4">
              <w:rPr>
                <w:rFonts w:ascii="Arial" w:hAnsi="Arial"/>
                <w:sz w:val="14"/>
              </w:rPr>
              <w:t>(String appName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 xml:space="preserve">Cree 2 claves de aplicación para el usuario dado, una ‘retardada’ y otra ‘en directo’. Debe </w:t>
            </w:r>
            <w:hyperlink w:anchor="_bookmark20" w:history="1">
              <w:r>
                <w:rPr>
                  <w:rFonts w:ascii="Arial" w:hAnsi="Arial"/>
                  <w:color w:val="003366"/>
                  <w:sz w:val="14"/>
                </w:rPr>
                <w:t>presentar una solicitud</w:t>
              </w:r>
            </w:hyperlink>
            <w:r>
              <w:rPr>
                <w:rFonts w:ascii="Arial" w:hAnsi="Arial"/>
                <w:color w:val="003366"/>
                <w:sz w:val="14"/>
              </w:rPr>
              <w:t xml:space="preserve"> para </w:t>
            </w:r>
            <w:r>
              <w:rPr>
                <w:rFonts w:ascii="Arial" w:hAnsi="Arial"/>
                <w:sz w:val="14"/>
              </w:rPr>
              <w:t>activar su clave de aplicación ‘en directo’.</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 xml:space="preserve">Lista&lt; </w:t>
            </w:r>
            <w:hyperlink r:id="rId466" w:anchor="AccountsTypeDefinitions-DeveloperApp">
              <w:r>
                <w:rPr>
                  <w:rFonts w:ascii="Arial" w:hAnsi="Arial"/>
                  <w:color w:val="003366"/>
                  <w:sz w:val="14"/>
                </w:rPr>
                <w:t>DeveloperApp</w:t>
              </w:r>
            </w:hyperlink>
            <w:r>
              <w:rPr>
                <w:rFonts w:ascii="Arial" w:hAnsi="Arial"/>
                <w:color w:val="003366"/>
                <w:sz w:val="14"/>
              </w:rPr>
              <w:t xml:space="preserve"> </w:t>
            </w:r>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204" w:history="1">
              <w:r w:rsidR="002045B4">
                <w:rPr>
                  <w:rFonts w:ascii="Arial" w:hAnsi="Arial"/>
                  <w:color w:val="003366"/>
                  <w:sz w:val="14"/>
                </w:rPr>
                <w:t>getDeveloperAppKeys</w:t>
              </w:r>
            </w:hyperlink>
            <w:r w:rsidR="002045B4">
              <w:rPr>
                <w:rFonts w:ascii="Arial" w:hAnsi="Arial"/>
                <w:color w:val="003366"/>
                <w:sz w:val="14"/>
              </w:rPr>
              <w:t xml:space="preserve"> </w:t>
            </w:r>
            <w:r w:rsidR="002045B4">
              <w:rPr>
                <w:rFonts w:ascii="Arial" w:hAnsi="Arial"/>
                <w:sz w:val="14"/>
              </w:rPr>
              <w:t>(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Obtenga todas las claves de aplicaciones que posee el desarrollador/proveedor determinado</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67" w:anchor="AccountsTypeDefinitions-Transfer">
              <w:r w:rsidR="002045B4">
                <w:rPr>
                  <w:rFonts w:ascii="Arial" w:hAnsi="Arial"/>
                  <w:color w:val="003366"/>
                  <w:sz w:val="14"/>
                </w:rPr>
                <w:t>AccountFundsResponse</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202" w:history="1">
              <w:r w:rsidR="002045B4">
                <w:rPr>
                  <w:rFonts w:ascii="Arial" w:hAnsi="Arial"/>
                  <w:color w:val="003366"/>
                  <w:sz w:val="14"/>
                </w:rPr>
                <w:t>getAccountFunds</w:t>
              </w:r>
            </w:hyperlink>
            <w:r w:rsidR="002045B4">
              <w:rPr>
                <w:rFonts w:ascii="Arial" w:hAnsi="Arial"/>
                <w:color w:val="003366"/>
                <w:sz w:val="14"/>
              </w:rPr>
              <w:t xml:space="preserve"> </w:t>
            </w:r>
            <w:r w:rsidR="002045B4">
              <w:rPr>
                <w:rFonts w:ascii="Arial" w:hAnsi="Arial"/>
                <w:sz w:val="14"/>
              </w:rPr>
              <w:t>(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Obtenga la disponibilidad para apostar el importe.</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68" w:anchor="AccountsAPINGBSIDL-TransferResponse">
              <w:r w:rsidR="002045B4">
                <w:rPr>
                  <w:rFonts w:ascii="Arial" w:hAnsi="Arial"/>
                  <w:color w:val="003366"/>
                  <w:sz w:val="14"/>
                </w:rPr>
                <w:t>TransferResponse</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208" w:history="1">
              <w:r w:rsidR="002045B4">
                <w:rPr>
                  <w:rFonts w:ascii="Arial" w:hAnsi="Arial"/>
                  <w:color w:val="003366"/>
                  <w:sz w:val="14"/>
                </w:rPr>
                <w:t>transferFunds</w:t>
              </w:r>
            </w:hyperlink>
            <w:r w:rsidR="002045B4">
              <w:rPr>
                <w:rFonts w:ascii="Arial" w:hAnsi="Arial"/>
                <w:color w:val="003366"/>
                <w:sz w:val="14"/>
              </w:rPr>
              <w:t xml:space="preserve"> </w:t>
            </w:r>
            <w:r w:rsidR="002045B4">
              <w:rPr>
                <w:rFonts w:ascii="Arial" w:hAnsi="Arial"/>
                <w:sz w:val="14"/>
              </w:rPr>
              <w:t>(</w:t>
            </w:r>
            <w:hyperlink r:id="rId469" w:anchor="AccountsEnums-Wallet">
              <w:r w:rsidR="002045B4">
                <w:rPr>
                  <w:rFonts w:ascii="Arial" w:hAnsi="Arial"/>
                  <w:color w:val="003366"/>
                  <w:sz w:val="14"/>
                </w:rPr>
                <w:t>Wallet</w:t>
              </w:r>
            </w:hyperlink>
            <w:r w:rsidR="002045B4">
              <w:rPr>
                <w:rFonts w:ascii="Arial" w:hAnsi="Arial"/>
                <w:color w:val="003366"/>
                <w:sz w:val="14"/>
              </w:rPr>
              <w:t xml:space="preserve"> </w:t>
            </w:r>
            <w:r w:rsidR="002045B4">
              <w:rPr>
                <w:rFonts w:ascii="Arial" w:hAnsi="Arial"/>
                <w:sz w:val="14"/>
              </w:rPr>
              <w:t xml:space="preserve">de, </w:t>
            </w:r>
            <w:hyperlink r:id="rId470" w:anchor="AccountsEnums-Wallet">
              <w:r w:rsidR="002045B4">
                <w:rPr>
                  <w:rFonts w:ascii="Arial" w:hAnsi="Arial"/>
                  <w:color w:val="003366"/>
                  <w:sz w:val="14"/>
                </w:rPr>
                <w:t>Wallet</w:t>
              </w:r>
            </w:hyperlink>
            <w:r w:rsidR="002045B4">
              <w:rPr>
                <w:rFonts w:ascii="Arial" w:hAnsi="Arial"/>
                <w:color w:val="003366"/>
                <w:sz w:val="14"/>
              </w:rPr>
              <w:t xml:space="preserve"> </w:t>
            </w:r>
            <w:r w:rsidR="002045B4">
              <w:rPr>
                <w:rFonts w:ascii="Arial" w:hAnsi="Arial"/>
                <w:sz w:val="14"/>
              </w:rPr>
              <w:t>a, importe doble)</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103"/>
              <w:rPr>
                <w:rFonts w:ascii="Arial" w:hAnsi="Arial" w:cs="Arial"/>
              </w:rPr>
            </w:pP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71" w:anchor="AccountsTypeDefinitions-AccountDetailsResponse">
              <w:r w:rsidR="002045B4">
                <w:rPr>
                  <w:rFonts w:ascii="Arial" w:hAnsi="Arial"/>
                  <w:color w:val="003366"/>
                  <w:sz w:val="14"/>
                </w:rPr>
                <w:t>AccountDetailsResponse</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200" w:history="1">
              <w:r w:rsidR="002045B4">
                <w:rPr>
                  <w:rFonts w:ascii="Arial" w:hAnsi="Arial"/>
                  <w:color w:val="003366"/>
                  <w:sz w:val="14"/>
                </w:rPr>
                <w:t>getAccountDetails</w:t>
              </w:r>
            </w:hyperlink>
            <w:r w:rsidR="002045B4">
              <w:rPr>
                <w:rFonts w:ascii="Arial" w:hAnsi="Arial"/>
                <w:color w:val="003366"/>
                <w:sz w:val="14"/>
              </w:rPr>
              <w:t xml:space="preserve"> </w:t>
            </w:r>
            <w:r w:rsidR="002045B4">
              <w:rPr>
                <w:rFonts w:ascii="Arial" w:hAnsi="Arial"/>
                <w:sz w:val="14"/>
              </w:rPr>
              <w:t>(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los detalles relacionados con su cuenta, incluida su tasa de descuento y saldo de puntos de Betfair.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530557" w:rsidP="00296749">
            <w:pPr>
              <w:pStyle w:val="TableParagraph"/>
              <w:ind w:left="104"/>
              <w:rPr>
                <w:rFonts w:ascii="Arial" w:eastAsia="Helvetica" w:hAnsi="Arial" w:cs="Arial"/>
                <w:sz w:val="14"/>
                <w:szCs w:val="14"/>
              </w:rPr>
            </w:pPr>
            <w:r w:rsidRPr="00530557">
              <w:rPr>
                <w:rFonts w:ascii="Arial" w:hAnsi="Arial"/>
                <w:sz w:val="14"/>
              </w:rPr>
              <w:t>String</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72">
              <w:r w:rsidR="002045B4">
                <w:rPr>
                  <w:rFonts w:ascii="Arial" w:hAnsi="Arial"/>
                  <w:color w:val="003366"/>
                  <w:sz w:val="14"/>
                </w:rPr>
                <w:t>getVendorClientId</w:t>
              </w:r>
            </w:hyperlink>
            <w:r w:rsidR="002045B4">
              <w:rPr>
                <w:rFonts w:ascii="Arial" w:hAnsi="Arial"/>
                <w:color w:val="003366"/>
                <w:sz w:val="14"/>
              </w:rPr>
              <w:t xml:space="preserve"> </w:t>
            </w:r>
            <w:r w:rsidR="002045B4">
              <w:rPr>
                <w:rFonts w:ascii="Arial" w:hAnsi="Arial"/>
                <w:sz w:val="14"/>
              </w:rPr>
              <w:t>(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el ID de cliente de proveedor para la cuenta de cliente, que es un identificador único para ese cliente.</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530557" w:rsidP="00296749">
            <w:pPr>
              <w:pStyle w:val="TableParagraph"/>
              <w:ind w:left="104"/>
              <w:rPr>
                <w:rFonts w:ascii="Arial" w:eastAsia="Helvetica" w:hAnsi="Arial" w:cs="Arial"/>
                <w:sz w:val="14"/>
                <w:szCs w:val="14"/>
              </w:rPr>
            </w:pPr>
            <w:r w:rsidRPr="00530557">
              <w:rPr>
                <w:rFonts w:ascii="Arial" w:hAnsi="Arial"/>
                <w:sz w:val="14"/>
              </w:rPr>
              <w:t>String</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73">
              <w:r w:rsidR="002045B4">
                <w:rPr>
                  <w:rFonts w:ascii="Arial" w:hAnsi="Arial"/>
                  <w:color w:val="003366"/>
                  <w:sz w:val="14"/>
                </w:rPr>
                <w:t>getApplicationSubscriptionToken</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intsubscriptionLength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 xml:space="preserve">Se utilizan para crear nuevos tokens de suscripción para una solicitud. Devuelve el token de suscripción recién generado que se puede proporcionar al usuario final. </w:t>
            </w:r>
            <w:r>
              <w:rPr>
                <w:rFonts w:ascii="Arial" w:hAnsi="Arial"/>
                <w:b/>
                <w:sz w:val="14"/>
              </w:rPr>
              <w:t>Disponible únicamente para las claves de aplicación administradas por el propietario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74" w:anchor="AccountsEnums-Status">
              <w:r w:rsidR="002045B4">
                <w:rPr>
                  <w:rFonts w:ascii="Arial" w:hAnsi="Arial"/>
                  <w:color w:val="003366"/>
                  <w:sz w:val="14"/>
                </w:rPr>
                <w:t>Status</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75">
              <w:r w:rsidR="002045B4">
                <w:rPr>
                  <w:rFonts w:ascii="Arial" w:hAnsi="Arial"/>
                  <w:color w:val="003366"/>
                  <w:sz w:val="14"/>
                </w:rPr>
                <w:t>activateApplicationSubscription</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StringsubscriptionToken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Activa el token de suscripción de los clientes para una aplicación</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76" w:anchor="AccountsEnums-Status">
              <w:r w:rsidR="002045B4">
                <w:rPr>
                  <w:rFonts w:ascii="Arial" w:hAnsi="Arial"/>
                  <w:color w:val="003366"/>
                  <w:sz w:val="14"/>
                </w:rPr>
                <w:t>Status</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77">
              <w:r w:rsidR="002045B4">
                <w:rPr>
                  <w:rFonts w:ascii="Arial" w:hAnsi="Arial"/>
                  <w:color w:val="003366"/>
                  <w:sz w:val="14"/>
                </w:rPr>
                <w:t>cancelApplicationSubscription</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StringsubscriptionToken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Cancela el token de suscripción. La suscripción de los clientes dejarán de estar activas una vez cancelada</w:t>
            </w:r>
            <w:r>
              <w:rPr>
                <w:rFonts w:ascii="Arial" w:hAnsi="Arial"/>
                <w:b/>
                <w:sz w:val="14"/>
              </w:rPr>
              <w:t>. Disponible únicamente para las claves de aplicación administradas por el propietario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530557" w:rsidP="00296749">
            <w:pPr>
              <w:pStyle w:val="TableParagraph"/>
              <w:ind w:left="104"/>
              <w:rPr>
                <w:rFonts w:ascii="Arial" w:eastAsia="Helvetica" w:hAnsi="Arial" w:cs="Arial"/>
                <w:sz w:val="14"/>
                <w:szCs w:val="14"/>
              </w:rPr>
            </w:pPr>
            <w:r w:rsidRPr="00530557">
              <w:rPr>
                <w:rFonts w:ascii="Arial" w:hAnsi="Arial"/>
                <w:sz w:val="14"/>
              </w:rPr>
              <w:t>String</w:t>
            </w:r>
          </w:p>
        </w:tc>
        <w:tc>
          <w:tcPr>
            <w:tcW w:w="2409" w:type="dxa"/>
            <w:tcBorders>
              <w:top w:val="single" w:sz="7" w:space="0" w:color="DDDDDD"/>
              <w:left w:val="single" w:sz="7" w:space="0" w:color="DDDDDD"/>
              <w:bottom w:val="single" w:sz="7" w:space="0" w:color="DDDDDD"/>
              <w:right w:val="single" w:sz="7" w:space="0" w:color="DDDDDD"/>
            </w:tcBorders>
          </w:tcPr>
          <w:p w:rsidR="00296749" w:rsidRPr="00A87126" w:rsidRDefault="00637701" w:rsidP="00296749">
            <w:pPr>
              <w:pStyle w:val="TableParagraph"/>
              <w:ind w:left="103"/>
              <w:rPr>
                <w:rFonts w:ascii="Arial" w:eastAsia="Helvetica" w:hAnsi="Arial" w:cs="Arial"/>
                <w:sz w:val="14"/>
                <w:szCs w:val="14"/>
                <w:lang w:val="en-US"/>
              </w:rPr>
            </w:pPr>
            <w:hyperlink r:id="rId478">
              <w:r w:rsidR="002045B4" w:rsidRPr="00A87126">
                <w:rPr>
                  <w:rFonts w:ascii="Arial" w:hAnsi="Arial"/>
                  <w:color w:val="003366"/>
                  <w:sz w:val="14"/>
                  <w:lang w:val="en-US"/>
                </w:rPr>
                <w:t>updateApplicationSubscription</w:t>
              </w:r>
            </w:hyperlink>
            <w:r w:rsidR="002045B4" w:rsidRPr="00A87126">
              <w:rPr>
                <w:rFonts w:ascii="Arial" w:hAnsi="Arial"/>
                <w:color w:val="003366"/>
                <w:sz w:val="14"/>
                <w:lang w:val="en-US"/>
              </w:rPr>
              <w:t xml:space="preserve"> </w:t>
            </w:r>
            <w:r w:rsidR="002045B4" w:rsidRPr="00A87126">
              <w:rPr>
                <w:rFonts w:ascii="Arial" w:hAnsi="Arial"/>
                <w:color w:val="003366"/>
                <w:sz w:val="14"/>
                <w:lang w:val="en-US"/>
              </w:rPr>
              <w:br/>
            </w:r>
            <w:r w:rsidR="002045B4" w:rsidRPr="00A87126">
              <w:rPr>
                <w:rFonts w:ascii="Arial" w:hAnsi="Arial"/>
                <w:sz w:val="14"/>
                <w:lang w:val="en-US"/>
              </w:rPr>
              <w:t>( String vendorClientId, int subscriptionLength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 xml:space="preserve">Actualice una suscripción de aplicación con una nueva fecha de caducidad. </w:t>
            </w:r>
            <w:r>
              <w:rPr>
                <w:rFonts w:ascii="Arial" w:hAnsi="Arial"/>
                <w:b/>
                <w:sz w:val="14"/>
              </w:rPr>
              <w:t>Disponible únicamente para las claves de aplicación administradas por el propietario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 xml:space="preserve">Lista&lt; </w:t>
            </w:r>
            <w:hyperlink r:id="rId479" w:anchor="AccountsTypeDefinitions-ApplicationSubscription">
              <w:r>
                <w:rPr>
                  <w:rFonts w:ascii="Arial" w:hAnsi="Arial"/>
                  <w:color w:val="003366"/>
                  <w:sz w:val="14"/>
                </w:rPr>
                <w:t>ApplicationSubscri</w:t>
              </w:r>
            </w:hyperlink>
            <w:hyperlink r:id="rId480" w:anchor="AccountsTypeDefinitions-ApplicationSubscription">
              <w:r>
                <w:rPr>
                  <w:rFonts w:ascii="Arial" w:hAnsi="Arial"/>
                  <w:color w:val="003366"/>
                  <w:sz w:val="14"/>
                </w:rPr>
                <w:t>ption</w:t>
              </w:r>
            </w:hyperlink>
            <w:r>
              <w:rPr>
                <w:rFonts w:ascii="Arial" w:hAnsi="Arial"/>
                <w:color w:val="003366"/>
                <w:sz w:val="14"/>
              </w:rPr>
              <w:t xml:space="preserve"> </w:t>
            </w:r>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81">
              <w:r w:rsidR="002045B4">
                <w:rPr>
                  <w:rFonts w:ascii="Arial" w:hAnsi="Arial"/>
                  <w:color w:val="003366"/>
                  <w:sz w:val="14"/>
                </w:rPr>
                <w:t>listApplicationSubscriptionTokens</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xml:space="preserve">( </w:t>
            </w:r>
            <w:hyperlink r:id="rId482" w:anchor="AccountsEnums-SubscriptionStatus">
              <w:r w:rsidR="002045B4">
                <w:rPr>
                  <w:rFonts w:ascii="Arial" w:hAnsi="Arial"/>
                  <w:color w:val="003366"/>
                  <w:sz w:val="14"/>
                </w:rPr>
                <w:t>SubscriptionStatus</w:t>
              </w:r>
            </w:hyperlink>
            <w:r w:rsidR="002045B4">
              <w:rPr>
                <w:rFonts w:ascii="Arial" w:hAnsi="Arial"/>
                <w:color w:val="003366"/>
                <w:sz w:val="14"/>
              </w:rPr>
              <w:t xml:space="preserve"> </w:t>
            </w:r>
            <w:r w:rsidR="002045B4">
              <w:rPr>
                <w:rFonts w:ascii="Arial" w:hAnsi="Arial"/>
                <w:sz w:val="14"/>
              </w:rPr>
              <w:t>subscriptionStatus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una lista de tokens de suscripción para una aplicación basada en el estado de suscripción que se pasó en la solicitud.</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 xml:space="preserve">Lista&lt; </w:t>
            </w:r>
            <w:hyperlink r:id="rId483" w:anchor="AccountsTypeDefinitions-AccountSubscription">
              <w:r>
                <w:rPr>
                  <w:rFonts w:ascii="Arial" w:hAnsi="Arial"/>
                  <w:color w:val="003366"/>
                  <w:sz w:val="14"/>
                </w:rPr>
                <w:t>AccountSubscriptio</w:t>
              </w:r>
            </w:hyperlink>
            <w:hyperlink r:id="rId484" w:anchor="AccountsTypeDefinitions-AccountSubscription">
              <w:r>
                <w:rPr>
                  <w:rFonts w:ascii="Arial" w:hAnsi="Arial"/>
                  <w:color w:val="003366"/>
                  <w:sz w:val="14"/>
                </w:rPr>
                <w:t>n</w:t>
              </w:r>
            </w:hyperlink>
            <w:r>
              <w:rPr>
                <w:rFonts w:ascii="Arial" w:hAnsi="Arial"/>
                <w:color w:val="003366"/>
                <w:sz w:val="14"/>
              </w:rPr>
              <w:t xml:space="preserve"> </w:t>
            </w:r>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85">
              <w:r w:rsidR="002045B4">
                <w:rPr>
                  <w:rFonts w:ascii="Arial" w:hAnsi="Arial"/>
                  <w:color w:val="003366"/>
                  <w:sz w:val="14"/>
                </w:rPr>
                <w:t>listAccountSubscriptionTokens</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 xml:space="preserve">Lista de tokens de suscripción asociada con la cuenta. </w:t>
            </w:r>
            <w:r>
              <w:rPr>
                <w:rFonts w:ascii="Arial" w:hAnsi="Arial"/>
                <w:b/>
                <w:sz w:val="14"/>
              </w:rPr>
              <w:t>Disponible únicamente para las claves de aplicación administradas por el propietario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Lista&lt;</w:t>
            </w:r>
            <w:hyperlink r:id="rId486" w:anchor="AccountsAPINGBSIDL-SubscriptionHistory">
              <w:r>
                <w:rPr>
                  <w:rFonts w:ascii="Arial" w:hAnsi="Arial"/>
                  <w:color w:val="003366"/>
                  <w:sz w:val="14"/>
                </w:rPr>
                <w:t>SubscriptionHistory</w:t>
              </w:r>
            </w:hyperlink>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487">
              <w:r w:rsidR="002045B4">
                <w:rPr>
                  <w:rFonts w:ascii="Arial" w:hAnsi="Arial"/>
                  <w:color w:val="003366"/>
                  <w:sz w:val="14"/>
                </w:rPr>
                <w:t>getApplicationSubscriptionHistory</w:t>
              </w:r>
            </w:hyperlink>
            <w:r w:rsidR="002045B4">
              <w:rPr>
                <w:rFonts w:ascii="Arial" w:hAnsi="Arial"/>
                <w:color w:val="003366"/>
                <w:sz w:val="14"/>
              </w:rPr>
              <w:t xml:space="preserve"> </w:t>
            </w:r>
            <w:r w:rsidR="002045B4">
              <w:rPr>
                <w:rFonts w:ascii="Arial" w:hAnsi="Arial"/>
                <w:color w:val="003366"/>
                <w:sz w:val="14"/>
              </w:rPr>
              <w:br/>
            </w:r>
            <w:r w:rsidR="002045B4">
              <w:rPr>
                <w:rFonts w:ascii="Arial" w:hAnsi="Arial"/>
                <w:sz w:val="14"/>
              </w:rPr>
              <w:t>( String vendorClientId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 xml:space="preserve">Devuelve una lista de tokens de suscripción que se han asociado con la cuenta del cliente. </w:t>
            </w:r>
            <w:r>
              <w:rPr>
                <w:rFonts w:ascii="Arial" w:hAnsi="Arial"/>
                <w:b/>
                <w:sz w:val="14"/>
              </w:rPr>
              <w:t>Disponible únicamente para las claves de aplicación administradas por el propietario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Se requiere en el encabezado de la solicitud O el cuerpo de la solicitud</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88" w:anchor="AccountsTypeDefinitions-AccountStatementReport">
              <w:r w:rsidR="002045B4">
                <w:rPr>
                  <w:rFonts w:ascii="Arial" w:hAnsi="Arial"/>
                  <w:color w:val="003366"/>
                  <w:sz w:val="14"/>
                </w:rPr>
                <w:t>AccountStatementReport</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A87126" w:rsidRDefault="00637701" w:rsidP="00296749">
            <w:pPr>
              <w:pStyle w:val="TableParagraph"/>
              <w:ind w:left="103"/>
              <w:rPr>
                <w:rFonts w:ascii="Arial" w:eastAsia="Helvetica" w:hAnsi="Arial" w:cs="Arial"/>
                <w:sz w:val="14"/>
                <w:szCs w:val="14"/>
                <w:lang w:val="en-US"/>
              </w:rPr>
            </w:pPr>
            <w:hyperlink w:anchor="_bookmark206" w:history="1">
              <w:r w:rsidR="002045B4" w:rsidRPr="00A87126">
                <w:rPr>
                  <w:rFonts w:ascii="Arial" w:hAnsi="Arial"/>
                  <w:color w:val="003366"/>
                  <w:sz w:val="14"/>
                  <w:lang w:val="en-US"/>
                </w:rPr>
                <w:t>getAccountStatement</w:t>
              </w:r>
            </w:hyperlink>
            <w:r w:rsidR="002045B4" w:rsidRPr="00A87126">
              <w:rPr>
                <w:rFonts w:ascii="Arial" w:hAnsi="Arial"/>
                <w:color w:val="003366"/>
                <w:sz w:val="14"/>
                <w:lang w:val="en-US"/>
              </w:rPr>
              <w:t xml:space="preserve"> </w:t>
            </w:r>
            <w:r w:rsidR="002045B4" w:rsidRPr="00A87126">
              <w:rPr>
                <w:rFonts w:ascii="Arial" w:hAnsi="Arial"/>
                <w:b/>
                <w:sz w:val="14"/>
                <w:lang w:val="en-US"/>
              </w:rPr>
              <w:t xml:space="preserve">( </w:t>
            </w:r>
            <w:r w:rsidR="002045B4" w:rsidRPr="00A87126">
              <w:rPr>
                <w:rFonts w:ascii="Arial" w:hAnsi="Arial"/>
                <w:sz w:val="14"/>
                <w:lang w:val="en-US"/>
              </w:rPr>
              <w:t xml:space="preserve">String locale, int fromRecord, int recordCount, </w:t>
            </w:r>
            <w:hyperlink r:id="rId489" w:anchor="AccountsTypeDefinitions-TimeRange">
              <w:r w:rsidR="002045B4" w:rsidRPr="00A87126">
                <w:rPr>
                  <w:rFonts w:ascii="Arial" w:hAnsi="Arial"/>
                  <w:color w:val="003366"/>
                  <w:sz w:val="14"/>
                  <w:lang w:val="en-US"/>
                </w:rPr>
                <w:t>Tim</w:t>
              </w:r>
            </w:hyperlink>
            <w:r w:rsidR="002045B4" w:rsidRPr="00A87126">
              <w:rPr>
                <w:rFonts w:ascii="Arial" w:hAnsi="Arial"/>
                <w:color w:val="003366"/>
                <w:sz w:val="14"/>
                <w:lang w:val="en-US"/>
              </w:rPr>
              <w:t xml:space="preserve"> </w:t>
            </w:r>
            <w:hyperlink r:id="rId490" w:anchor="AccountsTypeDefinitions-TimeRange">
              <w:r w:rsidR="002045B4" w:rsidRPr="00A87126">
                <w:rPr>
                  <w:rFonts w:ascii="Arial" w:hAnsi="Arial"/>
                  <w:color w:val="003366"/>
                  <w:sz w:val="14"/>
                  <w:lang w:val="en-US"/>
                </w:rPr>
                <w:t>eRange</w:t>
              </w:r>
            </w:hyperlink>
            <w:r w:rsidR="002045B4" w:rsidRPr="00A87126">
              <w:rPr>
                <w:rFonts w:ascii="Arial" w:hAnsi="Arial"/>
                <w:color w:val="003366"/>
                <w:sz w:val="14"/>
                <w:lang w:val="en-US"/>
              </w:rPr>
              <w:t xml:space="preserve"> </w:t>
            </w:r>
            <w:r w:rsidR="002045B4" w:rsidRPr="00A87126">
              <w:rPr>
                <w:rFonts w:ascii="Arial" w:hAnsi="Arial"/>
                <w:sz w:val="14"/>
                <w:lang w:val="en-US"/>
              </w:rPr>
              <w:t xml:space="preserve">itemDateRange, </w:t>
            </w:r>
            <w:hyperlink r:id="rId491" w:anchor="AccountsEnums-IncludeItem">
              <w:r w:rsidR="002045B4" w:rsidRPr="00A87126">
                <w:rPr>
                  <w:rFonts w:ascii="Arial" w:hAnsi="Arial"/>
                  <w:color w:val="003366"/>
                  <w:sz w:val="14"/>
                  <w:lang w:val="en-US"/>
                </w:rPr>
                <w:t>IncludeIte</w:t>
              </w:r>
            </w:hyperlink>
            <w:hyperlink r:id="rId492" w:anchor="AccountsEnums-IncludeItem">
              <w:r w:rsidR="002045B4" w:rsidRPr="00A87126">
                <w:rPr>
                  <w:rFonts w:ascii="Arial" w:hAnsi="Arial"/>
                  <w:color w:val="003366"/>
                  <w:sz w:val="14"/>
                  <w:lang w:val="en-US"/>
                </w:rPr>
                <w:t>m</w:t>
              </w:r>
            </w:hyperlink>
            <w:r w:rsidR="002045B4" w:rsidRPr="00A87126">
              <w:rPr>
                <w:rFonts w:ascii="Arial" w:hAnsi="Arial"/>
                <w:color w:val="003366"/>
                <w:sz w:val="14"/>
                <w:lang w:val="en-US"/>
              </w:rPr>
              <w:t xml:space="preserve"> </w:t>
            </w:r>
            <w:r w:rsidR="002045B4" w:rsidRPr="00A87126">
              <w:rPr>
                <w:rFonts w:ascii="Arial" w:hAnsi="Arial"/>
                <w:sz w:val="14"/>
                <w:lang w:val="en-US"/>
              </w:rPr>
              <w:t>includeItem,</w:t>
            </w:r>
            <w:hyperlink r:id="rId493" w:anchor="AccountsEnums-Wallet">
              <w:r w:rsidR="002045B4" w:rsidRPr="00A87126">
                <w:rPr>
                  <w:rFonts w:ascii="Arial" w:hAnsi="Arial"/>
                  <w:color w:val="003366"/>
                  <w:sz w:val="14"/>
                  <w:lang w:val="en-US"/>
                </w:rPr>
                <w:t>Walletwallet</w:t>
              </w:r>
            </w:hyperlink>
            <w:r w:rsidR="002045B4" w:rsidRPr="00A87126">
              <w:rPr>
                <w:rFonts w:ascii="Arial" w:hAnsi="Arial"/>
                <w:color w:val="003366"/>
                <w:sz w:val="14"/>
                <w:lang w:val="en-US"/>
              </w:rPr>
              <w:t xml:space="preserve"> </w:t>
            </w:r>
            <w:r w:rsidR="002045B4" w:rsidRPr="00A87126">
              <w:rPr>
                <w:rFonts w:ascii="Arial" w:hAnsi="Arial"/>
                <w:b/>
                <w:sz w:val="14"/>
                <w:lang w:val="en-US"/>
              </w:rPr>
              <w:t>)</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Obtenga el estado de cuenta: proporciona un registro de auditoría completo del movimiento de dinero hacia y desde su cuenta.</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sz w:val="14"/>
              </w:rPr>
              <w:t xml:space="preserve">No está disponible mediante la </w:t>
            </w:r>
            <w:hyperlink r:id="rId494">
              <w:r>
                <w:rPr>
                  <w:rFonts w:ascii="Arial" w:hAnsi="Arial"/>
                  <w:color w:val="003366"/>
                  <w:sz w:val="14"/>
                </w:rPr>
                <w:t>Ve</w:t>
              </w:r>
            </w:hyperlink>
            <w:hyperlink r:id="rId495">
              <w:r>
                <w:rPr>
                  <w:rFonts w:ascii="Arial" w:hAnsi="Arial"/>
                  <w:color w:val="003366"/>
                  <w:sz w:val="14"/>
                </w:rPr>
                <w:t>ndor Web</w:t>
              </w:r>
            </w:hyperlink>
            <w:r>
              <w:rPr>
                <w:rFonts w:ascii="Arial" w:hAnsi="Arial"/>
                <w:color w:val="003366"/>
                <w:sz w:val="14"/>
              </w:rPr>
              <w:t xml:space="preserve"> </w:t>
            </w:r>
            <w:hyperlink r:id="rId496">
              <w:r>
                <w:rPr>
                  <w:rFonts w:ascii="Arial" w:hAnsi="Arial"/>
                  <w:color w:val="003366"/>
                  <w:sz w:val="14"/>
                </w:rPr>
                <w:t>API</w:t>
              </w:r>
            </w:hyperlink>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Lista&lt;</w:t>
            </w:r>
            <w:hyperlink r:id="rId497" w:anchor="AccountsTypeDefinitions-CurrencyRate">
              <w:r>
                <w:rPr>
                  <w:rFonts w:ascii="Arial" w:hAnsi="Arial"/>
                  <w:color w:val="003366"/>
                  <w:sz w:val="14"/>
                </w:rPr>
                <w:t>CurrencyRate</w:t>
              </w:r>
            </w:hyperlink>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w:anchor="_bookmark207" w:history="1">
              <w:r w:rsidR="002045B4">
                <w:rPr>
                  <w:rFonts w:ascii="Arial" w:hAnsi="Arial"/>
                  <w:color w:val="003366"/>
                  <w:sz w:val="14"/>
                </w:rPr>
                <w:t>listCurrencyRates</w:t>
              </w:r>
            </w:hyperlink>
            <w:r w:rsidR="002045B4">
              <w:rPr>
                <w:rFonts w:ascii="Arial" w:hAnsi="Arial"/>
                <w:color w:val="003366"/>
                <w:sz w:val="14"/>
              </w:rPr>
              <w:t xml:space="preserve"> </w:t>
            </w:r>
            <w:r w:rsidR="002045B4">
              <w:rPr>
                <w:rFonts w:ascii="Arial" w:hAnsi="Arial"/>
                <w:b/>
                <w:sz w:val="14"/>
              </w:rPr>
              <w:t xml:space="preserve">( </w:t>
            </w:r>
            <w:r w:rsidR="002045B4">
              <w:rPr>
                <w:rFonts w:ascii="Arial" w:hAnsi="Arial"/>
                <w:sz w:val="14"/>
              </w:rPr>
              <w:t xml:space="preserve">String fromCurrency </w:t>
            </w:r>
            <w:r w:rsidR="002045B4">
              <w:rPr>
                <w:rFonts w:ascii="Arial" w:hAnsi="Arial"/>
                <w:b/>
                <w:sz w:val="14"/>
              </w:rPr>
              <w:t>)</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una lista de los tipos de cambio basada en determinada moneda.</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62"/>
              <w:jc w:val="center"/>
              <w:rPr>
                <w:rFonts w:ascii="Arial" w:hAnsi="Arial" w:cs="Arial"/>
              </w:rPr>
            </w:pP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498" w:anchor="AccountsTypeDefinitions-vendoraccesstokeninfo">
              <w:r w:rsidR="002045B4">
                <w:rPr>
                  <w:rFonts w:ascii="Arial" w:hAnsi="Arial"/>
                  <w:color w:val="003366"/>
                  <w:sz w:val="14"/>
                </w:rPr>
                <w:t>VendorAccessTokenInfo</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A87126" w:rsidRDefault="00637701" w:rsidP="00296749">
            <w:pPr>
              <w:pStyle w:val="TableParagraph"/>
              <w:ind w:left="103"/>
              <w:rPr>
                <w:rFonts w:ascii="Arial" w:eastAsia="Helvetica" w:hAnsi="Arial" w:cs="Arial"/>
                <w:sz w:val="14"/>
                <w:szCs w:val="14"/>
                <w:lang w:val="en-US"/>
              </w:rPr>
            </w:pPr>
            <w:hyperlink r:id="rId499" w:anchor="token-token">
              <w:r w:rsidR="002045B4" w:rsidRPr="00A87126">
                <w:rPr>
                  <w:rFonts w:ascii="Arial" w:hAnsi="Arial"/>
                  <w:b/>
                  <w:color w:val="003366"/>
                  <w:sz w:val="14"/>
                  <w:lang w:val="en-US"/>
                </w:rPr>
                <w:t>token</w:t>
              </w:r>
            </w:hyperlink>
            <w:r w:rsidR="002045B4" w:rsidRPr="00A87126">
              <w:rPr>
                <w:rFonts w:ascii="Arial" w:hAnsi="Arial"/>
                <w:b/>
                <w:color w:val="003366"/>
                <w:sz w:val="14"/>
                <w:lang w:val="en-US"/>
              </w:rPr>
              <w:t xml:space="preserve"> </w:t>
            </w:r>
            <w:r w:rsidR="002045B4" w:rsidRPr="00A87126">
              <w:rPr>
                <w:rFonts w:ascii="Arial" w:hAnsi="Arial"/>
                <w:b/>
                <w:sz w:val="14"/>
                <w:lang w:val="en-US"/>
              </w:rPr>
              <w:t>( String client_id</w:t>
            </w:r>
            <w:r w:rsidR="002045B4" w:rsidRPr="00A87126">
              <w:rPr>
                <w:rFonts w:ascii="Arial" w:hAnsi="Arial"/>
                <w:sz w:val="14"/>
                <w:lang w:val="en-US"/>
              </w:rPr>
              <w:t xml:space="preserve">, </w:t>
            </w:r>
            <w:r w:rsidR="002045B4" w:rsidRPr="00A87126">
              <w:rPr>
                <w:rFonts w:ascii="Arial" w:hAnsi="Arial"/>
                <w:b/>
                <w:color w:val="003366"/>
                <w:sz w:val="14"/>
                <w:lang w:val="en-US"/>
              </w:rPr>
              <w:t xml:space="preserve">GrantType </w:t>
            </w:r>
            <w:r w:rsidR="002045B4" w:rsidRPr="00A87126">
              <w:rPr>
                <w:rFonts w:ascii="Arial" w:hAnsi="Arial"/>
                <w:b/>
                <w:sz w:val="14"/>
                <w:lang w:val="en-US"/>
              </w:rPr>
              <w:t>grant_type</w:t>
            </w:r>
            <w:r w:rsidR="002045B4" w:rsidRPr="00A87126">
              <w:rPr>
                <w:rFonts w:ascii="Arial" w:hAnsi="Arial"/>
                <w:sz w:val="14"/>
                <w:lang w:val="en-US"/>
              </w:rPr>
              <w:t xml:space="preserve">, String code, </w:t>
            </w:r>
            <w:r w:rsidR="002045B4" w:rsidRPr="00A87126">
              <w:rPr>
                <w:rFonts w:ascii="Arial" w:hAnsi="Arial"/>
                <w:b/>
                <w:sz w:val="14"/>
                <w:lang w:val="en-US"/>
              </w:rPr>
              <w:t>String client_secret</w:t>
            </w:r>
            <w:r w:rsidR="002045B4" w:rsidRPr="00A87126">
              <w:rPr>
                <w:rFonts w:ascii="Arial" w:hAnsi="Arial"/>
                <w:sz w:val="14"/>
                <w:lang w:val="en-US"/>
              </w:rPr>
              <w:t xml:space="preserve">, String refresh_token </w:t>
            </w:r>
            <w:r w:rsidR="002045B4" w:rsidRPr="00A87126">
              <w:rPr>
                <w:rFonts w:ascii="Arial" w:hAnsi="Arial"/>
                <w:b/>
                <w:sz w:val="14"/>
                <w:lang w:val="en-US"/>
              </w:rPr>
              <w:t>)</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Genere una sesión de proveedor web basada en una sesión estándar identificable por el código de autenticación, la clave de aplicación y secreta del 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637701" w:rsidP="00296749">
            <w:pPr>
              <w:pStyle w:val="TableParagraph"/>
              <w:ind w:left="104"/>
              <w:rPr>
                <w:rFonts w:ascii="Arial" w:eastAsia="Helvetica" w:hAnsi="Arial" w:cs="Arial"/>
                <w:sz w:val="14"/>
                <w:szCs w:val="14"/>
              </w:rPr>
            </w:pPr>
            <w:hyperlink r:id="rId500" w:anchor="AccountsTypeDefinitions-vendordetails">
              <w:r w:rsidR="002045B4">
                <w:rPr>
                  <w:rFonts w:ascii="Arial" w:hAnsi="Arial"/>
                  <w:color w:val="003366"/>
                  <w:sz w:val="14"/>
                </w:rPr>
                <w:t>VendorDetails</w:t>
              </w:r>
            </w:hyperlink>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b/>
                <w:color w:val="003366"/>
                <w:sz w:val="14"/>
              </w:rPr>
              <w:t xml:space="preserve">getVendorDetails </w:t>
            </w:r>
            <w:r>
              <w:rPr>
                <w:rFonts w:ascii="Arial" w:hAnsi="Arial"/>
                <w:b/>
                <w:sz w:val="14"/>
              </w:rPr>
              <w:t>( String vendorId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detalles acerca de un proveedor de su identificador. La respuesta incluye el nombre del proveedor y la dirección URL</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62"/>
              <w:jc w:val="center"/>
              <w:rPr>
                <w:rFonts w:ascii="Arial" w:hAnsi="Arial" w:cs="Arial"/>
              </w:rPr>
            </w:pP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color w:val="003366"/>
                <w:sz w:val="14"/>
              </w:rPr>
              <w:t>Status</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501">
              <w:r w:rsidR="002045B4">
                <w:rPr>
                  <w:rFonts w:ascii="Arial" w:hAnsi="Arial"/>
                  <w:b/>
                  <w:color w:val="003366"/>
                  <w:sz w:val="14"/>
                </w:rPr>
                <w:t>revokeAccessToWebApp</w:t>
              </w:r>
            </w:hyperlink>
            <w:r w:rsidR="002045B4">
              <w:rPr>
                <w:rFonts w:ascii="Arial" w:hAnsi="Arial"/>
                <w:b/>
                <w:color w:val="003366"/>
                <w:sz w:val="14"/>
              </w:rPr>
              <w:t xml:space="preserve"> </w:t>
            </w:r>
            <w:r w:rsidR="002045B4">
              <w:rPr>
                <w:rFonts w:ascii="Arial" w:hAnsi="Arial"/>
                <w:b/>
                <w:sz w:val="14"/>
              </w:rPr>
              <w:t>( long vendorId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Elimine el vínculo entre una cuenta y una aplicación web de proveedor Esto eliminará el refreshToken para esta suscripción de par de usuario-proveedor.</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62"/>
              <w:jc w:val="center"/>
              <w:rPr>
                <w:rFonts w:ascii="Arial" w:hAnsi="Arial" w:cs="Arial"/>
              </w:rPr>
            </w:pP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Lista&lt;</w:t>
            </w:r>
            <w:hyperlink r:id="rId502" w:anchor="AccountsTypeDefinitions-vendordetails">
              <w:r>
                <w:rPr>
                  <w:rFonts w:ascii="Arial" w:hAnsi="Arial"/>
                  <w:color w:val="003366"/>
                  <w:sz w:val="14"/>
                </w:rPr>
                <w:t>VendorDetails</w:t>
              </w:r>
            </w:hyperlink>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b/>
                <w:sz w:val="14"/>
              </w:rPr>
              <w:t>listAuthorizedWebApps (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Recupere todas las aplicaciones de proveedores actualmente suscritas por el usuario que realiza la solicitud</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62"/>
              <w:jc w:val="center"/>
              <w:rPr>
                <w:rFonts w:ascii="Arial" w:hAnsi="Arial" w:cs="Arial"/>
              </w:rPr>
            </w:pP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boolean</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503">
              <w:r w:rsidR="002045B4">
                <w:rPr>
                  <w:rFonts w:ascii="Arial" w:hAnsi="Arial"/>
                  <w:b/>
                  <w:color w:val="003366"/>
                  <w:sz w:val="14"/>
                </w:rPr>
                <w:t>isAccountSubscribedToWebApp</w:t>
              </w:r>
            </w:hyperlink>
            <w:r w:rsidR="002045B4">
              <w:rPr>
                <w:rFonts w:ascii="Arial" w:hAnsi="Arial"/>
                <w:b/>
                <w:color w:val="003366"/>
                <w:sz w:val="14"/>
              </w:rPr>
              <w:t xml:space="preserve"> </w:t>
            </w:r>
            <w:r w:rsidR="002045B4">
              <w:rPr>
                <w:rFonts w:ascii="Arial" w:hAnsi="Arial"/>
                <w:b/>
                <w:sz w:val="14"/>
              </w:rPr>
              <w:t>( String vendorId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si una cuenta ha autorizado a una aplicación web.</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jc w:val="center"/>
              <w:rPr>
                <w:rFonts w:ascii="Arial" w:hAnsi="Arial" w:cs="Arial"/>
              </w:rPr>
            </w:pP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ind w:left="62"/>
              <w:jc w:val="center"/>
              <w:rPr>
                <w:rFonts w:ascii="Arial" w:hAnsi="Arial" w:cs="Arial"/>
              </w:rPr>
            </w:pP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jc w:val="center"/>
              <w:rPr>
                <w:rFonts w:ascii="Arial" w:hAnsi="Arial" w:cs="Arial"/>
              </w:rPr>
            </w:pPr>
          </w:p>
        </w:tc>
      </w:tr>
      <w:tr w:rsidR="00296749" w:rsidTr="00296749">
        <w:trPr>
          <w:trHeight w:val="567"/>
        </w:trPr>
        <w:tc>
          <w:tcPr>
            <w:tcW w:w="2127" w:type="dxa"/>
            <w:tcBorders>
              <w:top w:val="single" w:sz="7" w:space="0" w:color="DDDDDD"/>
              <w:left w:val="single" w:sz="4" w:space="0" w:color="DDDDDD"/>
              <w:bottom w:val="single" w:sz="7" w:space="0" w:color="DDDDDD"/>
              <w:right w:val="single" w:sz="7" w:space="0" w:color="DDDDDD"/>
            </w:tcBorders>
          </w:tcPr>
          <w:p w:rsidR="00296749" w:rsidRPr="00296749" w:rsidRDefault="00296749" w:rsidP="00296749">
            <w:pPr>
              <w:pStyle w:val="TableParagraph"/>
              <w:ind w:left="104"/>
              <w:rPr>
                <w:rFonts w:ascii="Arial" w:eastAsia="Helvetica" w:hAnsi="Arial" w:cs="Arial"/>
                <w:sz w:val="14"/>
                <w:szCs w:val="14"/>
              </w:rPr>
            </w:pPr>
            <w:r>
              <w:rPr>
                <w:rFonts w:ascii="Arial" w:hAnsi="Arial"/>
                <w:sz w:val="14"/>
              </w:rPr>
              <w:t>Lista&lt;</w:t>
            </w:r>
            <w:hyperlink r:id="rId504" w:anchor="AccountsAPINGBSIDL-AffiliateRelation">
              <w:r>
                <w:rPr>
                  <w:rFonts w:ascii="Arial" w:hAnsi="Arial"/>
                  <w:color w:val="003366"/>
                  <w:sz w:val="14"/>
                </w:rPr>
                <w:t>AffiliateRelation</w:t>
              </w:r>
            </w:hyperlink>
            <w:r>
              <w:rPr>
                <w:rFonts w:ascii="Arial" w:hAnsi="Arial"/>
                <w:sz w:val="14"/>
              </w:rPr>
              <w:t>&gt;</w:t>
            </w:r>
          </w:p>
        </w:tc>
        <w:tc>
          <w:tcPr>
            <w:tcW w:w="2409" w:type="dxa"/>
            <w:tcBorders>
              <w:top w:val="single" w:sz="7" w:space="0" w:color="DDDDDD"/>
              <w:left w:val="single" w:sz="7" w:space="0" w:color="DDDDDD"/>
              <w:bottom w:val="single" w:sz="7" w:space="0" w:color="DDDDDD"/>
              <w:right w:val="single" w:sz="7" w:space="0" w:color="DDDDDD"/>
            </w:tcBorders>
          </w:tcPr>
          <w:p w:rsidR="00296749" w:rsidRPr="00296749" w:rsidRDefault="00637701" w:rsidP="00296749">
            <w:pPr>
              <w:pStyle w:val="TableParagraph"/>
              <w:ind w:left="103"/>
              <w:rPr>
                <w:rFonts w:ascii="Arial" w:eastAsia="Helvetica" w:hAnsi="Arial" w:cs="Arial"/>
                <w:sz w:val="14"/>
                <w:szCs w:val="14"/>
              </w:rPr>
            </w:pPr>
            <w:hyperlink r:id="rId505" w:anchor="AccountsAPINGBSIDL-getAffiliateRelation">
              <w:r w:rsidR="002045B4">
                <w:rPr>
                  <w:rFonts w:ascii="Arial" w:hAnsi="Arial"/>
                  <w:b/>
                  <w:color w:val="003366"/>
                  <w:sz w:val="14"/>
                </w:rPr>
                <w:t>getAffiliateRelation</w:t>
              </w:r>
            </w:hyperlink>
            <w:r w:rsidR="002045B4">
              <w:rPr>
                <w:rFonts w:ascii="Arial" w:hAnsi="Arial"/>
                <w:b/>
                <w:color w:val="003366"/>
                <w:sz w:val="14"/>
              </w:rPr>
              <w:t xml:space="preserve"> </w:t>
            </w:r>
            <w:r w:rsidR="002045B4">
              <w:rPr>
                <w:rFonts w:ascii="Arial" w:hAnsi="Arial"/>
                <w:b/>
                <w:color w:val="003366"/>
                <w:sz w:val="14"/>
              </w:rPr>
              <w:br/>
            </w:r>
            <w:r w:rsidR="002045B4">
              <w:rPr>
                <w:rFonts w:ascii="Arial" w:hAnsi="Arial"/>
                <w:b/>
                <w:sz w:val="14"/>
              </w:rPr>
              <w:t>( List&lt;String&gt; vendorClientIds )</w:t>
            </w:r>
          </w:p>
        </w:tc>
        <w:tc>
          <w:tcPr>
            <w:tcW w:w="158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103"/>
              <w:rPr>
                <w:rFonts w:ascii="Arial" w:eastAsia="Helvetica" w:hAnsi="Arial" w:cs="Arial"/>
                <w:sz w:val="14"/>
                <w:szCs w:val="14"/>
              </w:rPr>
            </w:pPr>
            <w:r>
              <w:rPr>
                <w:rFonts w:ascii="Arial" w:hAnsi="Arial"/>
                <w:sz w:val="14"/>
              </w:rPr>
              <w:t>Devuelve la relación entre una lista de usuarios y un afiliado</w:t>
            </w:r>
          </w:p>
        </w:tc>
        <w:tc>
          <w:tcPr>
            <w:tcW w:w="876"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S</w:t>
            </w:r>
          </w:p>
        </w:tc>
        <w:tc>
          <w:tcPr>
            <w:tcW w:w="1282" w:type="dxa"/>
            <w:tcBorders>
              <w:top w:val="single" w:sz="7" w:space="0" w:color="DDDDDD"/>
              <w:left w:val="single" w:sz="7" w:space="0" w:color="DDDDDD"/>
              <w:bottom w:val="single" w:sz="7" w:space="0" w:color="DDDDDD"/>
              <w:right w:val="single" w:sz="7" w:space="0" w:color="DDDDDD"/>
            </w:tcBorders>
          </w:tcPr>
          <w:p w:rsidR="00296749" w:rsidRPr="00296749" w:rsidRDefault="00296749" w:rsidP="00296749">
            <w:pPr>
              <w:pStyle w:val="TableParagraph"/>
              <w:ind w:left="62"/>
              <w:jc w:val="center"/>
              <w:rPr>
                <w:rFonts w:ascii="Arial" w:eastAsia="Helvetica" w:hAnsi="Arial" w:cs="Arial"/>
                <w:sz w:val="14"/>
                <w:szCs w:val="14"/>
              </w:rPr>
            </w:pPr>
            <w:r>
              <w:rPr>
                <w:rFonts w:ascii="Arial" w:hAnsi="Arial"/>
                <w:b/>
                <w:sz w:val="14"/>
              </w:rPr>
              <w:t>Obligatorio</w:t>
            </w:r>
          </w:p>
        </w:tc>
        <w:tc>
          <w:tcPr>
            <w:tcW w:w="1059" w:type="dxa"/>
            <w:tcBorders>
              <w:top w:val="single" w:sz="7" w:space="0" w:color="DDDDDD"/>
              <w:left w:val="single" w:sz="7" w:space="0" w:color="DDDDDD"/>
              <w:bottom w:val="single" w:sz="7" w:space="0" w:color="DDDDDD"/>
              <w:right w:val="single" w:sz="4" w:space="0" w:color="DDDDDD"/>
            </w:tcBorders>
          </w:tcPr>
          <w:p w:rsidR="00296749" w:rsidRPr="00296749" w:rsidRDefault="00296749" w:rsidP="00296749">
            <w:pPr>
              <w:pStyle w:val="TableParagraph"/>
              <w:jc w:val="center"/>
              <w:rPr>
                <w:rFonts w:ascii="Arial" w:eastAsia="Helvetica" w:hAnsi="Arial" w:cs="Arial"/>
                <w:sz w:val="14"/>
                <w:szCs w:val="14"/>
              </w:rPr>
            </w:pPr>
            <w:r>
              <w:rPr>
                <w:rFonts w:ascii="Arial" w:hAnsi="Arial"/>
                <w:b/>
                <w:sz w:val="14"/>
              </w:rPr>
              <w:t>Obligatorio</w:t>
            </w:r>
          </w:p>
        </w:tc>
      </w:tr>
    </w:tbl>
    <w:p w:rsidR="00296749" w:rsidRPr="00B47CEB" w:rsidRDefault="00296749" w:rsidP="00B47CEB">
      <w:pPr>
        <w:rPr>
          <w:rFonts w:ascii="Arial" w:hAnsi="Arial" w:cs="Arial"/>
          <w:sz w:val="18"/>
          <w:szCs w:val="16"/>
        </w:rPr>
      </w:pPr>
    </w:p>
    <w:p w:rsidR="00B47CEB" w:rsidRPr="00B47CEB" w:rsidRDefault="00B47CEB" w:rsidP="00B47CEB">
      <w:pPr>
        <w:rPr>
          <w:rFonts w:ascii="Arial" w:hAnsi="Arial" w:cs="Arial"/>
          <w:sz w:val="18"/>
          <w:szCs w:val="16"/>
        </w:rPr>
      </w:pPr>
    </w:p>
    <w:p w:rsidR="00B47CEB" w:rsidRPr="00B47CEB" w:rsidRDefault="00B47CEB" w:rsidP="00A46068">
      <w:pPr>
        <w:pStyle w:val="Heading5"/>
        <w:spacing w:before="0"/>
        <w:rPr>
          <w:rFonts w:eastAsia="Helvetica"/>
          <w:szCs w:val="21"/>
        </w:rPr>
      </w:pPr>
      <w:bookmarkStart w:id="76" w:name="_Toc488331365"/>
      <w:r>
        <w:t>createDeveloperAppKeys</w:t>
      </w:r>
      <w:bookmarkEnd w:id="76"/>
    </w:p>
    <w:p w:rsidR="00B47CEB" w:rsidRPr="00B47CEB" w:rsidRDefault="00B47CEB" w:rsidP="00B47CEB">
      <w:pPr>
        <w:rPr>
          <w:rFonts w:ascii="Arial" w:eastAsia="Helvetica" w:hAnsi="Arial" w:cs="Arial"/>
          <w:b/>
          <w:bCs/>
          <w:sz w:val="26"/>
          <w:szCs w:val="26"/>
        </w:rPr>
      </w:pPr>
    </w:p>
    <w:p w:rsidR="00B47CEB" w:rsidRPr="00B47CEB" w:rsidRDefault="00B47CEB" w:rsidP="00B47CEB">
      <w:pPr>
        <w:rPr>
          <w:rFonts w:ascii="Arial" w:eastAsia="Helvetica" w:hAnsi="Arial" w:cs="Arial"/>
          <w:sz w:val="18"/>
          <w:szCs w:val="18"/>
        </w:rPr>
      </w:pPr>
      <w:r>
        <w:rPr>
          <w:rFonts w:ascii="Arial" w:hAnsi="Arial"/>
          <w:b/>
          <w:i/>
          <w:color w:val="003366"/>
          <w:sz w:val="18"/>
        </w:rPr>
        <w:t>Operación</w:t>
      </w:r>
    </w:p>
    <w:p w:rsidR="00B47CEB" w:rsidRDefault="00B47CEB" w:rsidP="00B47CEB">
      <w:pPr>
        <w:rPr>
          <w:rFonts w:ascii="Arial" w:hAnsi="Arial" w:cs="Arial"/>
          <w:sz w:val="18"/>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566"/>
        <w:gridCol w:w="831"/>
        <w:gridCol w:w="28"/>
        <w:gridCol w:w="1267"/>
        <w:gridCol w:w="1134"/>
        <w:gridCol w:w="3534"/>
        <w:gridCol w:w="435"/>
        <w:gridCol w:w="265"/>
      </w:tblGrid>
      <w:tr w:rsidR="00B47CEB" w:rsidRPr="00930B94" w:rsidTr="00930B94">
        <w:trPr>
          <w:trHeight w:val="362"/>
        </w:trPr>
        <w:tc>
          <w:tcPr>
            <w:tcW w:w="9296" w:type="dxa"/>
            <w:gridSpan w:val="9"/>
            <w:tcBorders>
              <w:top w:val="single" w:sz="4" w:space="0" w:color="6699CC"/>
              <w:left w:val="single" w:sz="4" w:space="0" w:color="6699CC"/>
              <w:bottom w:val="single" w:sz="4" w:space="0" w:color="6699CC"/>
              <w:right w:val="single" w:sz="4" w:space="0" w:color="6699CC"/>
            </w:tcBorders>
            <w:shd w:val="clear" w:color="auto" w:fill="C7D0E4"/>
            <w:vAlign w:val="center"/>
          </w:tcPr>
          <w:p w:rsidR="00B47CEB" w:rsidRPr="00930B94" w:rsidRDefault="00930B94" w:rsidP="00930B94">
            <w:pPr>
              <w:jc w:val="center"/>
              <w:rPr>
                <w:rFonts w:ascii="Arial" w:eastAsia="Helvetica" w:hAnsi="Arial" w:cs="Arial"/>
                <w:sz w:val="20"/>
                <w:szCs w:val="20"/>
              </w:rPr>
            </w:pPr>
            <w:r>
              <w:rPr>
                <w:rFonts w:ascii="Arial" w:hAnsi="Arial"/>
                <w:b/>
                <w:sz w:val="20"/>
              </w:rPr>
              <w:t>createDeveloperAppKeys</w:t>
            </w:r>
          </w:p>
        </w:tc>
      </w:tr>
      <w:tr w:rsidR="00B47CEB" w:rsidRPr="00930B94" w:rsidTr="00930B94">
        <w:trPr>
          <w:trHeight w:val="1031"/>
        </w:trPr>
        <w:tc>
          <w:tcPr>
            <w:tcW w:w="236" w:type="dxa"/>
            <w:vMerge w:val="restart"/>
            <w:tcBorders>
              <w:top w:val="single" w:sz="4" w:space="0" w:color="6699CC"/>
              <w:right w:val="nil"/>
            </w:tcBorders>
            <w:vAlign w:val="center"/>
          </w:tcPr>
          <w:p w:rsidR="00B47CEB" w:rsidRPr="00930B94" w:rsidRDefault="00B47CEB" w:rsidP="00930B94">
            <w:pPr>
              <w:rPr>
                <w:rFonts w:ascii="Arial" w:hAnsi="Arial" w:cs="Arial"/>
                <w:sz w:val="16"/>
                <w:szCs w:val="16"/>
              </w:rPr>
            </w:pPr>
          </w:p>
        </w:tc>
        <w:tc>
          <w:tcPr>
            <w:tcW w:w="8795" w:type="dxa"/>
            <w:gridSpan w:val="7"/>
            <w:tcBorders>
              <w:top w:val="single" w:sz="4" w:space="0" w:color="6699CC"/>
              <w:left w:val="nil"/>
              <w:right w:val="nil"/>
            </w:tcBorders>
            <w:vAlign w:val="center"/>
          </w:tcPr>
          <w:p w:rsidR="00930B94" w:rsidRPr="00A87126" w:rsidRDefault="00637701" w:rsidP="00930B94">
            <w:pPr>
              <w:rPr>
                <w:rFonts w:ascii="Arial" w:eastAsia="Helvetica" w:hAnsi="Arial" w:cs="Arial"/>
                <w:sz w:val="10"/>
                <w:szCs w:val="10"/>
                <w:lang w:val="en-US"/>
              </w:rPr>
            </w:pPr>
            <w:hyperlink r:id="rId506" w:anchor="AccountsTypeDefinitions-DeveloperApp">
              <w:r w:rsidR="002045B4" w:rsidRPr="00A87126">
                <w:rPr>
                  <w:rFonts w:ascii="Arial" w:hAnsi="Arial"/>
                  <w:b/>
                  <w:color w:val="003366"/>
                  <w:sz w:val="20"/>
                  <w:lang w:val="en-US"/>
                </w:rPr>
                <w:t>DeveloperApp</w:t>
              </w:r>
            </w:hyperlink>
            <w:r w:rsidR="002045B4" w:rsidRPr="00A87126">
              <w:rPr>
                <w:rFonts w:ascii="Arial" w:hAnsi="Arial"/>
                <w:b/>
                <w:color w:val="003366"/>
                <w:sz w:val="20"/>
                <w:lang w:val="en-US"/>
              </w:rPr>
              <w:t xml:space="preserve"> </w:t>
            </w:r>
            <w:hyperlink w:anchor="_bookmark199" w:history="1">
              <w:r w:rsidR="002045B4" w:rsidRPr="00A87126">
                <w:rPr>
                  <w:rFonts w:ascii="Arial" w:hAnsi="Arial"/>
                  <w:b/>
                  <w:color w:val="003366"/>
                  <w:sz w:val="20"/>
                  <w:lang w:val="en-US"/>
                </w:rPr>
                <w:t>createDeveloperAppKeys</w:t>
              </w:r>
            </w:hyperlink>
            <w:r w:rsidR="002045B4" w:rsidRPr="00A87126">
              <w:rPr>
                <w:rFonts w:ascii="Arial" w:hAnsi="Arial"/>
                <w:b/>
                <w:color w:val="003366"/>
                <w:sz w:val="20"/>
                <w:lang w:val="en-US"/>
              </w:rPr>
              <w:t xml:space="preserve"> </w:t>
            </w:r>
            <w:r w:rsidR="002045B4" w:rsidRPr="00A87126">
              <w:rPr>
                <w:rFonts w:ascii="Arial" w:hAnsi="Arial"/>
                <w:b/>
                <w:sz w:val="20"/>
                <w:lang w:val="en-US"/>
              </w:rPr>
              <w:t xml:space="preserve">(String appName) muestra </w:t>
            </w:r>
            <w:hyperlink r:id="rId507" w:anchor="AccountsExceptions-AccountAPINGException">
              <w:r w:rsidR="002045B4" w:rsidRPr="00A87126">
                <w:rPr>
                  <w:rFonts w:ascii="Arial" w:hAnsi="Arial"/>
                  <w:b/>
                  <w:color w:val="003366"/>
                  <w:sz w:val="20"/>
                  <w:lang w:val="en-US"/>
                </w:rPr>
                <w:t>AccountAPINGException</w:t>
              </w:r>
            </w:hyperlink>
            <w:r w:rsidR="002045B4" w:rsidRPr="00A87126">
              <w:rPr>
                <w:rFonts w:ascii="Arial" w:hAnsi="Arial"/>
                <w:b/>
                <w:color w:val="003366"/>
                <w:sz w:val="20"/>
                <w:lang w:val="en-US"/>
              </w:rPr>
              <w:br/>
            </w:r>
          </w:p>
          <w:p w:rsidR="00B47CEB" w:rsidRPr="00930B94" w:rsidRDefault="00930B94" w:rsidP="00930B94">
            <w:pPr>
              <w:rPr>
                <w:rFonts w:ascii="Arial" w:eastAsia="Helvetica" w:hAnsi="Arial" w:cs="Arial"/>
                <w:sz w:val="16"/>
                <w:szCs w:val="16"/>
              </w:rPr>
            </w:pPr>
            <w:r>
              <w:rPr>
                <w:rFonts w:ascii="Arial" w:hAnsi="Arial"/>
                <w:sz w:val="16"/>
              </w:rPr>
              <w:t xml:space="preserve">Cree 2 claves de aplicación para el usuario dado, una ‘retardada’ y otra ‘en directo’. Debe </w:t>
            </w:r>
            <w:hyperlink w:anchor="_bookmark20" w:history="1">
              <w:r>
                <w:rPr>
                  <w:rFonts w:ascii="Arial" w:hAnsi="Arial"/>
                  <w:color w:val="003366"/>
                  <w:sz w:val="16"/>
                </w:rPr>
                <w:t>presentar una solicitud</w:t>
              </w:r>
            </w:hyperlink>
            <w:r>
              <w:rPr>
                <w:rFonts w:ascii="Arial" w:hAnsi="Arial"/>
                <w:color w:val="003366"/>
                <w:sz w:val="16"/>
              </w:rPr>
              <w:t xml:space="preserve"> para </w:t>
            </w:r>
            <w:r>
              <w:rPr>
                <w:rFonts w:ascii="Arial" w:hAnsi="Arial"/>
                <w:sz w:val="16"/>
              </w:rPr>
              <w:t>activar su clave de aplicación ‘en directo’.</w:t>
            </w:r>
          </w:p>
        </w:tc>
        <w:tc>
          <w:tcPr>
            <w:tcW w:w="265" w:type="dxa"/>
            <w:vMerge w:val="restart"/>
            <w:tcBorders>
              <w:top w:val="single" w:sz="4" w:space="0" w:color="6699CC"/>
              <w:left w:val="nil"/>
              <w:bottom w:val="nil"/>
            </w:tcBorders>
            <w:vAlign w:val="center"/>
          </w:tcPr>
          <w:p w:rsidR="00B47CEB" w:rsidRPr="00930B94" w:rsidRDefault="00B47CEB" w:rsidP="00930B94">
            <w:pPr>
              <w:rPr>
                <w:rFonts w:ascii="Arial" w:hAnsi="Arial" w:cs="Arial"/>
                <w:sz w:val="16"/>
                <w:szCs w:val="16"/>
              </w:rPr>
            </w:pPr>
          </w:p>
          <w:p w:rsidR="00B47CEB" w:rsidRPr="00930B94" w:rsidRDefault="00B47CEB" w:rsidP="00930B94">
            <w:pPr>
              <w:rPr>
                <w:rFonts w:ascii="Arial" w:hAnsi="Arial" w:cs="Arial"/>
                <w:sz w:val="16"/>
                <w:szCs w:val="16"/>
              </w:rPr>
            </w:pPr>
          </w:p>
          <w:p w:rsidR="00B47CEB" w:rsidRPr="00930B94" w:rsidRDefault="00B47CEB" w:rsidP="00930B94">
            <w:pPr>
              <w:rPr>
                <w:rFonts w:ascii="Arial" w:hAnsi="Arial" w:cs="Arial"/>
                <w:sz w:val="16"/>
                <w:szCs w:val="16"/>
              </w:rPr>
            </w:pPr>
          </w:p>
        </w:tc>
      </w:tr>
      <w:tr w:rsidR="00B47CEB" w:rsidRPr="00930B94" w:rsidTr="00E04102">
        <w:trPr>
          <w:trHeight w:val="291"/>
        </w:trPr>
        <w:tc>
          <w:tcPr>
            <w:tcW w:w="236" w:type="dxa"/>
            <w:vMerge/>
            <w:tcBorders>
              <w:right w:val="single" w:sz="6" w:space="0" w:color="6699CC"/>
            </w:tcBorders>
            <w:vAlign w:val="center"/>
          </w:tcPr>
          <w:p w:rsidR="00B47CEB" w:rsidRPr="00930B94" w:rsidRDefault="00B47CEB" w:rsidP="00930B94">
            <w:pPr>
              <w:rPr>
                <w:rFonts w:ascii="Arial" w:hAnsi="Arial" w:cs="Arial"/>
                <w:sz w:val="16"/>
                <w:szCs w:val="16"/>
              </w:rPr>
            </w:pPr>
          </w:p>
        </w:tc>
        <w:tc>
          <w:tcPr>
            <w:tcW w:w="1566" w:type="dxa"/>
            <w:tcBorders>
              <w:left w:val="single" w:sz="6" w:space="0" w:color="6699CC"/>
              <w:right w:val="single" w:sz="6" w:space="0" w:color="6699CC"/>
            </w:tcBorders>
            <w:shd w:val="clear" w:color="auto" w:fill="F0F0F0"/>
            <w:vAlign w:val="center"/>
          </w:tcPr>
          <w:p w:rsidR="00B47CEB" w:rsidRPr="00930B94" w:rsidRDefault="00B47CEB" w:rsidP="00930B94">
            <w:pPr>
              <w:pStyle w:val="TableParagraph"/>
              <w:rPr>
                <w:rFonts w:ascii="Arial" w:hAnsi="Arial" w:cs="Arial"/>
                <w:b/>
                <w:color w:val="003366"/>
                <w:sz w:val="18"/>
              </w:rPr>
            </w:pPr>
            <w:r>
              <w:rPr>
                <w:rFonts w:ascii="Arial" w:hAnsi="Arial"/>
                <w:b/>
                <w:color w:val="003366"/>
                <w:sz w:val="18"/>
              </w:rPr>
              <w:t>Nombre de parámetro</w:t>
            </w:r>
          </w:p>
        </w:tc>
        <w:tc>
          <w:tcPr>
            <w:tcW w:w="831" w:type="dxa"/>
            <w:tcBorders>
              <w:left w:val="single" w:sz="6" w:space="0" w:color="6699CC"/>
              <w:right w:val="nil"/>
            </w:tcBorders>
            <w:shd w:val="clear" w:color="auto" w:fill="F0F0F0"/>
            <w:vAlign w:val="center"/>
          </w:tcPr>
          <w:p w:rsidR="00B47CEB" w:rsidRPr="00930B94" w:rsidRDefault="00B47CEB" w:rsidP="00930B94">
            <w:pPr>
              <w:pStyle w:val="TableParagraph"/>
              <w:ind w:left="84"/>
              <w:rPr>
                <w:rFonts w:ascii="Arial" w:hAnsi="Arial" w:cs="Arial"/>
                <w:b/>
                <w:color w:val="003366"/>
                <w:sz w:val="18"/>
              </w:rPr>
            </w:pPr>
            <w:r>
              <w:rPr>
                <w:rFonts w:ascii="Arial" w:hAnsi="Arial"/>
                <w:b/>
                <w:color w:val="003366"/>
                <w:sz w:val="18"/>
              </w:rPr>
              <w:t>Tipo</w:t>
            </w:r>
          </w:p>
        </w:tc>
        <w:tc>
          <w:tcPr>
            <w:tcW w:w="1295" w:type="dxa"/>
            <w:gridSpan w:val="2"/>
            <w:tcBorders>
              <w:left w:val="single" w:sz="6" w:space="0" w:color="6699CC"/>
              <w:right w:val="nil"/>
            </w:tcBorders>
            <w:shd w:val="clear" w:color="auto" w:fill="F0F0F0"/>
            <w:vAlign w:val="center"/>
          </w:tcPr>
          <w:p w:rsidR="00B47CEB" w:rsidRPr="00930B94" w:rsidRDefault="00B47CEB" w:rsidP="00930B94">
            <w:pPr>
              <w:pStyle w:val="TableParagraph"/>
              <w:ind w:left="103"/>
              <w:rPr>
                <w:rFonts w:ascii="Arial" w:hAnsi="Arial" w:cs="Arial"/>
                <w:b/>
                <w:color w:val="003366"/>
                <w:sz w:val="18"/>
              </w:rPr>
            </w:pPr>
            <w:r>
              <w:rPr>
                <w:rFonts w:ascii="Arial" w:hAnsi="Arial"/>
                <w:b/>
                <w:color w:val="003366"/>
                <w:sz w:val="18"/>
              </w:rPr>
              <w:t>Obligatorio</w:t>
            </w:r>
          </w:p>
        </w:tc>
        <w:tc>
          <w:tcPr>
            <w:tcW w:w="5103" w:type="dxa"/>
            <w:gridSpan w:val="3"/>
            <w:tcBorders>
              <w:left w:val="single" w:sz="6" w:space="0" w:color="6699CC"/>
              <w:right w:val="single" w:sz="6" w:space="0" w:color="6699CC"/>
            </w:tcBorders>
            <w:shd w:val="clear" w:color="auto" w:fill="F0F0F0"/>
            <w:vAlign w:val="center"/>
          </w:tcPr>
          <w:p w:rsidR="00B47CEB" w:rsidRPr="00930B94" w:rsidRDefault="00B47CEB" w:rsidP="00930B94">
            <w:pPr>
              <w:pStyle w:val="TableParagraph"/>
              <w:ind w:left="103" w:right="651"/>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bottom w:val="nil"/>
            </w:tcBorders>
            <w:vAlign w:val="center"/>
          </w:tcPr>
          <w:p w:rsidR="00B47CEB" w:rsidRPr="00930B94" w:rsidRDefault="00B47CEB" w:rsidP="00930B94">
            <w:pPr>
              <w:rPr>
                <w:rFonts w:ascii="Arial" w:hAnsi="Arial" w:cs="Arial"/>
                <w:sz w:val="16"/>
                <w:szCs w:val="16"/>
              </w:rPr>
            </w:pPr>
          </w:p>
        </w:tc>
      </w:tr>
      <w:tr w:rsidR="00930B94" w:rsidRPr="00930B94" w:rsidTr="00E04102">
        <w:trPr>
          <w:trHeight w:val="265"/>
        </w:trPr>
        <w:tc>
          <w:tcPr>
            <w:tcW w:w="236" w:type="dxa"/>
            <w:vMerge/>
            <w:tcBorders>
              <w:right w:val="single" w:sz="6" w:space="0" w:color="6699CC"/>
            </w:tcBorders>
            <w:vAlign w:val="center"/>
          </w:tcPr>
          <w:p w:rsidR="00930B94" w:rsidRPr="00930B94" w:rsidRDefault="00930B94" w:rsidP="00930B94">
            <w:pPr>
              <w:rPr>
                <w:rFonts w:ascii="Arial" w:hAnsi="Arial" w:cs="Arial"/>
                <w:sz w:val="16"/>
                <w:szCs w:val="16"/>
              </w:rPr>
            </w:pPr>
          </w:p>
        </w:tc>
        <w:tc>
          <w:tcPr>
            <w:tcW w:w="1566" w:type="dxa"/>
            <w:tcBorders>
              <w:left w:val="single" w:sz="6" w:space="0" w:color="6699CC"/>
              <w:right w:val="single" w:sz="6" w:space="0" w:color="6699CC"/>
            </w:tcBorders>
            <w:vAlign w:val="center"/>
          </w:tcPr>
          <w:p w:rsidR="00930B94" w:rsidRPr="00930B94" w:rsidRDefault="00930B94" w:rsidP="00930B94">
            <w:pPr>
              <w:pStyle w:val="TableParagraph"/>
              <w:rPr>
                <w:rFonts w:ascii="Arial" w:eastAsia="Helvetica" w:hAnsi="Arial" w:cs="Arial"/>
                <w:sz w:val="18"/>
                <w:szCs w:val="18"/>
              </w:rPr>
            </w:pPr>
            <w:r>
              <w:rPr>
                <w:rFonts w:ascii="Arial" w:hAnsi="Arial"/>
                <w:sz w:val="18"/>
              </w:rPr>
              <w:t>appName</w:t>
            </w:r>
          </w:p>
        </w:tc>
        <w:tc>
          <w:tcPr>
            <w:tcW w:w="831" w:type="dxa"/>
            <w:tcBorders>
              <w:left w:val="single" w:sz="6" w:space="0" w:color="6699CC"/>
              <w:right w:val="nil"/>
            </w:tcBorders>
            <w:vAlign w:val="center"/>
          </w:tcPr>
          <w:p w:rsidR="00930B94" w:rsidRPr="00930B94" w:rsidRDefault="00930B94" w:rsidP="00930B94">
            <w:pPr>
              <w:pStyle w:val="TableParagraph"/>
              <w:ind w:left="79"/>
              <w:rPr>
                <w:rFonts w:ascii="Arial" w:eastAsia="Helvetica" w:hAnsi="Arial" w:cs="Arial"/>
                <w:sz w:val="18"/>
                <w:szCs w:val="18"/>
              </w:rPr>
            </w:pPr>
            <w:r>
              <w:rPr>
                <w:rFonts w:ascii="Arial" w:hAnsi="Arial"/>
                <w:sz w:val="18"/>
              </w:rPr>
              <w:t>Cadena</w:t>
            </w:r>
          </w:p>
        </w:tc>
        <w:tc>
          <w:tcPr>
            <w:tcW w:w="1295" w:type="dxa"/>
            <w:gridSpan w:val="2"/>
            <w:tcBorders>
              <w:left w:val="single" w:sz="6" w:space="0" w:color="6699CC"/>
              <w:right w:val="nil"/>
            </w:tcBorders>
            <w:vAlign w:val="center"/>
          </w:tcPr>
          <w:p w:rsidR="00930B94" w:rsidRPr="00930B94" w:rsidRDefault="00E805AF" w:rsidP="00930B94">
            <w:pPr>
              <w:rPr>
                <w:rFonts w:ascii="Arial" w:hAnsi="Arial" w:cs="Arial"/>
              </w:rPr>
            </w:pPr>
            <w:r w:rsidRPr="00C802BB">
              <w:rPr>
                <w:rFonts w:ascii="Arial" w:hAnsi="Arial" w:cs="Arial"/>
                <w:noProof/>
                <w:snapToGrid w:val="0"/>
                <w:sz w:val="16"/>
                <w:szCs w:val="16"/>
                <w:lang w:val="en-GB" w:eastAsia="en-GB"/>
              </w:rPr>
              <w:drawing>
                <wp:inline distT="0" distB="0" distL="0" distR="0" wp14:anchorId="0C0327FC" wp14:editId="7021B1C1">
                  <wp:extent cx="189661" cy="170597"/>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103" w:type="dxa"/>
            <w:gridSpan w:val="3"/>
            <w:tcBorders>
              <w:left w:val="single" w:sz="6" w:space="0" w:color="6699CC"/>
              <w:right w:val="single" w:sz="6" w:space="0" w:color="6699CC"/>
            </w:tcBorders>
            <w:vAlign w:val="center"/>
          </w:tcPr>
          <w:p w:rsidR="00930B94" w:rsidRPr="00930B94" w:rsidRDefault="00930B94" w:rsidP="00930B94">
            <w:pPr>
              <w:pStyle w:val="TableParagraph"/>
              <w:ind w:left="80" w:right="651"/>
              <w:rPr>
                <w:rFonts w:ascii="Arial" w:eastAsia="Helvetica" w:hAnsi="Arial" w:cs="Arial"/>
                <w:sz w:val="18"/>
                <w:szCs w:val="18"/>
              </w:rPr>
            </w:pPr>
            <w:r>
              <w:rPr>
                <w:rFonts w:ascii="Arial" w:hAnsi="Arial"/>
                <w:sz w:val="18"/>
              </w:rPr>
              <w:t>Un nombre para mostrar para la aplicación.</w:t>
            </w:r>
          </w:p>
        </w:tc>
        <w:tc>
          <w:tcPr>
            <w:tcW w:w="265" w:type="dxa"/>
            <w:vMerge/>
            <w:tcBorders>
              <w:left w:val="single" w:sz="6" w:space="0" w:color="6699CC"/>
              <w:bottom w:val="nil"/>
            </w:tcBorders>
            <w:vAlign w:val="center"/>
          </w:tcPr>
          <w:p w:rsidR="00930B94" w:rsidRPr="00930B94" w:rsidRDefault="00930B94" w:rsidP="00930B94">
            <w:pPr>
              <w:rPr>
                <w:rFonts w:ascii="Arial" w:hAnsi="Arial" w:cs="Arial"/>
                <w:sz w:val="16"/>
                <w:szCs w:val="16"/>
              </w:rPr>
            </w:pPr>
          </w:p>
        </w:tc>
      </w:tr>
      <w:tr w:rsidR="00B47CEB" w:rsidRPr="00930B94" w:rsidTr="00930B94">
        <w:trPr>
          <w:trHeight w:val="97"/>
        </w:trPr>
        <w:tc>
          <w:tcPr>
            <w:tcW w:w="236" w:type="dxa"/>
            <w:vMerge/>
            <w:tcBorders>
              <w:right w:val="nil"/>
            </w:tcBorders>
            <w:vAlign w:val="center"/>
          </w:tcPr>
          <w:p w:rsidR="00B47CEB" w:rsidRPr="00930B94" w:rsidRDefault="00B47CEB" w:rsidP="00930B94">
            <w:pPr>
              <w:rPr>
                <w:rFonts w:ascii="Arial" w:hAnsi="Arial" w:cs="Arial"/>
                <w:sz w:val="16"/>
                <w:szCs w:val="16"/>
              </w:rPr>
            </w:pPr>
          </w:p>
        </w:tc>
        <w:tc>
          <w:tcPr>
            <w:tcW w:w="3692" w:type="dxa"/>
            <w:gridSpan w:val="4"/>
            <w:tcBorders>
              <w:left w:val="nil"/>
              <w:right w:val="nil"/>
            </w:tcBorders>
            <w:vAlign w:val="center"/>
          </w:tcPr>
          <w:p w:rsidR="00B47CEB" w:rsidRPr="00930B94" w:rsidRDefault="00B47CEB" w:rsidP="00930B94">
            <w:pPr>
              <w:rPr>
                <w:rFonts w:ascii="Arial" w:hAnsi="Arial" w:cs="Arial"/>
                <w:b/>
                <w:sz w:val="16"/>
                <w:szCs w:val="16"/>
              </w:rPr>
            </w:pPr>
          </w:p>
        </w:tc>
        <w:tc>
          <w:tcPr>
            <w:tcW w:w="5103" w:type="dxa"/>
            <w:gridSpan w:val="3"/>
            <w:tcBorders>
              <w:left w:val="nil"/>
              <w:bottom w:val="nil"/>
              <w:right w:val="nil"/>
            </w:tcBorders>
            <w:vAlign w:val="center"/>
          </w:tcPr>
          <w:p w:rsidR="00B47CEB" w:rsidRPr="00930B94" w:rsidRDefault="00B47CEB" w:rsidP="00930B94">
            <w:pPr>
              <w:rPr>
                <w:rFonts w:ascii="Arial" w:hAnsi="Arial" w:cs="Arial"/>
                <w:b/>
                <w:sz w:val="16"/>
                <w:szCs w:val="16"/>
              </w:rPr>
            </w:pPr>
          </w:p>
        </w:tc>
        <w:tc>
          <w:tcPr>
            <w:tcW w:w="265" w:type="dxa"/>
            <w:vMerge/>
            <w:tcBorders>
              <w:left w:val="nil"/>
              <w:bottom w:val="nil"/>
            </w:tcBorders>
            <w:vAlign w:val="center"/>
          </w:tcPr>
          <w:p w:rsidR="00B47CEB" w:rsidRPr="00930B94" w:rsidRDefault="00B47CEB" w:rsidP="00930B94">
            <w:pPr>
              <w:rPr>
                <w:rFonts w:ascii="Arial" w:hAnsi="Arial" w:cs="Arial"/>
                <w:sz w:val="16"/>
                <w:szCs w:val="16"/>
              </w:rPr>
            </w:pPr>
          </w:p>
        </w:tc>
      </w:tr>
      <w:tr w:rsidR="00B47CEB" w:rsidRPr="00930B94" w:rsidTr="00E04102">
        <w:trPr>
          <w:trHeight w:val="333"/>
        </w:trPr>
        <w:tc>
          <w:tcPr>
            <w:tcW w:w="236" w:type="dxa"/>
            <w:vMerge/>
            <w:tcBorders>
              <w:right w:val="single" w:sz="6" w:space="0" w:color="6699CC"/>
            </w:tcBorders>
            <w:vAlign w:val="center"/>
          </w:tcPr>
          <w:p w:rsidR="00B47CEB" w:rsidRPr="00930B94" w:rsidRDefault="00B47CEB" w:rsidP="00930B94">
            <w:pPr>
              <w:rPr>
                <w:rFonts w:ascii="Arial" w:hAnsi="Arial" w:cs="Arial"/>
                <w:sz w:val="16"/>
                <w:szCs w:val="16"/>
              </w:rPr>
            </w:pPr>
          </w:p>
        </w:tc>
        <w:tc>
          <w:tcPr>
            <w:tcW w:w="1566" w:type="dxa"/>
            <w:tcBorders>
              <w:left w:val="single" w:sz="6" w:space="0" w:color="6699CC"/>
              <w:right w:val="single" w:sz="6" w:space="0" w:color="6699CC"/>
            </w:tcBorders>
            <w:shd w:val="clear" w:color="auto" w:fill="F0F0F0"/>
            <w:vAlign w:val="center"/>
          </w:tcPr>
          <w:p w:rsidR="00B47CEB" w:rsidRPr="00930B94" w:rsidRDefault="00B47CEB" w:rsidP="00930B94">
            <w:pPr>
              <w:pStyle w:val="TableParagraph"/>
              <w:rPr>
                <w:rFonts w:ascii="Arial" w:hAnsi="Arial" w:cs="Arial"/>
                <w:b/>
                <w:color w:val="003366"/>
                <w:sz w:val="18"/>
              </w:rPr>
            </w:pPr>
            <w:r>
              <w:rPr>
                <w:rFonts w:ascii="Arial" w:hAnsi="Arial"/>
                <w:b/>
                <w:color w:val="003366"/>
                <w:sz w:val="18"/>
              </w:rPr>
              <w:t>Tipo de retorno</w:t>
            </w:r>
          </w:p>
        </w:tc>
        <w:tc>
          <w:tcPr>
            <w:tcW w:w="6794" w:type="dxa"/>
            <w:gridSpan w:val="5"/>
            <w:tcBorders>
              <w:left w:val="single" w:sz="6" w:space="0" w:color="6699CC"/>
              <w:right w:val="nil"/>
            </w:tcBorders>
            <w:shd w:val="clear" w:color="auto" w:fill="F0F0F0"/>
            <w:vAlign w:val="center"/>
          </w:tcPr>
          <w:p w:rsidR="00B47CEB" w:rsidRPr="00930B94" w:rsidRDefault="00B47CEB" w:rsidP="00930B94">
            <w:pPr>
              <w:pStyle w:val="TableParagraph"/>
              <w:ind w:left="103"/>
              <w:rPr>
                <w:rFonts w:ascii="Arial" w:hAnsi="Arial" w:cs="Arial"/>
                <w:b/>
                <w:color w:val="003366"/>
                <w:sz w:val="18"/>
              </w:rPr>
            </w:pPr>
            <w:r>
              <w:rPr>
                <w:rFonts w:ascii="Arial" w:hAnsi="Arial"/>
                <w:b/>
                <w:color w:val="003366"/>
                <w:sz w:val="18"/>
              </w:rPr>
              <w:t>Descripción</w:t>
            </w:r>
          </w:p>
        </w:tc>
        <w:tc>
          <w:tcPr>
            <w:tcW w:w="700" w:type="dxa"/>
            <w:gridSpan w:val="2"/>
            <w:vMerge w:val="restart"/>
            <w:tcBorders>
              <w:top w:val="nil"/>
              <w:left w:val="single" w:sz="6" w:space="0" w:color="6699CC"/>
            </w:tcBorders>
            <w:vAlign w:val="center"/>
          </w:tcPr>
          <w:p w:rsidR="00B47CEB" w:rsidRPr="00930B94" w:rsidRDefault="00B47CEB" w:rsidP="00930B94">
            <w:pPr>
              <w:rPr>
                <w:rFonts w:ascii="Arial" w:hAnsi="Arial" w:cs="Arial"/>
                <w:sz w:val="16"/>
                <w:szCs w:val="16"/>
              </w:rPr>
            </w:pPr>
          </w:p>
        </w:tc>
      </w:tr>
      <w:tr w:rsidR="00930B94" w:rsidRPr="00930B94" w:rsidTr="00E04102">
        <w:trPr>
          <w:trHeight w:val="290"/>
        </w:trPr>
        <w:tc>
          <w:tcPr>
            <w:tcW w:w="236" w:type="dxa"/>
            <w:vMerge/>
            <w:tcBorders>
              <w:right w:val="single" w:sz="6" w:space="0" w:color="6699CC"/>
            </w:tcBorders>
            <w:vAlign w:val="center"/>
          </w:tcPr>
          <w:p w:rsidR="00930B94" w:rsidRPr="00930B94" w:rsidRDefault="00930B94" w:rsidP="00930B94">
            <w:pPr>
              <w:rPr>
                <w:rFonts w:ascii="Arial" w:hAnsi="Arial" w:cs="Arial"/>
                <w:sz w:val="16"/>
                <w:szCs w:val="16"/>
              </w:rPr>
            </w:pPr>
          </w:p>
        </w:tc>
        <w:tc>
          <w:tcPr>
            <w:tcW w:w="1566" w:type="dxa"/>
            <w:tcBorders>
              <w:left w:val="single" w:sz="6" w:space="0" w:color="6699CC"/>
              <w:bottom w:val="single" w:sz="6" w:space="0" w:color="6699CC"/>
              <w:right w:val="single" w:sz="6" w:space="0" w:color="6699CC"/>
            </w:tcBorders>
            <w:vAlign w:val="center"/>
          </w:tcPr>
          <w:p w:rsidR="00930B94" w:rsidRPr="00930B94" w:rsidRDefault="00637701" w:rsidP="00930B94">
            <w:pPr>
              <w:pStyle w:val="TableParagraph"/>
              <w:rPr>
                <w:rFonts w:ascii="Arial" w:eastAsia="Helvetica" w:hAnsi="Arial" w:cs="Arial"/>
                <w:sz w:val="20"/>
                <w:szCs w:val="20"/>
              </w:rPr>
            </w:pPr>
            <w:hyperlink r:id="rId508" w:anchor="AccountsTypeDefinitions-DeveloperApp">
              <w:r w:rsidR="002045B4">
                <w:rPr>
                  <w:rFonts w:ascii="Arial" w:hAnsi="Arial"/>
                  <w:color w:val="003366"/>
                  <w:sz w:val="20"/>
                </w:rPr>
                <w:t>DeveloperApp</w:t>
              </w:r>
            </w:hyperlink>
          </w:p>
        </w:tc>
        <w:tc>
          <w:tcPr>
            <w:tcW w:w="6794" w:type="dxa"/>
            <w:gridSpan w:val="5"/>
            <w:tcBorders>
              <w:left w:val="single" w:sz="6" w:space="0" w:color="6699CC"/>
              <w:bottom w:val="single" w:sz="6" w:space="0" w:color="6699CC"/>
              <w:right w:val="nil"/>
            </w:tcBorders>
            <w:vAlign w:val="center"/>
          </w:tcPr>
          <w:p w:rsidR="00930B94" w:rsidRPr="00930B94" w:rsidRDefault="00930B94" w:rsidP="00930B94">
            <w:pPr>
              <w:pStyle w:val="TableParagraph"/>
              <w:ind w:left="99"/>
              <w:rPr>
                <w:rFonts w:ascii="Arial" w:eastAsia="Helvetica" w:hAnsi="Arial" w:cs="Arial"/>
                <w:sz w:val="20"/>
                <w:szCs w:val="20"/>
              </w:rPr>
            </w:pPr>
            <w:r>
              <w:rPr>
                <w:rFonts w:ascii="Arial" w:hAnsi="Arial"/>
                <w:sz w:val="20"/>
              </w:rPr>
              <w:t>Un mapa de claves de aplicación, una marcada como ACTIVA y la otra como RETARDADA</w:t>
            </w:r>
          </w:p>
        </w:tc>
        <w:tc>
          <w:tcPr>
            <w:tcW w:w="700" w:type="dxa"/>
            <w:gridSpan w:val="2"/>
            <w:vMerge/>
            <w:tcBorders>
              <w:left w:val="single" w:sz="6" w:space="0" w:color="6699CC"/>
              <w:bottom w:val="nil"/>
            </w:tcBorders>
            <w:vAlign w:val="center"/>
          </w:tcPr>
          <w:p w:rsidR="00930B94" w:rsidRPr="00930B94" w:rsidRDefault="00930B94" w:rsidP="00930B94">
            <w:pPr>
              <w:rPr>
                <w:rFonts w:ascii="Arial" w:hAnsi="Arial" w:cs="Arial"/>
                <w:sz w:val="16"/>
                <w:szCs w:val="16"/>
              </w:rPr>
            </w:pPr>
          </w:p>
        </w:tc>
      </w:tr>
      <w:tr w:rsidR="00930B94" w:rsidRPr="00930B94" w:rsidTr="00930B94">
        <w:trPr>
          <w:trHeight w:val="182"/>
        </w:trPr>
        <w:tc>
          <w:tcPr>
            <w:tcW w:w="236" w:type="dxa"/>
            <w:vMerge/>
            <w:tcBorders>
              <w:right w:val="nil"/>
            </w:tcBorders>
            <w:vAlign w:val="center"/>
          </w:tcPr>
          <w:p w:rsidR="00930B94" w:rsidRPr="00930B94" w:rsidRDefault="00930B94" w:rsidP="00930B94">
            <w:pPr>
              <w:rPr>
                <w:rFonts w:ascii="Arial" w:hAnsi="Arial" w:cs="Arial"/>
                <w:sz w:val="16"/>
                <w:szCs w:val="16"/>
              </w:rPr>
            </w:pPr>
          </w:p>
        </w:tc>
        <w:tc>
          <w:tcPr>
            <w:tcW w:w="4826" w:type="dxa"/>
            <w:gridSpan w:val="5"/>
            <w:tcBorders>
              <w:left w:val="nil"/>
              <w:right w:val="nil"/>
            </w:tcBorders>
            <w:vAlign w:val="center"/>
          </w:tcPr>
          <w:p w:rsidR="00930B94" w:rsidRPr="00930B94" w:rsidRDefault="00930B94" w:rsidP="00930B94">
            <w:pPr>
              <w:rPr>
                <w:rFonts w:ascii="Arial" w:hAnsi="Arial" w:cs="Arial"/>
                <w:b/>
                <w:sz w:val="16"/>
                <w:szCs w:val="16"/>
              </w:rPr>
            </w:pPr>
          </w:p>
        </w:tc>
        <w:tc>
          <w:tcPr>
            <w:tcW w:w="3969" w:type="dxa"/>
            <w:gridSpan w:val="2"/>
            <w:tcBorders>
              <w:top w:val="nil"/>
              <w:left w:val="nil"/>
              <w:right w:val="nil"/>
            </w:tcBorders>
            <w:vAlign w:val="center"/>
          </w:tcPr>
          <w:p w:rsidR="00930B94" w:rsidRPr="00930B94" w:rsidRDefault="00930B94" w:rsidP="00930B94">
            <w:pPr>
              <w:rPr>
                <w:rFonts w:ascii="Arial" w:hAnsi="Arial" w:cs="Arial"/>
                <w:b/>
                <w:sz w:val="16"/>
                <w:szCs w:val="16"/>
              </w:rPr>
            </w:pPr>
          </w:p>
        </w:tc>
        <w:tc>
          <w:tcPr>
            <w:tcW w:w="265" w:type="dxa"/>
            <w:vMerge w:val="restart"/>
            <w:tcBorders>
              <w:top w:val="nil"/>
              <w:left w:val="nil"/>
            </w:tcBorders>
            <w:vAlign w:val="center"/>
          </w:tcPr>
          <w:p w:rsidR="00930B94" w:rsidRPr="00930B94" w:rsidRDefault="00930B94" w:rsidP="00930B94">
            <w:pPr>
              <w:rPr>
                <w:rFonts w:ascii="Arial" w:hAnsi="Arial" w:cs="Arial"/>
                <w:sz w:val="16"/>
                <w:szCs w:val="16"/>
              </w:rPr>
            </w:pPr>
          </w:p>
        </w:tc>
      </w:tr>
      <w:tr w:rsidR="00930B94" w:rsidRPr="00930B94" w:rsidTr="00930B94">
        <w:trPr>
          <w:trHeight w:val="387"/>
        </w:trPr>
        <w:tc>
          <w:tcPr>
            <w:tcW w:w="236" w:type="dxa"/>
            <w:vMerge/>
            <w:tcBorders>
              <w:right w:val="single" w:sz="6" w:space="0" w:color="6699CC"/>
            </w:tcBorders>
            <w:vAlign w:val="center"/>
          </w:tcPr>
          <w:p w:rsidR="00930B94" w:rsidRPr="00930B94" w:rsidRDefault="00930B94" w:rsidP="00930B94">
            <w:pPr>
              <w:rPr>
                <w:rFonts w:ascii="Arial" w:hAnsi="Arial" w:cs="Arial"/>
                <w:sz w:val="16"/>
                <w:szCs w:val="16"/>
              </w:rPr>
            </w:pPr>
          </w:p>
        </w:tc>
        <w:tc>
          <w:tcPr>
            <w:tcW w:w="2425" w:type="dxa"/>
            <w:gridSpan w:val="3"/>
            <w:tcBorders>
              <w:left w:val="single" w:sz="6" w:space="0" w:color="6699CC"/>
              <w:right w:val="single" w:sz="6" w:space="0" w:color="6699CC"/>
            </w:tcBorders>
            <w:shd w:val="clear" w:color="auto" w:fill="F0F0F0"/>
            <w:vAlign w:val="center"/>
          </w:tcPr>
          <w:p w:rsidR="00930B94" w:rsidRPr="00930B94" w:rsidRDefault="00930B94" w:rsidP="00930B94">
            <w:pPr>
              <w:pStyle w:val="TableParagraph"/>
              <w:rPr>
                <w:rFonts w:ascii="Arial" w:hAnsi="Arial" w:cs="Arial"/>
                <w:b/>
                <w:color w:val="003366"/>
                <w:sz w:val="18"/>
              </w:rPr>
            </w:pPr>
            <w:r>
              <w:rPr>
                <w:rFonts w:ascii="Arial" w:hAnsi="Arial"/>
                <w:b/>
                <w:color w:val="003366"/>
                <w:sz w:val="18"/>
              </w:rPr>
              <w:t>Muestra</w:t>
            </w:r>
          </w:p>
        </w:tc>
        <w:tc>
          <w:tcPr>
            <w:tcW w:w="6370" w:type="dxa"/>
            <w:gridSpan w:val="4"/>
            <w:tcBorders>
              <w:left w:val="single" w:sz="6" w:space="0" w:color="6699CC"/>
              <w:right w:val="single" w:sz="6" w:space="0" w:color="6699CC"/>
            </w:tcBorders>
            <w:shd w:val="clear" w:color="auto" w:fill="F0F0F0"/>
            <w:vAlign w:val="center"/>
          </w:tcPr>
          <w:p w:rsidR="00930B94" w:rsidRPr="00930B94" w:rsidRDefault="00930B94" w:rsidP="00930B94">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930B94" w:rsidRPr="00930B94" w:rsidRDefault="00930B94" w:rsidP="00930B94">
            <w:pPr>
              <w:rPr>
                <w:rFonts w:ascii="Arial" w:hAnsi="Arial" w:cs="Arial"/>
                <w:sz w:val="16"/>
                <w:szCs w:val="16"/>
              </w:rPr>
            </w:pPr>
          </w:p>
        </w:tc>
      </w:tr>
      <w:tr w:rsidR="00930B94" w:rsidRPr="00930B94" w:rsidTr="00930B94">
        <w:trPr>
          <w:trHeight w:val="298"/>
        </w:trPr>
        <w:tc>
          <w:tcPr>
            <w:tcW w:w="236" w:type="dxa"/>
            <w:vMerge/>
            <w:tcBorders>
              <w:right w:val="single" w:sz="6" w:space="0" w:color="6699CC"/>
            </w:tcBorders>
            <w:vAlign w:val="center"/>
          </w:tcPr>
          <w:p w:rsidR="00930B94" w:rsidRPr="00930B94" w:rsidRDefault="00930B94" w:rsidP="00930B94">
            <w:pPr>
              <w:rPr>
                <w:rFonts w:ascii="Arial" w:hAnsi="Arial" w:cs="Arial"/>
                <w:sz w:val="16"/>
                <w:szCs w:val="16"/>
              </w:rPr>
            </w:pPr>
          </w:p>
        </w:tc>
        <w:tc>
          <w:tcPr>
            <w:tcW w:w="2425" w:type="dxa"/>
            <w:gridSpan w:val="3"/>
            <w:tcBorders>
              <w:left w:val="single" w:sz="6" w:space="0" w:color="6699CC"/>
              <w:right w:val="single" w:sz="6" w:space="0" w:color="6699CC"/>
            </w:tcBorders>
            <w:vAlign w:val="center"/>
          </w:tcPr>
          <w:p w:rsidR="00930B94" w:rsidRPr="00930B94" w:rsidRDefault="00930B94" w:rsidP="00930B94">
            <w:pPr>
              <w:pStyle w:val="TableParagraph"/>
              <w:rPr>
                <w:rFonts w:ascii="Arial" w:eastAsia="Helvetica" w:hAnsi="Arial" w:cs="Arial"/>
                <w:sz w:val="20"/>
                <w:szCs w:val="20"/>
              </w:rPr>
            </w:pPr>
            <w:r>
              <w:rPr>
                <w:rFonts w:ascii="Arial" w:hAnsi="Arial"/>
                <w:color w:val="003366"/>
                <w:sz w:val="20"/>
              </w:rPr>
              <w:t>Account</w:t>
            </w:r>
            <w:hyperlink r:id="rId509" w:anchor="BettingExceptions-APINGException">
              <w:r>
                <w:rPr>
                  <w:rFonts w:ascii="Arial" w:hAnsi="Arial"/>
                  <w:color w:val="003366"/>
                  <w:sz w:val="20"/>
                </w:rPr>
                <w:t>APINGException</w:t>
              </w:r>
            </w:hyperlink>
          </w:p>
        </w:tc>
        <w:tc>
          <w:tcPr>
            <w:tcW w:w="6370" w:type="dxa"/>
            <w:gridSpan w:val="4"/>
            <w:tcBorders>
              <w:left w:val="single" w:sz="6" w:space="0" w:color="6699CC"/>
              <w:right w:val="single" w:sz="6" w:space="0" w:color="6699CC"/>
            </w:tcBorders>
            <w:vAlign w:val="center"/>
          </w:tcPr>
          <w:p w:rsidR="00930B94" w:rsidRPr="00930B94" w:rsidRDefault="00930B94" w:rsidP="00930B94">
            <w:pPr>
              <w:pStyle w:val="TableParagraph"/>
              <w:ind w:left="99"/>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930B94" w:rsidRPr="00930B94" w:rsidRDefault="00930B94" w:rsidP="00930B94">
            <w:pPr>
              <w:rPr>
                <w:rFonts w:ascii="Arial" w:hAnsi="Arial" w:cs="Arial"/>
                <w:sz w:val="16"/>
                <w:szCs w:val="16"/>
              </w:rPr>
            </w:pPr>
          </w:p>
        </w:tc>
      </w:tr>
      <w:tr w:rsidR="00930B94" w:rsidRPr="00930B94" w:rsidTr="00930B94">
        <w:trPr>
          <w:trHeight w:val="398"/>
        </w:trPr>
        <w:tc>
          <w:tcPr>
            <w:tcW w:w="236" w:type="dxa"/>
            <w:vMerge/>
            <w:tcBorders>
              <w:right w:val="nil"/>
            </w:tcBorders>
            <w:vAlign w:val="center"/>
          </w:tcPr>
          <w:p w:rsidR="00930B94" w:rsidRPr="00930B94" w:rsidRDefault="00930B94" w:rsidP="00930B94">
            <w:pPr>
              <w:rPr>
                <w:rFonts w:ascii="Arial" w:hAnsi="Arial" w:cs="Arial"/>
                <w:sz w:val="16"/>
                <w:szCs w:val="16"/>
              </w:rPr>
            </w:pPr>
          </w:p>
        </w:tc>
        <w:tc>
          <w:tcPr>
            <w:tcW w:w="8795" w:type="dxa"/>
            <w:gridSpan w:val="7"/>
            <w:tcBorders>
              <w:left w:val="nil"/>
              <w:right w:val="nil"/>
            </w:tcBorders>
            <w:vAlign w:val="center"/>
          </w:tcPr>
          <w:p w:rsidR="00930B94" w:rsidRPr="00930B94" w:rsidRDefault="00930B94" w:rsidP="00930B94">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930B94" w:rsidRPr="00930B94" w:rsidRDefault="00930B94" w:rsidP="00930B94">
            <w:pPr>
              <w:rPr>
                <w:rFonts w:ascii="Arial" w:hAnsi="Arial" w:cs="Arial"/>
                <w:sz w:val="16"/>
                <w:szCs w:val="16"/>
              </w:rPr>
            </w:pPr>
          </w:p>
        </w:tc>
      </w:tr>
    </w:tbl>
    <w:p w:rsidR="00B47CEB" w:rsidRDefault="00B47CEB" w:rsidP="00B47CEB">
      <w:pPr>
        <w:rPr>
          <w:rFonts w:ascii="Arial" w:hAnsi="Arial" w:cs="Arial"/>
          <w:sz w:val="18"/>
          <w:szCs w:val="16"/>
        </w:rPr>
      </w:pPr>
    </w:p>
    <w:p w:rsidR="00930B94" w:rsidRDefault="00930B94" w:rsidP="00B47CEB">
      <w:pPr>
        <w:rPr>
          <w:rFonts w:ascii="Arial" w:hAnsi="Arial" w:cs="Arial"/>
          <w:sz w:val="18"/>
          <w:szCs w:val="16"/>
        </w:rPr>
      </w:pPr>
    </w:p>
    <w:p w:rsidR="00B13998" w:rsidRDefault="00B13998">
      <w:pPr>
        <w:widowControl/>
        <w:spacing w:after="160" w:line="259" w:lineRule="auto"/>
        <w:rPr>
          <w:rFonts w:ascii="Arial" w:eastAsiaTheme="majorEastAsia" w:hAnsi="Arial" w:cstheme="majorBidi"/>
          <w:b/>
          <w:color w:val="0070DF"/>
        </w:rPr>
      </w:pPr>
      <w:r>
        <w:br w:type="page"/>
      </w:r>
    </w:p>
    <w:p w:rsidR="00930B94" w:rsidRPr="00930B94" w:rsidRDefault="00930B94" w:rsidP="00A46068">
      <w:pPr>
        <w:pStyle w:val="Heading5"/>
        <w:spacing w:before="0"/>
        <w:rPr>
          <w:rFonts w:eastAsia="Helvetica"/>
          <w:szCs w:val="21"/>
        </w:rPr>
      </w:pPr>
      <w:bookmarkStart w:id="77" w:name="_Toc488331366"/>
      <w:r>
        <w:t>getAccountDetails</w:t>
      </w:r>
      <w:bookmarkEnd w:id="77"/>
    </w:p>
    <w:p w:rsidR="00930B94" w:rsidRDefault="00930B94" w:rsidP="00B47CEB">
      <w:pPr>
        <w:rPr>
          <w:rFonts w:ascii="Arial" w:hAnsi="Arial" w:cs="Arial"/>
          <w:sz w:val="18"/>
          <w:szCs w:val="16"/>
        </w:rPr>
      </w:pPr>
    </w:p>
    <w:p w:rsidR="00930B94" w:rsidRPr="00930B94" w:rsidRDefault="00930B94" w:rsidP="00930B94">
      <w:pPr>
        <w:rPr>
          <w:rFonts w:ascii="Arial" w:eastAsia="Helvetica" w:hAnsi="Arial" w:cs="Arial"/>
          <w:sz w:val="18"/>
          <w:szCs w:val="18"/>
        </w:rPr>
      </w:pPr>
      <w:r>
        <w:rPr>
          <w:rFonts w:ascii="Arial" w:hAnsi="Arial"/>
          <w:b/>
          <w:i/>
          <w:color w:val="003366"/>
          <w:sz w:val="18"/>
        </w:rPr>
        <w:t>Operación</w:t>
      </w:r>
    </w:p>
    <w:p w:rsidR="00930B94" w:rsidRDefault="00930B94" w:rsidP="00B47CEB">
      <w:pPr>
        <w:rPr>
          <w:rFonts w:ascii="Arial" w:hAnsi="Arial" w:cs="Arial"/>
          <w:sz w:val="18"/>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2417"/>
        <w:gridCol w:w="8"/>
        <w:gridCol w:w="2401"/>
        <w:gridCol w:w="3534"/>
        <w:gridCol w:w="435"/>
        <w:gridCol w:w="265"/>
      </w:tblGrid>
      <w:tr w:rsidR="00930B94" w:rsidRPr="00AE484D" w:rsidTr="00AE484D">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930B94" w:rsidRPr="00AE484D" w:rsidRDefault="00930B94" w:rsidP="00AE484D">
            <w:pPr>
              <w:jc w:val="center"/>
              <w:rPr>
                <w:rFonts w:ascii="Arial" w:eastAsia="Helvetica" w:hAnsi="Arial" w:cs="Arial"/>
                <w:sz w:val="20"/>
                <w:szCs w:val="20"/>
              </w:rPr>
            </w:pPr>
            <w:r>
              <w:rPr>
                <w:rFonts w:ascii="Arial" w:hAnsi="Arial"/>
                <w:b/>
                <w:sz w:val="20"/>
              </w:rPr>
              <w:t>getAccountDetails</w:t>
            </w:r>
          </w:p>
        </w:tc>
      </w:tr>
      <w:tr w:rsidR="00930B94" w:rsidRPr="00AE484D" w:rsidTr="00AE484D">
        <w:trPr>
          <w:trHeight w:val="796"/>
        </w:trPr>
        <w:tc>
          <w:tcPr>
            <w:tcW w:w="236" w:type="dxa"/>
            <w:vMerge w:val="restart"/>
            <w:tcBorders>
              <w:top w:val="single" w:sz="4" w:space="0" w:color="6699CC"/>
              <w:right w:val="nil"/>
            </w:tcBorders>
            <w:vAlign w:val="center"/>
          </w:tcPr>
          <w:p w:rsidR="00930B94" w:rsidRPr="00AE484D" w:rsidRDefault="00930B94" w:rsidP="00AE484D">
            <w:pPr>
              <w:rPr>
                <w:rFonts w:ascii="Arial" w:hAnsi="Arial" w:cs="Arial"/>
                <w:sz w:val="16"/>
                <w:szCs w:val="16"/>
              </w:rPr>
            </w:pPr>
          </w:p>
        </w:tc>
        <w:tc>
          <w:tcPr>
            <w:tcW w:w="8795" w:type="dxa"/>
            <w:gridSpan w:val="5"/>
            <w:tcBorders>
              <w:top w:val="single" w:sz="4" w:space="0" w:color="6699CC"/>
              <w:left w:val="nil"/>
              <w:bottom w:val="nil"/>
              <w:right w:val="nil"/>
            </w:tcBorders>
            <w:vAlign w:val="center"/>
          </w:tcPr>
          <w:p w:rsidR="00930B94" w:rsidRPr="00AE484D" w:rsidRDefault="00637701" w:rsidP="00AE484D">
            <w:pPr>
              <w:rPr>
                <w:rFonts w:ascii="Arial" w:eastAsia="Helvetica" w:hAnsi="Arial" w:cs="Arial"/>
                <w:sz w:val="10"/>
                <w:szCs w:val="10"/>
              </w:rPr>
            </w:pPr>
            <w:hyperlink r:id="rId510" w:anchor="AccountsTypeDefinitions-AccountDetailsResponse">
              <w:r w:rsidR="002045B4">
                <w:rPr>
                  <w:rFonts w:ascii="Arial" w:hAnsi="Arial"/>
                  <w:b/>
                  <w:color w:val="003366"/>
                  <w:sz w:val="20"/>
                </w:rPr>
                <w:t>AccountDetailsResponse</w:t>
              </w:r>
            </w:hyperlink>
            <w:r w:rsidR="002045B4">
              <w:rPr>
                <w:rFonts w:ascii="Arial" w:hAnsi="Arial"/>
                <w:b/>
                <w:color w:val="003366"/>
                <w:sz w:val="20"/>
              </w:rPr>
              <w:t xml:space="preserve"> </w:t>
            </w:r>
            <w:hyperlink w:anchor="_bookmark201" w:history="1">
              <w:r w:rsidR="002045B4">
                <w:rPr>
                  <w:rFonts w:ascii="Arial" w:hAnsi="Arial"/>
                  <w:b/>
                  <w:color w:val="003366"/>
                  <w:sz w:val="20"/>
                </w:rPr>
                <w:t>getAccountDetails</w:t>
              </w:r>
            </w:hyperlink>
            <w:r w:rsidR="002045B4">
              <w:rPr>
                <w:rFonts w:ascii="Arial" w:hAnsi="Arial"/>
                <w:b/>
                <w:color w:val="003366"/>
                <w:sz w:val="20"/>
              </w:rPr>
              <w:t xml:space="preserve">  </w:t>
            </w:r>
            <w:r w:rsidR="002045B4">
              <w:rPr>
                <w:rFonts w:ascii="Arial" w:hAnsi="Arial"/>
                <w:b/>
                <w:sz w:val="20"/>
              </w:rPr>
              <w:t xml:space="preserve">( )  muestra </w:t>
            </w:r>
            <w:hyperlink r:id="rId511" w:anchor="AccountsExceptions-AccountAPINGException">
              <w:r w:rsidR="002045B4">
                <w:rPr>
                  <w:rFonts w:ascii="Arial" w:hAnsi="Arial"/>
                  <w:b/>
                  <w:color w:val="003366"/>
                  <w:sz w:val="20"/>
                </w:rPr>
                <w:t>AccountAPINGException</w:t>
              </w:r>
            </w:hyperlink>
            <w:r w:rsidR="002045B4">
              <w:rPr>
                <w:rFonts w:ascii="Arial" w:hAnsi="Arial"/>
                <w:b/>
                <w:color w:val="003366"/>
                <w:sz w:val="20"/>
              </w:rPr>
              <w:br/>
            </w:r>
          </w:p>
          <w:p w:rsidR="00930B94" w:rsidRPr="00AE484D" w:rsidRDefault="00930B94" w:rsidP="00AE484D">
            <w:pPr>
              <w:rPr>
                <w:rFonts w:ascii="Arial" w:eastAsia="Helvetica" w:hAnsi="Arial" w:cs="Arial"/>
                <w:sz w:val="16"/>
                <w:szCs w:val="16"/>
              </w:rPr>
            </w:pPr>
            <w:r>
              <w:rPr>
                <w:rFonts w:ascii="Arial" w:hAnsi="Arial"/>
                <w:sz w:val="16"/>
              </w:rPr>
              <w:t>Devuelve los detalles relacionados con su cuenta, incluida su tasa de descuento y saldo de puntos de Betfair.</w:t>
            </w:r>
          </w:p>
        </w:tc>
        <w:tc>
          <w:tcPr>
            <w:tcW w:w="265" w:type="dxa"/>
            <w:tcBorders>
              <w:top w:val="single" w:sz="4" w:space="0" w:color="6699CC"/>
              <w:left w:val="nil"/>
              <w:bottom w:val="nil"/>
            </w:tcBorders>
            <w:vAlign w:val="center"/>
          </w:tcPr>
          <w:p w:rsidR="00930B94" w:rsidRPr="00AE484D" w:rsidRDefault="00930B94" w:rsidP="00AE484D">
            <w:pPr>
              <w:rPr>
                <w:rFonts w:ascii="Arial" w:hAnsi="Arial" w:cs="Arial"/>
                <w:sz w:val="16"/>
                <w:szCs w:val="16"/>
              </w:rPr>
            </w:pPr>
          </w:p>
          <w:p w:rsidR="00930B94" w:rsidRPr="00AE484D" w:rsidRDefault="00930B94" w:rsidP="00AE484D">
            <w:pPr>
              <w:rPr>
                <w:rFonts w:ascii="Arial" w:hAnsi="Arial" w:cs="Arial"/>
                <w:sz w:val="16"/>
                <w:szCs w:val="16"/>
              </w:rPr>
            </w:pPr>
          </w:p>
          <w:p w:rsidR="00930B94" w:rsidRPr="00AE484D" w:rsidRDefault="00930B94" w:rsidP="00AE484D">
            <w:pPr>
              <w:rPr>
                <w:rFonts w:ascii="Arial" w:hAnsi="Arial" w:cs="Arial"/>
                <w:sz w:val="16"/>
                <w:szCs w:val="16"/>
              </w:rPr>
            </w:pPr>
          </w:p>
        </w:tc>
      </w:tr>
      <w:tr w:rsidR="00930B94" w:rsidRPr="00AE484D" w:rsidTr="00AE484D">
        <w:trPr>
          <w:trHeight w:val="333"/>
        </w:trPr>
        <w:tc>
          <w:tcPr>
            <w:tcW w:w="236" w:type="dxa"/>
            <w:vMerge/>
            <w:tcBorders>
              <w:right w:val="single" w:sz="6" w:space="0" w:color="6699CC"/>
            </w:tcBorders>
            <w:vAlign w:val="center"/>
          </w:tcPr>
          <w:p w:rsidR="00930B94" w:rsidRPr="00AE484D" w:rsidRDefault="00930B94" w:rsidP="00AE484D">
            <w:pPr>
              <w:rPr>
                <w:rFonts w:ascii="Arial" w:hAnsi="Arial" w:cs="Arial"/>
                <w:sz w:val="16"/>
                <w:szCs w:val="16"/>
              </w:rPr>
            </w:pPr>
          </w:p>
        </w:tc>
        <w:tc>
          <w:tcPr>
            <w:tcW w:w="2417" w:type="dxa"/>
            <w:tcBorders>
              <w:left w:val="single" w:sz="6" w:space="0" w:color="6699CC"/>
              <w:right w:val="single" w:sz="6" w:space="0" w:color="6699CC"/>
            </w:tcBorders>
            <w:shd w:val="clear" w:color="auto" w:fill="F0F0F0"/>
            <w:vAlign w:val="center"/>
          </w:tcPr>
          <w:p w:rsidR="00930B94" w:rsidRPr="00AE484D" w:rsidRDefault="00930B94" w:rsidP="00AE484D">
            <w:pPr>
              <w:pStyle w:val="TableParagraph"/>
              <w:rPr>
                <w:rFonts w:ascii="Arial" w:hAnsi="Arial" w:cs="Arial"/>
                <w:b/>
                <w:color w:val="003366"/>
                <w:sz w:val="18"/>
              </w:rPr>
            </w:pPr>
            <w:r>
              <w:rPr>
                <w:rFonts w:ascii="Arial" w:hAnsi="Arial"/>
                <w:b/>
                <w:color w:val="003366"/>
                <w:sz w:val="18"/>
              </w:rPr>
              <w:t>Tipo de retorno</w:t>
            </w:r>
          </w:p>
        </w:tc>
        <w:tc>
          <w:tcPr>
            <w:tcW w:w="5943" w:type="dxa"/>
            <w:gridSpan w:val="3"/>
            <w:tcBorders>
              <w:left w:val="single" w:sz="6" w:space="0" w:color="6699CC"/>
              <w:right w:val="nil"/>
            </w:tcBorders>
            <w:shd w:val="clear" w:color="auto" w:fill="F0F0F0"/>
            <w:vAlign w:val="center"/>
          </w:tcPr>
          <w:p w:rsidR="00930B94" w:rsidRPr="00AE484D" w:rsidRDefault="00930B94" w:rsidP="00AE484D">
            <w:pPr>
              <w:pStyle w:val="TableParagraph"/>
              <w:ind w:left="103"/>
              <w:rPr>
                <w:rFonts w:ascii="Arial" w:hAnsi="Arial" w:cs="Arial"/>
                <w:b/>
                <w:color w:val="003366"/>
                <w:sz w:val="18"/>
              </w:rPr>
            </w:pPr>
            <w:r>
              <w:rPr>
                <w:rFonts w:ascii="Arial" w:hAnsi="Arial"/>
                <w:b/>
                <w:color w:val="003366"/>
                <w:sz w:val="18"/>
              </w:rPr>
              <w:t>Descripción</w:t>
            </w:r>
          </w:p>
        </w:tc>
        <w:tc>
          <w:tcPr>
            <w:tcW w:w="700" w:type="dxa"/>
            <w:gridSpan w:val="2"/>
            <w:vMerge w:val="restart"/>
            <w:tcBorders>
              <w:top w:val="nil"/>
              <w:left w:val="single" w:sz="6" w:space="0" w:color="6699CC"/>
            </w:tcBorders>
            <w:vAlign w:val="center"/>
          </w:tcPr>
          <w:p w:rsidR="00930B94" w:rsidRPr="00AE484D" w:rsidRDefault="00930B94" w:rsidP="00AE484D">
            <w:pPr>
              <w:rPr>
                <w:rFonts w:ascii="Arial" w:hAnsi="Arial" w:cs="Arial"/>
                <w:sz w:val="16"/>
                <w:szCs w:val="16"/>
              </w:rPr>
            </w:pPr>
          </w:p>
        </w:tc>
      </w:tr>
      <w:tr w:rsidR="00930B94" w:rsidRPr="00AE484D" w:rsidTr="00AE484D">
        <w:trPr>
          <w:trHeight w:val="290"/>
        </w:trPr>
        <w:tc>
          <w:tcPr>
            <w:tcW w:w="236" w:type="dxa"/>
            <w:vMerge/>
            <w:tcBorders>
              <w:right w:val="single" w:sz="6" w:space="0" w:color="6699CC"/>
            </w:tcBorders>
            <w:vAlign w:val="center"/>
          </w:tcPr>
          <w:p w:rsidR="00930B94" w:rsidRPr="00AE484D" w:rsidRDefault="00930B94" w:rsidP="00AE484D">
            <w:pPr>
              <w:rPr>
                <w:rFonts w:ascii="Arial" w:hAnsi="Arial" w:cs="Arial"/>
                <w:sz w:val="16"/>
                <w:szCs w:val="16"/>
              </w:rPr>
            </w:pPr>
          </w:p>
        </w:tc>
        <w:tc>
          <w:tcPr>
            <w:tcW w:w="2417" w:type="dxa"/>
            <w:tcBorders>
              <w:left w:val="single" w:sz="6" w:space="0" w:color="6699CC"/>
              <w:bottom w:val="single" w:sz="6" w:space="0" w:color="6699CC"/>
              <w:right w:val="single" w:sz="6" w:space="0" w:color="6699CC"/>
            </w:tcBorders>
            <w:vAlign w:val="center"/>
          </w:tcPr>
          <w:p w:rsidR="00930B94" w:rsidRPr="00AE484D" w:rsidRDefault="00637701" w:rsidP="00AE484D">
            <w:pPr>
              <w:pStyle w:val="TableParagraph"/>
              <w:rPr>
                <w:rFonts w:ascii="Arial" w:eastAsia="Helvetica" w:hAnsi="Arial" w:cs="Arial"/>
                <w:sz w:val="20"/>
                <w:szCs w:val="20"/>
              </w:rPr>
            </w:pPr>
            <w:hyperlink r:id="rId512" w:anchor="AccountsTypeDefinitions-AccountDetailsResponse">
              <w:r w:rsidR="002045B4">
                <w:rPr>
                  <w:rFonts w:ascii="Arial" w:hAnsi="Arial"/>
                  <w:color w:val="003366"/>
                  <w:sz w:val="20"/>
                </w:rPr>
                <w:t>AccountDetailsResponse</w:t>
              </w:r>
            </w:hyperlink>
          </w:p>
        </w:tc>
        <w:tc>
          <w:tcPr>
            <w:tcW w:w="5943" w:type="dxa"/>
            <w:gridSpan w:val="3"/>
            <w:tcBorders>
              <w:left w:val="single" w:sz="6" w:space="0" w:color="6699CC"/>
              <w:bottom w:val="single" w:sz="6" w:space="0" w:color="6699CC"/>
              <w:right w:val="nil"/>
            </w:tcBorders>
            <w:vAlign w:val="center"/>
          </w:tcPr>
          <w:p w:rsidR="00930B94" w:rsidRPr="00AE484D" w:rsidRDefault="00930B94" w:rsidP="00AE484D">
            <w:pPr>
              <w:pStyle w:val="TableParagraph"/>
              <w:ind w:left="99"/>
              <w:rPr>
                <w:rFonts w:ascii="Arial" w:eastAsia="Helvetica" w:hAnsi="Arial" w:cs="Arial"/>
                <w:sz w:val="20"/>
                <w:szCs w:val="20"/>
              </w:rPr>
            </w:pPr>
            <w:r>
              <w:rPr>
                <w:rFonts w:ascii="Arial" w:hAnsi="Arial"/>
                <w:sz w:val="20"/>
              </w:rPr>
              <w:t>Respuesta para recuperar los detalles de cuenta.</w:t>
            </w:r>
          </w:p>
        </w:tc>
        <w:tc>
          <w:tcPr>
            <w:tcW w:w="700" w:type="dxa"/>
            <w:gridSpan w:val="2"/>
            <w:vMerge/>
            <w:tcBorders>
              <w:left w:val="single" w:sz="6" w:space="0" w:color="6699CC"/>
              <w:bottom w:val="nil"/>
            </w:tcBorders>
            <w:vAlign w:val="center"/>
          </w:tcPr>
          <w:p w:rsidR="00930B94" w:rsidRPr="00AE484D" w:rsidRDefault="00930B94" w:rsidP="00AE484D">
            <w:pPr>
              <w:rPr>
                <w:rFonts w:ascii="Arial" w:hAnsi="Arial" w:cs="Arial"/>
                <w:sz w:val="16"/>
                <w:szCs w:val="16"/>
              </w:rPr>
            </w:pPr>
          </w:p>
        </w:tc>
      </w:tr>
      <w:tr w:rsidR="00930B94" w:rsidRPr="00AE484D" w:rsidTr="00AE484D">
        <w:trPr>
          <w:trHeight w:val="182"/>
        </w:trPr>
        <w:tc>
          <w:tcPr>
            <w:tcW w:w="236" w:type="dxa"/>
            <w:vMerge/>
            <w:tcBorders>
              <w:right w:val="nil"/>
            </w:tcBorders>
            <w:vAlign w:val="center"/>
          </w:tcPr>
          <w:p w:rsidR="00930B94" w:rsidRPr="00AE484D" w:rsidRDefault="00930B94" w:rsidP="00AE484D">
            <w:pPr>
              <w:rPr>
                <w:rFonts w:ascii="Arial" w:hAnsi="Arial" w:cs="Arial"/>
                <w:sz w:val="16"/>
                <w:szCs w:val="16"/>
              </w:rPr>
            </w:pPr>
          </w:p>
        </w:tc>
        <w:tc>
          <w:tcPr>
            <w:tcW w:w="4826" w:type="dxa"/>
            <w:gridSpan w:val="3"/>
            <w:tcBorders>
              <w:left w:val="nil"/>
              <w:right w:val="nil"/>
            </w:tcBorders>
            <w:vAlign w:val="center"/>
          </w:tcPr>
          <w:p w:rsidR="00930B94" w:rsidRPr="00AE484D" w:rsidRDefault="00930B94" w:rsidP="00AE484D">
            <w:pPr>
              <w:rPr>
                <w:rFonts w:ascii="Arial" w:hAnsi="Arial" w:cs="Arial"/>
                <w:b/>
                <w:sz w:val="16"/>
                <w:szCs w:val="16"/>
              </w:rPr>
            </w:pPr>
          </w:p>
        </w:tc>
        <w:tc>
          <w:tcPr>
            <w:tcW w:w="3969" w:type="dxa"/>
            <w:gridSpan w:val="2"/>
            <w:tcBorders>
              <w:top w:val="nil"/>
              <w:left w:val="nil"/>
              <w:right w:val="nil"/>
            </w:tcBorders>
            <w:vAlign w:val="center"/>
          </w:tcPr>
          <w:p w:rsidR="00930B94" w:rsidRPr="00AE484D" w:rsidRDefault="00930B94" w:rsidP="00AE484D">
            <w:pPr>
              <w:rPr>
                <w:rFonts w:ascii="Arial" w:hAnsi="Arial" w:cs="Arial"/>
                <w:b/>
                <w:sz w:val="16"/>
                <w:szCs w:val="16"/>
              </w:rPr>
            </w:pPr>
          </w:p>
        </w:tc>
        <w:tc>
          <w:tcPr>
            <w:tcW w:w="265" w:type="dxa"/>
            <w:vMerge w:val="restart"/>
            <w:tcBorders>
              <w:top w:val="nil"/>
              <w:left w:val="nil"/>
            </w:tcBorders>
            <w:vAlign w:val="center"/>
          </w:tcPr>
          <w:p w:rsidR="00930B94" w:rsidRPr="00AE484D" w:rsidRDefault="00930B94" w:rsidP="00AE484D">
            <w:pPr>
              <w:rPr>
                <w:rFonts w:ascii="Arial" w:hAnsi="Arial" w:cs="Arial"/>
                <w:sz w:val="16"/>
                <w:szCs w:val="16"/>
              </w:rPr>
            </w:pPr>
          </w:p>
        </w:tc>
      </w:tr>
      <w:tr w:rsidR="00930B94" w:rsidRPr="00AE484D" w:rsidTr="00AE484D">
        <w:trPr>
          <w:trHeight w:val="387"/>
        </w:trPr>
        <w:tc>
          <w:tcPr>
            <w:tcW w:w="236" w:type="dxa"/>
            <w:vMerge/>
            <w:tcBorders>
              <w:right w:val="single" w:sz="6" w:space="0" w:color="6699CC"/>
            </w:tcBorders>
            <w:vAlign w:val="center"/>
          </w:tcPr>
          <w:p w:rsidR="00930B94" w:rsidRPr="00AE484D" w:rsidRDefault="00930B94" w:rsidP="00AE484D">
            <w:pPr>
              <w:rPr>
                <w:rFonts w:ascii="Arial" w:hAnsi="Arial" w:cs="Arial"/>
                <w:sz w:val="16"/>
                <w:szCs w:val="16"/>
              </w:rPr>
            </w:pPr>
          </w:p>
        </w:tc>
        <w:tc>
          <w:tcPr>
            <w:tcW w:w="2425" w:type="dxa"/>
            <w:gridSpan w:val="2"/>
            <w:tcBorders>
              <w:left w:val="single" w:sz="6" w:space="0" w:color="6699CC"/>
              <w:right w:val="single" w:sz="6" w:space="0" w:color="6699CC"/>
            </w:tcBorders>
            <w:shd w:val="clear" w:color="auto" w:fill="F0F0F0"/>
            <w:vAlign w:val="center"/>
          </w:tcPr>
          <w:p w:rsidR="00930B94" w:rsidRPr="00AE484D" w:rsidRDefault="00930B94" w:rsidP="00AE484D">
            <w:pPr>
              <w:pStyle w:val="TableParagraph"/>
              <w:rPr>
                <w:rFonts w:ascii="Arial" w:hAnsi="Arial" w:cs="Arial"/>
                <w:b/>
                <w:color w:val="003366"/>
                <w:sz w:val="18"/>
              </w:rPr>
            </w:pPr>
            <w:r>
              <w:rPr>
                <w:rFonts w:ascii="Arial" w:hAnsi="Arial"/>
                <w:b/>
                <w:color w:val="003366"/>
                <w:sz w:val="18"/>
              </w:rPr>
              <w:t>Muestra</w:t>
            </w:r>
          </w:p>
        </w:tc>
        <w:tc>
          <w:tcPr>
            <w:tcW w:w="6370" w:type="dxa"/>
            <w:gridSpan w:val="3"/>
            <w:tcBorders>
              <w:left w:val="single" w:sz="6" w:space="0" w:color="6699CC"/>
              <w:right w:val="single" w:sz="6" w:space="0" w:color="6699CC"/>
            </w:tcBorders>
            <w:shd w:val="clear" w:color="auto" w:fill="F0F0F0"/>
            <w:vAlign w:val="center"/>
          </w:tcPr>
          <w:p w:rsidR="00930B94" w:rsidRPr="00AE484D" w:rsidRDefault="00930B94" w:rsidP="00AE484D">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930B94" w:rsidRPr="00AE484D" w:rsidRDefault="00930B94" w:rsidP="00AE484D">
            <w:pPr>
              <w:rPr>
                <w:rFonts w:ascii="Arial" w:hAnsi="Arial" w:cs="Arial"/>
                <w:sz w:val="16"/>
                <w:szCs w:val="16"/>
              </w:rPr>
            </w:pPr>
          </w:p>
        </w:tc>
      </w:tr>
      <w:tr w:rsidR="00930B94" w:rsidRPr="00AE484D" w:rsidTr="00AE484D">
        <w:trPr>
          <w:trHeight w:val="298"/>
        </w:trPr>
        <w:tc>
          <w:tcPr>
            <w:tcW w:w="236" w:type="dxa"/>
            <w:vMerge/>
            <w:tcBorders>
              <w:right w:val="single" w:sz="6" w:space="0" w:color="6699CC"/>
            </w:tcBorders>
            <w:vAlign w:val="center"/>
          </w:tcPr>
          <w:p w:rsidR="00930B94" w:rsidRPr="00AE484D" w:rsidRDefault="00930B94" w:rsidP="00AE484D">
            <w:pPr>
              <w:rPr>
                <w:rFonts w:ascii="Arial" w:hAnsi="Arial" w:cs="Arial"/>
                <w:sz w:val="16"/>
                <w:szCs w:val="16"/>
              </w:rPr>
            </w:pPr>
          </w:p>
        </w:tc>
        <w:tc>
          <w:tcPr>
            <w:tcW w:w="2425" w:type="dxa"/>
            <w:gridSpan w:val="2"/>
            <w:tcBorders>
              <w:left w:val="single" w:sz="6" w:space="0" w:color="6699CC"/>
              <w:right w:val="single" w:sz="6" w:space="0" w:color="6699CC"/>
            </w:tcBorders>
            <w:vAlign w:val="center"/>
          </w:tcPr>
          <w:p w:rsidR="00930B94" w:rsidRPr="00AE484D" w:rsidRDefault="00930B94" w:rsidP="00AE484D">
            <w:pPr>
              <w:pStyle w:val="TableParagraph"/>
              <w:rPr>
                <w:rFonts w:ascii="Arial" w:eastAsia="Helvetica" w:hAnsi="Arial" w:cs="Arial"/>
                <w:sz w:val="20"/>
                <w:szCs w:val="20"/>
              </w:rPr>
            </w:pPr>
            <w:r>
              <w:rPr>
                <w:rFonts w:ascii="Arial" w:hAnsi="Arial"/>
                <w:color w:val="003366"/>
                <w:sz w:val="20"/>
              </w:rPr>
              <w:t>Account</w:t>
            </w:r>
            <w:hyperlink r:id="rId513" w:anchor="BettingExceptions-APINGException">
              <w:r>
                <w:rPr>
                  <w:rFonts w:ascii="Arial" w:hAnsi="Arial"/>
                  <w:color w:val="003366"/>
                  <w:sz w:val="20"/>
                </w:rPr>
                <w:t>APINGException</w:t>
              </w:r>
            </w:hyperlink>
          </w:p>
        </w:tc>
        <w:tc>
          <w:tcPr>
            <w:tcW w:w="6370" w:type="dxa"/>
            <w:gridSpan w:val="3"/>
            <w:tcBorders>
              <w:left w:val="single" w:sz="6" w:space="0" w:color="6699CC"/>
              <w:right w:val="single" w:sz="6" w:space="0" w:color="6699CC"/>
            </w:tcBorders>
            <w:vAlign w:val="center"/>
          </w:tcPr>
          <w:p w:rsidR="00930B94" w:rsidRPr="00AE484D" w:rsidRDefault="00930B94" w:rsidP="00AE484D">
            <w:pPr>
              <w:pStyle w:val="TableParagraph"/>
              <w:ind w:left="99"/>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930B94" w:rsidRPr="00AE484D" w:rsidRDefault="00930B94" w:rsidP="00AE484D">
            <w:pPr>
              <w:rPr>
                <w:rFonts w:ascii="Arial" w:hAnsi="Arial" w:cs="Arial"/>
                <w:sz w:val="16"/>
                <w:szCs w:val="16"/>
              </w:rPr>
            </w:pPr>
          </w:p>
        </w:tc>
      </w:tr>
      <w:tr w:rsidR="00930B94" w:rsidRPr="00AE484D" w:rsidTr="00AE484D">
        <w:trPr>
          <w:trHeight w:val="398"/>
        </w:trPr>
        <w:tc>
          <w:tcPr>
            <w:tcW w:w="236" w:type="dxa"/>
            <w:vMerge/>
            <w:tcBorders>
              <w:right w:val="nil"/>
            </w:tcBorders>
            <w:vAlign w:val="center"/>
          </w:tcPr>
          <w:p w:rsidR="00930B94" w:rsidRPr="00AE484D" w:rsidRDefault="00930B94" w:rsidP="00AE484D">
            <w:pPr>
              <w:rPr>
                <w:rFonts w:ascii="Arial" w:hAnsi="Arial" w:cs="Arial"/>
                <w:sz w:val="16"/>
                <w:szCs w:val="16"/>
              </w:rPr>
            </w:pPr>
          </w:p>
        </w:tc>
        <w:tc>
          <w:tcPr>
            <w:tcW w:w="8795" w:type="dxa"/>
            <w:gridSpan w:val="5"/>
            <w:tcBorders>
              <w:left w:val="nil"/>
              <w:right w:val="nil"/>
            </w:tcBorders>
            <w:vAlign w:val="center"/>
          </w:tcPr>
          <w:p w:rsidR="00930B94" w:rsidRPr="00AE484D" w:rsidRDefault="00930B94" w:rsidP="00AE484D">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930B94" w:rsidRPr="00AE484D" w:rsidRDefault="00930B94" w:rsidP="00AE484D">
            <w:pPr>
              <w:rPr>
                <w:rFonts w:ascii="Arial" w:hAnsi="Arial" w:cs="Arial"/>
                <w:sz w:val="16"/>
                <w:szCs w:val="16"/>
              </w:rPr>
            </w:pPr>
          </w:p>
        </w:tc>
      </w:tr>
    </w:tbl>
    <w:p w:rsidR="00930B94" w:rsidRDefault="00930B94" w:rsidP="00B47CEB">
      <w:pPr>
        <w:rPr>
          <w:rFonts w:ascii="Arial" w:hAnsi="Arial" w:cs="Arial"/>
          <w:sz w:val="18"/>
          <w:szCs w:val="16"/>
        </w:rPr>
      </w:pPr>
    </w:p>
    <w:p w:rsidR="00AE484D" w:rsidRDefault="00AE484D" w:rsidP="00B47CEB">
      <w:pPr>
        <w:rPr>
          <w:rFonts w:ascii="Arial" w:hAnsi="Arial" w:cs="Arial"/>
          <w:sz w:val="18"/>
          <w:szCs w:val="16"/>
        </w:rPr>
      </w:pPr>
      <w:r w:rsidRPr="00FA216A">
        <w:rPr>
          <w:rFonts w:ascii="Arial" w:eastAsia="Helvetica" w:hAnsi="Arial" w:cs="Helvetica"/>
          <w:noProof/>
          <w:sz w:val="20"/>
          <w:szCs w:val="20"/>
          <w:lang w:val="en-GB" w:eastAsia="en-GB"/>
        </w:rPr>
        <mc:AlternateContent>
          <mc:Choice Requires="wps">
            <w:drawing>
              <wp:inline distT="0" distB="0" distL="0" distR="0">
                <wp:extent cx="5912485" cy="939801"/>
                <wp:effectExtent l="0" t="0" r="12065" b="12700"/>
                <wp:docPr id="3002" name="Text Box 30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939801"/>
                        </a:xfrm>
                        <a:prstGeom prst="rect">
                          <a:avLst/>
                        </a:prstGeom>
                        <a:solidFill>
                          <a:srgbClr val="FCFCFC"/>
                        </a:solidFill>
                        <a:ln w="10795">
                          <a:solidFill>
                            <a:srgbClr val="AAB8C5"/>
                          </a:solidFill>
                          <a:miter lim="800000"/>
                          <a:headEnd/>
                          <a:tailEnd/>
                        </a:ln>
                      </wps:spPr>
                      <wps:txbx>
                        <w:txbxContent>
                          <w:p w:rsidR="00D80C22" w:rsidRPr="00AE484D" w:rsidRDefault="00D80C22" w:rsidP="00AE484D">
                            <w:pPr>
                              <w:ind w:left="142" w:right="84"/>
                              <w:rPr>
                                <w:rFonts w:ascii="Arial" w:hAnsi="Arial" w:cs="Arial"/>
                                <w:sz w:val="16"/>
                              </w:rPr>
                            </w:pPr>
                            <w:r>
                              <w:rPr>
                                <w:rFonts w:ascii="Arial" w:hAnsi="Arial"/>
                                <w:b/>
                                <w:sz w:val="16"/>
                              </w:rPr>
                              <w:t xml:space="preserve">Tenga en cuenta lo siguiente: </w:t>
                            </w:r>
                            <w:r>
                              <w:rPr>
                                <w:rFonts w:ascii="Arial" w:hAnsi="Arial"/>
                                <w:sz w:val="16"/>
                              </w:rPr>
                              <w:t xml:space="preserve">Los datos devueltos por </w:t>
                            </w:r>
                            <w:r>
                              <w:rPr>
                                <w:rFonts w:ascii="Arial" w:hAnsi="Arial"/>
                                <w:b/>
                                <w:sz w:val="16"/>
                              </w:rPr>
                              <w:t xml:space="preserve">getAccountDetails </w:t>
                            </w:r>
                            <w:r>
                              <w:rPr>
                                <w:rFonts w:ascii="Arial" w:hAnsi="Arial"/>
                                <w:sz w:val="16"/>
                              </w:rPr>
                              <w:t xml:space="preserve">se basan en dos servicios subyacentes. El </w:t>
                            </w:r>
                            <w:r>
                              <w:rPr>
                                <w:rFonts w:ascii="Arial" w:hAnsi="Arial"/>
                                <w:b/>
                                <w:sz w:val="16"/>
                              </w:rPr>
                              <w:t xml:space="preserve">pointsBalance </w:t>
                            </w:r>
                            <w:r>
                              <w:rPr>
                                <w:rFonts w:ascii="Arial" w:hAnsi="Arial"/>
                                <w:sz w:val="16"/>
                              </w:rPr>
                              <w:t>se devuelve mediante un servicio separado de los demás datos.</w:t>
                            </w:r>
                          </w:p>
                          <w:p w:rsidR="00D80C22" w:rsidRPr="00AE484D" w:rsidRDefault="00D80C22" w:rsidP="00AE484D">
                            <w:pPr>
                              <w:ind w:left="142" w:right="84"/>
                              <w:rPr>
                                <w:rFonts w:ascii="Arial" w:eastAsia="Helvetica" w:hAnsi="Arial" w:cs="Arial"/>
                                <w:sz w:val="16"/>
                                <w:szCs w:val="16"/>
                              </w:rPr>
                            </w:pPr>
                          </w:p>
                          <w:p w:rsidR="00D80C22" w:rsidRPr="00AE484D" w:rsidRDefault="00D80C22" w:rsidP="00AE484D">
                            <w:pPr>
                              <w:ind w:left="142" w:right="84"/>
                              <w:rPr>
                                <w:rFonts w:ascii="Arial" w:eastAsia="Helvetica" w:hAnsi="Arial" w:cs="Arial"/>
                                <w:sz w:val="20"/>
                                <w:szCs w:val="20"/>
                              </w:rPr>
                            </w:pPr>
                            <w:r>
                              <w:rPr>
                                <w:rFonts w:ascii="Arial" w:hAnsi="Arial"/>
                                <w:sz w:val="20"/>
                              </w:rPr>
                              <w:t xml:space="preserve">Como consecuencia de esto, en el caso de falla en un solo servicio subyacente, </w:t>
                            </w:r>
                            <w:r>
                              <w:rPr>
                                <w:rFonts w:ascii="Arial" w:hAnsi="Arial"/>
                                <w:b/>
                                <w:sz w:val="20"/>
                              </w:rPr>
                              <w:t xml:space="preserve">pointsBalance </w:t>
                            </w:r>
                            <w:r>
                              <w:rPr>
                                <w:rFonts w:ascii="Arial" w:hAnsi="Arial"/>
                                <w:sz w:val="20"/>
                              </w:rPr>
                              <w:t>o los datos restantes pueden no estar incluidos en la respuesta de</w:t>
                            </w:r>
                            <w:r>
                              <w:rPr>
                                <w:rFonts w:ascii="Arial" w:hAnsi="Arial"/>
                                <w:b/>
                                <w:sz w:val="20"/>
                              </w:rPr>
                              <w:t xml:space="preserve"> getAccountDetails</w:t>
                            </w:r>
                            <w:r>
                              <w:rPr>
                                <w:rFonts w:ascii="Arial" w:hAnsi="Arial"/>
                                <w:sz w:val="20"/>
                              </w:rPr>
                              <w:t>. Si ambos servicios fallan, el error UNEXPECTED_ERROR será devuelto.</w:t>
                            </w:r>
                          </w:p>
                        </w:txbxContent>
                      </wps:txbx>
                      <wps:bodyPr rot="0" vert="horz" wrap="square" lIns="0" tIns="0" rIns="0" bIns="0" anchor="ctr" anchorCtr="0" upright="1">
                        <a:noAutofit/>
                      </wps:bodyPr>
                    </wps:wsp>
                  </a:graphicData>
                </a:graphic>
              </wp:inline>
            </w:drawing>
          </mc:Choice>
          <mc:Fallback>
            <w:pict>
              <v:shape id="Text Box 3002" o:spid="_x0000_s1574" type="#_x0000_t202" style="width:465.55pt;height:7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" fillcolor="#fcfcfc" strokecolor="#aab8c5" strokeweight=".85pt">
                <v:textbox inset="0,0,0,0">
                  <w:txbxContent>
                    <w:p w:rsidR="00D80C22" w:rsidRPr="00AE484D" w:rsidRDefault="00D80C22" w:rsidP="00AE484D">
                      <w:pPr>
                        <w:ind w:left="142" w:right="84"/>
                        <w:rPr>
                          <w:rFonts w:ascii="Arial" w:hAnsi="Arial" w:cs="Arial"/>
                          <w:sz w:val="16"/>
                        </w:rPr>
                      </w:pPr>
                      <w:r>
                        <w:rPr>
                          <w:rFonts w:ascii="Arial" w:hAnsi="Arial"/>
                          <w:b/>
                          <w:sz w:val="16"/>
                        </w:rPr>
                        <w:t xml:space="preserve">Tenga en cuenta lo siguiente: </w:t>
                      </w:r>
                      <w:r>
                        <w:rPr>
                          <w:rFonts w:ascii="Arial" w:hAnsi="Arial"/>
                          <w:sz w:val="16"/>
                        </w:rPr>
                        <w:t xml:space="preserve">Los datos devueltos por </w:t>
                      </w:r>
                      <w:r>
                        <w:rPr>
                          <w:rFonts w:ascii="Arial" w:hAnsi="Arial"/>
                          <w:b/>
                          <w:sz w:val="16"/>
                        </w:rPr>
                        <w:t xml:space="preserve">getAccountDetails </w:t>
                      </w:r>
                      <w:r>
                        <w:rPr>
                          <w:rFonts w:ascii="Arial" w:hAnsi="Arial"/>
                          <w:sz w:val="16"/>
                        </w:rPr>
                        <w:t xml:space="preserve">se basan en dos servicios subyacentes. El </w:t>
                      </w:r>
                      <w:r>
                        <w:rPr>
                          <w:rFonts w:ascii="Arial" w:hAnsi="Arial"/>
                          <w:b/>
                          <w:sz w:val="16"/>
                        </w:rPr>
                        <w:t xml:space="preserve">pointsBalance </w:t>
                      </w:r>
                      <w:r>
                        <w:rPr>
                          <w:rFonts w:ascii="Arial" w:hAnsi="Arial"/>
                          <w:sz w:val="16"/>
                        </w:rPr>
                        <w:t>se devuelve mediante un servicio separado de los demás datos.</w:t>
                      </w:r>
                    </w:p>
                    <w:p w:rsidR="00D80C22" w:rsidRPr="00AE484D" w:rsidRDefault="00D80C22" w:rsidP="00AE484D">
                      <w:pPr>
                        <w:ind w:left="142" w:right="84"/>
                        <w:rPr>
                          <w:rFonts w:ascii="Arial" w:eastAsia="Helvetica" w:hAnsi="Arial" w:cs="Arial"/>
                          <w:sz w:val="16"/>
                          <w:szCs w:val="16"/>
                        </w:rPr>
                      </w:pPr>
                    </w:p>
                    <w:p w:rsidR="00D80C22" w:rsidRPr="00AE484D" w:rsidRDefault="00D80C22" w:rsidP="00AE484D">
                      <w:pPr>
                        <w:ind w:left="142" w:right="84"/>
                        <w:rPr>
                          <w:rFonts w:ascii="Arial" w:eastAsia="Helvetica" w:hAnsi="Arial" w:cs="Arial"/>
                          <w:sz w:val="20"/>
                          <w:szCs w:val="20"/>
                        </w:rPr>
                      </w:pPr>
                      <w:r>
                        <w:rPr>
                          <w:rFonts w:ascii="Arial" w:hAnsi="Arial"/>
                          <w:sz w:val="20"/>
                        </w:rPr>
                        <w:t xml:space="preserve">Como consecuencia de esto, en el caso de falla en un solo servicio subyacente, </w:t>
                      </w:r>
                      <w:r>
                        <w:rPr>
                          <w:rFonts w:ascii="Arial" w:hAnsi="Arial"/>
                          <w:b/>
                          <w:sz w:val="20"/>
                        </w:rPr>
                        <w:t xml:space="preserve">pointsBalance </w:t>
                      </w:r>
                      <w:r>
                        <w:rPr>
                          <w:rFonts w:ascii="Arial" w:hAnsi="Arial"/>
                          <w:sz w:val="20"/>
                        </w:rPr>
                        <w:t>o los datos restantes pueden no estar incluidos en la respuesta de</w:t>
                      </w:r>
                      <w:r>
                        <w:rPr>
                          <w:rFonts w:ascii="Arial" w:hAnsi="Arial"/>
                          <w:b/>
                          <w:sz w:val="20"/>
                        </w:rPr>
                        <w:t xml:space="preserve"> getAccountDetails</w:t>
                      </w:r>
                      <w:r>
                        <w:rPr>
                          <w:rFonts w:ascii="Arial" w:hAnsi="Arial"/>
                          <w:sz w:val="20"/>
                        </w:rPr>
                        <w:t>. Si ambos servicios fallan, el error UNEXPECTED_ERROR será devuelto.</w:t>
                      </w:r>
                    </w:p>
                  </w:txbxContent>
                </v:textbox>
                <w10:anchorlock/>
              </v:shape>
            </w:pict>
          </mc:Fallback>
        </mc:AlternateContent>
      </w:r>
    </w:p>
    <w:p w:rsidR="00AE484D" w:rsidRDefault="00AE484D" w:rsidP="00B47CEB">
      <w:pPr>
        <w:rPr>
          <w:rFonts w:ascii="Arial" w:hAnsi="Arial" w:cs="Arial"/>
          <w:sz w:val="18"/>
          <w:szCs w:val="16"/>
        </w:rPr>
      </w:pPr>
    </w:p>
    <w:p w:rsidR="00AE484D" w:rsidRDefault="00AE484D" w:rsidP="00B47CEB">
      <w:pPr>
        <w:rPr>
          <w:rFonts w:ascii="Arial" w:hAnsi="Arial" w:cs="Arial"/>
          <w:sz w:val="18"/>
          <w:szCs w:val="16"/>
        </w:rPr>
      </w:pPr>
    </w:p>
    <w:p w:rsidR="00AE484D" w:rsidRPr="00AE484D" w:rsidRDefault="00AE484D" w:rsidP="00A46068">
      <w:pPr>
        <w:pStyle w:val="Heading5"/>
        <w:spacing w:before="0"/>
        <w:rPr>
          <w:rFonts w:eastAsia="Helvetica" w:hAnsi="Helvetica" w:cs="Helvetica"/>
          <w:szCs w:val="21"/>
        </w:rPr>
      </w:pPr>
      <w:bookmarkStart w:id="78" w:name="_Toc488331367"/>
      <w:r>
        <w:t>getAccountFunds</w:t>
      </w:r>
      <w:bookmarkEnd w:id="78"/>
    </w:p>
    <w:p w:rsidR="00AE484D" w:rsidRDefault="00AE484D" w:rsidP="00B47CEB">
      <w:pPr>
        <w:rPr>
          <w:rFonts w:ascii="Arial" w:hAnsi="Arial" w:cs="Arial"/>
          <w:sz w:val="18"/>
          <w:szCs w:val="16"/>
        </w:rPr>
      </w:pPr>
    </w:p>
    <w:p w:rsidR="00AE484D" w:rsidRPr="00AE484D" w:rsidRDefault="00AE484D" w:rsidP="00AE484D">
      <w:pPr>
        <w:rPr>
          <w:rFonts w:ascii="Arial" w:eastAsia="Helvetica" w:hAnsi="Arial" w:cs="Arial"/>
          <w:sz w:val="18"/>
          <w:szCs w:val="18"/>
        </w:rPr>
      </w:pPr>
      <w:r>
        <w:rPr>
          <w:rFonts w:ascii="Arial" w:hAnsi="Arial"/>
          <w:b/>
          <w:i/>
          <w:color w:val="003366"/>
          <w:sz w:val="18"/>
        </w:rPr>
        <w:t>Operación</w:t>
      </w:r>
    </w:p>
    <w:p w:rsidR="00AE484D" w:rsidRDefault="00AE484D" w:rsidP="00B47CEB">
      <w:pPr>
        <w:rPr>
          <w:rFonts w:ascii="Arial" w:hAnsi="Arial" w:cs="Arial"/>
          <w:sz w:val="18"/>
          <w:szCs w:val="16"/>
        </w:rPr>
      </w:pPr>
    </w:p>
    <w:p w:rsidR="00AE484D" w:rsidRDefault="00AE484D" w:rsidP="00B47CEB">
      <w:pPr>
        <w:rPr>
          <w:rFonts w:ascii="Arial" w:hAnsi="Arial" w:cs="Arial"/>
          <w:sz w:val="18"/>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599"/>
        <w:gridCol w:w="798"/>
        <w:gridCol w:w="28"/>
        <w:gridCol w:w="1267"/>
        <w:gridCol w:w="1134"/>
        <w:gridCol w:w="3534"/>
        <w:gridCol w:w="435"/>
        <w:gridCol w:w="265"/>
      </w:tblGrid>
      <w:tr w:rsidR="00AE484D" w:rsidRPr="00AE484D" w:rsidTr="00AE484D">
        <w:trPr>
          <w:trHeight w:val="362"/>
        </w:trPr>
        <w:tc>
          <w:tcPr>
            <w:tcW w:w="9296" w:type="dxa"/>
            <w:gridSpan w:val="9"/>
            <w:tcBorders>
              <w:top w:val="single" w:sz="4" w:space="0" w:color="6699CC"/>
              <w:left w:val="single" w:sz="4" w:space="0" w:color="6699CC"/>
              <w:bottom w:val="single" w:sz="4" w:space="0" w:color="6699CC"/>
              <w:right w:val="single" w:sz="4" w:space="0" w:color="6699CC"/>
            </w:tcBorders>
            <w:shd w:val="clear" w:color="auto" w:fill="C7D0E4"/>
            <w:vAlign w:val="center"/>
          </w:tcPr>
          <w:p w:rsidR="00AE484D" w:rsidRPr="00AE484D" w:rsidRDefault="00AE484D" w:rsidP="00AE484D">
            <w:pPr>
              <w:jc w:val="center"/>
              <w:rPr>
                <w:rFonts w:ascii="Arial" w:eastAsia="Helvetica" w:hAnsi="Arial" w:cs="Arial"/>
                <w:sz w:val="20"/>
                <w:szCs w:val="20"/>
              </w:rPr>
            </w:pPr>
            <w:r>
              <w:rPr>
                <w:rFonts w:ascii="Arial" w:hAnsi="Arial"/>
                <w:b/>
                <w:sz w:val="20"/>
              </w:rPr>
              <w:t>getAccountFunds</w:t>
            </w:r>
          </w:p>
        </w:tc>
      </w:tr>
      <w:tr w:rsidR="00AE484D" w:rsidRPr="00AE484D" w:rsidTr="00AE484D">
        <w:trPr>
          <w:trHeight w:val="1031"/>
        </w:trPr>
        <w:tc>
          <w:tcPr>
            <w:tcW w:w="236" w:type="dxa"/>
            <w:vMerge w:val="restart"/>
            <w:tcBorders>
              <w:top w:val="single" w:sz="4" w:space="0" w:color="6699CC"/>
              <w:right w:val="nil"/>
            </w:tcBorders>
            <w:vAlign w:val="center"/>
          </w:tcPr>
          <w:p w:rsidR="00AE484D" w:rsidRPr="00AE484D" w:rsidRDefault="00AE484D" w:rsidP="00AE484D">
            <w:pPr>
              <w:rPr>
                <w:rFonts w:ascii="Arial" w:hAnsi="Arial" w:cs="Arial"/>
                <w:sz w:val="16"/>
                <w:szCs w:val="16"/>
              </w:rPr>
            </w:pPr>
          </w:p>
        </w:tc>
        <w:tc>
          <w:tcPr>
            <w:tcW w:w="8795" w:type="dxa"/>
            <w:gridSpan w:val="7"/>
            <w:tcBorders>
              <w:top w:val="single" w:sz="4" w:space="0" w:color="6699CC"/>
              <w:left w:val="nil"/>
              <w:right w:val="nil"/>
            </w:tcBorders>
            <w:vAlign w:val="center"/>
          </w:tcPr>
          <w:p w:rsidR="00AE484D" w:rsidRPr="00AE484D" w:rsidRDefault="00637701" w:rsidP="00AE484D">
            <w:pPr>
              <w:ind w:left="92"/>
              <w:rPr>
                <w:rFonts w:ascii="Arial" w:eastAsia="Helvetica" w:hAnsi="Arial" w:cs="Arial"/>
                <w:sz w:val="10"/>
                <w:szCs w:val="10"/>
              </w:rPr>
            </w:pPr>
            <w:hyperlink r:id="rId514" w:anchor="AccountsTypeDefinitions-AccountFundsResponse">
              <w:r w:rsidR="002045B4">
                <w:rPr>
                  <w:rFonts w:ascii="Arial" w:hAnsi="Arial"/>
                  <w:b/>
                  <w:color w:val="003366"/>
                  <w:sz w:val="20"/>
                </w:rPr>
                <w:t>AccountFundsResponse</w:t>
              </w:r>
            </w:hyperlink>
            <w:r w:rsidR="002045B4">
              <w:rPr>
                <w:rFonts w:ascii="Arial" w:hAnsi="Arial"/>
                <w:b/>
                <w:color w:val="003366"/>
                <w:sz w:val="20"/>
              </w:rPr>
              <w:t xml:space="preserve"> </w:t>
            </w:r>
            <w:hyperlink w:anchor="_bookmark203" w:history="1">
              <w:r w:rsidR="002045B4">
                <w:rPr>
                  <w:rFonts w:ascii="Arial" w:hAnsi="Arial"/>
                  <w:b/>
                  <w:color w:val="003366"/>
                  <w:sz w:val="20"/>
                </w:rPr>
                <w:t>getAccountFunds</w:t>
              </w:r>
            </w:hyperlink>
            <w:r w:rsidR="002045B4">
              <w:rPr>
                <w:rFonts w:ascii="Arial" w:hAnsi="Arial"/>
                <w:b/>
                <w:color w:val="003366"/>
                <w:sz w:val="20"/>
              </w:rPr>
              <w:t xml:space="preserve"> </w:t>
            </w:r>
            <w:r w:rsidR="002045B4">
              <w:rPr>
                <w:rFonts w:ascii="Arial" w:hAnsi="Arial"/>
                <w:b/>
                <w:sz w:val="20"/>
              </w:rPr>
              <w:t xml:space="preserve">( ) muestra </w:t>
            </w:r>
            <w:hyperlink r:id="rId515" w:anchor="AccountsExceptions-AccountAPINGException">
              <w:r w:rsidR="002045B4">
                <w:rPr>
                  <w:rFonts w:ascii="Arial" w:hAnsi="Arial"/>
                  <w:b/>
                  <w:color w:val="003366"/>
                  <w:sz w:val="20"/>
                </w:rPr>
                <w:t>AccountAPINGException</w:t>
              </w:r>
            </w:hyperlink>
            <w:r w:rsidR="002045B4">
              <w:rPr>
                <w:rFonts w:ascii="Arial" w:hAnsi="Arial"/>
                <w:b/>
                <w:color w:val="003366"/>
                <w:sz w:val="20"/>
              </w:rPr>
              <w:br/>
            </w:r>
          </w:p>
          <w:p w:rsidR="00AE484D" w:rsidRPr="00AE484D" w:rsidRDefault="00AE484D" w:rsidP="00AE484D">
            <w:pPr>
              <w:ind w:left="92" w:right="765"/>
              <w:rPr>
                <w:rFonts w:ascii="Arial" w:eastAsia="Helvetica" w:hAnsi="Arial" w:cs="Arial"/>
                <w:sz w:val="16"/>
                <w:szCs w:val="16"/>
              </w:rPr>
            </w:pPr>
            <w:r>
              <w:rPr>
                <w:rFonts w:ascii="Arial" w:hAnsi="Arial"/>
                <w:sz w:val="16"/>
              </w:rPr>
              <w:t>Obtenga la disponibilidad para apostar el importe. El servicio getAccounts devolverá el saldo de la billetera del Reino Unido de manera predeterminada desde el extremo de API de las cuentas del Reino Unido o Australia si no se especifica el parámetro de la billetera.</w:t>
            </w:r>
          </w:p>
        </w:tc>
        <w:tc>
          <w:tcPr>
            <w:tcW w:w="265" w:type="dxa"/>
            <w:vMerge w:val="restart"/>
            <w:tcBorders>
              <w:top w:val="single" w:sz="4" w:space="0" w:color="6699CC"/>
              <w:left w:val="nil"/>
              <w:bottom w:val="nil"/>
            </w:tcBorders>
            <w:vAlign w:val="center"/>
          </w:tcPr>
          <w:p w:rsidR="00AE484D" w:rsidRPr="00AE484D" w:rsidRDefault="00AE484D" w:rsidP="00AE484D">
            <w:pPr>
              <w:rPr>
                <w:rFonts w:ascii="Arial" w:hAnsi="Arial" w:cs="Arial"/>
                <w:sz w:val="16"/>
                <w:szCs w:val="16"/>
              </w:rPr>
            </w:pPr>
          </w:p>
          <w:p w:rsidR="00AE484D" w:rsidRPr="00AE484D" w:rsidRDefault="00AE484D" w:rsidP="00AE484D">
            <w:pPr>
              <w:rPr>
                <w:rFonts w:ascii="Arial" w:hAnsi="Arial" w:cs="Arial"/>
                <w:sz w:val="16"/>
                <w:szCs w:val="16"/>
              </w:rPr>
            </w:pPr>
          </w:p>
          <w:p w:rsidR="00AE484D" w:rsidRPr="00AE484D" w:rsidRDefault="00AE484D" w:rsidP="00AE484D">
            <w:pPr>
              <w:rPr>
                <w:rFonts w:ascii="Arial" w:hAnsi="Arial" w:cs="Arial"/>
                <w:sz w:val="16"/>
                <w:szCs w:val="16"/>
              </w:rPr>
            </w:pPr>
          </w:p>
        </w:tc>
      </w:tr>
      <w:tr w:rsidR="00AE484D" w:rsidRPr="00AE484D" w:rsidTr="006E2082">
        <w:trPr>
          <w:trHeight w:val="291"/>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1599" w:type="dxa"/>
            <w:tcBorders>
              <w:left w:val="single" w:sz="6" w:space="0" w:color="6699CC"/>
              <w:right w:val="single" w:sz="6" w:space="0" w:color="6699CC"/>
            </w:tcBorders>
            <w:shd w:val="clear" w:color="auto" w:fill="F0F0F0"/>
            <w:vAlign w:val="center"/>
          </w:tcPr>
          <w:p w:rsidR="00AE484D" w:rsidRPr="00AE484D" w:rsidRDefault="00AE484D" w:rsidP="00AE484D">
            <w:pPr>
              <w:pStyle w:val="TableParagraph"/>
              <w:rPr>
                <w:rFonts w:ascii="Arial" w:hAnsi="Arial" w:cs="Arial"/>
                <w:b/>
                <w:color w:val="003366"/>
                <w:sz w:val="18"/>
              </w:rPr>
            </w:pPr>
            <w:r>
              <w:rPr>
                <w:rFonts w:ascii="Arial" w:hAnsi="Arial"/>
                <w:b/>
                <w:color w:val="003366"/>
                <w:sz w:val="18"/>
              </w:rPr>
              <w:t>Nombre de parámetro</w:t>
            </w:r>
          </w:p>
        </w:tc>
        <w:tc>
          <w:tcPr>
            <w:tcW w:w="798" w:type="dxa"/>
            <w:tcBorders>
              <w:left w:val="single" w:sz="6" w:space="0" w:color="6699CC"/>
              <w:right w:val="nil"/>
            </w:tcBorders>
            <w:shd w:val="clear" w:color="auto" w:fill="F0F0F0"/>
            <w:vAlign w:val="center"/>
          </w:tcPr>
          <w:p w:rsidR="00AE484D" w:rsidRPr="00AE484D" w:rsidRDefault="00AE484D" w:rsidP="00AE484D">
            <w:pPr>
              <w:pStyle w:val="TableParagraph"/>
              <w:ind w:left="52"/>
              <w:rPr>
                <w:rFonts w:ascii="Arial" w:hAnsi="Arial" w:cs="Arial"/>
                <w:b/>
                <w:color w:val="003366"/>
                <w:sz w:val="18"/>
              </w:rPr>
            </w:pPr>
            <w:r>
              <w:rPr>
                <w:rFonts w:ascii="Arial" w:hAnsi="Arial"/>
                <w:b/>
                <w:color w:val="003366"/>
                <w:sz w:val="18"/>
              </w:rPr>
              <w:t>Tipo</w:t>
            </w:r>
          </w:p>
        </w:tc>
        <w:tc>
          <w:tcPr>
            <w:tcW w:w="1295" w:type="dxa"/>
            <w:gridSpan w:val="2"/>
            <w:tcBorders>
              <w:left w:val="single" w:sz="6" w:space="0" w:color="6699CC"/>
              <w:right w:val="nil"/>
            </w:tcBorders>
            <w:shd w:val="clear" w:color="auto" w:fill="F0F0F0"/>
            <w:vAlign w:val="center"/>
          </w:tcPr>
          <w:p w:rsidR="00AE484D" w:rsidRPr="00AE484D" w:rsidRDefault="00AE484D" w:rsidP="00AE484D">
            <w:pPr>
              <w:pStyle w:val="TableParagraph"/>
              <w:ind w:left="103"/>
              <w:rPr>
                <w:rFonts w:ascii="Arial" w:hAnsi="Arial" w:cs="Arial"/>
                <w:b/>
                <w:color w:val="003366"/>
                <w:sz w:val="18"/>
              </w:rPr>
            </w:pPr>
            <w:r>
              <w:rPr>
                <w:rFonts w:ascii="Arial" w:hAnsi="Arial"/>
                <w:b/>
                <w:color w:val="003366"/>
                <w:sz w:val="18"/>
              </w:rPr>
              <w:t>Obligatorio</w:t>
            </w:r>
          </w:p>
        </w:tc>
        <w:tc>
          <w:tcPr>
            <w:tcW w:w="5103" w:type="dxa"/>
            <w:gridSpan w:val="3"/>
            <w:tcBorders>
              <w:left w:val="single" w:sz="6" w:space="0" w:color="6699CC"/>
              <w:right w:val="single" w:sz="6" w:space="0" w:color="6699CC"/>
            </w:tcBorders>
            <w:shd w:val="clear" w:color="auto" w:fill="F0F0F0"/>
            <w:vAlign w:val="center"/>
          </w:tcPr>
          <w:p w:rsidR="00AE484D" w:rsidRPr="00AE484D" w:rsidRDefault="00AE484D" w:rsidP="003617DB">
            <w:pPr>
              <w:pStyle w:val="TableParagraph"/>
              <w:ind w:left="103"/>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bottom w:val="nil"/>
            </w:tcBorders>
            <w:vAlign w:val="center"/>
          </w:tcPr>
          <w:p w:rsidR="00AE484D" w:rsidRPr="00AE484D" w:rsidRDefault="00AE484D" w:rsidP="00AE484D">
            <w:pPr>
              <w:rPr>
                <w:rFonts w:ascii="Arial" w:hAnsi="Arial" w:cs="Arial"/>
                <w:sz w:val="16"/>
                <w:szCs w:val="16"/>
              </w:rPr>
            </w:pPr>
          </w:p>
        </w:tc>
      </w:tr>
      <w:tr w:rsidR="00AE484D" w:rsidRPr="00AE484D" w:rsidTr="006E2082">
        <w:trPr>
          <w:trHeight w:val="265"/>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1599" w:type="dxa"/>
            <w:tcBorders>
              <w:left w:val="single" w:sz="6" w:space="0" w:color="6699CC"/>
              <w:right w:val="single" w:sz="6" w:space="0" w:color="6699CC"/>
            </w:tcBorders>
            <w:vAlign w:val="center"/>
          </w:tcPr>
          <w:p w:rsidR="00AE484D" w:rsidRPr="00AE484D" w:rsidRDefault="00AE484D" w:rsidP="00AE484D">
            <w:pPr>
              <w:pStyle w:val="TableParagraph"/>
              <w:rPr>
                <w:rFonts w:ascii="Arial" w:eastAsia="Helvetica" w:hAnsi="Arial" w:cs="Arial"/>
                <w:sz w:val="18"/>
                <w:szCs w:val="18"/>
              </w:rPr>
            </w:pPr>
            <w:r>
              <w:rPr>
                <w:rFonts w:ascii="Arial" w:hAnsi="Arial"/>
                <w:sz w:val="18"/>
              </w:rPr>
              <w:t>wallet</w:t>
            </w:r>
          </w:p>
        </w:tc>
        <w:tc>
          <w:tcPr>
            <w:tcW w:w="798" w:type="dxa"/>
            <w:tcBorders>
              <w:left w:val="single" w:sz="6" w:space="0" w:color="6699CC"/>
              <w:right w:val="nil"/>
            </w:tcBorders>
            <w:vAlign w:val="center"/>
          </w:tcPr>
          <w:p w:rsidR="00AE484D" w:rsidRPr="00AE484D" w:rsidRDefault="00637701" w:rsidP="00AE484D">
            <w:pPr>
              <w:pStyle w:val="TableParagraph"/>
              <w:ind w:left="52"/>
              <w:rPr>
                <w:rFonts w:ascii="Arial" w:eastAsia="Helvetica" w:hAnsi="Arial" w:cs="Arial"/>
                <w:sz w:val="18"/>
                <w:szCs w:val="18"/>
              </w:rPr>
            </w:pPr>
            <w:hyperlink r:id="rId516" w:anchor="AccountsEnums-Wallet">
              <w:r w:rsidR="002045B4">
                <w:rPr>
                  <w:rFonts w:ascii="Arial" w:hAnsi="Arial"/>
                  <w:color w:val="003366"/>
                  <w:sz w:val="18"/>
                </w:rPr>
                <w:t>Wallet</w:t>
              </w:r>
            </w:hyperlink>
          </w:p>
        </w:tc>
        <w:tc>
          <w:tcPr>
            <w:tcW w:w="1295" w:type="dxa"/>
            <w:gridSpan w:val="2"/>
            <w:tcBorders>
              <w:left w:val="single" w:sz="6" w:space="0" w:color="6699CC"/>
              <w:right w:val="nil"/>
            </w:tcBorders>
            <w:vAlign w:val="center"/>
          </w:tcPr>
          <w:p w:rsidR="00AE484D" w:rsidRPr="00AE484D" w:rsidRDefault="00AE484D" w:rsidP="00AE484D">
            <w:pPr>
              <w:rPr>
                <w:rFonts w:ascii="Arial" w:hAnsi="Arial" w:cs="Arial"/>
              </w:rPr>
            </w:pPr>
          </w:p>
        </w:tc>
        <w:tc>
          <w:tcPr>
            <w:tcW w:w="5103" w:type="dxa"/>
            <w:gridSpan w:val="3"/>
            <w:tcBorders>
              <w:left w:val="single" w:sz="6" w:space="0" w:color="6699CC"/>
              <w:right w:val="single" w:sz="6" w:space="0" w:color="6699CC"/>
            </w:tcBorders>
            <w:vAlign w:val="center"/>
          </w:tcPr>
          <w:p w:rsidR="00AE484D" w:rsidRPr="00AE484D" w:rsidRDefault="00AE484D" w:rsidP="00530557">
            <w:pPr>
              <w:pStyle w:val="TableParagraph"/>
              <w:ind w:left="103"/>
              <w:rPr>
                <w:rFonts w:ascii="Arial" w:eastAsia="Helvetica" w:hAnsi="Arial" w:cs="Arial"/>
                <w:sz w:val="18"/>
                <w:szCs w:val="18"/>
              </w:rPr>
            </w:pPr>
            <w:r>
              <w:rPr>
                <w:rFonts w:ascii="Arial" w:hAnsi="Arial"/>
                <w:sz w:val="18"/>
              </w:rPr>
              <w:t xml:space="preserve">Nombre de la billetera en cuestión. </w:t>
            </w:r>
            <w:r>
              <w:rPr>
                <w:rFonts w:ascii="Arial" w:hAnsi="Arial"/>
                <w:b/>
                <w:sz w:val="18"/>
              </w:rPr>
              <w:t xml:space="preserve">Tenga en cuenta lo siguiente: </w:t>
            </w:r>
            <w:r>
              <w:rPr>
                <w:rFonts w:ascii="Arial" w:hAnsi="Arial"/>
                <w:sz w:val="18"/>
              </w:rPr>
              <w:t xml:space="preserve">Para devolver el saldo de la billetera de </w:t>
            </w:r>
            <w:r w:rsidR="00530557" w:rsidRPr="00530557">
              <w:rPr>
                <w:rFonts w:ascii="Arial" w:hAnsi="Arial"/>
                <w:sz w:val="18"/>
              </w:rPr>
              <w:t xml:space="preserve">Exchange (Intercambio) </w:t>
            </w:r>
            <w:r>
              <w:rPr>
                <w:rFonts w:ascii="Arial" w:hAnsi="Arial"/>
                <w:sz w:val="18"/>
              </w:rPr>
              <w:t xml:space="preserve">de Australia debe especificar </w:t>
            </w:r>
            <w:r>
              <w:rPr>
                <w:rFonts w:ascii="Arial" w:hAnsi="Arial"/>
                <w:b/>
                <w:sz w:val="18"/>
              </w:rPr>
              <w:t xml:space="preserve">AUSTRALIAN </w:t>
            </w:r>
            <w:r>
              <w:rPr>
                <w:rFonts w:ascii="Arial" w:hAnsi="Arial"/>
                <w:sz w:val="18"/>
              </w:rPr>
              <w:t>como el parámetro de la billetera.</w:t>
            </w:r>
          </w:p>
        </w:tc>
        <w:tc>
          <w:tcPr>
            <w:tcW w:w="265" w:type="dxa"/>
            <w:vMerge/>
            <w:tcBorders>
              <w:left w:val="single" w:sz="6" w:space="0" w:color="6699CC"/>
              <w:bottom w:val="nil"/>
            </w:tcBorders>
            <w:vAlign w:val="center"/>
          </w:tcPr>
          <w:p w:rsidR="00AE484D" w:rsidRPr="00AE484D" w:rsidRDefault="00AE484D" w:rsidP="00AE484D">
            <w:pPr>
              <w:rPr>
                <w:rFonts w:ascii="Arial" w:hAnsi="Arial" w:cs="Arial"/>
                <w:sz w:val="16"/>
                <w:szCs w:val="16"/>
              </w:rPr>
            </w:pPr>
          </w:p>
        </w:tc>
      </w:tr>
      <w:tr w:rsidR="00AE484D" w:rsidRPr="00AE484D" w:rsidTr="00AE484D">
        <w:trPr>
          <w:trHeight w:val="97"/>
        </w:trPr>
        <w:tc>
          <w:tcPr>
            <w:tcW w:w="236" w:type="dxa"/>
            <w:vMerge/>
            <w:tcBorders>
              <w:right w:val="nil"/>
            </w:tcBorders>
            <w:vAlign w:val="center"/>
          </w:tcPr>
          <w:p w:rsidR="00AE484D" w:rsidRPr="00AE484D" w:rsidRDefault="00AE484D" w:rsidP="00AE484D">
            <w:pPr>
              <w:rPr>
                <w:rFonts w:ascii="Arial" w:hAnsi="Arial" w:cs="Arial"/>
                <w:sz w:val="16"/>
                <w:szCs w:val="16"/>
              </w:rPr>
            </w:pPr>
          </w:p>
        </w:tc>
        <w:tc>
          <w:tcPr>
            <w:tcW w:w="3692" w:type="dxa"/>
            <w:gridSpan w:val="4"/>
            <w:tcBorders>
              <w:left w:val="nil"/>
              <w:right w:val="nil"/>
            </w:tcBorders>
            <w:vAlign w:val="center"/>
          </w:tcPr>
          <w:p w:rsidR="00AE484D" w:rsidRPr="00AE484D" w:rsidRDefault="00AE484D" w:rsidP="00AE484D">
            <w:pPr>
              <w:rPr>
                <w:rFonts w:ascii="Arial" w:hAnsi="Arial" w:cs="Arial"/>
                <w:b/>
                <w:sz w:val="16"/>
                <w:szCs w:val="16"/>
              </w:rPr>
            </w:pPr>
          </w:p>
        </w:tc>
        <w:tc>
          <w:tcPr>
            <w:tcW w:w="5103" w:type="dxa"/>
            <w:gridSpan w:val="3"/>
            <w:tcBorders>
              <w:left w:val="nil"/>
              <w:bottom w:val="nil"/>
              <w:right w:val="nil"/>
            </w:tcBorders>
            <w:vAlign w:val="center"/>
          </w:tcPr>
          <w:p w:rsidR="00AE484D" w:rsidRPr="00AE484D" w:rsidRDefault="00AE484D" w:rsidP="00AE484D">
            <w:pPr>
              <w:rPr>
                <w:rFonts w:ascii="Arial" w:hAnsi="Arial" w:cs="Arial"/>
                <w:b/>
                <w:sz w:val="16"/>
                <w:szCs w:val="16"/>
              </w:rPr>
            </w:pPr>
          </w:p>
        </w:tc>
        <w:tc>
          <w:tcPr>
            <w:tcW w:w="265" w:type="dxa"/>
            <w:vMerge/>
            <w:tcBorders>
              <w:left w:val="nil"/>
              <w:bottom w:val="nil"/>
            </w:tcBorders>
            <w:vAlign w:val="center"/>
          </w:tcPr>
          <w:p w:rsidR="00AE484D" w:rsidRPr="00AE484D" w:rsidRDefault="00AE484D" w:rsidP="00AE484D">
            <w:pPr>
              <w:rPr>
                <w:rFonts w:ascii="Arial" w:hAnsi="Arial" w:cs="Arial"/>
                <w:sz w:val="16"/>
                <w:szCs w:val="16"/>
              </w:rPr>
            </w:pPr>
          </w:p>
        </w:tc>
      </w:tr>
      <w:tr w:rsidR="00AE484D" w:rsidRPr="00AE484D" w:rsidTr="00AE484D">
        <w:trPr>
          <w:trHeight w:val="333"/>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2425" w:type="dxa"/>
            <w:gridSpan w:val="3"/>
            <w:tcBorders>
              <w:left w:val="single" w:sz="6" w:space="0" w:color="6699CC"/>
              <w:right w:val="single" w:sz="6" w:space="0" w:color="6699CC"/>
            </w:tcBorders>
            <w:shd w:val="clear" w:color="auto" w:fill="F0F0F0"/>
            <w:vAlign w:val="center"/>
          </w:tcPr>
          <w:p w:rsidR="00AE484D" w:rsidRPr="00AE484D" w:rsidRDefault="00AE484D" w:rsidP="00AE484D">
            <w:pPr>
              <w:pStyle w:val="TableParagraph"/>
              <w:rPr>
                <w:rFonts w:ascii="Arial" w:hAnsi="Arial" w:cs="Arial"/>
                <w:b/>
                <w:color w:val="003366"/>
                <w:sz w:val="18"/>
              </w:rPr>
            </w:pPr>
            <w:r>
              <w:rPr>
                <w:rFonts w:ascii="Arial" w:hAnsi="Arial"/>
                <w:b/>
                <w:color w:val="003366"/>
                <w:sz w:val="18"/>
              </w:rPr>
              <w:t>Tipo de retorno</w:t>
            </w:r>
          </w:p>
        </w:tc>
        <w:tc>
          <w:tcPr>
            <w:tcW w:w="5935" w:type="dxa"/>
            <w:gridSpan w:val="3"/>
            <w:tcBorders>
              <w:left w:val="single" w:sz="6" w:space="0" w:color="6699CC"/>
              <w:right w:val="nil"/>
            </w:tcBorders>
            <w:shd w:val="clear" w:color="auto" w:fill="F0F0F0"/>
            <w:vAlign w:val="center"/>
          </w:tcPr>
          <w:p w:rsidR="00AE484D" w:rsidRPr="00AE484D" w:rsidRDefault="00AE484D" w:rsidP="00AE484D">
            <w:pPr>
              <w:pStyle w:val="TableParagraph"/>
              <w:ind w:left="103"/>
              <w:rPr>
                <w:rFonts w:ascii="Arial" w:hAnsi="Arial" w:cs="Arial"/>
                <w:b/>
                <w:color w:val="003366"/>
                <w:sz w:val="18"/>
              </w:rPr>
            </w:pPr>
            <w:r>
              <w:rPr>
                <w:rFonts w:ascii="Arial" w:hAnsi="Arial"/>
                <w:b/>
                <w:color w:val="003366"/>
                <w:sz w:val="18"/>
              </w:rPr>
              <w:t>Descripción</w:t>
            </w:r>
          </w:p>
        </w:tc>
        <w:tc>
          <w:tcPr>
            <w:tcW w:w="700" w:type="dxa"/>
            <w:gridSpan w:val="2"/>
            <w:vMerge w:val="restart"/>
            <w:tcBorders>
              <w:top w:val="nil"/>
              <w:left w:val="single" w:sz="6" w:space="0" w:color="6699CC"/>
            </w:tcBorders>
            <w:vAlign w:val="center"/>
          </w:tcPr>
          <w:p w:rsidR="00AE484D" w:rsidRPr="00AE484D" w:rsidRDefault="00AE484D" w:rsidP="00AE484D">
            <w:pPr>
              <w:rPr>
                <w:rFonts w:ascii="Arial" w:hAnsi="Arial" w:cs="Arial"/>
                <w:sz w:val="16"/>
                <w:szCs w:val="16"/>
              </w:rPr>
            </w:pPr>
          </w:p>
        </w:tc>
      </w:tr>
      <w:tr w:rsidR="00AE484D" w:rsidRPr="00AE484D" w:rsidTr="00AE484D">
        <w:trPr>
          <w:trHeight w:val="290"/>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2425" w:type="dxa"/>
            <w:gridSpan w:val="3"/>
            <w:tcBorders>
              <w:left w:val="single" w:sz="6" w:space="0" w:color="6699CC"/>
              <w:bottom w:val="single" w:sz="6" w:space="0" w:color="6699CC"/>
              <w:right w:val="single" w:sz="6" w:space="0" w:color="6699CC"/>
            </w:tcBorders>
            <w:vAlign w:val="center"/>
          </w:tcPr>
          <w:p w:rsidR="00AE484D" w:rsidRPr="00AE484D" w:rsidRDefault="00637701" w:rsidP="00AE484D">
            <w:pPr>
              <w:pStyle w:val="TableParagraph"/>
              <w:rPr>
                <w:rFonts w:ascii="Arial" w:eastAsia="Helvetica" w:hAnsi="Arial" w:cs="Arial"/>
                <w:sz w:val="20"/>
                <w:szCs w:val="20"/>
              </w:rPr>
            </w:pPr>
            <w:hyperlink r:id="rId517" w:anchor="AccountsTypeDefinitions-AccountFundsResponse">
              <w:r w:rsidR="002045B4">
                <w:rPr>
                  <w:rFonts w:ascii="Arial" w:hAnsi="Arial"/>
                  <w:color w:val="003366"/>
                  <w:sz w:val="20"/>
                </w:rPr>
                <w:t>AccountFundsResponse</w:t>
              </w:r>
            </w:hyperlink>
          </w:p>
        </w:tc>
        <w:tc>
          <w:tcPr>
            <w:tcW w:w="5935" w:type="dxa"/>
            <w:gridSpan w:val="3"/>
            <w:tcBorders>
              <w:left w:val="single" w:sz="6" w:space="0" w:color="6699CC"/>
              <w:bottom w:val="single" w:sz="6" w:space="0" w:color="6699CC"/>
              <w:right w:val="nil"/>
            </w:tcBorders>
            <w:vAlign w:val="center"/>
          </w:tcPr>
          <w:p w:rsidR="00AE484D" w:rsidRPr="00AE484D" w:rsidRDefault="00AE484D" w:rsidP="00AE484D">
            <w:pPr>
              <w:pStyle w:val="TableParagraph"/>
              <w:ind w:left="103"/>
              <w:rPr>
                <w:rFonts w:ascii="Arial" w:eastAsia="Helvetica" w:hAnsi="Arial" w:cs="Arial"/>
                <w:sz w:val="20"/>
                <w:szCs w:val="20"/>
              </w:rPr>
            </w:pPr>
            <w:r>
              <w:rPr>
                <w:rFonts w:ascii="Arial" w:hAnsi="Arial"/>
                <w:sz w:val="20"/>
              </w:rPr>
              <w:t>Respuesta para recuperar lo disponible para apostar.</w:t>
            </w:r>
          </w:p>
        </w:tc>
        <w:tc>
          <w:tcPr>
            <w:tcW w:w="700" w:type="dxa"/>
            <w:gridSpan w:val="2"/>
            <w:vMerge/>
            <w:tcBorders>
              <w:left w:val="single" w:sz="6" w:space="0" w:color="6699CC"/>
              <w:bottom w:val="nil"/>
            </w:tcBorders>
            <w:vAlign w:val="center"/>
          </w:tcPr>
          <w:p w:rsidR="00AE484D" w:rsidRPr="00AE484D" w:rsidRDefault="00AE484D" w:rsidP="00AE484D">
            <w:pPr>
              <w:rPr>
                <w:rFonts w:ascii="Arial" w:hAnsi="Arial" w:cs="Arial"/>
                <w:sz w:val="16"/>
                <w:szCs w:val="16"/>
              </w:rPr>
            </w:pPr>
          </w:p>
        </w:tc>
      </w:tr>
      <w:tr w:rsidR="00AE484D" w:rsidRPr="00AE484D" w:rsidTr="00AE484D">
        <w:trPr>
          <w:trHeight w:val="182"/>
        </w:trPr>
        <w:tc>
          <w:tcPr>
            <w:tcW w:w="236" w:type="dxa"/>
            <w:vMerge/>
            <w:tcBorders>
              <w:right w:val="nil"/>
            </w:tcBorders>
            <w:vAlign w:val="center"/>
          </w:tcPr>
          <w:p w:rsidR="00AE484D" w:rsidRPr="00AE484D" w:rsidRDefault="00AE484D" w:rsidP="00AE484D">
            <w:pPr>
              <w:rPr>
                <w:rFonts w:ascii="Arial" w:hAnsi="Arial" w:cs="Arial"/>
                <w:sz w:val="16"/>
                <w:szCs w:val="16"/>
              </w:rPr>
            </w:pPr>
          </w:p>
        </w:tc>
        <w:tc>
          <w:tcPr>
            <w:tcW w:w="4826" w:type="dxa"/>
            <w:gridSpan w:val="5"/>
            <w:tcBorders>
              <w:left w:val="nil"/>
              <w:right w:val="nil"/>
            </w:tcBorders>
            <w:vAlign w:val="center"/>
          </w:tcPr>
          <w:p w:rsidR="00AE484D" w:rsidRPr="00AE484D" w:rsidRDefault="00AE484D" w:rsidP="00AE484D">
            <w:pPr>
              <w:rPr>
                <w:rFonts w:ascii="Arial" w:hAnsi="Arial" w:cs="Arial"/>
                <w:b/>
                <w:sz w:val="16"/>
                <w:szCs w:val="16"/>
              </w:rPr>
            </w:pPr>
          </w:p>
        </w:tc>
        <w:tc>
          <w:tcPr>
            <w:tcW w:w="3969" w:type="dxa"/>
            <w:gridSpan w:val="2"/>
            <w:tcBorders>
              <w:top w:val="nil"/>
              <w:left w:val="nil"/>
              <w:right w:val="nil"/>
            </w:tcBorders>
            <w:vAlign w:val="center"/>
          </w:tcPr>
          <w:p w:rsidR="00AE484D" w:rsidRPr="00AE484D" w:rsidRDefault="00AE484D" w:rsidP="00AE484D">
            <w:pPr>
              <w:rPr>
                <w:rFonts w:ascii="Arial" w:hAnsi="Arial" w:cs="Arial"/>
                <w:b/>
                <w:sz w:val="16"/>
                <w:szCs w:val="16"/>
              </w:rPr>
            </w:pPr>
          </w:p>
        </w:tc>
        <w:tc>
          <w:tcPr>
            <w:tcW w:w="265" w:type="dxa"/>
            <w:vMerge w:val="restart"/>
            <w:tcBorders>
              <w:top w:val="nil"/>
              <w:left w:val="nil"/>
            </w:tcBorders>
            <w:vAlign w:val="center"/>
          </w:tcPr>
          <w:p w:rsidR="00AE484D" w:rsidRPr="00AE484D" w:rsidRDefault="00AE484D" w:rsidP="00AE484D">
            <w:pPr>
              <w:rPr>
                <w:rFonts w:ascii="Arial" w:hAnsi="Arial" w:cs="Arial"/>
                <w:sz w:val="16"/>
                <w:szCs w:val="16"/>
              </w:rPr>
            </w:pPr>
          </w:p>
        </w:tc>
      </w:tr>
      <w:tr w:rsidR="00AE484D" w:rsidRPr="00AE484D" w:rsidTr="00AE484D">
        <w:trPr>
          <w:trHeight w:val="387"/>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2425" w:type="dxa"/>
            <w:gridSpan w:val="3"/>
            <w:tcBorders>
              <w:left w:val="single" w:sz="6" w:space="0" w:color="6699CC"/>
              <w:right w:val="single" w:sz="6" w:space="0" w:color="6699CC"/>
            </w:tcBorders>
            <w:shd w:val="clear" w:color="auto" w:fill="F0F0F0"/>
            <w:vAlign w:val="center"/>
          </w:tcPr>
          <w:p w:rsidR="00AE484D" w:rsidRPr="00AE484D" w:rsidRDefault="00AE484D" w:rsidP="00AE484D">
            <w:pPr>
              <w:pStyle w:val="TableParagraph"/>
              <w:rPr>
                <w:rFonts w:ascii="Arial" w:hAnsi="Arial" w:cs="Arial"/>
                <w:b/>
                <w:color w:val="003366"/>
                <w:sz w:val="18"/>
              </w:rPr>
            </w:pPr>
            <w:r>
              <w:rPr>
                <w:rFonts w:ascii="Arial" w:hAnsi="Arial"/>
                <w:b/>
                <w:color w:val="003366"/>
                <w:sz w:val="18"/>
              </w:rPr>
              <w:t>Muestra</w:t>
            </w:r>
          </w:p>
        </w:tc>
        <w:tc>
          <w:tcPr>
            <w:tcW w:w="6370" w:type="dxa"/>
            <w:gridSpan w:val="4"/>
            <w:tcBorders>
              <w:left w:val="single" w:sz="6" w:space="0" w:color="6699CC"/>
              <w:right w:val="single" w:sz="6" w:space="0" w:color="6699CC"/>
            </w:tcBorders>
            <w:shd w:val="clear" w:color="auto" w:fill="F0F0F0"/>
            <w:vAlign w:val="center"/>
          </w:tcPr>
          <w:p w:rsidR="00AE484D" w:rsidRPr="00AE484D" w:rsidRDefault="00AE484D" w:rsidP="00AE484D">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AE484D" w:rsidRPr="00AE484D" w:rsidRDefault="00AE484D" w:rsidP="00AE484D">
            <w:pPr>
              <w:rPr>
                <w:rFonts w:ascii="Arial" w:hAnsi="Arial" w:cs="Arial"/>
                <w:sz w:val="16"/>
                <w:szCs w:val="16"/>
              </w:rPr>
            </w:pPr>
          </w:p>
        </w:tc>
      </w:tr>
      <w:tr w:rsidR="00AE484D" w:rsidRPr="00AE484D" w:rsidTr="00AE484D">
        <w:trPr>
          <w:trHeight w:val="298"/>
        </w:trPr>
        <w:tc>
          <w:tcPr>
            <w:tcW w:w="236" w:type="dxa"/>
            <w:vMerge/>
            <w:tcBorders>
              <w:right w:val="single" w:sz="6" w:space="0" w:color="6699CC"/>
            </w:tcBorders>
            <w:vAlign w:val="center"/>
          </w:tcPr>
          <w:p w:rsidR="00AE484D" w:rsidRPr="00AE484D" w:rsidRDefault="00AE484D" w:rsidP="00AE484D">
            <w:pPr>
              <w:rPr>
                <w:rFonts w:ascii="Arial" w:hAnsi="Arial" w:cs="Arial"/>
                <w:sz w:val="16"/>
                <w:szCs w:val="16"/>
              </w:rPr>
            </w:pPr>
          </w:p>
        </w:tc>
        <w:tc>
          <w:tcPr>
            <w:tcW w:w="2425" w:type="dxa"/>
            <w:gridSpan w:val="3"/>
            <w:tcBorders>
              <w:left w:val="single" w:sz="6" w:space="0" w:color="6699CC"/>
              <w:right w:val="single" w:sz="6" w:space="0" w:color="6699CC"/>
            </w:tcBorders>
            <w:vAlign w:val="center"/>
          </w:tcPr>
          <w:p w:rsidR="00AE484D" w:rsidRPr="00AE484D" w:rsidRDefault="00AE484D" w:rsidP="00AE484D">
            <w:pPr>
              <w:pStyle w:val="TableParagraph"/>
              <w:rPr>
                <w:rFonts w:ascii="Arial" w:eastAsia="Helvetica" w:hAnsi="Arial" w:cs="Arial"/>
                <w:sz w:val="20"/>
                <w:szCs w:val="20"/>
              </w:rPr>
            </w:pPr>
            <w:r>
              <w:rPr>
                <w:rFonts w:ascii="Arial" w:hAnsi="Arial"/>
                <w:color w:val="003366"/>
                <w:sz w:val="20"/>
              </w:rPr>
              <w:t>Account</w:t>
            </w:r>
            <w:hyperlink r:id="rId518" w:anchor="BettingExceptions-APINGException">
              <w:r>
                <w:rPr>
                  <w:rFonts w:ascii="Arial" w:hAnsi="Arial"/>
                  <w:color w:val="003366"/>
                  <w:sz w:val="20"/>
                </w:rPr>
                <w:t>APINGException</w:t>
              </w:r>
            </w:hyperlink>
          </w:p>
        </w:tc>
        <w:tc>
          <w:tcPr>
            <w:tcW w:w="6370" w:type="dxa"/>
            <w:gridSpan w:val="4"/>
            <w:tcBorders>
              <w:left w:val="single" w:sz="6" w:space="0" w:color="6699CC"/>
              <w:right w:val="single" w:sz="6" w:space="0" w:color="6699CC"/>
            </w:tcBorders>
            <w:vAlign w:val="center"/>
          </w:tcPr>
          <w:p w:rsidR="00AE484D" w:rsidRPr="00AE484D" w:rsidRDefault="00AE484D" w:rsidP="00AE484D">
            <w:pPr>
              <w:pStyle w:val="TableParagraph"/>
              <w:ind w:left="103"/>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AE484D" w:rsidRPr="00AE484D" w:rsidRDefault="00AE484D" w:rsidP="00AE484D">
            <w:pPr>
              <w:rPr>
                <w:rFonts w:ascii="Arial" w:hAnsi="Arial" w:cs="Arial"/>
                <w:sz w:val="16"/>
                <w:szCs w:val="16"/>
              </w:rPr>
            </w:pPr>
          </w:p>
        </w:tc>
      </w:tr>
      <w:tr w:rsidR="00AE484D" w:rsidRPr="00AE484D" w:rsidTr="00AE484D">
        <w:trPr>
          <w:trHeight w:val="398"/>
        </w:trPr>
        <w:tc>
          <w:tcPr>
            <w:tcW w:w="236" w:type="dxa"/>
            <w:vMerge/>
            <w:tcBorders>
              <w:right w:val="nil"/>
            </w:tcBorders>
            <w:vAlign w:val="center"/>
          </w:tcPr>
          <w:p w:rsidR="00AE484D" w:rsidRPr="00AE484D" w:rsidRDefault="00AE484D" w:rsidP="00AE484D">
            <w:pPr>
              <w:rPr>
                <w:rFonts w:ascii="Arial" w:hAnsi="Arial" w:cs="Arial"/>
                <w:sz w:val="16"/>
                <w:szCs w:val="16"/>
              </w:rPr>
            </w:pPr>
          </w:p>
        </w:tc>
        <w:tc>
          <w:tcPr>
            <w:tcW w:w="8795" w:type="dxa"/>
            <w:gridSpan w:val="7"/>
            <w:tcBorders>
              <w:left w:val="nil"/>
              <w:right w:val="nil"/>
            </w:tcBorders>
            <w:vAlign w:val="center"/>
          </w:tcPr>
          <w:p w:rsidR="00AE484D" w:rsidRPr="00AE484D" w:rsidRDefault="00AE484D" w:rsidP="00AE484D">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AE484D" w:rsidRPr="00AE484D" w:rsidRDefault="00AE484D" w:rsidP="00AE484D">
            <w:pPr>
              <w:rPr>
                <w:rFonts w:ascii="Arial" w:hAnsi="Arial" w:cs="Arial"/>
                <w:sz w:val="16"/>
                <w:szCs w:val="16"/>
              </w:rPr>
            </w:pPr>
          </w:p>
        </w:tc>
      </w:tr>
    </w:tbl>
    <w:p w:rsidR="00AE484D" w:rsidRDefault="00AE484D" w:rsidP="00B47CEB">
      <w:pPr>
        <w:rPr>
          <w:rFonts w:ascii="Arial" w:hAnsi="Arial" w:cs="Arial"/>
          <w:sz w:val="18"/>
          <w:szCs w:val="16"/>
        </w:rPr>
      </w:pPr>
    </w:p>
    <w:p w:rsidR="003617DB" w:rsidRDefault="003617DB" w:rsidP="00A46068">
      <w:pPr>
        <w:pStyle w:val="Heading5"/>
        <w:spacing w:before="0"/>
      </w:pPr>
      <w:bookmarkStart w:id="79" w:name="_Toc488331368"/>
      <w:r>
        <w:t>getDeveloperAppKeys</w:t>
      </w:r>
      <w:bookmarkEnd w:id="79"/>
    </w:p>
    <w:p w:rsidR="003617DB" w:rsidRPr="00F0241B" w:rsidRDefault="003617DB" w:rsidP="00B47CEB">
      <w:pPr>
        <w:rPr>
          <w:rFonts w:ascii="Arial" w:hAnsi="Arial" w:cs="Arial"/>
          <w:b/>
          <w:color w:val="0070DF"/>
          <w:sz w:val="14"/>
        </w:rPr>
      </w:pPr>
    </w:p>
    <w:p w:rsidR="003617DB" w:rsidRPr="003617DB" w:rsidRDefault="003617DB" w:rsidP="003617DB">
      <w:pPr>
        <w:rPr>
          <w:rFonts w:ascii="Arial" w:eastAsia="Helvetica" w:hAnsi="Arial" w:cs="Arial"/>
          <w:sz w:val="18"/>
          <w:szCs w:val="18"/>
        </w:rPr>
      </w:pPr>
      <w:r>
        <w:rPr>
          <w:rFonts w:ascii="Arial" w:hAnsi="Arial"/>
          <w:b/>
          <w:i/>
          <w:color w:val="003366"/>
          <w:sz w:val="18"/>
        </w:rPr>
        <w:t>Operación</w:t>
      </w:r>
    </w:p>
    <w:p w:rsidR="003617DB" w:rsidRPr="00F0241B" w:rsidRDefault="003617DB" w:rsidP="00B47CEB">
      <w:pPr>
        <w:rPr>
          <w:rFonts w:ascii="Arial" w:hAnsi="Arial" w:cs="Arial"/>
          <w:sz w:val="16"/>
          <w:szCs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2417"/>
        <w:gridCol w:w="8"/>
        <w:gridCol w:w="2401"/>
        <w:gridCol w:w="3544"/>
        <w:gridCol w:w="425"/>
        <w:gridCol w:w="265"/>
      </w:tblGrid>
      <w:tr w:rsidR="003617DB" w:rsidRPr="003617DB" w:rsidTr="003617DB">
        <w:trPr>
          <w:trHeight w:val="362"/>
        </w:trPr>
        <w:tc>
          <w:tcPr>
            <w:tcW w:w="9296" w:type="dxa"/>
            <w:gridSpan w:val="7"/>
            <w:tcBorders>
              <w:top w:val="single" w:sz="4" w:space="0" w:color="6699CC"/>
              <w:left w:val="single" w:sz="4" w:space="0" w:color="6699CC"/>
              <w:bottom w:val="single" w:sz="4" w:space="0" w:color="6699CC"/>
              <w:right w:val="single" w:sz="4" w:space="0" w:color="6699CC"/>
            </w:tcBorders>
            <w:shd w:val="clear" w:color="auto" w:fill="C7D0E4"/>
            <w:vAlign w:val="center"/>
          </w:tcPr>
          <w:p w:rsidR="003617DB" w:rsidRPr="003617DB" w:rsidRDefault="003617DB" w:rsidP="003617DB">
            <w:pPr>
              <w:jc w:val="center"/>
              <w:rPr>
                <w:rFonts w:ascii="Arial" w:eastAsia="Helvetica" w:hAnsi="Arial" w:cs="Arial"/>
                <w:sz w:val="20"/>
                <w:szCs w:val="20"/>
              </w:rPr>
            </w:pPr>
            <w:r>
              <w:rPr>
                <w:rFonts w:ascii="Arial" w:hAnsi="Arial"/>
                <w:b/>
                <w:sz w:val="20"/>
              </w:rPr>
              <w:t>getDeveloperAppKeys</w:t>
            </w:r>
          </w:p>
        </w:tc>
      </w:tr>
      <w:tr w:rsidR="003617DB" w:rsidRPr="003617DB" w:rsidTr="00F0241B">
        <w:trPr>
          <w:trHeight w:val="518"/>
        </w:trPr>
        <w:tc>
          <w:tcPr>
            <w:tcW w:w="236" w:type="dxa"/>
            <w:vMerge w:val="restart"/>
            <w:tcBorders>
              <w:top w:val="single" w:sz="4" w:space="0" w:color="6699CC"/>
              <w:right w:val="nil"/>
            </w:tcBorders>
            <w:vAlign w:val="center"/>
          </w:tcPr>
          <w:p w:rsidR="003617DB" w:rsidRPr="003617DB" w:rsidRDefault="003617DB" w:rsidP="003617DB">
            <w:pPr>
              <w:rPr>
                <w:rFonts w:ascii="Arial" w:hAnsi="Arial" w:cs="Arial"/>
                <w:sz w:val="16"/>
                <w:szCs w:val="16"/>
              </w:rPr>
            </w:pPr>
          </w:p>
        </w:tc>
        <w:tc>
          <w:tcPr>
            <w:tcW w:w="8795" w:type="dxa"/>
            <w:gridSpan w:val="5"/>
            <w:tcBorders>
              <w:top w:val="single" w:sz="4" w:space="0" w:color="6699CC"/>
              <w:left w:val="nil"/>
              <w:bottom w:val="nil"/>
              <w:right w:val="nil"/>
            </w:tcBorders>
            <w:vAlign w:val="center"/>
          </w:tcPr>
          <w:p w:rsidR="003617DB" w:rsidRPr="003617DB" w:rsidRDefault="003617DB" w:rsidP="003617DB">
            <w:pPr>
              <w:ind w:left="187"/>
              <w:rPr>
                <w:rFonts w:ascii="Arial" w:hAnsi="Arial" w:cs="Arial"/>
                <w:b/>
                <w:color w:val="003366"/>
                <w:sz w:val="20"/>
              </w:rPr>
            </w:pPr>
            <w:r>
              <w:rPr>
                <w:rFonts w:ascii="Arial" w:hAnsi="Arial"/>
                <w:b/>
                <w:sz w:val="20"/>
              </w:rPr>
              <w:t xml:space="preserve">Lista&lt; </w:t>
            </w:r>
            <w:hyperlink r:id="rId519" w:anchor="AccountsTypeDefinitions-DeveloperApp">
              <w:r>
                <w:rPr>
                  <w:rFonts w:ascii="Arial" w:hAnsi="Arial"/>
                  <w:b/>
                  <w:color w:val="003366"/>
                  <w:sz w:val="20"/>
                </w:rPr>
                <w:t>DeveloperApp</w:t>
              </w:r>
            </w:hyperlink>
            <w:r>
              <w:rPr>
                <w:rFonts w:ascii="Arial" w:hAnsi="Arial"/>
                <w:b/>
                <w:color w:val="003366"/>
                <w:sz w:val="20"/>
              </w:rPr>
              <w:t xml:space="preserve"> </w:t>
            </w:r>
            <w:r>
              <w:rPr>
                <w:rFonts w:ascii="Arial" w:hAnsi="Arial"/>
                <w:b/>
                <w:sz w:val="20"/>
              </w:rPr>
              <w:t xml:space="preserve">&gt; </w:t>
            </w:r>
            <w:hyperlink w:anchor="_bookmark205" w:history="1">
              <w:r>
                <w:rPr>
                  <w:rFonts w:ascii="Arial" w:hAnsi="Arial"/>
                  <w:b/>
                  <w:color w:val="003366"/>
                  <w:sz w:val="20"/>
                </w:rPr>
                <w:t>getDeveloperAppKeys</w:t>
              </w:r>
            </w:hyperlink>
            <w:r>
              <w:rPr>
                <w:rFonts w:ascii="Arial" w:hAnsi="Arial"/>
                <w:b/>
                <w:color w:val="003366"/>
                <w:sz w:val="20"/>
              </w:rPr>
              <w:t xml:space="preserve"> </w:t>
            </w:r>
            <w:r>
              <w:rPr>
                <w:rFonts w:ascii="Arial" w:hAnsi="Arial"/>
                <w:b/>
                <w:sz w:val="20"/>
              </w:rPr>
              <w:t xml:space="preserve">( ) muestra </w:t>
            </w:r>
            <w:hyperlink r:id="rId520" w:anchor="AccountsExceptions-AccountAPINGException">
              <w:r>
                <w:rPr>
                  <w:rFonts w:ascii="Arial" w:hAnsi="Arial"/>
                  <w:b/>
                  <w:color w:val="003366"/>
                  <w:sz w:val="20"/>
                </w:rPr>
                <w:t>AccountAPINGException</w:t>
              </w:r>
            </w:hyperlink>
          </w:p>
          <w:p w:rsidR="003617DB" w:rsidRPr="00F0241B" w:rsidRDefault="003617DB" w:rsidP="003617DB">
            <w:pPr>
              <w:ind w:left="187"/>
              <w:rPr>
                <w:rFonts w:ascii="Arial" w:eastAsia="Helvetica" w:hAnsi="Arial" w:cs="Arial"/>
                <w:sz w:val="8"/>
                <w:szCs w:val="10"/>
              </w:rPr>
            </w:pPr>
          </w:p>
          <w:p w:rsidR="003617DB" w:rsidRPr="003617DB" w:rsidRDefault="003617DB" w:rsidP="003617DB">
            <w:pPr>
              <w:ind w:left="187"/>
              <w:rPr>
                <w:rFonts w:ascii="Arial" w:eastAsia="Helvetica" w:hAnsi="Arial" w:cs="Arial"/>
                <w:sz w:val="16"/>
                <w:szCs w:val="16"/>
              </w:rPr>
            </w:pPr>
            <w:r>
              <w:rPr>
                <w:rFonts w:ascii="Arial" w:hAnsi="Arial"/>
                <w:sz w:val="16"/>
              </w:rPr>
              <w:t>Obtenga todas las claves de aplicaciones que posee el desarrollador/proveedor determinado</w:t>
            </w:r>
          </w:p>
        </w:tc>
        <w:tc>
          <w:tcPr>
            <w:tcW w:w="265" w:type="dxa"/>
            <w:tcBorders>
              <w:top w:val="single" w:sz="4" w:space="0" w:color="6699CC"/>
              <w:left w:val="nil"/>
              <w:bottom w:val="nil"/>
            </w:tcBorders>
            <w:vAlign w:val="center"/>
          </w:tcPr>
          <w:p w:rsidR="003617DB" w:rsidRPr="003617DB" w:rsidRDefault="003617DB" w:rsidP="003617DB">
            <w:pPr>
              <w:rPr>
                <w:rFonts w:ascii="Arial" w:hAnsi="Arial" w:cs="Arial"/>
                <w:sz w:val="16"/>
                <w:szCs w:val="16"/>
              </w:rPr>
            </w:pPr>
          </w:p>
          <w:p w:rsidR="003617DB" w:rsidRPr="003617DB" w:rsidRDefault="003617DB" w:rsidP="003617DB">
            <w:pPr>
              <w:rPr>
                <w:rFonts w:ascii="Arial" w:hAnsi="Arial" w:cs="Arial"/>
                <w:sz w:val="16"/>
                <w:szCs w:val="16"/>
              </w:rPr>
            </w:pPr>
          </w:p>
          <w:p w:rsidR="003617DB" w:rsidRPr="003617DB" w:rsidRDefault="003617DB" w:rsidP="003617DB">
            <w:pPr>
              <w:rPr>
                <w:rFonts w:ascii="Arial" w:hAnsi="Arial" w:cs="Arial"/>
                <w:sz w:val="16"/>
                <w:szCs w:val="16"/>
              </w:rPr>
            </w:pPr>
          </w:p>
        </w:tc>
      </w:tr>
      <w:tr w:rsidR="003617DB" w:rsidRPr="003617DB" w:rsidTr="00F0241B">
        <w:trPr>
          <w:trHeight w:val="333"/>
        </w:trPr>
        <w:tc>
          <w:tcPr>
            <w:tcW w:w="236" w:type="dxa"/>
            <w:vMerge/>
            <w:tcBorders>
              <w:right w:val="single" w:sz="6" w:space="0" w:color="6699CC"/>
            </w:tcBorders>
            <w:vAlign w:val="center"/>
          </w:tcPr>
          <w:p w:rsidR="003617DB" w:rsidRPr="003617DB" w:rsidRDefault="003617DB" w:rsidP="003617DB">
            <w:pPr>
              <w:rPr>
                <w:rFonts w:ascii="Arial" w:hAnsi="Arial" w:cs="Arial"/>
                <w:sz w:val="16"/>
                <w:szCs w:val="16"/>
              </w:rPr>
            </w:pPr>
          </w:p>
        </w:tc>
        <w:tc>
          <w:tcPr>
            <w:tcW w:w="2417" w:type="dxa"/>
            <w:tcBorders>
              <w:left w:val="single" w:sz="6" w:space="0" w:color="6699CC"/>
              <w:right w:val="single" w:sz="6" w:space="0" w:color="6699CC"/>
            </w:tcBorders>
            <w:shd w:val="clear" w:color="auto" w:fill="F0F0F0"/>
            <w:vAlign w:val="center"/>
          </w:tcPr>
          <w:p w:rsidR="003617DB" w:rsidRPr="003617DB" w:rsidRDefault="003617DB" w:rsidP="003617DB">
            <w:pPr>
              <w:pStyle w:val="TableParagraph"/>
              <w:rPr>
                <w:rFonts w:ascii="Arial" w:hAnsi="Arial" w:cs="Arial"/>
                <w:b/>
                <w:color w:val="003366"/>
                <w:sz w:val="18"/>
              </w:rPr>
            </w:pPr>
            <w:r>
              <w:rPr>
                <w:rFonts w:ascii="Arial" w:hAnsi="Arial"/>
                <w:b/>
                <w:color w:val="003366"/>
                <w:sz w:val="18"/>
              </w:rPr>
              <w:t>Tipo de retorno</w:t>
            </w:r>
          </w:p>
        </w:tc>
        <w:tc>
          <w:tcPr>
            <w:tcW w:w="5953" w:type="dxa"/>
            <w:gridSpan w:val="3"/>
            <w:tcBorders>
              <w:left w:val="single" w:sz="6" w:space="0" w:color="6699CC"/>
              <w:right w:val="nil"/>
            </w:tcBorders>
            <w:shd w:val="clear" w:color="auto" w:fill="F0F0F0"/>
            <w:vAlign w:val="center"/>
          </w:tcPr>
          <w:p w:rsidR="003617DB" w:rsidRPr="003617DB" w:rsidRDefault="003617DB" w:rsidP="003617DB">
            <w:pPr>
              <w:pStyle w:val="TableParagraph"/>
              <w:ind w:left="103"/>
              <w:rPr>
                <w:rFonts w:ascii="Arial" w:hAnsi="Arial" w:cs="Arial"/>
                <w:b/>
                <w:color w:val="003366"/>
                <w:sz w:val="18"/>
              </w:rPr>
            </w:pPr>
            <w:r>
              <w:rPr>
                <w:rFonts w:ascii="Arial" w:hAnsi="Arial"/>
                <w:b/>
                <w:color w:val="003366"/>
                <w:sz w:val="18"/>
              </w:rPr>
              <w:t>Descripción</w:t>
            </w:r>
          </w:p>
        </w:tc>
        <w:tc>
          <w:tcPr>
            <w:tcW w:w="690" w:type="dxa"/>
            <w:gridSpan w:val="2"/>
            <w:vMerge w:val="restart"/>
            <w:tcBorders>
              <w:top w:val="nil"/>
              <w:left w:val="single" w:sz="6" w:space="0" w:color="6699CC"/>
            </w:tcBorders>
            <w:vAlign w:val="center"/>
          </w:tcPr>
          <w:p w:rsidR="003617DB" w:rsidRPr="003617DB" w:rsidRDefault="003617DB" w:rsidP="003617DB">
            <w:pPr>
              <w:rPr>
                <w:rFonts w:ascii="Arial" w:hAnsi="Arial" w:cs="Arial"/>
                <w:sz w:val="16"/>
                <w:szCs w:val="16"/>
              </w:rPr>
            </w:pPr>
          </w:p>
        </w:tc>
      </w:tr>
      <w:tr w:rsidR="003617DB" w:rsidRPr="003617DB" w:rsidTr="00F0241B">
        <w:trPr>
          <w:trHeight w:val="290"/>
        </w:trPr>
        <w:tc>
          <w:tcPr>
            <w:tcW w:w="236" w:type="dxa"/>
            <w:vMerge/>
            <w:tcBorders>
              <w:right w:val="single" w:sz="6" w:space="0" w:color="6699CC"/>
            </w:tcBorders>
            <w:vAlign w:val="center"/>
          </w:tcPr>
          <w:p w:rsidR="003617DB" w:rsidRPr="003617DB" w:rsidRDefault="003617DB" w:rsidP="003617DB">
            <w:pPr>
              <w:rPr>
                <w:rFonts w:ascii="Arial" w:hAnsi="Arial" w:cs="Arial"/>
                <w:sz w:val="16"/>
                <w:szCs w:val="16"/>
              </w:rPr>
            </w:pPr>
          </w:p>
        </w:tc>
        <w:tc>
          <w:tcPr>
            <w:tcW w:w="2417" w:type="dxa"/>
            <w:tcBorders>
              <w:left w:val="single" w:sz="6" w:space="0" w:color="6699CC"/>
              <w:bottom w:val="single" w:sz="6" w:space="0" w:color="6699CC"/>
              <w:right w:val="single" w:sz="6" w:space="0" w:color="6699CC"/>
            </w:tcBorders>
            <w:vAlign w:val="center"/>
          </w:tcPr>
          <w:p w:rsidR="003617DB" w:rsidRPr="003617DB" w:rsidRDefault="003617DB" w:rsidP="003617DB">
            <w:pPr>
              <w:pStyle w:val="TableParagraph"/>
              <w:ind w:left="80"/>
              <w:rPr>
                <w:rFonts w:ascii="Arial" w:eastAsia="Helvetica" w:hAnsi="Arial" w:cs="Arial"/>
                <w:sz w:val="18"/>
                <w:szCs w:val="18"/>
              </w:rPr>
            </w:pPr>
            <w:r>
              <w:rPr>
                <w:rFonts w:ascii="Arial" w:hAnsi="Arial"/>
                <w:sz w:val="18"/>
              </w:rPr>
              <w:t xml:space="preserve">Lista&lt; </w:t>
            </w:r>
            <w:hyperlink r:id="rId521" w:anchor="AccountsTypeDefinitions-DeveloperApp">
              <w:r>
                <w:rPr>
                  <w:rFonts w:ascii="Arial" w:hAnsi="Arial"/>
                  <w:color w:val="003366"/>
                  <w:sz w:val="18"/>
                </w:rPr>
                <w:t>DeveloperApp</w:t>
              </w:r>
            </w:hyperlink>
            <w:r>
              <w:rPr>
                <w:rFonts w:ascii="Arial" w:hAnsi="Arial"/>
                <w:color w:val="003366"/>
                <w:sz w:val="18"/>
              </w:rPr>
              <w:t xml:space="preserve"> </w:t>
            </w:r>
            <w:r>
              <w:rPr>
                <w:rFonts w:ascii="Arial" w:hAnsi="Arial"/>
                <w:sz w:val="18"/>
              </w:rPr>
              <w:t>&gt;</w:t>
            </w:r>
          </w:p>
        </w:tc>
        <w:tc>
          <w:tcPr>
            <w:tcW w:w="5953" w:type="dxa"/>
            <w:gridSpan w:val="3"/>
            <w:tcBorders>
              <w:left w:val="single" w:sz="6" w:space="0" w:color="6699CC"/>
              <w:bottom w:val="single" w:sz="6" w:space="0" w:color="6699CC"/>
              <w:right w:val="nil"/>
            </w:tcBorders>
            <w:vAlign w:val="center"/>
          </w:tcPr>
          <w:p w:rsidR="003617DB" w:rsidRPr="003617DB" w:rsidRDefault="003617DB" w:rsidP="003617DB">
            <w:pPr>
              <w:pStyle w:val="TableParagraph"/>
              <w:ind w:left="80"/>
              <w:rPr>
                <w:rFonts w:ascii="Arial" w:eastAsia="Helvetica" w:hAnsi="Arial" w:cs="Arial"/>
                <w:sz w:val="18"/>
                <w:szCs w:val="18"/>
              </w:rPr>
            </w:pPr>
            <w:r>
              <w:rPr>
                <w:rFonts w:ascii="Arial" w:hAnsi="Arial"/>
                <w:sz w:val="18"/>
              </w:rPr>
              <w:t>Una lista de las claves de aplicaciones que posee el desarrollador/proveedor determinado</w:t>
            </w:r>
          </w:p>
        </w:tc>
        <w:tc>
          <w:tcPr>
            <w:tcW w:w="690" w:type="dxa"/>
            <w:gridSpan w:val="2"/>
            <w:vMerge/>
            <w:tcBorders>
              <w:left w:val="single" w:sz="6" w:space="0" w:color="6699CC"/>
              <w:bottom w:val="nil"/>
            </w:tcBorders>
            <w:vAlign w:val="center"/>
          </w:tcPr>
          <w:p w:rsidR="003617DB" w:rsidRPr="003617DB" w:rsidRDefault="003617DB" w:rsidP="003617DB">
            <w:pPr>
              <w:rPr>
                <w:rFonts w:ascii="Arial" w:hAnsi="Arial" w:cs="Arial"/>
                <w:sz w:val="16"/>
                <w:szCs w:val="16"/>
              </w:rPr>
            </w:pPr>
          </w:p>
        </w:tc>
      </w:tr>
      <w:tr w:rsidR="003617DB" w:rsidRPr="003617DB" w:rsidTr="00F0241B">
        <w:trPr>
          <w:trHeight w:val="59"/>
        </w:trPr>
        <w:tc>
          <w:tcPr>
            <w:tcW w:w="236" w:type="dxa"/>
            <w:vMerge/>
            <w:tcBorders>
              <w:right w:val="nil"/>
            </w:tcBorders>
            <w:vAlign w:val="center"/>
          </w:tcPr>
          <w:p w:rsidR="003617DB" w:rsidRPr="003617DB" w:rsidRDefault="003617DB" w:rsidP="003617DB">
            <w:pPr>
              <w:rPr>
                <w:rFonts w:ascii="Arial" w:hAnsi="Arial" w:cs="Arial"/>
                <w:sz w:val="16"/>
                <w:szCs w:val="16"/>
              </w:rPr>
            </w:pPr>
          </w:p>
        </w:tc>
        <w:tc>
          <w:tcPr>
            <w:tcW w:w="4826" w:type="dxa"/>
            <w:gridSpan w:val="3"/>
            <w:tcBorders>
              <w:left w:val="nil"/>
              <w:right w:val="nil"/>
            </w:tcBorders>
            <w:vAlign w:val="center"/>
          </w:tcPr>
          <w:p w:rsidR="003617DB" w:rsidRPr="00F0241B" w:rsidRDefault="003617DB" w:rsidP="003617DB">
            <w:pPr>
              <w:rPr>
                <w:rFonts w:ascii="Arial" w:hAnsi="Arial" w:cs="Arial"/>
                <w:b/>
                <w:sz w:val="14"/>
                <w:szCs w:val="16"/>
              </w:rPr>
            </w:pPr>
          </w:p>
        </w:tc>
        <w:tc>
          <w:tcPr>
            <w:tcW w:w="3969" w:type="dxa"/>
            <w:gridSpan w:val="2"/>
            <w:tcBorders>
              <w:top w:val="nil"/>
              <w:left w:val="nil"/>
              <w:right w:val="nil"/>
            </w:tcBorders>
            <w:vAlign w:val="center"/>
          </w:tcPr>
          <w:p w:rsidR="003617DB" w:rsidRPr="003617DB" w:rsidRDefault="003617DB" w:rsidP="003617DB">
            <w:pPr>
              <w:rPr>
                <w:rFonts w:ascii="Arial" w:hAnsi="Arial" w:cs="Arial"/>
                <w:b/>
                <w:sz w:val="16"/>
                <w:szCs w:val="16"/>
              </w:rPr>
            </w:pPr>
          </w:p>
        </w:tc>
        <w:tc>
          <w:tcPr>
            <w:tcW w:w="265" w:type="dxa"/>
            <w:vMerge w:val="restart"/>
            <w:tcBorders>
              <w:top w:val="nil"/>
              <w:left w:val="nil"/>
            </w:tcBorders>
            <w:vAlign w:val="center"/>
          </w:tcPr>
          <w:p w:rsidR="003617DB" w:rsidRPr="003617DB" w:rsidRDefault="003617DB" w:rsidP="003617DB">
            <w:pPr>
              <w:rPr>
                <w:rFonts w:ascii="Arial" w:hAnsi="Arial" w:cs="Arial"/>
                <w:sz w:val="16"/>
                <w:szCs w:val="16"/>
              </w:rPr>
            </w:pPr>
          </w:p>
        </w:tc>
      </w:tr>
      <w:tr w:rsidR="003617DB" w:rsidRPr="003617DB" w:rsidTr="003617DB">
        <w:trPr>
          <w:trHeight w:val="387"/>
        </w:trPr>
        <w:tc>
          <w:tcPr>
            <w:tcW w:w="236" w:type="dxa"/>
            <w:vMerge/>
            <w:tcBorders>
              <w:right w:val="single" w:sz="6" w:space="0" w:color="6699CC"/>
            </w:tcBorders>
            <w:vAlign w:val="center"/>
          </w:tcPr>
          <w:p w:rsidR="003617DB" w:rsidRPr="003617DB" w:rsidRDefault="003617DB" w:rsidP="003617DB">
            <w:pPr>
              <w:rPr>
                <w:rFonts w:ascii="Arial" w:hAnsi="Arial" w:cs="Arial"/>
                <w:sz w:val="16"/>
                <w:szCs w:val="16"/>
              </w:rPr>
            </w:pPr>
          </w:p>
        </w:tc>
        <w:tc>
          <w:tcPr>
            <w:tcW w:w="2425" w:type="dxa"/>
            <w:gridSpan w:val="2"/>
            <w:tcBorders>
              <w:left w:val="single" w:sz="6" w:space="0" w:color="6699CC"/>
              <w:right w:val="single" w:sz="6" w:space="0" w:color="6699CC"/>
            </w:tcBorders>
            <w:shd w:val="clear" w:color="auto" w:fill="F0F0F0"/>
            <w:vAlign w:val="center"/>
          </w:tcPr>
          <w:p w:rsidR="003617DB" w:rsidRPr="003617DB" w:rsidRDefault="003617DB" w:rsidP="003617DB">
            <w:pPr>
              <w:pStyle w:val="TableParagraph"/>
              <w:rPr>
                <w:rFonts w:ascii="Arial" w:hAnsi="Arial" w:cs="Arial"/>
                <w:b/>
                <w:color w:val="003366"/>
                <w:sz w:val="18"/>
              </w:rPr>
            </w:pPr>
            <w:r>
              <w:rPr>
                <w:rFonts w:ascii="Arial" w:hAnsi="Arial"/>
                <w:b/>
                <w:color w:val="003366"/>
                <w:sz w:val="18"/>
              </w:rPr>
              <w:t>Muestra</w:t>
            </w:r>
          </w:p>
        </w:tc>
        <w:tc>
          <w:tcPr>
            <w:tcW w:w="6370" w:type="dxa"/>
            <w:gridSpan w:val="3"/>
            <w:tcBorders>
              <w:left w:val="single" w:sz="6" w:space="0" w:color="6699CC"/>
              <w:right w:val="single" w:sz="6" w:space="0" w:color="6699CC"/>
            </w:tcBorders>
            <w:shd w:val="clear" w:color="auto" w:fill="F0F0F0"/>
            <w:vAlign w:val="center"/>
          </w:tcPr>
          <w:p w:rsidR="003617DB" w:rsidRPr="003617DB" w:rsidRDefault="003617DB" w:rsidP="003617DB">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3617DB" w:rsidRPr="003617DB" w:rsidRDefault="003617DB" w:rsidP="003617DB">
            <w:pPr>
              <w:rPr>
                <w:rFonts w:ascii="Arial" w:hAnsi="Arial" w:cs="Arial"/>
                <w:sz w:val="16"/>
                <w:szCs w:val="16"/>
              </w:rPr>
            </w:pPr>
          </w:p>
        </w:tc>
      </w:tr>
      <w:tr w:rsidR="003617DB" w:rsidRPr="003617DB" w:rsidTr="003617DB">
        <w:trPr>
          <w:trHeight w:val="298"/>
        </w:trPr>
        <w:tc>
          <w:tcPr>
            <w:tcW w:w="236" w:type="dxa"/>
            <w:vMerge/>
            <w:tcBorders>
              <w:right w:val="single" w:sz="6" w:space="0" w:color="6699CC"/>
            </w:tcBorders>
            <w:vAlign w:val="center"/>
          </w:tcPr>
          <w:p w:rsidR="003617DB" w:rsidRPr="003617DB" w:rsidRDefault="003617DB" w:rsidP="003617DB">
            <w:pPr>
              <w:rPr>
                <w:rFonts w:ascii="Arial" w:hAnsi="Arial" w:cs="Arial"/>
                <w:sz w:val="16"/>
                <w:szCs w:val="16"/>
              </w:rPr>
            </w:pPr>
          </w:p>
        </w:tc>
        <w:tc>
          <w:tcPr>
            <w:tcW w:w="2425" w:type="dxa"/>
            <w:gridSpan w:val="2"/>
            <w:tcBorders>
              <w:left w:val="single" w:sz="6" w:space="0" w:color="6699CC"/>
              <w:right w:val="single" w:sz="6" w:space="0" w:color="6699CC"/>
            </w:tcBorders>
            <w:vAlign w:val="center"/>
          </w:tcPr>
          <w:p w:rsidR="003617DB" w:rsidRPr="003617DB" w:rsidRDefault="00637701" w:rsidP="003617DB">
            <w:pPr>
              <w:pStyle w:val="TableParagraph"/>
              <w:ind w:left="80"/>
              <w:rPr>
                <w:rFonts w:ascii="Arial" w:eastAsia="Helvetica" w:hAnsi="Arial" w:cs="Arial"/>
                <w:sz w:val="18"/>
                <w:szCs w:val="18"/>
              </w:rPr>
            </w:pPr>
            <w:hyperlink r:id="rId522" w:anchor="AccountsExceptions-AccountAPINGException">
              <w:r w:rsidR="002045B4">
                <w:rPr>
                  <w:rFonts w:ascii="Arial" w:hAnsi="Arial"/>
                  <w:color w:val="003366"/>
                  <w:sz w:val="18"/>
                </w:rPr>
                <w:t>AccountAPINGException</w:t>
              </w:r>
            </w:hyperlink>
          </w:p>
        </w:tc>
        <w:tc>
          <w:tcPr>
            <w:tcW w:w="6370" w:type="dxa"/>
            <w:gridSpan w:val="3"/>
            <w:tcBorders>
              <w:left w:val="single" w:sz="6" w:space="0" w:color="6699CC"/>
              <w:right w:val="single" w:sz="6" w:space="0" w:color="6699CC"/>
            </w:tcBorders>
            <w:vAlign w:val="center"/>
          </w:tcPr>
          <w:p w:rsidR="003617DB" w:rsidRPr="003617DB" w:rsidRDefault="003617DB" w:rsidP="003617DB">
            <w:pPr>
              <w:pStyle w:val="TableParagraph"/>
              <w:ind w:left="79"/>
              <w:rPr>
                <w:rFonts w:ascii="Arial" w:eastAsia="Helvetica" w:hAnsi="Arial" w:cs="Arial"/>
                <w:sz w:val="18"/>
                <w:szCs w:val="18"/>
              </w:rPr>
            </w:pPr>
            <w:r>
              <w:rPr>
                <w:rFonts w:ascii="Arial" w:hAnsi="Arial"/>
                <w:sz w:val="18"/>
              </w:rPr>
              <w:t>Excepción genérica que se produce si esta operación falla por algún motivo.</w:t>
            </w:r>
          </w:p>
        </w:tc>
        <w:tc>
          <w:tcPr>
            <w:tcW w:w="265" w:type="dxa"/>
            <w:vMerge/>
            <w:tcBorders>
              <w:left w:val="single" w:sz="6" w:space="0" w:color="6699CC"/>
            </w:tcBorders>
            <w:vAlign w:val="center"/>
          </w:tcPr>
          <w:p w:rsidR="003617DB" w:rsidRPr="003617DB" w:rsidRDefault="003617DB" w:rsidP="003617DB">
            <w:pPr>
              <w:rPr>
                <w:rFonts w:ascii="Arial" w:hAnsi="Arial" w:cs="Arial"/>
                <w:sz w:val="16"/>
                <w:szCs w:val="16"/>
              </w:rPr>
            </w:pPr>
          </w:p>
        </w:tc>
      </w:tr>
      <w:tr w:rsidR="003617DB" w:rsidRPr="003617DB" w:rsidTr="003617DB">
        <w:trPr>
          <w:trHeight w:val="257"/>
        </w:trPr>
        <w:tc>
          <w:tcPr>
            <w:tcW w:w="236" w:type="dxa"/>
            <w:vMerge/>
            <w:tcBorders>
              <w:right w:val="nil"/>
            </w:tcBorders>
            <w:vAlign w:val="center"/>
          </w:tcPr>
          <w:p w:rsidR="003617DB" w:rsidRPr="003617DB" w:rsidRDefault="003617DB" w:rsidP="003617DB">
            <w:pPr>
              <w:rPr>
                <w:rFonts w:ascii="Arial" w:hAnsi="Arial" w:cs="Arial"/>
                <w:sz w:val="16"/>
                <w:szCs w:val="16"/>
              </w:rPr>
            </w:pPr>
          </w:p>
        </w:tc>
        <w:tc>
          <w:tcPr>
            <w:tcW w:w="8795" w:type="dxa"/>
            <w:gridSpan w:val="5"/>
            <w:tcBorders>
              <w:left w:val="nil"/>
              <w:right w:val="nil"/>
            </w:tcBorders>
            <w:vAlign w:val="center"/>
          </w:tcPr>
          <w:p w:rsidR="003617DB" w:rsidRPr="003617DB" w:rsidRDefault="003617DB" w:rsidP="003617DB">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3617DB" w:rsidRPr="003617DB" w:rsidRDefault="003617DB" w:rsidP="003617DB">
            <w:pPr>
              <w:rPr>
                <w:rFonts w:ascii="Arial" w:hAnsi="Arial" w:cs="Arial"/>
                <w:sz w:val="16"/>
                <w:szCs w:val="16"/>
              </w:rPr>
            </w:pPr>
          </w:p>
        </w:tc>
      </w:tr>
    </w:tbl>
    <w:p w:rsidR="003617DB" w:rsidRPr="00F0241B" w:rsidRDefault="003617DB" w:rsidP="00B47CEB">
      <w:pPr>
        <w:rPr>
          <w:rFonts w:ascii="Arial" w:hAnsi="Arial" w:cs="Arial"/>
          <w:sz w:val="16"/>
          <w:szCs w:val="16"/>
        </w:rPr>
      </w:pPr>
    </w:p>
    <w:p w:rsidR="003617DB" w:rsidRDefault="003617DB" w:rsidP="00A46068">
      <w:pPr>
        <w:pStyle w:val="Heading5"/>
        <w:spacing w:before="0"/>
      </w:pPr>
      <w:bookmarkStart w:id="80" w:name="_Toc488331369"/>
      <w:r>
        <w:t>getAccountStatement</w:t>
      </w:r>
      <w:bookmarkEnd w:id="80"/>
    </w:p>
    <w:p w:rsidR="00E077EE" w:rsidRPr="00F0241B" w:rsidRDefault="00E077EE" w:rsidP="00B47CEB">
      <w:pPr>
        <w:rPr>
          <w:rFonts w:ascii="Helvetica"/>
          <w:b/>
          <w:color w:val="0070DF"/>
          <w:sz w:val="16"/>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43"/>
        <w:gridCol w:w="1417"/>
        <w:gridCol w:w="993"/>
        <w:gridCol w:w="141"/>
        <w:gridCol w:w="1133"/>
        <w:gridCol w:w="143"/>
        <w:gridCol w:w="991"/>
        <w:gridCol w:w="3969"/>
        <w:gridCol w:w="266"/>
      </w:tblGrid>
      <w:tr w:rsidR="00E077EE" w:rsidRPr="00446C9C" w:rsidTr="00370637">
        <w:trPr>
          <w:trHeight w:val="362"/>
        </w:trPr>
        <w:tc>
          <w:tcPr>
            <w:tcW w:w="9296" w:type="dxa"/>
            <w:gridSpan w:val="9"/>
            <w:tcBorders>
              <w:top w:val="single" w:sz="4" w:space="0" w:color="6699CC"/>
              <w:left w:val="single" w:sz="4" w:space="0" w:color="6699CC"/>
              <w:bottom w:val="single" w:sz="4" w:space="0" w:color="6699CC"/>
              <w:right w:val="single" w:sz="4" w:space="0" w:color="6699CC"/>
            </w:tcBorders>
            <w:shd w:val="clear" w:color="auto" w:fill="C7D0E4"/>
            <w:vAlign w:val="center"/>
          </w:tcPr>
          <w:p w:rsidR="00E077EE" w:rsidRPr="00446C9C" w:rsidRDefault="00446C9C" w:rsidP="00446C9C">
            <w:pPr>
              <w:ind w:right="1"/>
              <w:jc w:val="center"/>
              <w:rPr>
                <w:rFonts w:ascii="Arial" w:eastAsia="Helvetica" w:hAnsi="Arial" w:cs="Arial"/>
                <w:sz w:val="20"/>
                <w:szCs w:val="20"/>
              </w:rPr>
            </w:pPr>
            <w:r>
              <w:rPr>
                <w:rFonts w:ascii="Arial" w:hAnsi="Arial"/>
                <w:b/>
                <w:sz w:val="20"/>
              </w:rPr>
              <w:t>getAccountStatement</w:t>
            </w:r>
          </w:p>
        </w:tc>
      </w:tr>
      <w:tr w:rsidR="00E077EE" w:rsidRPr="00446C9C" w:rsidTr="00F0241B">
        <w:trPr>
          <w:trHeight w:val="922"/>
        </w:trPr>
        <w:tc>
          <w:tcPr>
            <w:tcW w:w="243" w:type="dxa"/>
            <w:vMerge w:val="restart"/>
            <w:tcBorders>
              <w:top w:val="single" w:sz="4" w:space="0" w:color="6699CC"/>
              <w:right w:val="nil"/>
            </w:tcBorders>
            <w:vAlign w:val="center"/>
          </w:tcPr>
          <w:p w:rsidR="00E077EE" w:rsidRPr="00446C9C" w:rsidRDefault="00E077EE" w:rsidP="00446C9C">
            <w:pPr>
              <w:rPr>
                <w:rFonts w:ascii="Arial" w:hAnsi="Arial" w:cs="Arial"/>
                <w:sz w:val="16"/>
                <w:szCs w:val="16"/>
              </w:rPr>
            </w:pPr>
          </w:p>
        </w:tc>
        <w:tc>
          <w:tcPr>
            <w:tcW w:w="8787" w:type="dxa"/>
            <w:gridSpan w:val="7"/>
            <w:tcBorders>
              <w:top w:val="single" w:sz="4" w:space="0" w:color="6699CC"/>
              <w:left w:val="nil"/>
              <w:right w:val="nil"/>
            </w:tcBorders>
            <w:vAlign w:val="center"/>
          </w:tcPr>
          <w:p w:rsidR="00446C9C" w:rsidRPr="00A87126" w:rsidRDefault="00637701" w:rsidP="00446C9C">
            <w:pPr>
              <w:ind w:right="260"/>
              <w:rPr>
                <w:rFonts w:ascii="Arial" w:eastAsia="Helvetica" w:hAnsi="Arial" w:cs="Arial"/>
                <w:sz w:val="16"/>
                <w:szCs w:val="16"/>
                <w:lang w:val="en-US"/>
              </w:rPr>
            </w:pPr>
            <w:hyperlink r:id="rId523" w:anchor="AccountsTypeDefinitions-AccountStatementReport">
              <w:r w:rsidR="002045B4" w:rsidRPr="00A87126">
                <w:rPr>
                  <w:rFonts w:ascii="Arial" w:hAnsi="Arial"/>
                  <w:b/>
                  <w:color w:val="003366"/>
                  <w:sz w:val="16"/>
                  <w:lang w:val="en-US"/>
                </w:rPr>
                <w:t>AccountStatementReport</w:t>
              </w:r>
            </w:hyperlink>
            <w:r w:rsidR="002045B4" w:rsidRPr="00A87126">
              <w:rPr>
                <w:rFonts w:ascii="Arial" w:hAnsi="Arial"/>
                <w:b/>
                <w:color w:val="003366"/>
                <w:sz w:val="16"/>
                <w:lang w:val="en-US"/>
              </w:rPr>
              <w:t xml:space="preserve"> </w:t>
            </w:r>
            <w:r w:rsidR="002045B4" w:rsidRPr="00A87126">
              <w:rPr>
                <w:rFonts w:ascii="Arial" w:hAnsi="Arial"/>
                <w:b/>
                <w:sz w:val="16"/>
                <w:lang w:val="en-US"/>
              </w:rPr>
              <w:t xml:space="preserve">getAccountStatement ( </w:t>
            </w:r>
            <w:r w:rsidR="002045B4" w:rsidRPr="00A87126">
              <w:rPr>
                <w:rFonts w:ascii="Arial" w:hAnsi="Arial"/>
                <w:sz w:val="16"/>
                <w:lang w:val="en-US"/>
              </w:rPr>
              <w:t xml:space="preserve">String locale, int fromRecord, int recordCount, </w:t>
            </w:r>
            <w:hyperlink r:id="rId524" w:anchor="AccountsAPINGBSIDL-TimeRange">
              <w:r w:rsidR="002045B4" w:rsidRPr="00A87126">
                <w:rPr>
                  <w:rFonts w:ascii="Arial" w:hAnsi="Arial"/>
                  <w:color w:val="003366"/>
                  <w:sz w:val="16"/>
                  <w:lang w:val="en-US"/>
                </w:rPr>
                <w:t>TimeRange</w:t>
              </w:r>
            </w:hyperlink>
            <w:r w:rsidR="002045B4" w:rsidRPr="00A87126">
              <w:rPr>
                <w:rFonts w:ascii="Arial" w:hAnsi="Arial"/>
                <w:color w:val="003366"/>
                <w:sz w:val="16"/>
                <w:lang w:val="en-US"/>
              </w:rPr>
              <w:t xml:space="preserve"> </w:t>
            </w:r>
            <w:r w:rsidR="002045B4" w:rsidRPr="00A87126">
              <w:rPr>
                <w:rFonts w:ascii="Arial" w:hAnsi="Arial"/>
                <w:sz w:val="16"/>
                <w:lang w:val="en-US"/>
              </w:rPr>
              <w:t xml:space="preserve">itemDateRange, </w:t>
            </w:r>
            <w:hyperlink r:id="rId525" w:anchor="AccountsAPINGBSIDL-IncludeItem">
              <w:r w:rsidR="002045B4" w:rsidRPr="00A87126">
                <w:rPr>
                  <w:rFonts w:ascii="Arial" w:hAnsi="Arial"/>
                  <w:color w:val="003366"/>
                  <w:sz w:val="16"/>
                  <w:lang w:val="en-US"/>
                </w:rPr>
                <w:t>In</w:t>
              </w:r>
            </w:hyperlink>
            <w:r w:rsidR="002045B4" w:rsidRPr="00A87126">
              <w:rPr>
                <w:rFonts w:ascii="Arial" w:hAnsi="Arial"/>
                <w:color w:val="003366"/>
                <w:sz w:val="16"/>
                <w:lang w:val="en-US"/>
              </w:rPr>
              <w:t xml:space="preserve"> </w:t>
            </w:r>
            <w:hyperlink r:id="rId526" w:anchor="AccountsAPINGBSIDL-IncludeItem">
              <w:r w:rsidR="002045B4" w:rsidRPr="00A87126">
                <w:rPr>
                  <w:rFonts w:ascii="Arial" w:hAnsi="Arial"/>
                  <w:color w:val="003366"/>
                  <w:sz w:val="16"/>
                  <w:lang w:val="en-US"/>
                </w:rPr>
                <w:t>cludeItem</w:t>
              </w:r>
            </w:hyperlink>
            <w:r w:rsidR="002045B4" w:rsidRPr="00A87126">
              <w:rPr>
                <w:rFonts w:ascii="Arial" w:hAnsi="Arial"/>
                <w:color w:val="003366"/>
                <w:sz w:val="16"/>
                <w:lang w:val="en-US"/>
              </w:rPr>
              <w:t xml:space="preserve"> </w:t>
            </w:r>
            <w:r w:rsidR="002045B4" w:rsidRPr="00A87126">
              <w:rPr>
                <w:rFonts w:ascii="Arial" w:hAnsi="Arial"/>
                <w:sz w:val="16"/>
                <w:lang w:val="en-US"/>
              </w:rPr>
              <w:t xml:space="preserve">includeItem, </w:t>
            </w:r>
            <w:hyperlink r:id="rId527" w:anchor="AccountsAPINGBSIDL-Wallet">
              <w:r w:rsidR="002045B4" w:rsidRPr="00A87126">
                <w:rPr>
                  <w:rFonts w:ascii="Arial" w:hAnsi="Arial"/>
                  <w:color w:val="003366"/>
                  <w:sz w:val="16"/>
                  <w:lang w:val="en-US"/>
                </w:rPr>
                <w:t>Wallet</w:t>
              </w:r>
            </w:hyperlink>
            <w:r w:rsidR="002045B4" w:rsidRPr="00A87126">
              <w:rPr>
                <w:rFonts w:ascii="Arial" w:hAnsi="Arial"/>
                <w:color w:val="003366"/>
                <w:sz w:val="16"/>
                <w:lang w:val="en-US"/>
              </w:rPr>
              <w:t xml:space="preserve"> </w:t>
            </w:r>
            <w:r w:rsidR="002045B4" w:rsidRPr="00A87126">
              <w:rPr>
                <w:rFonts w:ascii="Arial" w:hAnsi="Arial"/>
                <w:sz w:val="16"/>
                <w:lang w:val="en-US"/>
              </w:rPr>
              <w:t>wallet</w:t>
            </w:r>
            <w:r w:rsidR="002045B4" w:rsidRPr="00A87126">
              <w:rPr>
                <w:rFonts w:ascii="Arial" w:hAnsi="Arial"/>
                <w:b/>
                <w:sz w:val="16"/>
                <w:lang w:val="en-US"/>
              </w:rPr>
              <w:t xml:space="preserve">) muestra </w:t>
            </w:r>
            <w:hyperlink r:id="rId528" w:anchor="AccountsAPINGBSIDL-AccountAPINGException">
              <w:r w:rsidR="002045B4" w:rsidRPr="00A87126">
                <w:rPr>
                  <w:rFonts w:ascii="Arial" w:hAnsi="Arial"/>
                  <w:b/>
                  <w:color w:val="003366"/>
                  <w:sz w:val="16"/>
                  <w:lang w:val="en-US"/>
                </w:rPr>
                <w:t>AccountAPINGException</w:t>
              </w:r>
            </w:hyperlink>
          </w:p>
          <w:p w:rsidR="00446C9C" w:rsidRPr="00A87126" w:rsidRDefault="00446C9C" w:rsidP="00446C9C">
            <w:pPr>
              <w:rPr>
                <w:rFonts w:ascii="Arial" w:eastAsia="Helvetica" w:hAnsi="Arial" w:cs="Arial"/>
                <w:b/>
                <w:bCs/>
                <w:sz w:val="12"/>
                <w:szCs w:val="12"/>
                <w:lang w:val="en-US"/>
              </w:rPr>
            </w:pPr>
          </w:p>
          <w:p w:rsidR="00E077EE" w:rsidRPr="00446C9C" w:rsidRDefault="00446C9C" w:rsidP="00446C9C">
            <w:pPr>
              <w:rPr>
                <w:rFonts w:ascii="Arial" w:eastAsia="Helvetica" w:hAnsi="Arial" w:cs="Arial"/>
                <w:sz w:val="16"/>
                <w:szCs w:val="16"/>
              </w:rPr>
            </w:pPr>
            <w:r>
              <w:rPr>
                <w:rFonts w:ascii="Arial" w:hAnsi="Arial"/>
                <w:sz w:val="16"/>
              </w:rPr>
              <w:t>Obtenga estado de cuenta</w:t>
            </w:r>
          </w:p>
        </w:tc>
        <w:tc>
          <w:tcPr>
            <w:tcW w:w="266" w:type="dxa"/>
            <w:vMerge w:val="restart"/>
            <w:tcBorders>
              <w:top w:val="single" w:sz="4" w:space="0" w:color="6699CC"/>
              <w:left w:val="nil"/>
              <w:bottom w:val="nil"/>
            </w:tcBorders>
            <w:vAlign w:val="center"/>
          </w:tcPr>
          <w:p w:rsidR="00E077EE" w:rsidRPr="00446C9C" w:rsidRDefault="00E077EE" w:rsidP="00446C9C">
            <w:pPr>
              <w:rPr>
                <w:rFonts w:ascii="Arial" w:hAnsi="Arial" w:cs="Arial"/>
                <w:sz w:val="16"/>
                <w:szCs w:val="16"/>
              </w:rPr>
            </w:pPr>
          </w:p>
          <w:p w:rsidR="00E077EE" w:rsidRPr="00446C9C" w:rsidRDefault="00E077EE" w:rsidP="00446C9C">
            <w:pPr>
              <w:rPr>
                <w:rFonts w:ascii="Arial" w:hAnsi="Arial" w:cs="Arial"/>
                <w:sz w:val="16"/>
                <w:szCs w:val="16"/>
              </w:rPr>
            </w:pPr>
          </w:p>
          <w:p w:rsidR="00E077EE" w:rsidRPr="00446C9C" w:rsidRDefault="00E077EE" w:rsidP="00446C9C">
            <w:pPr>
              <w:rPr>
                <w:rFonts w:ascii="Arial" w:hAnsi="Arial" w:cs="Arial"/>
                <w:sz w:val="16"/>
                <w:szCs w:val="16"/>
              </w:rPr>
            </w:pPr>
          </w:p>
        </w:tc>
      </w:tr>
      <w:tr w:rsidR="00E077EE" w:rsidRPr="00446C9C" w:rsidTr="00F0241B">
        <w:trPr>
          <w:trHeight w:val="291"/>
        </w:trPr>
        <w:tc>
          <w:tcPr>
            <w:tcW w:w="243" w:type="dxa"/>
            <w:vMerge/>
            <w:tcBorders>
              <w:right w:val="single" w:sz="6" w:space="0" w:color="6699CC"/>
            </w:tcBorders>
            <w:vAlign w:val="center"/>
          </w:tcPr>
          <w:p w:rsidR="00E077EE" w:rsidRPr="00446C9C" w:rsidRDefault="00E077EE" w:rsidP="00446C9C">
            <w:pPr>
              <w:rPr>
                <w:rFonts w:ascii="Arial" w:hAnsi="Arial" w:cs="Arial"/>
                <w:sz w:val="16"/>
                <w:szCs w:val="16"/>
              </w:rPr>
            </w:pPr>
          </w:p>
        </w:tc>
        <w:tc>
          <w:tcPr>
            <w:tcW w:w="1417" w:type="dxa"/>
            <w:tcBorders>
              <w:left w:val="single" w:sz="6" w:space="0" w:color="6699CC"/>
              <w:right w:val="single" w:sz="6" w:space="0" w:color="6699CC"/>
            </w:tcBorders>
            <w:shd w:val="clear" w:color="auto" w:fill="F0F0F0"/>
            <w:vAlign w:val="center"/>
          </w:tcPr>
          <w:p w:rsidR="00E077EE" w:rsidRPr="00446C9C" w:rsidRDefault="00E077EE" w:rsidP="00446C9C">
            <w:pPr>
              <w:pStyle w:val="TableParagraph"/>
              <w:rPr>
                <w:rFonts w:ascii="Arial" w:hAnsi="Arial" w:cs="Arial"/>
                <w:b/>
                <w:color w:val="003366"/>
                <w:sz w:val="18"/>
              </w:rPr>
            </w:pPr>
            <w:r>
              <w:rPr>
                <w:rFonts w:ascii="Arial" w:hAnsi="Arial"/>
                <w:b/>
                <w:color w:val="003366"/>
                <w:sz w:val="18"/>
              </w:rPr>
              <w:t>Nombre de parámetro</w:t>
            </w:r>
          </w:p>
        </w:tc>
        <w:tc>
          <w:tcPr>
            <w:tcW w:w="1134" w:type="dxa"/>
            <w:gridSpan w:val="2"/>
            <w:tcBorders>
              <w:left w:val="single" w:sz="6" w:space="0" w:color="6699CC"/>
              <w:right w:val="nil"/>
            </w:tcBorders>
            <w:shd w:val="clear" w:color="auto" w:fill="F0F0F0"/>
            <w:vAlign w:val="center"/>
          </w:tcPr>
          <w:p w:rsidR="00E077EE" w:rsidRPr="00446C9C" w:rsidRDefault="00E077EE" w:rsidP="00446C9C">
            <w:pPr>
              <w:pStyle w:val="TableParagraph"/>
              <w:ind w:left="52"/>
              <w:rPr>
                <w:rFonts w:ascii="Arial" w:hAnsi="Arial" w:cs="Arial"/>
                <w:b/>
                <w:color w:val="003366"/>
                <w:sz w:val="18"/>
              </w:rPr>
            </w:pPr>
            <w:r>
              <w:rPr>
                <w:rFonts w:ascii="Arial" w:hAnsi="Arial"/>
                <w:b/>
                <w:color w:val="003366"/>
                <w:sz w:val="18"/>
              </w:rPr>
              <w:t>Tipo</w:t>
            </w:r>
          </w:p>
        </w:tc>
        <w:tc>
          <w:tcPr>
            <w:tcW w:w="1276" w:type="dxa"/>
            <w:gridSpan w:val="2"/>
            <w:tcBorders>
              <w:left w:val="single" w:sz="6" w:space="0" w:color="6699CC"/>
              <w:right w:val="nil"/>
            </w:tcBorders>
            <w:shd w:val="clear" w:color="auto" w:fill="F0F0F0"/>
            <w:vAlign w:val="center"/>
          </w:tcPr>
          <w:p w:rsidR="00E077EE" w:rsidRPr="00446C9C" w:rsidRDefault="00E077EE" w:rsidP="00446C9C">
            <w:pPr>
              <w:pStyle w:val="TableParagraph"/>
              <w:ind w:left="103"/>
              <w:rPr>
                <w:rFonts w:ascii="Arial" w:hAnsi="Arial" w:cs="Arial"/>
                <w:b/>
                <w:color w:val="003366"/>
                <w:sz w:val="18"/>
              </w:rPr>
            </w:pPr>
            <w:r>
              <w:rPr>
                <w:rFonts w:ascii="Arial" w:hAnsi="Arial"/>
                <w:b/>
                <w:color w:val="003366"/>
                <w:sz w:val="18"/>
              </w:rPr>
              <w:t>Obligatorio</w:t>
            </w:r>
          </w:p>
        </w:tc>
        <w:tc>
          <w:tcPr>
            <w:tcW w:w="4960" w:type="dxa"/>
            <w:gridSpan w:val="2"/>
            <w:tcBorders>
              <w:left w:val="single" w:sz="6" w:space="0" w:color="6699CC"/>
              <w:right w:val="single" w:sz="6" w:space="0" w:color="6699CC"/>
            </w:tcBorders>
            <w:shd w:val="clear" w:color="auto" w:fill="F0F0F0"/>
            <w:vAlign w:val="center"/>
          </w:tcPr>
          <w:p w:rsidR="00E077EE" w:rsidRPr="00446C9C" w:rsidRDefault="00E077EE" w:rsidP="00446C9C">
            <w:pPr>
              <w:pStyle w:val="TableParagraph"/>
              <w:ind w:left="85"/>
              <w:rPr>
                <w:rFonts w:ascii="Arial" w:hAnsi="Arial" w:cs="Arial"/>
                <w:b/>
                <w:sz w:val="16"/>
                <w:szCs w:val="16"/>
              </w:rPr>
            </w:pPr>
            <w:r>
              <w:rPr>
                <w:rFonts w:ascii="Arial" w:hAnsi="Arial"/>
                <w:b/>
                <w:color w:val="003366"/>
                <w:sz w:val="18"/>
              </w:rPr>
              <w:t>Descripción</w:t>
            </w:r>
          </w:p>
        </w:tc>
        <w:tc>
          <w:tcPr>
            <w:tcW w:w="266" w:type="dxa"/>
            <w:vMerge/>
            <w:tcBorders>
              <w:left w:val="single" w:sz="6" w:space="0" w:color="6699CC"/>
              <w:bottom w:val="nil"/>
            </w:tcBorders>
            <w:vAlign w:val="center"/>
          </w:tcPr>
          <w:p w:rsidR="00E077EE" w:rsidRPr="00446C9C" w:rsidRDefault="00E077EE"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530557" w:rsidP="00446C9C">
            <w:pPr>
              <w:pStyle w:val="TableParagraph"/>
              <w:rPr>
                <w:rFonts w:ascii="Arial" w:eastAsia="Helvetica" w:hAnsi="Arial" w:cs="Arial"/>
                <w:sz w:val="18"/>
                <w:szCs w:val="18"/>
              </w:rPr>
            </w:pPr>
            <w:r w:rsidRPr="00530557">
              <w:rPr>
                <w:rFonts w:ascii="Arial" w:hAnsi="Arial"/>
                <w:sz w:val="18"/>
              </w:rPr>
              <w:t>region</w:t>
            </w:r>
          </w:p>
        </w:tc>
        <w:tc>
          <w:tcPr>
            <w:tcW w:w="1134" w:type="dxa"/>
            <w:gridSpan w:val="2"/>
            <w:tcBorders>
              <w:left w:val="single" w:sz="6" w:space="0" w:color="6699CC"/>
              <w:right w:val="nil"/>
            </w:tcBorders>
          </w:tcPr>
          <w:p w:rsidR="00446C9C" w:rsidRPr="00446C9C" w:rsidRDefault="00446C9C" w:rsidP="00446C9C">
            <w:pPr>
              <w:pStyle w:val="TableParagraph"/>
              <w:ind w:left="52"/>
              <w:rPr>
                <w:rFonts w:ascii="Arial" w:eastAsia="Helvetica" w:hAnsi="Arial" w:cs="Arial"/>
                <w:sz w:val="18"/>
                <w:szCs w:val="18"/>
              </w:rPr>
            </w:pPr>
            <w:r>
              <w:rPr>
                <w:rFonts w:ascii="Arial" w:hAnsi="Arial"/>
                <w:sz w:val="18"/>
              </w:rPr>
              <w:t>Cadena</w:t>
            </w:r>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446C9C" w:rsidRDefault="00446C9C" w:rsidP="00446C9C">
            <w:pPr>
              <w:pStyle w:val="TableParagraph"/>
              <w:ind w:left="85"/>
              <w:rPr>
                <w:rFonts w:ascii="Arial" w:eastAsia="Helvetica" w:hAnsi="Arial" w:cs="Arial"/>
                <w:sz w:val="18"/>
                <w:szCs w:val="18"/>
              </w:rPr>
            </w:pPr>
            <w:r>
              <w:rPr>
                <w:rFonts w:ascii="Arial" w:hAnsi="Arial"/>
                <w:sz w:val="18"/>
              </w:rPr>
              <w:t>El idioma que se utilizará cuando sea aplicable. Si no se especifica, se devuelve el valor predeterminado de la cuenta del cliente.</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446C9C" w:rsidP="00446C9C">
            <w:pPr>
              <w:pStyle w:val="TableParagraph"/>
              <w:rPr>
                <w:rFonts w:ascii="Arial" w:eastAsia="Helvetica" w:hAnsi="Arial" w:cs="Arial"/>
                <w:sz w:val="18"/>
                <w:szCs w:val="18"/>
              </w:rPr>
            </w:pPr>
            <w:r>
              <w:rPr>
                <w:rFonts w:ascii="Arial" w:hAnsi="Arial"/>
                <w:sz w:val="18"/>
              </w:rPr>
              <w:t>fromRecord</w:t>
            </w:r>
          </w:p>
        </w:tc>
        <w:tc>
          <w:tcPr>
            <w:tcW w:w="1134" w:type="dxa"/>
            <w:gridSpan w:val="2"/>
            <w:tcBorders>
              <w:left w:val="single" w:sz="6" w:space="0" w:color="6699CC"/>
              <w:right w:val="nil"/>
            </w:tcBorders>
          </w:tcPr>
          <w:p w:rsidR="00446C9C" w:rsidRPr="00446C9C" w:rsidRDefault="00446C9C" w:rsidP="00446C9C">
            <w:pPr>
              <w:pStyle w:val="TableParagraph"/>
              <w:ind w:left="52"/>
              <w:rPr>
                <w:rFonts w:ascii="Arial" w:eastAsia="Helvetica" w:hAnsi="Arial" w:cs="Arial"/>
                <w:sz w:val="18"/>
                <w:szCs w:val="18"/>
              </w:rPr>
            </w:pPr>
            <w:r>
              <w:rPr>
                <w:rFonts w:ascii="Arial" w:hAnsi="Arial"/>
                <w:sz w:val="18"/>
              </w:rPr>
              <w:t>int</w:t>
            </w:r>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446C9C" w:rsidRDefault="00446C9C" w:rsidP="00446C9C">
            <w:pPr>
              <w:pStyle w:val="TableParagraph"/>
              <w:ind w:left="85"/>
              <w:rPr>
                <w:rFonts w:ascii="Arial" w:eastAsia="Helvetica" w:hAnsi="Arial" w:cs="Arial"/>
                <w:sz w:val="18"/>
                <w:szCs w:val="18"/>
              </w:rPr>
            </w:pPr>
            <w:r>
              <w:rPr>
                <w:rFonts w:ascii="Arial" w:hAnsi="Arial"/>
                <w:sz w:val="18"/>
              </w:rPr>
              <w:t>Especifica el primer registro que se devolverá. Los registros comienzan en el índice cero. Si no se especifica, el valor predeterminado será 0.</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446C9C" w:rsidP="00446C9C">
            <w:pPr>
              <w:pStyle w:val="TableParagraph"/>
              <w:rPr>
                <w:rFonts w:ascii="Arial" w:eastAsia="Helvetica" w:hAnsi="Arial" w:cs="Arial"/>
                <w:sz w:val="18"/>
                <w:szCs w:val="18"/>
              </w:rPr>
            </w:pPr>
            <w:r>
              <w:rPr>
                <w:rFonts w:ascii="Arial" w:hAnsi="Arial"/>
                <w:sz w:val="18"/>
              </w:rPr>
              <w:t>recordCount</w:t>
            </w:r>
          </w:p>
        </w:tc>
        <w:tc>
          <w:tcPr>
            <w:tcW w:w="1134" w:type="dxa"/>
            <w:gridSpan w:val="2"/>
            <w:tcBorders>
              <w:left w:val="single" w:sz="6" w:space="0" w:color="6699CC"/>
              <w:right w:val="nil"/>
            </w:tcBorders>
          </w:tcPr>
          <w:p w:rsidR="00446C9C" w:rsidRPr="00446C9C" w:rsidRDefault="00446C9C" w:rsidP="00446C9C">
            <w:pPr>
              <w:pStyle w:val="TableParagraph"/>
              <w:ind w:left="52"/>
              <w:rPr>
                <w:rFonts w:ascii="Arial" w:eastAsia="Helvetica" w:hAnsi="Arial" w:cs="Arial"/>
                <w:sz w:val="18"/>
                <w:szCs w:val="18"/>
              </w:rPr>
            </w:pPr>
            <w:r>
              <w:rPr>
                <w:rFonts w:ascii="Arial" w:hAnsi="Arial"/>
                <w:sz w:val="18"/>
              </w:rPr>
              <w:t>int</w:t>
            </w:r>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446C9C" w:rsidRDefault="00446C9C" w:rsidP="00446C9C">
            <w:pPr>
              <w:pStyle w:val="TableParagraph"/>
              <w:ind w:left="85"/>
              <w:rPr>
                <w:rFonts w:ascii="Arial" w:eastAsia="Helvetica" w:hAnsi="Arial" w:cs="Arial"/>
                <w:sz w:val="18"/>
                <w:szCs w:val="18"/>
              </w:rPr>
            </w:pPr>
            <w:r>
              <w:rPr>
                <w:rFonts w:ascii="Arial" w:hAnsi="Arial"/>
                <w:sz w:val="18"/>
              </w:rPr>
              <w:t>Especifica el número máximo de registros que se devuelven. Tenga en cuenta que existe un límite de tamaño de página de 100.</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446C9C" w:rsidP="00446C9C">
            <w:pPr>
              <w:pStyle w:val="TableParagraph"/>
              <w:rPr>
                <w:rFonts w:ascii="Arial" w:eastAsia="Helvetica" w:hAnsi="Arial" w:cs="Arial"/>
                <w:sz w:val="18"/>
                <w:szCs w:val="18"/>
              </w:rPr>
            </w:pPr>
            <w:r>
              <w:rPr>
                <w:rFonts w:ascii="Arial" w:hAnsi="Arial"/>
                <w:sz w:val="18"/>
              </w:rPr>
              <w:t>itemDateRange</w:t>
            </w:r>
          </w:p>
        </w:tc>
        <w:tc>
          <w:tcPr>
            <w:tcW w:w="1134" w:type="dxa"/>
            <w:gridSpan w:val="2"/>
            <w:tcBorders>
              <w:left w:val="single" w:sz="6" w:space="0" w:color="6699CC"/>
              <w:right w:val="nil"/>
            </w:tcBorders>
          </w:tcPr>
          <w:p w:rsidR="00446C9C" w:rsidRPr="00446C9C" w:rsidRDefault="00637701" w:rsidP="00446C9C">
            <w:pPr>
              <w:pStyle w:val="TableParagraph"/>
              <w:ind w:left="52"/>
              <w:rPr>
                <w:rFonts w:ascii="Arial" w:eastAsia="Helvetica" w:hAnsi="Arial" w:cs="Arial"/>
                <w:sz w:val="18"/>
                <w:szCs w:val="18"/>
              </w:rPr>
            </w:pPr>
            <w:hyperlink r:id="rId529" w:anchor="AccountsTypeDefinitions-TimeRange">
              <w:r w:rsidR="002045B4">
                <w:rPr>
                  <w:rFonts w:ascii="Arial" w:hAnsi="Arial"/>
                  <w:color w:val="003366"/>
                  <w:sz w:val="18"/>
                </w:rPr>
                <w:t>TimeRange</w:t>
              </w:r>
            </w:hyperlink>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F0241B" w:rsidRDefault="00446C9C" w:rsidP="00446C9C">
            <w:pPr>
              <w:pStyle w:val="TableParagraph"/>
              <w:ind w:left="85"/>
              <w:rPr>
                <w:rFonts w:ascii="Arial" w:eastAsia="Helvetica" w:hAnsi="Arial" w:cs="Arial"/>
                <w:spacing w:val="-4"/>
                <w:sz w:val="18"/>
                <w:szCs w:val="18"/>
              </w:rPr>
            </w:pPr>
            <w:r w:rsidRPr="00F0241B">
              <w:rPr>
                <w:rFonts w:ascii="Arial" w:hAnsi="Arial"/>
                <w:spacing w:val="-4"/>
                <w:sz w:val="18"/>
              </w:rPr>
              <w:t>Devuelve los elementos con una itemDate dentro de este rango de fechas. Los tiempos de la fecha desde y hasta son inclusivos. Si no se especifica “desde”, los elementos más antiguos disponibles estarán en el rango. Si no se especifica “hasta”, los últimos elementos estarán en rango. Actualmente, este itemDataRange se aplica solo cuando el elemento incluido se establece en TODOS o no se especifica, los otros elementos NO están incluidos por itemDate.</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446C9C" w:rsidP="00446C9C">
            <w:pPr>
              <w:pStyle w:val="TableParagraph"/>
              <w:rPr>
                <w:rFonts w:ascii="Arial" w:eastAsia="Helvetica" w:hAnsi="Arial" w:cs="Arial"/>
                <w:sz w:val="18"/>
                <w:szCs w:val="18"/>
              </w:rPr>
            </w:pPr>
            <w:r>
              <w:rPr>
                <w:rFonts w:ascii="Arial" w:hAnsi="Arial"/>
                <w:sz w:val="18"/>
              </w:rPr>
              <w:t>includeItem</w:t>
            </w:r>
          </w:p>
        </w:tc>
        <w:tc>
          <w:tcPr>
            <w:tcW w:w="1134" w:type="dxa"/>
            <w:gridSpan w:val="2"/>
            <w:tcBorders>
              <w:left w:val="single" w:sz="6" w:space="0" w:color="6699CC"/>
              <w:right w:val="nil"/>
            </w:tcBorders>
          </w:tcPr>
          <w:p w:rsidR="00446C9C" w:rsidRPr="00446C9C" w:rsidRDefault="00637701" w:rsidP="00446C9C">
            <w:pPr>
              <w:pStyle w:val="TableParagraph"/>
              <w:ind w:left="52"/>
              <w:rPr>
                <w:rFonts w:ascii="Arial" w:eastAsia="Helvetica" w:hAnsi="Arial" w:cs="Arial"/>
                <w:sz w:val="18"/>
                <w:szCs w:val="18"/>
              </w:rPr>
            </w:pPr>
            <w:hyperlink r:id="rId530" w:anchor="AccountsEnums-IncludeItem">
              <w:r w:rsidR="002045B4">
                <w:rPr>
                  <w:rFonts w:ascii="Arial" w:hAnsi="Arial"/>
                  <w:color w:val="003366"/>
                  <w:sz w:val="18"/>
                </w:rPr>
                <w:t>IncludeItem</w:t>
              </w:r>
            </w:hyperlink>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446C9C" w:rsidRDefault="00446C9C" w:rsidP="00446C9C">
            <w:pPr>
              <w:pStyle w:val="TableParagraph"/>
              <w:ind w:left="85"/>
              <w:rPr>
                <w:rFonts w:ascii="Arial" w:eastAsia="Helvetica" w:hAnsi="Arial" w:cs="Arial"/>
                <w:sz w:val="18"/>
                <w:szCs w:val="18"/>
              </w:rPr>
            </w:pPr>
            <w:r>
              <w:rPr>
                <w:rFonts w:ascii="Arial" w:hAnsi="Arial"/>
                <w:sz w:val="18"/>
              </w:rPr>
              <w:t>Los elementos que se deben a incluir, si no se especifican, el valor predeterminado en TODOS.</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446C9C" w:rsidRPr="00446C9C" w:rsidTr="00F0241B">
        <w:trPr>
          <w:trHeight w:val="265"/>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1417" w:type="dxa"/>
            <w:tcBorders>
              <w:left w:val="single" w:sz="6" w:space="0" w:color="6699CC"/>
              <w:right w:val="single" w:sz="6" w:space="0" w:color="6699CC"/>
            </w:tcBorders>
          </w:tcPr>
          <w:p w:rsidR="00446C9C" w:rsidRPr="00446C9C" w:rsidRDefault="00446C9C" w:rsidP="00446C9C">
            <w:pPr>
              <w:pStyle w:val="TableParagraph"/>
              <w:rPr>
                <w:rFonts w:ascii="Arial" w:eastAsia="Helvetica" w:hAnsi="Arial" w:cs="Arial"/>
                <w:sz w:val="18"/>
                <w:szCs w:val="18"/>
              </w:rPr>
            </w:pPr>
            <w:r>
              <w:rPr>
                <w:rFonts w:ascii="Arial" w:hAnsi="Arial"/>
                <w:sz w:val="18"/>
              </w:rPr>
              <w:t>wallet</w:t>
            </w:r>
          </w:p>
        </w:tc>
        <w:tc>
          <w:tcPr>
            <w:tcW w:w="1134" w:type="dxa"/>
            <w:gridSpan w:val="2"/>
            <w:tcBorders>
              <w:left w:val="single" w:sz="6" w:space="0" w:color="6699CC"/>
              <w:right w:val="nil"/>
            </w:tcBorders>
          </w:tcPr>
          <w:p w:rsidR="00446C9C" w:rsidRPr="00446C9C" w:rsidRDefault="00637701" w:rsidP="00446C9C">
            <w:pPr>
              <w:pStyle w:val="TableParagraph"/>
              <w:ind w:left="52"/>
              <w:rPr>
                <w:rFonts w:ascii="Arial" w:eastAsia="Helvetica" w:hAnsi="Arial" w:cs="Arial"/>
                <w:sz w:val="18"/>
                <w:szCs w:val="18"/>
              </w:rPr>
            </w:pPr>
            <w:hyperlink r:id="rId531" w:anchor="AccountsEnums-Wallet">
              <w:r w:rsidR="002045B4">
                <w:rPr>
                  <w:rFonts w:ascii="Arial" w:hAnsi="Arial"/>
                  <w:color w:val="003366"/>
                  <w:sz w:val="18"/>
                </w:rPr>
                <w:t>Wallet</w:t>
              </w:r>
            </w:hyperlink>
          </w:p>
        </w:tc>
        <w:tc>
          <w:tcPr>
            <w:tcW w:w="1276" w:type="dxa"/>
            <w:gridSpan w:val="2"/>
            <w:tcBorders>
              <w:left w:val="single" w:sz="6" w:space="0" w:color="6699CC"/>
              <w:right w:val="nil"/>
            </w:tcBorders>
          </w:tcPr>
          <w:p w:rsidR="00446C9C" w:rsidRPr="00446C9C" w:rsidRDefault="00446C9C" w:rsidP="00446C9C">
            <w:pPr>
              <w:ind w:left="103"/>
              <w:rPr>
                <w:rFonts w:ascii="Arial" w:hAnsi="Arial" w:cs="Arial"/>
              </w:rPr>
            </w:pPr>
          </w:p>
        </w:tc>
        <w:tc>
          <w:tcPr>
            <w:tcW w:w="4960" w:type="dxa"/>
            <w:gridSpan w:val="2"/>
            <w:tcBorders>
              <w:left w:val="single" w:sz="6" w:space="0" w:color="6699CC"/>
              <w:right w:val="single" w:sz="6" w:space="0" w:color="6699CC"/>
            </w:tcBorders>
          </w:tcPr>
          <w:p w:rsidR="00446C9C" w:rsidRPr="00F0241B" w:rsidRDefault="00446C9C" w:rsidP="00446C9C">
            <w:pPr>
              <w:pStyle w:val="TableParagraph"/>
              <w:ind w:left="85"/>
              <w:rPr>
                <w:rFonts w:ascii="Arial" w:eastAsia="Helvetica" w:hAnsi="Arial" w:cs="Arial"/>
                <w:spacing w:val="-4"/>
                <w:sz w:val="18"/>
                <w:szCs w:val="18"/>
              </w:rPr>
            </w:pPr>
            <w:r w:rsidRPr="00F0241B">
              <w:rPr>
                <w:rFonts w:ascii="Arial" w:hAnsi="Arial"/>
                <w:spacing w:val="-4"/>
                <w:sz w:val="18"/>
              </w:rPr>
              <w:t>Para qué billetera se devuelve statementItems. Si no especifica, entonces se selecciona la billetera del Reino Unido</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E077EE" w:rsidRPr="00446C9C" w:rsidTr="00F0241B">
        <w:trPr>
          <w:trHeight w:val="59"/>
        </w:trPr>
        <w:tc>
          <w:tcPr>
            <w:tcW w:w="243" w:type="dxa"/>
            <w:vMerge/>
            <w:tcBorders>
              <w:right w:val="nil"/>
            </w:tcBorders>
            <w:vAlign w:val="center"/>
          </w:tcPr>
          <w:p w:rsidR="00E077EE" w:rsidRPr="00446C9C" w:rsidRDefault="00E077EE" w:rsidP="00446C9C">
            <w:pPr>
              <w:rPr>
                <w:rFonts w:ascii="Arial" w:hAnsi="Arial" w:cs="Arial"/>
                <w:sz w:val="16"/>
                <w:szCs w:val="16"/>
              </w:rPr>
            </w:pPr>
          </w:p>
        </w:tc>
        <w:tc>
          <w:tcPr>
            <w:tcW w:w="3684" w:type="dxa"/>
            <w:gridSpan w:val="4"/>
            <w:tcBorders>
              <w:left w:val="nil"/>
              <w:right w:val="nil"/>
            </w:tcBorders>
            <w:vAlign w:val="center"/>
          </w:tcPr>
          <w:p w:rsidR="00E077EE" w:rsidRPr="00F0241B" w:rsidRDefault="00E077EE" w:rsidP="00446C9C">
            <w:pPr>
              <w:rPr>
                <w:rFonts w:ascii="Arial" w:hAnsi="Arial" w:cs="Arial"/>
                <w:b/>
                <w:sz w:val="12"/>
                <w:szCs w:val="16"/>
              </w:rPr>
            </w:pPr>
          </w:p>
        </w:tc>
        <w:tc>
          <w:tcPr>
            <w:tcW w:w="5103" w:type="dxa"/>
            <w:gridSpan w:val="3"/>
            <w:tcBorders>
              <w:left w:val="nil"/>
              <w:bottom w:val="nil"/>
              <w:right w:val="nil"/>
            </w:tcBorders>
            <w:vAlign w:val="center"/>
          </w:tcPr>
          <w:p w:rsidR="00E077EE" w:rsidRPr="00F0241B" w:rsidRDefault="00E077EE" w:rsidP="00446C9C">
            <w:pPr>
              <w:rPr>
                <w:rFonts w:ascii="Arial" w:hAnsi="Arial" w:cs="Arial"/>
                <w:b/>
                <w:sz w:val="12"/>
                <w:szCs w:val="16"/>
              </w:rPr>
            </w:pPr>
          </w:p>
        </w:tc>
        <w:tc>
          <w:tcPr>
            <w:tcW w:w="266" w:type="dxa"/>
            <w:vMerge/>
            <w:tcBorders>
              <w:left w:val="nil"/>
              <w:bottom w:val="nil"/>
            </w:tcBorders>
            <w:vAlign w:val="center"/>
          </w:tcPr>
          <w:p w:rsidR="00E077EE" w:rsidRPr="00446C9C" w:rsidRDefault="00E077EE" w:rsidP="00446C9C">
            <w:pPr>
              <w:rPr>
                <w:rFonts w:ascii="Arial" w:hAnsi="Arial" w:cs="Arial"/>
                <w:sz w:val="16"/>
                <w:szCs w:val="16"/>
              </w:rPr>
            </w:pPr>
          </w:p>
        </w:tc>
      </w:tr>
      <w:tr w:rsidR="00E077EE" w:rsidRPr="00446C9C" w:rsidTr="00F0241B">
        <w:trPr>
          <w:trHeight w:val="333"/>
        </w:trPr>
        <w:tc>
          <w:tcPr>
            <w:tcW w:w="243" w:type="dxa"/>
            <w:vMerge/>
            <w:tcBorders>
              <w:right w:val="single" w:sz="6" w:space="0" w:color="6699CC"/>
            </w:tcBorders>
            <w:vAlign w:val="center"/>
          </w:tcPr>
          <w:p w:rsidR="00E077EE" w:rsidRPr="00446C9C" w:rsidRDefault="00E077EE" w:rsidP="00446C9C">
            <w:pPr>
              <w:rPr>
                <w:rFonts w:ascii="Arial" w:hAnsi="Arial" w:cs="Arial"/>
                <w:sz w:val="16"/>
                <w:szCs w:val="16"/>
              </w:rPr>
            </w:pPr>
          </w:p>
        </w:tc>
        <w:tc>
          <w:tcPr>
            <w:tcW w:w="2410" w:type="dxa"/>
            <w:gridSpan w:val="2"/>
            <w:tcBorders>
              <w:left w:val="single" w:sz="6" w:space="0" w:color="6699CC"/>
              <w:right w:val="single" w:sz="6" w:space="0" w:color="6699CC"/>
            </w:tcBorders>
            <w:shd w:val="clear" w:color="auto" w:fill="F0F0F0"/>
            <w:vAlign w:val="center"/>
          </w:tcPr>
          <w:p w:rsidR="00E077EE" w:rsidRPr="00446C9C" w:rsidRDefault="00E077EE" w:rsidP="00446C9C">
            <w:pPr>
              <w:pStyle w:val="TableParagraph"/>
              <w:rPr>
                <w:rFonts w:ascii="Arial" w:hAnsi="Arial" w:cs="Arial"/>
                <w:b/>
                <w:color w:val="003366"/>
                <w:sz w:val="18"/>
              </w:rPr>
            </w:pPr>
            <w:r>
              <w:rPr>
                <w:rFonts w:ascii="Arial" w:hAnsi="Arial"/>
                <w:b/>
                <w:color w:val="003366"/>
                <w:sz w:val="18"/>
              </w:rPr>
              <w:t>Tipo de retorno</w:t>
            </w:r>
          </w:p>
        </w:tc>
        <w:tc>
          <w:tcPr>
            <w:tcW w:w="6377" w:type="dxa"/>
            <w:gridSpan w:val="5"/>
            <w:tcBorders>
              <w:left w:val="single" w:sz="6" w:space="0" w:color="6699CC"/>
              <w:right w:val="nil"/>
            </w:tcBorders>
            <w:shd w:val="clear" w:color="auto" w:fill="F0F0F0"/>
            <w:vAlign w:val="center"/>
          </w:tcPr>
          <w:p w:rsidR="00E077EE" w:rsidRPr="00446C9C" w:rsidRDefault="00E077EE" w:rsidP="00446C9C">
            <w:pPr>
              <w:pStyle w:val="TableParagraph"/>
              <w:ind w:left="103"/>
              <w:rPr>
                <w:rFonts w:ascii="Arial" w:hAnsi="Arial" w:cs="Arial"/>
                <w:b/>
                <w:color w:val="003366"/>
                <w:sz w:val="18"/>
              </w:rPr>
            </w:pPr>
            <w:r>
              <w:rPr>
                <w:rFonts w:ascii="Arial" w:hAnsi="Arial"/>
                <w:b/>
                <w:color w:val="003366"/>
                <w:sz w:val="18"/>
              </w:rPr>
              <w:t>Descripción</w:t>
            </w:r>
          </w:p>
        </w:tc>
        <w:tc>
          <w:tcPr>
            <w:tcW w:w="266" w:type="dxa"/>
            <w:vMerge w:val="restart"/>
            <w:tcBorders>
              <w:top w:val="nil"/>
              <w:left w:val="single" w:sz="6" w:space="0" w:color="6699CC"/>
            </w:tcBorders>
            <w:vAlign w:val="center"/>
          </w:tcPr>
          <w:p w:rsidR="00E077EE" w:rsidRPr="00446C9C" w:rsidRDefault="00E077EE" w:rsidP="00446C9C">
            <w:pPr>
              <w:rPr>
                <w:rFonts w:ascii="Arial" w:hAnsi="Arial" w:cs="Arial"/>
                <w:sz w:val="16"/>
                <w:szCs w:val="16"/>
              </w:rPr>
            </w:pPr>
          </w:p>
        </w:tc>
      </w:tr>
      <w:tr w:rsidR="00446C9C" w:rsidRPr="00446C9C" w:rsidTr="00F0241B">
        <w:trPr>
          <w:trHeight w:val="290"/>
        </w:trPr>
        <w:tc>
          <w:tcPr>
            <w:tcW w:w="243" w:type="dxa"/>
            <w:vMerge/>
            <w:tcBorders>
              <w:right w:val="single" w:sz="6" w:space="0" w:color="6699CC"/>
            </w:tcBorders>
            <w:vAlign w:val="center"/>
          </w:tcPr>
          <w:p w:rsidR="00446C9C" w:rsidRPr="00446C9C" w:rsidRDefault="00446C9C" w:rsidP="00446C9C">
            <w:pPr>
              <w:rPr>
                <w:rFonts w:ascii="Arial" w:hAnsi="Arial" w:cs="Arial"/>
                <w:sz w:val="16"/>
                <w:szCs w:val="16"/>
              </w:rPr>
            </w:pPr>
          </w:p>
        </w:tc>
        <w:tc>
          <w:tcPr>
            <w:tcW w:w="2410" w:type="dxa"/>
            <w:gridSpan w:val="2"/>
            <w:tcBorders>
              <w:left w:val="single" w:sz="6" w:space="0" w:color="6699CC"/>
              <w:bottom w:val="single" w:sz="6" w:space="0" w:color="6699CC"/>
              <w:right w:val="single" w:sz="6" w:space="0" w:color="6699CC"/>
            </w:tcBorders>
          </w:tcPr>
          <w:p w:rsidR="00446C9C" w:rsidRPr="00446C9C" w:rsidRDefault="00637701" w:rsidP="00446C9C">
            <w:pPr>
              <w:pStyle w:val="TableParagraph"/>
              <w:rPr>
                <w:rFonts w:ascii="Arial" w:eastAsia="Helvetica" w:hAnsi="Arial" w:cs="Arial"/>
                <w:sz w:val="20"/>
                <w:szCs w:val="20"/>
              </w:rPr>
            </w:pPr>
            <w:hyperlink r:id="rId532" w:anchor="AccountsTypeDefinitions-AccountStatementReport">
              <w:r w:rsidR="002045B4">
                <w:rPr>
                  <w:rFonts w:ascii="Arial" w:hAnsi="Arial"/>
                  <w:color w:val="003366"/>
                  <w:sz w:val="20"/>
                </w:rPr>
                <w:t>AccountStatementReport</w:t>
              </w:r>
            </w:hyperlink>
          </w:p>
        </w:tc>
        <w:tc>
          <w:tcPr>
            <w:tcW w:w="6377" w:type="dxa"/>
            <w:gridSpan w:val="5"/>
            <w:tcBorders>
              <w:left w:val="single" w:sz="6" w:space="0" w:color="6699CC"/>
              <w:bottom w:val="single" w:sz="6" w:space="0" w:color="6699CC"/>
              <w:right w:val="nil"/>
            </w:tcBorders>
          </w:tcPr>
          <w:p w:rsidR="00446C9C" w:rsidRPr="00446C9C" w:rsidRDefault="00446C9C" w:rsidP="00446C9C">
            <w:pPr>
              <w:pStyle w:val="TableParagraph"/>
              <w:ind w:left="103" w:right="115"/>
              <w:rPr>
                <w:rFonts w:ascii="Arial" w:eastAsia="Helvetica" w:hAnsi="Arial" w:cs="Arial"/>
                <w:sz w:val="20"/>
                <w:szCs w:val="20"/>
              </w:rPr>
            </w:pPr>
            <w:r>
              <w:rPr>
                <w:rFonts w:ascii="Arial" w:hAnsi="Arial"/>
                <w:sz w:val="20"/>
              </w:rPr>
              <w:t>Lista de elementos de declaración ordenados cronológicamente más moreAvailable boolean para facilitar la paginación</w:t>
            </w:r>
          </w:p>
        </w:tc>
        <w:tc>
          <w:tcPr>
            <w:tcW w:w="266" w:type="dxa"/>
            <w:vMerge/>
            <w:tcBorders>
              <w:left w:val="single" w:sz="6" w:space="0" w:color="6699CC"/>
              <w:bottom w:val="nil"/>
            </w:tcBorders>
            <w:vAlign w:val="center"/>
          </w:tcPr>
          <w:p w:rsidR="00446C9C" w:rsidRPr="00446C9C" w:rsidRDefault="00446C9C" w:rsidP="00446C9C">
            <w:pPr>
              <w:rPr>
                <w:rFonts w:ascii="Arial" w:hAnsi="Arial" w:cs="Arial"/>
                <w:sz w:val="16"/>
                <w:szCs w:val="16"/>
              </w:rPr>
            </w:pPr>
          </w:p>
        </w:tc>
      </w:tr>
      <w:tr w:rsidR="00E077EE" w:rsidRPr="00446C9C" w:rsidTr="00F0241B">
        <w:trPr>
          <w:trHeight w:val="59"/>
        </w:trPr>
        <w:tc>
          <w:tcPr>
            <w:tcW w:w="243" w:type="dxa"/>
            <w:vMerge/>
            <w:tcBorders>
              <w:right w:val="nil"/>
            </w:tcBorders>
            <w:vAlign w:val="center"/>
          </w:tcPr>
          <w:p w:rsidR="00E077EE" w:rsidRPr="00446C9C" w:rsidRDefault="00E077EE" w:rsidP="00446C9C">
            <w:pPr>
              <w:rPr>
                <w:rFonts w:ascii="Arial" w:hAnsi="Arial" w:cs="Arial"/>
                <w:sz w:val="16"/>
                <w:szCs w:val="16"/>
              </w:rPr>
            </w:pPr>
          </w:p>
        </w:tc>
        <w:tc>
          <w:tcPr>
            <w:tcW w:w="4818" w:type="dxa"/>
            <w:gridSpan w:val="6"/>
            <w:tcBorders>
              <w:left w:val="nil"/>
              <w:right w:val="nil"/>
            </w:tcBorders>
            <w:vAlign w:val="center"/>
          </w:tcPr>
          <w:p w:rsidR="00E077EE" w:rsidRPr="00F0241B" w:rsidRDefault="00E077EE" w:rsidP="00446C9C">
            <w:pPr>
              <w:rPr>
                <w:rFonts w:ascii="Arial" w:hAnsi="Arial" w:cs="Arial"/>
                <w:b/>
                <w:sz w:val="12"/>
                <w:szCs w:val="16"/>
              </w:rPr>
            </w:pPr>
          </w:p>
        </w:tc>
        <w:tc>
          <w:tcPr>
            <w:tcW w:w="3969" w:type="dxa"/>
            <w:tcBorders>
              <w:top w:val="nil"/>
              <w:left w:val="nil"/>
              <w:right w:val="nil"/>
            </w:tcBorders>
            <w:vAlign w:val="center"/>
          </w:tcPr>
          <w:p w:rsidR="00E077EE" w:rsidRPr="00F0241B" w:rsidRDefault="00E077EE" w:rsidP="00446C9C">
            <w:pPr>
              <w:rPr>
                <w:rFonts w:ascii="Arial" w:hAnsi="Arial" w:cs="Arial"/>
                <w:b/>
                <w:sz w:val="12"/>
                <w:szCs w:val="16"/>
              </w:rPr>
            </w:pPr>
          </w:p>
        </w:tc>
        <w:tc>
          <w:tcPr>
            <w:tcW w:w="266" w:type="dxa"/>
            <w:vMerge w:val="restart"/>
            <w:tcBorders>
              <w:top w:val="nil"/>
              <w:left w:val="nil"/>
            </w:tcBorders>
            <w:vAlign w:val="center"/>
          </w:tcPr>
          <w:p w:rsidR="00E077EE" w:rsidRPr="00446C9C" w:rsidRDefault="00E077EE" w:rsidP="00446C9C">
            <w:pPr>
              <w:rPr>
                <w:rFonts w:ascii="Arial" w:hAnsi="Arial" w:cs="Arial"/>
                <w:sz w:val="16"/>
                <w:szCs w:val="16"/>
              </w:rPr>
            </w:pPr>
          </w:p>
        </w:tc>
      </w:tr>
      <w:tr w:rsidR="00E077EE" w:rsidRPr="00446C9C" w:rsidTr="00F0241B">
        <w:trPr>
          <w:trHeight w:val="387"/>
        </w:trPr>
        <w:tc>
          <w:tcPr>
            <w:tcW w:w="243" w:type="dxa"/>
            <w:vMerge/>
            <w:tcBorders>
              <w:right w:val="single" w:sz="6" w:space="0" w:color="6699CC"/>
            </w:tcBorders>
            <w:vAlign w:val="center"/>
          </w:tcPr>
          <w:p w:rsidR="00E077EE" w:rsidRPr="00446C9C" w:rsidRDefault="00E077EE" w:rsidP="00446C9C">
            <w:pPr>
              <w:rPr>
                <w:rFonts w:ascii="Arial" w:hAnsi="Arial" w:cs="Arial"/>
                <w:sz w:val="16"/>
                <w:szCs w:val="16"/>
              </w:rPr>
            </w:pPr>
          </w:p>
        </w:tc>
        <w:tc>
          <w:tcPr>
            <w:tcW w:w="2410" w:type="dxa"/>
            <w:gridSpan w:val="2"/>
            <w:tcBorders>
              <w:left w:val="single" w:sz="6" w:space="0" w:color="6699CC"/>
              <w:right w:val="single" w:sz="6" w:space="0" w:color="6699CC"/>
            </w:tcBorders>
            <w:shd w:val="clear" w:color="auto" w:fill="F0F0F0"/>
            <w:vAlign w:val="center"/>
          </w:tcPr>
          <w:p w:rsidR="00E077EE" w:rsidRPr="00446C9C" w:rsidRDefault="00E077EE" w:rsidP="00446C9C">
            <w:pPr>
              <w:pStyle w:val="TableParagraph"/>
              <w:rPr>
                <w:rFonts w:ascii="Arial" w:hAnsi="Arial" w:cs="Arial"/>
                <w:b/>
                <w:color w:val="003366"/>
                <w:sz w:val="18"/>
              </w:rPr>
            </w:pPr>
            <w:r>
              <w:rPr>
                <w:rFonts w:ascii="Arial" w:hAnsi="Arial"/>
                <w:b/>
                <w:color w:val="003366"/>
                <w:sz w:val="18"/>
              </w:rPr>
              <w:t>Muestra</w:t>
            </w:r>
          </w:p>
        </w:tc>
        <w:tc>
          <w:tcPr>
            <w:tcW w:w="6377" w:type="dxa"/>
            <w:gridSpan w:val="5"/>
            <w:tcBorders>
              <w:left w:val="single" w:sz="6" w:space="0" w:color="6699CC"/>
              <w:right w:val="single" w:sz="6" w:space="0" w:color="6699CC"/>
            </w:tcBorders>
            <w:shd w:val="clear" w:color="auto" w:fill="F0F0F0"/>
            <w:vAlign w:val="center"/>
          </w:tcPr>
          <w:p w:rsidR="00E077EE" w:rsidRPr="00446C9C" w:rsidRDefault="00E077EE" w:rsidP="00446C9C">
            <w:pPr>
              <w:pStyle w:val="TableParagraph"/>
              <w:ind w:left="103"/>
              <w:rPr>
                <w:rFonts w:ascii="Arial" w:hAnsi="Arial" w:cs="Arial"/>
                <w:b/>
                <w:color w:val="003366"/>
                <w:sz w:val="18"/>
              </w:rPr>
            </w:pPr>
            <w:r>
              <w:rPr>
                <w:rFonts w:ascii="Arial" w:hAnsi="Arial"/>
                <w:b/>
                <w:color w:val="003366"/>
                <w:sz w:val="18"/>
              </w:rPr>
              <w:t>Descripción</w:t>
            </w:r>
          </w:p>
        </w:tc>
        <w:tc>
          <w:tcPr>
            <w:tcW w:w="266" w:type="dxa"/>
            <w:vMerge/>
            <w:tcBorders>
              <w:left w:val="single" w:sz="6" w:space="0" w:color="6699CC"/>
            </w:tcBorders>
            <w:vAlign w:val="center"/>
          </w:tcPr>
          <w:p w:rsidR="00E077EE" w:rsidRPr="00446C9C" w:rsidRDefault="00E077EE" w:rsidP="00446C9C">
            <w:pPr>
              <w:rPr>
                <w:rFonts w:ascii="Arial" w:hAnsi="Arial" w:cs="Arial"/>
                <w:sz w:val="16"/>
                <w:szCs w:val="16"/>
              </w:rPr>
            </w:pPr>
          </w:p>
        </w:tc>
      </w:tr>
      <w:tr w:rsidR="00E077EE" w:rsidRPr="00446C9C" w:rsidTr="00F0241B">
        <w:trPr>
          <w:trHeight w:val="298"/>
        </w:trPr>
        <w:tc>
          <w:tcPr>
            <w:tcW w:w="243" w:type="dxa"/>
            <w:vMerge/>
            <w:tcBorders>
              <w:right w:val="single" w:sz="6" w:space="0" w:color="6699CC"/>
            </w:tcBorders>
            <w:vAlign w:val="center"/>
          </w:tcPr>
          <w:p w:rsidR="00E077EE" w:rsidRPr="00446C9C" w:rsidRDefault="00E077EE" w:rsidP="00446C9C">
            <w:pPr>
              <w:rPr>
                <w:rFonts w:ascii="Arial" w:hAnsi="Arial" w:cs="Arial"/>
                <w:sz w:val="16"/>
                <w:szCs w:val="16"/>
              </w:rPr>
            </w:pPr>
          </w:p>
        </w:tc>
        <w:tc>
          <w:tcPr>
            <w:tcW w:w="2410" w:type="dxa"/>
            <w:gridSpan w:val="2"/>
            <w:tcBorders>
              <w:left w:val="single" w:sz="6" w:space="0" w:color="6699CC"/>
              <w:right w:val="single" w:sz="6" w:space="0" w:color="6699CC"/>
            </w:tcBorders>
            <w:vAlign w:val="center"/>
          </w:tcPr>
          <w:p w:rsidR="00E077EE" w:rsidRPr="00446C9C" w:rsidRDefault="00E077EE" w:rsidP="00446C9C">
            <w:pPr>
              <w:pStyle w:val="TableParagraph"/>
              <w:rPr>
                <w:rFonts w:ascii="Arial" w:eastAsia="Helvetica" w:hAnsi="Arial" w:cs="Arial"/>
                <w:sz w:val="20"/>
                <w:szCs w:val="20"/>
              </w:rPr>
            </w:pPr>
            <w:r>
              <w:rPr>
                <w:rFonts w:ascii="Arial" w:hAnsi="Arial"/>
                <w:color w:val="003366"/>
                <w:sz w:val="20"/>
              </w:rPr>
              <w:t>Account</w:t>
            </w:r>
            <w:hyperlink r:id="rId533" w:anchor="BettingExceptions-APINGException">
              <w:r>
                <w:rPr>
                  <w:rFonts w:ascii="Arial" w:hAnsi="Arial"/>
                  <w:color w:val="003366"/>
                  <w:sz w:val="20"/>
                </w:rPr>
                <w:t>APINGException</w:t>
              </w:r>
            </w:hyperlink>
          </w:p>
        </w:tc>
        <w:tc>
          <w:tcPr>
            <w:tcW w:w="6377" w:type="dxa"/>
            <w:gridSpan w:val="5"/>
            <w:tcBorders>
              <w:left w:val="single" w:sz="6" w:space="0" w:color="6699CC"/>
              <w:right w:val="single" w:sz="6" w:space="0" w:color="6699CC"/>
            </w:tcBorders>
            <w:vAlign w:val="center"/>
          </w:tcPr>
          <w:p w:rsidR="00E077EE" w:rsidRPr="00446C9C" w:rsidRDefault="00E077EE" w:rsidP="00446C9C">
            <w:pPr>
              <w:pStyle w:val="TableParagraph"/>
              <w:ind w:left="103"/>
              <w:rPr>
                <w:rFonts w:ascii="Arial" w:eastAsia="Helvetica" w:hAnsi="Arial" w:cs="Arial"/>
                <w:sz w:val="20"/>
                <w:szCs w:val="20"/>
              </w:rPr>
            </w:pPr>
            <w:r>
              <w:rPr>
                <w:rFonts w:ascii="Arial" w:hAnsi="Arial"/>
                <w:sz w:val="20"/>
              </w:rPr>
              <w:t>Excepción genérica que se produce si esta operación falla por algún motivo.</w:t>
            </w:r>
          </w:p>
        </w:tc>
        <w:tc>
          <w:tcPr>
            <w:tcW w:w="266" w:type="dxa"/>
            <w:vMerge/>
            <w:tcBorders>
              <w:left w:val="single" w:sz="6" w:space="0" w:color="6699CC"/>
            </w:tcBorders>
            <w:vAlign w:val="center"/>
          </w:tcPr>
          <w:p w:rsidR="00E077EE" w:rsidRPr="00446C9C" w:rsidRDefault="00E077EE" w:rsidP="00446C9C">
            <w:pPr>
              <w:rPr>
                <w:rFonts w:ascii="Arial" w:hAnsi="Arial" w:cs="Arial"/>
                <w:sz w:val="16"/>
                <w:szCs w:val="16"/>
              </w:rPr>
            </w:pPr>
          </w:p>
        </w:tc>
      </w:tr>
      <w:tr w:rsidR="00E077EE" w:rsidRPr="00446C9C" w:rsidTr="00F0241B">
        <w:trPr>
          <w:trHeight w:val="398"/>
        </w:trPr>
        <w:tc>
          <w:tcPr>
            <w:tcW w:w="243" w:type="dxa"/>
            <w:vMerge/>
            <w:tcBorders>
              <w:right w:val="nil"/>
            </w:tcBorders>
            <w:vAlign w:val="center"/>
          </w:tcPr>
          <w:p w:rsidR="00E077EE" w:rsidRPr="00446C9C" w:rsidRDefault="00E077EE" w:rsidP="00446C9C">
            <w:pPr>
              <w:rPr>
                <w:rFonts w:ascii="Arial" w:hAnsi="Arial" w:cs="Arial"/>
                <w:sz w:val="16"/>
                <w:szCs w:val="16"/>
              </w:rPr>
            </w:pPr>
          </w:p>
        </w:tc>
        <w:tc>
          <w:tcPr>
            <w:tcW w:w="8787" w:type="dxa"/>
            <w:gridSpan w:val="7"/>
            <w:tcBorders>
              <w:left w:val="nil"/>
              <w:right w:val="nil"/>
            </w:tcBorders>
            <w:vAlign w:val="center"/>
          </w:tcPr>
          <w:p w:rsidR="00E077EE" w:rsidRPr="00446C9C" w:rsidRDefault="00E077EE" w:rsidP="00446C9C">
            <w:pPr>
              <w:rPr>
                <w:rFonts w:ascii="Arial" w:hAnsi="Arial" w:cs="Arial"/>
                <w:b/>
                <w:sz w:val="16"/>
                <w:szCs w:val="16"/>
              </w:rPr>
            </w:pPr>
            <w:r>
              <w:rPr>
                <w:rFonts w:ascii="Arial" w:hAnsi="Arial"/>
                <w:b/>
                <w:sz w:val="16"/>
                <w:szCs w:val="16"/>
              </w:rPr>
              <w:t>Desde: 1.0.0</w:t>
            </w:r>
          </w:p>
        </w:tc>
        <w:tc>
          <w:tcPr>
            <w:tcW w:w="266" w:type="dxa"/>
            <w:vMerge/>
            <w:tcBorders>
              <w:left w:val="nil"/>
            </w:tcBorders>
            <w:vAlign w:val="center"/>
          </w:tcPr>
          <w:p w:rsidR="00E077EE" w:rsidRPr="00446C9C" w:rsidRDefault="00E077EE" w:rsidP="00446C9C">
            <w:pPr>
              <w:rPr>
                <w:rFonts w:ascii="Arial" w:hAnsi="Arial" w:cs="Arial"/>
                <w:sz w:val="16"/>
                <w:szCs w:val="16"/>
              </w:rPr>
            </w:pPr>
          </w:p>
        </w:tc>
      </w:tr>
    </w:tbl>
    <w:p w:rsidR="00446C9C" w:rsidRDefault="00446C9C" w:rsidP="00A46068">
      <w:pPr>
        <w:pStyle w:val="Heading5"/>
        <w:spacing w:before="0"/>
      </w:pPr>
      <w:bookmarkStart w:id="81" w:name="_Toc488331370"/>
      <w:r>
        <w:t>listCurrencyRates</w:t>
      </w:r>
      <w:bookmarkEnd w:id="81"/>
    </w:p>
    <w:p w:rsidR="00446C9C" w:rsidRPr="006E2082" w:rsidRDefault="00446C9C" w:rsidP="00B47CEB">
      <w:pPr>
        <w:rPr>
          <w:rFonts w:ascii="Arial" w:hAnsi="Arial" w:cs="Arial"/>
          <w:sz w:val="16"/>
          <w:szCs w:val="10"/>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599"/>
        <w:gridCol w:w="798"/>
        <w:gridCol w:w="28"/>
        <w:gridCol w:w="1267"/>
        <w:gridCol w:w="1134"/>
        <w:gridCol w:w="3969"/>
        <w:gridCol w:w="265"/>
      </w:tblGrid>
      <w:tr w:rsidR="004F74AA" w:rsidRPr="004F74AA" w:rsidTr="004F74AA">
        <w:trPr>
          <w:trHeight w:val="362"/>
        </w:trPr>
        <w:tc>
          <w:tcPr>
            <w:tcW w:w="9296" w:type="dxa"/>
            <w:gridSpan w:val="8"/>
            <w:tcBorders>
              <w:top w:val="single" w:sz="4" w:space="0" w:color="6699CC"/>
              <w:left w:val="single" w:sz="4" w:space="0" w:color="6699CC"/>
              <w:bottom w:val="single" w:sz="4" w:space="0" w:color="6699CC"/>
              <w:right w:val="single" w:sz="4" w:space="0" w:color="6699CC"/>
            </w:tcBorders>
            <w:shd w:val="clear" w:color="auto" w:fill="C7D0E4"/>
            <w:vAlign w:val="center"/>
          </w:tcPr>
          <w:p w:rsidR="004F74AA" w:rsidRPr="004F74AA" w:rsidRDefault="004F74AA" w:rsidP="004F74AA">
            <w:pPr>
              <w:jc w:val="center"/>
              <w:rPr>
                <w:rFonts w:ascii="Arial" w:eastAsia="Helvetica" w:hAnsi="Arial" w:cs="Arial"/>
                <w:sz w:val="20"/>
                <w:szCs w:val="20"/>
              </w:rPr>
            </w:pPr>
            <w:r>
              <w:rPr>
                <w:rFonts w:ascii="Arial" w:hAnsi="Arial"/>
                <w:b/>
                <w:sz w:val="20"/>
              </w:rPr>
              <w:t>listCurrencyRates</w:t>
            </w:r>
          </w:p>
        </w:tc>
      </w:tr>
      <w:tr w:rsidR="004F74AA" w:rsidRPr="004F74AA" w:rsidTr="004F74AA">
        <w:trPr>
          <w:trHeight w:val="1031"/>
        </w:trPr>
        <w:tc>
          <w:tcPr>
            <w:tcW w:w="236" w:type="dxa"/>
            <w:vMerge w:val="restart"/>
            <w:tcBorders>
              <w:top w:val="single" w:sz="4" w:space="0" w:color="6699CC"/>
              <w:right w:val="nil"/>
            </w:tcBorders>
            <w:vAlign w:val="center"/>
          </w:tcPr>
          <w:p w:rsidR="004F74AA" w:rsidRPr="004F74AA" w:rsidRDefault="004F74AA" w:rsidP="004F74AA">
            <w:pPr>
              <w:rPr>
                <w:rFonts w:ascii="Arial" w:hAnsi="Arial" w:cs="Arial"/>
                <w:sz w:val="16"/>
                <w:szCs w:val="16"/>
              </w:rPr>
            </w:pPr>
          </w:p>
        </w:tc>
        <w:tc>
          <w:tcPr>
            <w:tcW w:w="8795" w:type="dxa"/>
            <w:gridSpan w:val="6"/>
            <w:tcBorders>
              <w:top w:val="single" w:sz="4" w:space="0" w:color="6699CC"/>
              <w:left w:val="nil"/>
              <w:right w:val="nil"/>
            </w:tcBorders>
            <w:vAlign w:val="center"/>
          </w:tcPr>
          <w:p w:rsidR="004F74AA" w:rsidRPr="00A87126" w:rsidRDefault="004F74AA" w:rsidP="004F74AA">
            <w:pPr>
              <w:ind w:right="-57"/>
              <w:rPr>
                <w:rFonts w:ascii="Arial" w:eastAsia="Helvetica" w:hAnsi="Arial" w:cs="Arial"/>
                <w:sz w:val="10"/>
                <w:szCs w:val="10"/>
                <w:lang w:val="en-US"/>
              </w:rPr>
            </w:pPr>
            <w:r w:rsidRPr="00A87126">
              <w:rPr>
                <w:rFonts w:ascii="Arial" w:hAnsi="Arial"/>
                <w:b/>
                <w:sz w:val="20"/>
                <w:lang w:val="en-US"/>
              </w:rPr>
              <w:t>Lista&lt;</w:t>
            </w:r>
            <w:hyperlink r:id="rId534" w:anchor="AccountsTypeDefinitions-CurrencyRate">
              <w:r w:rsidRPr="00A87126">
                <w:rPr>
                  <w:rFonts w:ascii="Arial" w:hAnsi="Arial"/>
                  <w:b/>
                  <w:color w:val="003366"/>
                  <w:sz w:val="20"/>
                  <w:lang w:val="en-US"/>
                </w:rPr>
                <w:t>CurrencyRate</w:t>
              </w:r>
            </w:hyperlink>
            <w:r w:rsidRPr="00A87126">
              <w:rPr>
                <w:rFonts w:ascii="Arial" w:hAnsi="Arial"/>
                <w:b/>
                <w:sz w:val="20"/>
                <w:lang w:val="en-US"/>
              </w:rPr>
              <w:t>&gt; listCurrencyRates (</w:t>
            </w:r>
            <w:r w:rsidRPr="00A87126">
              <w:rPr>
                <w:rFonts w:ascii="Arial" w:hAnsi="Arial"/>
                <w:sz w:val="20"/>
                <w:lang w:val="en-US"/>
              </w:rPr>
              <w:t>String fromCurrency</w:t>
            </w:r>
            <w:r w:rsidRPr="00A87126">
              <w:rPr>
                <w:rFonts w:ascii="Arial" w:hAnsi="Arial"/>
                <w:b/>
                <w:sz w:val="20"/>
                <w:lang w:val="en-US"/>
              </w:rPr>
              <w:t xml:space="preserve">) muestra </w:t>
            </w:r>
            <w:hyperlink w:anchor="_bookmark209" w:history="1">
              <w:r w:rsidRPr="00A87126">
                <w:rPr>
                  <w:rFonts w:ascii="Arial" w:hAnsi="Arial"/>
                  <w:b/>
                  <w:color w:val="003366"/>
                  <w:sz w:val="20"/>
                  <w:lang w:val="en-US"/>
                </w:rPr>
                <w:t>AccountAPINGException</w:t>
              </w:r>
            </w:hyperlink>
            <w:r w:rsidRPr="00A87126">
              <w:rPr>
                <w:rFonts w:ascii="Arial" w:hAnsi="Arial"/>
                <w:b/>
                <w:color w:val="003366"/>
                <w:sz w:val="20"/>
                <w:lang w:val="en-US"/>
              </w:rPr>
              <w:br/>
            </w:r>
          </w:p>
          <w:p w:rsidR="004F74AA" w:rsidRPr="004F74AA" w:rsidRDefault="004F74AA" w:rsidP="004F74AA">
            <w:pPr>
              <w:rPr>
                <w:rFonts w:ascii="Arial" w:eastAsia="Helvetica" w:hAnsi="Arial" w:cs="Arial"/>
                <w:sz w:val="16"/>
                <w:szCs w:val="16"/>
              </w:rPr>
            </w:pPr>
            <w:r>
              <w:rPr>
                <w:rFonts w:ascii="Arial" w:hAnsi="Arial"/>
                <w:sz w:val="16"/>
              </w:rPr>
              <w:t xml:space="preserve">Devuelve una lista de los tipos de cambio basada en determinada moneda. </w:t>
            </w:r>
            <w:r>
              <w:rPr>
                <w:rFonts w:ascii="Arial" w:hAnsi="Arial"/>
                <w:b/>
                <w:sz w:val="16"/>
              </w:rPr>
              <w:t xml:space="preserve">Tenga en cuenta lo siguiente: </w:t>
            </w:r>
            <w:r>
              <w:rPr>
                <w:rFonts w:ascii="Arial" w:hAnsi="Arial"/>
                <w:sz w:val="16"/>
              </w:rPr>
              <w:t>Los tipos de cambio se actualizan una vez por hora unos segundos después de la hora.</w:t>
            </w:r>
          </w:p>
        </w:tc>
        <w:tc>
          <w:tcPr>
            <w:tcW w:w="265" w:type="dxa"/>
            <w:vMerge w:val="restart"/>
            <w:tcBorders>
              <w:top w:val="single" w:sz="4" w:space="0" w:color="6699CC"/>
              <w:left w:val="nil"/>
              <w:bottom w:val="nil"/>
            </w:tcBorders>
            <w:vAlign w:val="center"/>
          </w:tcPr>
          <w:p w:rsidR="004F74AA" w:rsidRPr="004F74AA" w:rsidRDefault="004F74AA" w:rsidP="004F74AA">
            <w:pPr>
              <w:rPr>
                <w:rFonts w:ascii="Arial" w:hAnsi="Arial" w:cs="Arial"/>
                <w:sz w:val="16"/>
                <w:szCs w:val="16"/>
              </w:rPr>
            </w:pPr>
          </w:p>
          <w:p w:rsidR="004F74AA" w:rsidRPr="004F74AA" w:rsidRDefault="004F74AA" w:rsidP="004F74AA">
            <w:pPr>
              <w:rPr>
                <w:rFonts w:ascii="Arial" w:hAnsi="Arial" w:cs="Arial"/>
                <w:sz w:val="16"/>
                <w:szCs w:val="16"/>
              </w:rPr>
            </w:pPr>
          </w:p>
          <w:p w:rsidR="004F74AA" w:rsidRPr="004F74AA" w:rsidRDefault="004F74AA" w:rsidP="004F74AA">
            <w:pPr>
              <w:rPr>
                <w:rFonts w:ascii="Arial" w:hAnsi="Arial" w:cs="Arial"/>
                <w:sz w:val="16"/>
                <w:szCs w:val="16"/>
              </w:rPr>
            </w:pPr>
          </w:p>
        </w:tc>
      </w:tr>
      <w:tr w:rsidR="004F74AA" w:rsidRPr="004F74AA" w:rsidTr="006E2082">
        <w:trPr>
          <w:trHeight w:val="291"/>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1599" w:type="dxa"/>
            <w:tcBorders>
              <w:left w:val="single" w:sz="6" w:space="0" w:color="6699CC"/>
              <w:right w:val="single" w:sz="6" w:space="0" w:color="6699CC"/>
            </w:tcBorders>
            <w:shd w:val="clear" w:color="auto" w:fill="F0F0F0"/>
            <w:vAlign w:val="center"/>
          </w:tcPr>
          <w:p w:rsidR="004F74AA" w:rsidRPr="004F74AA" w:rsidRDefault="004F74AA" w:rsidP="004F74AA">
            <w:pPr>
              <w:pStyle w:val="TableParagraph"/>
              <w:rPr>
                <w:rFonts w:ascii="Arial" w:hAnsi="Arial" w:cs="Arial"/>
                <w:b/>
                <w:color w:val="003366"/>
                <w:sz w:val="18"/>
              </w:rPr>
            </w:pPr>
            <w:r>
              <w:rPr>
                <w:rFonts w:ascii="Arial" w:hAnsi="Arial"/>
                <w:b/>
                <w:color w:val="003366"/>
                <w:sz w:val="18"/>
              </w:rPr>
              <w:t>Nombre de parámetro</w:t>
            </w:r>
          </w:p>
        </w:tc>
        <w:tc>
          <w:tcPr>
            <w:tcW w:w="798" w:type="dxa"/>
            <w:tcBorders>
              <w:left w:val="single" w:sz="6" w:space="0" w:color="6699CC"/>
              <w:right w:val="nil"/>
            </w:tcBorders>
            <w:shd w:val="clear" w:color="auto" w:fill="F0F0F0"/>
            <w:vAlign w:val="center"/>
          </w:tcPr>
          <w:p w:rsidR="004F74AA" w:rsidRPr="004F74AA" w:rsidRDefault="004F74AA" w:rsidP="004F74AA">
            <w:pPr>
              <w:pStyle w:val="TableParagraph"/>
              <w:ind w:left="48"/>
              <w:rPr>
                <w:rFonts w:ascii="Arial" w:hAnsi="Arial" w:cs="Arial"/>
                <w:b/>
                <w:color w:val="003366"/>
                <w:sz w:val="18"/>
              </w:rPr>
            </w:pPr>
            <w:r>
              <w:rPr>
                <w:rFonts w:ascii="Arial" w:hAnsi="Arial"/>
                <w:b/>
                <w:color w:val="003366"/>
                <w:sz w:val="18"/>
              </w:rPr>
              <w:t>Tipo</w:t>
            </w:r>
          </w:p>
        </w:tc>
        <w:tc>
          <w:tcPr>
            <w:tcW w:w="1295" w:type="dxa"/>
            <w:gridSpan w:val="2"/>
            <w:tcBorders>
              <w:left w:val="single" w:sz="6" w:space="0" w:color="6699CC"/>
              <w:right w:val="nil"/>
            </w:tcBorders>
            <w:shd w:val="clear" w:color="auto" w:fill="F0F0F0"/>
            <w:vAlign w:val="center"/>
          </w:tcPr>
          <w:p w:rsidR="004F74AA" w:rsidRPr="004F74AA" w:rsidRDefault="004F74AA" w:rsidP="004F74AA">
            <w:pPr>
              <w:pStyle w:val="TableParagraph"/>
              <w:ind w:left="103"/>
              <w:rPr>
                <w:rFonts w:ascii="Arial" w:hAnsi="Arial" w:cs="Arial"/>
                <w:b/>
                <w:color w:val="003366"/>
                <w:sz w:val="18"/>
              </w:rPr>
            </w:pPr>
            <w:r>
              <w:rPr>
                <w:rFonts w:ascii="Arial" w:hAnsi="Arial"/>
                <w:b/>
                <w:color w:val="003366"/>
                <w:sz w:val="18"/>
              </w:rPr>
              <w:t>Obligatorio</w:t>
            </w:r>
          </w:p>
        </w:tc>
        <w:tc>
          <w:tcPr>
            <w:tcW w:w="5103" w:type="dxa"/>
            <w:gridSpan w:val="2"/>
            <w:tcBorders>
              <w:left w:val="single" w:sz="6" w:space="0" w:color="6699CC"/>
              <w:right w:val="single" w:sz="6" w:space="0" w:color="6699CC"/>
            </w:tcBorders>
            <w:shd w:val="clear" w:color="auto" w:fill="F0F0F0"/>
            <w:vAlign w:val="center"/>
          </w:tcPr>
          <w:p w:rsidR="004F74AA" w:rsidRPr="004F74AA" w:rsidRDefault="004F74AA" w:rsidP="004F74AA">
            <w:pPr>
              <w:pStyle w:val="TableParagraph"/>
              <w:ind w:left="103"/>
              <w:rPr>
                <w:rFonts w:ascii="Arial" w:hAnsi="Arial" w:cs="Arial"/>
                <w:b/>
                <w:sz w:val="16"/>
                <w:szCs w:val="16"/>
              </w:rPr>
            </w:pPr>
            <w:r>
              <w:rPr>
                <w:rFonts w:ascii="Arial" w:hAnsi="Arial"/>
                <w:b/>
                <w:color w:val="003366"/>
                <w:sz w:val="18"/>
              </w:rPr>
              <w:t>Descripción</w:t>
            </w:r>
          </w:p>
        </w:tc>
        <w:tc>
          <w:tcPr>
            <w:tcW w:w="265" w:type="dxa"/>
            <w:vMerge/>
            <w:tcBorders>
              <w:left w:val="single" w:sz="6" w:space="0" w:color="6699CC"/>
              <w:bottom w:val="nil"/>
            </w:tcBorders>
            <w:vAlign w:val="center"/>
          </w:tcPr>
          <w:p w:rsidR="004F74AA" w:rsidRPr="004F74AA" w:rsidRDefault="004F74AA" w:rsidP="004F74AA">
            <w:pPr>
              <w:rPr>
                <w:rFonts w:ascii="Arial" w:hAnsi="Arial" w:cs="Arial"/>
                <w:sz w:val="16"/>
                <w:szCs w:val="16"/>
              </w:rPr>
            </w:pPr>
          </w:p>
        </w:tc>
      </w:tr>
      <w:tr w:rsidR="004F74AA" w:rsidRPr="004F74AA" w:rsidTr="006E2082">
        <w:trPr>
          <w:trHeight w:val="265"/>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1599" w:type="dxa"/>
            <w:tcBorders>
              <w:left w:val="single" w:sz="6" w:space="0" w:color="6699CC"/>
              <w:right w:val="single" w:sz="6" w:space="0" w:color="6699CC"/>
            </w:tcBorders>
            <w:vAlign w:val="center"/>
          </w:tcPr>
          <w:p w:rsidR="004F74AA" w:rsidRPr="004F74AA" w:rsidRDefault="004F74AA" w:rsidP="004F74AA">
            <w:pPr>
              <w:pStyle w:val="TableParagraph"/>
              <w:rPr>
                <w:rFonts w:ascii="Arial" w:eastAsia="Helvetica" w:hAnsi="Arial" w:cs="Arial"/>
                <w:sz w:val="18"/>
                <w:szCs w:val="18"/>
              </w:rPr>
            </w:pPr>
            <w:r>
              <w:rPr>
                <w:rFonts w:ascii="Arial" w:hAnsi="Arial"/>
                <w:sz w:val="18"/>
              </w:rPr>
              <w:t>fromCurrency</w:t>
            </w:r>
          </w:p>
        </w:tc>
        <w:tc>
          <w:tcPr>
            <w:tcW w:w="798" w:type="dxa"/>
            <w:tcBorders>
              <w:left w:val="single" w:sz="6" w:space="0" w:color="6699CC"/>
              <w:right w:val="nil"/>
            </w:tcBorders>
            <w:vAlign w:val="center"/>
          </w:tcPr>
          <w:p w:rsidR="004F74AA" w:rsidRPr="004F74AA" w:rsidRDefault="004F74AA" w:rsidP="004F74AA">
            <w:pPr>
              <w:pStyle w:val="TableParagraph"/>
              <w:ind w:left="48"/>
              <w:rPr>
                <w:rFonts w:ascii="Arial" w:eastAsia="Helvetica" w:hAnsi="Arial" w:cs="Arial"/>
                <w:sz w:val="18"/>
                <w:szCs w:val="18"/>
              </w:rPr>
            </w:pPr>
            <w:r>
              <w:rPr>
                <w:rFonts w:ascii="Arial" w:hAnsi="Arial"/>
                <w:sz w:val="18"/>
              </w:rPr>
              <w:t>Cadena</w:t>
            </w:r>
          </w:p>
        </w:tc>
        <w:tc>
          <w:tcPr>
            <w:tcW w:w="1295" w:type="dxa"/>
            <w:gridSpan w:val="2"/>
            <w:tcBorders>
              <w:left w:val="single" w:sz="6" w:space="0" w:color="6699CC"/>
              <w:right w:val="nil"/>
            </w:tcBorders>
            <w:vAlign w:val="center"/>
          </w:tcPr>
          <w:p w:rsidR="004F74AA" w:rsidRPr="004F74AA" w:rsidRDefault="004F74AA" w:rsidP="004F74AA">
            <w:pPr>
              <w:rPr>
                <w:rFonts w:ascii="Arial" w:hAnsi="Arial" w:cs="Arial"/>
              </w:rPr>
            </w:pPr>
          </w:p>
        </w:tc>
        <w:tc>
          <w:tcPr>
            <w:tcW w:w="5103" w:type="dxa"/>
            <w:gridSpan w:val="2"/>
            <w:tcBorders>
              <w:left w:val="single" w:sz="6" w:space="0" w:color="6699CC"/>
              <w:right w:val="single" w:sz="6" w:space="0" w:color="6699CC"/>
            </w:tcBorders>
            <w:vAlign w:val="center"/>
          </w:tcPr>
          <w:p w:rsidR="004F74AA" w:rsidRPr="004F74AA" w:rsidRDefault="004F74AA" w:rsidP="004F74AA">
            <w:pPr>
              <w:pStyle w:val="TableParagraph"/>
              <w:ind w:left="103"/>
              <w:rPr>
                <w:rFonts w:ascii="Arial" w:eastAsia="Helvetica" w:hAnsi="Arial" w:cs="Arial"/>
                <w:sz w:val="18"/>
                <w:szCs w:val="18"/>
              </w:rPr>
            </w:pPr>
            <w:r>
              <w:rPr>
                <w:rFonts w:ascii="Arial" w:hAnsi="Arial"/>
                <w:sz w:val="18"/>
              </w:rPr>
              <w:t xml:space="preserve">La moneda en la que se calculan las tasas. </w:t>
            </w:r>
            <w:r>
              <w:rPr>
                <w:rFonts w:ascii="Arial" w:hAnsi="Arial"/>
                <w:b/>
                <w:sz w:val="18"/>
              </w:rPr>
              <w:t xml:space="preserve">Tenga en cuenta lo siguiente: </w:t>
            </w:r>
            <w:r>
              <w:rPr>
                <w:rFonts w:ascii="Arial" w:hAnsi="Arial"/>
                <w:sz w:val="18"/>
              </w:rPr>
              <w:t>GBP actualmente es el único soporte de moneda base</w:t>
            </w:r>
          </w:p>
        </w:tc>
        <w:tc>
          <w:tcPr>
            <w:tcW w:w="265" w:type="dxa"/>
            <w:vMerge/>
            <w:tcBorders>
              <w:left w:val="single" w:sz="6" w:space="0" w:color="6699CC"/>
              <w:bottom w:val="nil"/>
            </w:tcBorders>
            <w:vAlign w:val="center"/>
          </w:tcPr>
          <w:p w:rsidR="004F74AA" w:rsidRPr="004F74AA" w:rsidRDefault="004F74AA" w:rsidP="004F74AA">
            <w:pPr>
              <w:rPr>
                <w:rFonts w:ascii="Arial" w:hAnsi="Arial" w:cs="Arial"/>
                <w:sz w:val="16"/>
                <w:szCs w:val="16"/>
              </w:rPr>
            </w:pPr>
          </w:p>
        </w:tc>
      </w:tr>
      <w:tr w:rsidR="004F74AA" w:rsidRPr="004F74AA" w:rsidTr="004F74AA">
        <w:trPr>
          <w:trHeight w:val="97"/>
        </w:trPr>
        <w:tc>
          <w:tcPr>
            <w:tcW w:w="236" w:type="dxa"/>
            <w:vMerge/>
            <w:tcBorders>
              <w:right w:val="nil"/>
            </w:tcBorders>
            <w:vAlign w:val="center"/>
          </w:tcPr>
          <w:p w:rsidR="004F74AA" w:rsidRPr="004F74AA" w:rsidRDefault="004F74AA" w:rsidP="004F74AA">
            <w:pPr>
              <w:rPr>
                <w:rFonts w:ascii="Arial" w:hAnsi="Arial" w:cs="Arial"/>
                <w:sz w:val="16"/>
                <w:szCs w:val="16"/>
              </w:rPr>
            </w:pPr>
          </w:p>
        </w:tc>
        <w:tc>
          <w:tcPr>
            <w:tcW w:w="3692" w:type="dxa"/>
            <w:gridSpan w:val="4"/>
            <w:tcBorders>
              <w:left w:val="nil"/>
              <w:right w:val="nil"/>
            </w:tcBorders>
            <w:vAlign w:val="center"/>
          </w:tcPr>
          <w:p w:rsidR="004F74AA" w:rsidRPr="004F74AA" w:rsidRDefault="004F74AA" w:rsidP="004F74AA">
            <w:pPr>
              <w:rPr>
                <w:rFonts w:ascii="Arial" w:hAnsi="Arial" w:cs="Arial"/>
                <w:b/>
                <w:sz w:val="16"/>
                <w:szCs w:val="16"/>
              </w:rPr>
            </w:pPr>
          </w:p>
        </w:tc>
        <w:tc>
          <w:tcPr>
            <w:tcW w:w="5103" w:type="dxa"/>
            <w:gridSpan w:val="2"/>
            <w:tcBorders>
              <w:left w:val="nil"/>
              <w:bottom w:val="nil"/>
              <w:right w:val="nil"/>
            </w:tcBorders>
            <w:vAlign w:val="center"/>
          </w:tcPr>
          <w:p w:rsidR="004F74AA" w:rsidRPr="004F74AA" w:rsidRDefault="004F74AA" w:rsidP="004F74AA">
            <w:pPr>
              <w:rPr>
                <w:rFonts w:ascii="Arial" w:hAnsi="Arial" w:cs="Arial"/>
                <w:b/>
                <w:sz w:val="16"/>
                <w:szCs w:val="16"/>
              </w:rPr>
            </w:pPr>
          </w:p>
        </w:tc>
        <w:tc>
          <w:tcPr>
            <w:tcW w:w="265" w:type="dxa"/>
            <w:vMerge/>
            <w:tcBorders>
              <w:left w:val="nil"/>
              <w:bottom w:val="nil"/>
            </w:tcBorders>
            <w:vAlign w:val="center"/>
          </w:tcPr>
          <w:p w:rsidR="004F74AA" w:rsidRPr="004F74AA" w:rsidRDefault="004F74AA" w:rsidP="004F74AA">
            <w:pPr>
              <w:rPr>
                <w:rFonts w:ascii="Arial" w:hAnsi="Arial" w:cs="Arial"/>
                <w:sz w:val="16"/>
                <w:szCs w:val="16"/>
              </w:rPr>
            </w:pPr>
          </w:p>
        </w:tc>
      </w:tr>
      <w:tr w:rsidR="004F74AA" w:rsidRPr="004F74AA" w:rsidTr="004F74AA">
        <w:trPr>
          <w:trHeight w:val="333"/>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2425" w:type="dxa"/>
            <w:gridSpan w:val="3"/>
            <w:tcBorders>
              <w:left w:val="single" w:sz="6" w:space="0" w:color="6699CC"/>
              <w:right w:val="single" w:sz="6" w:space="0" w:color="6699CC"/>
            </w:tcBorders>
            <w:shd w:val="clear" w:color="auto" w:fill="F0F0F0"/>
            <w:vAlign w:val="center"/>
          </w:tcPr>
          <w:p w:rsidR="004F74AA" w:rsidRPr="004F74AA" w:rsidRDefault="004F74AA" w:rsidP="004F74AA">
            <w:pPr>
              <w:pStyle w:val="TableParagraph"/>
              <w:rPr>
                <w:rFonts w:ascii="Arial" w:hAnsi="Arial" w:cs="Arial"/>
                <w:b/>
                <w:color w:val="003366"/>
                <w:sz w:val="18"/>
              </w:rPr>
            </w:pPr>
            <w:r>
              <w:rPr>
                <w:rFonts w:ascii="Arial" w:hAnsi="Arial"/>
                <w:b/>
                <w:color w:val="003366"/>
                <w:sz w:val="18"/>
              </w:rPr>
              <w:t>Tipo de retorno</w:t>
            </w:r>
          </w:p>
        </w:tc>
        <w:tc>
          <w:tcPr>
            <w:tcW w:w="2401" w:type="dxa"/>
            <w:gridSpan w:val="2"/>
            <w:tcBorders>
              <w:left w:val="single" w:sz="6" w:space="0" w:color="6699CC"/>
              <w:right w:val="nil"/>
            </w:tcBorders>
            <w:shd w:val="clear" w:color="auto" w:fill="F0F0F0"/>
            <w:vAlign w:val="center"/>
          </w:tcPr>
          <w:p w:rsidR="004F74AA" w:rsidRPr="004F74AA" w:rsidRDefault="004F74AA" w:rsidP="004F74AA">
            <w:pPr>
              <w:pStyle w:val="TableParagraph"/>
              <w:ind w:left="103"/>
              <w:rPr>
                <w:rFonts w:ascii="Arial" w:hAnsi="Arial" w:cs="Arial"/>
                <w:b/>
                <w:color w:val="003366"/>
                <w:sz w:val="18"/>
              </w:rPr>
            </w:pPr>
            <w:r>
              <w:rPr>
                <w:rFonts w:ascii="Arial" w:hAnsi="Arial"/>
                <w:b/>
                <w:color w:val="003366"/>
                <w:sz w:val="18"/>
              </w:rPr>
              <w:t>Descripción</w:t>
            </w:r>
          </w:p>
        </w:tc>
        <w:tc>
          <w:tcPr>
            <w:tcW w:w="4234" w:type="dxa"/>
            <w:gridSpan w:val="2"/>
            <w:vMerge w:val="restart"/>
            <w:tcBorders>
              <w:top w:val="nil"/>
              <w:left w:val="single" w:sz="6" w:space="0" w:color="6699CC"/>
            </w:tcBorders>
            <w:vAlign w:val="center"/>
          </w:tcPr>
          <w:p w:rsidR="004F74AA" w:rsidRPr="004F74AA" w:rsidRDefault="004F74AA" w:rsidP="004F74AA">
            <w:pPr>
              <w:rPr>
                <w:rFonts w:ascii="Arial" w:hAnsi="Arial" w:cs="Arial"/>
                <w:sz w:val="16"/>
                <w:szCs w:val="16"/>
              </w:rPr>
            </w:pPr>
          </w:p>
        </w:tc>
      </w:tr>
      <w:tr w:rsidR="004F74AA" w:rsidRPr="004F74AA" w:rsidTr="004F74AA">
        <w:trPr>
          <w:trHeight w:val="290"/>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2425" w:type="dxa"/>
            <w:gridSpan w:val="3"/>
            <w:tcBorders>
              <w:left w:val="single" w:sz="6" w:space="0" w:color="6699CC"/>
              <w:bottom w:val="single" w:sz="6" w:space="0" w:color="6699CC"/>
              <w:right w:val="single" w:sz="6" w:space="0" w:color="6699CC"/>
            </w:tcBorders>
            <w:vAlign w:val="center"/>
          </w:tcPr>
          <w:p w:rsidR="004F74AA" w:rsidRPr="004F74AA" w:rsidRDefault="004F74AA" w:rsidP="004F74AA">
            <w:pPr>
              <w:pStyle w:val="TableParagraph"/>
              <w:rPr>
                <w:rFonts w:ascii="Arial" w:eastAsia="Helvetica" w:hAnsi="Arial" w:cs="Arial"/>
                <w:sz w:val="20"/>
                <w:szCs w:val="20"/>
              </w:rPr>
            </w:pPr>
            <w:r>
              <w:rPr>
                <w:rFonts w:ascii="Arial" w:hAnsi="Arial"/>
                <w:sz w:val="20"/>
              </w:rPr>
              <w:t>Lista&lt;</w:t>
            </w:r>
            <w:hyperlink r:id="rId535" w:anchor="AccountsTypeDefinitions-CurrencyRate">
              <w:r>
                <w:rPr>
                  <w:rFonts w:ascii="Arial" w:hAnsi="Arial"/>
                  <w:color w:val="003366"/>
                  <w:sz w:val="20"/>
                </w:rPr>
                <w:t>CurrencyRate</w:t>
              </w:r>
            </w:hyperlink>
            <w:r>
              <w:rPr>
                <w:rFonts w:ascii="Arial" w:hAnsi="Arial"/>
                <w:sz w:val="20"/>
              </w:rPr>
              <w:t>&gt;</w:t>
            </w:r>
          </w:p>
        </w:tc>
        <w:tc>
          <w:tcPr>
            <w:tcW w:w="2401" w:type="dxa"/>
            <w:gridSpan w:val="2"/>
            <w:tcBorders>
              <w:left w:val="single" w:sz="6" w:space="0" w:color="6699CC"/>
              <w:bottom w:val="single" w:sz="6" w:space="0" w:color="6699CC"/>
              <w:right w:val="nil"/>
            </w:tcBorders>
            <w:vAlign w:val="center"/>
          </w:tcPr>
          <w:p w:rsidR="004F74AA" w:rsidRPr="004F74AA" w:rsidRDefault="004F74AA" w:rsidP="004F74AA">
            <w:pPr>
              <w:pStyle w:val="TableParagraph"/>
              <w:ind w:left="103"/>
              <w:rPr>
                <w:rFonts w:ascii="Arial" w:eastAsia="Helvetica" w:hAnsi="Arial" w:cs="Arial"/>
                <w:sz w:val="20"/>
                <w:szCs w:val="20"/>
              </w:rPr>
            </w:pPr>
            <w:r>
              <w:rPr>
                <w:rFonts w:ascii="Arial" w:hAnsi="Arial"/>
                <w:sz w:val="20"/>
              </w:rPr>
              <w:t>Lista de tipos de cambio</w:t>
            </w:r>
          </w:p>
        </w:tc>
        <w:tc>
          <w:tcPr>
            <w:tcW w:w="4234" w:type="dxa"/>
            <w:gridSpan w:val="2"/>
            <w:vMerge/>
            <w:tcBorders>
              <w:left w:val="single" w:sz="6" w:space="0" w:color="6699CC"/>
              <w:bottom w:val="nil"/>
            </w:tcBorders>
            <w:vAlign w:val="center"/>
          </w:tcPr>
          <w:p w:rsidR="004F74AA" w:rsidRPr="004F74AA" w:rsidRDefault="004F74AA" w:rsidP="004F74AA">
            <w:pPr>
              <w:rPr>
                <w:rFonts w:ascii="Arial" w:hAnsi="Arial" w:cs="Arial"/>
                <w:sz w:val="16"/>
                <w:szCs w:val="16"/>
              </w:rPr>
            </w:pPr>
          </w:p>
        </w:tc>
      </w:tr>
      <w:tr w:rsidR="004F74AA" w:rsidRPr="004F74AA" w:rsidTr="004F74AA">
        <w:trPr>
          <w:trHeight w:val="182"/>
        </w:trPr>
        <w:tc>
          <w:tcPr>
            <w:tcW w:w="236" w:type="dxa"/>
            <w:vMerge/>
            <w:tcBorders>
              <w:right w:val="nil"/>
            </w:tcBorders>
            <w:vAlign w:val="center"/>
          </w:tcPr>
          <w:p w:rsidR="004F74AA" w:rsidRPr="004F74AA" w:rsidRDefault="004F74AA" w:rsidP="004F74AA">
            <w:pPr>
              <w:rPr>
                <w:rFonts w:ascii="Arial" w:hAnsi="Arial" w:cs="Arial"/>
                <w:sz w:val="16"/>
                <w:szCs w:val="16"/>
              </w:rPr>
            </w:pPr>
          </w:p>
        </w:tc>
        <w:tc>
          <w:tcPr>
            <w:tcW w:w="4826" w:type="dxa"/>
            <w:gridSpan w:val="5"/>
            <w:tcBorders>
              <w:left w:val="nil"/>
              <w:right w:val="nil"/>
            </w:tcBorders>
            <w:vAlign w:val="center"/>
          </w:tcPr>
          <w:p w:rsidR="004F74AA" w:rsidRPr="004F74AA" w:rsidRDefault="004F74AA" w:rsidP="004F74AA">
            <w:pPr>
              <w:rPr>
                <w:rFonts w:ascii="Arial" w:hAnsi="Arial" w:cs="Arial"/>
                <w:b/>
                <w:sz w:val="16"/>
                <w:szCs w:val="16"/>
              </w:rPr>
            </w:pPr>
          </w:p>
        </w:tc>
        <w:tc>
          <w:tcPr>
            <w:tcW w:w="3969" w:type="dxa"/>
            <w:tcBorders>
              <w:top w:val="nil"/>
              <w:left w:val="nil"/>
              <w:right w:val="nil"/>
            </w:tcBorders>
            <w:vAlign w:val="center"/>
          </w:tcPr>
          <w:p w:rsidR="004F74AA" w:rsidRPr="004F74AA" w:rsidRDefault="004F74AA" w:rsidP="004F74AA">
            <w:pPr>
              <w:rPr>
                <w:rFonts w:ascii="Arial" w:hAnsi="Arial" w:cs="Arial"/>
                <w:b/>
                <w:sz w:val="16"/>
                <w:szCs w:val="16"/>
              </w:rPr>
            </w:pPr>
          </w:p>
        </w:tc>
        <w:tc>
          <w:tcPr>
            <w:tcW w:w="265" w:type="dxa"/>
            <w:vMerge w:val="restart"/>
            <w:tcBorders>
              <w:top w:val="nil"/>
              <w:left w:val="nil"/>
            </w:tcBorders>
            <w:vAlign w:val="center"/>
          </w:tcPr>
          <w:p w:rsidR="004F74AA" w:rsidRPr="004F74AA" w:rsidRDefault="004F74AA" w:rsidP="004F74AA">
            <w:pPr>
              <w:rPr>
                <w:rFonts w:ascii="Arial" w:hAnsi="Arial" w:cs="Arial"/>
                <w:sz w:val="16"/>
                <w:szCs w:val="16"/>
              </w:rPr>
            </w:pPr>
          </w:p>
        </w:tc>
      </w:tr>
      <w:tr w:rsidR="004F74AA" w:rsidRPr="004F74AA" w:rsidTr="004F74AA">
        <w:trPr>
          <w:trHeight w:val="387"/>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2425" w:type="dxa"/>
            <w:gridSpan w:val="3"/>
            <w:tcBorders>
              <w:left w:val="single" w:sz="6" w:space="0" w:color="6699CC"/>
              <w:right w:val="single" w:sz="6" w:space="0" w:color="6699CC"/>
            </w:tcBorders>
            <w:shd w:val="clear" w:color="auto" w:fill="F0F0F0"/>
            <w:vAlign w:val="center"/>
          </w:tcPr>
          <w:p w:rsidR="004F74AA" w:rsidRPr="004F74AA" w:rsidRDefault="004F74AA" w:rsidP="004F74AA">
            <w:pPr>
              <w:pStyle w:val="TableParagraph"/>
              <w:rPr>
                <w:rFonts w:ascii="Arial" w:hAnsi="Arial" w:cs="Arial"/>
                <w:b/>
                <w:color w:val="003366"/>
                <w:sz w:val="18"/>
              </w:rPr>
            </w:pPr>
            <w:r>
              <w:rPr>
                <w:rFonts w:ascii="Arial" w:hAnsi="Arial"/>
                <w:b/>
                <w:color w:val="003366"/>
                <w:sz w:val="18"/>
              </w:rPr>
              <w:t>Muestra</w:t>
            </w:r>
          </w:p>
        </w:tc>
        <w:tc>
          <w:tcPr>
            <w:tcW w:w="6370" w:type="dxa"/>
            <w:gridSpan w:val="3"/>
            <w:tcBorders>
              <w:left w:val="single" w:sz="6" w:space="0" w:color="6699CC"/>
              <w:right w:val="single" w:sz="6" w:space="0" w:color="6699CC"/>
            </w:tcBorders>
            <w:shd w:val="clear" w:color="auto" w:fill="F0F0F0"/>
            <w:vAlign w:val="center"/>
          </w:tcPr>
          <w:p w:rsidR="004F74AA" w:rsidRPr="004F74AA" w:rsidRDefault="004F74AA" w:rsidP="004F74AA">
            <w:pPr>
              <w:pStyle w:val="TableParagraph"/>
              <w:ind w:left="103"/>
              <w:rPr>
                <w:rFonts w:ascii="Arial" w:hAnsi="Arial" w:cs="Arial"/>
                <w:b/>
                <w:color w:val="003366"/>
                <w:sz w:val="18"/>
              </w:rPr>
            </w:pPr>
            <w:r>
              <w:rPr>
                <w:rFonts w:ascii="Arial" w:hAnsi="Arial"/>
                <w:b/>
                <w:color w:val="003366"/>
                <w:sz w:val="18"/>
              </w:rPr>
              <w:t>Descripción</w:t>
            </w:r>
          </w:p>
        </w:tc>
        <w:tc>
          <w:tcPr>
            <w:tcW w:w="265" w:type="dxa"/>
            <w:vMerge/>
            <w:tcBorders>
              <w:left w:val="single" w:sz="6" w:space="0" w:color="6699CC"/>
            </w:tcBorders>
            <w:vAlign w:val="center"/>
          </w:tcPr>
          <w:p w:rsidR="004F74AA" w:rsidRPr="004F74AA" w:rsidRDefault="004F74AA" w:rsidP="004F74AA">
            <w:pPr>
              <w:rPr>
                <w:rFonts w:ascii="Arial" w:hAnsi="Arial" w:cs="Arial"/>
                <w:sz w:val="16"/>
                <w:szCs w:val="16"/>
              </w:rPr>
            </w:pPr>
          </w:p>
        </w:tc>
      </w:tr>
      <w:tr w:rsidR="004F74AA" w:rsidRPr="004F74AA" w:rsidTr="004F74AA">
        <w:trPr>
          <w:trHeight w:val="298"/>
        </w:trPr>
        <w:tc>
          <w:tcPr>
            <w:tcW w:w="236" w:type="dxa"/>
            <w:vMerge/>
            <w:tcBorders>
              <w:right w:val="single" w:sz="6" w:space="0" w:color="6699CC"/>
            </w:tcBorders>
            <w:vAlign w:val="center"/>
          </w:tcPr>
          <w:p w:rsidR="004F74AA" w:rsidRPr="004F74AA" w:rsidRDefault="004F74AA" w:rsidP="004F74AA">
            <w:pPr>
              <w:rPr>
                <w:rFonts w:ascii="Arial" w:hAnsi="Arial" w:cs="Arial"/>
                <w:sz w:val="16"/>
                <w:szCs w:val="16"/>
              </w:rPr>
            </w:pPr>
          </w:p>
        </w:tc>
        <w:tc>
          <w:tcPr>
            <w:tcW w:w="2425" w:type="dxa"/>
            <w:gridSpan w:val="3"/>
            <w:tcBorders>
              <w:left w:val="single" w:sz="6" w:space="0" w:color="6699CC"/>
              <w:right w:val="single" w:sz="6" w:space="0" w:color="6699CC"/>
            </w:tcBorders>
            <w:vAlign w:val="center"/>
          </w:tcPr>
          <w:p w:rsidR="004F74AA" w:rsidRPr="004F74AA" w:rsidRDefault="004F74AA" w:rsidP="004F74AA">
            <w:pPr>
              <w:pStyle w:val="TableParagraph"/>
              <w:rPr>
                <w:rFonts w:ascii="Arial" w:eastAsia="Helvetica" w:hAnsi="Arial" w:cs="Arial"/>
                <w:sz w:val="20"/>
                <w:szCs w:val="20"/>
              </w:rPr>
            </w:pPr>
            <w:r>
              <w:rPr>
                <w:rFonts w:ascii="Arial" w:hAnsi="Arial"/>
                <w:color w:val="003366"/>
                <w:sz w:val="20"/>
              </w:rPr>
              <w:t>Account</w:t>
            </w:r>
            <w:hyperlink r:id="rId536" w:anchor="BettingExceptions-APINGException">
              <w:r>
                <w:rPr>
                  <w:rFonts w:ascii="Arial" w:hAnsi="Arial"/>
                  <w:color w:val="003366"/>
                  <w:sz w:val="20"/>
                </w:rPr>
                <w:t>APINGException</w:t>
              </w:r>
            </w:hyperlink>
          </w:p>
        </w:tc>
        <w:tc>
          <w:tcPr>
            <w:tcW w:w="6370" w:type="dxa"/>
            <w:gridSpan w:val="3"/>
            <w:tcBorders>
              <w:left w:val="single" w:sz="6" w:space="0" w:color="6699CC"/>
              <w:right w:val="single" w:sz="6" w:space="0" w:color="6699CC"/>
            </w:tcBorders>
            <w:vAlign w:val="center"/>
          </w:tcPr>
          <w:p w:rsidR="004F74AA" w:rsidRPr="004F74AA" w:rsidRDefault="004F74AA" w:rsidP="004F74AA">
            <w:pPr>
              <w:pStyle w:val="TableParagraph"/>
              <w:ind w:left="103"/>
              <w:rPr>
                <w:rFonts w:ascii="Arial" w:eastAsia="Helvetica" w:hAnsi="Arial" w:cs="Arial"/>
                <w:sz w:val="20"/>
                <w:szCs w:val="20"/>
              </w:rPr>
            </w:pPr>
            <w:r>
              <w:rPr>
                <w:rFonts w:ascii="Arial" w:hAnsi="Arial"/>
                <w:sz w:val="20"/>
              </w:rPr>
              <w:t>Excepción genérica que se produce si esta operación falla por algún motivo.</w:t>
            </w:r>
          </w:p>
        </w:tc>
        <w:tc>
          <w:tcPr>
            <w:tcW w:w="265" w:type="dxa"/>
            <w:vMerge/>
            <w:tcBorders>
              <w:left w:val="single" w:sz="6" w:space="0" w:color="6699CC"/>
            </w:tcBorders>
            <w:vAlign w:val="center"/>
          </w:tcPr>
          <w:p w:rsidR="004F74AA" w:rsidRPr="004F74AA" w:rsidRDefault="004F74AA" w:rsidP="004F74AA">
            <w:pPr>
              <w:rPr>
                <w:rFonts w:ascii="Arial" w:hAnsi="Arial" w:cs="Arial"/>
                <w:sz w:val="16"/>
                <w:szCs w:val="16"/>
              </w:rPr>
            </w:pPr>
          </w:p>
        </w:tc>
      </w:tr>
      <w:tr w:rsidR="004F74AA" w:rsidRPr="004F74AA" w:rsidTr="004F74AA">
        <w:trPr>
          <w:trHeight w:val="398"/>
        </w:trPr>
        <w:tc>
          <w:tcPr>
            <w:tcW w:w="236" w:type="dxa"/>
            <w:vMerge/>
            <w:tcBorders>
              <w:right w:val="nil"/>
            </w:tcBorders>
            <w:vAlign w:val="center"/>
          </w:tcPr>
          <w:p w:rsidR="004F74AA" w:rsidRPr="004F74AA" w:rsidRDefault="004F74AA" w:rsidP="004F74AA">
            <w:pPr>
              <w:rPr>
                <w:rFonts w:ascii="Arial" w:hAnsi="Arial" w:cs="Arial"/>
                <w:sz w:val="16"/>
                <w:szCs w:val="16"/>
              </w:rPr>
            </w:pPr>
          </w:p>
        </w:tc>
        <w:tc>
          <w:tcPr>
            <w:tcW w:w="8795" w:type="dxa"/>
            <w:gridSpan w:val="6"/>
            <w:tcBorders>
              <w:left w:val="nil"/>
              <w:right w:val="nil"/>
            </w:tcBorders>
            <w:vAlign w:val="center"/>
          </w:tcPr>
          <w:p w:rsidR="004F74AA" w:rsidRPr="004F74AA" w:rsidRDefault="004F74AA" w:rsidP="004F74AA">
            <w:pPr>
              <w:rPr>
                <w:rFonts w:ascii="Arial" w:hAnsi="Arial" w:cs="Arial"/>
                <w:b/>
                <w:sz w:val="16"/>
                <w:szCs w:val="16"/>
              </w:rPr>
            </w:pPr>
            <w:r>
              <w:rPr>
                <w:rFonts w:ascii="Arial" w:hAnsi="Arial"/>
                <w:b/>
                <w:sz w:val="16"/>
                <w:szCs w:val="16"/>
              </w:rPr>
              <w:t>Desde: 1.0.0</w:t>
            </w:r>
          </w:p>
        </w:tc>
        <w:tc>
          <w:tcPr>
            <w:tcW w:w="265" w:type="dxa"/>
            <w:vMerge/>
            <w:tcBorders>
              <w:left w:val="nil"/>
            </w:tcBorders>
            <w:vAlign w:val="center"/>
          </w:tcPr>
          <w:p w:rsidR="004F74AA" w:rsidRPr="004F74AA" w:rsidRDefault="004F74AA" w:rsidP="004F74AA">
            <w:pPr>
              <w:rPr>
                <w:rFonts w:ascii="Arial" w:hAnsi="Arial" w:cs="Arial"/>
                <w:sz w:val="16"/>
                <w:szCs w:val="16"/>
              </w:rPr>
            </w:pPr>
          </w:p>
        </w:tc>
      </w:tr>
    </w:tbl>
    <w:p w:rsidR="004F74AA" w:rsidRPr="006E2082" w:rsidRDefault="004F74AA" w:rsidP="00B47CEB">
      <w:pPr>
        <w:rPr>
          <w:rFonts w:ascii="Arial" w:hAnsi="Arial" w:cs="Arial"/>
          <w:sz w:val="14"/>
          <w:szCs w:val="8"/>
        </w:rPr>
      </w:pPr>
    </w:p>
    <w:p w:rsidR="004F74AA" w:rsidRDefault="004F74AA" w:rsidP="00A46068">
      <w:pPr>
        <w:pStyle w:val="Heading5"/>
        <w:spacing w:before="0"/>
      </w:pPr>
      <w:bookmarkStart w:id="82" w:name="_Toc488331371"/>
      <w:r>
        <w:t>transferFunds</w:t>
      </w:r>
      <w:bookmarkEnd w:id="82"/>
    </w:p>
    <w:p w:rsidR="004F74AA" w:rsidRPr="006E2082" w:rsidRDefault="004F74AA" w:rsidP="00B47CEB">
      <w:pPr>
        <w:rPr>
          <w:rFonts w:ascii="Arial" w:hAnsi="Arial" w:cs="Arial"/>
          <w:b/>
          <w:color w:val="0070DF"/>
          <w:sz w:val="20"/>
          <w:szCs w:val="20"/>
        </w:rPr>
      </w:pPr>
    </w:p>
    <w:p w:rsidR="004F74AA" w:rsidRDefault="004F74AA" w:rsidP="00B47CEB">
      <w:pPr>
        <w:rPr>
          <w:rFonts w:ascii="Arial" w:hAnsi="Arial"/>
          <w:b/>
          <w:i/>
          <w:color w:val="003366"/>
          <w:sz w:val="18"/>
        </w:rPr>
      </w:pPr>
      <w:r>
        <w:rPr>
          <w:rFonts w:ascii="Arial" w:hAnsi="Arial"/>
          <w:b/>
          <w:i/>
          <w:color w:val="003366"/>
          <w:sz w:val="18"/>
        </w:rPr>
        <w:t>Operación</w:t>
      </w:r>
    </w:p>
    <w:p w:rsidR="00B579D9" w:rsidRDefault="00B579D9" w:rsidP="00B47CEB">
      <w:pPr>
        <w:rPr>
          <w:rFonts w:ascii="Arial" w:hAnsi="Arial" w:cs="Arial"/>
          <w:b/>
          <w:i/>
          <w:color w:val="003366"/>
          <w:sz w:val="18"/>
        </w:rPr>
      </w:pP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708"/>
        <w:gridCol w:w="142"/>
        <w:gridCol w:w="141"/>
        <w:gridCol w:w="993"/>
        <w:gridCol w:w="1134"/>
        <w:gridCol w:w="1358"/>
        <w:gridCol w:w="3319"/>
        <w:gridCol w:w="284"/>
      </w:tblGrid>
      <w:tr w:rsidR="001D3FEA" w:rsidRPr="001409D3" w:rsidTr="001409D3">
        <w:trPr>
          <w:trHeight w:val="362"/>
        </w:trPr>
        <w:tc>
          <w:tcPr>
            <w:tcW w:w="9315" w:type="dxa"/>
            <w:gridSpan w:val="9"/>
            <w:tcBorders>
              <w:top w:val="single" w:sz="6" w:space="0" w:color="6699CC"/>
              <w:left w:val="single" w:sz="4" w:space="0" w:color="6699CC"/>
              <w:bottom w:val="single" w:sz="4" w:space="0" w:color="6699CC"/>
              <w:right w:val="single" w:sz="4" w:space="0" w:color="6699CC"/>
            </w:tcBorders>
            <w:shd w:val="clear" w:color="auto" w:fill="C7D0E4"/>
            <w:vAlign w:val="center"/>
          </w:tcPr>
          <w:p w:rsidR="001D3FEA" w:rsidRPr="001409D3" w:rsidRDefault="001D3FEA" w:rsidP="001409D3">
            <w:pPr>
              <w:jc w:val="center"/>
              <w:rPr>
                <w:rFonts w:ascii="Arial" w:eastAsia="Helvetica" w:hAnsi="Arial" w:cs="Arial"/>
                <w:sz w:val="20"/>
                <w:szCs w:val="20"/>
              </w:rPr>
            </w:pPr>
            <w:r>
              <w:rPr>
                <w:rFonts w:ascii="Arial" w:hAnsi="Arial"/>
                <w:b/>
                <w:sz w:val="20"/>
              </w:rPr>
              <w:t>transferFunds</w:t>
            </w:r>
          </w:p>
        </w:tc>
      </w:tr>
      <w:tr w:rsidR="001D3FEA" w:rsidRPr="001409D3" w:rsidTr="00AC2B17">
        <w:trPr>
          <w:trHeight w:val="889"/>
        </w:trPr>
        <w:tc>
          <w:tcPr>
            <w:tcW w:w="236" w:type="dxa"/>
            <w:vMerge w:val="restart"/>
            <w:tcBorders>
              <w:top w:val="nil"/>
              <w:bottom w:val="nil"/>
              <w:right w:val="nil"/>
            </w:tcBorders>
            <w:vAlign w:val="center"/>
          </w:tcPr>
          <w:p w:rsidR="001D3FEA" w:rsidRPr="001409D3" w:rsidRDefault="001D3FEA" w:rsidP="001409D3">
            <w:pPr>
              <w:ind w:left="-98" w:hanging="109"/>
              <w:rPr>
                <w:rFonts w:ascii="Arial" w:hAnsi="Arial" w:cs="Arial"/>
                <w:sz w:val="14"/>
                <w:szCs w:val="14"/>
              </w:rPr>
            </w:pPr>
          </w:p>
        </w:tc>
        <w:tc>
          <w:tcPr>
            <w:tcW w:w="8795" w:type="dxa"/>
            <w:gridSpan w:val="7"/>
            <w:tcBorders>
              <w:top w:val="single" w:sz="4" w:space="0" w:color="6699CC"/>
              <w:left w:val="nil"/>
              <w:bottom w:val="single" w:sz="6" w:space="0" w:color="FF0000"/>
              <w:right w:val="nil"/>
            </w:tcBorders>
            <w:vAlign w:val="center"/>
          </w:tcPr>
          <w:p w:rsidR="001D3FEA" w:rsidRPr="00A87126" w:rsidRDefault="00637701" w:rsidP="001409D3">
            <w:pPr>
              <w:rPr>
                <w:rFonts w:ascii="Arial" w:eastAsia="Helvetica" w:hAnsi="Arial" w:cs="Arial"/>
                <w:sz w:val="16"/>
                <w:szCs w:val="16"/>
                <w:lang w:val="en-US"/>
              </w:rPr>
            </w:pPr>
            <w:hyperlink r:id="rId537" w:anchor="AccountsTypeDefinitions-Transfer">
              <w:r w:rsidR="002045B4" w:rsidRPr="00A87126">
                <w:rPr>
                  <w:rFonts w:ascii="Arial" w:hAnsi="Arial"/>
                  <w:b/>
                  <w:color w:val="003366"/>
                  <w:sz w:val="16"/>
                  <w:lang w:val="en-US"/>
                </w:rPr>
                <w:t>TransferResponse</w:t>
              </w:r>
            </w:hyperlink>
            <w:r w:rsidR="002045B4" w:rsidRPr="00A87126">
              <w:rPr>
                <w:rFonts w:ascii="Arial" w:hAnsi="Arial"/>
                <w:b/>
                <w:color w:val="003366"/>
                <w:sz w:val="16"/>
                <w:lang w:val="en-US"/>
              </w:rPr>
              <w:t xml:space="preserve"> </w:t>
            </w:r>
            <w:hyperlink w:anchor="_bookmark208" w:history="1">
              <w:r w:rsidR="002045B4" w:rsidRPr="00A87126">
                <w:rPr>
                  <w:rFonts w:ascii="Arial" w:hAnsi="Arial"/>
                  <w:b/>
                  <w:color w:val="003366"/>
                  <w:sz w:val="16"/>
                  <w:lang w:val="en-US"/>
                </w:rPr>
                <w:t>transferFunds</w:t>
              </w:r>
            </w:hyperlink>
            <w:r w:rsidR="002045B4" w:rsidRPr="00A87126">
              <w:rPr>
                <w:rFonts w:ascii="Arial" w:hAnsi="Arial"/>
                <w:b/>
                <w:color w:val="003366"/>
                <w:sz w:val="16"/>
                <w:lang w:val="en-US"/>
              </w:rPr>
              <w:t xml:space="preserve"> </w:t>
            </w:r>
            <w:r w:rsidR="002045B4" w:rsidRPr="00A87126">
              <w:rPr>
                <w:rFonts w:ascii="Arial" w:hAnsi="Arial"/>
                <w:b/>
                <w:sz w:val="16"/>
                <w:lang w:val="en-US"/>
              </w:rPr>
              <w:t>(</w:t>
            </w:r>
            <w:hyperlink r:id="rId538" w:anchor="AccountsEnums-Wallet">
              <w:r w:rsidR="002045B4" w:rsidRPr="00A87126">
                <w:rPr>
                  <w:rFonts w:ascii="Arial" w:hAnsi="Arial"/>
                  <w:b/>
                  <w:color w:val="003366"/>
                  <w:sz w:val="16"/>
                  <w:lang w:val="en-US"/>
                </w:rPr>
                <w:t>Wallet</w:t>
              </w:r>
            </w:hyperlink>
            <w:r w:rsidR="002045B4" w:rsidRPr="00A87126">
              <w:rPr>
                <w:rFonts w:ascii="Arial" w:hAnsi="Arial"/>
                <w:b/>
                <w:color w:val="003366"/>
                <w:sz w:val="16"/>
                <w:lang w:val="en-US"/>
              </w:rPr>
              <w:t xml:space="preserve"> </w:t>
            </w:r>
            <w:r w:rsidR="002045B4" w:rsidRPr="00A87126">
              <w:rPr>
                <w:rFonts w:ascii="Arial" w:hAnsi="Arial"/>
                <w:b/>
                <w:sz w:val="16"/>
                <w:lang w:val="en-US"/>
              </w:rPr>
              <w:t>from</w:t>
            </w:r>
            <w:r w:rsidR="002045B4" w:rsidRPr="00A87126">
              <w:rPr>
                <w:rFonts w:ascii="Arial" w:hAnsi="Arial"/>
                <w:sz w:val="16"/>
                <w:lang w:val="en-US"/>
              </w:rPr>
              <w:t xml:space="preserve">, </w:t>
            </w:r>
            <w:hyperlink r:id="rId539" w:anchor="AccountsEnums-Wallet">
              <w:r w:rsidR="002045B4" w:rsidRPr="00A87126">
                <w:rPr>
                  <w:rFonts w:ascii="Arial" w:hAnsi="Arial"/>
                  <w:b/>
                  <w:color w:val="003366"/>
                  <w:sz w:val="16"/>
                  <w:lang w:val="en-US"/>
                </w:rPr>
                <w:t>Wallet</w:t>
              </w:r>
            </w:hyperlink>
            <w:r w:rsidR="002045B4" w:rsidRPr="00A87126">
              <w:rPr>
                <w:rFonts w:ascii="Arial" w:hAnsi="Arial"/>
                <w:b/>
                <w:color w:val="003366"/>
                <w:sz w:val="16"/>
                <w:lang w:val="en-US"/>
              </w:rPr>
              <w:t xml:space="preserve"> </w:t>
            </w:r>
            <w:r w:rsidR="002045B4" w:rsidRPr="00A87126">
              <w:rPr>
                <w:rFonts w:ascii="Arial" w:hAnsi="Arial"/>
                <w:b/>
                <w:sz w:val="16"/>
                <w:lang w:val="en-US"/>
              </w:rPr>
              <w:t>to</w:t>
            </w:r>
            <w:r w:rsidR="002045B4" w:rsidRPr="00A87126">
              <w:rPr>
                <w:rFonts w:ascii="Arial" w:hAnsi="Arial"/>
                <w:sz w:val="16"/>
                <w:lang w:val="en-US"/>
              </w:rPr>
              <w:t xml:space="preserve">, </w:t>
            </w:r>
            <w:r w:rsidR="002045B4" w:rsidRPr="00A87126">
              <w:rPr>
                <w:rFonts w:ascii="Arial" w:hAnsi="Arial"/>
                <w:b/>
                <w:sz w:val="16"/>
                <w:lang w:val="en-US"/>
              </w:rPr>
              <w:t xml:space="preserve">double amount) muestra </w:t>
            </w:r>
            <w:hyperlink w:anchor="_bookmark209" w:history="1">
              <w:r w:rsidR="002045B4" w:rsidRPr="00A87126">
                <w:rPr>
                  <w:rFonts w:ascii="Arial" w:hAnsi="Arial"/>
                  <w:b/>
                  <w:color w:val="003366"/>
                  <w:sz w:val="16"/>
                  <w:lang w:val="en-US"/>
                </w:rPr>
                <w:t>AccountAPINGException</w:t>
              </w:r>
            </w:hyperlink>
          </w:p>
          <w:p w:rsidR="001D3FEA" w:rsidRPr="00A87126" w:rsidRDefault="001D3FEA" w:rsidP="001409D3">
            <w:pPr>
              <w:rPr>
                <w:rFonts w:ascii="Arial" w:eastAsia="Helvetica" w:hAnsi="Arial" w:cs="Arial"/>
                <w:b/>
                <w:bCs/>
                <w:sz w:val="13"/>
                <w:szCs w:val="13"/>
                <w:lang w:val="en-US"/>
              </w:rPr>
            </w:pPr>
          </w:p>
          <w:p w:rsidR="001D3FEA" w:rsidRPr="001409D3" w:rsidRDefault="001D3FEA" w:rsidP="001409D3">
            <w:pPr>
              <w:rPr>
                <w:rFonts w:ascii="Arial" w:eastAsia="Helvetica" w:hAnsi="Arial" w:cs="Arial"/>
                <w:sz w:val="16"/>
                <w:szCs w:val="16"/>
              </w:rPr>
            </w:pPr>
            <w:r>
              <w:rPr>
                <w:rFonts w:ascii="Arial" w:hAnsi="Arial"/>
                <w:sz w:val="16"/>
              </w:rPr>
              <w:t>Transfiera fondos entre el Exchange del Reino Unido y otras billeteras.</w:t>
            </w:r>
          </w:p>
        </w:tc>
        <w:tc>
          <w:tcPr>
            <w:tcW w:w="284" w:type="dxa"/>
            <w:vMerge w:val="restart"/>
            <w:tcBorders>
              <w:top w:val="single" w:sz="4" w:space="0" w:color="6699CC"/>
              <w:left w:val="nil"/>
            </w:tcBorders>
            <w:vAlign w:val="center"/>
          </w:tcPr>
          <w:p w:rsidR="001D3FEA" w:rsidRPr="001409D3" w:rsidRDefault="001D3FEA" w:rsidP="001409D3">
            <w:pPr>
              <w:rPr>
                <w:rFonts w:ascii="Arial" w:hAnsi="Arial" w:cs="Arial"/>
                <w:sz w:val="14"/>
                <w:szCs w:val="14"/>
              </w:rPr>
            </w:pPr>
          </w:p>
          <w:p w:rsidR="001D3FEA" w:rsidRPr="001409D3" w:rsidRDefault="001D3FEA" w:rsidP="001409D3">
            <w:pPr>
              <w:rPr>
                <w:rFonts w:ascii="Arial" w:hAnsi="Arial" w:cs="Arial"/>
                <w:sz w:val="14"/>
                <w:szCs w:val="14"/>
              </w:rPr>
            </w:pPr>
          </w:p>
          <w:p w:rsidR="001D3FEA" w:rsidRPr="001409D3" w:rsidRDefault="001D3FEA" w:rsidP="001409D3">
            <w:pPr>
              <w:rPr>
                <w:rFonts w:ascii="Arial" w:hAnsi="Arial" w:cs="Arial"/>
                <w:sz w:val="14"/>
                <w:szCs w:val="14"/>
              </w:rPr>
            </w:pPr>
          </w:p>
          <w:p w:rsidR="001D3FEA" w:rsidRPr="001409D3" w:rsidRDefault="001D3FEA" w:rsidP="001409D3">
            <w:pPr>
              <w:rPr>
                <w:rFonts w:ascii="Arial" w:hAnsi="Arial" w:cs="Arial"/>
                <w:sz w:val="14"/>
                <w:szCs w:val="14"/>
              </w:rPr>
            </w:pPr>
          </w:p>
          <w:p w:rsidR="001D3FEA" w:rsidRPr="001409D3" w:rsidRDefault="001D3FEA" w:rsidP="001409D3">
            <w:pPr>
              <w:rPr>
                <w:rFonts w:ascii="Arial" w:hAnsi="Arial" w:cs="Arial"/>
                <w:sz w:val="14"/>
                <w:szCs w:val="14"/>
              </w:rPr>
            </w:pPr>
          </w:p>
        </w:tc>
      </w:tr>
      <w:tr w:rsidR="001D3FEA" w:rsidRPr="001409D3" w:rsidTr="00AC2B17">
        <w:trPr>
          <w:trHeight w:val="698"/>
        </w:trPr>
        <w:tc>
          <w:tcPr>
            <w:tcW w:w="236" w:type="dxa"/>
            <w:vMerge/>
            <w:tcBorders>
              <w:top w:val="single" w:sz="6" w:space="0" w:color="6699CC"/>
              <w:bottom w:val="nil"/>
              <w:right w:val="single" w:sz="6" w:space="0" w:color="FF0000"/>
            </w:tcBorders>
            <w:vAlign w:val="center"/>
          </w:tcPr>
          <w:p w:rsidR="001D3FEA" w:rsidRPr="001409D3" w:rsidRDefault="001D3FEA" w:rsidP="001409D3">
            <w:pPr>
              <w:rPr>
                <w:rFonts w:ascii="Arial" w:hAnsi="Arial" w:cs="Arial"/>
                <w:sz w:val="14"/>
                <w:szCs w:val="14"/>
              </w:rPr>
            </w:pPr>
          </w:p>
        </w:tc>
        <w:tc>
          <w:tcPr>
            <w:tcW w:w="8795" w:type="dxa"/>
            <w:gridSpan w:val="7"/>
            <w:tcBorders>
              <w:top w:val="single" w:sz="6" w:space="0" w:color="FF0000"/>
              <w:left w:val="single" w:sz="6" w:space="0" w:color="FF0000"/>
              <w:bottom w:val="single" w:sz="6" w:space="0" w:color="FF0000"/>
              <w:right w:val="single" w:sz="6" w:space="0" w:color="FF0000"/>
            </w:tcBorders>
            <w:shd w:val="clear" w:color="auto" w:fill="F0F0F0"/>
            <w:vAlign w:val="center"/>
          </w:tcPr>
          <w:p w:rsidR="001D3FEA" w:rsidRPr="001409D3" w:rsidRDefault="001409D3" w:rsidP="001409D3">
            <w:pPr>
              <w:pStyle w:val="BodyText"/>
              <w:ind w:left="182"/>
              <w:rPr>
                <w:rFonts w:ascii="Arial" w:hAnsi="Arial" w:cs="Arial"/>
                <w:b/>
              </w:rPr>
            </w:pPr>
            <w:r>
              <w:rPr>
                <w:rFonts w:ascii="Arial" w:hAnsi="Arial"/>
                <w:b/>
              </w:rPr>
              <w:t>Esta operación actualmente es obsoleta debido a la eliminación de la billetera australiana</w:t>
            </w:r>
          </w:p>
        </w:tc>
        <w:tc>
          <w:tcPr>
            <w:tcW w:w="284" w:type="dxa"/>
            <w:vMerge/>
            <w:tcBorders>
              <w:left w:val="single" w:sz="6" w:space="0" w:color="FF0000"/>
            </w:tcBorders>
            <w:vAlign w:val="center"/>
          </w:tcPr>
          <w:p w:rsidR="001D3FEA" w:rsidRPr="001409D3" w:rsidRDefault="001D3FEA" w:rsidP="001409D3">
            <w:pPr>
              <w:rPr>
                <w:rFonts w:ascii="Arial" w:hAnsi="Arial" w:cs="Arial"/>
                <w:sz w:val="14"/>
                <w:szCs w:val="14"/>
              </w:rPr>
            </w:pPr>
          </w:p>
        </w:tc>
      </w:tr>
      <w:tr w:rsidR="001D3FEA" w:rsidRPr="001409D3" w:rsidTr="00AC2B17">
        <w:trPr>
          <w:trHeight w:val="219"/>
        </w:trPr>
        <w:tc>
          <w:tcPr>
            <w:tcW w:w="236" w:type="dxa"/>
            <w:vMerge/>
            <w:tcBorders>
              <w:top w:val="single" w:sz="6" w:space="0" w:color="6699CC"/>
              <w:bottom w:val="nil"/>
              <w:right w:val="nil"/>
            </w:tcBorders>
            <w:vAlign w:val="center"/>
          </w:tcPr>
          <w:p w:rsidR="001D3FEA" w:rsidRPr="001409D3" w:rsidRDefault="001D3FEA" w:rsidP="001409D3">
            <w:pPr>
              <w:rPr>
                <w:rFonts w:ascii="Arial" w:hAnsi="Arial" w:cs="Arial"/>
                <w:sz w:val="14"/>
                <w:szCs w:val="14"/>
              </w:rPr>
            </w:pPr>
          </w:p>
        </w:tc>
        <w:tc>
          <w:tcPr>
            <w:tcW w:w="8795" w:type="dxa"/>
            <w:gridSpan w:val="7"/>
            <w:tcBorders>
              <w:top w:val="single" w:sz="6" w:space="0" w:color="FF0000"/>
              <w:left w:val="nil"/>
              <w:right w:val="nil"/>
            </w:tcBorders>
            <w:vAlign w:val="center"/>
          </w:tcPr>
          <w:p w:rsidR="001D3FEA" w:rsidRPr="001409D3" w:rsidRDefault="001D3FEA" w:rsidP="001409D3">
            <w:pPr>
              <w:ind w:left="-102" w:right="-108"/>
              <w:rPr>
                <w:rFonts w:ascii="Arial" w:eastAsia="Arial" w:hAnsi="Arial" w:cs="Arial"/>
              </w:rPr>
            </w:pPr>
          </w:p>
        </w:tc>
        <w:tc>
          <w:tcPr>
            <w:tcW w:w="284" w:type="dxa"/>
            <w:vMerge/>
            <w:tcBorders>
              <w:left w:val="nil"/>
            </w:tcBorders>
            <w:vAlign w:val="center"/>
          </w:tcPr>
          <w:p w:rsidR="001D3FEA" w:rsidRPr="001409D3" w:rsidRDefault="001D3FEA" w:rsidP="001409D3">
            <w:pPr>
              <w:rPr>
                <w:rFonts w:ascii="Arial" w:hAnsi="Arial" w:cs="Arial"/>
                <w:sz w:val="14"/>
                <w:szCs w:val="14"/>
              </w:rPr>
            </w:pPr>
          </w:p>
        </w:tc>
      </w:tr>
      <w:tr w:rsidR="001D3FEA" w:rsidRPr="001409D3" w:rsidTr="00177398">
        <w:trPr>
          <w:trHeight w:val="278"/>
        </w:trPr>
        <w:tc>
          <w:tcPr>
            <w:tcW w:w="236" w:type="dxa"/>
            <w:vMerge/>
            <w:tcBorders>
              <w:bottom w:val="nil"/>
              <w:right w:val="single" w:sz="6" w:space="0" w:color="6699CC"/>
            </w:tcBorders>
            <w:vAlign w:val="center"/>
          </w:tcPr>
          <w:p w:rsidR="001D3FEA" w:rsidRPr="001409D3" w:rsidRDefault="001D3FEA" w:rsidP="001409D3">
            <w:pPr>
              <w:rPr>
                <w:rFonts w:ascii="Arial" w:hAnsi="Arial" w:cs="Arial"/>
                <w:sz w:val="14"/>
                <w:szCs w:val="14"/>
              </w:rPr>
            </w:pPr>
          </w:p>
        </w:tc>
        <w:tc>
          <w:tcPr>
            <w:tcW w:w="1708" w:type="dxa"/>
            <w:vMerge w:val="restart"/>
            <w:tcBorders>
              <w:left w:val="single" w:sz="6" w:space="0" w:color="6699CC"/>
              <w:right w:val="single" w:sz="6" w:space="0" w:color="6699CC"/>
            </w:tcBorders>
            <w:shd w:val="clear" w:color="auto" w:fill="F0F0F0"/>
            <w:vAlign w:val="center"/>
          </w:tcPr>
          <w:p w:rsidR="001D3FEA" w:rsidRPr="001409D3" w:rsidRDefault="001D3FEA" w:rsidP="001409D3">
            <w:pPr>
              <w:pStyle w:val="TableParagraph"/>
              <w:rPr>
                <w:rFonts w:ascii="Arial" w:hAnsi="Arial" w:cs="Arial"/>
                <w:b/>
                <w:sz w:val="18"/>
              </w:rPr>
            </w:pPr>
            <w:r>
              <w:rPr>
                <w:rFonts w:ascii="Arial" w:hAnsi="Arial"/>
                <w:b/>
                <w:color w:val="003366"/>
                <w:sz w:val="18"/>
              </w:rPr>
              <w:t>Nombre de parámetro</w:t>
            </w:r>
          </w:p>
        </w:tc>
        <w:tc>
          <w:tcPr>
            <w:tcW w:w="1276" w:type="dxa"/>
            <w:gridSpan w:val="3"/>
            <w:vMerge w:val="restart"/>
            <w:tcBorders>
              <w:left w:val="single" w:sz="6" w:space="0" w:color="6699CC"/>
              <w:right w:val="nil"/>
            </w:tcBorders>
            <w:shd w:val="clear" w:color="auto" w:fill="F0F0F0"/>
            <w:vAlign w:val="center"/>
          </w:tcPr>
          <w:p w:rsidR="001D3FEA" w:rsidRPr="001409D3" w:rsidRDefault="001D3FEA" w:rsidP="001409D3">
            <w:pPr>
              <w:pStyle w:val="TableParagraph"/>
              <w:ind w:left="105"/>
              <w:rPr>
                <w:rFonts w:ascii="Arial" w:hAnsi="Arial" w:cs="Arial"/>
                <w:b/>
                <w:sz w:val="18"/>
              </w:rPr>
            </w:pPr>
            <w:r>
              <w:rPr>
                <w:rFonts w:ascii="Arial" w:hAnsi="Arial"/>
                <w:b/>
                <w:color w:val="003366"/>
                <w:sz w:val="18"/>
              </w:rPr>
              <w:t>Tipo</w:t>
            </w:r>
          </w:p>
        </w:tc>
        <w:tc>
          <w:tcPr>
            <w:tcW w:w="1134" w:type="dxa"/>
            <w:vMerge w:val="restart"/>
            <w:tcBorders>
              <w:left w:val="single" w:sz="6" w:space="0" w:color="6699CC"/>
              <w:right w:val="nil"/>
            </w:tcBorders>
            <w:shd w:val="clear" w:color="auto" w:fill="F0F0F0"/>
            <w:vAlign w:val="center"/>
          </w:tcPr>
          <w:p w:rsidR="001D3FEA" w:rsidRPr="001409D3" w:rsidRDefault="001D3FEA" w:rsidP="001409D3">
            <w:pPr>
              <w:pStyle w:val="TableParagraph"/>
              <w:rPr>
                <w:rFonts w:ascii="Arial" w:hAnsi="Arial" w:cs="Arial"/>
                <w:b/>
                <w:sz w:val="18"/>
              </w:rPr>
            </w:pPr>
            <w:r>
              <w:rPr>
                <w:rFonts w:ascii="Arial" w:hAnsi="Arial"/>
                <w:b/>
                <w:color w:val="003366"/>
                <w:sz w:val="18"/>
              </w:rPr>
              <w:t>Obligatorio</w:t>
            </w:r>
          </w:p>
        </w:tc>
        <w:tc>
          <w:tcPr>
            <w:tcW w:w="4677" w:type="dxa"/>
            <w:gridSpan w:val="2"/>
            <w:vMerge w:val="restart"/>
            <w:tcBorders>
              <w:left w:val="single" w:sz="6" w:space="0" w:color="6699CC"/>
              <w:right w:val="single" w:sz="6" w:space="0" w:color="6699CC"/>
            </w:tcBorders>
            <w:shd w:val="clear" w:color="auto" w:fill="F0F0F0"/>
            <w:vAlign w:val="center"/>
          </w:tcPr>
          <w:p w:rsidR="001D3FEA" w:rsidRPr="001409D3" w:rsidRDefault="001D3FEA" w:rsidP="001409D3">
            <w:pPr>
              <w:pStyle w:val="TableParagraph"/>
              <w:ind w:left="105" w:right="241"/>
              <w:rPr>
                <w:rFonts w:ascii="Arial" w:hAnsi="Arial" w:cs="Arial"/>
                <w:b/>
                <w:sz w:val="18"/>
              </w:rPr>
            </w:pPr>
            <w:r>
              <w:rPr>
                <w:rFonts w:ascii="Arial" w:hAnsi="Arial"/>
                <w:b/>
                <w:color w:val="003366"/>
                <w:sz w:val="18"/>
              </w:rPr>
              <w:t>Descripción</w:t>
            </w:r>
          </w:p>
        </w:tc>
        <w:tc>
          <w:tcPr>
            <w:tcW w:w="284" w:type="dxa"/>
            <w:vMerge/>
            <w:tcBorders>
              <w:left w:val="single" w:sz="6" w:space="0" w:color="6699CC"/>
            </w:tcBorders>
            <w:vAlign w:val="center"/>
          </w:tcPr>
          <w:p w:rsidR="001D3FEA" w:rsidRPr="001409D3" w:rsidRDefault="001D3FEA" w:rsidP="001409D3">
            <w:pPr>
              <w:rPr>
                <w:rFonts w:ascii="Arial" w:hAnsi="Arial" w:cs="Arial"/>
                <w:sz w:val="14"/>
                <w:szCs w:val="14"/>
              </w:rPr>
            </w:pPr>
          </w:p>
        </w:tc>
      </w:tr>
      <w:tr w:rsidR="001D3FEA" w:rsidRPr="001409D3" w:rsidTr="00177398">
        <w:trPr>
          <w:trHeight w:val="161"/>
        </w:trPr>
        <w:tc>
          <w:tcPr>
            <w:tcW w:w="236" w:type="dxa"/>
            <w:vMerge w:val="restart"/>
            <w:tcBorders>
              <w:top w:val="nil"/>
              <w:bottom w:val="single" w:sz="6" w:space="0" w:color="6699CC"/>
              <w:right w:val="single" w:sz="6" w:space="0" w:color="6699CC"/>
            </w:tcBorders>
            <w:vAlign w:val="center"/>
          </w:tcPr>
          <w:p w:rsidR="001D3FEA" w:rsidRPr="001409D3" w:rsidRDefault="001D3FEA" w:rsidP="001409D3">
            <w:pPr>
              <w:rPr>
                <w:rFonts w:ascii="Arial" w:hAnsi="Arial" w:cs="Arial"/>
                <w:sz w:val="14"/>
                <w:szCs w:val="14"/>
              </w:rPr>
            </w:pPr>
          </w:p>
        </w:tc>
        <w:tc>
          <w:tcPr>
            <w:tcW w:w="1708" w:type="dxa"/>
            <w:vMerge/>
            <w:tcBorders>
              <w:left w:val="single" w:sz="6" w:space="0" w:color="6699CC"/>
              <w:right w:val="single" w:sz="6" w:space="0" w:color="6699CC"/>
            </w:tcBorders>
            <w:shd w:val="clear" w:color="auto" w:fill="F0F0F0"/>
            <w:vAlign w:val="center"/>
          </w:tcPr>
          <w:p w:rsidR="001D3FEA" w:rsidRPr="001409D3" w:rsidRDefault="001D3FEA" w:rsidP="001409D3">
            <w:pPr>
              <w:pStyle w:val="TableParagraph"/>
              <w:rPr>
                <w:rFonts w:ascii="Arial" w:hAnsi="Arial" w:cs="Arial"/>
                <w:b/>
                <w:color w:val="003366"/>
                <w:sz w:val="18"/>
              </w:rPr>
            </w:pPr>
          </w:p>
        </w:tc>
        <w:tc>
          <w:tcPr>
            <w:tcW w:w="1276" w:type="dxa"/>
            <w:gridSpan w:val="3"/>
            <w:vMerge/>
            <w:tcBorders>
              <w:left w:val="single" w:sz="6" w:space="0" w:color="6699CC"/>
              <w:right w:val="nil"/>
            </w:tcBorders>
            <w:shd w:val="clear" w:color="auto" w:fill="F0F0F0"/>
            <w:vAlign w:val="center"/>
          </w:tcPr>
          <w:p w:rsidR="001D3FEA" w:rsidRPr="001409D3" w:rsidRDefault="001D3FEA" w:rsidP="001409D3">
            <w:pPr>
              <w:pStyle w:val="TableParagraph"/>
              <w:ind w:left="105"/>
              <w:rPr>
                <w:rFonts w:ascii="Arial" w:hAnsi="Arial" w:cs="Arial"/>
                <w:b/>
                <w:color w:val="003366"/>
                <w:sz w:val="18"/>
              </w:rPr>
            </w:pPr>
          </w:p>
        </w:tc>
        <w:tc>
          <w:tcPr>
            <w:tcW w:w="1134" w:type="dxa"/>
            <w:vMerge/>
            <w:tcBorders>
              <w:left w:val="single" w:sz="6" w:space="0" w:color="6699CC"/>
              <w:right w:val="nil"/>
            </w:tcBorders>
            <w:shd w:val="clear" w:color="auto" w:fill="F0F0F0"/>
            <w:vAlign w:val="center"/>
          </w:tcPr>
          <w:p w:rsidR="001D3FEA" w:rsidRPr="001409D3" w:rsidRDefault="001D3FEA" w:rsidP="001409D3">
            <w:pPr>
              <w:pStyle w:val="TableParagraph"/>
              <w:rPr>
                <w:rFonts w:ascii="Arial" w:hAnsi="Arial" w:cs="Arial"/>
                <w:b/>
                <w:color w:val="003366"/>
                <w:sz w:val="18"/>
              </w:rPr>
            </w:pPr>
          </w:p>
        </w:tc>
        <w:tc>
          <w:tcPr>
            <w:tcW w:w="4677" w:type="dxa"/>
            <w:gridSpan w:val="2"/>
            <w:vMerge/>
            <w:tcBorders>
              <w:left w:val="single" w:sz="6" w:space="0" w:color="6699CC"/>
              <w:right w:val="single" w:sz="6" w:space="0" w:color="6699CC"/>
            </w:tcBorders>
            <w:shd w:val="clear" w:color="auto" w:fill="F0F0F0"/>
            <w:vAlign w:val="center"/>
          </w:tcPr>
          <w:p w:rsidR="001D3FEA" w:rsidRPr="001409D3" w:rsidRDefault="001D3FEA" w:rsidP="001409D3">
            <w:pPr>
              <w:pStyle w:val="TableParagraph"/>
              <w:ind w:left="105" w:right="241"/>
              <w:rPr>
                <w:rFonts w:ascii="Arial" w:hAnsi="Arial" w:cs="Arial"/>
                <w:b/>
                <w:color w:val="003366"/>
                <w:sz w:val="18"/>
              </w:rPr>
            </w:pPr>
          </w:p>
        </w:tc>
        <w:tc>
          <w:tcPr>
            <w:tcW w:w="284" w:type="dxa"/>
            <w:vMerge/>
            <w:tcBorders>
              <w:left w:val="single" w:sz="6" w:space="0" w:color="6699CC"/>
              <w:bottom w:val="nil"/>
            </w:tcBorders>
            <w:vAlign w:val="center"/>
          </w:tcPr>
          <w:p w:rsidR="001D3FEA" w:rsidRPr="001409D3" w:rsidRDefault="001D3FEA" w:rsidP="001409D3">
            <w:pPr>
              <w:rPr>
                <w:rFonts w:ascii="Arial" w:hAnsi="Arial" w:cs="Arial"/>
                <w:sz w:val="14"/>
                <w:szCs w:val="14"/>
              </w:rPr>
            </w:pPr>
          </w:p>
        </w:tc>
      </w:tr>
      <w:tr w:rsidR="001409D3" w:rsidRPr="001409D3" w:rsidTr="00177398">
        <w:trPr>
          <w:trHeight w:val="265"/>
        </w:trPr>
        <w:tc>
          <w:tcPr>
            <w:tcW w:w="236" w:type="dxa"/>
            <w:vMerge/>
            <w:tcBorders>
              <w:top w:val="single" w:sz="6" w:space="0" w:color="auto"/>
              <w:bottom w:val="single" w:sz="6" w:space="0" w:color="6699CC"/>
              <w:right w:val="single" w:sz="6" w:space="0" w:color="6699CC"/>
            </w:tcBorders>
            <w:vAlign w:val="center"/>
          </w:tcPr>
          <w:p w:rsidR="001409D3" w:rsidRPr="001409D3" w:rsidRDefault="001409D3" w:rsidP="001409D3">
            <w:pPr>
              <w:rPr>
                <w:rFonts w:ascii="Arial" w:hAnsi="Arial" w:cs="Arial"/>
                <w:sz w:val="14"/>
                <w:szCs w:val="14"/>
              </w:rPr>
            </w:pPr>
          </w:p>
        </w:tc>
        <w:tc>
          <w:tcPr>
            <w:tcW w:w="1708" w:type="dxa"/>
            <w:tcBorders>
              <w:left w:val="single" w:sz="6" w:space="0" w:color="6699CC"/>
              <w:right w:val="single" w:sz="6" w:space="0" w:color="6699CC"/>
            </w:tcBorders>
            <w:vAlign w:val="center"/>
          </w:tcPr>
          <w:p w:rsidR="001409D3" w:rsidRPr="001409D3" w:rsidRDefault="001409D3" w:rsidP="001409D3">
            <w:pPr>
              <w:pStyle w:val="TableParagraph"/>
              <w:rPr>
                <w:rFonts w:ascii="Arial" w:eastAsia="Helvetica" w:hAnsi="Arial" w:cs="Arial"/>
                <w:sz w:val="18"/>
                <w:szCs w:val="18"/>
              </w:rPr>
            </w:pPr>
            <w:r>
              <w:rPr>
                <w:rFonts w:ascii="Arial" w:hAnsi="Arial"/>
                <w:sz w:val="18"/>
              </w:rPr>
              <w:t>De</w:t>
            </w:r>
          </w:p>
        </w:tc>
        <w:tc>
          <w:tcPr>
            <w:tcW w:w="1276" w:type="dxa"/>
            <w:gridSpan w:val="3"/>
            <w:tcBorders>
              <w:left w:val="single" w:sz="6" w:space="0" w:color="6699CC"/>
              <w:right w:val="nil"/>
            </w:tcBorders>
            <w:vAlign w:val="center"/>
          </w:tcPr>
          <w:p w:rsidR="001409D3" w:rsidRPr="001409D3" w:rsidRDefault="00637701" w:rsidP="001409D3">
            <w:pPr>
              <w:pStyle w:val="TableParagraph"/>
              <w:ind w:left="105"/>
              <w:rPr>
                <w:rFonts w:ascii="Arial" w:eastAsia="Helvetica" w:hAnsi="Arial" w:cs="Arial"/>
                <w:sz w:val="18"/>
                <w:szCs w:val="18"/>
              </w:rPr>
            </w:pPr>
            <w:hyperlink r:id="rId540" w:anchor="AccountsEnums-Wallet">
              <w:r w:rsidR="002045B4">
                <w:rPr>
                  <w:rFonts w:ascii="Arial" w:hAnsi="Arial"/>
                  <w:color w:val="003366"/>
                  <w:sz w:val="18"/>
                </w:rPr>
                <w:t>Wallet</w:t>
              </w:r>
            </w:hyperlink>
          </w:p>
        </w:tc>
        <w:tc>
          <w:tcPr>
            <w:tcW w:w="1134" w:type="dxa"/>
            <w:tcBorders>
              <w:left w:val="single" w:sz="6" w:space="0" w:color="6699CC"/>
              <w:right w:val="nil"/>
            </w:tcBorders>
            <w:vAlign w:val="center"/>
          </w:tcPr>
          <w:p w:rsidR="001409D3" w:rsidRPr="001409D3" w:rsidRDefault="001409D3" w:rsidP="001409D3">
            <w:pPr>
              <w:rPr>
                <w:rFonts w:ascii="Arial" w:hAnsi="Arial" w:cs="Arial"/>
              </w:rPr>
            </w:pPr>
            <w:r w:rsidRPr="001409D3">
              <w:rPr>
                <w:rFonts w:ascii="Arial" w:hAnsi="Arial" w:cs="Arial"/>
                <w:noProof/>
                <w:snapToGrid w:val="0"/>
                <w:sz w:val="16"/>
                <w:szCs w:val="16"/>
                <w:lang w:val="en-GB" w:eastAsia="en-GB"/>
              </w:rPr>
              <w:drawing>
                <wp:inline distT="0" distB="0" distL="0" distR="0" wp14:anchorId="7516EAC2" wp14:editId="0B391C7A">
                  <wp:extent cx="189661" cy="170597"/>
                  <wp:effectExtent l="0" t="0" r="1270" b="127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gridSpan w:val="2"/>
            <w:tcBorders>
              <w:left w:val="single" w:sz="6" w:space="0" w:color="6699CC"/>
              <w:right w:val="single" w:sz="6" w:space="0" w:color="6699CC"/>
            </w:tcBorders>
            <w:vAlign w:val="center"/>
          </w:tcPr>
          <w:p w:rsidR="001409D3" w:rsidRPr="001409D3" w:rsidRDefault="001409D3" w:rsidP="001409D3">
            <w:pPr>
              <w:pStyle w:val="TableParagraph"/>
              <w:ind w:left="105"/>
              <w:rPr>
                <w:rFonts w:ascii="Arial" w:eastAsia="Helvetica" w:hAnsi="Arial" w:cs="Arial"/>
                <w:sz w:val="18"/>
                <w:szCs w:val="18"/>
              </w:rPr>
            </w:pPr>
            <w:r>
              <w:rPr>
                <w:rFonts w:ascii="Arial" w:hAnsi="Arial"/>
                <w:sz w:val="18"/>
              </w:rPr>
              <w:t>Billetera de origen</w:t>
            </w:r>
          </w:p>
        </w:tc>
        <w:tc>
          <w:tcPr>
            <w:tcW w:w="284" w:type="dxa"/>
            <w:vMerge w:val="restart"/>
            <w:tcBorders>
              <w:top w:val="nil"/>
              <w:left w:val="single" w:sz="6" w:space="0" w:color="6699CC"/>
              <w:bottom w:val="single" w:sz="6" w:space="0" w:color="6699CC"/>
            </w:tcBorders>
            <w:vAlign w:val="center"/>
          </w:tcPr>
          <w:p w:rsidR="001409D3" w:rsidRPr="001409D3" w:rsidRDefault="001409D3" w:rsidP="001409D3">
            <w:pPr>
              <w:rPr>
                <w:rFonts w:ascii="Arial" w:hAnsi="Arial" w:cs="Arial"/>
                <w:sz w:val="14"/>
                <w:szCs w:val="14"/>
              </w:rPr>
            </w:pPr>
          </w:p>
        </w:tc>
      </w:tr>
      <w:tr w:rsidR="001409D3" w:rsidRPr="001409D3" w:rsidTr="00177398">
        <w:trPr>
          <w:trHeight w:val="291"/>
        </w:trPr>
        <w:tc>
          <w:tcPr>
            <w:tcW w:w="236" w:type="dxa"/>
            <w:vMerge/>
            <w:tcBorders>
              <w:top w:val="single" w:sz="6" w:space="0" w:color="auto"/>
              <w:bottom w:val="single" w:sz="6" w:space="0" w:color="6699CC"/>
              <w:right w:val="single" w:sz="6" w:space="0" w:color="6699CC"/>
            </w:tcBorders>
            <w:vAlign w:val="center"/>
          </w:tcPr>
          <w:p w:rsidR="001409D3" w:rsidRPr="001409D3" w:rsidRDefault="001409D3" w:rsidP="001409D3">
            <w:pPr>
              <w:rPr>
                <w:rFonts w:ascii="Arial" w:hAnsi="Arial" w:cs="Arial"/>
                <w:sz w:val="14"/>
                <w:szCs w:val="14"/>
              </w:rPr>
            </w:pPr>
          </w:p>
        </w:tc>
        <w:tc>
          <w:tcPr>
            <w:tcW w:w="1708" w:type="dxa"/>
            <w:tcBorders>
              <w:left w:val="single" w:sz="6" w:space="0" w:color="6699CC"/>
              <w:right w:val="single" w:sz="6" w:space="0" w:color="6699CC"/>
            </w:tcBorders>
            <w:vAlign w:val="center"/>
          </w:tcPr>
          <w:p w:rsidR="001409D3" w:rsidRPr="001409D3" w:rsidRDefault="001409D3" w:rsidP="001409D3">
            <w:pPr>
              <w:pStyle w:val="TableParagraph"/>
              <w:rPr>
                <w:rFonts w:ascii="Arial" w:eastAsia="Helvetica" w:hAnsi="Arial" w:cs="Arial"/>
                <w:sz w:val="18"/>
                <w:szCs w:val="18"/>
              </w:rPr>
            </w:pPr>
            <w:r>
              <w:rPr>
                <w:rFonts w:ascii="Arial" w:hAnsi="Arial"/>
                <w:sz w:val="18"/>
              </w:rPr>
              <w:t>a</w:t>
            </w:r>
          </w:p>
        </w:tc>
        <w:tc>
          <w:tcPr>
            <w:tcW w:w="1276" w:type="dxa"/>
            <w:gridSpan w:val="3"/>
            <w:tcBorders>
              <w:left w:val="single" w:sz="6" w:space="0" w:color="6699CC"/>
              <w:right w:val="nil"/>
            </w:tcBorders>
            <w:vAlign w:val="center"/>
          </w:tcPr>
          <w:p w:rsidR="001409D3" w:rsidRPr="001409D3" w:rsidRDefault="00637701" w:rsidP="001409D3">
            <w:pPr>
              <w:pStyle w:val="TableParagraph"/>
              <w:ind w:left="105"/>
              <w:rPr>
                <w:rFonts w:ascii="Arial" w:eastAsia="Helvetica" w:hAnsi="Arial" w:cs="Arial"/>
                <w:sz w:val="18"/>
                <w:szCs w:val="18"/>
              </w:rPr>
            </w:pPr>
            <w:hyperlink r:id="rId541" w:anchor="AccountsEnums-Wallet">
              <w:r w:rsidR="002045B4">
                <w:rPr>
                  <w:rFonts w:ascii="Arial" w:hAnsi="Arial"/>
                  <w:color w:val="003366"/>
                  <w:sz w:val="18"/>
                </w:rPr>
                <w:t>Wallet</w:t>
              </w:r>
            </w:hyperlink>
          </w:p>
        </w:tc>
        <w:tc>
          <w:tcPr>
            <w:tcW w:w="1134" w:type="dxa"/>
            <w:tcBorders>
              <w:left w:val="single" w:sz="6" w:space="0" w:color="6699CC"/>
              <w:bottom w:val="single" w:sz="6" w:space="0" w:color="6699CC"/>
              <w:right w:val="nil"/>
            </w:tcBorders>
            <w:vAlign w:val="center"/>
          </w:tcPr>
          <w:p w:rsidR="001409D3" w:rsidRPr="001409D3" w:rsidRDefault="001409D3" w:rsidP="001409D3">
            <w:pPr>
              <w:rPr>
                <w:rFonts w:ascii="Arial" w:hAnsi="Arial" w:cs="Arial"/>
              </w:rPr>
            </w:pPr>
            <w:r w:rsidRPr="001409D3">
              <w:rPr>
                <w:rFonts w:ascii="Arial" w:hAnsi="Arial" w:cs="Arial"/>
                <w:noProof/>
                <w:snapToGrid w:val="0"/>
                <w:sz w:val="16"/>
                <w:szCs w:val="16"/>
                <w:lang w:val="en-GB" w:eastAsia="en-GB"/>
              </w:rPr>
              <w:drawing>
                <wp:inline distT="0" distB="0" distL="0" distR="0" wp14:anchorId="54FB3F1F" wp14:editId="45B1725C">
                  <wp:extent cx="189661" cy="170597"/>
                  <wp:effectExtent l="0" t="0" r="1270" b="1270"/>
                  <wp:docPr id="3006" name="Picture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gridSpan w:val="2"/>
            <w:tcBorders>
              <w:left w:val="single" w:sz="6" w:space="0" w:color="6699CC"/>
              <w:bottom w:val="single" w:sz="6" w:space="0" w:color="6699CC"/>
              <w:right w:val="single" w:sz="6" w:space="0" w:color="6699CC"/>
            </w:tcBorders>
            <w:vAlign w:val="center"/>
          </w:tcPr>
          <w:p w:rsidR="001409D3" w:rsidRPr="001409D3" w:rsidRDefault="001409D3" w:rsidP="001409D3">
            <w:pPr>
              <w:pStyle w:val="TableParagraph"/>
              <w:ind w:left="105"/>
              <w:rPr>
                <w:rFonts w:ascii="Arial" w:eastAsia="Helvetica" w:hAnsi="Arial" w:cs="Arial"/>
                <w:sz w:val="18"/>
                <w:szCs w:val="18"/>
              </w:rPr>
            </w:pPr>
            <w:r>
              <w:rPr>
                <w:rFonts w:ascii="Arial" w:hAnsi="Arial"/>
                <w:sz w:val="18"/>
              </w:rPr>
              <w:t>Billetera de destino</w:t>
            </w:r>
          </w:p>
        </w:tc>
        <w:tc>
          <w:tcPr>
            <w:tcW w:w="284" w:type="dxa"/>
            <w:vMerge/>
            <w:tcBorders>
              <w:left w:val="single" w:sz="6" w:space="0" w:color="6699CC"/>
              <w:bottom w:val="single" w:sz="6" w:space="0" w:color="6699CC"/>
            </w:tcBorders>
            <w:vAlign w:val="center"/>
          </w:tcPr>
          <w:p w:rsidR="001409D3" w:rsidRPr="001409D3" w:rsidRDefault="001409D3" w:rsidP="001409D3">
            <w:pPr>
              <w:rPr>
                <w:rFonts w:ascii="Arial" w:hAnsi="Arial" w:cs="Arial"/>
                <w:sz w:val="14"/>
                <w:szCs w:val="14"/>
              </w:rPr>
            </w:pPr>
          </w:p>
        </w:tc>
      </w:tr>
      <w:tr w:rsidR="001409D3" w:rsidRPr="001409D3" w:rsidTr="00177398">
        <w:trPr>
          <w:trHeight w:val="291"/>
        </w:trPr>
        <w:tc>
          <w:tcPr>
            <w:tcW w:w="236" w:type="dxa"/>
            <w:vMerge/>
            <w:tcBorders>
              <w:top w:val="single" w:sz="6" w:space="0" w:color="auto"/>
              <w:bottom w:val="single" w:sz="6" w:space="0" w:color="6699CC"/>
              <w:right w:val="single" w:sz="6" w:space="0" w:color="6699CC"/>
            </w:tcBorders>
            <w:vAlign w:val="center"/>
          </w:tcPr>
          <w:p w:rsidR="001409D3" w:rsidRPr="001409D3" w:rsidRDefault="001409D3" w:rsidP="001409D3">
            <w:pPr>
              <w:rPr>
                <w:rFonts w:ascii="Arial" w:hAnsi="Arial" w:cs="Arial"/>
                <w:sz w:val="14"/>
                <w:szCs w:val="14"/>
              </w:rPr>
            </w:pPr>
          </w:p>
        </w:tc>
        <w:tc>
          <w:tcPr>
            <w:tcW w:w="1708" w:type="dxa"/>
            <w:tcBorders>
              <w:left w:val="single" w:sz="6" w:space="0" w:color="6699CC"/>
              <w:right w:val="single" w:sz="6" w:space="0" w:color="6699CC"/>
            </w:tcBorders>
            <w:vAlign w:val="center"/>
          </w:tcPr>
          <w:p w:rsidR="001409D3" w:rsidRPr="001409D3" w:rsidRDefault="001409D3" w:rsidP="001409D3">
            <w:pPr>
              <w:pStyle w:val="TableParagraph"/>
              <w:rPr>
                <w:rFonts w:ascii="Arial" w:eastAsia="Helvetica" w:hAnsi="Arial" w:cs="Arial"/>
                <w:sz w:val="18"/>
                <w:szCs w:val="18"/>
              </w:rPr>
            </w:pPr>
            <w:r>
              <w:rPr>
                <w:rFonts w:ascii="Arial" w:hAnsi="Arial"/>
                <w:sz w:val="18"/>
              </w:rPr>
              <w:t>amount</w:t>
            </w:r>
          </w:p>
        </w:tc>
        <w:tc>
          <w:tcPr>
            <w:tcW w:w="1276" w:type="dxa"/>
            <w:gridSpan w:val="3"/>
            <w:tcBorders>
              <w:left w:val="single" w:sz="6" w:space="0" w:color="6699CC"/>
              <w:right w:val="nil"/>
            </w:tcBorders>
            <w:vAlign w:val="center"/>
          </w:tcPr>
          <w:p w:rsidR="001409D3" w:rsidRPr="001409D3" w:rsidRDefault="001409D3" w:rsidP="001409D3">
            <w:pPr>
              <w:pStyle w:val="TableParagraph"/>
              <w:ind w:left="105"/>
              <w:rPr>
                <w:rFonts w:ascii="Arial" w:eastAsia="Helvetica" w:hAnsi="Arial" w:cs="Arial"/>
                <w:sz w:val="18"/>
                <w:szCs w:val="18"/>
              </w:rPr>
            </w:pPr>
            <w:r>
              <w:rPr>
                <w:rFonts w:ascii="Arial" w:hAnsi="Arial"/>
                <w:sz w:val="18"/>
              </w:rPr>
              <w:t>double</w:t>
            </w:r>
          </w:p>
        </w:tc>
        <w:tc>
          <w:tcPr>
            <w:tcW w:w="1134" w:type="dxa"/>
            <w:tcBorders>
              <w:left w:val="single" w:sz="6" w:space="0" w:color="6699CC"/>
              <w:bottom w:val="single" w:sz="6" w:space="0" w:color="6699CC"/>
              <w:right w:val="nil"/>
            </w:tcBorders>
            <w:vAlign w:val="center"/>
          </w:tcPr>
          <w:p w:rsidR="001409D3" w:rsidRPr="001409D3" w:rsidRDefault="001409D3" w:rsidP="001409D3">
            <w:pPr>
              <w:rPr>
                <w:rFonts w:ascii="Arial" w:hAnsi="Arial" w:cs="Arial"/>
              </w:rPr>
            </w:pPr>
            <w:r w:rsidRPr="001409D3">
              <w:rPr>
                <w:rFonts w:ascii="Arial" w:hAnsi="Arial" w:cs="Arial"/>
                <w:noProof/>
                <w:snapToGrid w:val="0"/>
                <w:sz w:val="16"/>
                <w:szCs w:val="16"/>
                <w:lang w:val="en-GB" w:eastAsia="en-GB"/>
              </w:rPr>
              <w:drawing>
                <wp:inline distT="0" distB="0" distL="0" distR="0" wp14:anchorId="54FB3F1F" wp14:editId="45B1725C">
                  <wp:extent cx="189661" cy="170597"/>
                  <wp:effectExtent l="0" t="0" r="1270" b="1270"/>
                  <wp:docPr id="3007" name="Picture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677" w:type="dxa"/>
            <w:gridSpan w:val="2"/>
            <w:tcBorders>
              <w:left w:val="single" w:sz="6" w:space="0" w:color="6699CC"/>
              <w:bottom w:val="single" w:sz="6" w:space="0" w:color="6699CC"/>
              <w:right w:val="single" w:sz="6" w:space="0" w:color="6699CC"/>
            </w:tcBorders>
            <w:vAlign w:val="center"/>
          </w:tcPr>
          <w:p w:rsidR="001409D3" w:rsidRPr="001409D3" w:rsidRDefault="001409D3" w:rsidP="001409D3">
            <w:pPr>
              <w:pStyle w:val="TableParagraph"/>
              <w:ind w:left="105"/>
              <w:rPr>
                <w:rFonts w:ascii="Arial" w:eastAsia="Helvetica" w:hAnsi="Arial" w:cs="Arial"/>
                <w:sz w:val="18"/>
                <w:szCs w:val="18"/>
              </w:rPr>
            </w:pPr>
            <w:r>
              <w:rPr>
                <w:rFonts w:ascii="Arial" w:hAnsi="Arial"/>
                <w:sz w:val="18"/>
              </w:rPr>
              <w:t>Monto para transferir</w:t>
            </w:r>
          </w:p>
        </w:tc>
        <w:tc>
          <w:tcPr>
            <w:tcW w:w="284" w:type="dxa"/>
            <w:vMerge/>
            <w:tcBorders>
              <w:left w:val="single" w:sz="6" w:space="0" w:color="6699CC"/>
              <w:bottom w:val="single" w:sz="6" w:space="0" w:color="6699CC"/>
            </w:tcBorders>
            <w:vAlign w:val="center"/>
          </w:tcPr>
          <w:p w:rsidR="001409D3" w:rsidRPr="001409D3" w:rsidRDefault="001409D3" w:rsidP="001409D3">
            <w:pPr>
              <w:rPr>
                <w:rFonts w:ascii="Arial" w:hAnsi="Arial" w:cs="Arial"/>
                <w:sz w:val="14"/>
                <w:szCs w:val="14"/>
              </w:rPr>
            </w:pPr>
          </w:p>
        </w:tc>
      </w:tr>
      <w:tr w:rsidR="001D3FEA" w:rsidRPr="001409D3" w:rsidTr="001409D3">
        <w:trPr>
          <w:trHeight w:val="97"/>
        </w:trPr>
        <w:tc>
          <w:tcPr>
            <w:tcW w:w="236" w:type="dxa"/>
            <w:vMerge/>
            <w:tcBorders>
              <w:top w:val="single" w:sz="6" w:space="0" w:color="auto"/>
              <w:bottom w:val="single" w:sz="6" w:space="0" w:color="6699CC"/>
              <w:right w:val="nil"/>
            </w:tcBorders>
            <w:vAlign w:val="center"/>
          </w:tcPr>
          <w:p w:rsidR="001D3FEA" w:rsidRPr="001409D3" w:rsidRDefault="001D3FEA" w:rsidP="001409D3">
            <w:pPr>
              <w:rPr>
                <w:rFonts w:ascii="Arial" w:hAnsi="Arial" w:cs="Arial"/>
                <w:sz w:val="14"/>
                <w:szCs w:val="14"/>
              </w:rPr>
            </w:pPr>
          </w:p>
        </w:tc>
        <w:tc>
          <w:tcPr>
            <w:tcW w:w="2984" w:type="dxa"/>
            <w:gridSpan w:val="4"/>
            <w:tcBorders>
              <w:left w:val="nil"/>
              <w:right w:val="nil"/>
            </w:tcBorders>
            <w:vAlign w:val="center"/>
          </w:tcPr>
          <w:p w:rsidR="001D3FEA" w:rsidRPr="001409D3" w:rsidRDefault="001D3FEA" w:rsidP="001409D3">
            <w:pPr>
              <w:ind w:left="105" w:right="34"/>
              <w:rPr>
                <w:rFonts w:ascii="Arial" w:hAnsi="Arial" w:cs="Arial"/>
                <w:b/>
                <w:sz w:val="20"/>
              </w:rPr>
            </w:pPr>
          </w:p>
        </w:tc>
        <w:tc>
          <w:tcPr>
            <w:tcW w:w="5811" w:type="dxa"/>
            <w:gridSpan w:val="3"/>
            <w:tcBorders>
              <w:left w:val="nil"/>
              <w:bottom w:val="nil"/>
              <w:right w:val="nil"/>
            </w:tcBorders>
            <w:vAlign w:val="center"/>
          </w:tcPr>
          <w:p w:rsidR="001D3FEA" w:rsidRPr="001409D3" w:rsidRDefault="001D3FEA" w:rsidP="001409D3">
            <w:pPr>
              <w:rPr>
                <w:rFonts w:ascii="Arial" w:hAnsi="Arial" w:cs="Arial"/>
                <w:b/>
                <w:sz w:val="20"/>
              </w:rPr>
            </w:pPr>
          </w:p>
        </w:tc>
        <w:tc>
          <w:tcPr>
            <w:tcW w:w="284" w:type="dxa"/>
            <w:vMerge/>
            <w:tcBorders>
              <w:left w:val="nil"/>
            </w:tcBorders>
            <w:vAlign w:val="center"/>
          </w:tcPr>
          <w:p w:rsidR="001D3FEA" w:rsidRPr="001409D3" w:rsidRDefault="001D3FEA" w:rsidP="001409D3">
            <w:pPr>
              <w:rPr>
                <w:rFonts w:ascii="Arial" w:hAnsi="Arial" w:cs="Arial"/>
                <w:sz w:val="14"/>
                <w:szCs w:val="14"/>
              </w:rPr>
            </w:pPr>
          </w:p>
        </w:tc>
      </w:tr>
      <w:tr w:rsidR="001409D3" w:rsidRPr="001409D3" w:rsidTr="001409D3">
        <w:trPr>
          <w:trHeight w:val="333"/>
        </w:trPr>
        <w:tc>
          <w:tcPr>
            <w:tcW w:w="236" w:type="dxa"/>
            <w:vMerge/>
            <w:tcBorders>
              <w:top w:val="single" w:sz="6" w:space="0" w:color="auto"/>
              <w:bottom w:val="single" w:sz="6" w:space="0" w:color="6699CC"/>
              <w:right w:val="single" w:sz="6" w:space="0" w:color="6699CC"/>
            </w:tcBorders>
            <w:vAlign w:val="center"/>
          </w:tcPr>
          <w:p w:rsidR="001409D3" w:rsidRPr="001409D3" w:rsidRDefault="001409D3" w:rsidP="001409D3">
            <w:pPr>
              <w:rPr>
                <w:rFonts w:ascii="Arial" w:hAnsi="Arial" w:cs="Arial"/>
                <w:sz w:val="14"/>
                <w:szCs w:val="14"/>
              </w:rPr>
            </w:pPr>
          </w:p>
        </w:tc>
        <w:tc>
          <w:tcPr>
            <w:tcW w:w="1991" w:type="dxa"/>
            <w:gridSpan w:val="3"/>
            <w:tcBorders>
              <w:left w:val="single" w:sz="6" w:space="0" w:color="6699CC"/>
              <w:right w:val="single" w:sz="6" w:space="0" w:color="6699CC"/>
            </w:tcBorders>
            <w:shd w:val="clear" w:color="auto" w:fill="F0F0F0"/>
            <w:vAlign w:val="center"/>
          </w:tcPr>
          <w:p w:rsidR="001409D3" w:rsidRPr="001409D3" w:rsidRDefault="001409D3" w:rsidP="001409D3">
            <w:pPr>
              <w:pStyle w:val="TableParagraph"/>
              <w:ind w:left="105"/>
              <w:rPr>
                <w:rFonts w:ascii="Arial" w:hAnsi="Arial" w:cs="Arial"/>
                <w:b/>
                <w:sz w:val="20"/>
              </w:rPr>
            </w:pPr>
            <w:r>
              <w:rPr>
                <w:rFonts w:ascii="Arial" w:hAnsi="Arial"/>
                <w:b/>
                <w:color w:val="003366"/>
                <w:sz w:val="20"/>
              </w:rPr>
              <w:t>Tipo de retorno</w:t>
            </w:r>
          </w:p>
        </w:tc>
        <w:tc>
          <w:tcPr>
            <w:tcW w:w="3485" w:type="dxa"/>
            <w:gridSpan w:val="3"/>
            <w:tcBorders>
              <w:left w:val="single" w:sz="6" w:space="0" w:color="6699CC"/>
              <w:right w:val="nil"/>
            </w:tcBorders>
            <w:shd w:val="clear" w:color="auto" w:fill="F0F0F0"/>
            <w:vAlign w:val="center"/>
          </w:tcPr>
          <w:p w:rsidR="001409D3" w:rsidRPr="001409D3" w:rsidRDefault="001409D3" w:rsidP="001409D3">
            <w:pPr>
              <w:pStyle w:val="TableParagraph"/>
              <w:ind w:left="105"/>
              <w:rPr>
                <w:rFonts w:ascii="Arial" w:hAnsi="Arial" w:cs="Arial"/>
                <w:b/>
                <w:sz w:val="20"/>
              </w:rPr>
            </w:pPr>
            <w:r>
              <w:rPr>
                <w:rFonts w:ascii="Arial" w:hAnsi="Arial"/>
                <w:b/>
                <w:color w:val="003366"/>
                <w:sz w:val="20"/>
              </w:rPr>
              <w:t>Descripción</w:t>
            </w:r>
          </w:p>
        </w:tc>
        <w:tc>
          <w:tcPr>
            <w:tcW w:w="3319" w:type="dxa"/>
            <w:vMerge w:val="restart"/>
            <w:tcBorders>
              <w:top w:val="nil"/>
              <w:left w:val="single" w:sz="6" w:space="0" w:color="6699CC"/>
              <w:right w:val="nil"/>
            </w:tcBorders>
            <w:vAlign w:val="center"/>
          </w:tcPr>
          <w:p w:rsidR="001409D3" w:rsidRPr="001409D3" w:rsidRDefault="001409D3" w:rsidP="001409D3">
            <w:pPr>
              <w:rPr>
                <w:rFonts w:ascii="Arial" w:hAnsi="Arial" w:cs="Arial"/>
                <w:b/>
                <w:sz w:val="20"/>
              </w:rPr>
            </w:pPr>
          </w:p>
        </w:tc>
        <w:tc>
          <w:tcPr>
            <w:tcW w:w="284" w:type="dxa"/>
            <w:vMerge/>
            <w:tcBorders>
              <w:left w:val="nil"/>
            </w:tcBorders>
            <w:vAlign w:val="center"/>
          </w:tcPr>
          <w:p w:rsidR="001409D3" w:rsidRPr="001409D3" w:rsidRDefault="001409D3" w:rsidP="001409D3">
            <w:pPr>
              <w:rPr>
                <w:rFonts w:ascii="Arial" w:hAnsi="Arial" w:cs="Arial"/>
                <w:sz w:val="14"/>
                <w:szCs w:val="14"/>
              </w:rPr>
            </w:pPr>
          </w:p>
        </w:tc>
      </w:tr>
      <w:tr w:rsidR="001409D3" w:rsidRPr="001409D3" w:rsidTr="001409D3">
        <w:trPr>
          <w:trHeight w:val="290"/>
        </w:trPr>
        <w:tc>
          <w:tcPr>
            <w:tcW w:w="236" w:type="dxa"/>
            <w:vMerge/>
            <w:tcBorders>
              <w:top w:val="single" w:sz="6" w:space="0" w:color="auto"/>
              <w:bottom w:val="single" w:sz="6" w:space="0" w:color="6699CC"/>
              <w:right w:val="single" w:sz="6" w:space="0" w:color="6699CC"/>
            </w:tcBorders>
            <w:vAlign w:val="center"/>
          </w:tcPr>
          <w:p w:rsidR="001409D3" w:rsidRPr="001409D3" w:rsidRDefault="001409D3" w:rsidP="001409D3">
            <w:pPr>
              <w:rPr>
                <w:rFonts w:ascii="Arial" w:hAnsi="Arial" w:cs="Arial"/>
                <w:sz w:val="14"/>
                <w:szCs w:val="14"/>
              </w:rPr>
            </w:pPr>
          </w:p>
        </w:tc>
        <w:tc>
          <w:tcPr>
            <w:tcW w:w="1991" w:type="dxa"/>
            <w:gridSpan w:val="3"/>
            <w:tcBorders>
              <w:left w:val="single" w:sz="6" w:space="0" w:color="6699CC"/>
              <w:bottom w:val="single" w:sz="6" w:space="0" w:color="6699CC"/>
              <w:right w:val="single" w:sz="6" w:space="0" w:color="6699CC"/>
            </w:tcBorders>
            <w:vAlign w:val="center"/>
          </w:tcPr>
          <w:p w:rsidR="001409D3" w:rsidRPr="001409D3" w:rsidRDefault="00637701" w:rsidP="001409D3">
            <w:pPr>
              <w:pStyle w:val="TableParagraph"/>
              <w:ind w:left="99"/>
              <w:rPr>
                <w:rFonts w:ascii="Arial" w:eastAsia="Helvetica" w:hAnsi="Arial" w:cs="Arial"/>
                <w:sz w:val="20"/>
                <w:szCs w:val="20"/>
              </w:rPr>
            </w:pPr>
            <w:hyperlink r:id="rId542" w:anchor="AccountsTypeDefinitions-Tran">
              <w:r w:rsidR="002045B4">
                <w:rPr>
                  <w:rFonts w:ascii="Arial" w:hAnsi="Arial"/>
                  <w:color w:val="003366"/>
                  <w:sz w:val="20"/>
                </w:rPr>
                <w:t>TransferResponse</w:t>
              </w:r>
            </w:hyperlink>
          </w:p>
        </w:tc>
        <w:tc>
          <w:tcPr>
            <w:tcW w:w="3485" w:type="dxa"/>
            <w:gridSpan w:val="3"/>
            <w:tcBorders>
              <w:left w:val="single" w:sz="6" w:space="0" w:color="6699CC"/>
              <w:bottom w:val="single" w:sz="6" w:space="0" w:color="6699CC"/>
              <w:right w:val="nil"/>
            </w:tcBorders>
            <w:vAlign w:val="center"/>
          </w:tcPr>
          <w:p w:rsidR="001409D3" w:rsidRPr="001409D3" w:rsidRDefault="001409D3" w:rsidP="001409D3">
            <w:pPr>
              <w:pStyle w:val="TableParagraph"/>
              <w:ind w:left="105"/>
              <w:rPr>
                <w:rFonts w:ascii="Arial" w:eastAsia="Helvetica" w:hAnsi="Arial" w:cs="Arial"/>
                <w:sz w:val="20"/>
                <w:szCs w:val="20"/>
              </w:rPr>
            </w:pPr>
            <w:r>
              <w:rPr>
                <w:rFonts w:ascii="Arial" w:hAnsi="Arial"/>
                <w:sz w:val="20"/>
              </w:rPr>
              <w:t>Respuesta para la acción de transferencia de fondos</w:t>
            </w:r>
          </w:p>
        </w:tc>
        <w:tc>
          <w:tcPr>
            <w:tcW w:w="3319" w:type="dxa"/>
            <w:vMerge/>
            <w:tcBorders>
              <w:left w:val="single" w:sz="6" w:space="0" w:color="6699CC"/>
              <w:right w:val="nil"/>
            </w:tcBorders>
            <w:vAlign w:val="center"/>
          </w:tcPr>
          <w:p w:rsidR="001409D3" w:rsidRPr="001409D3" w:rsidRDefault="001409D3" w:rsidP="001409D3">
            <w:pPr>
              <w:rPr>
                <w:rFonts w:ascii="Arial" w:hAnsi="Arial" w:cs="Arial"/>
                <w:b/>
                <w:sz w:val="20"/>
              </w:rPr>
            </w:pPr>
          </w:p>
        </w:tc>
        <w:tc>
          <w:tcPr>
            <w:tcW w:w="284" w:type="dxa"/>
            <w:vMerge/>
            <w:tcBorders>
              <w:left w:val="nil"/>
            </w:tcBorders>
            <w:vAlign w:val="center"/>
          </w:tcPr>
          <w:p w:rsidR="001409D3" w:rsidRPr="001409D3" w:rsidRDefault="001409D3" w:rsidP="001409D3">
            <w:pPr>
              <w:rPr>
                <w:rFonts w:ascii="Arial" w:hAnsi="Arial" w:cs="Arial"/>
                <w:sz w:val="14"/>
                <w:szCs w:val="14"/>
              </w:rPr>
            </w:pPr>
          </w:p>
        </w:tc>
      </w:tr>
      <w:tr w:rsidR="001409D3" w:rsidRPr="001409D3" w:rsidTr="001409D3">
        <w:trPr>
          <w:trHeight w:val="182"/>
        </w:trPr>
        <w:tc>
          <w:tcPr>
            <w:tcW w:w="236" w:type="dxa"/>
            <w:vMerge/>
            <w:tcBorders>
              <w:top w:val="single" w:sz="6" w:space="0" w:color="auto"/>
              <w:bottom w:val="single" w:sz="6" w:space="0" w:color="6699CC"/>
              <w:right w:val="nil"/>
            </w:tcBorders>
            <w:vAlign w:val="center"/>
          </w:tcPr>
          <w:p w:rsidR="001409D3" w:rsidRPr="001409D3" w:rsidRDefault="001409D3" w:rsidP="001409D3">
            <w:pPr>
              <w:rPr>
                <w:rFonts w:ascii="Arial" w:hAnsi="Arial" w:cs="Arial"/>
                <w:sz w:val="14"/>
                <w:szCs w:val="14"/>
              </w:rPr>
            </w:pPr>
          </w:p>
        </w:tc>
        <w:tc>
          <w:tcPr>
            <w:tcW w:w="5476" w:type="dxa"/>
            <w:gridSpan w:val="6"/>
            <w:tcBorders>
              <w:left w:val="nil"/>
              <w:right w:val="nil"/>
            </w:tcBorders>
            <w:vAlign w:val="center"/>
          </w:tcPr>
          <w:p w:rsidR="001409D3" w:rsidRPr="001409D3" w:rsidRDefault="001409D3" w:rsidP="001409D3">
            <w:pPr>
              <w:ind w:left="105" w:right="34"/>
              <w:rPr>
                <w:rFonts w:ascii="Arial" w:hAnsi="Arial" w:cs="Arial"/>
                <w:b/>
                <w:sz w:val="20"/>
              </w:rPr>
            </w:pPr>
          </w:p>
        </w:tc>
        <w:tc>
          <w:tcPr>
            <w:tcW w:w="3319" w:type="dxa"/>
            <w:vMerge/>
            <w:tcBorders>
              <w:left w:val="nil"/>
              <w:right w:val="nil"/>
            </w:tcBorders>
            <w:vAlign w:val="center"/>
          </w:tcPr>
          <w:p w:rsidR="001409D3" w:rsidRPr="001409D3" w:rsidRDefault="001409D3" w:rsidP="001409D3">
            <w:pPr>
              <w:rPr>
                <w:rFonts w:ascii="Arial" w:hAnsi="Arial" w:cs="Arial"/>
                <w:b/>
                <w:sz w:val="20"/>
              </w:rPr>
            </w:pPr>
          </w:p>
        </w:tc>
        <w:tc>
          <w:tcPr>
            <w:tcW w:w="284" w:type="dxa"/>
            <w:vMerge/>
            <w:tcBorders>
              <w:left w:val="nil"/>
            </w:tcBorders>
            <w:vAlign w:val="center"/>
          </w:tcPr>
          <w:p w:rsidR="001409D3" w:rsidRPr="001409D3" w:rsidRDefault="001409D3" w:rsidP="001409D3">
            <w:pPr>
              <w:rPr>
                <w:rFonts w:ascii="Arial" w:hAnsi="Arial" w:cs="Arial"/>
                <w:sz w:val="14"/>
                <w:szCs w:val="14"/>
              </w:rPr>
            </w:pPr>
          </w:p>
        </w:tc>
      </w:tr>
      <w:tr w:rsidR="001D3FEA" w:rsidRPr="001409D3" w:rsidTr="001409D3">
        <w:trPr>
          <w:trHeight w:val="387"/>
        </w:trPr>
        <w:tc>
          <w:tcPr>
            <w:tcW w:w="236" w:type="dxa"/>
            <w:vMerge/>
            <w:tcBorders>
              <w:top w:val="single" w:sz="6" w:space="0" w:color="auto"/>
              <w:bottom w:val="single" w:sz="6" w:space="0" w:color="6699CC"/>
              <w:right w:val="single" w:sz="6" w:space="0" w:color="6699CC"/>
            </w:tcBorders>
            <w:vAlign w:val="center"/>
          </w:tcPr>
          <w:p w:rsidR="001D3FEA" w:rsidRPr="001409D3" w:rsidRDefault="001D3FEA" w:rsidP="001409D3">
            <w:pPr>
              <w:rPr>
                <w:rFonts w:ascii="Arial" w:hAnsi="Arial" w:cs="Arial"/>
                <w:sz w:val="14"/>
                <w:szCs w:val="14"/>
              </w:rPr>
            </w:pPr>
          </w:p>
        </w:tc>
        <w:tc>
          <w:tcPr>
            <w:tcW w:w="1850" w:type="dxa"/>
            <w:gridSpan w:val="2"/>
            <w:tcBorders>
              <w:left w:val="single" w:sz="6" w:space="0" w:color="6699CC"/>
              <w:right w:val="single" w:sz="6" w:space="0" w:color="6699CC"/>
            </w:tcBorders>
            <w:shd w:val="clear" w:color="auto" w:fill="F0F0F0"/>
            <w:vAlign w:val="center"/>
          </w:tcPr>
          <w:p w:rsidR="001D3FEA" w:rsidRPr="001409D3" w:rsidRDefault="001D3FEA" w:rsidP="001409D3">
            <w:pPr>
              <w:pStyle w:val="TableParagraph"/>
              <w:ind w:left="105"/>
              <w:rPr>
                <w:rFonts w:ascii="Arial" w:hAnsi="Arial" w:cs="Arial"/>
                <w:b/>
                <w:sz w:val="20"/>
              </w:rPr>
            </w:pPr>
            <w:r>
              <w:rPr>
                <w:rFonts w:ascii="Arial" w:hAnsi="Arial"/>
                <w:b/>
                <w:color w:val="003366"/>
                <w:sz w:val="20"/>
              </w:rPr>
              <w:t>Muestra</w:t>
            </w:r>
          </w:p>
        </w:tc>
        <w:tc>
          <w:tcPr>
            <w:tcW w:w="6945" w:type="dxa"/>
            <w:gridSpan w:val="5"/>
            <w:tcBorders>
              <w:left w:val="single" w:sz="6" w:space="0" w:color="6699CC"/>
              <w:right w:val="single" w:sz="6" w:space="0" w:color="6699CC"/>
            </w:tcBorders>
            <w:shd w:val="clear" w:color="auto" w:fill="F0F0F0"/>
            <w:vAlign w:val="center"/>
          </w:tcPr>
          <w:p w:rsidR="001D3FEA" w:rsidRPr="001409D3" w:rsidRDefault="001D3FEA" w:rsidP="001409D3">
            <w:pPr>
              <w:pStyle w:val="TableParagraph"/>
              <w:ind w:left="105"/>
              <w:rPr>
                <w:rFonts w:ascii="Arial" w:hAnsi="Arial" w:cs="Arial"/>
                <w:b/>
                <w:sz w:val="20"/>
              </w:rPr>
            </w:pPr>
            <w:r>
              <w:rPr>
                <w:rFonts w:ascii="Arial" w:hAnsi="Arial"/>
                <w:b/>
                <w:color w:val="003366"/>
                <w:sz w:val="20"/>
              </w:rPr>
              <w:t>Descripción</w:t>
            </w:r>
          </w:p>
        </w:tc>
        <w:tc>
          <w:tcPr>
            <w:tcW w:w="284" w:type="dxa"/>
            <w:vMerge/>
            <w:tcBorders>
              <w:left w:val="single" w:sz="6" w:space="0" w:color="6699CC"/>
            </w:tcBorders>
            <w:vAlign w:val="center"/>
          </w:tcPr>
          <w:p w:rsidR="001D3FEA" w:rsidRPr="001409D3" w:rsidRDefault="001D3FEA" w:rsidP="001409D3">
            <w:pPr>
              <w:rPr>
                <w:rFonts w:ascii="Arial" w:hAnsi="Arial" w:cs="Arial"/>
                <w:sz w:val="14"/>
                <w:szCs w:val="14"/>
              </w:rPr>
            </w:pPr>
          </w:p>
        </w:tc>
      </w:tr>
      <w:tr w:rsidR="001D3FEA" w:rsidRPr="001409D3" w:rsidTr="001409D3">
        <w:trPr>
          <w:trHeight w:val="419"/>
        </w:trPr>
        <w:tc>
          <w:tcPr>
            <w:tcW w:w="236" w:type="dxa"/>
            <w:vMerge/>
            <w:tcBorders>
              <w:top w:val="single" w:sz="6" w:space="0" w:color="auto"/>
              <w:bottom w:val="single" w:sz="6" w:space="0" w:color="6699CC"/>
              <w:right w:val="single" w:sz="6" w:space="0" w:color="6699CC"/>
            </w:tcBorders>
            <w:vAlign w:val="center"/>
          </w:tcPr>
          <w:p w:rsidR="001D3FEA" w:rsidRPr="001409D3" w:rsidRDefault="001D3FEA" w:rsidP="001409D3">
            <w:pPr>
              <w:rPr>
                <w:rFonts w:ascii="Arial" w:hAnsi="Arial" w:cs="Arial"/>
                <w:sz w:val="14"/>
                <w:szCs w:val="14"/>
              </w:rPr>
            </w:pPr>
          </w:p>
        </w:tc>
        <w:tc>
          <w:tcPr>
            <w:tcW w:w="1850" w:type="dxa"/>
            <w:gridSpan w:val="2"/>
            <w:tcBorders>
              <w:left w:val="single" w:sz="6" w:space="0" w:color="6699CC"/>
              <w:right w:val="single" w:sz="6" w:space="0" w:color="6699CC"/>
            </w:tcBorders>
            <w:vAlign w:val="center"/>
          </w:tcPr>
          <w:p w:rsidR="001D3FEA" w:rsidRPr="001409D3" w:rsidRDefault="00637701" w:rsidP="001409D3">
            <w:pPr>
              <w:pStyle w:val="TableParagraph"/>
              <w:ind w:left="105"/>
              <w:rPr>
                <w:rFonts w:ascii="Arial" w:hAnsi="Arial" w:cs="Arial"/>
                <w:sz w:val="20"/>
              </w:rPr>
            </w:pPr>
            <w:hyperlink r:id="rId543" w:anchor="BettingExceptions-APINGException">
              <w:r w:rsidR="002045B4">
                <w:rPr>
                  <w:rFonts w:ascii="Arial" w:hAnsi="Arial"/>
                  <w:color w:val="003366"/>
                  <w:sz w:val="20"/>
                </w:rPr>
                <w:t>APINGException</w:t>
              </w:r>
            </w:hyperlink>
          </w:p>
        </w:tc>
        <w:tc>
          <w:tcPr>
            <w:tcW w:w="6945" w:type="dxa"/>
            <w:gridSpan w:val="5"/>
            <w:tcBorders>
              <w:left w:val="single" w:sz="6" w:space="0" w:color="6699CC"/>
              <w:right w:val="single" w:sz="6" w:space="0" w:color="6699CC"/>
            </w:tcBorders>
            <w:vAlign w:val="center"/>
          </w:tcPr>
          <w:p w:rsidR="001D3FEA" w:rsidRPr="001409D3" w:rsidRDefault="001D3FEA" w:rsidP="001409D3">
            <w:pPr>
              <w:pStyle w:val="TableParagraph"/>
              <w:ind w:left="105"/>
              <w:rPr>
                <w:rFonts w:ascii="Arial" w:hAnsi="Arial" w:cs="Arial"/>
                <w:sz w:val="20"/>
              </w:rPr>
            </w:pPr>
            <w:r>
              <w:rPr>
                <w:rFonts w:ascii="Arial" w:hAnsi="Arial"/>
                <w:sz w:val="20"/>
              </w:rPr>
              <w:t>Excepción genérica que se produce si esta operación falla por algún motivo.</w:t>
            </w:r>
          </w:p>
        </w:tc>
        <w:tc>
          <w:tcPr>
            <w:tcW w:w="284" w:type="dxa"/>
            <w:vMerge/>
            <w:tcBorders>
              <w:left w:val="single" w:sz="6" w:space="0" w:color="6699CC"/>
            </w:tcBorders>
            <w:vAlign w:val="center"/>
          </w:tcPr>
          <w:p w:rsidR="001D3FEA" w:rsidRPr="001409D3" w:rsidRDefault="001D3FEA" w:rsidP="001409D3">
            <w:pPr>
              <w:rPr>
                <w:rFonts w:ascii="Arial" w:hAnsi="Arial" w:cs="Arial"/>
                <w:sz w:val="14"/>
                <w:szCs w:val="14"/>
              </w:rPr>
            </w:pPr>
          </w:p>
        </w:tc>
      </w:tr>
      <w:tr w:rsidR="001D3FEA" w:rsidRPr="001409D3" w:rsidTr="001409D3">
        <w:trPr>
          <w:trHeight w:val="398"/>
        </w:trPr>
        <w:tc>
          <w:tcPr>
            <w:tcW w:w="236" w:type="dxa"/>
            <w:vMerge/>
            <w:tcBorders>
              <w:top w:val="single" w:sz="6" w:space="0" w:color="auto"/>
              <w:bottom w:val="single" w:sz="6" w:space="0" w:color="6699CC"/>
              <w:right w:val="nil"/>
            </w:tcBorders>
            <w:vAlign w:val="center"/>
          </w:tcPr>
          <w:p w:rsidR="001D3FEA" w:rsidRPr="001409D3" w:rsidRDefault="001D3FEA" w:rsidP="001409D3">
            <w:pPr>
              <w:rPr>
                <w:rFonts w:ascii="Arial" w:hAnsi="Arial" w:cs="Arial"/>
                <w:sz w:val="14"/>
                <w:szCs w:val="14"/>
              </w:rPr>
            </w:pPr>
          </w:p>
        </w:tc>
        <w:tc>
          <w:tcPr>
            <w:tcW w:w="8795" w:type="dxa"/>
            <w:gridSpan w:val="7"/>
            <w:tcBorders>
              <w:left w:val="nil"/>
              <w:bottom w:val="single" w:sz="6" w:space="0" w:color="6699CC"/>
              <w:right w:val="nil"/>
            </w:tcBorders>
            <w:vAlign w:val="center"/>
          </w:tcPr>
          <w:p w:rsidR="001D3FEA" w:rsidRPr="001409D3" w:rsidRDefault="001D3FEA" w:rsidP="001409D3">
            <w:pPr>
              <w:ind w:left="-50"/>
              <w:rPr>
                <w:rFonts w:ascii="Arial" w:hAnsi="Arial" w:cs="Arial"/>
                <w:b/>
                <w:sz w:val="20"/>
              </w:rPr>
            </w:pPr>
            <w:r>
              <w:rPr>
                <w:rFonts w:ascii="Arial" w:hAnsi="Arial"/>
                <w:b/>
                <w:sz w:val="16"/>
              </w:rPr>
              <w:t>Desde 1.0.0</w:t>
            </w:r>
          </w:p>
        </w:tc>
        <w:tc>
          <w:tcPr>
            <w:tcW w:w="284" w:type="dxa"/>
            <w:vMerge/>
            <w:tcBorders>
              <w:left w:val="nil"/>
              <w:bottom w:val="single" w:sz="6" w:space="0" w:color="6699CC"/>
            </w:tcBorders>
            <w:vAlign w:val="center"/>
          </w:tcPr>
          <w:p w:rsidR="001D3FEA" w:rsidRPr="001409D3" w:rsidRDefault="001D3FEA" w:rsidP="001409D3">
            <w:pPr>
              <w:rPr>
                <w:rFonts w:ascii="Arial" w:hAnsi="Arial" w:cs="Arial"/>
                <w:sz w:val="14"/>
                <w:szCs w:val="14"/>
              </w:rPr>
            </w:pPr>
          </w:p>
        </w:tc>
      </w:tr>
    </w:tbl>
    <w:p w:rsidR="004F74AA" w:rsidRDefault="004F74AA" w:rsidP="00B47CEB">
      <w:pPr>
        <w:rPr>
          <w:rFonts w:ascii="Arial" w:hAnsi="Arial" w:cs="Arial"/>
          <w:szCs w:val="16"/>
        </w:rPr>
      </w:pPr>
    </w:p>
    <w:p w:rsidR="001409D3" w:rsidRPr="001409D3" w:rsidRDefault="001409D3" w:rsidP="0015001F">
      <w:pPr>
        <w:pStyle w:val="Heading4"/>
        <w:spacing w:before="0"/>
        <w:rPr>
          <w:rFonts w:eastAsia="Helvetica"/>
          <w:szCs w:val="21"/>
        </w:rPr>
      </w:pPr>
      <w:bookmarkStart w:id="83" w:name="_Toc488331372"/>
      <w:r>
        <w:t>Excepciones de cuentas</w:t>
      </w:r>
      <w:bookmarkEnd w:id="83"/>
    </w:p>
    <w:p w:rsidR="001409D3" w:rsidRDefault="001409D3" w:rsidP="00B47CEB">
      <w:pPr>
        <w:rPr>
          <w:rFonts w:ascii="Arial" w:hAnsi="Arial" w:cs="Arial"/>
          <w:szCs w:val="16"/>
        </w:rPr>
      </w:pPr>
    </w:p>
    <w:p w:rsidR="001409D3" w:rsidRPr="001409D3" w:rsidRDefault="001409D3" w:rsidP="001409D3">
      <w:pPr>
        <w:rPr>
          <w:rFonts w:ascii="Arial" w:eastAsia="Helvetica" w:hAnsi="Arial" w:cs="Arial"/>
          <w:sz w:val="18"/>
          <w:szCs w:val="18"/>
        </w:rPr>
      </w:pPr>
      <w:r>
        <w:rPr>
          <w:rFonts w:ascii="Arial" w:hAnsi="Arial"/>
          <w:b/>
          <w:color w:val="0070DF"/>
          <w:sz w:val="18"/>
        </w:rPr>
        <w:t>Excepciones</w:t>
      </w:r>
    </w:p>
    <w:p w:rsidR="001409D3" w:rsidRDefault="001409D3" w:rsidP="00B47CEB">
      <w:pPr>
        <w:rPr>
          <w:rFonts w:ascii="Arial" w:hAnsi="Arial" w:cs="Arial"/>
          <w:szCs w:val="16"/>
        </w:rPr>
      </w:pP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850"/>
        <w:gridCol w:w="992"/>
        <w:gridCol w:w="850"/>
        <w:gridCol w:w="426"/>
        <w:gridCol w:w="1134"/>
        <w:gridCol w:w="3543"/>
        <w:gridCol w:w="284"/>
      </w:tblGrid>
      <w:tr w:rsidR="001409D3" w:rsidRPr="002B5EC1" w:rsidTr="00F0241B">
        <w:trPr>
          <w:trHeight w:val="397"/>
        </w:trPr>
        <w:tc>
          <w:tcPr>
            <w:tcW w:w="9315" w:type="dxa"/>
            <w:gridSpan w:val="8"/>
            <w:tcBorders>
              <w:top w:val="single" w:sz="6" w:space="0" w:color="6699CC"/>
              <w:left w:val="single" w:sz="4" w:space="0" w:color="6699CC"/>
              <w:bottom w:val="single" w:sz="4" w:space="0" w:color="6699CC"/>
              <w:right w:val="single" w:sz="4" w:space="0" w:color="6699CC"/>
            </w:tcBorders>
            <w:shd w:val="clear" w:color="auto" w:fill="E5B8D7"/>
            <w:vAlign w:val="center"/>
          </w:tcPr>
          <w:p w:rsidR="001409D3" w:rsidRPr="002B5EC1" w:rsidRDefault="00EC1E6D" w:rsidP="002B5EC1">
            <w:pPr>
              <w:jc w:val="center"/>
              <w:rPr>
                <w:rFonts w:ascii="Arial" w:eastAsia="Helvetica" w:hAnsi="Arial" w:cs="Arial"/>
                <w:sz w:val="20"/>
                <w:szCs w:val="20"/>
              </w:rPr>
            </w:pPr>
            <w:r>
              <w:rPr>
                <w:rFonts w:ascii="Arial" w:hAnsi="Arial"/>
                <w:b/>
                <w:sz w:val="20"/>
              </w:rPr>
              <w:t>AccountAPINGException</w:t>
            </w:r>
          </w:p>
        </w:tc>
      </w:tr>
      <w:tr w:rsidR="00EC1E6D" w:rsidRPr="002B5EC1" w:rsidTr="002B5EC1">
        <w:trPr>
          <w:trHeight w:val="397"/>
        </w:trPr>
        <w:tc>
          <w:tcPr>
            <w:tcW w:w="236" w:type="dxa"/>
            <w:vMerge w:val="restart"/>
            <w:tcBorders>
              <w:top w:val="nil"/>
              <w:bottom w:val="nil"/>
              <w:right w:val="nil"/>
            </w:tcBorders>
            <w:vAlign w:val="center"/>
          </w:tcPr>
          <w:p w:rsidR="00EC1E6D" w:rsidRPr="002B5EC1" w:rsidRDefault="00EC1E6D" w:rsidP="002B5EC1">
            <w:pPr>
              <w:ind w:left="-98" w:hanging="109"/>
              <w:rPr>
                <w:rFonts w:ascii="Arial" w:hAnsi="Arial" w:cs="Arial"/>
                <w:sz w:val="14"/>
                <w:szCs w:val="14"/>
              </w:rPr>
            </w:pPr>
          </w:p>
        </w:tc>
        <w:tc>
          <w:tcPr>
            <w:tcW w:w="5252" w:type="dxa"/>
            <w:gridSpan w:val="5"/>
            <w:tcBorders>
              <w:top w:val="single" w:sz="4" w:space="0" w:color="6699CC"/>
              <w:left w:val="nil"/>
              <w:bottom w:val="nil"/>
              <w:right w:val="nil"/>
            </w:tcBorders>
            <w:vAlign w:val="center"/>
          </w:tcPr>
          <w:p w:rsidR="00EC1E6D" w:rsidRPr="002B5EC1" w:rsidRDefault="00EC1E6D" w:rsidP="002B5EC1">
            <w:pPr>
              <w:ind w:left="92"/>
              <w:rPr>
                <w:rFonts w:ascii="Arial" w:eastAsia="Helvetica" w:hAnsi="Arial" w:cs="Arial"/>
                <w:sz w:val="16"/>
                <w:szCs w:val="16"/>
              </w:rPr>
            </w:pPr>
            <w:r>
              <w:rPr>
                <w:rFonts w:ascii="Arial" w:hAnsi="Arial"/>
                <w:sz w:val="16"/>
              </w:rPr>
              <w:t>Esta excepción se produce cuando falla una operación</w:t>
            </w:r>
          </w:p>
        </w:tc>
        <w:tc>
          <w:tcPr>
            <w:tcW w:w="3827" w:type="dxa"/>
            <w:gridSpan w:val="2"/>
            <w:tcBorders>
              <w:top w:val="single" w:sz="4" w:space="0" w:color="6699CC"/>
              <w:left w:val="nil"/>
              <w:bottom w:val="nil"/>
            </w:tcBorders>
            <w:vAlign w:val="center"/>
          </w:tcPr>
          <w:p w:rsidR="00EC1E6D" w:rsidRPr="002B5EC1" w:rsidRDefault="00EC1E6D" w:rsidP="002B5EC1">
            <w:pPr>
              <w:rPr>
                <w:rFonts w:ascii="Arial" w:hAnsi="Arial" w:cs="Arial"/>
                <w:sz w:val="14"/>
                <w:szCs w:val="14"/>
              </w:rPr>
            </w:pPr>
          </w:p>
          <w:p w:rsidR="00EC1E6D" w:rsidRPr="002B5EC1" w:rsidRDefault="00EC1E6D"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right w:val="single" w:sz="6" w:space="0" w:color="6699CC"/>
            </w:tcBorders>
            <w:shd w:val="clear" w:color="auto" w:fill="F0F0F0"/>
            <w:vAlign w:val="center"/>
          </w:tcPr>
          <w:p w:rsidR="002B5EC1" w:rsidRPr="002B5EC1" w:rsidRDefault="002B5EC1" w:rsidP="002B5EC1">
            <w:pPr>
              <w:pStyle w:val="TableParagraph"/>
              <w:ind w:left="105"/>
              <w:rPr>
                <w:rFonts w:ascii="Arial" w:hAnsi="Arial" w:cs="Arial"/>
                <w:b/>
                <w:sz w:val="20"/>
              </w:rPr>
            </w:pPr>
            <w:r>
              <w:rPr>
                <w:rFonts w:ascii="Arial" w:hAnsi="Arial"/>
                <w:b/>
                <w:color w:val="003366"/>
                <w:sz w:val="20"/>
              </w:rPr>
              <w:t>Tipo de retorno</w:t>
            </w:r>
          </w:p>
        </w:tc>
        <w:tc>
          <w:tcPr>
            <w:tcW w:w="5103" w:type="dxa"/>
            <w:gridSpan w:val="3"/>
            <w:tcBorders>
              <w:left w:val="single" w:sz="6" w:space="0" w:color="6699CC"/>
              <w:right w:val="nil"/>
            </w:tcBorders>
            <w:shd w:val="clear" w:color="auto" w:fill="F0F0F0"/>
            <w:vAlign w:val="center"/>
          </w:tcPr>
          <w:p w:rsidR="002B5EC1" w:rsidRPr="002B5EC1" w:rsidRDefault="002B5EC1" w:rsidP="002B5EC1">
            <w:pPr>
              <w:pStyle w:val="TableParagraph"/>
              <w:ind w:left="105"/>
              <w:rPr>
                <w:rFonts w:ascii="Arial" w:hAnsi="Arial" w:cs="Arial"/>
                <w:b/>
                <w:sz w:val="20"/>
              </w:rPr>
            </w:pPr>
            <w:r>
              <w:rPr>
                <w:rFonts w:ascii="Arial" w:hAnsi="Arial"/>
                <w:b/>
                <w:color w:val="003366"/>
                <w:sz w:val="20"/>
              </w:rPr>
              <w:t>Descripción</w:t>
            </w:r>
          </w:p>
        </w:tc>
        <w:tc>
          <w:tcPr>
            <w:tcW w:w="284" w:type="dxa"/>
            <w:vMerge w:val="restart"/>
            <w:tcBorders>
              <w:top w:val="nil"/>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INVALID_INPUT_DATA</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Datos de entrada no válidos</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INVALID_SESSION_INFORMATION</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ight="678"/>
              <w:rPr>
                <w:rFonts w:ascii="Arial" w:eastAsia="Helvetica" w:hAnsi="Arial" w:cs="Arial"/>
                <w:sz w:val="20"/>
                <w:szCs w:val="20"/>
              </w:rPr>
            </w:pPr>
            <w:r>
              <w:rPr>
                <w:rFonts w:ascii="Arial" w:hAnsi="Arial"/>
                <w:sz w:val="20"/>
              </w:rPr>
              <w:t>El token de sesión no se ha proporcionado, no es válido o ha caducado.</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UNEXPECTED_ERROR</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ight="1005"/>
              <w:rPr>
                <w:rFonts w:ascii="Arial" w:eastAsia="Helvetica" w:hAnsi="Arial" w:cs="Arial"/>
                <w:sz w:val="20"/>
                <w:szCs w:val="20"/>
              </w:rPr>
            </w:pPr>
            <w:r>
              <w:rPr>
                <w:rFonts w:ascii="Arial" w:hAnsi="Arial"/>
                <w:sz w:val="20"/>
              </w:rPr>
              <w:t>Se produjo un error interno inesperado éxito que impidió el procesamiento correcto de la solicitud.</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INVALID_APP_KEY</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La clave de la aplicación que se ha pasado no es válida o no está presente</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SERVICE_BUSY</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El servicio está actualmente demasiado ocupado para atender esta solicitud</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TIMEOUT_ERROR</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Se terminó el tiempo de espera de la llamada interna al servicio derivado</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DUPLICATE_APP_NAME</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Nombre de aplicación duplicado</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APP_KEY_CREATION_FAILED</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Error en la creación de la versión de clave de aplicación</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APP_CREATION_FAILED</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Error en la creación de una aplicación</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NO_SESSION</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ight="661"/>
              <w:rPr>
                <w:rFonts w:ascii="Arial" w:eastAsia="Helvetica" w:hAnsi="Arial" w:cs="Arial"/>
                <w:sz w:val="20"/>
                <w:szCs w:val="20"/>
              </w:rPr>
            </w:pPr>
            <w:r>
              <w:rPr>
                <w:rFonts w:ascii="Arial" w:hAnsi="Arial"/>
                <w:sz w:val="20"/>
              </w:rPr>
              <w:t>No se ha proporcionado un encabezado de token de sesión (’X-Authentication’) en la solicitud</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NO_APP_KEY</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ight="740"/>
              <w:rPr>
                <w:rFonts w:ascii="Arial" w:eastAsia="Helvetica" w:hAnsi="Arial" w:cs="Arial"/>
                <w:sz w:val="20"/>
                <w:szCs w:val="20"/>
              </w:rPr>
            </w:pPr>
            <w:r>
              <w:rPr>
                <w:rFonts w:ascii="Arial" w:hAnsi="Arial"/>
                <w:sz w:val="20"/>
              </w:rPr>
              <w:t>No se ha proporcionado un encabezado de clave de aplicación (’X-Application’) en la solicitud</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SUBSCRIPTION_EXPIRED</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Se requiere una clave de aplicación para esta operación</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INVALID_SUBSCRIPTION_TOKEN</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El token de suscripción proporcionado no existe</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TOO_MANY_REQUESTS</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Demasiadas solicitudes</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INVALID_CLIENT_REF</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Longitud no válida para la referencia del cliente</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WALLET_TRANSFER_ERROR</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Hubo un problema en la transferencia de fondos entre sus billeteras</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INVALID_VENDOR_CLIENT_ID</w:t>
            </w:r>
          </w:p>
        </w:tc>
        <w:tc>
          <w:tcPr>
            <w:tcW w:w="5103" w:type="dxa"/>
            <w:gridSpan w:val="3"/>
            <w:tcBorders>
              <w:left w:val="single" w:sz="6" w:space="0" w:color="6699CC"/>
              <w:bottom w:val="single" w:sz="6" w:space="0" w:color="6699CC"/>
              <w:right w:val="nil"/>
            </w:tcBorders>
            <w:vAlign w:val="center"/>
          </w:tcPr>
          <w:p w:rsidR="002B5EC1" w:rsidRPr="002B5EC1" w:rsidRDefault="002B5EC1" w:rsidP="002B5EC1">
            <w:pPr>
              <w:pStyle w:val="TableParagraph"/>
              <w:ind w:left="99"/>
              <w:rPr>
                <w:rFonts w:ascii="Arial" w:eastAsia="Helvetica" w:hAnsi="Arial" w:cs="Arial"/>
                <w:sz w:val="20"/>
                <w:szCs w:val="20"/>
              </w:rPr>
            </w:pPr>
            <w:r>
              <w:rPr>
                <w:rFonts w:ascii="Arial" w:hAnsi="Arial"/>
                <w:sz w:val="20"/>
              </w:rPr>
              <w:t>El ID del cliente del proveedor no está suscrito a esta clave de aplicación</w:t>
            </w:r>
          </w:p>
        </w:tc>
        <w:tc>
          <w:tcPr>
            <w:tcW w:w="284" w:type="dxa"/>
            <w:vMerge/>
            <w:tcBorders>
              <w:left w:val="single" w:sz="6" w:space="0" w:color="6699CC"/>
              <w:bottom w:val="nil"/>
            </w:tcBorders>
            <w:vAlign w:val="center"/>
          </w:tcPr>
          <w:p w:rsidR="002B5EC1" w:rsidRPr="002B5EC1" w:rsidRDefault="002B5EC1" w:rsidP="002B5EC1">
            <w:pPr>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nil"/>
            </w:tcBorders>
            <w:vAlign w:val="center"/>
          </w:tcPr>
          <w:p w:rsidR="002B5EC1" w:rsidRPr="002B5EC1" w:rsidRDefault="002B5EC1" w:rsidP="002B5EC1">
            <w:pPr>
              <w:rPr>
                <w:rFonts w:ascii="Arial" w:hAnsi="Arial" w:cs="Arial"/>
                <w:sz w:val="14"/>
                <w:szCs w:val="14"/>
              </w:rPr>
            </w:pPr>
          </w:p>
        </w:tc>
        <w:tc>
          <w:tcPr>
            <w:tcW w:w="8795" w:type="dxa"/>
            <w:gridSpan w:val="6"/>
            <w:tcBorders>
              <w:left w:val="nil"/>
              <w:bottom w:val="nil"/>
              <w:right w:val="nil"/>
            </w:tcBorders>
            <w:vAlign w:val="center"/>
          </w:tcPr>
          <w:p w:rsidR="002B5EC1" w:rsidRPr="002B5EC1" w:rsidRDefault="002B5EC1" w:rsidP="002B5EC1">
            <w:pPr>
              <w:ind w:left="105" w:right="34"/>
              <w:rPr>
                <w:rFonts w:ascii="Arial" w:hAnsi="Arial" w:cs="Arial"/>
                <w:b/>
                <w:sz w:val="20"/>
              </w:rPr>
            </w:pPr>
          </w:p>
        </w:tc>
        <w:tc>
          <w:tcPr>
            <w:tcW w:w="284" w:type="dxa"/>
            <w:vMerge/>
            <w:tcBorders>
              <w:left w:val="nil"/>
              <w:bottom w:val="nil"/>
            </w:tcBorders>
            <w:vAlign w:val="center"/>
          </w:tcPr>
          <w:p w:rsidR="002B5EC1" w:rsidRPr="002B5EC1" w:rsidRDefault="002B5EC1" w:rsidP="002B5EC1">
            <w:pPr>
              <w:rPr>
                <w:rFonts w:ascii="Arial" w:hAnsi="Arial" w:cs="Arial"/>
                <w:sz w:val="14"/>
                <w:szCs w:val="14"/>
              </w:rPr>
            </w:pPr>
          </w:p>
        </w:tc>
      </w:tr>
      <w:tr w:rsidR="002B5EC1" w:rsidRPr="002B5EC1" w:rsidTr="00177398">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1850" w:type="dxa"/>
            <w:tcBorders>
              <w:left w:val="single" w:sz="6" w:space="0" w:color="6699CC"/>
              <w:right w:val="single" w:sz="6" w:space="0" w:color="6699CC"/>
            </w:tcBorders>
            <w:shd w:val="clear" w:color="auto" w:fill="F0F0F0"/>
            <w:vAlign w:val="center"/>
          </w:tcPr>
          <w:p w:rsidR="002B5EC1" w:rsidRPr="002B5EC1" w:rsidRDefault="002B5EC1" w:rsidP="002B5EC1">
            <w:pPr>
              <w:pStyle w:val="TableParagraph"/>
              <w:ind w:left="104"/>
              <w:rPr>
                <w:rFonts w:ascii="Arial" w:eastAsia="Helvetica" w:hAnsi="Arial" w:cs="Arial"/>
                <w:sz w:val="18"/>
                <w:szCs w:val="18"/>
              </w:rPr>
            </w:pPr>
            <w:r>
              <w:rPr>
                <w:rFonts w:ascii="Arial" w:hAnsi="Arial"/>
                <w:b/>
                <w:color w:val="003366"/>
                <w:sz w:val="18"/>
              </w:rPr>
              <w:t>Otros parámetros</w:t>
            </w:r>
          </w:p>
        </w:tc>
        <w:tc>
          <w:tcPr>
            <w:tcW w:w="992" w:type="dxa"/>
            <w:tcBorders>
              <w:left w:val="single" w:sz="6" w:space="0" w:color="6699CC"/>
              <w:bottom w:val="single" w:sz="6" w:space="0" w:color="6699CC"/>
              <w:right w:val="single" w:sz="6" w:space="0" w:color="6699CC"/>
            </w:tcBorders>
            <w:shd w:val="clear" w:color="auto" w:fill="F0F0F0"/>
            <w:vAlign w:val="center"/>
          </w:tcPr>
          <w:p w:rsidR="002B5EC1" w:rsidRPr="002B5EC1" w:rsidRDefault="002B5EC1" w:rsidP="002B5EC1">
            <w:pPr>
              <w:pStyle w:val="TableParagraph"/>
              <w:ind w:left="103"/>
              <w:rPr>
                <w:rFonts w:ascii="Arial" w:eastAsia="Helvetica" w:hAnsi="Arial" w:cs="Arial"/>
                <w:sz w:val="18"/>
                <w:szCs w:val="18"/>
              </w:rPr>
            </w:pPr>
            <w:r>
              <w:rPr>
                <w:rFonts w:ascii="Arial" w:hAnsi="Arial"/>
                <w:b/>
                <w:color w:val="003366"/>
                <w:sz w:val="18"/>
              </w:rPr>
              <w:t>Tipo</w:t>
            </w:r>
          </w:p>
        </w:tc>
        <w:tc>
          <w:tcPr>
            <w:tcW w:w="1276" w:type="dxa"/>
            <w:gridSpan w:val="2"/>
            <w:tcBorders>
              <w:left w:val="single" w:sz="6" w:space="0" w:color="6699CC"/>
              <w:right w:val="single" w:sz="6" w:space="0" w:color="6699CC"/>
            </w:tcBorders>
            <w:shd w:val="clear" w:color="auto" w:fill="F0F0F0"/>
            <w:vAlign w:val="center"/>
          </w:tcPr>
          <w:p w:rsidR="002B5EC1" w:rsidRPr="002B5EC1" w:rsidRDefault="002B5EC1" w:rsidP="002B5EC1">
            <w:pPr>
              <w:pStyle w:val="TableParagraph"/>
              <w:ind w:left="103"/>
              <w:rPr>
                <w:rFonts w:ascii="Arial" w:eastAsia="Helvetica" w:hAnsi="Arial" w:cs="Arial"/>
                <w:sz w:val="18"/>
                <w:szCs w:val="18"/>
              </w:rPr>
            </w:pPr>
            <w:r>
              <w:rPr>
                <w:rFonts w:ascii="Arial" w:hAnsi="Arial"/>
                <w:b/>
                <w:color w:val="003366"/>
                <w:sz w:val="18"/>
              </w:rPr>
              <w:t>Obligatorio</w:t>
            </w:r>
          </w:p>
        </w:tc>
        <w:tc>
          <w:tcPr>
            <w:tcW w:w="4677" w:type="dxa"/>
            <w:gridSpan w:val="2"/>
            <w:tcBorders>
              <w:left w:val="single" w:sz="6" w:space="0" w:color="6699CC"/>
              <w:bottom w:val="single" w:sz="6" w:space="0" w:color="6699CC"/>
              <w:right w:val="single" w:sz="6" w:space="0" w:color="6699CC"/>
            </w:tcBorders>
            <w:shd w:val="clear" w:color="auto" w:fill="F0F0F0"/>
            <w:vAlign w:val="center"/>
          </w:tcPr>
          <w:p w:rsidR="002B5EC1" w:rsidRPr="002B5EC1" w:rsidRDefault="002B5EC1" w:rsidP="002B5EC1">
            <w:pPr>
              <w:pStyle w:val="TableParagraph"/>
              <w:ind w:left="104"/>
              <w:rPr>
                <w:rFonts w:ascii="Arial" w:eastAsia="Helvetica" w:hAnsi="Arial" w:cs="Arial"/>
                <w:sz w:val="18"/>
                <w:szCs w:val="18"/>
              </w:rPr>
            </w:pPr>
            <w:r>
              <w:rPr>
                <w:rFonts w:ascii="Arial" w:hAnsi="Arial"/>
                <w:b/>
                <w:color w:val="003366"/>
                <w:sz w:val="18"/>
              </w:rPr>
              <w:t>Descripción</w:t>
            </w:r>
          </w:p>
        </w:tc>
        <w:tc>
          <w:tcPr>
            <w:tcW w:w="284" w:type="dxa"/>
            <w:vMerge w:val="restart"/>
            <w:tcBorders>
              <w:top w:val="nil"/>
              <w:left w:val="single" w:sz="6" w:space="0" w:color="6699CC"/>
            </w:tcBorders>
            <w:vAlign w:val="center"/>
          </w:tcPr>
          <w:p w:rsidR="002B5EC1" w:rsidRPr="002B5EC1" w:rsidRDefault="002B5EC1" w:rsidP="002B5EC1">
            <w:pPr>
              <w:pStyle w:val="TableParagraph"/>
              <w:ind w:left="2494" w:hanging="2494"/>
              <w:rPr>
                <w:rFonts w:ascii="Arial" w:hAnsi="Arial" w:cs="Arial"/>
                <w:sz w:val="14"/>
                <w:szCs w:val="14"/>
              </w:rPr>
            </w:pPr>
          </w:p>
        </w:tc>
      </w:tr>
      <w:tr w:rsidR="002B5EC1" w:rsidRPr="002B5EC1" w:rsidTr="00177398">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1850" w:type="dxa"/>
            <w:tcBorders>
              <w:left w:val="single" w:sz="6" w:space="0" w:color="6699CC"/>
              <w:right w:val="single" w:sz="6" w:space="0" w:color="6699CC"/>
            </w:tcBorders>
            <w:vAlign w:val="center"/>
          </w:tcPr>
          <w:p w:rsidR="002B5EC1" w:rsidRPr="002B5EC1" w:rsidRDefault="002B5EC1" w:rsidP="002B5EC1">
            <w:pPr>
              <w:pStyle w:val="TableParagraph"/>
              <w:ind w:left="80"/>
              <w:rPr>
                <w:rFonts w:ascii="Arial" w:eastAsia="Helvetica" w:hAnsi="Arial" w:cs="Arial"/>
                <w:sz w:val="18"/>
                <w:szCs w:val="18"/>
              </w:rPr>
            </w:pPr>
            <w:r>
              <w:rPr>
                <w:rFonts w:ascii="Arial" w:hAnsi="Arial"/>
                <w:sz w:val="18"/>
              </w:rPr>
              <w:t>errorDetails</w:t>
            </w:r>
          </w:p>
        </w:tc>
        <w:tc>
          <w:tcPr>
            <w:tcW w:w="992" w:type="dxa"/>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left w:val="single" w:sz="6" w:space="0" w:color="6699CC"/>
              <w:bottom w:val="single" w:sz="6" w:space="0" w:color="6699CC"/>
              <w:right w:val="single" w:sz="6" w:space="0" w:color="6699CC"/>
            </w:tcBorders>
            <w:vAlign w:val="center"/>
          </w:tcPr>
          <w:p w:rsidR="002B5EC1" w:rsidRPr="002B5EC1" w:rsidRDefault="002B5EC1" w:rsidP="002B5EC1">
            <w:pPr>
              <w:rPr>
                <w:rFonts w:ascii="Arial" w:hAnsi="Arial" w:cs="Arial"/>
              </w:rPr>
            </w:pPr>
          </w:p>
        </w:tc>
        <w:tc>
          <w:tcPr>
            <w:tcW w:w="4677" w:type="dxa"/>
            <w:gridSpan w:val="2"/>
            <w:tcBorders>
              <w:left w:val="single" w:sz="6" w:space="0" w:color="6699CC"/>
              <w:right w:val="single" w:sz="6" w:space="0" w:color="6699CC"/>
            </w:tcBorders>
            <w:vAlign w:val="center"/>
          </w:tcPr>
          <w:p w:rsidR="002B5EC1" w:rsidRPr="002B5EC1" w:rsidRDefault="002B5EC1" w:rsidP="002B5EC1">
            <w:pPr>
              <w:pStyle w:val="TableParagraph"/>
              <w:ind w:left="80"/>
              <w:rPr>
                <w:rFonts w:ascii="Arial" w:eastAsia="Helvetica" w:hAnsi="Arial" w:cs="Arial"/>
                <w:sz w:val="18"/>
                <w:szCs w:val="18"/>
              </w:rPr>
            </w:pPr>
            <w:r>
              <w:rPr>
                <w:rFonts w:ascii="Arial" w:hAnsi="Arial"/>
                <w:sz w:val="18"/>
              </w:rPr>
              <w:t>el seguimiento de la apuesta de error</w:t>
            </w:r>
          </w:p>
        </w:tc>
        <w:tc>
          <w:tcPr>
            <w:tcW w:w="284" w:type="dxa"/>
            <w:vMerge/>
            <w:tcBorders>
              <w:left w:val="single" w:sz="6" w:space="0" w:color="6699CC"/>
            </w:tcBorders>
            <w:vAlign w:val="center"/>
          </w:tcPr>
          <w:p w:rsidR="002B5EC1" w:rsidRPr="002B5EC1" w:rsidRDefault="002B5EC1" w:rsidP="002B5EC1">
            <w:pPr>
              <w:pStyle w:val="TableParagraph"/>
              <w:rPr>
                <w:rFonts w:ascii="Arial" w:hAnsi="Arial" w:cs="Arial"/>
                <w:sz w:val="14"/>
                <w:szCs w:val="14"/>
              </w:rPr>
            </w:pPr>
          </w:p>
        </w:tc>
      </w:tr>
      <w:tr w:rsidR="002B5EC1" w:rsidRPr="002B5EC1" w:rsidTr="00177398">
        <w:trPr>
          <w:trHeight w:val="397"/>
        </w:trPr>
        <w:tc>
          <w:tcPr>
            <w:tcW w:w="236" w:type="dxa"/>
            <w:vMerge/>
            <w:tcBorders>
              <w:top w:val="single" w:sz="6" w:space="0" w:color="auto"/>
              <w:bottom w:val="single" w:sz="6" w:space="0" w:color="6699CC"/>
              <w:right w:val="single" w:sz="6" w:space="0" w:color="6699CC"/>
            </w:tcBorders>
            <w:vAlign w:val="center"/>
          </w:tcPr>
          <w:p w:rsidR="002B5EC1" w:rsidRPr="002B5EC1" w:rsidRDefault="002B5EC1" w:rsidP="002B5EC1">
            <w:pPr>
              <w:rPr>
                <w:rFonts w:ascii="Arial" w:hAnsi="Arial" w:cs="Arial"/>
                <w:sz w:val="14"/>
                <w:szCs w:val="14"/>
              </w:rPr>
            </w:pPr>
          </w:p>
        </w:tc>
        <w:tc>
          <w:tcPr>
            <w:tcW w:w="1850" w:type="dxa"/>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80"/>
              <w:rPr>
                <w:rFonts w:ascii="Arial" w:eastAsia="Helvetica" w:hAnsi="Arial" w:cs="Arial"/>
                <w:sz w:val="18"/>
                <w:szCs w:val="18"/>
              </w:rPr>
            </w:pPr>
            <w:r>
              <w:rPr>
                <w:rFonts w:ascii="Arial" w:hAnsi="Arial"/>
                <w:sz w:val="18"/>
              </w:rPr>
              <w:t>requestUUID</w:t>
            </w:r>
          </w:p>
        </w:tc>
        <w:tc>
          <w:tcPr>
            <w:tcW w:w="992" w:type="dxa"/>
            <w:tcBorders>
              <w:left w:val="single" w:sz="6" w:space="0" w:color="6699CC"/>
              <w:bottom w:val="single" w:sz="6" w:space="0" w:color="6699CC"/>
              <w:right w:val="single" w:sz="6" w:space="0" w:color="6699CC"/>
            </w:tcBorders>
            <w:vAlign w:val="center"/>
          </w:tcPr>
          <w:p w:rsidR="002B5EC1" w:rsidRPr="002B5EC1" w:rsidRDefault="002B5EC1" w:rsidP="002B5EC1">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left w:val="single" w:sz="6" w:space="0" w:color="6699CC"/>
              <w:bottom w:val="single" w:sz="6" w:space="0" w:color="6699CC"/>
              <w:right w:val="single" w:sz="6" w:space="0" w:color="6699CC"/>
            </w:tcBorders>
            <w:vAlign w:val="center"/>
          </w:tcPr>
          <w:p w:rsidR="002B5EC1" w:rsidRPr="002B5EC1" w:rsidRDefault="002B5EC1" w:rsidP="002B5EC1">
            <w:pPr>
              <w:rPr>
                <w:rFonts w:ascii="Arial" w:hAnsi="Arial" w:cs="Arial"/>
              </w:rPr>
            </w:pPr>
          </w:p>
        </w:tc>
        <w:tc>
          <w:tcPr>
            <w:tcW w:w="4677" w:type="dxa"/>
            <w:gridSpan w:val="2"/>
            <w:tcBorders>
              <w:left w:val="single" w:sz="6" w:space="0" w:color="6699CC"/>
              <w:bottom w:val="single" w:sz="6" w:space="0" w:color="6699CC"/>
              <w:right w:val="single" w:sz="6" w:space="0" w:color="6699CC"/>
            </w:tcBorders>
            <w:vAlign w:val="center"/>
          </w:tcPr>
          <w:p w:rsidR="002B5EC1" w:rsidRPr="002B5EC1" w:rsidRDefault="002B5EC1" w:rsidP="002B5EC1">
            <w:pPr>
              <w:rPr>
                <w:rFonts w:ascii="Arial" w:hAnsi="Arial" w:cs="Arial"/>
              </w:rPr>
            </w:pPr>
          </w:p>
        </w:tc>
        <w:tc>
          <w:tcPr>
            <w:tcW w:w="284" w:type="dxa"/>
            <w:vMerge/>
            <w:tcBorders>
              <w:left w:val="single" w:sz="6" w:space="0" w:color="6699CC"/>
            </w:tcBorders>
            <w:vAlign w:val="center"/>
          </w:tcPr>
          <w:p w:rsidR="002B5EC1" w:rsidRPr="002B5EC1" w:rsidRDefault="002B5EC1" w:rsidP="002B5EC1">
            <w:pPr>
              <w:pStyle w:val="TableParagraph"/>
              <w:rPr>
                <w:rFonts w:ascii="Arial" w:hAnsi="Arial" w:cs="Arial"/>
                <w:sz w:val="14"/>
                <w:szCs w:val="14"/>
              </w:rPr>
            </w:pPr>
          </w:p>
        </w:tc>
      </w:tr>
      <w:tr w:rsidR="002B5EC1" w:rsidRPr="002B5EC1" w:rsidTr="002B5EC1">
        <w:trPr>
          <w:trHeight w:val="397"/>
        </w:trPr>
        <w:tc>
          <w:tcPr>
            <w:tcW w:w="236" w:type="dxa"/>
            <w:vMerge/>
            <w:tcBorders>
              <w:top w:val="single" w:sz="6" w:space="0" w:color="auto"/>
              <w:bottom w:val="single" w:sz="6" w:space="0" w:color="6699CC"/>
              <w:right w:val="nil"/>
            </w:tcBorders>
            <w:vAlign w:val="center"/>
          </w:tcPr>
          <w:p w:rsidR="002B5EC1" w:rsidRPr="002B5EC1" w:rsidRDefault="002B5EC1" w:rsidP="002B5EC1">
            <w:pPr>
              <w:rPr>
                <w:rFonts w:ascii="Arial" w:hAnsi="Arial" w:cs="Arial"/>
                <w:sz w:val="14"/>
                <w:szCs w:val="14"/>
              </w:rPr>
            </w:pPr>
          </w:p>
        </w:tc>
        <w:tc>
          <w:tcPr>
            <w:tcW w:w="8795" w:type="dxa"/>
            <w:gridSpan w:val="6"/>
            <w:tcBorders>
              <w:left w:val="nil"/>
              <w:bottom w:val="single" w:sz="6" w:space="0" w:color="6699CC"/>
              <w:right w:val="nil"/>
            </w:tcBorders>
            <w:vAlign w:val="center"/>
          </w:tcPr>
          <w:p w:rsidR="002B5EC1" w:rsidRPr="002B5EC1" w:rsidRDefault="002B5EC1" w:rsidP="002B5EC1">
            <w:pPr>
              <w:ind w:left="-50"/>
              <w:rPr>
                <w:rFonts w:ascii="Arial" w:hAnsi="Arial" w:cs="Arial"/>
                <w:b/>
                <w:sz w:val="20"/>
              </w:rPr>
            </w:pPr>
            <w:r>
              <w:rPr>
                <w:rFonts w:ascii="Arial" w:hAnsi="Arial"/>
                <w:b/>
                <w:sz w:val="16"/>
              </w:rPr>
              <w:t>Desde 1.0.0</w:t>
            </w:r>
          </w:p>
        </w:tc>
        <w:tc>
          <w:tcPr>
            <w:tcW w:w="284" w:type="dxa"/>
            <w:vMerge/>
            <w:tcBorders>
              <w:left w:val="nil"/>
              <w:bottom w:val="single" w:sz="6" w:space="0" w:color="6699CC"/>
            </w:tcBorders>
            <w:vAlign w:val="center"/>
          </w:tcPr>
          <w:p w:rsidR="002B5EC1" w:rsidRPr="002B5EC1" w:rsidRDefault="002B5EC1" w:rsidP="002B5EC1">
            <w:pPr>
              <w:rPr>
                <w:rFonts w:ascii="Arial" w:hAnsi="Arial" w:cs="Arial"/>
                <w:sz w:val="14"/>
                <w:szCs w:val="14"/>
              </w:rPr>
            </w:pPr>
          </w:p>
        </w:tc>
      </w:tr>
    </w:tbl>
    <w:p w:rsidR="001409D3" w:rsidRDefault="001409D3" w:rsidP="00B47CEB">
      <w:pPr>
        <w:rPr>
          <w:rFonts w:ascii="Arial" w:hAnsi="Arial" w:cs="Arial"/>
          <w:szCs w:val="16"/>
        </w:rPr>
      </w:pPr>
    </w:p>
    <w:p w:rsidR="002B5EC1" w:rsidRDefault="002B5EC1" w:rsidP="0015001F">
      <w:pPr>
        <w:pStyle w:val="Heading4"/>
        <w:spacing w:before="0"/>
      </w:pPr>
      <w:bookmarkStart w:id="84" w:name="_Toc488331373"/>
      <w:r>
        <w:t>Enumeraciones de cuentas</w:t>
      </w:r>
      <w:bookmarkEnd w:id="84"/>
    </w:p>
    <w:p w:rsidR="002B5EC1" w:rsidRPr="00F0241B" w:rsidRDefault="002B5EC1" w:rsidP="00B47CEB">
      <w:pPr>
        <w:rPr>
          <w:rFonts w:ascii="Arial" w:hAnsi="Arial" w:cs="Arial"/>
          <w:b/>
          <w:color w:val="003366"/>
          <w:sz w:val="18"/>
        </w:rPr>
      </w:pPr>
    </w:p>
    <w:p w:rsidR="002B5EC1" w:rsidRDefault="002B5EC1" w:rsidP="00B47CEB">
      <w:pPr>
        <w:rPr>
          <w:rFonts w:ascii="Arial" w:hAnsi="Arial" w:cs="Arial"/>
          <w:b/>
          <w:color w:val="0070DF"/>
          <w:sz w:val="18"/>
        </w:rPr>
      </w:pPr>
      <w:r>
        <w:rPr>
          <w:rFonts w:ascii="Arial" w:hAnsi="Arial"/>
          <w:b/>
          <w:color w:val="0070DF"/>
          <w:sz w:val="18"/>
        </w:rPr>
        <w:t>Enumeraciones</w:t>
      </w:r>
    </w:p>
    <w:p w:rsidR="002B5EC1" w:rsidRDefault="002B5EC1" w:rsidP="00B47CEB">
      <w:pPr>
        <w:rPr>
          <w:rFonts w:ascii="Arial" w:hAnsi="Arial" w:cs="Arial"/>
          <w:b/>
          <w:color w:val="0070DF"/>
          <w:sz w:val="18"/>
        </w:rPr>
      </w:pPr>
    </w:p>
    <w:tbl>
      <w:tblPr>
        <w:tblStyle w:val="TableGrid"/>
        <w:tblW w:w="9298" w:type="dxa"/>
        <w:tblLook w:val="04A0" w:firstRow="1" w:lastRow="0" w:firstColumn="1" w:lastColumn="0" w:noHBand="0" w:noVBand="1"/>
      </w:tblPr>
      <w:tblGrid>
        <w:gridCol w:w="279"/>
        <w:gridCol w:w="1698"/>
        <w:gridCol w:w="3402"/>
        <w:gridCol w:w="3919"/>
      </w:tblGrid>
      <w:tr w:rsidR="00AD72EE" w:rsidRPr="00AD72EE" w:rsidTr="00AD72EE">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AD72EE" w:rsidP="00AD72EE">
            <w:pPr>
              <w:jc w:val="center"/>
              <w:rPr>
                <w:rFonts w:ascii="Arial" w:eastAsia="Helvetica" w:hAnsi="Arial" w:cs="Arial"/>
                <w:sz w:val="20"/>
                <w:szCs w:val="20"/>
              </w:rPr>
            </w:pPr>
            <w:r>
              <w:rPr>
                <w:rFonts w:ascii="Arial" w:hAnsi="Arial"/>
                <w:b/>
                <w:sz w:val="20"/>
              </w:rPr>
              <w:t>SubscriptionStatus</w:t>
            </w:r>
          </w:p>
        </w:tc>
      </w:tr>
      <w:tr w:rsidR="00AD72EE" w:rsidRPr="00AD72EE" w:rsidTr="00AD72EE">
        <w:tc>
          <w:tcPr>
            <w:tcW w:w="279" w:type="dxa"/>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5100" w:type="dxa"/>
            <w:gridSpan w:val="2"/>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3919" w:type="dxa"/>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AD72EE">
        <w:trPr>
          <w:trHeight w:val="397"/>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340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ALL</w:t>
            </w:r>
          </w:p>
        </w:tc>
        <w:tc>
          <w:tcPr>
            <w:tcW w:w="3402"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Cualquier estado de suscripción</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ACTIVATED</w:t>
            </w:r>
          </w:p>
        </w:tc>
        <w:tc>
          <w:tcPr>
            <w:tcW w:w="3402"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Solo suscripciones activadas</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UNACTIVATED</w:t>
            </w:r>
          </w:p>
        </w:tc>
        <w:tc>
          <w:tcPr>
            <w:tcW w:w="3402"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Solo suscripciones desactivadas</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CANCELLED</w:t>
            </w:r>
          </w:p>
        </w:tc>
        <w:tc>
          <w:tcPr>
            <w:tcW w:w="3402"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Solo suscripciones canceladas</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698"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EXPIRED</w:t>
            </w:r>
          </w:p>
        </w:tc>
        <w:tc>
          <w:tcPr>
            <w:tcW w:w="3402"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Solo suscripciones caducadas</w:t>
            </w:r>
          </w:p>
        </w:tc>
        <w:tc>
          <w:tcPr>
            <w:tcW w:w="3919"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AD72EE">
        <w:trPr>
          <w:trHeight w:val="183"/>
        </w:trPr>
        <w:tc>
          <w:tcPr>
            <w:tcW w:w="279" w:type="dxa"/>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5100" w:type="dxa"/>
            <w:gridSpan w:val="2"/>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3919" w:type="dxa"/>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bl>
    <w:p w:rsidR="002B5EC1" w:rsidRPr="00F0241B" w:rsidRDefault="002B5EC1" w:rsidP="00B47CEB">
      <w:pPr>
        <w:rPr>
          <w:rFonts w:ascii="Arial" w:hAnsi="Arial" w:cs="Arial"/>
          <w:sz w:val="18"/>
          <w:szCs w:val="16"/>
        </w:rPr>
      </w:pPr>
    </w:p>
    <w:tbl>
      <w:tblPr>
        <w:tblStyle w:val="TableGrid"/>
        <w:tblW w:w="9298" w:type="dxa"/>
        <w:tblLook w:val="04A0" w:firstRow="1" w:lastRow="0" w:firstColumn="1" w:lastColumn="0" w:noHBand="0" w:noVBand="1"/>
      </w:tblPr>
      <w:tblGrid>
        <w:gridCol w:w="267"/>
        <w:gridCol w:w="12"/>
        <w:gridCol w:w="1393"/>
        <w:gridCol w:w="21"/>
        <w:gridCol w:w="1701"/>
        <w:gridCol w:w="5668"/>
        <w:gridCol w:w="236"/>
      </w:tblGrid>
      <w:tr w:rsidR="00AD72EE" w:rsidRPr="00AD72EE" w:rsidTr="00370637">
        <w:trPr>
          <w:trHeight w:val="411"/>
        </w:trPr>
        <w:tc>
          <w:tcPr>
            <w:tcW w:w="9298" w:type="dxa"/>
            <w:gridSpan w:val="7"/>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AD72EE" w:rsidP="00AD72EE">
            <w:pPr>
              <w:jc w:val="center"/>
              <w:rPr>
                <w:rFonts w:ascii="Arial" w:eastAsia="Helvetica" w:hAnsi="Arial" w:cs="Arial"/>
                <w:sz w:val="20"/>
                <w:szCs w:val="20"/>
              </w:rPr>
            </w:pPr>
            <w:r>
              <w:rPr>
                <w:rFonts w:ascii="Arial" w:hAnsi="Arial"/>
                <w:b/>
                <w:sz w:val="20"/>
              </w:rPr>
              <w:t>Status</w:t>
            </w:r>
          </w:p>
        </w:tc>
      </w:tr>
      <w:tr w:rsidR="00AD72EE" w:rsidRPr="00AD72EE" w:rsidTr="00AD72EE">
        <w:tc>
          <w:tcPr>
            <w:tcW w:w="279" w:type="dxa"/>
            <w:gridSpan w:val="2"/>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3115" w:type="dxa"/>
            <w:gridSpan w:val="3"/>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5904" w:type="dxa"/>
            <w:gridSpan w:val="2"/>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AD72EE">
        <w:trPr>
          <w:trHeight w:val="397"/>
        </w:trPr>
        <w:tc>
          <w:tcPr>
            <w:tcW w:w="279" w:type="dxa"/>
            <w:gridSpan w:val="2"/>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414"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5904"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79" w:type="dxa"/>
            <w:gridSpan w:val="2"/>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414"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SUCCESS</w:t>
            </w:r>
          </w:p>
        </w:tc>
        <w:tc>
          <w:tcPr>
            <w:tcW w:w="1701"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Estado de éxito</w:t>
            </w:r>
          </w:p>
        </w:tc>
        <w:tc>
          <w:tcPr>
            <w:tcW w:w="5904"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171"/>
        </w:trPr>
        <w:tc>
          <w:tcPr>
            <w:tcW w:w="279" w:type="dxa"/>
            <w:gridSpan w:val="2"/>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3115" w:type="dxa"/>
            <w:gridSpan w:val="3"/>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5904" w:type="dxa"/>
            <w:gridSpan w:val="2"/>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r w:rsidR="00F0241B" w:rsidRPr="00F0241B" w:rsidTr="00F0241B">
        <w:trPr>
          <w:trHeight w:val="238"/>
        </w:trPr>
        <w:tc>
          <w:tcPr>
            <w:tcW w:w="279" w:type="dxa"/>
            <w:gridSpan w:val="2"/>
            <w:tcBorders>
              <w:top w:val="single" w:sz="6" w:space="0" w:color="5B9BD5"/>
              <w:left w:val="nil"/>
              <w:bottom w:val="single" w:sz="6" w:space="0" w:color="5B9BD5"/>
              <w:right w:val="nil"/>
            </w:tcBorders>
            <w:vAlign w:val="center"/>
          </w:tcPr>
          <w:p w:rsidR="00F0241B" w:rsidRPr="00F0241B" w:rsidRDefault="00F0241B" w:rsidP="00AD72EE">
            <w:pPr>
              <w:rPr>
                <w:rFonts w:ascii="Arial" w:hAnsi="Arial" w:cs="Arial"/>
                <w:sz w:val="12"/>
                <w:szCs w:val="16"/>
              </w:rPr>
            </w:pPr>
          </w:p>
        </w:tc>
        <w:tc>
          <w:tcPr>
            <w:tcW w:w="3115" w:type="dxa"/>
            <w:gridSpan w:val="3"/>
            <w:tcBorders>
              <w:top w:val="single" w:sz="6" w:space="0" w:color="5B9BD5"/>
              <w:left w:val="nil"/>
              <w:bottom w:val="single" w:sz="6" w:space="0" w:color="5B9BD5"/>
              <w:right w:val="nil"/>
            </w:tcBorders>
            <w:vAlign w:val="center"/>
          </w:tcPr>
          <w:p w:rsidR="00F0241B" w:rsidRPr="00F0241B" w:rsidRDefault="00F0241B" w:rsidP="00AD72EE">
            <w:pPr>
              <w:pStyle w:val="TableParagraph"/>
              <w:ind w:left="99" w:right="1395"/>
              <w:rPr>
                <w:rFonts w:ascii="Arial" w:eastAsia="Helvetica" w:hAnsi="Arial" w:cs="Arial"/>
                <w:sz w:val="12"/>
                <w:szCs w:val="10"/>
              </w:rPr>
            </w:pPr>
          </w:p>
        </w:tc>
        <w:tc>
          <w:tcPr>
            <w:tcW w:w="5904" w:type="dxa"/>
            <w:gridSpan w:val="2"/>
            <w:tcBorders>
              <w:top w:val="single" w:sz="6" w:space="0" w:color="5B9BD5"/>
              <w:left w:val="nil"/>
              <w:bottom w:val="single" w:sz="6" w:space="0" w:color="5B9BD5"/>
              <w:right w:val="dashSmallGap" w:sz="4" w:space="0" w:color="6699CC"/>
            </w:tcBorders>
            <w:vAlign w:val="center"/>
          </w:tcPr>
          <w:p w:rsidR="00F0241B" w:rsidRPr="00F0241B" w:rsidRDefault="00F0241B" w:rsidP="00AD72EE">
            <w:pPr>
              <w:rPr>
                <w:rFonts w:ascii="Arial" w:hAnsi="Arial" w:cs="Arial"/>
                <w:sz w:val="12"/>
                <w:szCs w:val="10"/>
              </w:rPr>
            </w:pPr>
          </w:p>
        </w:tc>
      </w:tr>
      <w:tr w:rsidR="00AD72EE" w:rsidRPr="00AD72EE" w:rsidTr="00AD72EE">
        <w:trPr>
          <w:trHeight w:val="411"/>
        </w:trPr>
        <w:tc>
          <w:tcPr>
            <w:tcW w:w="9298" w:type="dxa"/>
            <w:gridSpan w:val="7"/>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AD72EE" w:rsidP="00AD72EE">
            <w:pPr>
              <w:jc w:val="center"/>
              <w:rPr>
                <w:rFonts w:ascii="Arial" w:eastAsia="Helvetica" w:hAnsi="Arial" w:cs="Arial"/>
                <w:sz w:val="20"/>
                <w:szCs w:val="20"/>
              </w:rPr>
            </w:pPr>
            <w:r>
              <w:rPr>
                <w:rFonts w:ascii="Arial" w:hAnsi="Arial"/>
                <w:b/>
                <w:sz w:val="20"/>
              </w:rPr>
              <w:t>ItemClass</w:t>
            </w:r>
          </w:p>
        </w:tc>
      </w:tr>
      <w:tr w:rsidR="00AD72EE" w:rsidRPr="00AD72EE" w:rsidTr="00AD72EE">
        <w:tc>
          <w:tcPr>
            <w:tcW w:w="267" w:type="dxa"/>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8795" w:type="dxa"/>
            <w:gridSpan w:val="5"/>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236" w:type="dxa"/>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AD72EE">
        <w:trPr>
          <w:trHeight w:val="397"/>
        </w:trPr>
        <w:tc>
          <w:tcPr>
            <w:tcW w:w="267"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405"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7390"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67"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405"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UNKNOWN</w:t>
            </w:r>
          </w:p>
        </w:tc>
        <w:tc>
          <w:tcPr>
            <w:tcW w:w="7390"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F0241B">
            <w:pPr>
              <w:pStyle w:val="TableParagraph"/>
              <w:jc w:val="both"/>
              <w:rPr>
                <w:rFonts w:ascii="Arial" w:eastAsia="Helvetica" w:hAnsi="Arial" w:cs="Arial"/>
                <w:sz w:val="20"/>
                <w:szCs w:val="20"/>
              </w:rPr>
            </w:pPr>
            <w:r>
              <w:rPr>
                <w:rFonts w:ascii="Arial" w:hAnsi="Arial"/>
                <w:sz w:val="20"/>
              </w:rPr>
              <w:t>Elemento de la declaración no asignado a una clase específica. Todos los valores se concatenan en un único par clave/valor. La clave será ‘unknownStatementItem’ y el valor será una cadena separada por comas.</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AD72EE">
        <w:trPr>
          <w:trHeight w:val="183"/>
        </w:trPr>
        <w:tc>
          <w:tcPr>
            <w:tcW w:w="267" w:type="dxa"/>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8795" w:type="dxa"/>
            <w:gridSpan w:val="5"/>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bl>
    <w:p w:rsidR="00AD72EE" w:rsidRPr="00F0241B" w:rsidRDefault="00AD72EE" w:rsidP="00B47CEB">
      <w:pPr>
        <w:rPr>
          <w:rFonts w:ascii="Arial" w:hAnsi="Arial" w:cs="Arial"/>
          <w:sz w:val="18"/>
          <w:szCs w:val="16"/>
        </w:rPr>
      </w:pPr>
    </w:p>
    <w:tbl>
      <w:tblPr>
        <w:tblStyle w:val="TableGrid"/>
        <w:tblW w:w="9298" w:type="dxa"/>
        <w:tblLook w:val="04A0" w:firstRow="1" w:lastRow="0" w:firstColumn="1" w:lastColumn="0" w:noHBand="0" w:noVBand="1"/>
      </w:tblPr>
      <w:tblGrid>
        <w:gridCol w:w="266"/>
        <w:gridCol w:w="1711"/>
        <w:gridCol w:w="6520"/>
        <w:gridCol w:w="801"/>
      </w:tblGrid>
      <w:tr w:rsidR="00AD72EE" w:rsidRPr="00AD72EE" w:rsidTr="00AD72EE">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F0241B" w:rsidP="00AD72EE">
            <w:pPr>
              <w:jc w:val="center"/>
              <w:rPr>
                <w:rFonts w:ascii="Arial" w:eastAsia="Helvetica" w:hAnsi="Arial" w:cs="Arial"/>
                <w:sz w:val="20"/>
                <w:szCs w:val="20"/>
              </w:rPr>
            </w:pPr>
            <w:r w:rsidRPr="00F0241B">
              <w:rPr>
                <w:rFonts w:ascii="Arial" w:hAnsi="Arial"/>
                <w:b/>
                <w:sz w:val="20"/>
              </w:rPr>
              <w:t>Wallet</w:t>
            </w:r>
          </w:p>
        </w:tc>
      </w:tr>
      <w:tr w:rsidR="00AD72EE" w:rsidRPr="00AD72EE" w:rsidTr="00F0241B">
        <w:tc>
          <w:tcPr>
            <w:tcW w:w="266" w:type="dxa"/>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8231" w:type="dxa"/>
            <w:gridSpan w:val="2"/>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801" w:type="dxa"/>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97"/>
        </w:trPr>
        <w:tc>
          <w:tcPr>
            <w:tcW w:w="26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71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652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801"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6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711"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REINO UNIDO</w:t>
            </w:r>
          </w:p>
        </w:tc>
        <w:tc>
          <w:tcPr>
            <w:tcW w:w="6520"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 xml:space="preserve">La billetera de </w:t>
            </w:r>
            <w:r w:rsidR="00530557" w:rsidRPr="00530557">
              <w:rPr>
                <w:rFonts w:ascii="Arial" w:hAnsi="Arial"/>
                <w:sz w:val="20"/>
              </w:rPr>
              <w:t xml:space="preserve">Exchange (Intercambio) </w:t>
            </w:r>
            <w:r>
              <w:rPr>
                <w:rFonts w:ascii="Arial" w:hAnsi="Arial"/>
                <w:sz w:val="20"/>
              </w:rPr>
              <w:t>del Reino Unido</w:t>
            </w:r>
          </w:p>
        </w:tc>
        <w:tc>
          <w:tcPr>
            <w:tcW w:w="801"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6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1711"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AUSTRALIAN</w:t>
            </w:r>
          </w:p>
        </w:tc>
        <w:tc>
          <w:tcPr>
            <w:tcW w:w="6520" w:type="dxa"/>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 xml:space="preserve">La billetera de </w:t>
            </w:r>
            <w:r w:rsidR="00530557" w:rsidRPr="00530557">
              <w:rPr>
                <w:rFonts w:ascii="Arial" w:hAnsi="Arial"/>
                <w:sz w:val="20"/>
              </w:rPr>
              <w:t xml:space="preserve">Exchange (Intercambio) </w:t>
            </w:r>
            <w:r>
              <w:rPr>
                <w:rFonts w:ascii="Arial" w:hAnsi="Arial"/>
                <w:sz w:val="20"/>
              </w:rPr>
              <w:t xml:space="preserve">australiana. </w:t>
            </w:r>
            <w:r>
              <w:rPr>
                <w:rFonts w:ascii="Arial" w:hAnsi="Arial"/>
                <w:b/>
                <w:sz w:val="20"/>
              </w:rPr>
              <w:t>ESTO AHORA ES OBSOLETO</w:t>
            </w:r>
          </w:p>
        </w:tc>
        <w:tc>
          <w:tcPr>
            <w:tcW w:w="801"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183"/>
        </w:trPr>
        <w:tc>
          <w:tcPr>
            <w:tcW w:w="266" w:type="dxa"/>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8231" w:type="dxa"/>
            <w:gridSpan w:val="2"/>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801" w:type="dxa"/>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bl>
    <w:p w:rsidR="00F0241B" w:rsidRPr="00F0241B" w:rsidRDefault="00F0241B" w:rsidP="00B47CEB">
      <w:pPr>
        <w:rPr>
          <w:rFonts w:ascii="Arial" w:hAnsi="Arial" w:cs="Arial"/>
          <w:sz w:val="18"/>
          <w:szCs w:val="16"/>
        </w:rPr>
      </w:pPr>
    </w:p>
    <w:tbl>
      <w:tblPr>
        <w:tblStyle w:val="TableGrid"/>
        <w:tblW w:w="9298" w:type="dxa"/>
        <w:tblLook w:val="04A0" w:firstRow="1" w:lastRow="0" w:firstColumn="1" w:lastColumn="0" w:noHBand="0" w:noVBand="1"/>
      </w:tblPr>
      <w:tblGrid>
        <w:gridCol w:w="256"/>
        <w:gridCol w:w="2713"/>
        <w:gridCol w:w="126"/>
        <w:gridCol w:w="300"/>
        <w:gridCol w:w="1275"/>
        <w:gridCol w:w="2552"/>
        <w:gridCol w:w="1840"/>
        <w:gridCol w:w="236"/>
      </w:tblGrid>
      <w:tr w:rsidR="00AD72EE" w:rsidRPr="00AD72EE" w:rsidTr="00AD72EE">
        <w:trPr>
          <w:trHeight w:val="411"/>
        </w:trPr>
        <w:tc>
          <w:tcPr>
            <w:tcW w:w="9298" w:type="dxa"/>
            <w:gridSpan w:val="8"/>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AD72EE" w:rsidP="00AD72EE">
            <w:pPr>
              <w:jc w:val="center"/>
              <w:rPr>
                <w:rFonts w:ascii="Arial" w:eastAsia="Helvetica" w:hAnsi="Arial" w:cs="Arial"/>
                <w:sz w:val="20"/>
                <w:szCs w:val="20"/>
              </w:rPr>
            </w:pPr>
            <w:r>
              <w:rPr>
                <w:rFonts w:ascii="Arial" w:hAnsi="Arial"/>
                <w:b/>
                <w:sz w:val="20"/>
              </w:rPr>
              <w:t>IncludeItem</w:t>
            </w:r>
          </w:p>
        </w:tc>
      </w:tr>
      <w:tr w:rsidR="00AD72EE" w:rsidRPr="00AD72EE" w:rsidTr="00F0241B">
        <w:tc>
          <w:tcPr>
            <w:tcW w:w="256" w:type="dxa"/>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6966" w:type="dxa"/>
            <w:gridSpan w:val="5"/>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2076" w:type="dxa"/>
            <w:gridSpan w:val="2"/>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97"/>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2839"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4127"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2076"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2839"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ALL</w:t>
            </w:r>
          </w:p>
        </w:tc>
        <w:tc>
          <w:tcPr>
            <w:tcW w:w="412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Incluye todos los elementos</w:t>
            </w:r>
          </w:p>
        </w:tc>
        <w:tc>
          <w:tcPr>
            <w:tcW w:w="2076"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2839"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DEPOSITS_WITHDRAWALS</w:t>
            </w:r>
          </w:p>
        </w:tc>
        <w:tc>
          <w:tcPr>
            <w:tcW w:w="412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Incluye pagos solamente.</w:t>
            </w:r>
          </w:p>
        </w:tc>
        <w:tc>
          <w:tcPr>
            <w:tcW w:w="2076"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2839"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EXCHANGE</w:t>
            </w:r>
          </w:p>
        </w:tc>
        <w:tc>
          <w:tcPr>
            <w:tcW w:w="412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Incluye solo las apuestas de intercambio</w:t>
            </w:r>
          </w:p>
        </w:tc>
        <w:tc>
          <w:tcPr>
            <w:tcW w:w="2076"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69"/>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2839" w:type="dxa"/>
            <w:gridSpan w:val="2"/>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POKER_ROOM</w:t>
            </w:r>
          </w:p>
        </w:tc>
        <w:tc>
          <w:tcPr>
            <w:tcW w:w="412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Incluye solo las transacciones de póquer</w:t>
            </w:r>
          </w:p>
        </w:tc>
        <w:tc>
          <w:tcPr>
            <w:tcW w:w="2076" w:type="dxa"/>
            <w:gridSpan w:val="2"/>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183"/>
        </w:trPr>
        <w:tc>
          <w:tcPr>
            <w:tcW w:w="256" w:type="dxa"/>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6966" w:type="dxa"/>
            <w:gridSpan w:val="5"/>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2076" w:type="dxa"/>
            <w:gridSpan w:val="2"/>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r w:rsidR="00AD72EE" w:rsidRPr="00AD72EE" w:rsidTr="00AD72EE">
        <w:trPr>
          <w:trHeight w:val="411"/>
        </w:trPr>
        <w:tc>
          <w:tcPr>
            <w:tcW w:w="9298" w:type="dxa"/>
            <w:gridSpan w:val="8"/>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AD72EE" w:rsidRDefault="00AD72EE" w:rsidP="00AD72EE">
            <w:pPr>
              <w:jc w:val="center"/>
              <w:rPr>
                <w:rFonts w:ascii="Arial" w:eastAsia="Helvetica" w:hAnsi="Arial" w:cs="Arial"/>
                <w:sz w:val="20"/>
                <w:szCs w:val="20"/>
              </w:rPr>
            </w:pPr>
            <w:r>
              <w:rPr>
                <w:rFonts w:ascii="Arial" w:hAnsi="Arial"/>
                <w:b/>
                <w:sz w:val="20"/>
              </w:rPr>
              <w:t>winLose</w:t>
            </w:r>
          </w:p>
        </w:tc>
      </w:tr>
      <w:tr w:rsidR="00AD72EE" w:rsidRPr="00AD72EE" w:rsidTr="00F0241B">
        <w:tc>
          <w:tcPr>
            <w:tcW w:w="256" w:type="dxa"/>
            <w:vMerge w:val="restart"/>
            <w:tcBorders>
              <w:top w:val="single" w:sz="6" w:space="0" w:color="5B9BD5"/>
              <w:left w:val="single" w:sz="6" w:space="0" w:color="5B9BD5"/>
              <w:right w:val="nil"/>
            </w:tcBorders>
            <w:vAlign w:val="center"/>
          </w:tcPr>
          <w:p w:rsidR="00AD72EE" w:rsidRPr="00AD72EE" w:rsidRDefault="00AD72EE" w:rsidP="00AD72EE">
            <w:pPr>
              <w:rPr>
                <w:rFonts w:ascii="Arial" w:hAnsi="Arial" w:cs="Arial"/>
                <w:sz w:val="18"/>
                <w:szCs w:val="16"/>
              </w:rPr>
            </w:pPr>
          </w:p>
        </w:tc>
        <w:tc>
          <w:tcPr>
            <w:tcW w:w="8806" w:type="dxa"/>
            <w:gridSpan w:val="6"/>
            <w:tcBorders>
              <w:top w:val="single" w:sz="6" w:space="0" w:color="5B9BD5"/>
              <w:left w:val="nil"/>
              <w:bottom w:val="single" w:sz="4" w:space="0" w:color="DDDDDD"/>
              <w:right w:val="nil"/>
            </w:tcBorders>
            <w:vAlign w:val="center"/>
          </w:tcPr>
          <w:p w:rsidR="00AD72EE" w:rsidRPr="00AD72EE" w:rsidRDefault="00AD72EE" w:rsidP="00AD72EE">
            <w:pPr>
              <w:rPr>
                <w:rFonts w:ascii="Arial" w:hAnsi="Arial" w:cs="Arial"/>
                <w:sz w:val="10"/>
                <w:szCs w:val="10"/>
              </w:rPr>
            </w:pPr>
          </w:p>
        </w:tc>
        <w:tc>
          <w:tcPr>
            <w:tcW w:w="236" w:type="dxa"/>
            <w:vMerge w:val="restart"/>
            <w:tcBorders>
              <w:top w:val="single" w:sz="6" w:space="0" w:color="5B9BD5"/>
              <w:left w:val="nil"/>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97"/>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Valor</w:t>
            </w:r>
          </w:p>
        </w:tc>
        <w:tc>
          <w:tcPr>
            <w:tcW w:w="5667"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AD72EE" w:rsidRDefault="00AD72EE" w:rsidP="00AD72EE">
            <w:pPr>
              <w:pStyle w:val="TableParagraph"/>
              <w:rPr>
                <w:rFonts w:ascii="Arial" w:eastAsia="Helvetica" w:hAnsi="Arial" w:cs="Arial"/>
                <w:sz w:val="20"/>
                <w:szCs w:val="20"/>
              </w:rPr>
            </w:pPr>
            <w:r>
              <w:rPr>
                <w:rFonts w:ascii="Arial" w:hAnsi="Arial"/>
                <w:b/>
                <w:color w:val="003366"/>
                <w:sz w:val="20"/>
              </w:rPr>
              <w:t>Descripción</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39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RESULT_ERR</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Error interno</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41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RESULT_FIX</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El resultado se ha actualizado después de un estado inicial, es decir, el historial de su cuenta ha cambiado para reflejar esto.</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41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RESULT_LOST</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Pérdida</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41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RESULT_NOT_APPLICABLE</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Incluye solo las transacciones de póquer</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41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RESULT_WON</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Ganó</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415"/>
        </w:trPr>
        <w:tc>
          <w:tcPr>
            <w:tcW w:w="256" w:type="dxa"/>
            <w:vMerge/>
            <w:tcBorders>
              <w:left w:val="single" w:sz="6" w:space="0" w:color="5B9BD5"/>
              <w:right w:val="single" w:sz="4" w:space="0" w:color="DDDDDD"/>
            </w:tcBorders>
            <w:vAlign w:val="center"/>
          </w:tcPr>
          <w:p w:rsidR="00AD72EE" w:rsidRPr="00AD72EE" w:rsidRDefault="00AD72EE" w:rsidP="00AD72EE">
            <w:pPr>
              <w:rPr>
                <w:rFonts w:ascii="Arial" w:hAnsi="Arial" w:cs="Arial"/>
                <w:sz w:val="18"/>
                <w:szCs w:val="16"/>
              </w:rPr>
            </w:pPr>
          </w:p>
        </w:tc>
        <w:tc>
          <w:tcPr>
            <w:tcW w:w="3139"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COMMISSION_REVERSAL</w:t>
            </w:r>
          </w:p>
        </w:tc>
        <w:tc>
          <w:tcPr>
            <w:tcW w:w="5667" w:type="dxa"/>
            <w:gridSpan w:val="3"/>
            <w:tcBorders>
              <w:top w:val="single" w:sz="4" w:space="0" w:color="DDDDDD"/>
              <w:left w:val="single" w:sz="4" w:space="0" w:color="DDDDDD"/>
              <w:bottom w:val="single" w:sz="4" w:space="0" w:color="DDDDDD"/>
              <w:right w:val="single" w:sz="4" w:space="0" w:color="DDDDDD"/>
            </w:tcBorders>
            <w:vAlign w:val="center"/>
          </w:tcPr>
          <w:p w:rsidR="00AD72EE" w:rsidRPr="00AD72EE" w:rsidRDefault="00AD72EE" w:rsidP="00AD72EE">
            <w:pPr>
              <w:pStyle w:val="TableParagraph"/>
              <w:rPr>
                <w:rFonts w:ascii="Arial" w:eastAsia="Helvetica" w:hAnsi="Arial" w:cs="Arial"/>
                <w:sz w:val="20"/>
                <w:szCs w:val="20"/>
              </w:rPr>
            </w:pPr>
            <w:r>
              <w:rPr>
                <w:rFonts w:ascii="Arial" w:hAnsi="Arial"/>
                <w:sz w:val="20"/>
              </w:rPr>
              <w:t>Betfair ha restaurado los fondos a su cuenta que había recibido de parte suya en comisión.</w:t>
            </w:r>
          </w:p>
        </w:tc>
        <w:tc>
          <w:tcPr>
            <w:tcW w:w="236" w:type="dxa"/>
            <w:vMerge/>
            <w:tcBorders>
              <w:left w:val="single" w:sz="4" w:space="0" w:color="DDDDDD"/>
              <w:right w:val="single" w:sz="6" w:space="0" w:color="5B9BD5"/>
            </w:tcBorders>
            <w:vAlign w:val="center"/>
          </w:tcPr>
          <w:p w:rsidR="00AD72EE" w:rsidRPr="00AD72EE" w:rsidRDefault="00AD72EE" w:rsidP="00AD72EE">
            <w:pPr>
              <w:rPr>
                <w:rFonts w:ascii="Arial" w:hAnsi="Arial" w:cs="Arial"/>
                <w:sz w:val="18"/>
                <w:szCs w:val="16"/>
              </w:rPr>
            </w:pPr>
          </w:p>
        </w:tc>
      </w:tr>
      <w:tr w:rsidR="00AD72EE" w:rsidRPr="00AD72EE" w:rsidTr="00F0241B">
        <w:trPr>
          <w:trHeight w:val="183"/>
        </w:trPr>
        <w:tc>
          <w:tcPr>
            <w:tcW w:w="256" w:type="dxa"/>
            <w:vMerge/>
            <w:tcBorders>
              <w:left w:val="single" w:sz="6" w:space="0" w:color="5B9BD5"/>
              <w:bottom w:val="single" w:sz="6" w:space="0" w:color="5B9BD5"/>
              <w:right w:val="nil"/>
            </w:tcBorders>
            <w:vAlign w:val="center"/>
          </w:tcPr>
          <w:p w:rsidR="00AD72EE" w:rsidRPr="00AD72EE" w:rsidRDefault="00AD72EE" w:rsidP="00AD72EE">
            <w:pPr>
              <w:rPr>
                <w:rFonts w:ascii="Arial" w:hAnsi="Arial" w:cs="Arial"/>
                <w:sz w:val="18"/>
                <w:szCs w:val="16"/>
              </w:rPr>
            </w:pPr>
          </w:p>
        </w:tc>
        <w:tc>
          <w:tcPr>
            <w:tcW w:w="8806" w:type="dxa"/>
            <w:gridSpan w:val="6"/>
            <w:tcBorders>
              <w:top w:val="single" w:sz="4" w:space="0" w:color="DDDDDD"/>
              <w:left w:val="nil"/>
              <w:bottom w:val="single" w:sz="6" w:space="0" w:color="5B9BD5"/>
              <w:right w:val="nil"/>
            </w:tcBorders>
            <w:vAlign w:val="center"/>
          </w:tcPr>
          <w:p w:rsidR="00AD72EE" w:rsidRPr="00AD72EE" w:rsidRDefault="00AD72EE" w:rsidP="00AD72EE">
            <w:pPr>
              <w:pStyle w:val="TableParagraph"/>
              <w:ind w:left="99" w:right="1395"/>
              <w:rPr>
                <w:rFonts w:ascii="Arial" w:eastAsia="Helvetica" w:hAnsi="Arial" w:cs="Arial"/>
                <w:sz w:val="10"/>
                <w:szCs w:val="10"/>
              </w:rPr>
            </w:pPr>
          </w:p>
        </w:tc>
        <w:tc>
          <w:tcPr>
            <w:tcW w:w="236" w:type="dxa"/>
            <w:vMerge/>
            <w:tcBorders>
              <w:left w:val="nil"/>
              <w:bottom w:val="single" w:sz="6" w:space="0" w:color="5B9BD5"/>
              <w:right w:val="single" w:sz="6" w:space="0" w:color="5B9BD5"/>
            </w:tcBorders>
            <w:vAlign w:val="center"/>
          </w:tcPr>
          <w:p w:rsidR="00AD72EE" w:rsidRPr="00AD72EE" w:rsidRDefault="00AD72EE" w:rsidP="00AD72EE">
            <w:pPr>
              <w:rPr>
                <w:rFonts w:ascii="Arial" w:hAnsi="Arial" w:cs="Arial"/>
                <w:sz w:val="10"/>
                <w:szCs w:val="10"/>
              </w:rPr>
            </w:pPr>
          </w:p>
        </w:tc>
      </w:tr>
      <w:tr w:rsidR="00F0241B" w:rsidRPr="00AD72EE" w:rsidTr="00F0241B">
        <w:trPr>
          <w:trHeight w:val="183"/>
        </w:trPr>
        <w:tc>
          <w:tcPr>
            <w:tcW w:w="256" w:type="dxa"/>
            <w:tcBorders>
              <w:top w:val="single" w:sz="6" w:space="0" w:color="5B9BD5"/>
              <w:left w:val="nil"/>
              <w:bottom w:val="single" w:sz="6" w:space="0" w:color="5B9BD5"/>
              <w:right w:val="nil"/>
            </w:tcBorders>
            <w:vAlign w:val="center"/>
          </w:tcPr>
          <w:p w:rsidR="00F0241B" w:rsidRPr="00AD72EE" w:rsidRDefault="00F0241B" w:rsidP="00AD72EE">
            <w:pPr>
              <w:rPr>
                <w:rFonts w:ascii="Arial" w:hAnsi="Arial" w:cs="Arial"/>
                <w:sz w:val="18"/>
                <w:szCs w:val="16"/>
              </w:rPr>
            </w:pPr>
          </w:p>
        </w:tc>
        <w:tc>
          <w:tcPr>
            <w:tcW w:w="8806" w:type="dxa"/>
            <w:gridSpan w:val="6"/>
            <w:tcBorders>
              <w:top w:val="single" w:sz="6" w:space="0" w:color="5B9BD5"/>
              <w:left w:val="nil"/>
              <w:bottom w:val="single" w:sz="6" w:space="0" w:color="5B9BD5"/>
              <w:right w:val="nil"/>
            </w:tcBorders>
            <w:vAlign w:val="center"/>
          </w:tcPr>
          <w:p w:rsidR="00F0241B" w:rsidRPr="00AD72EE" w:rsidRDefault="00F0241B" w:rsidP="00AD72EE">
            <w:pPr>
              <w:pStyle w:val="TableParagraph"/>
              <w:ind w:left="99" w:right="1395"/>
              <w:rPr>
                <w:rFonts w:ascii="Arial" w:eastAsia="Helvetica" w:hAnsi="Arial" w:cs="Arial"/>
                <w:sz w:val="10"/>
                <w:szCs w:val="10"/>
              </w:rPr>
            </w:pPr>
          </w:p>
        </w:tc>
        <w:tc>
          <w:tcPr>
            <w:tcW w:w="236" w:type="dxa"/>
            <w:tcBorders>
              <w:top w:val="single" w:sz="6" w:space="0" w:color="5B9BD5"/>
              <w:left w:val="nil"/>
              <w:bottom w:val="single" w:sz="6" w:space="0" w:color="5B9BD5"/>
              <w:right w:val="nil"/>
            </w:tcBorders>
            <w:vAlign w:val="center"/>
          </w:tcPr>
          <w:p w:rsidR="00F0241B" w:rsidRPr="00AD72EE" w:rsidRDefault="00F0241B" w:rsidP="00AD72EE">
            <w:pPr>
              <w:rPr>
                <w:rFonts w:ascii="Arial" w:hAnsi="Arial" w:cs="Arial"/>
                <w:sz w:val="10"/>
                <w:szCs w:val="10"/>
              </w:rPr>
            </w:pPr>
          </w:p>
        </w:tc>
      </w:tr>
      <w:tr w:rsidR="00AD72EE" w:rsidRPr="008338A6" w:rsidTr="008338A6">
        <w:trPr>
          <w:trHeight w:val="411"/>
        </w:trPr>
        <w:tc>
          <w:tcPr>
            <w:tcW w:w="9298" w:type="dxa"/>
            <w:gridSpan w:val="8"/>
            <w:tcBorders>
              <w:top w:val="single" w:sz="6" w:space="0" w:color="5B9BD5"/>
              <w:left w:val="single" w:sz="6" w:space="0" w:color="5B9BD5"/>
              <w:bottom w:val="single" w:sz="6" w:space="0" w:color="5B9BD5"/>
              <w:right w:val="single" w:sz="6" w:space="0" w:color="5B9BD5"/>
            </w:tcBorders>
            <w:shd w:val="clear" w:color="auto" w:fill="9ACC6B"/>
            <w:vAlign w:val="center"/>
          </w:tcPr>
          <w:p w:rsidR="00AD72EE" w:rsidRPr="008338A6" w:rsidRDefault="008338A6" w:rsidP="008338A6">
            <w:pPr>
              <w:jc w:val="center"/>
              <w:rPr>
                <w:rFonts w:ascii="Arial" w:eastAsia="Helvetica" w:hAnsi="Arial" w:cs="Arial"/>
                <w:sz w:val="20"/>
                <w:szCs w:val="20"/>
              </w:rPr>
            </w:pPr>
            <w:r>
              <w:rPr>
                <w:rFonts w:ascii="Arial" w:hAnsi="Arial"/>
                <w:b/>
                <w:sz w:val="20"/>
              </w:rPr>
              <w:t>GranType</w:t>
            </w:r>
          </w:p>
        </w:tc>
      </w:tr>
      <w:tr w:rsidR="008338A6" w:rsidRPr="008338A6" w:rsidTr="008338A6">
        <w:tc>
          <w:tcPr>
            <w:tcW w:w="256" w:type="dxa"/>
            <w:vMerge w:val="restart"/>
            <w:tcBorders>
              <w:top w:val="single" w:sz="6" w:space="0" w:color="5B9BD5"/>
              <w:left w:val="single" w:sz="6" w:space="0" w:color="5B9BD5"/>
              <w:right w:val="nil"/>
            </w:tcBorders>
            <w:vAlign w:val="center"/>
          </w:tcPr>
          <w:p w:rsidR="00AD72EE" w:rsidRPr="008338A6" w:rsidRDefault="00AD72EE" w:rsidP="008338A6">
            <w:pPr>
              <w:rPr>
                <w:rFonts w:ascii="Arial" w:hAnsi="Arial" w:cs="Arial"/>
                <w:sz w:val="18"/>
                <w:szCs w:val="16"/>
              </w:rPr>
            </w:pPr>
          </w:p>
        </w:tc>
        <w:tc>
          <w:tcPr>
            <w:tcW w:w="4414" w:type="dxa"/>
            <w:gridSpan w:val="4"/>
            <w:tcBorders>
              <w:top w:val="single" w:sz="6" w:space="0" w:color="5B9BD5"/>
              <w:left w:val="nil"/>
              <w:bottom w:val="single" w:sz="4" w:space="0" w:color="DDDDDD"/>
              <w:right w:val="nil"/>
            </w:tcBorders>
            <w:vAlign w:val="center"/>
          </w:tcPr>
          <w:p w:rsidR="00AD72EE" w:rsidRPr="008338A6" w:rsidRDefault="00AD72EE" w:rsidP="008338A6">
            <w:pPr>
              <w:rPr>
                <w:rFonts w:ascii="Arial" w:hAnsi="Arial" w:cs="Arial"/>
                <w:sz w:val="10"/>
                <w:szCs w:val="10"/>
              </w:rPr>
            </w:pPr>
          </w:p>
        </w:tc>
        <w:tc>
          <w:tcPr>
            <w:tcW w:w="4628" w:type="dxa"/>
            <w:gridSpan w:val="3"/>
            <w:vMerge w:val="restart"/>
            <w:tcBorders>
              <w:top w:val="single" w:sz="6" w:space="0" w:color="5B9BD5"/>
              <w:left w:val="nil"/>
              <w:right w:val="single" w:sz="6" w:space="0" w:color="5B9BD5"/>
            </w:tcBorders>
            <w:vAlign w:val="center"/>
          </w:tcPr>
          <w:p w:rsidR="00AD72EE" w:rsidRPr="008338A6" w:rsidRDefault="00AD72EE" w:rsidP="008338A6">
            <w:pPr>
              <w:rPr>
                <w:rFonts w:ascii="Arial" w:hAnsi="Arial" w:cs="Arial"/>
                <w:sz w:val="18"/>
                <w:szCs w:val="16"/>
              </w:rPr>
            </w:pPr>
          </w:p>
        </w:tc>
      </w:tr>
      <w:tr w:rsidR="00AD72EE" w:rsidRPr="008338A6" w:rsidTr="008338A6">
        <w:trPr>
          <w:trHeight w:val="397"/>
        </w:trPr>
        <w:tc>
          <w:tcPr>
            <w:tcW w:w="256" w:type="dxa"/>
            <w:vMerge/>
            <w:tcBorders>
              <w:left w:val="single" w:sz="6" w:space="0" w:color="5B9BD5"/>
              <w:right w:val="single" w:sz="4" w:space="0" w:color="DDDDDD"/>
            </w:tcBorders>
            <w:vAlign w:val="center"/>
          </w:tcPr>
          <w:p w:rsidR="00AD72EE" w:rsidRPr="008338A6" w:rsidRDefault="00AD72EE" w:rsidP="008338A6">
            <w:pPr>
              <w:rPr>
                <w:rFonts w:ascii="Arial" w:hAnsi="Arial" w:cs="Arial"/>
                <w:sz w:val="18"/>
                <w:szCs w:val="16"/>
              </w:rPr>
            </w:pPr>
          </w:p>
        </w:tc>
        <w:tc>
          <w:tcPr>
            <w:tcW w:w="271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8338A6" w:rsidRDefault="00AD72EE" w:rsidP="008338A6">
            <w:pPr>
              <w:pStyle w:val="TableParagraph"/>
              <w:rPr>
                <w:rFonts w:ascii="Arial" w:eastAsia="Helvetica" w:hAnsi="Arial" w:cs="Arial"/>
                <w:sz w:val="20"/>
                <w:szCs w:val="20"/>
              </w:rPr>
            </w:pPr>
            <w:r>
              <w:rPr>
                <w:rFonts w:ascii="Arial" w:hAnsi="Arial"/>
                <w:b/>
                <w:color w:val="003366"/>
                <w:sz w:val="20"/>
              </w:rPr>
              <w:t>Valor</w:t>
            </w:r>
          </w:p>
        </w:tc>
        <w:tc>
          <w:tcPr>
            <w:tcW w:w="1701"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AD72EE" w:rsidRPr="008338A6" w:rsidRDefault="00AD72EE" w:rsidP="008338A6">
            <w:pPr>
              <w:pStyle w:val="TableParagraph"/>
              <w:rPr>
                <w:rFonts w:ascii="Arial" w:eastAsia="Helvetica" w:hAnsi="Arial" w:cs="Arial"/>
                <w:sz w:val="20"/>
                <w:szCs w:val="20"/>
              </w:rPr>
            </w:pPr>
            <w:r>
              <w:rPr>
                <w:rFonts w:ascii="Arial" w:hAnsi="Arial"/>
                <w:b/>
                <w:color w:val="003366"/>
                <w:sz w:val="20"/>
              </w:rPr>
              <w:t>Descripción</w:t>
            </w:r>
          </w:p>
        </w:tc>
        <w:tc>
          <w:tcPr>
            <w:tcW w:w="4628" w:type="dxa"/>
            <w:gridSpan w:val="3"/>
            <w:vMerge/>
            <w:tcBorders>
              <w:left w:val="single" w:sz="4" w:space="0" w:color="DDDDDD"/>
              <w:right w:val="single" w:sz="6" w:space="0" w:color="5B9BD5"/>
            </w:tcBorders>
            <w:vAlign w:val="center"/>
          </w:tcPr>
          <w:p w:rsidR="00AD72EE" w:rsidRPr="008338A6" w:rsidRDefault="00AD72EE" w:rsidP="008338A6">
            <w:pPr>
              <w:rPr>
                <w:rFonts w:ascii="Arial" w:hAnsi="Arial" w:cs="Arial"/>
                <w:sz w:val="18"/>
                <w:szCs w:val="16"/>
              </w:rPr>
            </w:pPr>
          </w:p>
        </w:tc>
      </w:tr>
      <w:tr w:rsidR="008338A6" w:rsidRPr="008338A6" w:rsidTr="008338A6">
        <w:trPr>
          <w:trHeight w:val="395"/>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713"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AUTHORISATION_CODE</w:t>
            </w:r>
          </w:p>
        </w:tc>
        <w:tc>
          <w:tcPr>
            <w:tcW w:w="1701" w:type="dxa"/>
            <w:gridSpan w:val="3"/>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rPr>
                <w:rFonts w:ascii="Arial" w:hAnsi="Arial" w:cs="Arial"/>
              </w:rPr>
            </w:pPr>
          </w:p>
        </w:tc>
        <w:tc>
          <w:tcPr>
            <w:tcW w:w="4628" w:type="dxa"/>
            <w:gridSpan w:val="3"/>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415"/>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713"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REFRESH_TOKEN</w:t>
            </w:r>
          </w:p>
        </w:tc>
        <w:tc>
          <w:tcPr>
            <w:tcW w:w="1701" w:type="dxa"/>
            <w:gridSpan w:val="3"/>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rPr>
                <w:rFonts w:ascii="Arial" w:hAnsi="Arial" w:cs="Arial"/>
              </w:rPr>
            </w:pPr>
          </w:p>
        </w:tc>
        <w:tc>
          <w:tcPr>
            <w:tcW w:w="4628" w:type="dxa"/>
            <w:gridSpan w:val="3"/>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183"/>
        </w:trPr>
        <w:tc>
          <w:tcPr>
            <w:tcW w:w="256" w:type="dxa"/>
            <w:vMerge/>
            <w:tcBorders>
              <w:left w:val="single" w:sz="6" w:space="0" w:color="5B9BD5"/>
              <w:bottom w:val="single" w:sz="6" w:space="0" w:color="5B9BD5"/>
              <w:right w:val="nil"/>
            </w:tcBorders>
            <w:vAlign w:val="center"/>
          </w:tcPr>
          <w:p w:rsidR="00AD72EE" w:rsidRPr="008338A6" w:rsidRDefault="00AD72EE" w:rsidP="008338A6">
            <w:pPr>
              <w:rPr>
                <w:rFonts w:ascii="Arial" w:hAnsi="Arial" w:cs="Arial"/>
                <w:sz w:val="18"/>
                <w:szCs w:val="16"/>
              </w:rPr>
            </w:pPr>
          </w:p>
        </w:tc>
        <w:tc>
          <w:tcPr>
            <w:tcW w:w="4414" w:type="dxa"/>
            <w:gridSpan w:val="4"/>
            <w:tcBorders>
              <w:top w:val="single" w:sz="4" w:space="0" w:color="DDDDDD"/>
              <w:left w:val="nil"/>
              <w:bottom w:val="single" w:sz="6" w:space="0" w:color="5B9BD5"/>
              <w:right w:val="nil"/>
            </w:tcBorders>
            <w:vAlign w:val="center"/>
          </w:tcPr>
          <w:p w:rsidR="00AD72EE" w:rsidRPr="008338A6" w:rsidRDefault="00AD72EE" w:rsidP="008338A6">
            <w:pPr>
              <w:pStyle w:val="TableParagraph"/>
              <w:ind w:left="99" w:right="1395"/>
              <w:rPr>
                <w:rFonts w:ascii="Arial" w:eastAsia="Helvetica" w:hAnsi="Arial" w:cs="Arial"/>
                <w:sz w:val="10"/>
                <w:szCs w:val="10"/>
              </w:rPr>
            </w:pPr>
          </w:p>
        </w:tc>
        <w:tc>
          <w:tcPr>
            <w:tcW w:w="4628" w:type="dxa"/>
            <w:gridSpan w:val="3"/>
            <w:vMerge/>
            <w:tcBorders>
              <w:left w:val="nil"/>
              <w:bottom w:val="single" w:sz="6" w:space="0" w:color="5B9BD5"/>
              <w:right w:val="single" w:sz="6" w:space="0" w:color="5B9BD5"/>
            </w:tcBorders>
            <w:vAlign w:val="center"/>
          </w:tcPr>
          <w:p w:rsidR="00AD72EE" w:rsidRPr="008338A6" w:rsidRDefault="00AD72EE" w:rsidP="008338A6">
            <w:pPr>
              <w:rPr>
                <w:rFonts w:ascii="Arial" w:hAnsi="Arial" w:cs="Arial"/>
                <w:sz w:val="10"/>
                <w:szCs w:val="10"/>
              </w:rPr>
            </w:pPr>
          </w:p>
        </w:tc>
      </w:tr>
    </w:tbl>
    <w:p w:rsidR="00AD72EE" w:rsidRDefault="00AD72EE" w:rsidP="00B47CEB">
      <w:pPr>
        <w:rPr>
          <w:rFonts w:ascii="Arial" w:hAnsi="Arial" w:cs="Arial"/>
          <w:sz w:val="24"/>
          <w:szCs w:val="16"/>
        </w:rPr>
      </w:pPr>
    </w:p>
    <w:tbl>
      <w:tblPr>
        <w:tblStyle w:val="TableGrid"/>
        <w:tblW w:w="9298" w:type="dxa"/>
        <w:tblLook w:val="04A0" w:firstRow="1" w:lastRow="0" w:firstColumn="1" w:lastColumn="0" w:noHBand="0" w:noVBand="1"/>
      </w:tblPr>
      <w:tblGrid>
        <w:gridCol w:w="256"/>
        <w:gridCol w:w="1154"/>
        <w:gridCol w:w="1417"/>
        <w:gridCol w:w="6471"/>
      </w:tblGrid>
      <w:tr w:rsidR="008338A6" w:rsidRPr="008338A6" w:rsidTr="00370637">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8338A6" w:rsidRPr="008338A6" w:rsidRDefault="008338A6" w:rsidP="00370637">
            <w:pPr>
              <w:jc w:val="center"/>
              <w:rPr>
                <w:rFonts w:ascii="Arial" w:eastAsia="Helvetica" w:hAnsi="Arial" w:cs="Arial"/>
                <w:sz w:val="20"/>
                <w:szCs w:val="20"/>
              </w:rPr>
            </w:pPr>
            <w:r>
              <w:rPr>
                <w:rFonts w:ascii="Arial" w:hAnsi="Arial"/>
                <w:b/>
                <w:sz w:val="20"/>
              </w:rPr>
              <w:t>TokenType</w:t>
            </w:r>
          </w:p>
        </w:tc>
      </w:tr>
      <w:tr w:rsidR="008338A6" w:rsidRPr="008338A6" w:rsidTr="008338A6">
        <w:tc>
          <w:tcPr>
            <w:tcW w:w="256" w:type="dxa"/>
            <w:vMerge w:val="restart"/>
            <w:tcBorders>
              <w:top w:val="single" w:sz="6" w:space="0" w:color="5B9BD5"/>
              <w:left w:val="single" w:sz="6" w:space="0" w:color="5B9BD5"/>
              <w:right w:val="nil"/>
            </w:tcBorders>
            <w:vAlign w:val="center"/>
          </w:tcPr>
          <w:p w:rsidR="008338A6" w:rsidRPr="008338A6" w:rsidRDefault="008338A6" w:rsidP="00370637">
            <w:pPr>
              <w:rPr>
                <w:rFonts w:ascii="Arial" w:hAnsi="Arial" w:cs="Arial"/>
                <w:sz w:val="18"/>
                <w:szCs w:val="16"/>
              </w:rPr>
            </w:pPr>
          </w:p>
        </w:tc>
        <w:tc>
          <w:tcPr>
            <w:tcW w:w="2571" w:type="dxa"/>
            <w:gridSpan w:val="2"/>
            <w:tcBorders>
              <w:top w:val="single" w:sz="6" w:space="0" w:color="5B9BD5"/>
              <w:left w:val="nil"/>
              <w:bottom w:val="single" w:sz="4" w:space="0" w:color="DDDDDD"/>
              <w:right w:val="nil"/>
            </w:tcBorders>
            <w:vAlign w:val="center"/>
          </w:tcPr>
          <w:p w:rsidR="008338A6" w:rsidRPr="008338A6" w:rsidRDefault="008338A6" w:rsidP="00370637">
            <w:pPr>
              <w:rPr>
                <w:rFonts w:ascii="Arial" w:hAnsi="Arial" w:cs="Arial"/>
                <w:sz w:val="10"/>
                <w:szCs w:val="10"/>
              </w:rPr>
            </w:pPr>
          </w:p>
        </w:tc>
        <w:tc>
          <w:tcPr>
            <w:tcW w:w="6471" w:type="dxa"/>
            <w:vMerge w:val="restart"/>
            <w:tcBorders>
              <w:top w:val="single" w:sz="6" w:space="0" w:color="5B9BD5"/>
              <w:left w:val="nil"/>
              <w:right w:val="single" w:sz="6" w:space="0" w:color="5B9BD5"/>
            </w:tcBorders>
            <w:vAlign w:val="center"/>
          </w:tcPr>
          <w:p w:rsidR="008338A6" w:rsidRPr="008338A6" w:rsidRDefault="008338A6" w:rsidP="00370637">
            <w:pPr>
              <w:rPr>
                <w:rFonts w:ascii="Arial" w:hAnsi="Arial" w:cs="Arial"/>
                <w:sz w:val="18"/>
                <w:szCs w:val="16"/>
              </w:rPr>
            </w:pPr>
          </w:p>
        </w:tc>
      </w:tr>
      <w:tr w:rsidR="008338A6" w:rsidRPr="008338A6" w:rsidTr="008338A6">
        <w:trPr>
          <w:trHeight w:val="397"/>
        </w:trPr>
        <w:tc>
          <w:tcPr>
            <w:tcW w:w="256" w:type="dxa"/>
            <w:vMerge/>
            <w:tcBorders>
              <w:left w:val="single" w:sz="6" w:space="0" w:color="5B9BD5"/>
              <w:right w:val="single" w:sz="4" w:space="0" w:color="DDDDDD"/>
            </w:tcBorders>
            <w:vAlign w:val="center"/>
          </w:tcPr>
          <w:p w:rsidR="008338A6" w:rsidRPr="008338A6" w:rsidRDefault="008338A6" w:rsidP="00370637">
            <w:pPr>
              <w:rPr>
                <w:rFonts w:ascii="Arial" w:hAnsi="Arial" w:cs="Arial"/>
                <w:sz w:val="18"/>
                <w:szCs w:val="16"/>
              </w:rPr>
            </w:pPr>
          </w:p>
        </w:tc>
        <w:tc>
          <w:tcPr>
            <w:tcW w:w="115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338A6" w:rsidRPr="008338A6" w:rsidRDefault="008338A6" w:rsidP="00370637">
            <w:pPr>
              <w:pStyle w:val="TableParagraph"/>
              <w:rPr>
                <w:rFonts w:ascii="Arial" w:eastAsia="Helvetica" w:hAnsi="Arial" w:cs="Arial"/>
                <w:sz w:val="20"/>
                <w:szCs w:val="20"/>
              </w:rPr>
            </w:pPr>
            <w:r>
              <w:rPr>
                <w:rFonts w:ascii="Arial" w:hAnsi="Arial"/>
                <w:b/>
                <w:color w:val="003366"/>
                <w:sz w:val="20"/>
              </w:rPr>
              <w:t>Valor</w:t>
            </w:r>
          </w:p>
        </w:tc>
        <w:tc>
          <w:tcPr>
            <w:tcW w:w="141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338A6" w:rsidRPr="008338A6" w:rsidRDefault="008338A6" w:rsidP="00370637">
            <w:pPr>
              <w:pStyle w:val="TableParagraph"/>
              <w:rPr>
                <w:rFonts w:ascii="Arial" w:eastAsia="Helvetica" w:hAnsi="Arial" w:cs="Arial"/>
                <w:sz w:val="20"/>
                <w:szCs w:val="20"/>
              </w:rPr>
            </w:pPr>
            <w:r>
              <w:rPr>
                <w:rFonts w:ascii="Arial" w:hAnsi="Arial"/>
                <w:b/>
                <w:color w:val="003366"/>
                <w:sz w:val="20"/>
              </w:rPr>
              <w:t>Descripción</w:t>
            </w:r>
          </w:p>
        </w:tc>
        <w:tc>
          <w:tcPr>
            <w:tcW w:w="6471" w:type="dxa"/>
            <w:vMerge/>
            <w:tcBorders>
              <w:left w:val="single" w:sz="4" w:space="0" w:color="DDDDDD"/>
              <w:right w:val="single" w:sz="6" w:space="0" w:color="5B9BD5"/>
            </w:tcBorders>
            <w:vAlign w:val="center"/>
          </w:tcPr>
          <w:p w:rsidR="008338A6" w:rsidRPr="008338A6" w:rsidRDefault="008338A6" w:rsidP="00370637">
            <w:pPr>
              <w:rPr>
                <w:rFonts w:ascii="Arial" w:hAnsi="Arial" w:cs="Arial"/>
                <w:sz w:val="18"/>
                <w:szCs w:val="16"/>
              </w:rPr>
            </w:pPr>
          </w:p>
        </w:tc>
      </w:tr>
      <w:tr w:rsidR="008338A6" w:rsidRPr="008338A6" w:rsidTr="008338A6">
        <w:trPr>
          <w:trHeight w:val="395"/>
        </w:trPr>
        <w:tc>
          <w:tcPr>
            <w:tcW w:w="256" w:type="dxa"/>
            <w:vMerge/>
            <w:tcBorders>
              <w:left w:val="single" w:sz="6" w:space="0" w:color="5B9BD5"/>
              <w:right w:val="single" w:sz="4" w:space="0" w:color="DDDDDD"/>
            </w:tcBorders>
            <w:vAlign w:val="center"/>
          </w:tcPr>
          <w:p w:rsidR="008338A6" w:rsidRPr="008338A6" w:rsidRDefault="008338A6" w:rsidP="00370637">
            <w:pPr>
              <w:rPr>
                <w:rFonts w:ascii="Arial" w:hAnsi="Arial" w:cs="Arial"/>
                <w:sz w:val="18"/>
                <w:szCs w:val="16"/>
              </w:rPr>
            </w:pPr>
          </w:p>
        </w:tc>
        <w:tc>
          <w:tcPr>
            <w:tcW w:w="1154"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370637">
            <w:pPr>
              <w:pStyle w:val="TableParagraph"/>
              <w:rPr>
                <w:rFonts w:ascii="Arial" w:eastAsia="Helvetica" w:hAnsi="Arial" w:cs="Arial"/>
                <w:sz w:val="20"/>
                <w:szCs w:val="20"/>
              </w:rPr>
            </w:pPr>
            <w:r>
              <w:rPr>
                <w:rFonts w:ascii="Arial" w:hAnsi="Arial"/>
                <w:sz w:val="20"/>
              </w:rPr>
              <w:t>BEARER</w:t>
            </w:r>
          </w:p>
        </w:tc>
        <w:tc>
          <w:tcPr>
            <w:tcW w:w="1417"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370637">
            <w:pPr>
              <w:rPr>
                <w:rFonts w:ascii="Arial" w:hAnsi="Arial" w:cs="Arial"/>
              </w:rPr>
            </w:pPr>
          </w:p>
        </w:tc>
        <w:tc>
          <w:tcPr>
            <w:tcW w:w="6471" w:type="dxa"/>
            <w:vMerge/>
            <w:tcBorders>
              <w:left w:val="single" w:sz="4" w:space="0" w:color="DDDDDD"/>
              <w:right w:val="single" w:sz="6" w:space="0" w:color="5B9BD5"/>
            </w:tcBorders>
            <w:vAlign w:val="center"/>
          </w:tcPr>
          <w:p w:rsidR="008338A6" w:rsidRPr="008338A6" w:rsidRDefault="008338A6" w:rsidP="00370637">
            <w:pPr>
              <w:rPr>
                <w:rFonts w:ascii="Arial" w:hAnsi="Arial" w:cs="Arial"/>
                <w:sz w:val="18"/>
                <w:szCs w:val="16"/>
              </w:rPr>
            </w:pPr>
          </w:p>
        </w:tc>
      </w:tr>
      <w:tr w:rsidR="008338A6" w:rsidRPr="008338A6" w:rsidTr="008338A6">
        <w:trPr>
          <w:trHeight w:val="183"/>
        </w:trPr>
        <w:tc>
          <w:tcPr>
            <w:tcW w:w="256" w:type="dxa"/>
            <w:vMerge/>
            <w:tcBorders>
              <w:left w:val="single" w:sz="6" w:space="0" w:color="5B9BD5"/>
              <w:bottom w:val="single" w:sz="6" w:space="0" w:color="5B9BD5"/>
              <w:right w:val="nil"/>
            </w:tcBorders>
            <w:vAlign w:val="center"/>
          </w:tcPr>
          <w:p w:rsidR="008338A6" w:rsidRPr="008338A6" w:rsidRDefault="008338A6" w:rsidP="00370637">
            <w:pPr>
              <w:rPr>
                <w:rFonts w:ascii="Arial" w:hAnsi="Arial" w:cs="Arial"/>
                <w:sz w:val="18"/>
                <w:szCs w:val="16"/>
              </w:rPr>
            </w:pPr>
          </w:p>
        </w:tc>
        <w:tc>
          <w:tcPr>
            <w:tcW w:w="2571" w:type="dxa"/>
            <w:gridSpan w:val="2"/>
            <w:tcBorders>
              <w:top w:val="single" w:sz="4" w:space="0" w:color="DDDDDD"/>
              <w:left w:val="nil"/>
              <w:bottom w:val="single" w:sz="6" w:space="0" w:color="5B9BD5"/>
              <w:right w:val="nil"/>
            </w:tcBorders>
            <w:vAlign w:val="center"/>
          </w:tcPr>
          <w:p w:rsidR="008338A6" w:rsidRPr="008338A6" w:rsidRDefault="008338A6" w:rsidP="00370637">
            <w:pPr>
              <w:pStyle w:val="TableParagraph"/>
              <w:ind w:left="99" w:right="1395"/>
              <w:rPr>
                <w:rFonts w:ascii="Arial" w:eastAsia="Helvetica" w:hAnsi="Arial" w:cs="Arial"/>
                <w:sz w:val="10"/>
                <w:szCs w:val="10"/>
              </w:rPr>
            </w:pPr>
          </w:p>
        </w:tc>
        <w:tc>
          <w:tcPr>
            <w:tcW w:w="6471" w:type="dxa"/>
            <w:vMerge/>
            <w:tcBorders>
              <w:left w:val="nil"/>
              <w:bottom w:val="single" w:sz="6" w:space="0" w:color="5B9BD5"/>
              <w:right w:val="single" w:sz="6" w:space="0" w:color="5B9BD5"/>
            </w:tcBorders>
            <w:vAlign w:val="center"/>
          </w:tcPr>
          <w:p w:rsidR="008338A6" w:rsidRPr="008338A6" w:rsidRDefault="008338A6" w:rsidP="00370637">
            <w:pPr>
              <w:rPr>
                <w:rFonts w:ascii="Arial" w:hAnsi="Arial" w:cs="Arial"/>
                <w:sz w:val="10"/>
                <w:szCs w:val="10"/>
              </w:rPr>
            </w:pPr>
          </w:p>
        </w:tc>
      </w:tr>
    </w:tbl>
    <w:p w:rsidR="008338A6" w:rsidRDefault="008338A6" w:rsidP="00B47CEB">
      <w:pPr>
        <w:rPr>
          <w:rFonts w:ascii="Arial" w:hAnsi="Arial" w:cs="Arial"/>
          <w:sz w:val="24"/>
          <w:szCs w:val="16"/>
        </w:rPr>
      </w:pPr>
    </w:p>
    <w:tbl>
      <w:tblPr>
        <w:tblStyle w:val="TableGrid"/>
        <w:tblW w:w="9298" w:type="dxa"/>
        <w:tblLook w:val="04A0" w:firstRow="1" w:lastRow="0" w:firstColumn="1" w:lastColumn="0" w:noHBand="0" w:noVBand="1"/>
      </w:tblPr>
      <w:tblGrid>
        <w:gridCol w:w="256"/>
        <w:gridCol w:w="2146"/>
        <w:gridCol w:w="3827"/>
        <w:gridCol w:w="3069"/>
      </w:tblGrid>
      <w:tr w:rsidR="008338A6" w:rsidRPr="008338A6" w:rsidTr="008338A6">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8338A6" w:rsidRPr="008338A6" w:rsidRDefault="00F0241B" w:rsidP="008338A6">
            <w:pPr>
              <w:jc w:val="center"/>
              <w:rPr>
                <w:rFonts w:ascii="Arial" w:eastAsia="Helvetica" w:hAnsi="Arial" w:cs="Arial"/>
                <w:sz w:val="20"/>
                <w:szCs w:val="20"/>
              </w:rPr>
            </w:pPr>
            <w:r w:rsidRPr="00F0241B">
              <w:rPr>
                <w:rFonts w:ascii="Arial" w:hAnsi="Arial"/>
                <w:b/>
                <w:sz w:val="20"/>
              </w:rPr>
              <w:t>AffiliateRelationStatus</w:t>
            </w:r>
          </w:p>
        </w:tc>
      </w:tr>
      <w:tr w:rsidR="008338A6" w:rsidRPr="008338A6" w:rsidTr="008338A6">
        <w:tc>
          <w:tcPr>
            <w:tcW w:w="256" w:type="dxa"/>
            <w:vMerge w:val="restart"/>
            <w:tcBorders>
              <w:top w:val="single" w:sz="6" w:space="0" w:color="5B9BD5"/>
              <w:left w:val="single" w:sz="6" w:space="0" w:color="5B9BD5"/>
              <w:right w:val="nil"/>
            </w:tcBorders>
            <w:vAlign w:val="center"/>
          </w:tcPr>
          <w:p w:rsidR="008338A6" w:rsidRPr="008338A6" w:rsidRDefault="008338A6" w:rsidP="008338A6">
            <w:pPr>
              <w:rPr>
                <w:rFonts w:ascii="Arial" w:hAnsi="Arial" w:cs="Arial"/>
                <w:sz w:val="18"/>
                <w:szCs w:val="16"/>
              </w:rPr>
            </w:pPr>
          </w:p>
        </w:tc>
        <w:tc>
          <w:tcPr>
            <w:tcW w:w="5973" w:type="dxa"/>
            <w:gridSpan w:val="2"/>
            <w:tcBorders>
              <w:top w:val="single" w:sz="6" w:space="0" w:color="5B9BD5"/>
              <w:left w:val="nil"/>
              <w:bottom w:val="single" w:sz="4" w:space="0" w:color="DDDDDD"/>
              <w:right w:val="nil"/>
            </w:tcBorders>
            <w:vAlign w:val="center"/>
          </w:tcPr>
          <w:p w:rsidR="008338A6" w:rsidRPr="008338A6" w:rsidRDefault="008338A6" w:rsidP="008338A6">
            <w:pPr>
              <w:rPr>
                <w:rFonts w:ascii="Arial" w:hAnsi="Arial" w:cs="Arial"/>
                <w:sz w:val="10"/>
                <w:szCs w:val="10"/>
              </w:rPr>
            </w:pPr>
          </w:p>
        </w:tc>
        <w:tc>
          <w:tcPr>
            <w:tcW w:w="3069" w:type="dxa"/>
            <w:vMerge w:val="restart"/>
            <w:tcBorders>
              <w:top w:val="single" w:sz="6" w:space="0" w:color="5B9BD5"/>
              <w:left w:val="nil"/>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397"/>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14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338A6" w:rsidRPr="008338A6" w:rsidRDefault="008338A6" w:rsidP="008338A6">
            <w:pPr>
              <w:pStyle w:val="TableParagraph"/>
              <w:rPr>
                <w:rFonts w:ascii="Arial" w:eastAsia="Helvetica" w:hAnsi="Arial" w:cs="Arial"/>
                <w:sz w:val="20"/>
                <w:szCs w:val="20"/>
              </w:rPr>
            </w:pPr>
            <w:r>
              <w:rPr>
                <w:rFonts w:ascii="Arial" w:hAnsi="Arial"/>
                <w:b/>
                <w:color w:val="003366"/>
                <w:sz w:val="20"/>
              </w:rPr>
              <w:t>Valor</w:t>
            </w:r>
          </w:p>
        </w:tc>
        <w:tc>
          <w:tcPr>
            <w:tcW w:w="382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8338A6" w:rsidRPr="008338A6" w:rsidRDefault="008338A6" w:rsidP="008338A6">
            <w:pPr>
              <w:pStyle w:val="TableParagraph"/>
              <w:rPr>
                <w:rFonts w:ascii="Arial" w:eastAsia="Helvetica" w:hAnsi="Arial" w:cs="Arial"/>
                <w:sz w:val="20"/>
                <w:szCs w:val="20"/>
              </w:rPr>
            </w:pPr>
            <w:r>
              <w:rPr>
                <w:rFonts w:ascii="Arial" w:hAnsi="Arial"/>
                <w:b/>
                <w:color w:val="003366"/>
                <w:sz w:val="20"/>
              </w:rPr>
              <w:t>Descripción</w:t>
            </w:r>
          </w:p>
        </w:tc>
        <w:tc>
          <w:tcPr>
            <w:tcW w:w="3069" w:type="dxa"/>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395"/>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146"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INVALID_USER</w:t>
            </w:r>
          </w:p>
        </w:tc>
        <w:tc>
          <w:tcPr>
            <w:tcW w:w="3827"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El ID de cliente de proveedor proporcionado no es válido</w:t>
            </w:r>
          </w:p>
        </w:tc>
        <w:tc>
          <w:tcPr>
            <w:tcW w:w="3069" w:type="dxa"/>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415"/>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146"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AFFILIATED</w:t>
            </w:r>
          </w:p>
        </w:tc>
        <w:tc>
          <w:tcPr>
            <w:tcW w:w="3827"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El ID de cliente de proveedor es válido y está afiliado</w:t>
            </w:r>
          </w:p>
        </w:tc>
        <w:tc>
          <w:tcPr>
            <w:tcW w:w="3069" w:type="dxa"/>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415"/>
        </w:trPr>
        <w:tc>
          <w:tcPr>
            <w:tcW w:w="256" w:type="dxa"/>
            <w:vMerge/>
            <w:tcBorders>
              <w:left w:val="single" w:sz="6" w:space="0" w:color="5B9BD5"/>
              <w:right w:val="single" w:sz="4" w:space="0" w:color="DDDDDD"/>
            </w:tcBorders>
            <w:vAlign w:val="center"/>
          </w:tcPr>
          <w:p w:rsidR="008338A6" w:rsidRPr="008338A6" w:rsidRDefault="008338A6" w:rsidP="008338A6">
            <w:pPr>
              <w:rPr>
                <w:rFonts w:ascii="Arial" w:hAnsi="Arial" w:cs="Arial"/>
                <w:sz w:val="18"/>
                <w:szCs w:val="16"/>
              </w:rPr>
            </w:pPr>
          </w:p>
        </w:tc>
        <w:tc>
          <w:tcPr>
            <w:tcW w:w="2146"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NOT_AFFILIATED</w:t>
            </w:r>
          </w:p>
        </w:tc>
        <w:tc>
          <w:tcPr>
            <w:tcW w:w="3827" w:type="dxa"/>
            <w:tcBorders>
              <w:top w:val="single" w:sz="4" w:space="0" w:color="DDDDDD"/>
              <w:left w:val="single" w:sz="4" w:space="0" w:color="DDDDDD"/>
              <w:bottom w:val="single" w:sz="4" w:space="0" w:color="DDDDDD"/>
              <w:right w:val="single" w:sz="4" w:space="0" w:color="DDDDDD"/>
            </w:tcBorders>
            <w:vAlign w:val="center"/>
          </w:tcPr>
          <w:p w:rsidR="008338A6" w:rsidRPr="008338A6" w:rsidRDefault="008338A6" w:rsidP="008338A6">
            <w:pPr>
              <w:pStyle w:val="TableParagraph"/>
              <w:rPr>
                <w:rFonts w:ascii="Arial" w:eastAsia="Helvetica" w:hAnsi="Arial" w:cs="Arial"/>
                <w:sz w:val="20"/>
                <w:szCs w:val="20"/>
              </w:rPr>
            </w:pPr>
            <w:r>
              <w:rPr>
                <w:rFonts w:ascii="Arial" w:hAnsi="Arial"/>
                <w:sz w:val="20"/>
              </w:rPr>
              <w:t>El ID de cliente de proveedor es válido, pero no está afiliado</w:t>
            </w:r>
          </w:p>
        </w:tc>
        <w:tc>
          <w:tcPr>
            <w:tcW w:w="3069" w:type="dxa"/>
            <w:vMerge/>
            <w:tcBorders>
              <w:left w:val="single" w:sz="4" w:space="0" w:color="DDDDDD"/>
              <w:right w:val="single" w:sz="6" w:space="0" w:color="5B9BD5"/>
            </w:tcBorders>
            <w:vAlign w:val="center"/>
          </w:tcPr>
          <w:p w:rsidR="008338A6" w:rsidRPr="008338A6" w:rsidRDefault="008338A6" w:rsidP="008338A6">
            <w:pPr>
              <w:rPr>
                <w:rFonts w:ascii="Arial" w:hAnsi="Arial" w:cs="Arial"/>
                <w:sz w:val="18"/>
                <w:szCs w:val="16"/>
              </w:rPr>
            </w:pPr>
          </w:p>
        </w:tc>
      </w:tr>
      <w:tr w:rsidR="008338A6" w:rsidRPr="008338A6" w:rsidTr="008338A6">
        <w:trPr>
          <w:trHeight w:val="183"/>
        </w:trPr>
        <w:tc>
          <w:tcPr>
            <w:tcW w:w="256" w:type="dxa"/>
            <w:vMerge/>
            <w:tcBorders>
              <w:left w:val="single" w:sz="6" w:space="0" w:color="5B9BD5"/>
              <w:bottom w:val="single" w:sz="6" w:space="0" w:color="5B9BD5"/>
              <w:right w:val="nil"/>
            </w:tcBorders>
            <w:vAlign w:val="center"/>
          </w:tcPr>
          <w:p w:rsidR="008338A6" w:rsidRPr="008338A6" w:rsidRDefault="008338A6" w:rsidP="008338A6">
            <w:pPr>
              <w:rPr>
                <w:rFonts w:ascii="Arial" w:hAnsi="Arial" w:cs="Arial"/>
                <w:sz w:val="18"/>
                <w:szCs w:val="16"/>
              </w:rPr>
            </w:pPr>
          </w:p>
        </w:tc>
        <w:tc>
          <w:tcPr>
            <w:tcW w:w="5973" w:type="dxa"/>
            <w:gridSpan w:val="2"/>
            <w:tcBorders>
              <w:top w:val="single" w:sz="4" w:space="0" w:color="DDDDDD"/>
              <w:left w:val="nil"/>
              <w:bottom w:val="single" w:sz="6" w:space="0" w:color="5B9BD5"/>
              <w:right w:val="nil"/>
            </w:tcBorders>
            <w:vAlign w:val="center"/>
          </w:tcPr>
          <w:p w:rsidR="008338A6" w:rsidRPr="008338A6" w:rsidRDefault="008338A6" w:rsidP="008338A6">
            <w:pPr>
              <w:pStyle w:val="TableParagraph"/>
              <w:ind w:left="99" w:right="1395"/>
              <w:rPr>
                <w:rFonts w:ascii="Arial" w:eastAsia="Helvetica" w:hAnsi="Arial" w:cs="Arial"/>
                <w:sz w:val="10"/>
                <w:szCs w:val="10"/>
              </w:rPr>
            </w:pPr>
          </w:p>
        </w:tc>
        <w:tc>
          <w:tcPr>
            <w:tcW w:w="3069" w:type="dxa"/>
            <w:vMerge/>
            <w:tcBorders>
              <w:left w:val="nil"/>
              <w:bottom w:val="single" w:sz="6" w:space="0" w:color="5B9BD5"/>
              <w:right w:val="single" w:sz="6" w:space="0" w:color="5B9BD5"/>
            </w:tcBorders>
            <w:vAlign w:val="center"/>
          </w:tcPr>
          <w:p w:rsidR="008338A6" w:rsidRPr="008338A6" w:rsidRDefault="008338A6" w:rsidP="008338A6">
            <w:pPr>
              <w:rPr>
                <w:rFonts w:ascii="Arial" w:hAnsi="Arial" w:cs="Arial"/>
                <w:sz w:val="10"/>
                <w:szCs w:val="10"/>
              </w:rPr>
            </w:pPr>
          </w:p>
        </w:tc>
      </w:tr>
    </w:tbl>
    <w:p w:rsidR="008338A6" w:rsidRDefault="008338A6" w:rsidP="00B47CEB">
      <w:pPr>
        <w:rPr>
          <w:rFonts w:ascii="Arial" w:hAnsi="Arial" w:cs="Arial"/>
          <w:sz w:val="24"/>
          <w:szCs w:val="16"/>
        </w:rPr>
      </w:pPr>
    </w:p>
    <w:p w:rsidR="00370637" w:rsidRDefault="00370637" w:rsidP="00B47CEB">
      <w:pPr>
        <w:rPr>
          <w:rFonts w:ascii="Arial" w:hAnsi="Arial" w:cs="Arial"/>
          <w:sz w:val="24"/>
          <w:szCs w:val="16"/>
        </w:rPr>
      </w:pPr>
    </w:p>
    <w:p w:rsidR="00F0241B" w:rsidRDefault="00F0241B">
      <w:pPr>
        <w:widowControl/>
        <w:spacing w:after="160" w:line="259" w:lineRule="auto"/>
        <w:rPr>
          <w:rFonts w:ascii="Arial" w:eastAsiaTheme="majorEastAsia" w:hAnsi="Arial" w:cstheme="majorBidi"/>
          <w:b/>
          <w:iCs/>
          <w:color w:val="003366"/>
        </w:rPr>
      </w:pPr>
      <w:r>
        <w:br w:type="page"/>
      </w:r>
    </w:p>
    <w:p w:rsidR="00370637" w:rsidRDefault="00370637" w:rsidP="0015001F">
      <w:pPr>
        <w:pStyle w:val="Heading4"/>
        <w:spacing w:before="0"/>
      </w:pPr>
      <w:bookmarkStart w:id="85" w:name="_Toc488331374"/>
      <w:r>
        <w:t>TypeDefinitions de cuentas</w:t>
      </w:r>
      <w:bookmarkEnd w:id="85"/>
    </w:p>
    <w:p w:rsidR="00370637" w:rsidRDefault="00370637" w:rsidP="00B47CEB">
      <w:pPr>
        <w:rPr>
          <w:rFonts w:ascii="Arial" w:hAnsi="Arial" w:cs="Arial"/>
          <w:b/>
          <w:color w:val="003366"/>
        </w:rPr>
      </w:pPr>
    </w:p>
    <w:p w:rsidR="00370637" w:rsidRDefault="00370637" w:rsidP="00B47CEB">
      <w:pPr>
        <w:rPr>
          <w:rFonts w:ascii="Arial" w:hAnsi="Arial" w:cs="Arial"/>
          <w:b/>
          <w:color w:val="0070DF"/>
          <w:sz w:val="18"/>
        </w:rPr>
      </w:pPr>
      <w:r>
        <w:rPr>
          <w:rFonts w:ascii="Arial" w:hAnsi="Arial"/>
          <w:b/>
          <w:color w:val="0070DF"/>
          <w:sz w:val="18"/>
        </w:rPr>
        <w:t>Definiciones de tipo</w:t>
      </w:r>
    </w:p>
    <w:p w:rsidR="00370637" w:rsidRDefault="00370637" w:rsidP="00B47CEB">
      <w:pPr>
        <w:rPr>
          <w:rFonts w:ascii="Arial" w:hAnsi="Arial" w:cs="Arial"/>
          <w:b/>
          <w:color w:val="0070DF"/>
          <w:sz w:val="18"/>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1306"/>
        <w:gridCol w:w="850"/>
        <w:gridCol w:w="1134"/>
        <w:gridCol w:w="5528"/>
        <w:gridCol w:w="223"/>
      </w:tblGrid>
      <w:tr w:rsidR="00370637" w:rsidRPr="00370637" w:rsidTr="00370637">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70637" w:rsidRPr="00370637" w:rsidRDefault="00370637" w:rsidP="00370637">
            <w:pPr>
              <w:jc w:val="center"/>
              <w:rPr>
                <w:rFonts w:ascii="Arial" w:eastAsia="Helvetica" w:hAnsi="Arial" w:cs="Arial"/>
                <w:sz w:val="20"/>
                <w:szCs w:val="20"/>
              </w:rPr>
            </w:pPr>
            <w:r>
              <w:rPr>
                <w:rFonts w:ascii="Arial" w:hAnsi="Arial"/>
                <w:b/>
                <w:sz w:val="20"/>
              </w:rPr>
              <w:t>TransferResponse</w:t>
            </w:r>
          </w:p>
        </w:tc>
      </w:tr>
      <w:tr w:rsidR="00370637" w:rsidRPr="00370637" w:rsidTr="00370637">
        <w:trPr>
          <w:trHeight w:val="102"/>
        </w:trPr>
        <w:tc>
          <w:tcPr>
            <w:tcW w:w="246" w:type="dxa"/>
            <w:vMerge w:val="restart"/>
            <w:tcBorders>
              <w:top w:val="single" w:sz="6" w:space="0" w:color="5B9BD5"/>
              <w:left w:val="single" w:sz="6" w:space="0" w:color="5B9BD5"/>
              <w:right w:val="nil"/>
            </w:tcBorders>
          </w:tcPr>
          <w:p w:rsidR="00370637" w:rsidRPr="00370637" w:rsidRDefault="00370637" w:rsidP="00370637">
            <w:pPr>
              <w:rPr>
                <w:rFonts w:ascii="Arial" w:hAnsi="Arial" w:cs="Arial"/>
                <w:sz w:val="18"/>
                <w:szCs w:val="16"/>
              </w:rPr>
            </w:pPr>
          </w:p>
        </w:tc>
        <w:tc>
          <w:tcPr>
            <w:tcW w:w="8818" w:type="dxa"/>
            <w:gridSpan w:val="4"/>
            <w:tcBorders>
              <w:top w:val="single" w:sz="6" w:space="0" w:color="5B9BD5"/>
              <w:left w:val="nil"/>
              <w:bottom w:val="single" w:sz="4" w:space="0" w:color="DDDDDD"/>
              <w:right w:val="nil"/>
            </w:tcBorders>
          </w:tcPr>
          <w:p w:rsidR="00370637" w:rsidRPr="00370637" w:rsidRDefault="00370637" w:rsidP="00370637">
            <w:pPr>
              <w:rPr>
                <w:rFonts w:ascii="Arial" w:hAnsi="Arial" w:cs="Arial"/>
                <w:sz w:val="10"/>
                <w:szCs w:val="10"/>
              </w:rPr>
            </w:pPr>
          </w:p>
          <w:p w:rsidR="00370637" w:rsidRPr="00370637" w:rsidRDefault="00370637" w:rsidP="00370637">
            <w:pPr>
              <w:rPr>
                <w:rFonts w:ascii="Arial" w:eastAsia="Helvetica" w:hAnsi="Arial" w:cs="Arial"/>
                <w:sz w:val="16"/>
                <w:szCs w:val="16"/>
              </w:rPr>
            </w:pPr>
            <w:r>
              <w:rPr>
                <w:rFonts w:ascii="Arial" w:hAnsi="Arial"/>
                <w:sz w:val="16"/>
              </w:rPr>
              <w:t>Respuesta de la operación de transferencia</w:t>
            </w:r>
          </w:p>
          <w:p w:rsidR="00370637" w:rsidRPr="00370637" w:rsidRDefault="00370637" w:rsidP="00370637">
            <w:pPr>
              <w:rPr>
                <w:rFonts w:ascii="Arial" w:hAnsi="Arial" w:cs="Arial"/>
                <w:sz w:val="10"/>
                <w:szCs w:val="10"/>
              </w:rPr>
            </w:pPr>
          </w:p>
        </w:tc>
        <w:tc>
          <w:tcPr>
            <w:tcW w:w="223" w:type="dxa"/>
            <w:tcBorders>
              <w:top w:val="single" w:sz="6" w:space="0" w:color="5B9BD5"/>
              <w:left w:val="nil"/>
              <w:bottom w:val="nil"/>
              <w:right w:val="single" w:sz="6" w:space="0" w:color="5B9BD5"/>
            </w:tcBorders>
          </w:tcPr>
          <w:p w:rsidR="00370637" w:rsidRPr="00370637" w:rsidRDefault="00370637" w:rsidP="00370637">
            <w:pPr>
              <w:rPr>
                <w:rFonts w:ascii="Arial" w:hAnsi="Arial" w:cs="Arial"/>
                <w:sz w:val="18"/>
                <w:szCs w:val="16"/>
              </w:rPr>
            </w:pPr>
          </w:p>
        </w:tc>
      </w:tr>
      <w:tr w:rsidR="00370637" w:rsidRPr="00370637" w:rsidTr="009A4C49">
        <w:trPr>
          <w:trHeight w:val="397"/>
        </w:trPr>
        <w:tc>
          <w:tcPr>
            <w:tcW w:w="246" w:type="dxa"/>
            <w:vMerge/>
            <w:tcBorders>
              <w:left w:val="single" w:sz="6" w:space="0" w:color="5B9BD5"/>
              <w:right w:val="single" w:sz="4" w:space="0" w:color="DDDDDD"/>
            </w:tcBorders>
          </w:tcPr>
          <w:p w:rsidR="00370637" w:rsidRPr="00370637" w:rsidRDefault="00370637" w:rsidP="0037063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70637" w:rsidRPr="00370637" w:rsidRDefault="00370637" w:rsidP="00370637">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70637" w:rsidRPr="00370637" w:rsidRDefault="00370637" w:rsidP="00370637">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70637" w:rsidRPr="00370637" w:rsidRDefault="00370637" w:rsidP="00370637">
            <w:pPr>
              <w:pStyle w:val="TableParagraph"/>
              <w:rPr>
                <w:rFonts w:ascii="Arial" w:eastAsia="Helvetica" w:hAnsi="Arial" w:cs="Arial"/>
                <w:sz w:val="18"/>
                <w:szCs w:val="18"/>
              </w:rPr>
            </w:pPr>
            <w:r>
              <w:rPr>
                <w:rFonts w:ascii="Arial" w:hAnsi="Arial"/>
                <w:b/>
                <w:color w:val="003366"/>
                <w:sz w:val="18"/>
              </w:rPr>
              <w:t>Obligatorio</w:t>
            </w:r>
          </w:p>
        </w:tc>
        <w:tc>
          <w:tcPr>
            <w:tcW w:w="5528"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70637" w:rsidRPr="00370637" w:rsidRDefault="00370637" w:rsidP="00370637">
            <w:pPr>
              <w:pStyle w:val="TableParagraph"/>
              <w:rPr>
                <w:rFonts w:ascii="Arial" w:eastAsia="Helvetica" w:hAnsi="Arial" w:cs="Arial"/>
                <w:sz w:val="18"/>
                <w:szCs w:val="18"/>
              </w:rPr>
            </w:pPr>
            <w:r>
              <w:rPr>
                <w:rFonts w:ascii="Arial" w:hAnsi="Arial"/>
                <w:b/>
                <w:color w:val="003366"/>
                <w:sz w:val="18"/>
              </w:rPr>
              <w:t>Descripción</w:t>
            </w:r>
          </w:p>
        </w:tc>
        <w:tc>
          <w:tcPr>
            <w:tcW w:w="223" w:type="dxa"/>
            <w:vMerge w:val="restart"/>
            <w:tcBorders>
              <w:top w:val="nil"/>
              <w:left w:val="single" w:sz="4" w:space="0" w:color="DDDDDD"/>
              <w:right w:val="single" w:sz="6" w:space="0" w:color="5B9BD5"/>
            </w:tcBorders>
          </w:tcPr>
          <w:p w:rsidR="00370637" w:rsidRPr="00370637" w:rsidRDefault="00370637" w:rsidP="00370637">
            <w:pPr>
              <w:pStyle w:val="TableParagraph"/>
              <w:rPr>
                <w:rFonts w:ascii="Arial" w:hAnsi="Arial" w:cs="Arial"/>
                <w:sz w:val="18"/>
                <w:szCs w:val="16"/>
              </w:rPr>
            </w:pPr>
          </w:p>
        </w:tc>
      </w:tr>
      <w:tr w:rsidR="00370637" w:rsidRPr="00370637" w:rsidTr="004B0E10">
        <w:trPr>
          <w:trHeight w:val="397"/>
        </w:trPr>
        <w:tc>
          <w:tcPr>
            <w:tcW w:w="246" w:type="dxa"/>
            <w:vMerge/>
            <w:tcBorders>
              <w:left w:val="single" w:sz="6" w:space="0" w:color="5B9BD5"/>
              <w:right w:val="single" w:sz="4" w:space="0" w:color="DDDDDD"/>
            </w:tcBorders>
          </w:tcPr>
          <w:p w:rsidR="00370637" w:rsidRPr="00370637" w:rsidRDefault="00370637" w:rsidP="00370637">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vAlign w:val="center"/>
          </w:tcPr>
          <w:p w:rsidR="00370637" w:rsidRPr="00370637" w:rsidRDefault="00370637" w:rsidP="00370637">
            <w:pPr>
              <w:pStyle w:val="TableParagraph"/>
              <w:rPr>
                <w:rFonts w:ascii="Arial" w:eastAsia="Helvetica" w:hAnsi="Arial" w:cs="Arial"/>
                <w:sz w:val="18"/>
                <w:szCs w:val="18"/>
              </w:rPr>
            </w:pPr>
            <w:r>
              <w:rPr>
                <w:rFonts w:ascii="Arial" w:hAnsi="Arial"/>
                <w:sz w:val="18"/>
              </w:rPr>
              <w:t>transactionId</w:t>
            </w:r>
          </w:p>
        </w:tc>
        <w:tc>
          <w:tcPr>
            <w:tcW w:w="850" w:type="dxa"/>
            <w:tcBorders>
              <w:top w:val="single" w:sz="4" w:space="0" w:color="DDDDDD"/>
              <w:left w:val="single" w:sz="4" w:space="0" w:color="DDDDDD"/>
              <w:bottom w:val="single" w:sz="4" w:space="0" w:color="DDDDDD"/>
              <w:right w:val="single" w:sz="4" w:space="0" w:color="DDDDDD"/>
            </w:tcBorders>
            <w:vAlign w:val="center"/>
          </w:tcPr>
          <w:p w:rsidR="00370637" w:rsidRPr="00370637" w:rsidRDefault="00370637" w:rsidP="00370637">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370637" w:rsidRDefault="00370637" w:rsidP="00370637">
            <w:pPr>
              <w:rPr>
                <w:rFonts w:ascii="Arial" w:hAnsi="Arial" w:cs="Arial"/>
              </w:rPr>
            </w:pPr>
            <w:r w:rsidRPr="00370637">
              <w:rPr>
                <w:rFonts w:ascii="Arial" w:hAnsi="Arial" w:cs="Arial"/>
                <w:noProof/>
                <w:snapToGrid w:val="0"/>
                <w:sz w:val="16"/>
                <w:szCs w:val="16"/>
                <w:lang w:val="en-GB" w:eastAsia="en-GB"/>
              </w:rPr>
              <w:drawing>
                <wp:inline distT="0" distB="0" distL="0" distR="0" wp14:anchorId="523F533A" wp14:editId="6268AC96">
                  <wp:extent cx="189661" cy="170597"/>
                  <wp:effectExtent l="0" t="0" r="1270" b="1270"/>
                  <wp:docPr id="3027" name="Picture 3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5528" w:type="dxa"/>
            <w:tcBorders>
              <w:top w:val="single" w:sz="4" w:space="0" w:color="DDDDDD"/>
              <w:left w:val="single" w:sz="6" w:space="0" w:color="DDDDDD"/>
              <w:bottom w:val="single" w:sz="4" w:space="0" w:color="DDDDDD"/>
              <w:right w:val="single" w:sz="4" w:space="0" w:color="DDDDDD"/>
            </w:tcBorders>
            <w:vAlign w:val="center"/>
          </w:tcPr>
          <w:p w:rsidR="00370637" w:rsidRPr="00370637" w:rsidRDefault="00370637" w:rsidP="00370637">
            <w:pPr>
              <w:pStyle w:val="TableParagraph"/>
              <w:ind w:right="568"/>
              <w:rPr>
                <w:rFonts w:ascii="Arial" w:eastAsia="Helvetica" w:hAnsi="Arial" w:cs="Arial"/>
                <w:sz w:val="18"/>
                <w:szCs w:val="18"/>
              </w:rPr>
            </w:pPr>
            <w:r>
              <w:rPr>
                <w:rFonts w:ascii="Arial" w:hAnsi="Arial"/>
                <w:sz w:val="18"/>
              </w:rPr>
              <w:t>El ID de la transacción de transferencia que se utilizará en el seguimiento de las transferencias entre las billeteras</w:t>
            </w:r>
          </w:p>
        </w:tc>
        <w:tc>
          <w:tcPr>
            <w:tcW w:w="223" w:type="dxa"/>
            <w:vMerge/>
            <w:tcBorders>
              <w:left w:val="single" w:sz="4" w:space="0" w:color="DDDDDD"/>
              <w:right w:val="single" w:sz="6" w:space="0" w:color="5B9BD5"/>
            </w:tcBorders>
          </w:tcPr>
          <w:p w:rsidR="00370637" w:rsidRPr="00370637" w:rsidRDefault="00370637" w:rsidP="00370637">
            <w:pPr>
              <w:pStyle w:val="TableParagraph"/>
              <w:rPr>
                <w:rFonts w:ascii="Arial" w:hAnsi="Arial" w:cs="Arial"/>
                <w:sz w:val="18"/>
                <w:szCs w:val="16"/>
              </w:rPr>
            </w:pPr>
          </w:p>
        </w:tc>
      </w:tr>
      <w:tr w:rsidR="00370637" w:rsidRPr="00370637" w:rsidTr="00370637">
        <w:trPr>
          <w:trHeight w:val="117"/>
        </w:trPr>
        <w:tc>
          <w:tcPr>
            <w:tcW w:w="246" w:type="dxa"/>
            <w:vMerge/>
            <w:tcBorders>
              <w:left w:val="single" w:sz="6" w:space="0" w:color="5B9BD5"/>
              <w:bottom w:val="single" w:sz="6" w:space="0" w:color="5B9BD5"/>
              <w:right w:val="nil"/>
            </w:tcBorders>
          </w:tcPr>
          <w:p w:rsidR="00370637" w:rsidRPr="00370637" w:rsidRDefault="00370637" w:rsidP="00370637">
            <w:pPr>
              <w:rPr>
                <w:rFonts w:ascii="Arial" w:hAnsi="Arial" w:cs="Arial"/>
                <w:sz w:val="18"/>
                <w:szCs w:val="16"/>
              </w:rPr>
            </w:pPr>
          </w:p>
        </w:tc>
        <w:tc>
          <w:tcPr>
            <w:tcW w:w="8818" w:type="dxa"/>
            <w:gridSpan w:val="4"/>
            <w:tcBorders>
              <w:top w:val="single" w:sz="4" w:space="0" w:color="DDDDDD"/>
              <w:left w:val="nil"/>
              <w:bottom w:val="single" w:sz="6" w:space="0" w:color="5B9BD5"/>
              <w:right w:val="nil"/>
            </w:tcBorders>
          </w:tcPr>
          <w:p w:rsidR="00370637" w:rsidRPr="00370637" w:rsidRDefault="00370637" w:rsidP="00370637">
            <w:pPr>
              <w:pStyle w:val="TableParagraph"/>
              <w:ind w:left="99" w:right="1395"/>
              <w:rPr>
                <w:rFonts w:ascii="Arial" w:eastAsia="Helvetica" w:hAnsi="Arial" w:cs="Arial"/>
                <w:sz w:val="10"/>
                <w:szCs w:val="10"/>
              </w:rPr>
            </w:pPr>
          </w:p>
        </w:tc>
        <w:tc>
          <w:tcPr>
            <w:tcW w:w="223" w:type="dxa"/>
            <w:vMerge/>
            <w:tcBorders>
              <w:left w:val="nil"/>
              <w:bottom w:val="single" w:sz="6" w:space="0" w:color="5B9BD5"/>
              <w:right w:val="single" w:sz="6" w:space="0" w:color="5B9BD5"/>
            </w:tcBorders>
          </w:tcPr>
          <w:p w:rsidR="00370637" w:rsidRPr="00370637" w:rsidRDefault="00370637" w:rsidP="00370637">
            <w:pPr>
              <w:rPr>
                <w:rFonts w:ascii="Arial" w:hAnsi="Arial" w:cs="Arial"/>
                <w:sz w:val="10"/>
                <w:szCs w:val="10"/>
              </w:rPr>
            </w:pPr>
          </w:p>
        </w:tc>
      </w:tr>
    </w:tbl>
    <w:p w:rsidR="00370637" w:rsidRPr="004B0E10" w:rsidRDefault="00370637" w:rsidP="00B47CEB">
      <w:pPr>
        <w:rPr>
          <w:rFonts w:ascii="Arial" w:hAnsi="Arial" w:cs="Arial"/>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2014"/>
        <w:gridCol w:w="1701"/>
        <w:gridCol w:w="1134"/>
        <w:gridCol w:w="3544"/>
        <w:gridCol w:w="648"/>
      </w:tblGrid>
      <w:tr w:rsidR="00370637" w:rsidRPr="00007072" w:rsidTr="00370637">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70637" w:rsidRPr="00007072" w:rsidRDefault="00370637" w:rsidP="00007072">
            <w:pPr>
              <w:jc w:val="center"/>
              <w:rPr>
                <w:rFonts w:ascii="Arial" w:eastAsia="Helvetica" w:hAnsi="Arial" w:cs="Arial"/>
                <w:sz w:val="20"/>
                <w:szCs w:val="20"/>
              </w:rPr>
            </w:pPr>
            <w:r>
              <w:rPr>
                <w:rFonts w:ascii="Arial" w:hAnsi="Arial"/>
                <w:b/>
                <w:sz w:val="20"/>
              </w:rPr>
              <w:t>ApplicationSubscription</w:t>
            </w:r>
          </w:p>
        </w:tc>
      </w:tr>
      <w:tr w:rsidR="00370637" w:rsidRPr="00007072" w:rsidTr="004B0E10">
        <w:trPr>
          <w:trHeight w:val="102"/>
        </w:trPr>
        <w:tc>
          <w:tcPr>
            <w:tcW w:w="246" w:type="dxa"/>
            <w:vMerge w:val="restart"/>
            <w:tcBorders>
              <w:top w:val="single" w:sz="6" w:space="0" w:color="5B9BD5"/>
              <w:left w:val="single" w:sz="6" w:space="0" w:color="5B9BD5"/>
              <w:right w:val="nil"/>
            </w:tcBorders>
          </w:tcPr>
          <w:p w:rsidR="00370637" w:rsidRPr="00007072" w:rsidRDefault="00370637" w:rsidP="00007072">
            <w:pPr>
              <w:rPr>
                <w:rFonts w:ascii="Arial" w:hAnsi="Arial" w:cs="Arial"/>
                <w:sz w:val="18"/>
                <w:szCs w:val="16"/>
              </w:rPr>
            </w:pPr>
          </w:p>
        </w:tc>
        <w:tc>
          <w:tcPr>
            <w:tcW w:w="8393" w:type="dxa"/>
            <w:gridSpan w:val="4"/>
            <w:tcBorders>
              <w:top w:val="single" w:sz="6" w:space="0" w:color="5B9BD5"/>
              <w:left w:val="nil"/>
              <w:bottom w:val="single" w:sz="4" w:space="0" w:color="DDDDDD"/>
              <w:right w:val="nil"/>
            </w:tcBorders>
          </w:tcPr>
          <w:p w:rsidR="00370637" w:rsidRPr="00007072" w:rsidRDefault="00370637" w:rsidP="00007072">
            <w:pPr>
              <w:rPr>
                <w:rFonts w:ascii="Arial" w:hAnsi="Arial" w:cs="Arial"/>
                <w:sz w:val="10"/>
                <w:szCs w:val="10"/>
              </w:rPr>
            </w:pPr>
          </w:p>
          <w:p w:rsidR="00370637" w:rsidRPr="00007072" w:rsidRDefault="00370637" w:rsidP="00007072">
            <w:pPr>
              <w:rPr>
                <w:rFonts w:ascii="Arial" w:eastAsia="Helvetica" w:hAnsi="Arial" w:cs="Arial"/>
                <w:sz w:val="16"/>
                <w:szCs w:val="16"/>
              </w:rPr>
            </w:pPr>
            <w:r>
              <w:rPr>
                <w:rFonts w:ascii="Arial" w:hAnsi="Arial"/>
                <w:sz w:val="16"/>
              </w:rPr>
              <w:t>Detalles de la suscripción de la aplicación.</w:t>
            </w:r>
          </w:p>
          <w:p w:rsidR="00370637" w:rsidRPr="00007072" w:rsidRDefault="00370637" w:rsidP="00007072">
            <w:pPr>
              <w:rPr>
                <w:rFonts w:ascii="Arial" w:hAnsi="Arial" w:cs="Arial"/>
                <w:sz w:val="10"/>
                <w:szCs w:val="10"/>
              </w:rPr>
            </w:pPr>
          </w:p>
        </w:tc>
        <w:tc>
          <w:tcPr>
            <w:tcW w:w="648" w:type="dxa"/>
            <w:tcBorders>
              <w:top w:val="single" w:sz="6" w:space="0" w:color="5B9BD5"/>
              <w:left w:val="nil"/>
              <w:bottom w:val="nil"/>
              <w:right w:val="single" w:sz="6" w:space="0" w:color="5B9BD5"/>
            </w:tcBorders>
          </w:tcPr>
          <w:p w:rsidR="00370637" w:rsidRPr="00007072" w:rsidRDefault="00370637" w:rsidP="00007072">
            <w:pPr>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70637" w:rsidRPr="00007072" w:rsidRDefault="00370637" w:rsidP="00007072">
            <w:pPr>
              <w:pStyle w:val="TableParagraph"/>
              <w:rPr>
                <w:rFonts w:ascii="Arial" w:eastAsia="Helvetica" w:hAnsi="Arial" w:cs="Arial"/>
                <w:sz w:val="18"/>
                <w:szCs w:val="18"/>
              </w:rPr>
            </w:pPr>
            <w:r>
              <w:rPr>
                <w:rFonts w:ascii="Arial" w:hAnsi="Arial"/>
                <w:b/>
                <w:color w:val="003366"/>
                <w:sz w:val="18"/>
              </w:rPr>
              <w:t>Nombre de campo</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70637" w:rsidRPr="00007072" w:rsidRDefault="00370637" w:rsidP="00007072">
            <w:pPr>
              <w:pStyle w:val="TableParagraph"/>
              <w:rPr>
                <w:rFonts w:ascii="Arial" w:eastAsia="Helvetica" w:hAnsi="Arial" w:cs="Arial"/>
                <w:sz w:val="18"/>
                <w:szCs w:val="18"/>
              </w:rPr>
            </w:pPr>
            <w:r>
              <w:rPr>
                <w:rFonts w:ascii="Arial" w:hAnsi="Arial"/>
                <w:b/>
                <w:color w:val="003366"/>
                <w:sz w:val="18"/>
              </w:rPr>
              <w:t>Obligatorio</w:t>
            </w:r>
          </w:p>
        </w:tc>
        <w:tc>
          <w:tcPr>
            <w:tcW w:w="35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70637" w:rsidRPr="00007072" w:rsidRDefault="00370637" w:rsidP="00007072">
            <w:pPr>
              <w:pStyle w:val="TableParagraph"/>
              <w:rPr>
                <w:rFonts w:ascii="Arial" w:eastAsia="Helvetica" w:hAnsi="Arial" w:cs="Arial"/>
                <w:sz w:val="18"/>
                <w:szCs w:val="18"/>
              </w:rPr>
            </w:pPr>
            <w:r>
              <w:rPr>
                <w:rFonts w:ascii="Arial" w:hAnsi="Arial"/>
                <w:b/>
                <w:color w:val="003366"/>
                <w:sz w:val="18"/>
              </w:rPr>
              <w:t>Descripción</w:t>
            </w:r>
          </w:p>
        </w:tc>
        <w:tc>
          <w:tcPr>
            <w:tcW w:w="648" w:type="dxa"/>
            <w:vMerge w:val="restart"/>
            <w:tcBorders>
              <w:top w:val="nil"/>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subscriptionToken</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007072" w:rsidP="00007072">
            <w:pPr>
              <w:rPr>
                <w:rFonts w:ascii="Arial" w:hAnsi="Arial" w:cs="Arial"/>
              </w:rPr>
            </w:pPr>
            <w:r w:rsidRPr="00007072">
              <w:rPr>
                <w:rFonts w:ascii="Arial" w:hAnsi="Arial" w:cs="Arial"/>
                <w:noProof/>
                <w:snapToGrid w:val="0"/>
                <w:sz w:val="16"/>
                <w:szCs w:val="16"/>
                <w:lang w:val="en-GB" w:eastAsia="en-GB"/>
              </w:rPr>
              <w:drawing>
                <wp:inline distT="0" distB="0" distL="0" distR="0" wp14:anchorId="18A80D37" wp14:editId="020FC044">
                  <wp:extent cx="189661" cy="170597"/>
                  <wp:effectExtent l="0" t="0" r="1270" b="1270"/>
                  <wp:docPr id="3029" name="Picture 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Identificador de clave de aplicación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expiryDateTime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Fecha de caducidad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expiredDateTime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Fecha de caducidad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createdDateTime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Fecha de creación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activationDateTime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Fecha de activación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cancellationDateTime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Fecha de cancelación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subscriptionStatus</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637701" w:rsidP="00007072">
            <w:pPr>
              <w:pStyle w:val="TableParagraph"/>
              <w:ind w:left="16"/>
              <w:rPr>
                <w:rFonts w:ascii="Arial" w:eastAsia="Helvetica" w:hAnsi="Arial" w:cs="Arial"/>
                <w:sz w:val="18"/>
                <w:szCs w:val="18"/>
              </w:rPr>
            </w:pPr>
            <w:hyperlink r:id="rId544" w:anchor="AccountsEnums-SubscriptionStatus">
              <w:r w:rsidR="002045B4">
                <w:rPr>
                  <w:rFonts w:ascii="Arial" w:hAnsi="Arial"/>
                  <w:color w:val="003366"/>
                  <w:sz w:val="18"/>
                </w:rPr>
                <w:t>SubscriptionStatus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Estado de la suscripción</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clientReference</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Referencia del cliente</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397"/>
        </w:trPr>
        <w:tc>
          <w:tcPr>
            <w:tcW w:w="246" w:type="dxa"/>
            <w:vMerge/>
            <w:tcBorders>
              <w:left w:val="single" w:sz="6" w:space="0" w:color="5B9BD5"/>
              <w:right w:val="single" w:sz="4" w:space="0" w:color="DDDDDD"/>
            </w:tcBorders>
          </w:tcPr>
          <w:p w:rsidR="00370637" w:rsidRPr="00007072" w:rsidRDefault="00370637" w:rsidP="00007072">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vendorClientId</w:t>
            </w:r>
          </w:p>
        </w:tc>
        <w:tc>
          <w:tcPr>
            <w:tcW w:w="1701" w:type="dxa"/>
            <w:tcBorders>
              <w:top w:val="single" w:sz="4" w:space="0" w:color="DDDDDD"/>
              <w:left w:val="single" w:sz="4" w:space="0" w:color="DDDDDD"/>
              <w:bottom w:val="single" w:sz="4" w:space="0" w:color="DDDDDD"/>
              <w:right w:val="single" w:sz="4" w:space="0" w:color="DDDDDD"/>
            </w:tcBorders>
            <w:vAlign w:val="center"/>
          </w:tcPr>
          <w:p w:rsidR="00370637" w:rsidRPr="00007072" w:rsidRDefault="00370637" w:rsidP="00007072">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70637" w:rsidRPr="00007072" w:rsidRDefault="00370637" w:rsidP="00007072">
            <w:pPr>
              <w:rPr>
                <w:rFonts w:ascii="Arial" w:hAnsi="Arial" w:cs="Arial"/>
              </w:rPr>
            </w:pPr>
          </w:p>
        </w:tc>
        <w:tc>
          <w:tcPr>
            <w:tcW w:w="3544" w:type="dxa"/>
            <w:tcBorders>
              <w:top w:val="single" w:sz="4" w:space="0" w:color="DDDDDD"/>
              <w:left w:val="single" w:sz="6" w:space="0" w:color="DDDDDD"/>
              <w:bottom w:val="single" w:sz="4" w:space="0" w:color="DDDDDD"/>
              <w:right w:val="single" w:sz="4" w:space="0" w:color="DDDDDD"/>
            </w:tcBorders>
            <w:vAlign w:val="center"/>
          </w:tcPr>
          <w:p w:rsidR="00370637" w:rsidRPr="00007072" w:rsidRDefault="00370637" w:rsidP="00007072">
            <w:pPr>
              <w:pStyle w:val="TableParagraph"/>
              <w:rPr>
                <w:rFonts w:ascii="Arial" w:eastAsia="Helvetica" w:hAnsi="Arial" w:cs="Arial"/>
                <w:sz w:val="18"/>
                <w:szCs w:val="18"/>
              </w:rPr>
            </w:pPr>
            <w:r>
              <w:rPr>
                <w:rFonts w:ascii="Arial" w:hAnsi="Arial"/>
                <w:sz w:val="18"/>
              </w:rPr>
              <w:t>ID de cliente de proveedor</w:t>
            </w:r>
          </w:p>
        </w:tc>
        <w:tc>
          <w:tcPr>
            <w:tcW w:w="648" w:type="dxa"/>
            <w:vMerge/>
            <w:tcBorders>
              <w:left w:val="single" w:sz="4" w:space="0" w:color="DDDDDD"/>
              <w:right w:val="single" w:sz="6" w:space="0" w:color="5B9BD5"/>
            </w:tcBorders>
          </w:tcPr>
          <w:p w:rsidR="00370637" w:rsidRPr="00007072" w:rsidRDefault="00370637" w:rsidP="00007072">
            <w:pPr>
              <w:pStyle w:val="TableParagraph"/>
              <w:rPr>
                <w:rFonts w:ascii="Arial" w:hAnsi="Arial" w:cs="Arial"/>
                <w:sz w:val="18"/>
                <w:szCs w:val="16"/>
              </w:rPr>
            </w:pPr>
          </w:p>
        </w:tc>
      </w:tr>
      <w:tr w:rsidR="00370637" w:rsidRPr="00007072" w:rsidTr="004B0E10">
        <w:trPr>
          <w:trHeight w:val="117"/>
        </w:trPr>
        <w:tc>
          <w:tcPr>
            <w:tcW w:w="246" w:type="dxa"/>
            <w:vMerge/>
            <w:tcBorders>
              <w:left w:val="single" w:sz="6" w:space="0" w:color="5B9BD5"/>
              <w:bottom w:val="single" w:sz="6" w:space="0" w:color="5B9BD5"/>
              <w:right w:val="nil"/>
            </w:tcBorders>
          </w:tcPr>
          <w:p w:rsidR="00370637" w:rsidRPr="00007072" w:rsidRDefault="00370637" w:rsidP="00007072">
            <w:pPr>
              <w:rPr>
                <w:rFonts w:ascii="Arial" w:hAnsi="Arial" w:cs="Arial"/>
                <w:sz w:val="18"/>
                <w:szCs w:val="16"/>
              </w:rPr>
            </w:pPr>
          </w:p>
        </w:tc>
        <w:tc>
          <w:tcPr>
            <w:tcW w:w="8393" w:type="dxa"/>
            <w:gridSpan w:val="4"/>
            <w:tcBorders>
              <w:top w:val="single" w:sz="4" w:space="0" w:color="DDDDDD"/>
              <w:left w:val="nil"/>
              <w:bottom w:val="single" w:sz="6" w:space="0" w:color="5B9BD5"/>
              <w:right w:val="nil"/>
            </w:tcBorders>
          </w:tcPr>
          <w:p w:rsidR="00370637" w:rsidRPr="00007072" w:rsidRDefault="00370637" w:rsidP="00007072">
            <w:pPr>
              <w:pStyle w:val="TableParagraph"/>
              <w:ind w:left="99" w:right="1395"/>
              <w:rPr>
                <w:rFonts w:ascii="Arial" w:eastAsia="Helvetica" w:hAnsi="Arial" w:cs="Arial"/>
                <w:sz w:val="10"/>
                <w:szCs w:val="10"/>
              </w:rPr>
            </w:pPr>
          </w:p>
        </w:tc>
        <w:tc>
          <w:tcPr>
            <w:tcW w:w="648" w:type="dxa"/>
            <w:vMerge/>
            <w:tcBorders>
              <w:left w:val="nil"/>
              <w:bottom w:val="single" w:sz="6" w:space="0" w:color="5B9BD5"/>
              <w:right w:val="single" w:sz="6" w:space="0" w:color="5B9BD5"/>
            </w:tcBorders>
          </w:tcPr>
          <w:p w:rsidR="00370637" w:rsidRPr="00007072" w:rsidRDefault="00370637" w:rsidP="00007072">
            <w:pPr>
              <w:rPr>
                <w:rFonts w:ascii="Arial" w:hAnsi="Arial" w:cs="Arial"/>
                <w:sz w:val="10"/>
                <w:szCs w:val="10"/>
              </w:rPr>
            </w:pPr>
          </w:p>
        </w:tc>
      </w:tr>
    </w:tbl>
    <w:p w:rsidR="00370637" w:rsidRPr="004B0E10" w:rsidRDefault="00370637" w:rsidP="00B47CEB">
      <w:pPr>
        <w:rPr>
          <w:rFonts w:ascii="Arial" w:hAnsi="Arial" w:cs="Arial"/>
          <w:szCs w:val="16"/>
        </w:rPr>
      </w:pPr>
    </w:p>
    <w:tbl>
      <w:tblPr>
        <w:tblStyle w:val="TableGrid"/>
        <w:tblW w:w="9409" w:type="dxa"/>
        <w:tblLayout w:type="fixed"/>
        <w:tblCellMar>
          <w:left w:w="57" w:type="dxa"/>
          <w:right w:w="57" w:type="dxa"/>
        </w:tblCellMar>
        <w:tblLook w:val="04A0" w:firstRow="1" w:lastRow="0" w:firstColumn="1" w:lastColumn="0" w:noHBand="0" w:noVBand="1"/>
      </w:tblPr>
      <w:tblGrid>
        <w:gridCol w:w="246"/>
        <w:gridCol w:w="1873"/>
        <w:gridCol w:w="141"/>
        <w:gridCol w:w="1701"/>
        <w:gridCol w:w="851"/>
        <w:gridCol w:w="283"/>
        <w:gridCol w:w="851"/>
        <w:gridCol w:w="2693"/>
        <w:gridCol w:w="142"/>
        <w:gridCol w:w="367"/>
        <w:gridCol w:w="261"/>
      </w:tblGrid>
      <w:tr w:rsidR="00007072" w:rsidRPr="00007072" w:rsidTr="004B0E10">
        <w:trPr>
          <w:trHeight w:val="397"/>
        </w:trPr>
        <w:tc>
          <w:tcPr>
            <w:tcW w:w="9409" w:type="dxa"/>
            <w:gridSpan w:val="11"/>
            <w:tcBorders>
              <w:top w:val="single" w:sz="6" w:space="0" w:color="5B9BD5"/>
              <w:left w:val="single" w:sz="6" w:space="0" w:color="5B9BD5"/>
              <w:bottom w:val="single" w:sz="6" w:space="0" w:color="5B9BD5"/>
              <w:right w:val="single" w:sz="6" w:space="0" w:color="5B9BD5"/>
            </w:tcBorders>
            <w:shd w:val="clear" w:color="auto" w:fill="FECB43"/>
            <w:vAlign w:val="center"/>
          </w:tcPr>
          <w:p w:rsidR="00007072" w:rsidRPr="00007072" w:rsidRDefault="00007072" w:rsidP="00007072">
            <w:pPr>
              <w:jc w:val="center"/>
              <w:rPr>
                <w:rFonts w:ascii="Arial" w:eastAsia="Helvetica" w:hAnsi="Arial" w:cs="Arial"/>
                <w:sz w:val="20"/>
                <w:szCs w:val="20"/>
              </w:rPr>
            </w:pPr>
            <w:r>
              <w:rPr>
                <w:rFonts w:ascii="Arial" w:hAnsi="Arial"/>
                <w:b/>
                <w:sz w:val="20"/>
              </w:rPr>
              <w:t>Historial de suscripciones</w:t>
            </w:r>
          </w:p>
        </w:tc>
      </w:tr>
      <w:tr w:rsidR="00007072" w:rsidRPr="00007072" w:rsidTr="004B0E10">
        <w:trPr>
          <w:trHeight w:val="102"/>
        </w:trPr>
        <w:tc>
          <w:tcPr>
            <w:tcW w:w="246" w:type="dxa"/>
            <w:vMerge w:val="restart"/>
            <w:tcBorders>
              <w:top w:val="single" w:sz="6" w:space="0" w:color="5B9BD5"/>
              <w:left w:val="single" w:sz="6" w:space="0" w:color="5B9BD5"/>
              <w:right w:val="nil"/>
            </w:tcBorders>
          </w:tcPr>
          <w:p w:rsidR="00007072" w:rsidRPr="00007072" w:rsidRDefault="00007072" w:rsidP="00007072">
            <w:pPr>
              <w:rPr>
                <w:rFonts w:ascii="Arial" w:hAnsi="Arial" w:cs="Arial"/>
                <w:sz w:val="18"/>
                <w:szCs w:val="16"/>
              </w:rPr>
            </w:pPr>
          </w:p>
        </w:tc>
        <w:tc>
          <w:tcPr>
            <w:tcW w:w="8393" w:type="dxa"/>
            <w:gridSpan w:val="7"/>
            <w:tcBorders>
              <w:top w:val="single" w:sz="6" w:space="0" w:color="5B9BD5"/>
              <w:left w:val="nil"/>
              <w:bottom w:val="single" w:sz="4" w:space="0" w:color="DDDDDD"/>
              <w:right w:val="nil"/>
            </w:tcBorders>
          </w:tcPr>
          <w:p w:rsidR="00007072" w:rsidRPr="00007072" w:rsidRDefault="00007072" w:rsidP="00007072">
            <w:pPr>
              <w:rPr>
                <w:rFonts w:ascii="Arial" w:hAnsi="Arial" w:cs="Arial"/>
                <w:sz w:val="10"/>
                <w:szCs w:val="10"/>
              </w:rPr>
            </w:pPr>
          </w:p>
          <w:p w:rsidR="00007072" w:rsidRPr="00007072" w:rsidRDefault="00007072" w:rsidP="00007072">
            <w:pPr>
              <w:rPr>
                <w:rFonts w:ascii="Arial" w:eastAsia="Helvetica" w:hAnsi="Arial" w:cs="Arial"/>
                <w:sz w:val="16"/>
                <w:szCs w:val="16"/>
              </w:rPr>
            </w:pPr>
            <w:r>
              <w:rPr>
                <w:rFonts w:ascii="Arial" w:hAnsi="Arial"/>
                <w:sz w:val="16"/>
              </w:rPr>
              <w:t>Detalles del historial de suscripción de la aplicación.</w:t>
            </w:r>
          </w:p>
          <w:p w:rsidR="00007072" w:rsidRPr="00007072" w:rsidRDefault="00007072" w:rsidP="00007072">
            <w:pPr>
              <w:rPr>
                <w:rFonts w:ascii="Arial" w:hAnsi="Arial" w:cs="Arial"/>
                <w:sz w:val="10"/>
                <w:szCs w:val="10"/>
              </w:rPr>
            </w:pPr>
          </w:p>
        </w:tc>
        <w:tc>
          <w:tcPr>
            <w:tcW w:w="770" w:type="dxa"/>
            <w:gridSpan w:val="3"/>
            <w:tcBorders>
              <w:top w:val="single" w:sz="6" w:space="0" w:color="5B9BD5"/>
              <w:left w:val="nil"/>
              <w:bottom w:val="nil"/>
              <w:right w:val="single" w:sz="6" w:space="0" w:color="5B9BD5"/>
            </w:tcBorders>
          </w:tcPr>
          <w:p w:rsidR="00007072" w:rsidRPr="00007072" w:rsidRDefault="00007072" w:rsidP="00007072">
            <w:pPr>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007072" w:rsidRPr="00007072" w:rsidRDefault="00007072" w:rsidP="00007072">
            <w:pPr>
              <w:pStyle w:val="TableParagraph"/>
              <w:rPr>
                <w:rFonts w:ascii="Arial" w:eastAsia="Helvetica" w:hAnsi="Arial" w:cs="Arial"/>
                <w:sz w:val="18"/>
                <w:szCs w:val="18"/>
              </w:rPr>
            </w:pPr>
            <w:r>
              <w:rPr>
                <w:rFonts w:ascii="Arial" w:hAnsi="Arial"/>
                <w:b/>
                <w:color w:val="003366"/>
                <w:sz w:val="18"/>
              </w:rPr>
              <w:t>Nombre de campo</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007072" w:rsidRPr="00007072" w:rsidRDefault="00007072" w:rsidP="00007072">
            <w:pPr>
              <w:pStyle w:val="TableParagraph"/>
              <w:rPr>
                <w:rFonts w:ascii="Arial" w:eastAsia="Helvetica" w:hAnsi="Arial" w:cs="Arial"/>
                <w:sz w:val="18"/>
                <w:szCs w:val="18"/>
              </w:rPr>
            </w:pPr>
            <w:r>
              <w:rPr>
                <w:rFonts w:ascii="Arial" w:hAnsi="Arial"/>
                <w:b/>
                <w:color w:val="003366"/>
                <w:sz w:val="18"/>
              </w:rPr>
              <w:t>Obligatorio</w:t>
            </w:r>
          </w:p>
        </w:tc>
        <w:tc>
          <w:tcPr>
            <w:tcW w:w="3544"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007072" w:rsidRPr="00007072" w:rsidRDefault="00007072" w:rsidP="00007072">
            <w:pPr>
              <w:pStyle w:val="TableParagraph"/>
              <w:rPr>
                <w:rFonts w:ascii="Arial" w:eastAsia="Helvetica" w:hAnsi="Arial" w:cs="Arial"/>
                <w:sz w:val="18"/>
                <w:szCs w:val="18"/>
              </w:rPr>
            </w:pPr>
            <w:r>
              <w:rPr>
                <w:rFonts w:ascii="Arial" w:hAnsi="Arial"/>
                <w:b/>
                <w:color w:val="003366"/>
                <w:sz w:val="18"/>
              </w:rPr>
              <w:t>Descripción</w:t>
            </w:r>
          </w:p>
        </w:tc>
        <w:tc>
          <w:tcPr>
            <w:tcW w:w="770" w:type="dxa"/>
            <w:gridSpan w:val="3"/>
            <w:vMerge w:val="restart"/>
            <w:tcBorders>
              <w:top w:val="nil"/>
              <w:left w:val="single" w:sz="4" w:space="0" w:color="DDDDDD"/>
              <w:right w:val="single" w:sz="6" w:space="0" w:color="5B9BD5"/>
            </w:tcBorders>
          </w:tcPr>
          <w:p w:rsidR="00007072" w:rsidRPr="00007072" w:rsidRDefault="00007072" w:rsidP="004B0E10">
            <w:pPr>
              <w:pStyle w:val="TableParagraph"/>
              <w:ind w:left="532"/>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subscriptionToken</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r w:rsidRPr="00007072">
              <w:rPr>
                <w:rFonts w:ascii="Arial" w:hAnsi="Arial" w:cs="Arial"/>
                <w:noProof/>
                <w:snapToGrid w:val="0"/>
                <w:sz w:val="16"/>
                <w:szCs w:val="16"/>
                <w:lang w:val="en-GB" w:eastAsia="en-GB"/>
              </w:rPr>
              <w:drawing>
                <wp:inline distT="0" distB="0" distL="0" distR="0" wp14:anchorId="6312745D" wp14:editId="5606FDBC">
                  <wp:extent cx="189661" cy="170597"/>
                  <wp:effectExtent l="0" t="0" r="1270" b="1270"/>
                  <wp:docPr id="3031" name="Picture 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Identificador de clave de aplicación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expiryDateTime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Fecha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Fecha de caducidad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expiredDateTime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Fecha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Fecha de caducidad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createdDateTime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Fecha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Fecha de creación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activationDateTime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Fecha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Fecha de activación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cancellationDateTime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Fecha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Fecha de cancelación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subscriptionStatus</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637701" w:rsidP="00007072">
            <w:pPr>
              <w:pStyle w:val="TableParagraph"/>
              <w:ind w:left="16"/>
              <w:rPr>
                <w:rFonts w:ascii="Arial" w:eastAsia="Helvetica" w:hAnsi="Arial" w:cs="Arial"/>
                <w:sz w:val="18"/>
                <w:szCs w:val="18"/>
              </w:rPr>
            </w:pPr>
            <w:hyperlink r:id="rId545" w:anchor="AccountsEnums-SubscriptionStatus">
              <w:r w:rsidR="002045B4">
                <w:rPr>
                  <w:rFonts w:ascii="Arial" w:hAnsi="Arial"/>
                  <w:color w:val="003366"/>
                  <w:sz w:val="18"/>
                </w:rPr>
                <w:t>SubscriptionStatus</w:t>
              </w:r>
            </w:hyperlink>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Estado de la suscripción</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397"/>
        </w:trPr>
        <w:tc>
          <w:tcPr>
            <w:tcW w:w="246" w:type="dxa"/>
            <w:vMerge/>
            <w:tcBorders>
              <w:left w:val="single" w:sz="6" w:space="0" w:color="5B9BD5"/>
              <w:right w:val="single" w:sz="4" w:space="0" w:color="DDDDDD"/>
            </w:tcBorders>
          </w:tcPr>
          <w:p w:rsidR="00007072" w:rsidRPr="00007072" w:rsidRDefault="00007072" w:rsidP="00007072">
            <w:pPr>
              <w:rPr>
                <w:rFonts w:ascii="Arial" w:hAnsi="Arial" w:cs="Arial"/>
                <w:sz w:val="18"/>
                <w:szCs w:val="16"/>
              </w:rPr>
            </w:pPr>
          </w:p>
        </w:tc>
        <w:tc>
          <w:tcPr>
            <w:tcW w:w="2014" w:type="dxa"/>
            <w:gridSpan w:val="2"/>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clientReference</w:t>
            </w:r>
          </w:p>
        </w:tc>
        <w:tc>
          <w:tcPr>
            <w:tcW w:w="1701" w:type="dxa"/>
            <w:tcBorders>
              <w:top w:val="single" w:sz="4" w:space="0" w:color="DDDDDD"/>
              <w:left w:val="single" w:sz="4" w:space="0" w:color="DDDDDD"/>
              <w:bottom w:val="single" w:sz="4" w:space="0" w:color="DDDDDD"/>
              <w:right w:val="single" w:sz="4" w:space="0" w:color="DDDDDD"/>
            </w:tcBorders>
            <w:vAlign w:val="center"/>
          </w:tcPr>
          <w:p w:rsidR="00007072" w:rsidRPr="00007072" w:rsidRDefault="00007072" w:rsidP="00007072">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007072" w:rsidRPr="00007072" w:rsidRDefault="00007072" w:rsidP="00007072">
            <w:pPr>
              <w:rPr>
                <w:rFonts w:ascii="Arial" w:hAnsi="Arial" w:cs="Arial"/>
              </w:rPr>
            </w:pPr>
          </w:p>
        </w:tc>
        <w:tc>
          <w:tcPr>
            <w:tcW w:w="3544" w:type="dxa"/>
            <w:gridSpan w:val="2"/>
            <w:tcBorders>
              <w:top w:val="single" w:sz="4" w:space="0" w:color="DDDDDD"/>
              <w:left w:val="single" w:sz="6" w:space="0" w:color="DDDDDD"/>
              <w:bottom w:val="single" w:sz="4" w:space="0" w:color="DDDDDD"/>
              <w:right w:val="single" w:sz="4" w:space="0" w:color="DDDDDD"/>
            </w:tcBorders>
            <w:vAlign w:val="center"/>
          </w:tcPr>
          <w:p w:rsidR="00007072" w:rsidRPr="00007072" w:rsidRDefault="00007072" w:rsidP="00007072">
            <w:pPr>
              <w:pStyle w:val="TableParagraph"/>
              <w:rPr>
                <w:rFonts w:ascii="Arial" w:eastAsia="Helvetica" w:hAnsi="Arial" w:cs="Arial"/>
                <w:sz w:val="18"/>
                <w:szCs w:val="18"/>
              </w:rPr>
            </w:pPr>
            <w:r>
              <w:rPr>
                <w:rFonts w:ascii="Arial" w:hAnsi="Arial"/>
                <w:sz w:val="18"/>
              </w:rPr>
              <w:t>Referencia del cliente</w:t>
            </w:r>
          </w:p>
        </w:tc>
        <w:tc>
          <w:tcPr>
            <w:tcW w:w="770" w:type="dxa"/>
            <w:gridSpan w:val="3"/>
            <w:vMerge/>
            <w:tcBorders>
              <w:left w:val="single" w:sz="4" w:space="0" w:color="DDDDDD"/>
              <w:right w:val="single" w:sz="6" w:space="0" w:color="5B9BD5"/>
            </w:tcBorders>
          </w:tcPr>
          <w:p w:rsidR="00007072" w:rsidRPr="00007072" w:rsidRDefault="00007072" w:rsidP="00007072">
            <w:pPr>
              <w:pStyle w:val="TableParagraph"/>
              <w:rPr>
                <w:rFonts w:ascii="Arial" w:hAnsi="Arial" w:cs="Arial"/>
                <w:sz w:val="18"/>
                <w:szCs w:val="16"/>
              </w:rPr>
            </w:pPr>
          </w:p>
        </w:tc>
      </w:tr>
      <w:tr w:rsidR="00007072" w:rsidRPr="00007072" w:rsidTr="004B0E10">
        <w:trPr>
          <w:trHeight w:val="117"/>
        </w:trPr>
        <w:tc>
          <w:tcPr>
            <w:tcW w:w="246" w:type="dxa"/>
            <w:vMerge/>
            <w:tcBorders>
              <w:left w:val="single" w:sz="6" w:space="0" w:color="5B9BD5"/>
              <w:bottom w:val="single" w:sz="6" w:space="0" w:color="5B9BD5"/>
              <w:right w:val="nil"/>
            </w:tcBorders>
          </w:tcPr>
          <w:p w:rsidR="00007072" w:rsidRPr="00007072" w:rsidRDefault="00007072" w:rsidP="00007072">
            <w:pPr>
              <w:rPr>
                <w:rFonts w:ascii="Arial" w:hAnsi="Arial" w:cs="Arial"/>
                <w:sz w:val="18"/>
                <w:szCs w:val="16"/>
              </w:rPr>
            </w:pPr>
          </w:p>
        </w:tc>
        <w:tc>
          <w:tcPr>
            <w:tcW w:w="8393" w:type="dxa"/>
            <w:gridSpan w:val="7"/>
            <w:tcBorders>
              <w:top w:val="single" w:sz="4" w:space="0" w:color="DDDDDD"/>
              <w:left w:val="nil"/>
              <w:bottom w:val="single" w:sz="6" w:space="0" w:color="5B9BD5"/>
              <w:right w:val="nil"/>
            </w:tcBorders>
          </w:tcPr>
          <w:p w:rsidR="00007072" w:rsidRPr="00007072" w:rsidRDefault="00007072" w:rsidP="00007072">
            <w:pPr>
              <w:pStyle w:val="TableParagraph"/>
              <w:ind w:left="99" w:right="1395"/>
              <w:rPr>
                <w:rFonts w:ascii="Arial" w:eastAsia="Helvetica" w:hAnsi="Arial" w:cs="Arial"/>
                <w:sz w:val="10"/>
                <w:szCs w:val="10"/>
              </w:rPr>
            </w:pPr>
          </w:p>
        </w:tc>
        <w:tc>
          <w:tcPr>
            <w:tcW w:w="770" w:type="dxa"/>
            <w:gridSpan w:val="3"/>
            <w:vMerge/>
            <w:tcBorders>
              <w:left w:val="nil"/>
              <w:bottom w:val="single" w:sz="6" w:space="0" w:color="5B9BD5"/>
              <w:right w:val="single" w:sz="6" w:space="0" w:color="5B9BD5"/>
            </w:tcBorders>
          </w:tcPr>
          <w:p w:rsidR="00007072" w:rsidRPr="00007072" w:rsidRDefault="00007072" w:rsidP="00007072">
            <w:pPr>
              <w:rPr>
                <w:rFonts w:ascii="Arial" w:hAnsi="Arial" w:cs="Arial"/>
                <w:sz w:val="10"/>
                <w:szCs w:val="10"/>
              </w:rPr>
            </w:pPr>
          </w:p>
        </w:tc>
      </w:tr>
      <w:tr w:rsidR="002E5880" w:rsidRPr="002E5880" w:rsidTr="004B0E10">
        <w:trPr>
          <w:gridAfter w:val="1"/>
          <w:wAfter w:w="261" w:type="dxa"/>
          <w:trHeight w:val="397"/>
        </w:trPr>
        <w:tc>
          <w:tcPr>
            <w:tcW w:w="9148"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2E5880" w:rsidRPr="002E5880" w:rsidRDefault="002E5880" w:rsidP="002E5880">
            <w:pPr>
              <w:jc w:val="center"/>
              <w:rPr>
                <w:rFonts w:ascii="Arial" w:eastAsia="Helvetica" w:hAnsi="Arial" w:cs="Arial"/>
                <w:sz w:val="20"/>
                <w:szCs w:val="20"/>
              </w:rPr>
            </w:pPr>
            <w:r>
              <w:rPr>
                <w:rFonts w:ascii="Arial" w:hAnsi="Arial"/>
                <w:b/>
                <w:sz w:val="20"/>
              </w:rPr>
              <w:t>AccountSubscription</w:t>
            </w:r>
          </w:p>
        </w:tc>
      </w:tr>
      <w:tr w:rsidR="002E5880" w:rsidRPr="002E5880" w:rsidTr="004B0E10">
        <w:trPr>
          <w:gridAfter w:val="1"/>
          <w:wAfter w:w="261" w:type="dxa"/>
          <w:trHeight w:val="102"/>
        </w:trPr>
        <w:tc>
          <w:tcPr>
            <w:tcW w:w="246" w:type="dxa"/>
            <w:vMerge w:val="restart"/>
            <w:tcBorders>
              <w:top w:val="single" w:sz="6" w:space="0" w:color="5B9BD5"/>
              <w:left w:val="single" w:sz="6" w:space="0" w:color="5B9BD5"/>
              <w:right w:val="nil"/>
            </w:tcBorders>
          </w:tcPr>
          <w:p w:rsidR="002E5880" w:rsidRPr="002E5880" w:rsidRDefault="002E5880" w:rsidP="002E5880">
            <w:pPr>
              <w:rPr>
                <w:rFonts w:ascii="Arial" w:hAnsi="Arial" w:cs="Arial"/>
                <w:sz w:val="18"/>
                <w:szCs w:val="16"/>
              </w:rPr>
            </w:pPr>
          </w:p>
        </w:tc>
        <w:tc>
          <w:tcPr>
            <w:tcW w:w="8535" w:type="dxa"/>
            <w:gridSpan w:val="8"/>
            <w:tcBorders>
              <w:top w:val="single" w:sz="6" w:space="0" w:color="5B9BD5"/>
              <w:left w:val="nil"/>
              <w:bottom w:val="single" w:sz="4" w:space="0" w:color="DDDDDD"/>
              <w:right w:val="nil"/>
            </w:tcBorders>
          </w:tcPr>
          <w:p w:rsidR="002E5880" w:rsidRPr="002E5880" w:rsidRDefault="002E5880" w:rsidP="002E5880">
            <w:pPr>
              <w:rPr>
                <w:rFonts w:ascii="Arial" w:hAnsi="Arial" w:cs="Arial"/>
                <w:sz w:val="10"/>
                <w:szCs w:val="10"/>
              </w:rPr>
            </w:pPr>
          </w:p>
          <w:p w:rsidR="002E5880" w:rsidRPr="002E5880" w:rsidRDefault="002E5880" w:rsidP="002E5880">
            <w:pPr>
              <w:rPr>
                <w:rFonts w:ascii="Arial" w:eastAsia="Helvetica" w:hAnsi="Arial" w:cs="Arial"/>
                <w:sz w:val="16"/>
                <w:szCs w:val="16"/>
              </w:rPr>
            </w:pPr>
            <w:r>
              <w:rPr>
                <w:rFonts w:ascii="Arial" w:hAnsi="Arial"/>
                <w:sz w:val="16"/>
              </w:rPr>
              <w:t>Detalles de la suscripción de la aplicación.</w:t>
            </w:r>
          </w:p>
          <w:p w:rsidR="002E5880" w:rsidRPr="002E5880" w:rsidRDefault="002E5880" w:rsidP="002E5880">
            <w:pPr>
              <w:rPr>
                <w:rFonts w:ascii="Arial" w:hAnsi="Arial" w:cs="Arial"/>
                <w:sz w:val="10"/>
                <w:szCs w:val="10"/>
              </w:rPr>
            </w:pPr>
          </w:p>
        </w:tc>
        <w:tc>
          <w:tcPr>
            <w:tcW w:w="367" w:type="dxa"/>
            <w:tcBorders>
              <w:top w:val="single" w:sz="6" w:space="0" w:color="5B9BD5"/>
              <w:left w:val="nil"/>
              <w:bottom w:val="nil"/>
              <w:right w:val="single" w:sz="6" w:space="0" w:color="5B9BD5"/>
            </w:tcBorders>
          </w:tcPr>
          <w:p w:rsidR="002E5880" w:rsidRPr="002E5880" w:rsidRDefault="002E5880" w:rsidP="002E5880">
            <w:pPr>
              <w:rPr>
                <w:rFonts w:ascii="Arial" w:hAnsi="Arial" w:cs="Arial"/>
                <w:sz w:val="18"/>
                <w:szCs w:val="16"/>
              </w:rPr>
            </w:pPr>
          </w:p>
        </w:tc>
      </w:tr>
      <w:tr w:rsidR="002E5880" w:rsidRPr="002E5880" w:rsidTr="004B0E10">
        <w:trPr>
          <w:gridAfter w:val="1"/>
          <w:wAfter w:w="261" w:type="dxa"/>
          <w:trHeight w:val="397"/>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2E5880" w:rsidRDefault="002E5880" w:rsidP="002E5880">
            <w:pPr>
              <w:pStyle w:val="TableParagraph"/>
              <w:rPr>
                <w:rFonts w:ascii="Arial" w:eastAsia="Helvetica" w:hAnsi="Arial" w:cs="Arial"/>
                <w:sz w:val="18"/>
                <w:szCs w:val="18"/>
              </w:rPr>
            </w:pPr>
            <w:r>
              <w:rPr>
                <w:rFonts w:ascii="Arial" w:hAnsi="Arial"/>
                <w:b/>
                <w:color w:val="003366"/>
                <w:sz w:val="18"/>
              </w:rPr>
              <w:t>Nombre de campo</w:t>
            </w:r>
          </w:p>
        </w:tc>
        <w:tc>
          <w:tcPr>
            <w:tcW w:w="2693"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2E5880" w:rsidRDefault="002E5880" w:rsidP="002E5880">
            <w:pPr>
              <w:pStyle w:val="TableParagraph"/>
              <w:ind w:left="16"/>
              <w:rPr>
                <w:rFonts w:ascii="Arial" w:eastAsia="Helvetica" w:hAnsi="Arial" w:cs="Arial"/>
                <w:sz w:val="18"/>
                <w:szCs w:val="18"/>
              </w:rPr>
            </w:pPr>
            <w:r>
              <w:rPr>
                <w:rFonts w:ascii="Arial" w:hAnsi="Arial"/>
                <w:b/>
                <w:color w:val="003366"/>
                <w:sz w:val="18"/>
              </w:rPr>
              <w:t>Tipo</w:t>
            </w:r>
          </w:p>
        </w:tc>
        <w:tc>
          <w:tcPr>
            <w:tcW w:w="1134" w:type="dxa"/>
            <w:gridSpan w:val="2"/>
            <w:tcBorders>
              <w:top w:val="single" w:sz="4" w:space="0" w:color="DDDDDD"/>
              <w:left w:val="single" w:sz="4" w:space="0" w:color="DDDDDD"/>
              <w:bottom w:val="single" w:sz="4" w:space="0" w:color="DDDDDD"/>
              <w:right w:val="single" w:sz="6" w:space="0" w:color="DDDDDD"/>
            </w:tcBorders>
            <w:shd w:val="clear" w:color="auto" w:fill="F0F0F0"/>
            <w:vAlign w:val="center"/>
          </w:tcPr>
          <w:p w:rsidR="002E5880" w:rsidRPr="002E5880" w:rsidRDefault="002E5880" w:rsidP="002E5880">
            <w:pPr>
              <w:pStyle w:val="TableParagraph"/>
              <w:rPr>
                <w:rFonts w:ascii="Arial" w:eastAsia="Helvetica" w:hAnsi="Arial" w:cs="Arial"/>
                <w:sz w:val="18"/>
                <w:szCs w:val="18"/>
              </w:rPr>
            </w:pPr>
            <w:r>
              <w:rPr>
                <w:rFonts w:ascii="Arial" w:hAnsi="Arial"/>
                <w:b/>
                <w:color w:val="003366"/>
                <w:sz w:val="18"/>
              </w:rPr>
              <w:t>Obligatorio</w:t>
            </w:r>
          </w:p>
        </w:tc>
        <w:tc>
          <w:tcPr>
            <w:tcW w:w="2835"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2E5880" w:rsidRPr="002E5880" w:rsidRDefault="002E5880" w:rsidP="002E5880">
            <w:pPr>
              <w:pStyle w:val="TableParagraph"/>
              <w:rPr>
                <w:rFonts w:ascii="Arial" w:eastAsia="Helvetica" w:hAnsi="Arial" w:cs="Arial"/>
                <w:sz w:val="18"/>
                <w:szCs w:val="18"/>
              </w:rPr>
            </w:pPr>
            <w:r>
              <w:rPr>
                <w:rFonts w:ascii="Arial" w:hAnsi="Arial"/>
                <w:b/>
                <w:color w:val="003366"/>
                <w:sz w:val="18"/>
              </w:rPr>
              <w:t>Descripción</w:t>
            </w:r>
          </w:p>
        </w:tc>
        <w:tc>
          <w:tcPr>
            <w:tcW w:w="367" w:type="dxa"/>
            <w:vMerge w:val="restart"/>
            <w:tcBorders>
              <w:top w:val="nil"/>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B0E10">
        <w:trPr>
          <w:gridAfter w:val="1"/>
          <w:wAfter w:w="261" w:type="dxa"/>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subscriptionTokens</w:t>
            </w:r>
          </w:p>
        </w:tc>
        <w:tc>
          <w:tcPr>
            <w:tcW w:w="2693" w:type="dxa"/>
            <w:gridSpan w:val="3"/>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ind w:left="16"/>
              <w:rPr>
                <w:rFonts w:ascii="Arial" w:eastAsia="Helvetica" w:hAnsi="Arial" w:cs="Arial"/>
                <w:sz w:val="18"/>
                <w:szCs w:val="18"/>
              </w:rPr>
            </w:pPr>
            <w:r>
              <w:rPr>
                <w:rFonts w:ascii="Arial" w:hAnsi="Arial"/>
                <w:sz w:val="18"/>
              </w:rPr>
              <w:t xml:space="preserve">Lista&lt; </w:t>
            </w:r>
            <w:hyperlink w:anchor="_bookmark212" w:history="1">
              <w:r>
                <w:rPr>
                  <w:rFonts w:ascii="Arial" w:hAnsi="Arial"/>
                  <w:color w:val="003366"/>
                  <w:sz w:val="18"/>
                </w:rPr>
                <w:t>SubscriptionTokenInfo</w:t>
              </w:r>
            </w:hyperlink>
            <w:r>
              <w:rPr>
                <w:rFonts w:ascii="Arial" w:hAnsi="Arial"/>
                <w:color w:val="003366"/>
                <w:sz w:val="18"/>
              </w:rPr>
              <w:t xml:space="preserve"> </w:t>
            </w:r>
            <w:r>
              <w:rPr>
                <w:rFonts w:ascii="Arial" w:hAnsi="Arial"/>
                <w:sz w:val="18"/>
              </w:rPr>
              <w:t>&gt;</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r w:rsidRPr="002E5880">
              <w:rPr>
                <w:rFonts w:ascii="Arial" w:hAnsi="Arial" w:cs="Arial"/>
                <w:noProof/>
                <w:snapToGrid w:val="0"/>
                <w:sz w:val="16"/>
                <w:szCs w:val="16"/>
                <w:lang w:val="en-GB" w:eastAsia="en-GB"/>
              </w:rPr>
              <w:drawing>
                <wp:inline distT="0" distB="0" distL="0" distR="0" wp14:anchorId="30A959F2" wp14:editId="6BEC5CA6">
                  <wp:extent cx="189661" cy="170597"/>
                  <wp:effectExtent l="0" t="0" r="1270" b="1270"/>
                  <wp:docPr id="3033" name="Picture 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835" w:type="dxa"/>
            <w:gridSpan w:val="2"/>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Lista de detalles de token de suscripción</w:t>
            </w:r>
          </w:p>
        </w:tc>
        <w:tc>
          <w:tcPr>
            <w:tcW w:w="367"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B0E10">
        <w:trPr>
          <w:gridAfter w:val="1"/>
          <w:wAfter w:w="261" w:type="dxa"/>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applicationName</w:t>
            </w:r>
          </w:p>
        </w:tc>
        <w:tc>
          <w:tcPr>
            <w:tcW w:w="2693" w:type="dxa"/>
            <w:gridSpan w:val="3"/>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835" w:type="dxa"/>
            <w:gridSpan w:val="2"/>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Nombre de la aplicación</w:t>
            </w:r>
          </w:p>
        </w:tc>
        <w:tc>
          <w:tcPr>
            <w:tcW w:w="367"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B0E10">
        <w:trPr>
          <w:gridAfter w:val="1"/>
          <w:wAfter w:w="261" w:type="dxa"/>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applicationVersionId</w:t>
            </w:r>
          </w:p>
        </w:tc>
        <w:tc>
          <w:tcPr>
            <w:tcW w:w="2693" w:type="dxa"/>
            <w:gridSpan w:val="3"/>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2E5880">
            <w:pPr>
              <w:pStyle w:val="TableParagraph"/>
              <w:ind w:left="16"/>
              <w:rPr>
                <w:rFonts w:ascii="Arial" w:eastAsia="Helvetica" w:hAnsi="Arial" w:cs="Arial"/>
                <w:sz w:val="18"/>
                <w:szCs w:val="18"/>
              </w:rPr>
            </w:pPr>
            <w:r>
              <w:rPr>
                <w:rFonts w:ascii="Arial" w:hAnsi="Arial"/>
                <w:sz w:val="18"/>
              </w:rPr>
              <w:t>Cadena</w:t>
            </w:r>
          </w:p>
        </w:tc>
        <w:tc>
          <w:tcPr>
            <w:tcW w:w="1134" w:type="dxa"/>
            <w:gridSpan w:val="2"/>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835" w:type="dxa"/>
            <w:gridSpan w:val="2"/>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2E5880">
            <w:pPr>
              <w:pStyle w:val="TableParagraph"/>
              <w:rPr>
                <w:rFonts w:ascii="Arial" w:eastAsia="Helvetica" w:hAnsi="Arial" w:cs="Arial"/>
                <w:sz w:val="18"/>
                <w:szCs w:val="18"/>
              </w:rPr>
            </w:pPr>
            <w:r>
              <w:rPr>
                <w:rFonts w:ascii="Arial" w:hAnsi="Arial"/>
                <w:sz w:val="18"/>
              </w:rPr>
              <w:t>ID de versión de la aplicación</w:t>
            </w:r>
          </w:p>
        </w:tc>
        <w:tc>
          <w:tcPr>
            <w:tcW w:w="367"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B0E10">
        <w:trPr>
          <w:gridAfter w:val="1"/>
          <w:wAfter w:w="261" w:type="dxa"/>
          <w:trHeight w:val="117"/>
        </w:trPr>
        <w:tc>
          <w:tcPr>
            <w:tcW w:w="246" w:type="dxa"/>
            <w:vMerge/>
            <w:tcBorders>
              <w:left w:val="single" w:sz="6" w:space="0" w:color="5B9BD5"/>
              <w:bottom w:val="single" w:sz="6" w:space="0" w:color="5B9BD5"/>
              <w:right w:val="nil"/>
            </w:tcBorders>
          </w:tcPr>
          <w:p w:rsidR="002E5880" w:rsidRPr="002E5880" w:rsidRDefault="002E5880" w:rsidP="002E5880">
            <w:pPr>
              <w:rPr>
                <w:rFonts w:ascii="Arial" w:hAnsi="Arial" w:cs="Arial"/>
                <w:sz w:val="18"/>
                <w:szCs w:val="16"/>
              </w:rPr>
            </w:pPr>
          </w:p>
        </w:tc>
        <w:tc>
          <w:tcPr>
            <w:tcW w:w="8535" w:type="dxa"/>
            <w:gridSpan w:val="8"/>
            <w:tcBorders>
              <w:top w:val="single" w:sz="4" w:space="0" w:color="DDDDDD"/>
              <w:left w:val="nil"/>
              <w:bottom w:val="single" w:sz="6" w:space="0" w:color="5B9BD5"/>
              <w:right w:val="nil"/>
            </w:tcBorders>
          </w:tcPr>
          <w:p w:rsidR="002E5880" w:rsidRPr="002E5880" w:rsidRDefault="002E5880" w:rsidP="002E5880">
            <w:pPr>
              <w:pStyle w:val="TableParagraph"/>
              <w:ind w:left="99" w:right="1395"/>
              <w:rPr>
                <w:rFonts w:ascii="Arial" w:eastAsia="Helvetica" w:hAnsi="Arial" w:cs="Arial"/>
                <w:sz w:val="10"/>
                <w:szCs w:val="10"/>
              </w:rPr>
            </w:pPr>
          </w:p>
        </w:tc>
        <w:tc>
          <w:tcPr>
            <w:tcW w:w="367" w:type="dxa"/>
            <w:vMerge/>
            <w:tcBorders>
              <w:left w:val="nil"/>
              <w:bottom w:val="single" w:sz="6" w:space="0" w:color="5B9BD5"/>
              <w:right w:val="single" w:sz="6" w:space="0" w:color="5B9BD5"/>
            </w:tcBorders>
          </w:tcPr>
          <w:p w:rsidR="002E5880" w:rsidRPr="002E5880" w:rsidRDefault="002E5880" w:rsidP="002E5880">
            <w:pPr>
              <w:rPr>
                <w:rFonts w:ascii="Arial" w:hAnsi="Arial" w:cs="Arial"/>
                <w:sz w:val="10"/>
                <w:szCs w:val="10"/>
              </w:rPr>
            </w:pPr>
          </w:p>
        </w:tc>
      </w:tr>
    </w:tbl>
    <w:p w:rsidR="002E5880" w:rsidRDefault="002E5880"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014"/>
        <w:gridCol w:w="1843"/>
        <w:gridCol w:w="1134"/>
        <w:gridCol w:w="2410"/>
        <w:gridCol w:w="1501"/>
      </w:tblGrid>
      <w:tr w:rsidR="002E5880" w:rsidRPr="002E5880"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2E5880" w:rsidRPr="002E5880" w:rsidRDefault="002E5880" w:rsidP="002E5880">
            <w:pPr>
              <w:jc w:val="center"/>
              <w:rPr>
                <w:rFonts w:ascii="Arial" w:eastAsia="Helvetica" w:hAnsi="Arial" w:cs="Arial"/>
                <w:sz w:val="20"/>
                <w:szCs w:val="20"/>
              </w:rPr>
            </w:pPr>
            <w:r>
              <w:rPr>
                <w:rFonts w:ascii="Arial" w:hAnsi="Arial"/>
                <w:b/>
                <w:sz w:val="20"/>
              </w:rPr>
              <w:t>SubscriptionTokenInfo</w:t>
            </w:r>
          </w:p>
        </w:tc>
      </w:tr>
      <w:tr w:rsidR="002E5880" w:rsidRPr="002E5880" w:rsidTr="002E5880">
        <w:trPr>
          <w:trHeight w:val="102"/>
        </w:trPr>
        <w:tc>
          <w:tcPr>
            <w:tcW w:w="246" w:type="dxa"/>
            <w:vMerge w:val="restart"/>
            <w:tcBorders>
              <w:top w:val="single" w:sz="6" w:space="0" w:color="5B9BD5"/>
              <w:left w:val="single" w:sz="6" w:space="0" w:color="5B9BD5"/>
              <w:right w:val="nil"/>
            </w:tcBorders>
          </w:tcPr>
          <w:p w:rsidR="002E5880" w:rsidRPr="002E5880" w:rsidRDefault="002E5880" w:rsidP="002E5880">
            <w:pPr>
              <w:rPr>
                <w:rFonts w:ascii="Arial" w:hAnsi="Arial" w:cs="Arial"/>
                <w:sz w:val="18"/>
                <w:szCs w:val="16"/>
              </w:rPr>
            </w:pPr>
          </w:p>
        </w:tc>
        <w:tc>
          <w:tcPr>
            <w:tcW w:w="7401" w:type="dxa"/>
            <w:gridSpan w:val="4"/>
            <w:tcBorders>
              <w:top w:val="single" w:sz="6" w:space="0" w:color="5B9BD5"/>
              <w:left w:val="nil"/>
              <w:bottom w:val="single" w:sz="4" w:space="0" w:color="DDDDDD"/>
              <w:right w:val="nil"/>
            </w:tcBorders>
          </w:tcPr>
          <w:p w:rsidR="002E5880" w:rsidRPr="002E5880" w:rsidRDefault="002E5880" w:rsidP="002E5880">
            <w:pPr>
              <w:rPr>
                <w:rFonts w:ascii="Arial" w:hAnsi="Arial" w:cs="Arial"/>
                <w:sz w:val="10"/>
                <w:szCs w:val="10"/>
              </w:rPr>
            </w:pPr>
          </w:p>
          <w:p w:rsidR="002E5880" w:rsidRPr="002E5880" w:rsidRDefault="002E5880" w:rsidP="002E5880">
            <w:pPr>
              <w:rPr>
                <w:rFonts w:ascii="Arial" w:eastAsia="Helvetica" w:hAnsi="Arial" w:cs="Arial"/>
                <w:sz w:val="16"/>
                <w:szCs w:val="16"/>
              </w:rPr>
            </w:pPr>
            <w:r>
              <w:rPr>
                <w:rFonts w:ascii="Arial" w:hAnsi="Arial"/>
                <w:sz w:val="16"/>
              </w:rPr>
              <w:t>Información de token de suscripción</w:t>
            </w:r>
          </w:p>
          <w:p w:rsidR="002E5880" w:rsidRPr="002E5880" w:rsidRDefault="002E5880" w:rsidP="002E5880">
            <w:pPr>
              <w:rPr>
                <w:rFonts w:ascii="Arial" w:hAnsi="Arial" w:cs="Arial"/>
                <w:sz w:val="10"/>
                <w:szCs w:val="10"/>
              </w:rPr>
            </w:pPr>
          </w:p>
        </w:tc>
        <w:tc>
          <w:tcPr>
            <w:tcW w:w="1501" w:type="dxa"/>
            <w:tcBorders>
              <w:top w:val="single" w:sz="6" w:space="0" w:color="5B9BD5"/>
              <w:left w:val="nil"/>
              <w:bottom w:val="nil"/>
              <w:right w:val="single" w:sz="6" w:space="0" w:color="5B9BD5"/>
            </w:tcBorders>
          </w:tcPr>
          <w:p w:rsidR="002E5880" w:rsidRPr="002E5880" w:rsidRDefault="002E5880" w:rsidP="002E5880">
            <w:pPr>
              <w:rPr>
                <w:rFonts w:ascii="Arial" w:hAnsi="Arial" w:cs="Arial"/>
                <w:sz w:val="18"/>
                <w:szCs w:val="16"/>
              </w:rPr>
            </w:pPr>
          </w:p>
        </w:tc>
      </w:tr>
      <w:tr w:rsidR="002E5880" w:rsidRPr="002E5880" w:rsidTr="0047555E">
        <w:trPr>
          <w:trHeight w:val="397"/>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2E5880" w:rsidRDefault="002E5880" w:rsidP="0061016D">
            <w:pPr>
              <w:pStyle w:val="TableParagraph"/>
              <w:rPr>
                <w:rFonts w:ascii="Arial" w:eastAsia="Helvetica" w:hAnsi="Arial" w:cs="Arial"/>
                <w:sz w:val="18"/>
                <w:szCs w:val="18"/>
              </w:rPr>
            </w:pPr>
            <w:r>
              <w:rPr>
                <w:rFonts w:ascii="Arial" w:hAnsi="Arial"/>
                <w:b/>
                <w:color w:val="003366"/>
                <w:sz w:val="18"/>
              </w:rPr>
              <w:t>Nombre de campo</w:t>
            </w:r>
          </w:p>
        </w:tc>
        <w:tc>
          <w:tcPr>
            <w:tcW w:w="184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2E5880" w:rsidRPr="002E5880" w:rsidRDefault="002E5880" w:rsidP="002E5880">
            <w:pPr>
              <w:pStyle w:val="TableParagraph"/>
              <w:rPr>
                <w:rFonts w:ascii="Arial" w:eastAsia="Helvetica" w:hAnsi="Arial" w:cs="Arial"/>
                <w:sz w:val="18"/>
                <w:szCs w:val="18"/>
              </w:rPr>
            </w:pPr>
            <w:r>
              <w:rPr>
                <w:rFonts w:ascii="Arial" w:hAnsi="Arial"/>
                <w:b/>
                <w:color w:val="003366"/>
                <w:sz w:val="18"/>
              </w:rPr>
              <w:t>Obligatorio</w:t>
            </w:r>
          </w:p>
        </w:tc>
        <w:tc>
          <w:tcPr>
            <w:tcW w:w="241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2E5880" w:rsidRPr="002E5880" w:rsidRDefault="002E5880" w:rsidP="0061016D">
            <w:pPr>
              <w:pStyle w:val="TableParagraph"/>
              <w:rPr>
                <w:rFonts w:ascii="Arial" w:eastAsia="Helvetica" w:hAnsi="Arial" w:cs="Arial"/>
                <w:sz w:val="18"/>
                <w:szCs w:val="18"/>
              </w:rPr>
            </w:pPr>
            <w:r>
              <w:rPr>
                <w:rFonts w:ascii="Arial" w:hAnsi="Arial"/>
                <w:b/>
                <w:color w:val="003366"/>
                <w:sz w:val="18"/>
              </w:rPr>
              <w:t>Descripción</w:t>
            </w:r>
          </w:p>
        </w:tc>
        <w:tc>
          <w:tcPr>
            <w:tcW w:w="1501" w:type="dxa"/>
            <w:vMerge w:val="restart"/>
            <w:tcBorders>
              <w:top w:val="nil"/>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subscriptionToken</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r w:rsidRPr="002E5880">
              <w:rPr>
                <w:rFonts w:ascii="Arial" w:hAnsi="Arial" w:cs="Arial"/>
                <w:noProof/>
                <w:snapToGrid w:val="0"/>
                <w:sz w:val="16"/>
                <w:szCs w:val="16"/>
                <w:lang w:val="en-GB" w:eastAsia="en-GB"/>
              </w:rPr>
              <w:drawing>
                <wp:inline distT="0" distB="0" distL="0" distR="0" wp14:anchorId="592033E3" wp14:editId="43736501">
                  <wp:extent cx="189661" cy="170597"/>
                  <wp:effectExtent l="0" t="0" r="1270" b="1270"/>
                  <wp:docPr id="3035" name="Picture 3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Token de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activatedDateTime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Fecha de activación de la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expiryDateTime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Fecha de caducidad de la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expiredDateTime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Fecha de caducidad de la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cancellationDateTime</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Fecha de cancelación de la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47555E">
        <w:trPr>
          <w:trHeight w:val="461"/>
        </w:trPr>
        <w:tc>
          <w:tcPr>
            <w:tcW w:w="246" w:type="dxa"/>
            <w:vMerge/>
            <w:tcBorders>
              <w:left w:val="single" w:sz="6" w:space="0" w:color="5B9BD5"/>
              <w:right w:val="single" w:sz="4" w:space="0" w:color="DDDDDD"/>
            </w:tcBorders>
          </w:tcPr>
          <w:p w:rsidR="002E5880" w:rsidRPr="002E5880" w:rsidRDefault="002E5880" w:rsidP="002E5880">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subscriptionStatus</w:t>
            </w:r>
          </w:p>
        </w:tc>
        <w:tc>
          <w:tcPr>
            <w:tcW w:w="1843" w:type="dxa"/>
            <w:tcBorders>
              <w:top w:val="single" w:sz="4" w:space="0" w:color="DDDDDD"/>
              <w:left w:val="single" w:sz="4" w:space="0" w:color="DDDDDD"/>
              <w:bottom w:val="single" w:sz="4" w:space="0" w:color="DDDDDD"/>
              <w:right w:val="single" w:sz="4" w:space="0" w:color="DDDDDD"/>
            </w:tcBorders>
            <w:vAlign w:val="center"/>
          </w:tcPr>
          <w:p w:rsidR="002E5880" w:rsidRPr="002E5880" w:rsidRDefault="00637701" w:rsidP="0061016D">
            <w:pPr>
              <w:pStyle w:val="TableParagraph"/>
              <w:ind w:left="16"/>
              <w:rPr>
                <w:rFonts w:ascii="Arial" w:eastAsia="Helvetica" w:hAnsi="Arial" w:cs="Arial"/>
                <w:sz w:val="18"/>
                <w:szCs w:val="18"/>
              </w:rPr>
            </w:pPr>
            <w:hyperlink r:id="rId546" w:anchor="AccountsEnums-SubscriptionStatus">
              <w:r w:rsidR="002045B4">
                <w:rPr>
                  <w:rFonts w:ascii="Arial" w:hAnsi="Arial"/>
                  <w:color w:val="003366"/>
                  <w:sz w:val="18"/>
                </w:rPr>
                <w:t>SubscriptionStatus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2E5880" w:rsidRPr="002E5880" w:rsidRDefault="002E5880" w:rsidP="002E5880">
            <w:pPr>
              <w:rPr>
                <w:rFonts w:ascii="Arial" w:hAnsi="Arial" w:cs="Arial"/>
              </w:rPr>
            </w:pPr>
          </w:p>
        </w:tc>
        <w:tc>
          <w:tcPr>
            <w:tcW w:w="2410" w:type="dxa"/>
            <w:tcBorders>
              <w:top w:val="single" w:sz="4" w:space="0" w:color="DDDDDD"/>
              <w:left w:val="single" w:sz="6" w:space="0" w:color="DDDDDD"/>
              <w:bottom w:val="single" w:sz="4" w:space="0" w:color="DDDDDD"/>
              <w:right w:val="single" w:sz="4" w:space="0" w:color="DDDDDD"/>
            </w:tcBorders>
            <w:vAlign w:val="center"/>
          </w:tcPr>
          <w:p w:rsidR="002E5880" w:rsidRPr="002E5880" w:rsidRDefault="002E5880" w:rsidP="0061016D">
            <w:pPr>
              <w:pStyle w:val="TableParagraph"/>
              <w:rPr>
                <w:rFonts w:ascii="Arial" w:eastAsia="Helvetica" w:hAnsi="Arial" w:cs="Arial"/>
                <w:sz w:val="18"/>
                <w:szCs w:val="18"/>
              </w:rPr>
            </w:pPr>
            <w:r>
              <w:rPr>
                <w:rFonts w:ascii="Arial" w:hAnsi="Arial"/>
                <w:sz w:val="18"/>
              </w:rPr>
              <w:t>Estado de la suscripción</w:t>
            </w:r>
          </w:p>
        </w:tc>
        <w:tc>
          <w:tcPr>
            <w:tcW w:w="1501" w:type="dxa"/>
            <w:vMerge/>
            <w:tcBorders>
              <w:left w:val="single" w:sz="4" w:space="0" w:color="DDDDDD"/>
              <w:right w:val="single" w:sz="6" w:space="0" w:color="5B9BD5"/>
            </w:tcBorders>
          </w:tcPr>
          <w:p w:rsidR="002E5880" w:rsidRPr="002E5880" w:rsidRDefault="002E5880" w:rsidP="002E5880">
            <w:pPr>
              <w:pStyle w:val="TableParagraph"/>
              <w:rPr>
                <w:rFonts w:ascii="Arial" w:hAnsi="Arial" w:cs="Arial"/>
                <w:sz w:val="18"/>
                <w:szCs w:val="16"/>
              </w:rPr>
            </w:pPr>
          </w:p>
        </w:tc>
      </w:tr>
      <w:tr w:rsidR="002E5880" w:rsidRPr="002E5880" w:rsidTr="002E5880">
        <w:trPr>
          <w:trHeight w:val="117"/>
        </w:trPr>
        <w:tc>
          <w:tcPr>
            <w:tcW w:w="246" w:type="dxa"/>
            <w:vMerge/>
            <w:tcBorders>
              <w:left w:val="single" w:sz="6" w:space="0" w:color="5B9BD5"/>
              <w:bottom w:val="single" w:sz="6" w:space="0" w:color="5B9BD5"/>
              <w:right w:val="nil"/>
            </w:tcBorders>
          </w:tcPr>
          <w:p w:rsidR="002E5880" w:rsidRPr="002E5880" w:rsidRDefault="002E5880" w:rsidP="002E5880">
            <w:pPr>
              <w:rPr>
                <w:rFonts w:ascii="Arial" w:hAnsi="Arial" w:cs="Arial"/>
                <w:sz w:val="18"/>
                <w:szCs w:val="16"/>
              </w:rPr>
            </w:pPr>
          </w:p>
        </w:tc>
        <w:tc>
          <w:tcPr>
            <w:tcW w:w="7401" w:type="dxa"/>
            <w:gridSpan w:val="4"/>
            <w:tcBorders>
              <w:top w:val="single" w:sz="4" w:space="0" w:color="DDDDDD"/>
              <w:left w:val="nil"/>
              <w:bottom w:val="single" w:sz="6" w:space="0" w:color="5B9BD5"/>
              <w:right w:val="nil"/>
            </w:tcBorders>
          </w:tcPr>
          <w:p w:rsidR="002E5880" w:rsidRPr="002E5880" w:rsidRDefault="002E5880" w:rsidP="002E5880">
            <w:pPr>
              <w:pStyle w:val="TableParagraph"/>
              <w:ind w:left="99" w:right="1395"/>
              <w:rPr>
                <w:rFonts w:ascii="Arial" w:eastAsia="Helvetica" w:hAnsi="Arial" w:cs="Arial"/>
                <w:sz w:val="10"/>
                <w:szCs w:val="10"/>
              </w:rPr>
            </w:pPr>
          </w:p>
        </w:tc>
        <w:tc>
          <w:tcPr>
            <w:tcW w:w="1501" w:type="dxa"/>
            <w:vMerge/>
            <w:tcBorders>
              <w:left w:val="nil"/>
              <w:bottom w:val="single" w:sz="6" w:space="0" w:color="5B9BD5"/>
              <w:right w:val="single" w:sz="6" w:space="0" w:color="5B9BD5"/>
            </w:tcBorders>
          </w:tcPr>
          <w:p w:rsidR="002E5880" w:rsidRPr="002E5880" w:rsidRDefault="002E5880" w:rsidP="002E5880">
            <w:pPr>
              <w:rPr>
                <w:rFonts w:ascii="Arial" w:hAnsi="Arial" w:cs="Arial"/>
                <w:sz w:val="10"/>
                <w:szCs w:val="10"/>
              </w:rPr>
            </w:pPr>
          </w:p>
        </w:tc>
      </w:tr>
    </w:tbl>
    <w:p w:rsidR="002E5880" w:rsidRDefault="002E5880"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306"/>
        <w:gridCol w:w="2693"/>
        <w:gridCol w:w="1134"/>
        <w:gridCol w:w="3544"/>
        <w:gridCol w:w="225"/>
      </w:tblGrid>
      <w:tr w:rsidR="002E5880" w:rsidRPr="0061016D"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2E5880" w:rsidRPr="0061016D" w:rsidRDefault="0061016D" w:rsidP="0061016D">
            <w:pPr>
              <w:jc w:val="center"/>
              <w:rPr>
                <w:rFonts w:ascii="Arial" w:eastAsia="Helvetica" w:hAnsi="Arial" w:cs="Arial"/>
                <w:sz w:val="20"/>
                <w:szCs w:val="20"/>
              </w:rPr>
            </w:pPr>
            <w:r>
              <w:rPr>
                <w:rFonts w:ascii="Arial" w:hAnsi="Arial"/>
                <w:b/>
                <w:sz w:val="20"/>
              </w:rPr>
              <w:t>DeveloperApp</w:t>
            </w:r>
          </w:p>
        </w:tc>
      </w:tr>
      <w:tr w:rsidR="002E5880" w:rsidRPr="0061016D" w:rsidTr="002E5880">
        <w:trPr>
          <w:trHeight w:val="102"/>
        </w:trPr>
        <w:tc>
          <w:tcPr>
            <w:tcW w:w="246" w:type="dxa"/>
            <w:vMerge w:val="restart"/>
            <w:tcBorders>
              <w:top w:val="single" w:sz="6" w:space="0" w:color="5B9BD5"/>
              <w:left w:val="single" w:sz="6" w:space="0" w:color="5B9BD5"/>
              <w:right w:val="nil"/>
            </w:tcBorders>
          </w:tcPr>
          <w:p w:rsidR="002E5880" w:rsidRPr="0061016D" w:rsidRDefault="002E5880" w:rsidP="0061016D">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2E5880" w:rsidRPr="0061016D" w:rsidRDefault="002E5880" w:rsidP="0061016D">
            <w:pPr>
              <w:rPr>
                <w:rFonts w:ascii="Arial" w:hAnsi="Arial" w:cs="Arial"/>
                <w:sz w:val="10"/>
                <w:szCs w:val="10"/>
              </w:rPr>
            </w:pPr>
          </w:p>
          <w:p w:rsidR="002E5880" w:rsidRPr="0061016D" w:rsidRDefault="002E5880" w:rsidP="0061016D">
            <w:pPr>
              <w:rPr>
                <w:rFonts w:ascii="Arial" w:eastAsia="Helvetica" w:hAnsi="Arial" w:cs="Arial"/>
                <w:sz w:val="16"/>
                <w:szCs w:val="16"/>
              </w:rPr>
            </w:pPr>
            <w:r>
              <w:rPr>
                <w:rFonts w:ascii="Arial" w:hAnsi="Arial"/>
                <w:sz w:val="16"/>
              </w:rPr>
              <w:t>Describe la aplicación específica del desarrollador/proveedor</w:t>
            </w:r>
          </w:p>
          <w:p w:rsidR="002E5880" w:rsidRPr="0061016D" w:rsidRDefault="002E5880" w:rsidP="0061016D">
            <w:pPr>
              <w:rPr>
                <w:rFonts w:ascii="Arial" w:hAnsi="Arial" w:cs="Arial"/>
                <w:sz w:val="10"/>
                <w:szCs w:val="10"/>
              </w:rPr>
            </w:pPr>
          </w:p>
        </w:tc>
        <w:tc>
          <w:tcPr>
            <w:tcW w:w="225" w:type="dxa"/>
            <w:tcBorders>
              <w:top w:val="single" w:sz="6" w:space="0" w:color="5B9BD5"/>
              <w:left w:val="nil"/>
              <w:bottom w:val="nil"/>
              <w:right w:val="single" w:sz="6" w:space="0" w:color="5B9BD5"/>
            </w:tcBorders>
          </w:tcPr>
          <w:p w:rsidR="002E5880" w:rsidRPr="0061016D" w:rsidRDefault="002E5880" w:rsidP="0061016D">
            <w:pPr>
              <w:rPr>
                <w:rFonts w:ascii="Arial" w:hAnsi="Arial" w:cs="Arial"/>
                <w:sz w:val="18"/>
                <w:szCs w:val="16"/>
              </w:rPr>
            </w:pPr>
          </w:p>
        </w:tc>
      </w:tr>
      <w:tr w:rsidR="002E5880" w:rsidRPr="0061016D" w:rsidTr="0047555E">
        <w:trPr>
          <w:trHeight w:val="397"/>
        </w:trPr>
        <w:tc>
          <w:tcPr>
            <w:tcW w:w="246" w:type="dxa"/>
            <w:vMerge/>
            <w:tcBorders>
              <w:left w:val="single" w:sz="6" w:space="0" w:color="5B9BD5"/>
              <w:right w:val="single" w:sz="4" w:space="0" w:color="DDDDDD"/>
            </w:tcBorders>
          </w:tcPr>
          <w:p w:rsidR="002E5880" w:rsidRPr="0061016D" w:rsidRDefault="002E5880" w:rsidP="0061016D">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61016D" w:rsidRDefault="002E5880" w:rsidP="0061016D">
            <w:pPr>
              <w:pStyle w:val="TableParagraph"/>
              <w:rPr>
                <w:rFonts w:ascii="Arial" w:eastAsia="Helvetica" w:hAnsi="Arial" w:cs="Arial"/>
                <w:sz w:val="18"/>
                <w:szCs w:val="18"/>
              </w:rPr>
            </w:pPr>
            <w:r>
              <w:rPr>
                <w:rFonts w:ascii="Arial" w:hAnsi="Arial"/>
                <w:b/>
                <w:color w:val="003366"/>
                <w:sz w:val="18"/>
              </w:rPr>
              <w:t>Nombre de campo</w:t>
            </w:r>
          </w:p>
        </w:tc>
        <w:tc>
          <w:tcPr>
            <w:tcW w:w="269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E5880" w:rsidRPr="0061016D" w:rsidRDefault="002E5880" w:rsidP="0061016D">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2E5880" w:rsidRPr="0061016D" w:rsidRDefault="002E5880" w:rsidP="0061016D">
            <w:pPr>
              <w:pStyle w:val="TableParagraph"/>
              <w:rPr>
                <w:rFonts w:ascii="Arial" w:eastAsia="Helvetica" w:hAnsi="Arial" w:cs="Arial"/>
                <w:sz w:val="18"/>
                <w:szCs w:val="18"/>
              </w:rPr>
            </w:pPr>
            <w:r>
              <w:rPr>
                <w:rFonts w:ascii="Arial" w:hAnsi="Arial"/>
                <w:b/>
                <w:color w:val="003366"/>
                <w:sz w:val="18"/>
              </w:rPr>
              <w:t>Obligatorio</w:t>
            </w:r>
          </w:p>
        </w:tc>
        <w:tc>
          <w:tcPr>
            <w:tcW w:w="3544"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2E5880" w:rsidRPr="0061016D" w:rsidRDefault="002E5880" w:rsidP="0061016D">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2E5880" w:rsidRPr="0061016D" w:rsidRDefault="002E5880" w:rsidP="0061016D">
            <w:pPr>
              <w:pStyle w:val="TableParagraph"/>
              <w:rPr>
                <w:rFonts w:ascii="Arial" w:hAnsi="Arial" w:cs="Arial"/>
                <w:sz w:val="18"/>
                <w:szCs w:val="16"/>
              </w:rPr>
            </w:pPr>
          </w:p>
        </w:tc>
      </w:tr>
      <w:tr w:rsidR="002E5880" w:rsidRPr="0061016D" w:rsidTr="0047555E">
        <w:trPr>
          <w:trHeight w:val="461"/>
        </w:trPr>
        <w:tc>
          <w:tcPr>
            <w:tcW w:w="246" w:type="dxa"/>
            <w:vMerge/>
            <w:tcBorders>
              <w:left w:val="single" w:sz="6" w:space="0" w:color="5B9BD5"/>
              <w:right w:val="single" w:sz="4" w:space="0" w:color="DDDDDD"/>
            </w:tcBorders>
          </w:tcPr>
          <w:p w:rsidR="002E5880" w:rsidRPr="0061016D" w:rsidRDefault="002E5880" w:rsidP="0061016D">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appName</w:t>
            </w:r>
          </w:p>
        </w:tc>
        <w:tc>
          <w:tcPr>
            <w:tcW w:w="2693"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2E5880" w:rsidRPr="0061016D" w:rsidRDefault="002E5880"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3E1F5D71" wp14:editId="545080BB">
                  <wp:extent cx="189661" cy="170597"/>
                  <wp:effectExtent l="0" t="0" r="1270" b="1270"/>
                  <wp:docPr id="3037" name="Picture 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4" w:type="dxa"/>
            <w:tcBorders>
              <w:top w:val="single" w:sz="4" w:space="0" w:color="DDDDDD"/>
              <w:left w:val="single" w:sz="6"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El nombre exclusivo de la aplicación</w:t>
            </w:r>
          </w:p>
        </w:tc>
        <w:tc>
          <w:tcPr>
            <w:tcW w:w="225" w:type="dxa"/>
            <w:vMerge/>
            <w:tcBorders>
              <w:left w:val="single" w:sz="4" w:space="0" w:color="DDDDDD"/>
              <w:right w:val="single" w:sz="6" w:space="0" w:color="5B9BD5"/>
            </w:tcBorders>
          </w:tcPr>
          <w:p w:rsidR="002E5880" w:rsidRPr="0061016D" w:rsidRDefault="002E5880" w:rsidP="0061016D">
            <w:pPr>
              <w:pStyle w:val="TableParagraph"/>
              <w:rPr>
                <w:rFonts w:ascii="Arial" w:hAnsi="Arial" w:cs="Arial"/>
                <w:sz w:val="18"/>
                <w:szCs w:val="16"/>
              </w:rPr>
            </w:pPr>
          </w:p>
        </w:tc>
      </w:tr>
      <w:tr w:rsidR="002E5880" w:rsidRPr="0061016D" w:rsidTr="0047555E">
        <w:trPr>
          <w:trHeight w:val="461"/>
        </w:trPr>
        <w:tc>
          <w:tcPr>
            <w:tcW w:w="246" w:type="dxa"/>
            <w:vMerge/>
            <w:tcBorders>
              <w:left w:val="single" w:sz="6" w:space="0" w:color="5B9BD5"/>
              <w:right w:val="single" w:sz="4" w:space="0" w:color="DDDDDD"/>
            </w:tcBorders>
          </w:tcPr>
          <w:p w:rsidR="002E5880" w:rsidRPr="0061016D" w:rsidRDefault="002E5880" w:rsidP="0061016D">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appId</w:t>
            </w:r>
          </w:p>
        </w:tc>
        <w:tc>
          <w:tcPr>
            <w:tcW w:w="2693"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2E5880" w:rsidRPr="0061016D" w:rsidRDefault="002E5880"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3E1F5D71" wp14:editId="545080BB">
                  <wp:extent cx="189661" cy="170597"/>
                  <wp:effectExtent l="0" t="0" r="1270" b="1270"/>
                  <wp:docPr id="3038" name="Picture 3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4" w:type="dxa"/>
            <w:tcBorders>
              <w:top w:val="single" w:sz="4" w:space="0" w:color="DDDDDD"/>
              <w:left w:val="single" w:sz="6"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Un ID exclusivo de esta aplicación</w:t>
            </w:r>
          </w:p>
        </w:tc>
        <w:tc>
          <w:tcPr>
            <w:tcW w:w="225" w:type="dxa"/>
            <w:vMerge/>
            <w:tcBorders>
              <w:left w:val="single" w:sz="4" w:space="0" w:color="DDDDDD"/>
              <w:right w:val="single" w:sz="6" w:space="0" w:color="5B9BD5"/>
            </w:tcBorders>
          </w:tcPr>
          <w:p w:rsidR="002E5880" w:rsidRPr="0061016D" w:rsidRDefault="002E5880" w:rsidP="0061016D">
            <w:pPr>
              <w:pStyle w:val="TableParagraph"/>
              <w:rPr>
                <w:rFonts w:ascii="Arial" w:hAnsi="Arial" w:cs="Arial"/>
                <w:sz w:val="18"/>
                <w:szCs w:val="16"/>
              </w:rPr>
            </w:pPr>
          </w:p>
        </w:tc>
      </w:tr>
      <w:tr w:rsidR="002E5880" w:rsidRPr="0061016D" w:rsidTr="0047555E">
        <w:trPr>
          <w:trHeight w:val="461"/>
        </w:trPr>
        <w:tc>
          <w:tcPr>
            <w:tcW w:w="246" w:type="dxa"/>
            <w:vMerge/>
            <w:tcBorders>
              <w:left w:val="single" w:sz="6" w:space="0" w:color="5B9BD5"/>
              <w:right w:val="single" w:sz="4" w:space="0" w:color="DDDDDD"/>
            </w:tcBorders>
          </w:tcPr>
          <w:p w:rsidR="002E5880" w:rsidRPr="0061016D" w:rsidRDefault="002E5880" w:rsidP="0061016D">
            <w:pPr>
              <w:rPr>
                <w:rFonts w:ascii="Arial" w:hAnsi="Arial" w:cs="Arial"/>
                <w:sz w:val="18"/>
                <w:szCs w:val="16"/>
              </w:rPr>
            </w:pPr>
          </w:p>
        </w:tc>
        <w:tc>
          <w:tcPr>
            <w:tcW w:w="1306"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appVersions</w:t>
            </w:r>
          </w:p>
        </w:tc>
        <w:tc>
          <w:tcPr>
            <w:tcW w:w="2693" w:type="dxa"/>
            <w:tcBorders>
              <w:top w:val="single" w:sz="4" w:space="0" w:color="DDDDDD"/>
              <w:left w:val="single" w:sz="4" w:space="0" w:color="DDDDDD"/>
              <w:bottom w:val="single" w:sz="4" w:space="0" w:color="DDDDDD"/>
              <w:right w:val="single" w:sz="4" w:space="0" w:color="DDDDDD"/>
            </w:tcBorders>
          </w:tcPr>
          <w:p w:rsidR="002E5880" w:rsidRPr="0061016D" w:rsidRDefault="002E5880" w:rsidP="0061016D">
            <w:pPr>
              <w:pStyle w:val="TableParagraph"/>
              <w:ind w:left="16"/>
              <w:rPr>
                <w:rFonts w:ascii="Arial" w:eastAsia="Helvetica" w:hAnsi="Arial" w:cs="Arial"/>
                <w:sz w:val="18"/>
                <w:szCs w:val="18"/>
              </w:rPr>
            </w:pPr>
            <w:r>
              <w:rPr>
                <w:rFonts w:ascii="Arial" w:hAnsi="Arial"/>
                <w:sz w:val="18"/>
              </w:rPr>
              <w:t xml:space="preserve">Lista&lt; </w:t>
            </w:r>
            <w:hyperlink w:anchor="_bookmark213" w:history="1">
              <w:r>
                <w:rPr>
                  <w:rFonts w:ascii="Arial" w:hAnsi="Arial"/>
                  <w:color w:val="003366"/>
                  <w:sz w:val="18"/>
                </w:rPr>
                <w:t>DeveloperAppVersion</w:t>
              </w:r>
            </w:hyperlink>
            <w:r>
              <w:rPr>
                <w:rFonts w:ascii="Arial" w:hAnsi="Arial"/>
                <w:color w:val="003366"/>
                <w:sz w:val="18"/>
              </w:rPr>
              <w:t xml:space="preserve"> </w:t>
            </w:r>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2E5880" w:rsidRPr="0061016D" w:rsidRDefault="002E5880"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3E1F5D71" wp14:editId="545080BB">
                  <wp:extent cx="189661" cy="170597"/>
                  <wp:effectExtent l="0" t="0" r="1270" b="1270"/>
                  <wp:docPr id="3039" name="Picture 3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544" w:type="dxa"/>
            <w:tcBorders>
              <w:top w:val="single" w:sz="4" w:space="0" w:color="DDDDDD"/>
              <w:left w:val="single" w:sz="6" w:space="0" w:color="DDDDDD"/>
              <w:bottom w:val="single" w:sz="4" w:space="0" w:color="DDDDDD"/>
              <w:right w:val="single" w:sz="4" w:space="0" w:color="DDDDDD"/>
            </w:tcBorders>
          </w:tcPr>
          <w:p w:rsidR="002E5880" w:rsidRPr="0061016D" w:rsidRDefault="002E5880" w:rsidP="0061016D">
            <w:pPr>
              <w:pStyle w:val="TableParagraph"/>
              <w:rPr>
                <w:rFonts w:ascii="Arial" w:eastAsia="Helvetica" w:hAnsi="Arial" w:cs="Arial"/>
                <w:sz w:val="18"/>
                <w:szCs w:val="18"/>
              </w:rPr>
            </w:pPr>
            <w:r>
              <w:rPr>
                <w:rFonts w:ascii="Arial" w:hAnsi="Arial"/>
                <w:sz w:val="18"/>
              </w:rPr>
              <w:t>Las versiones de la aplicación (incluidas las claves de aplicación)</w:t>
            </w:r>
          </w:p>
        </w:tc>
        <w:tc>
          <w:tcPr>
            <w:tcW w:w="225" w:type="dxa"/>
            <w:vMerge/>
            <w:tcBorders>
              <w:left w:val="single" w:sz="4" w:space="0" w:color="DDDDDD"/>
              <w:right w:val="single" w:sz="6" w:space="0" w:color="5B9BD5"/>
            </w:tcBorders>
          </w:tcPr>
          <w:p w:rsidR="002E5880" w:rsidRPr="0061016D" w:rsidRDefault="002E5880" w:rsidP="0061016D">
            <w:pPr>
              <w:pStyle w:val="TableParagraph"/>
              <w:rPr>
                <w:rFonts w:ascii="Arial" w:hAnsi="Arial" w:cs="Arial"/>
                <w:sz w:val="18"/>
                <w:szCs w:val="16"/>
              </w:rPr>
            </w:pPr>
          </w:p>
        </w:tc>
      </w:tr>
      <w:tr w:rsidR="002E5880" w:rsidRPr="0061016D" w:rsidTr="002E5880">
        <w:trPr>
          <w:trHeight w:val="117"/>
        </w:trPr>
        <w:tc>
          <w:tcPr>
            <w:tcW w:w="246" w:type="dxa"/>
            <w:vMerge/>
            <w:tcBorders>
              <w:left w:val="single" w:sz="6" w:space="0" w:color="5B9BD5"/>
              <w:bottom w:val="single" w:sz="6" w:space="0" w:color="5B9BD5"/>
              <w:right w:val="nil"/>
            </w:tcBorders>
          </w:tcPr>
          <w:p w:rsidR="002E5880" w:rsidRPr="0061016D" w:rsidRDefault="002E5880" w:rsidP="0061016D">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2E5880" w:rsidRPr="0061016D" w:rsidRDefault="002E5880" w:rsidP="0061016D">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2E5880" w:rsidRPr="0061016D" w:rsidRDefault="002E5880" w:rsidP="0061016D">
            <w:pPr>
              <w:rPr>
                <w:rFonts w:ascii="Arial" w:hAnsi="Arial" w:cs="Arial"/>
                <w:sz w:val="10"/>
                <w:szCs w:val="10"/>
              </w:rPr>
            </w:pPr>
          </w:p>
        </w:tc>
      </w:tr>
    </w:tbl>
    <w:p w:rsidR="002E5880" w:rsidRDefault="002E5880" w:rsidP="00B47CEB">
      <w:pPr>
        <w:rPr>
          <w:rFonts w:ascii="Arial" w:hAnsi="Arial" w:cs="Arial"/>
          <w:sz w:val="28"/>
          <w:szCs w:val="16"/>
        </w:rPr>
      </w:pPr>
    </w:p>
    <w:p w:rsidR="0061016D" w:rsidRDefault="0061016D" w:rsidP="00B47CEB">
      <w:pPr>
        <w:rPr>
          <w:rFonts w:ascii="Arial" w:hAnsi="Arial" w:cs="Arial"/>
          <w:sz w:val="28"/>
          <w:szCs w:val="16"/>
        </w:rPr>
      </w:pPr>
    </w:p>
    <w:p w:rsidR="0061016D" w:rsidRDefault="0061016D" w:rsidP="00B47CEB">
      <w:pPr>
        <w:rPr>
          <w:rFonts w:ascii="Arial" w:hAnsi="Arial" w:cs="Arial"/>
          <w:sz w:val="28"/>
          <w:szCs w:val="16"/>
        </w:rPr>
      </w:pPr>
    </w:p>
    <w:p w:rsidR="0061016D" w:rsidRDefault="0061016D" w:rsidP="00B47CEB">
      <w:pPr>
        <w:rPr>
          <w:rFonts w:ascii="Arial" w:hAnsi="Arial" w:cs="Arial"/>
          <w:sz w:val="28"/>
          <w:szCs w:val="16"/>
        </w:rPr>
      </w:pPr>
    </w:p>
    <w:p w:rsidR="0061016D" w:rsidRDefault="0061016D" w:rsidP="00B47CEB">
      <w:pPr>
        <w:rPr>
          <w:rFonts w:ascii="Arial" w:hAnsi="Arial" w:cs="Arial"/>
          <w:sz w:val="28"/>
          <w:szCs w:val="16"/>
        </w:rPr>
      </w:pPr>
    </w:p>
    <w:p w:rsidR="004B0E10" w:rsidRDefault="004B0E10" w:rsidP="00B47CEB">
      <w:pPr>
        <w:rPr>
          <w:rFonts w:ascii="Arial" w:hAnsi="Arial" w:cs="Arial"/>
          <w:sz w:val="28"/>
          <w:szCs w:val="16"/>
        </w:rPr>
      </w:pPr>
    </w:p>
    <w:p w:rsidR="004B0E10" w:rsidRDefault="004B0E10"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014"/>
        <w:gridCol w:w="1134"/>
        <w:gridCol w:w="1134"/>
        <w:gridCol w:w="4395"/>
        <w:gridCol w:w="225"/>
      </w:tblGrid>
      <w:tr w:rsidR="0061016D" w:rsidRPr="0061016D"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61016D" w:rsidRPr="0061016D" w:rsidRDefault="0061016D" w:rsidP="0061016D">
            <w:pPr>
              <w:jc w:val="center"/>
              <w:rPr>
                <w:rFonts w:ascii="Arial" w:eastAsia="Helvetica" w:hAnsi="Arial" w:cs="Arial"/>
                <w:sz w:val="20"/>
                <w:szCs w:val="20"/>
              </w:rPr>
            </w:pPr>
            <w:r>
              <w:rPr>
                <w:rFonts w:ascii="Arial" w:hAnsi="Arial"/>
                <w:b/>
                <w:sz w:val="20"/>
              </w:rPr>
              <w:t>DeveloperAppVersion</w:t>
            </w:r>
          </w:p>
        </w:tc>
      </w:tr>
      <w:tr w:rsidR="0061016D" w:rsidRPr="0061016D" w:rsidTr="00307140">
        <w:trPr>
          <w:trHeight w:val="102"/>
        </w:trPr>
        <w:tc>
          <w:tcPr>
            <w:tcW w:w="246" w:type="dxa"/>
            <w:vMerge w:val="restart"/>
            <w:tcBorders>
              <w:top w:val="single" w:sz="6" w:space="0" w:color="5B9BD5"/>
              <w:left w:val="single" w:sz="6" w:space="0" w:color="5B9BD5"/>
              <w:right w:val="nil"/>
            </w:tcBorders>
          </w:tcPr>
          <w:p w:rsidR="0061016D" w:rsidRPr="0061016D" w:rsidRDefault="0061016D" w:rsidP="0061016D">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61016D" w:rsidRPr="0061016D" w:rsidRDefault="0061016D" w:rsidP="0061016D">
            <w:pPr>
              <w:rPr>
                <w:rFonts w:ascii="Arial" w:hAnsi="Arial" w:cs="Arial"/>
                <w:sz w:val="10"/>
                <w:szCs w:val="10"/>
              </w:rPr>
            </w:pPr>
          </w:p>
          <w:p w:rsidR="0061016D" w:rsidRPr="0061016D" w:rsidRDefault="0061016D" w:rsidP="0061016D">
            <w:pPr>
              <w:rPr>
                <w:rFonts w:ascii="Arial" w:eastAsia="Helvetica" w:hAnsi="Arial" w:cs="Arial"/>
                <w:sz w:val="16"/>
                <w:szCs w:val="16"/>
              </w:rPr>
            </w:pPr>
            <w:r>
              <w:rPr>
                <w:rFonts w:ascii="Arial" w:hAnsi="Arial"/>
                <w:sz w:val="16"/>
              </w:rPr>
              <w:t>Describe una versión de una aplicación externa</w:t>
            </w:r>
          </w:p>
          <w:p w:rsidR="0061016D" w:rsidRPr="0061016D" w:rsidRDefault="0061016D" w:rsidP="0061016D">
            <w:pPr>
              <w:rPr>
                <w:rFonts w:ascii="Arial" w:hAnsi="Arial" w:cs="Arial"/>
                <w:sz w:val="10"/>
                <w:szCs w:val="10"/>
              </w:rPr>
            </w:pPr>
          </w:p>
        </w:tc>
        <w:tc>
          <w:tcPr>
            <w:tcW w:w="225" w:type="dxa"/>
            <w:tcBorders>
              <w:top w:val="single" w:sz="6" w:space="0" w:color="5B9BD5"/>
              <w:left w:val="nil"/>
              <w:bottom w:val="nil"/>
              <w:right w:val="single" w:sz="6" w:space="0" w:color="5B9BD5"/>
            </w:tcBorders>
          </w:tcPr>
          <w:p w:rsidR="0061016D" w:rsidRPr="0061016D" w:rsidRDefault="0061016D" w:rsidP="0061016D">
            <w:pPr>
              <w:rPr>
                <w:rFonts w:ascii="Arial" w:hAnsi="Arial" w:cs="Arial"/>
                <w:sz w:val="18"/>
                <w:szCs w:val="16"/>
              </w:rPr>
            </w:pPr>
          </w:p>
        </w:tc>
      </w:tr>
      <w:tr w:rsidR="0061016D" w:rsidRPr="0061016D" w:rsidTr="0047555E">
        <w:trPr>
          <w:trHeight w:val="397"/>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1016D" w:rsidRPr="0061016D" w:rsidRDefault="0061016D" w:rsidP="0061016D">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1016D" w:rsidRPr="0061016D" w:rsidRDefault="0061016D" w:rsidP="0061016D">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61016D" w:rsidRPr="0061016D" w:rsidRDefault="0061016D" w:rsidP="0061016D">
            <w:pPr>
              <w:pStyle w:val="TableParagraph"/>
              <w:rPr>
                <w:rFonts w:ascii="Arial" w:eastAsia="Helvetica" w:hAnsi="Arial" w:cs="Arial"/>
                <w:sz w:val="18"/>
                <w:szCs w:val="18"/>
              </w:rPr>
            </w:pPr>
            <w:r>
              <w:rPr>
                <w:rFonts w:ascii="Arial" w:hAnsi="Arial"/>
                <w:b/>
                <w:color w:val="003366"/>
                <w:sz w:val="18"/>
              </w:rPr>
              <w:t>Obligatorio</w:t>
            </w:r>
          </w:p>
        </w:tc>
        <w:tc>
          <w:tcPr>
            <w:tcW w:w="439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61016D" w:rsidRPr="0061016D" w:rsidRDefault="0061016D" w:rsidP="0061016D">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owner</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3" name="Picture 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El usuario que posee la versión específica de la aplicación</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versionId</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4" name="Picture 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El ID exclusivo de la aplicación</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version</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5" name="Picture 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La cadena de identificador de versión, como 1.0, 2.0. Exclusivo para una aplicación dada.</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applicationKey</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50" name="Picture 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La clave de aplicación exclusiva asociada con esta versión de la aplicación</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delayData</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9" name="Picture 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Indica si los datos expuestos por los servicios de la plataforma como se ven mediante esta clave de aplicación están retardados o son en tiempo real.</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subscriptionRequired</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8" name="Picture 3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Indica si la versión de la aplicación necesita suscripción explícita</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ownerManaged</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7" name="Picture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 xml:space="preserve">Indica si la versión de la aplicación necesita gestión explícita por parte del propietario del software. </w:t>
            </w:r>
            <w:r w:rsidR="00C72F1C">
              <w:rPr>
                <w:rFonts w:ascii="Arial" w:hAnsi="Arial"/>
                <w:sz w:val="18"/>
              </w:rPr>
              <w:br/>
            </w:r>
            <w:r>
              <w:rPr>
                <w:rFonts w:ascii="Arial" w:hAnsi="Arial"/>
                <w:sz w:val="18"/>
              </w:rPr>
              <w:t>Un valor de falso indica que esta es una versión destinada para el uso personal del desarrollador.</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active</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r w:rsidRPr="0061016D">
              <w:rPr>
                <w:rFonts w:ascii="Arial" w:hAnsi="Arial" w:cs="Arial"/>
                <w:noProof/>
                <w:snapToGrid w:val="0"/>
                <w:sz w:val="16"/>
                <w:szCs w:val="16"/>
                <w:lang w:val="en-GB" w:eastAsia="en-GB"/>
              </w:rPr>
              <w:drawing>
                <wp:inline distT="0" distB="0" distL="0" distR="0" wp14:anchorId="1BD1F04C" wp14:editId="5FFC565E">
                  <wp:extent cx="189661" cy="170597"/>
                  <wp:effectExtent l="0" t="0" r="1270" b="1270"/>
                  <wp:docPr id="3046" name="Picture 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Indica si la versión de la aplicación está activa actualmente</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vendorId</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Una cadena única pública proporcionada al proveedor que puede utilizar para pasar a la API de Betfair para identificarse.</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47555E">
        <w:trPr>
          <w:trHeight w:val="461"/>
        </w:trPr>
        <w:tc>
          <w:tcPr>
            <w:tcW w:w="246" w:type="dxa"/>
            <w:vMerge/>
            <w:tcBorders>
              <w:left w:val="single" w:sz="6" w:space="0" w:color="5B9BD5"/>
              <w:right w:val="single" w:sz="4" w:space="0" w:color="DDDDDD"/>
            </w:tcBorders>
          </w:tcPr>
          <w:p w:rsidR="0061016D" w:rsidRPr="0061016D" w:rsidRDefault="0061016D" w:rsidP="0061016D">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vendorSecret</w:t>
            </w:r>
          </w:p>
        </w:tc>
        <w:tc>
          <w:tcPr>
            <w:tcW w:w="1134" w:type="dxa"/>
            <w:tcBorders>
              <w:top w:val="single" w:sz="4" w:space="0" w:color="DDDDDD"/>
              <w:left w:val="single" w:sz="4" w:space="0" w:color="DDDDDD"/>
              <w:bottom w:val="single" w:sz="4" w:space="0" w:color="DDDDDD"/>
              <w:right w:val="single" w:sz="4" w:space="0" w:color="DDDDDD"/>
            </w:tcBorders>
          </w:tcPr>
          <w:p w:rsidR="0061016D" w:rsidRPr="0061016D" w:rsidRDefault="0061016D" w:rsidP="0061016D">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61016D" w:rsidRPr="0061016D" w:rsidRDefault="0061016D" w:rsidP="0061016D">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61016D" w:rsidRPr="0061016D" w:rsidRDefault="0061016D" w:rsidP="0061016D">
            <w:pPr>
              <w:pStyle w:val="TableParagraph"/>
              <w:rPr>
                <w:rFonts w:ascii="Arial" w:eastAsia="Helvetica" w:hAnsi="Arial" w:cs="Arial"/>
                <w:sz w:val="18"/>
                <w:szCs w:val="18"/>
              </w:rPr>
            </w:pPr>
            <w:r>
              <w:rPr>
                <w:rFonts w:ascii="Arial" w:hAnsi="Arial"/>
                <w:sz w:val="18"/>
              </w:rPr>
              <w:t>Una cadena única privada proporcionada al proveedor que pasan con algunas llamadas para confirmar su identidad.</w:t>
            </w:r>
          </w:p>
          <w:p w:rsidR="0061016D" w:rsidRPr="0061016D" w:rsidRDefault="0061016D" w:rsidP="0061016D">
            <w:pPr>
              <w:pStyle w:val="TableParagraph"/>
              <w:rPr>
                <w:rFonts w:ascii="Arial" w:eastAsia="Helvetica" w:hAnsi="Arial" w:cs="Arial"/>
                <w:sz w:val="18"/>
                <w:szCs w:val="18"/>
              </w:rPr>
            </w:pPr>
            <w:r>
              <w:rPr>
                <w:rFonts w:ascii="Arial" w:hAnsi="Arial"/>
                <w:sz w:val="18"/>
              </w:rPr>
              <w:t>Vinculada con una determinada clave de aplicación.</w:t>
            </w:r>
          </w:p>
        </w:tc>
        <w:tc>
          <w:tcPr>
            <w:tcW w:w="225" w:type="dxa"/>
            <w:vMerge/>
            <w:tcBorders>
              <w:left w:val="single" w:sz="4" w:space="0" w:color="DDDDDD"/>
              <w:right w:val="single" w:sz="6" w:space="0" w:color="5B9BD5"/>
            </w:tcBorders>
          </w:tcPr>
          <w:p w:rsidR="0061016D" w:rsidRPr="0061016D" w:rsidRDefault="0061016D" w:rsidP="0061016D">
            <w:pPr>
              <w:pStyle w:val="TableParagraph"/>
              <w:rPr>
                <w:rFonts w:ascii="Arial" w:hAnsi="Arial" w:cs="Arial"/>
                <w:sz w:val="18"/>
                <w:szCs w:val="16"/>
              </w:rPr>
            </w:pPr>
          </w:p>
        </w:tc>
      </w:tr>
      <w:tr w:rsidR="0061016D" w:rsidRPr="0061016D" w:rsidTr="00307140">
        <w:trPr>
          <w:trHeight w:val="117"/>
        </w:trPr>
        <w:tc>
          <w:tcPr>
            <w:tcW w:w="246" w:type="dxa"/>
            <w:vMerge/>
            <w:tcBorders>
              <w:left w:val="single" w:sz="6" w:space="0" w:color="5B9BD5"/>
              <w:bottom w:val="single" w:sz="6" w:space="0" w:color="5B9BD5"/>
              <w:right w:val="nil"/>
            </w:tcBorders>
          </w:tcPr>
          <w:p w:rsidR="0061016D" w:rsidRPr="0061016D" w:rsidRDefault="0061016D" w:rsidP="0061016D">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61016D" w:rsidRPr="0061016D" w:rsidRDefault="0061016D" w:rsidP="0061016D">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61016D" w:rsidRPr="0061016D" w:rsidRDefault="0061016D" w:rsidP="0061016D">
            <w:pPr>
              <w:rPr>
                <w:rFonts w:ascii="Arial" w:hAnsi="Arial" w:cs="Arial"/>
                <w:sz w:val="10"/>
                <w:szCs w:val="10"/>
              </w:rPr>
            </w:pPr>
          </w:p>
        </w:tc>
      </w:tr>
    </w:tbl>
    <w:p w:rsidR="0061016D" w:rsidRDefault="0061016D"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156"/>
        <w:gridCol w:w="992"/>
        <w:gridCol w:w="1134"/>
        <w:gridCol w:w="2552"/>
        <w:gridCol w:w="2068"/>
      </w:tblGrid>
      <w:tr w:rsidR="00B006F6" w:rsidRPr="00B006F6"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006F6" w:rsidRPr="00B006F6" w:rsidRDefault="00B006F6" w:rsidP="00B006F6">
            <w:pPr>
              <w:jc w:val="center"/>
              <w:rPr>
                <w:rFonts w:ascii="Arial" w:eastAsia="Helvetica" w:hAnsi="Arial" w:cs="Arial"/>
                <w:sz w:val="20"/>
                <w:szCs w:val="20"/>
              </w:rPr>
            </w:pPr>
            <w:r>
              <w:rPr>
                <w:rFonts w:ascii="Arial" w:hAnsi="Arial"/>
                <w:b/>
                <w:sz w:val="20"/>
              </w:rPr>
              <w:t>AccountFundsResponse</w:t>
            </w:r>
          </w:p>
        </w:tc>
      </w:tr>
      <w:tr w:rsidR="00B006F6" w:rsidRPr="00B006F6" w:rsidTr="00B006F6">
        <w:trPr>
          <w:trHeight w:val="102"/>
        </w:trPr>
        <w:tc>
          <w:tcPr>
            <w:tcW w:w="246" w:type="dxa"/>
            <w:vMerge w:val="restart"/>
            <w:tcBorders>
              <w:top w:val="single" w:sz="6" w:space="0" w:color="5B9BD5"/>
              <w:left w:val="single" w:sz="6" w:space="0" w:color="5B9BD5"/>
              <w:right w:val="nil"/>
            </w:tcBorders>
          </w:tcPr>
          <w:p w:rsidR="00B006F6" w:rsidRPr="00B006F6" w:rsidRDefault="00B006F6" w:rsidP="00B006F6">
            <w:pPr>
              <w:rPr>
                <w:rFonts w:ascii="Arial" w:hAnsi="Arial" w:cs="Arial"/>
                <w:sz w:val="18"/>
                <w:szCs w:val="16"/>
              </w:rPr>
            </w:pPr>
          </w:p>
        </w:tc>
        <w:tc>
          <w:tcPr>
            <w:tcW w:w="6834" w:type="dxa"/>
            <w:gridSpan w:val="4"/>
            <w:tcBorders>
              <w:top w:val="single" w:sz="6" w:space="0" w:color="5B9BD5"/>
              <w:left w:val="nil"/>
              <w:bottom w:val="single" w:sz="4" w:space="0" w:color="DDDDDD"/>
              <w:right w:val="nil"/>
            </w:tcBorders>
          </w:tcPr>
          <w:p w:rsidR="00B006F6" w:rsidRPr="00B006F6" w:rsidRDefault="00B006F6" w:rsidP="00B006F6">
            <w:pPr>
              <w:rPr>
                <w:rFonts w:ascii="Arial" w:hAnsi="Arial" w:cs="Arial"/>
                <w:sz w:val="10"/>
                <w:szCs w:val="10"/>
              </w:rPr>
            </w:pPr>
          </w:p>
          <w:p w:rsidR="00B006F6" w:rsidRPr="00B006F6" w:rsidRDefault="00B006F6" w:rsidP="00B006F6">
            <w:pPr>
              <w:rPr>
                <w:rFonts w:ascii="Arial" w:eastAsia="Helvetica" w:hAnsi="Arial" w:cs="Arial"/>
                <w:sz w:val="16"/>
                <w:szCs w:val="16"/>
              </w:rPr>
            </w:pPr>
            <w:r>
              <w:rPr>
                <w:rFonts w:ascii="Arial" w:hAnsi="Arial"/>
                <w:sz w:val="16"/>
              </w:rPr>
              <w:t>Respuesta para recuperar lo disponible para apostar.</w:t>
            </w:r>
          </w:p>
          <w:p w:rsidR="00B006F6" w:rsidRPr="00B006F6" w:rsidRDefault="00B006F6" w:rsidP="00B006F6">
            <w:pPr>
              <w:rPr>
                <w:rFonts w:ascii="Arial" w:hAnsi="Arial" w:cs="Arial"/>
                <w:sz w:val="10"/>
                <w:szCs w:val="10"/>
              </w:rPr>
            </w:pPr>
          </w:p>
        </w:tc>
        <w:tc>
          <w:tcPr>
            <w:tcW w:w="2068" w:type="dxa"/>
            <w:tcBorders>
              <w:top w:val="single" w:sz="6" w:space="0" w:color="5B9BD5"/>
              <w:left w:val="nil"/>
              <w:bottom w:val="nil"/>
              <w:right w:val="single" w:sz="6" w:space="0" w:color="5B9BD5"/>
            </w:tcBorders>
          </w:tcPr>
          <w:p w:rsidR="00B006F6" w:rsidRPr="00B006F6" w:rsidRDefault="00B006F6" w:rsidP="00B006F6">
            <w:pPr>
              <w:rPr>
                <w:rFonts w:ascii="Arial" w:hAnsi="Arial" w:cs="Arial"/>
                <w:sz w:val="18"/>
                <w:szCs w:val="16"/>
              </w:rPr>
            </w:pPr>
          </w:p>
        </w:tc>
      </w:tr>
      <w:tr w:rsidR="00B006F6" w:rsidRPr="00B006F6" w:rsidTr="00B006F6">
        <w:trPr>
          <w:trHeight w:val="397"/>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Nombre de campo</w:t>
            </w:r>
          </w:p>
        </w:tc>
        <w:tc>
          <w:tcPr>
            <w:tcW w:w="99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Obligatorio</w:t>
            </w:r>
          </w:p>
        </w:tc>
        <w:tc>
          <w:tcPr>
            <w:tcW w:w="2552"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Descripción</w:t>
            </w:r>
          </w:p>
        </w:tc>
        <w:tc>
          <w:tcPr>
            <w:tcW w:w="2068" w:type="dxa"/>
            <w:vMerge w:val="restart"/>
            <w:tcBorders>
              <w:top w:val="nil"/>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availableToBetBalance</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Cantidad disponible para apostar.</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exposure</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Exposición actual</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retainedCommission</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Importe de la comisión retenida.</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exposureLimit</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Límite de exposición.</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discountRate</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La tasa de descuento de usuario.</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pointsBalance</w:t>
            </w:r>
          </w:p>
        </w:tc>
        <w:tc>
          <w:tcPr>
            <w:tcW w:w="992" w:type="dxa"/>
            <w:tcBorders>
              <w:top w:val="single" w:sz="4" w:space="0" w:color="DDDDDD"/>
              <w:left w:val="single" w:sz="4" w:space="0" w:color="DDDDDD"/>
              <w:bottom w:val="single" w:sz="4" w:space="0" w:color="DDDDDD"/>
              <w:right w:val="single" w:sz="4" w:space="0" w:color="DDDDDD"/>
            </w:tcBorders>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B006F6" w:rsidRPr="00B006F6" w:rsidRDefault="00B006F6" w:rsidP="00B006F6">
            <w:pPr>
              <w:rPr>
                <w:rFonts w:ascii="Arial" w:hAnsi="Arial" w:cs="Arial"/>
              </w:rPr>
            </w:pPr>
          </w:p>
        </w:tc>
        <w:tc>
          <w:tcPr>
            <w:tcW w:w="2552" w:type="dxa"/>
            <w:tcBorders>
              <w:top w:val="single" w:sz="4" w:space="0" w:color="DDDDDD"/>
              <w:left w:val="single" w:sz="6" w:space="0" w:color="DDDDDD"/>
              <w:bottom w:val="single" w:sz="4" w:space="0" w:color="DDDDDD"/>
              <w:right w:val="single" w:sz="4" w:space="0" w:color="DDDDDD"/>
            </w:tcBorders>
            <w:vAlign w:val="center"/>
          </w:tcPr>
          <w:p w:rsidR="00B006F6" w:rsidRPr="00B006F6" w:rsidRDefault="00B006F6" w:rsidP="00B006F6">
            <w:pPr>
              <w:pStyle w:val="TableParagraph"/>
              <w:rPr>
                <w:rFonts w:ascii="Arial" w:eastAsia="Helvetica" w:hAnsi="Arial" w:cs="Arial"/>
                <w:sz w:val="18"/>
                <w:szCs w:val="18"/>
              </w:rPr>
            </w:pPr>
            <w:r>
              <w:rPr>
                <w:rFonts w:ascii="Arial" w:hAnsi="Arial"/>
                <w:sz w:val="18"/>
              </w:rPr>
              <w:t>El saldo de puntos de Betfair</w:t>
            </w:r>
          </w:p>
        </w:tc>
        <w:tc>
          <w:tcPr>
            <w:tcW w:w="2068"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B006F6">
        <w:trPr>
          <w:trHeight w:val="117"/>
        </w:trPr>
        <w:tc>
          <w:tcPr>
            <w:tcW w:w="246" w:type="dxa"/>
            <w:vMerge/>
            <w:tcBorders>
              <w:left w:val="single" w:sz="6" w:space="0" w:color="5B9BD5"/>
              <w:bottom w:val="single" w:sz="6" w:space="0" w:color="5B9BD5"/>
              <w:right w:val="nil"/>
            </w:tcBorders>
          </w:tcPr>
          <w:p w:rsidR="00B006F6" w:rsidRPr="00B006F6" w:rsidRDefault="00B006F6" w:rsidP="00B006F6">
            <w:pPr>
              <w:rPr>
                <w:rFonts w:ascii="Arial" w:hAnsi="Arial" w:cs="Arial"/>
                <w:sz w:val="18"/>
                <w:szCs w:val="16"/>
              </w:rPr>
            </w:pPr>
          </w:p>
        </w:tc>
        <w:tc>
          <w:tcPr>
            <w:tcW w:w="6834" w:type="dxa"/>
            <w:gridSpan w:val="4"/>
            <w:tcBorders>
              <w:top w:val="single" w:sz="4" w:space="0" w:color="DDDDDD"/>
              <w:left w:val="nil"/>
              <w:bottom w:val="single" w:sz="6" w:space="0" w:color="5B9BD5"/>
              <w:right w:val="nil"/>
            </w:tcBorders>
          </w:tcPr>
          <w:p w:rsidR="00B006F6" w:rsidRPr="00B006F6" w:rsidRDefault="00B006F6" w:rsidP="00B006F6">
            <w:pPr>
              <w:pStyle w:val="TableParagraph"/>
              <w:ind w:left="99" w:right="1395"/>
              <w:rPr>
                <w:rFonts w:ascii="Arial" w:eastAsia="Helvetica" w:hAnsi="Arial" w:cs="Arial"/>
                <w:sz w:val="10"/>
                <w:szCs w:val="10"/>
              </w:rPr>
            </w:pPr>
          </w:p>
        </w:tc>
        <w:tc>
          <w:tcPr>
            <w:tcW w:w="2068" w:type="dxa"/>
            <w:vMerge/>
            <w:tcBorders>
              <w:left w:val="nil"/>
              <w:bottom w:val="single" w:sz="6" w:space="0" w:color="5B9BD5"/>
              <w:right w:val="single" w:sz="6" w:space="0" w:color="5B9BD5"/>
            </w:tcBorders>
          </w:tcPr>
          <w:p w:rsidR="00B006F6" w:rsidRPr="00B006F6" w:rsidRDefault="00B006F6" w:rsidP="00B006F6">
            <w:pPr>
              <w:rPr>
                <w:rFonts w:ascii="Arial" w:hAnsi="Arial" w:cs="Arial"/>
                <w:sz w:val="10"/>
                <w:szCs w:val="10"/>
              </w:rPr>
            </w:pPr>
          </w:p>
        </w:tc>
      </w:tr>
    </w:tbl>
    <w:p w:rsidR="00B006F6" w:rsidRDefault="00B006F6" w:rsidP="00B47CEB">
      <w:pPr>
        <w:rPr>
          <w:rFonts w:ascii="Arial" w:hAnsi="Arial" w:cs="Arial"/>
          <w:sz w:val="28"/>
          <w:szCs w:val="16"/>
        </w:rPr>
      </w:pPr>
    </w:p>
    <w:p w:rsidR="00B006F6" w:rsidRDefault="00B006F6" w:rsidP="00B47CEB">
      <w:pPr>
        <w:rPr>
          <w:rFonts w:ascii="Arial" w:hAnsi="Arial" w:cs="Arial"/>
          <w:sz w:val="28"/>
          <w:szCs w:val="16"/>
        </w:rPr>
      </w:pPr>
    </w:p>
    <w:p w:rsidR="00B006F6" w:rsidRDefault="00B006F6"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014"/>
        <w:gridCol w:w="1134"/>
        <w:gridCol w:w="1134"/>
        <w:gridCol w:w="4395"/>
        <w:gridCol w:w="225"/>
      </w:tblGrid>
      <w:tr w:rsidR="00B006F6" w:rsidRPr="00B006F6"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006F6" w:rsidRPr="00B006F6" w:rsidRDefault="00B006F6" w:rsidP="00B006F6">
            <w:pPr>
              <w:jc w:val="center"/>
              <w:rPr>
                <w:rFonts w:ascii="Arial" w:eastAsia="Helvetica" w:hAnsi="Arial" w:cs="Arial"/>
                <w:sz w:val="20"/>
                <w:szCs w:val="20"/>
              </w:rPr>
            </w:pPr>
            <w:r>
              <w:rPr>
                <w:rFonts w:ascii="Arial" w:hAnsi="Arial"/>
                <w:b/>
                <w:sz w:val="20"/>
              </w:rPr>
              <w:t>AccountDetailsResponse</w:t>
            </w:r>
          </w:p>
        </w:tc>
      </w:tr>
      <w:tr w:rsidR="00B006F6" w:rsidRPr="00B006F6" w:rsidTr="00307140">
        <w:trPr>
          <w:trHeight w:val="102"/>
        </w:trPr>
        <w:tc>
          <w:tcPr>
            <w:tcW w:w="246" w:type="dxa"/>
            <w:vMerge w:val="restart"/>
            <w:tcBorders>
              <w:top w:val="single" w:sz="6" w:space="0" w:color="5B9BD5"/>
              <w:left w:val="single" w:sz="6" w:space="0" w:color="5B9BD5"/>
              <w:right w:val="nil"/>
            </w:tcBorders>
          </w:tcPr>
          <w:p w:rsidR="00B006F6" w:rsidRPr="00B006F6" w:rsidRDefault="00B006F6" w:rsidP="00B006F6">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B006F6" w:rsidRPr="00B006F6" w:rsidRDefault="00B006F6" w:rsidP="00B006F6">
            <w:pPr>
              <w:rPr>
                <w:rFonts w:ascii="Arial" w:hAnsi="Arial" w:cs="Arial"/>
                <w:sz w:val="10"/>
                <w:szCs w:val="10"/>
              </w:rPr>
            </w:pPr>
          </w:p>
          <w:p w:rsidR="00B006F6" w:rsidRPr="00B006F6" w:rsidRDefault="00B006F6" w:rsidP="00B006F6">
            <w:pPr>
              <w:rPr>
                <w:rFonts w:ascii="Arial" w:eastAsia="Helvetica" w:hAnsi="Arial" w:cs="Arial"/>
                <w:sz w:val="16"/>
                <w:szCs w:val="16"/>
              </w:rPr>
            </w:pPr>
            <w:r>
              <w:rPr>
                <w:rFonts w:ascii="Arial" w:hAnsi="Arial"/>
                <w:sz w:val="16"/>
              </w:rPr>
              <w:t>Respuesta para los detalles de la cuenta.</w:t>
            </w:r>
          </w:p>
          <w:p w:rsidR="00B006F6" w:rsidRPr="00B006F6" w:rsidRDefault="00B006F6" w:rsidP="00B006F6">
            <w:pPr>
              <w:rPr>
                <w:rFonts w:ascii="Arial" w:hAnsi="Arial" w:cs="Arial"/>
                <w:sz w:val="10"/>
                <w:szCs w:val="10"/>
              </w:rPr>
            </w:pPr>
          </w:p>
        </w:tc>
        <w:tc>
          <w:tcPr>
            <w:tcW w:w="225" w:type="dxa"/>
            <w:tcBorders>
              <w:top w:val="single" w:sz="6" w:space="0" w:color="5B9BD5"/>
              <w:left w:val="nil"/>
              <w:bottom w:val="nil"/>
              <w:right w:val="single" w:sz="6" w:space="0" w:color="5B9BD5"/>
            </w:tcBorders>
          </w:tcPr>
          <w:p w:rsidR="00B006F6" w:rsidRPr="00B006F6" w:rsidRDefault="00B006F6" w:rsidP="00B006F6">
            <w:pPr>
              <w:rPr>
                <w:rFonts w:ascii="Arial" w:hAnsi="Arial" w:cs="Arial"/>
                <w:sz w:val="18"/>
                <w:szCs w:val="16"/>
              </w:rPr>
            </w:pPr>
          </w:p>
        </w:tc>
      </w:tr>
      <w:tr w:rsidR="00B006F6" w:rsidRPr="00B006F6" w:rsidTr="0047555E">
        <w:trPr>
          <w:trHeight w:val="397"/>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Obligatorio</w:t>
            </w:r>
          </w:p>
        </w:tc>
        <w:tc>
          <w:tcPr>
            <w:tcW w:w="439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006F6" w:rsidRPr="00B006F6" w:rsidRDefault="00B006F6" w:rsidP="00B006F6">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currencyCode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 xml:space="preserve">Código de moneda predeterminado del usuario. Vea </w:t>
            </w:r>
            <w:hyperlink w:anchor="_bookmark249" w:history="1">
              <w:r>
                <w:rPr>
                  <w:rFonts w:ascii="Arial" w:hAnsi="Arial"/>
                  <w:color w:val="003366"/>
                  <w:sz w:val="18"/>
                </w:rPr>
                <w:t>Parámetros de moneda</w:t>
              </w:r>
            </w:hyperlink>
            <w:r>
              <w:rPr>
                <w:rFonts w:ascii="Arial" w:hAnsi="Arial"/>
                <w:color w:val="003366"/>
                <w:sz w:val="18"/>
              </w:rPr>
              <w:t xml:space="preserve"> </w:t>
            </w:r>
            <w:r>
              <w:rPr>
                <w:rFonts w:ascii="Arial" w:hAnsi="Arial"/>
                <w:sz w:val="18"/>
              </w:rPr>
              <w:t>para conocer los tamaños de la apuesta mínima relacionados con cada moneda.</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firstName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Primer nombre.</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lastName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Apellido.</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localeCode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El código local.</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region</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Región basada en zip/código postal de los usuarios (</w:t>
            </w:r>
            <w:r>
              <w:rPr>
                <w:rFonts w:ascii="Arial" w:hAnsi="Arial"/>
                <w:color w:val="252525"/>
                <w:sz w:val="18"/>
              </w:rPr>
              <w:t xml:space="preserve">ISO 3166-1 Alfa-formato 3). </w:t>
            </w:r>
            <w:r>
              <w:rPr>
                <w:rFonts w:ascii="Arial" w:hAnsi="Arial"/>
                <w:sz w:val="18"/>
              </w:rPr>
              <w:t>El valor predeterminado es GBR si no se puede identificar el zip/código postal.</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timezone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Zona horaria del usuario.</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discountRate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La tasa de descuento de usuario.</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pointsBalance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int</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El saldo de puntos de Betfair.</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47555E">
        <w:trPr>
          <w:trHeight w:val="461"/>
        </w:trPr>
        <w:tc>
          <w:tcPr>
            <w:tcW w:w="246" w:type="dxa"/>
            <w:vMerge/>
            <w:tcBorders>
              <w:left w:val="single" w:sz="6" w:space="0" w:color="5B9BD5"/>
              <w:right w:val="single" w:sz="4" w:space="0" w:color="DDDDDD"/>
            </w:tcBorders>
          </w:tcPr>
          <w:p w:rsidR="00B006F6" w:rsidRPr="00B006F6" w:rsidRDefault="00B006F6" w:rsidP="00B006F6">
            <w:pPr>
              <w:rPr>
                <w:rFonts w:ascii="Arial" w:hAnsi="Arial" w:cs="Arial"/>
                <w:sz w:val="18"/>
                <w:szCs w:val="16"/>
              </w:rPr>
            </w:pPr>
          </w:p>
        </w:tc>
        <w:tc>
          <w:tcPr>
            <w:tcW w:w="201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countryCode</w:t>
            </w:r>
          </w:p>
        </w:tc>
        <w:tc>
          <w:tcPr>
            <w:tcW w:w="1134" w:type="dxa"/>
            <w:tcBorders>
              <w:top w:val="single" w:sz="4" w:space="0" w:color="DDDDDD"/>
              <w:left w:val="single" w:sz="4" w:space="0" w:color="DDDDDD"/>
              <w:bottom w:val="single" w:sz="4" w:space="0" w:color="DDDDDD"/>
              <w:right w:val="single" w:sz="4" w:space="0" w:color="DDDDDD"/>
            </w:tcBorders>
          </w:tcPr>
          <w:p w:rsidR="00B006F6" w:rsidRPr="00B006F6" w:rsidRDefault="00B006F6" w:rsidP="00B006F6">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B006F6" w:rsidRPr="00B006F6" w:rsidRDefault="00B006F6" w:rsidP="00B006F6">
            <w:pPr>
              <w:rPr>
                <w:rFonts w:ascii="Arial" w:hAnsi="Arial" w:cs="Arial"/>
              </w:rPr>
            </w:pPr>
          </w:p>
        </w:tc>
        <w:tc>
          <w:tcPr>
            <w:tcW w:w="4395" w:type="dxa"/>
            <w:tcBorders>
              <w:top w:val="single" w:sz="4" w:space="0" w:color="DDDDDD"/>
              <w:left w:val="single" w:sz="6" w:space="0" w:color="DDDDDD"/>
              <w:bottom w:val="single" w:sz="4" w:space="0" w:color="DDDDDD"/>
              <w:right w:val="single" w:sz="4" w:space="0" w:color="DDDDDD"/>
            </w:tcBorders>
          </w:tcPr>
          <w:p w:rsidR="00B006F6" w:rsidRPr="00B006F6" w:rsidRDefault="00B006F6" w:rsidP="00B006F6">
            <w:pPr>
              <w:pStyle w:val="TableParagraph"/>
              <w:rPr>
                <w:rFonts w:ascii="Arial" w:eastAsia="Helvetica" w:hAnsi="Arial" w:cs="Arial"/>
                <w:sz w:val="18"/>
                <w:szCs w:val="18"/>
              </w:rPr>
            </w:pPr>
            <w:r>
              <w:rPr>
                <w:rFonts w:ascii="Arial" w:hAnsi="Arial"/>
                <w:sz w:val="18"/>
              </w:rPr>
              <w:t>El país de residencia del cliente (formato ISO de 2 caracteres)</w:t>
            </w:r>
          </w:p>
        </w:tc>
        <w:tc>
          <w:tcPr>
            <w:tcW w:w="225" w:type="dxa"/>
            <w:vMerge/>
            <w:tcBorders>
              <w:left w:val="single" w:sz="4" w:space="0" w:color="DDDDDD"/>
              <w:right w:val="single" w:sz="6" w:space="0" w:color="5B9BD5"/>
            </w:tcBorders>
          </w:tcPr>
          <w:p w:rsidR="00B006F6" w:rsidRPr="00B006F6" w:rsidRDefault="00B006F6" w:rsidP="00B006F6">
            <w:pPr>
              <w:pStyle w:val="TableParagraph"/>
              <w:rPr>
                <w:rFonts w:ascii="Arial" w:hAnsi="Arial" w:cs="Arial"/>
                <w:sz w:val="18"/>
                <w:szCs w:val="16"/>
              </w:rPr>
            </w:pPr>
          </w:p>
        </w:tc>
      </w:tr>
      <w:tr w:rsidR="00B006F6" w:rsidRPr="00B006F6" w:rsidTr="00307140">
        <w:trPr>
          <w:trHeight w:val="117"/>
        </w:trPr>
        <w:tc>
          <w:tcPr>
            <w:tcW w:w="246" w:type="dxa"/>
            <w:vMerge/>
            <w:tcBorders>
              <w:left w:val="single" w:sz="6" w:space="0" w:color="5B9BD5"/>
              <w:bottom w:val="single" w:sz="6" w:space="0" w:color="5B9BD5"/>
              <w:right w:val="nil"/>
            </w:tcBorders>
          </w:tcPr>
          <w:p w:rsidR="00B006F6" w:rsidRPr="00B006F6" w:rsidRDefault="00B006F6" w:rsidP="00B006F6">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B006F6" w:rsidRPr="00B006F6" w:rsidRDefault="00B006F6" w:rsidP="00B006F6">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B006F6" w:rsidRPr="00B006F6" w:rsidRDefault="00B006F6" w:rsidP="00B006F6">
            <w:pPr>
              <w:rPr>
                <w:rFonts w:ascii="Arial" w:hAnsi="Arial" w:cs="Arial"/>
                <w:sz w:val="10"/>
                <w:szCs w:val="10"/>
              </w:rPr>
            </w:pPr>
          </w:p>
        </w:tc>
      </w:tr>
    </w:tbl>
    <w:p w:rsidR="00B006F6" w:rsidRDefault="00B006F6"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589"/>
        <w:gridCol w:w="1985"/>
        <w:gridCol w:w="1134"/>
        <w:gridCol w:w="3969"/>
        <w:gridCol w:w="225"/>
      </w:tblGrid>
      <w:tr w:rsidR="00B006F6" w:rsidRPr="002664E4"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B006F6" w:rsidRPr="002664E4" w:rsidRDefault="00B006F6" w:rsidP="002664E4">
            <w:pPr>
              <w:jc w:val="center"/>
              <w:rPr>
                <w:rFonts w:ascii="Arial" w:eastAsia="Helvetica" w:hAnsi="Arial" w:cs="Arial"/>
                <w:sz w:val="20"/>
                <w:szCs w:val="20"/>
              </w:rPr>
            </w:pPr>
            <w:r>
              <w:rPr>
                <w:rFonts w:ascii="Arial" w:hAnsi="Arial"/>
                <w:b/>
                <w:sz w:val="20"/>
              </w:rPr>
              <w:t>AccountStatementReport</w:t>
            </w:r>
          </w:p>
        </w:tc>
      </w:tr>
      <w:tr w:rsidR="00B006F6" w:rsidRPr="002664E4" w:rsidTr="00307140">
        <w:trPr>
          <w:trHeight w:val="102"/>
        </w:trPr>
        <w:tc>
          <w:tcPr>
            <w:tcW w:w="246" w:type="dxa"/>
            <w:vMerge w:val="restart"/>
            <w:tcBorders>
              <w:top w:val="single" w:sz="6" w:space="0" w:color="5B9BD5"/>
              <w:left w:val="single" w:sz="6" w:space="0" w:color="5B9BD5"/>
              <w:right w:val="nil"/>
            </w:tcBorders>
          </w:tcPr>
          <w:p w:rsidR="00B006F6" w:rsidRPr="002664E4" w:rsidRDefault="00B006F6" w:rsidP="002664E4">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B006F6" w:rsidRPr="002664E4" w:rsidRDefault="00B006F6" w:rsidP="002664E4">
            <w:pPr>
              <w:rPr>
                <w:rFonts w:ascii="Arial" w:hAnsi="Arial" w:cs="Arial"/>
                <w:sz w:val="10"/>
                <w:szCs w:val="10"/>
              </w:rPr>
            </w:pPr>
          </w:p>
          <w:p w:rsidR="002664E4" w:rsidRPr="002664E4" w:rsidRDefault="002664E4" w:rsidP="002664E4">
            <w:pPr>
              <w:rPr>
                <w:rFonts w:ascii="Arial" w:eastAsia="Helvetica" w:hAnsi="Arial" w:cs="Arial"/>
                <w:sz w:val="16"/>
                <w:szCs w:val="16"/>
              </w:rPr>
            </w:pPr>
            <w:r>
              <w:rPr>
                <w:rFonts w:ascii="Arial" w:hAnsi="Arial"/>
                <w:sz w:val="16"/>
              </w:rPr>
              <w:t>Un contenedor que representa los resultados de la búsqueda.</w:t>
            </w:r>
          </w:p>
          <w:p w:rsidR="00B006F6" w:rsidRPr="002664E4" w:rsidRDefault="00B006F6" w:rsidP="002664E4">
            <w:pPr>
              <w:rPr>
                <w:rFonts w:ascii="Arial" w:hAnsi="Arial" w:cs="Arial"/>
                <w:sz w:val="10"/>
                <w:szCs w:val="10"/>
              </w:rPr>
            </w:pPr>
          </w:p>
        </w:tc>
        <w:tc>
          <w:tcPr>
            <w:tcW w:w="225" w:type="dxa"/>
            <w:tcBorders>
              <w:top w:val="single" w:sz="6" w:space="0" w:color="5B9BD5"/>
              <w:left w:val="nil"/>
              <w:bottom w:val="nil"/>
              <w:right w:val="single" w:sz="6" w:space="0" w:color="5B9BD5"/>
            </w:tcBorders>
          </w:tcPr>
          <w:p w:rsidR="00B006F6" w:rsidRPr="002664E4" w:rsidRDefault="00B006F6" w:rsidP="002664E4">
            <w:pPr>
              <w:rPr>
                <w:rFonts w:ascii="Arial" w:hAnsi="Arial" w:cs="Arial"/>
                <w:sz w:val="18"/>
                <w:szCs w:val="16"/>
              </w:rPr>
            </w:pPr>
          </w:p>
        </w:tc>
      </w:tr>
      <w:tr w:rsidR="00B006F6" w:rsidRPr="002664E4" w:rsidTr="0047555E">
        <w:trPr>
          <w:trHeight w:val="397"/>
        </w:trPr>
        <w:tc>
          <w:tcPr>
            <w:tcW w:w="246" w:type="dxa"/>
            <w:vMerge/>
            <w:tcBorders>
              <w:left w:val="single" w:sz="6" w:space="0" w:color="5B9BD5"/>
              <w:right w:val="single" w:sz="4" w:space="0" w:color="DDDDDD"/>
            </w:tcBorders>
          </w:tcPr>
          <w:p w:rsidR="00B006F6" w:rsidRPr="002664E4" w:rsidRDefault="00B006F6" w:rsidP="002664E4">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2664E4" w:rsidRDefault="00B006F6" w:rsidP="002664E4">
            <w:pPr>
              <w:pStyle w:val="TableParagraph"/>
              <w:rPr>
                <w:rFonts w:ascii="Arial" w:eastAsia="Helvetica" w:hAnsi="Arial" w:cs="Arial"/>
                <w:sz w:val="18"/>
                <w:szCs w:val="18"/>
              </w:rPr>
            </w:pPr>
            <w:r>
              <w:rPr>
                <w:rFonts w:ascii="Arial" w:hAnsi="Arial"/>
                <w:b/>
                <w:color w:val="003366"/>
                <w:sz w:val="18"/>
              </w:rPr>
              <w:t>Nombre de campo</w:t>
            </w:r>
          </w:p>
        </w:tc>
        <w:tc>
          <w:tcPr>
            <w:tcW w:w="198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B006F6" w:rsidRPr="002664E4" w:rsidRDefault="00B006F6" w:rsidP="002664E4">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B006F6" w:rsidRPr="002664E4" w:rsidRDefault="00B006F6" w:rsidP="002664E4">
            <w:pPr>
              <w:pStyle w:val="TableParagraph"/>
              <w:rPr>
                <w:rFonts w:ascii="Arial" w:eastAsia="Helvetica" w:hAnsi="Arial" w:cs="Arial"/>
                <w:sz w:val="18"/>
                <w:szCs w:val="18"/>
              </w:rPr>
            </w:pPr>
            <w:r>
              <w:rPr>
                <w:rFonts w:ascii="Arial" w:hAnsi="Arial"/>
                <w:b/>
                <w:color w:val="003366"/>
                <w:sz w:val="18"/>
              </w:rPr>
              <w:t>Obligatorio</w:t>
            </w:r>
          </w:p>
        </w:tc>
        <w:tc>
          <w:tcPr>
            <w:tcW w:w="396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B006F6" w:rsidRPr="002664E4" w:rsidRDefault="00B006F6" w:rsidP="002664E4">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B006F6" w:rsidRPr="002664E4" w:rsidRDefault="00B006F6" w:rsidP="002664E4">
            <w:pPr>
              <w:pStyle w:val="TableParagraph"/>
              <w:rPr>
                <w:rFonts w:ascii="Arial" w:hAnsi="Arial" w:cs="Arial"/>
                <w:sz w:val="18"/>
                <w:szCs w:val="16"/>
              </w:rPr>
            </w:pPr>
          </w:p>
        </w:tc>
      </w:tr>
      <w:tr w:rsidR="00B006F6" w:rsidRPr="002664E4" w:rsidTr="0047555E">
        <w:trPr>
          <w:trHeight w:val="461"/>
        </w:trPr>
        <w:tc>
          <w:tcPr>
            <w:tcW w:w="246" w:type="dxa"/>
            <w:vMerge/>
            <w:tcBorders>
              <w:left w:val="single" w:sz="6" w:space="0" w:color="5B9BD5"/>
              <w:right w:val="single" w:sz="4" w:space="0" w:color="DDDDDD"/>
            </w:tcBorders>
          </w:tcPr>
          <w:p w:rsidR="00B006F6" w:rsidRPr="002664E4" w:rsidRDefault="00B006F6" w:rsidP="002664E4">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B006F6" w:rsidRPr="002664E4" w:rsidRDefault="00B006F6" w:rsidP="002664E4">
            <w:pPr>
              <w:pStyle w:val="TableParagraph"/>
              <w:rPr>
                <w:rFonts w:ascii="Arial" w:eastAsia="Helvetica" w:hAnsi="Arial" w:cs="Arial"/>
                <w:sz w:val="18"/>
                <w:szCs w:val="18"/>
              </w:rPr>
            </w:pPr>
            <w:r>
              <w:rPr>
                <w:rFonts w:ascii="Arial" w:hAnsi="Arial"/>
                <w:sz w:val="18"/>
              </w:rPr>
              <w:t>accountStatement</w:t>
            </w:r>
          </w:p>
        </w:tc>
        <w:tc>
          <w:tcPr>
            <w:tcW w:w="1985" w:type="dxa"/>
            <w:tcBorders>
              <w:top w:val="single" w:sz="4" w:space="0" w:color="DDDDDD"/>
              <w:left w:val="single" w:sz="4" w:space="0" w:color="DDDDDD"/>
              <w:bottom w:val="single" w:sz="4" w:space="0" w:color="DDDDDD"/>
              <w:right w:val="single" w:sz="4" w:space="0" w:color="DDDDDD"/>
            </w:tcBorders>
          </w:tcPr>
          <w:p w:rsidR="00B006F6" w:rsidRPr="002664E4" w:rsidRDefault="00B006F6" w:rsidP="002664E4">
            <w:pPr>
              <w:pStyle w:val="TableParagraph"/>
              <w:ind w:left="16"/>
              <w:rPr>
                <w:rFonts w:ascii="Arial" w:eastAsia="Helvetica" w:hAnsi="Arial" w:cs="Arial"/>
                <w:sz w:val="18"/>
                <w:szCs w:val="18"/>
              </w:rPr>
            </w:pPr>
            <w:r>
              <w:rPr>
                <w:rFonts w:ascii="Arial" w:hAnsi="Arial"/>
                <w:sz w:val="18"/>
              </w:rPr>
              <w:t>Lista&lt;</w:t>
            </w:r>
            <w:hyperlink w:anchor="_bookmark214" w:history="1">
              <w:r>
                <w:rPr>
                  <w:rFonts w:ascii="Arial" w:hAnsi="Arial"/>
                  <w:color w:val="003366"/>
                  <w:sz w:val="18"/>
                </w:rPr>
                <w:t>StatementItem</w:t>
              </w:r>
            </w:hyperlink>
            <w:r>
              <w:rPr>
                <w:rFonts w:ascii="Arial" w:hAnsi="Arial"/>
                <w:sz w:val="18"/>
              </w:rPr>
              <w:t>&gt;</w:t>
            </w:r>
          </w:p>
        </w:tc>
        <w:tc>
          <w:tcPr>
            <w:tcW w:w="1134" w:type="dxa"/>
            <w:tcBorders>
              <w:top w:val="single" w:sz="4" w:space="0" w:color="DDDDDD"/>
              <w:left w:val="single" w:sz="4" w:space="0" w:color="DDDDDD"/>
              <w:bottom w:val="single" w:sz="4" w:space="0" w:color="DDDDDD"/>
              <w:right w:val="single" w:sz="6" w:space="0" w:color="DDDDDD"/>
            </w:tcBorders>
          </w:tcPr>
          <w:p w:rsidR="00B006F6" w:rsidRPr="002664E4" w:rsidRDefault="00AC2B17" w:rsidP="002664E4">
            <w:pPr>
              <w:rPr>
                <w:rFonts w:ascii="Arial" w:hAnsi="Arial" w:cs="Arial"/>
              </w:rPr>
            </w:pPr>
            <w:r w:rsidRPr="001409D3">
              <w:rPr>
                <w:rFonts w:ascii="Arial" w:hAnsi="Arial" w:cs="Arial"/>
                <w:noProof/>
                <w:snapToGrid w:val="0"/>
                <w:sz w:val="16"/>
                <w:szCs w:val="16"/>
                <w:lang w:val="en-GB" w:eastAsia="en-GB"/>
              </w:rPr>
              <w:drawing>
                <wp:inline distT="0" distB="0" distL="0" distR="0" wp14:anchorId="5BC2AA7F" wp14:editId="5613C159">
                  <wp:extent cx="189661" cy="170597"/>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top w:val="single" w:sz="4" w:space="0" w:color="DDDDDD"/>
              <w:left w:val="single" w:sz="6" w:space="0" w:color="DDDDDD"/>
              <w:bottom w:val="single" w:sz="4" w:space="0" w:color="DDDDDD"/>
              <w:right w:val="single" w:sz="4" w:space="0" w:color="DDDDDD"/>
            </w:tcBorders>
          </w:tcPr>
          <w:p w:rsidR="00B006F6" w:rsidRPr="002664E4" w:rsidRDefault="00B006F6" w:rsidP="002664E4">
            <w:pPr>
              <w:pStyle w:val="TableParagraph"/>
              <w:rPr>
                <w:rFonts w:ascii="Arial" w:eastAsia="Helvetica" w:hAnsi="Arial" w:cs="Arial"/>
                <w:sz w:val="18"/>
                <w:szCs w:val="18"/>
              </w:rPr>
            </w:pPr>
            <w:r>
              <w:rPr>
                <w:rFonts w:ascii="Arial" w:hAnsi="Arial"/>
                <w:sz w:val="18"/>
              </w:rPr>
              <w:t>La lista de elementos de la declaración devuelta por la consulta.</w:t>
            </w:r>
          </w:p>
        </w:tc>
        <w:tc>
          <w:tcPr>
            <w:tcW w:w="225" w:type="dxa"/>
            <w:vMerge/>
            <w:tcBorders>
              <w:left w:val="single" w:sz="4" w:space="0" w:color="DDDDDD"/>
              <w:right w:val="single" w:sz="6" w:space="0" w:color="5B9BD5"/>
            </w:tcBorders>
          </w:tcPr>
          <w:p w:rsidR="00B006F6" w:rsidRPr="002664E4" w:rsidRDefault="00B006F6" w:rsidP="002664E4">
            <w:pPr>
              <w:pStyle w:val="TableParagraph"/>
              <w:rPr>
                <w:rFonts w:ascii="Arial" w:hAnsi="Arial" w:cs="Arial"/>
                <w:sz w:val="18"/>
                <w:szCs w:val="16"/>
              </w:rPr>
            </w:pPr>
          </w:p>
        </w:tc>
      </w:tr>
      <w:tr w:rsidR="00B006F6" w:rsidRPr="002664E4" w:rsidTr="0047555E">
        <w:trPr>
          <w:trHeight w:val="461"/>
        </w:trPr>
        <w:tc>
          <w:tcPr>
            <w:tcW w:w="246" w:type="dxa"/>
            <w:vMerge/>
            <w:tcBorders>
              <w:left w:val="single" w:sz="6" w:space="0" w:color="5B9BD5"/>
              <w:right w:val="single" w:sz="4" w:space="0" w:color="DDDDDD"/>
            </w:tcBorders>
          </w:tcPr>
          <w:p w:rsidR="00B006F6" w:rsidRPr="002664E4" w:rsidRDefault="00B006F6" w:rsidP="002664E4">
            <w:pPr>
              <w:rPr>
                <w:rFonts w:ascii="Arial" w:hAnsi="Arial" w:cs="Arial"/>
                <w:sz w:val="18"/>
                <w:szCs w:val="16"/>
              </w:rPr>
            </w:pPr>
          </w:p>
        </w:tc>
        <w:tc>
          <w:tcPr>
            <w:tcW w:w="1589" w:type="dxa"/>
            <w:tcBorders>
              <w:top w:val="single" w:sz="4" w:space="0" w:color="DDDDDD"/>
              <w:left w:val="single" w:sz="4" w:space="0" w:color="DDDDDD"/>
              <w:bottom w:val="single" w:sz="4" w:space="0" w:color="DDDDDD"/>
              <w:right w:val="single" w:sz="4" w:space="0" w:color="DDDDDD"/>
            </w:tcBorders>
          </w:tcPr>
          <w:p w:rsidR="00B006F6" w:rsidRPr="002664E4" w:rsidRDefault="00B006F6" w:rsidP="002664E4">
            <w:pPr>
              <w:pStyle w:val="TableParagraph"/>
              <w:rPr>
                <w:rFonts w:ascii="Arial" w:eastAsia="Helvetica" w:hAnsi="Arial" w:cs="Arial"/>
                <w:sz w:val="18"/>
                <w:szCs w:val="18"/>
              </w:rPr>
            </w:pPr>
            <w:r>
              <w:rPr>
                <w:rFonts w:ascii="Arial" w:hAnsi="Arial"/>
                <w:sz w:val="18"/>
              </w:rPr>
              <w:t>moreAvailable</w:t>
            </w:r>
          </w:p>
        </w:tc>
        <w:tc>
          <w:tcPr>
            <w:tcW w:w="1985" w:type="dxa"/>
            <w:tcBorders>
              <w:top w:val="single" w:sz="4" w:space="0" w:color="DDDDDD"/>
              <w:left w:val="single" w:sz="4" w:space="0" w:color="DDDDDD"/>
              <w:bottom w:val="single" w:sz="4" w:space="0" w:color="DDDDDD"/>
              <w:right w:val="single" w:sz="4" w:space="0" w:color="DDDDDD"/>
            </w:tcBorders>
          </w:tcPr>
          <w:p w:rsidR="00B006F6" w:rsidRPr="002664E4" w:rsidRDefault="00B006F6" w:rsidP="002664E4">
            <w:pPr>
              <w:pStyle w:val="TableParagraph"/>
              <w:ind w:left="16"/>
              <w:rPr>
                <w:rFonts w:ascii="Arial" w:eastAsia="Helvetica" w:hAnsi="Arial" w:cs="Arial"/>
                <w:sz w:val="18"/>
                <w:szCs w:val="18"/>
              </w:rPr>
            </w:pPr>
            <w:r>
              <w:rPr>
                <w:rFonts w:ascii="Arial" w:hAnsi="Arial"/>
                <w:sz w:val="18"/>
              </w:rPr>
              <w:t>boolean</w:t>
            </w:r>
          </w:p>
        </w:tc>
        <w:tc>
          <w:tcPr>
            <w:tcW w:w="1134" w:type="dxa"/>
            <w:tcBorders>
              <w:top w:val="single" w:sz="4" w:space="0" w:color="DDDDDD"/>
              <w:left w:val="single" w:sz="4" w:space="0" w:color="DDDDDD"/>
              <w:bottom w:val="single" w:sz="4" w:space="0" w:color="DDDDDD"/>
              <w:right w:val="single" w:sz="6" w:space="0" w:color="DDDDDD"/>
            </w:tcBorders>
          </w:tcPr>
          <w:p w:rsidR="00B006F6" w:rsidRPr="002664E4" w:rsidRDefault="00AC2B17" w:rsidP="002664E4">
            <w:pPr>
              <w:rPr>
                <w:rFonts w:ascii="Arial" w:hAnsi="Arial" w:cs="Arial"/>
              </w:rPr>
            </w:pPr>
            <w:r w:rsidRPr="001409D3">
              <w:rPr>
                <w:rFonts w:ascii="Arial" w:hAnsi="Arial" w:cs="Arial"/>
                <w:noProof/>
                <w:snapToGrid w:val="0"/>
                <w:sz w:val="16"/>
                <w:szCs w:val="16"/>
                <w:lang w:val="en-GB" w:eastAsia="en-GB"/>
              </w:rPr>
              <w:drawing>
                <wp:inline distT="0" distB="0" distL="0" distR="0" wp14:anchorId="5BC2AA7F" wp14:editId="5613C159">
                  <wp:extent cx="189661" cy="170597"/>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969" w:type="dxa"/>
            <w:tcBorders>
              <w:top w:val="single" w:sz="4" w:space="0" w:color="DDDDDD"/>
              <w:left w:val="single" w:sz="6" w:space="0" w:color="DDDDDD"/>
              <w:bottom w:val="single" w:sz="4" w:space="0" w:color="DDDDDD"/>
              <w:right w:val="single" w:sz="4" w:space="0" w:color="DDDDDD"/>
            </w:tcBorders>
          </w:tcPr>
          <w:p w:rsidR="00B006F6" w:rsidRPr="002664E4" w:rsidRDefault="00B006F6" w:rsidP="002664E4">
            <w:pPr>
              <w:pStyle w:val="TableParagraph"/>
              <w:rPr>
                <w:rFonts w:ascii="Arial" w:eastAsia="Helvetica" w:hAnsi="Arial" w:cs="Arial"/>
                <w:sz w:val="18"/>
                <w:szCs w:val="18"/>
              </w:rPr>
            </w:pPr>
            <w:r>
              <w:rPr>
                <w:rFonts w:ascii="Arial" w:hAnsi="Arial"/>
                <w:sz w:val="18"/>
              </w:rPr>
              <w:t>Indica si hay más elementos de resultados más allá de esta página.</w:t>
            </w:r>
          </w:p>
        </w:tc>
        <w:tc>
          <w:tcPr>
            <w:tcW w:w="225" w:type="dxa"/>
            <w:vMerge/>
            <w:tcBorders>
              <w:left w:val="single" w:sz="4" w:space="0" w:color="DDDDDD"/>
              <w:right w:val="single" w:sz="6" w:space="0" w:color="5B9BD5"/>
            </w:tcBorders>
          </w:tcPr>
          <w:p w:rsidR="00B006F6" w:rsidRPr="002664E4" w:rsidRDefault="00B006F6" w:rsidP="002664E4">
            <w:pPr>
              <w:pStyle w:val="TableParagraph"/>
              <w:rPr>
                <w:rFonts w:ascii="Arial" w:hAnsi="Arial" w:cs="Arial"/>
                <w:sz w:val="18"/>
                <w:szCs w:val="16"/>
              </w:rPr>
            </w:pPr>
          </w:p>
        </w:tc>
      </w:tr>
      <w:tr w:rsidR="00B006F6" w:rsidRPr="002664E4" w:rsidTr="00307140">
        <w:trPr>
          <w:trHeight w:val="117"/>
        </w:trPr>
        <w:tc>
          <w:tcPr>
            <w:tcW w:w="246" w:type="dxa"/>
            <w:vMerge/>
            <w:tcBorders>
              <w:left w:val="single" w:sz="6" w:space="0" w:color="5B9BD5"/>
              <w:bottom w:val="single" w:sz="6" w:space="0" w:color="5B9BD5"/>
              <w:right w:val="nil"/>
            </w:tcBorders>
          </w:tcPr>
          <w:p w:rsidR="00B006F6" w:rsidRPr="002664E4" w:rsidRDefault="00B006F6" w:rsidP="002664E4">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B006F6" w:rsidRPr="002664E4" w:rsidRDefault="00B006F6" w:rsidP="002664E4">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B006F6" w:rsidRPr="002664E4" w:rsidRDefault="00B006F6" w:rsidP="002664E4">
            <w:pPr>
              <w:rPr>
                <w:rFonts w:ascii="Arial" w:hAnsi="Arial" w:cs="Arial"/>
                <w:sz w:val="10"/>
                <w:szCs w:val="10"/>
              </w:rPr>
            </w:pPr>
          </w:p>
        </w:tc>
      </w:tr>
    </w:tbl>
    <w:p w:rsidR="00B006F6" w:rsidRDefault="00B006F6"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447"/>
        <w:gridCol w:w="1985"/>
        <w:gridCol w:w="1134"/>
        <w:gridCol w:w="4111"/>
        <w:gridCol w:w="225"/>
      </w:tblGrid>
      <w:tr w:rsidR="002664E4" w:rsidRPr="002664E4"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2664E4" w:rsidRPr="002664E4" w:rsidRDefault="002664E4" w:rsidP="002664E4">
            <w:pPr>
              <w:jc w:val="center"/>
              <w:rPr>
                <w:rFonts w:ascii="Arial" w:eastAsia="Helvetica" w:hAnsi="Arial" w:cs="Arial"/>
                <w:sz w:val="20"/>
                <w:szCs w:val="20"/>
              </w:rPr>
            </w:pPr>
            <w:r>
              <w:rPr>
                <w:rFonts w:ascii="Arial" w:hAnsi="Arial"/>
                <w:b/>
                <w:sz w:val="20"/>
              </w:rPr>
              <w:t>StatementItem</w:t>
            </w:r>
          </w:p>
        </w:tc>
      </w:tr>
      <w:tr w:rsidR="002664E4" w:rsidRPr="002664E4" w:rsidTr="00307140">
        <w:trPr>
          <w:trHeight w:val="102"/>
        </w:trPr>
        <w:tc>
          <w:tcPr>
            <w:tcW w:w="246" w:type="dxa"/>
            <w:vMerge w:val="restart"/>
            <w:tcBorders>
              <w:top w:val="single" w:sz="6" w:space="0" w:color="5B9BD5"/>
              <w:left w:val="single" w:sz="6" w:space="0" w:color="5B9BD5"/>
              <w:right w:val="nil"/>
            </w:tcBorders>
          </w:tcPr>
          <w:p w:rsidR="002664E4" w:rsidRPr="002664E4" w:rsidRDefault="002664E4" w:rsidP="002664E4">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2664E4" w:rsidRPr="002664E4" w:rsidRDefault="002664E4" w:rsidP="002664E4">
            <w:pPr>
              <w:rPr>
                <w:rFonts w:ascii="Arial" w:hAnsi="Arial" w:cs="Arial"/>
                <w:sz w:val="10"/>
                <w:szCs w:val="10"/>
              </w:rPr>
            </w:pPr>
          </w:p>
          <w:p w:rsidR="002664E4" w:rsidRPr="002664E4" w:rsidRDefault="002664E4" w:rsidP="002664E4">
            <w:pPr>
              <w:rPr>
                <w:rFonts w:ascii="Arial" w:eastAsia="Helvetica" w:hAnsi="Arial" w:cs="Arial"/>
                <w:sz w:val="16"/>
                <w:szCs w:val="16"/>
              </w:rPr>
            </w:pPr>
            <w:r>
              <w:rPr>
                <w:rFonts w:ascii="Arial" w:hAnsi="Arial"/>
                <w:sz w:val="16"/>
              </w:rPr>
              <w:t>Resumen de un pedido hecho.</w:t>
            </w:r>
          </w:p>
          <w:p w:rsidR="002664E4" w:rsidRPr="002664E4" w:rsidRDefault="002664E4" w:rsidP="002664E4">
            <w:pPr>
              <w:rPr>
                <w:rFonts w:ascii="Arial" w:hAnsi="Arial" w:cs="Arial"/>
                <w:sz w:val="10"/>
                <w:szCs w:val="10"/>
              </w:rPr>
            </w:pPr>
          </w:p>
        </w:tc>
        <w:tc>
          <w:tcPr>
            <w:tcW w:w="225" w:type="dxa"/>
            <w:tcBorders>
              <w:top w:val="single" w:sz="6" w:space="0" w:color="5B9BD5"/>
              <w:left w:val="nil"/>
              <w:bottom w:val="nil"/>
              <w:right w:val="single" w:sz="6" w:space="0" w:color="5B9BD5"/>
            </w:tcBorders>
          </w:tcPr>
          <w:p w:rsidR="002664E4" w:rsidRPr="002664E4" w:rsidRDefault="002664E4" w:rsidP="002664E4">
            <w:pPr>
              <w:rPr>
                <w:rFonts w:ascii="Arial" w:hAnsi="Arial" w:cs="Arial"/>
                <w:sz w:val="18"/>
                <w:szCs w:val="16"/>
              </w:rPr>
            </w:pPr>
          </w:p>
        </w:tc>
      </w:tr>
      <w:tr w:rsidR="002664E4" w:rsidRPr="002664E4" w:rsidTr="0047555E">
        <w:trPr>
          <w:trHeight w:val="397"/>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664E4" w:rsidRPr="002664E4" w:rsidRDefault="002664E4" w:rsidP="002664E4">
            <w:pPr>
              <w:pStyle w:val="TableParagraph"/>
              <w:rPr>
                <w:rFonts w:ascii="Arial" w:eastAsia="Helvetica" w:hAnsi="Arial" w:cs="Arial"/>
                <w:sz w:val="18"/>
                <w:szCs w:val="18"/>
              </w:rPr>
            </w:pPr>
            <w:r>
              <w:rPr>
                <w:rFonts w:ascii="Arial" w:hAnsi="Arial"/>
                <w:b/>
                <w:color w:val="003366"/>
                <w:sz w:val="18"/>
              </w:rPr>
              <w:t>Nombre de campo</w:t>
            </w:r>
          </w:p>
        </w:tc>
        <w:tc>
          <w:tcPr>
            <w:tcW w:w="198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2664E4" w:rsidRPr="002664E4" w:rsidRDefault="002664E4" w:rsidP="002664E4">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2664E4" w:rsidRPr="002664E4" w:rsidRDefault="002664E4" w:rsidP="002664E4">
            <w:pPr>
              <w:pStyle w:val="TableParagraph"/>
              <w:rPr>
                <w:rFonts w:ascii="Arial" w:eastAsia="Helvetica" w:hAnsi="Arial" w:cs="Arial"/>
                <w:sz w:val="18"/>
                <w:szCs w:val="18"/>
              </w:rPr>
            </w:pPr>
            <w:r>
              <w:rPr>
                <w:rFonts w:ascii="Arial" w:hAnsi="Arial"/>
                <w:b/>
                <w:color w:val="003366"/>
                <w:sz w:val="18"/>
              </w:rPr>
              <w:t>Obligatorio</w:t>
            </w:r>
          </w:p>
        </w:tc>
        <w:tc>
          <w:tcPr>
            <w:tcW w:w="411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2664E4" w:rsidRPr="002664E4" w:rsidRDefault="002664E4" w:rsidP="002664E4">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refId</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Una referencia externa, por ejemplo, equivale a betId en el caso de un elemento de declaración de apuesta de intercambio.</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itemDate</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r w:rsidRPr="002664E4">
              <w:rPr>
                <w:rFonts w:ascii="Arial" w:hAnsi="Arial" w:cs="Arial"/>
                <w:noProof/>
                <w:snapToGrid w:val="0"/>
                <w:sz w:val="16"/>
                <w:szCs w:val="16"/>
                <w:lang w:val="en-GB" w:eastAsia="en-GB"/>
              </w:rPr>
              <w:drawing>
                <wp:inline distT="0" distB="0" distL="0" distR="0" wp14:anchorId="41A3ADBE" wp14:editId="3F4D3035">
                  <wp:extent cx="189661" cy="170597"/>
                  <wp:effectExtent l="0" t="0" r="1270" b="1270"/>
                  <wp:docPr id="3060" name="Picture 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La fecha y la hora del elemento de la declaración, por ejemplo, equivalente a settledData para un elemento de la declaración de la apuesta de intercambio. (En</w:t>
            </w:r>
            <w:r>
              <w:rPr>
                <w:rFonts w:ascii="Arial" w:hAnsi="Arial"/>
                <w:sz w:val="18"/>
                <w:szCs w:val="18"/>
              </w:rPr>
              <w:t xml:space="preserve"> </w:t>
            </w:r>
            <w:r>
              <w:rPr>
                <w:rFonts w:ascii="Arial" w:hAnsi="Arial"/>
                <w:sz w:val="18"/>
              </w:rPr>
              <w:t>formato ISO-8601, no traducido)</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amount</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La cantidad de dinero con la que se ajusta el saldo</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balance</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El saldo de la cuenta.</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itemClass</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637701" w:rsidP="002664E4">
            <w:pPr>
              <w:pStyle w:val="TableParagraph"/>
              <w:ind w:left="16"/>
              <w:rPr>
                <w:rFonts w:ascii="Arial" w:eastAsia="Helvetica" w:hAnsi="Arial" w:cs="Arial"/>
                <w:sz w:val="18"/>
                <w:szCs w:val="18"/>
              </w:rPr>
            </w:pPr>
            <w:hyperlink r:id="rId547" w:anchor="AccountsEnums-ItemClass">
              <w:r w:rsidR="002045B4">
                <w:rPr>
                  <w:rFonts w:ascii="Arial" w:hAnsi="Arial"/>
                  <w:color w:val="003366"/>
                  <w:sz w:val="18"/>
                </w:rPr>
                <w:t>ItemClass</w:t>
              </w:r>
            </w:hyperlink>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Clase de elemento de declaración. Este valor determinará el conjunto de claves que se incluirá en itemClassData</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itemClassData</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ind w:left="16"/>
              <w:rPr>
                <w:rFonts w:ascii="Arial" w:eastAsia="Helvetica" w:hAnsi="Arial" w:cs="Arial"/>
                <w:sz w:val="18"/>
                <w:szCs w:val="18"/>
              </w:rPr>
            </w:pPr>
            <w:r>
              <w:rPr>
                <w:rFonts w:ascii="Arial" w:hAnsi="Arial"/>
                <w:sz w:val="18"/>
              </w:rPr>
              <w:t>Map&lt;String,String&gt;</w:t>
            </w:r>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Pares de valor de clave que describen el elemento de declaración actual. El conjunto de claves estará determinado por el itemClass</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47555E">
        <w:trPr>
          <w:trHeight w:val="461"/>
        </w:trPr>
        <w:tc>
          <w:tcPr>
            <w:tcW w:w="246" w:type="dxa"/>
            <w:vMerge/>
            <w:tcBorders>
              <w:left w:val="single" w:sz="6" w:space="0" w:color="5B9BD5"/>
              <w:right w:val="single" w:sz="4" w:space="0" w:color="DDDDDD"/>
            </w:tcBorders>
          </w:tcPr>
          <w:p w:rsidR="002664E4" w:rsidRPr="002664E4" w:rsidRDefault="002664E4" w:rsidP="002664E4">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legacyData</w:t>
            </w:r>
          </w:p>
        </w:tc>
        <w:tc>
          <w:tcPr>
            <w:tcW w:w="1985" w:type="dxa"/>
            <w:tcBorders>
              <w:top w:val="single" w:sz="4" w:space="0" w:color="DDDDDD"/>
              <w:left w:val="single" w:sz="4" w:space="0" w:color="DDDDDD"/>
              <w:bottom w:val="single" w:sz="4" w:space="0" w:color="DDDDDD"/>
              <w:right w:val="single" w:sz="4" w:space="0" w:color="DDDDDD"/>
            </w:tcBorders>
          </w:tcPr>
          <w:p w:rsidR="002664E4" w:rsidRPr="002664E4" w:rsidRDefault="00637701" w:rsidP="002664E4">
            <w:pPr>
              <w:pStyle w:val="TableParagraph"/>
              <w:ind w:left="16"/>
              <w:rPr>
                <w:rFonts w:ascii="Arial" w:eastAsia="Helvetica" w:hAnsi="Arial" w:cs="Arial"/>
                <w:sz w:val="18"/>
                <w:szCs w:val="18"/>
              </w:rPr>
            </w:pPr>
            <w:hyperlink w:anchor="_bookmark215" w:history="1">
              <w:r w:rsidR="002045B4">
                <w:rPr>
                  <w:rFonts w:ascii="Arial" w:hAnsi="Arial"/>
                  <w:color w:val="003366"/>
                  <w:sz w:val="18"/>
                </w:rPr>
                <w:t>StatementLegacyData</w:t>
              </w:r>
            </w:hyperlink>
          </w:p>
        </w:tc>
        <w:tc>
          <w:tcPr>
            <w:tcW w:w="1134" w:type="dxa"/>
            <w:tcBorders>
              <w:top w:val="single" w:sz="4" w:space="0" w:color="DDDDDD"/>
              <w:left w:val="single" w:sz="4" w:space="0" w:color="DDDDDD"/>
              <w:bottom w:val="single" w:sz="4" w:space="0" w:color="DDDDDD"/>
              <w:right w:val="single" w:sz="6" w:space="0" w:color="DDDDDD"/>
            </w:tcBorders>
          </w:tcPr>
          <w:p w:rsidR="002664E4" w:rsidRPr="002664E4" w:rsidRDefault="002664E4" w:rsidP="002664E4">
            <w:pPr>
              <w:rPr>
                <w:rFonts w:ascii="Arial" w:hAnsi="Arial" w:cs="Arial"/>
              </w:rPr>
            </w:pPr>
          </w:p>
        </w:tc>
        <w:tc>
          <w:tcPr>
            <w:tcW w:w="4111" w:type="dxa"/>
            <w:tcBorders>
              <w:top w:val="single" w:sz="4" w:space="0" w:color="DDDDDD"/>
              <w:left w:val="single" w:sz="6" w:space="0" w:color="DDDDDD"/>
              <w:bottom w:val="single" w:sz="4" w:space="0" w:color="DDDDDD"/>
              <w:right w:val="single" w:sz="4" w:space="0" w:color="DDDDDD"/>
            </w:tcBorders>
          </w:tcPr>
          <w:p w:rsidR="002664E4" w:rsidRPr="002664E4" w:rsidRDefault="002664E4" w:rsidP="002664E4">
            <w:pPr>
              <w:pStyle w:val="TableParagraph"/>
              <w:rPr>
                <w:rFonts w:ascii="Arial" w:eastAsia="Helvetica" w:hAnsi="Arial" w:cs="Arial"/>
                <w:sz w:val="18"/>
                <w:szCs w:val="18"/>
              </w:rPr>
            </w:pPr>
            <w:r>
              <w:rPr>
                <w:rFonts w:ascii="Arial" w:hAnsi="Arial"/>
                <w:sz w:val="18"/>
              </w:rPr>
              <w:t>Conjunto de campos devuelto originalmente desde APIv6. Se proporciona para facilitar la migración desde APIv6 a API-NG, y, en última instancia, en itemClass y itemClassData</w:t>
            </w:r>
          </w:p>
        </w:tc>
        <w:tc>
          <w:tcPr>
            <w:tcW w:w="225" w:type="dxa"/>
            <w:vMerge/>
            <w:tcBorders>
              <w:left w:val="single" w:sz="4" w:space="0" w:color="DDDDDD"/>
              <w:right w:val="single" w:sz="6" w:space="0" w:color="5B9BD5"/>
            </w:tcBorders>
          </w:tcPr>
          <w:p w:rsidR="002664E4" w:rsidRPr="002664E4" w:rsidRDefault="002664E4" w:rsidP="002664E4">
            <w:pPr>
              <w:pStyle w:val="TableParagraph"/>
              <w:rPr>
                <w:rFonts w:ascii="Arial" w:hAnsi="Arial" w:cs="Arial"/>
                <w:sz w:val="18"/>
                <w:szCs w:val="16"/>
              </w:rPr>
            </w:pPr>
          </w:p>
        </w:tc>
      </w:tr>
      <w:tr w:rsidR="002664E4" w:rsidRPr="002664E4" w:rsidTr="00307140">
        <w:trPr>
          <w:trHeight w:val="117"/>
        </w:trPr>
        <w:tc>
          <w:tcPr>
            <w:tcW w:w="246" w:type="dxa"/>
            <w:vMerge/>
            <w:tcBorders>
              <w:left w:val="single" w:sz="6" w:space="0" w:color="5B9BD5"/>
              <w:bottom w:val="single" w:sz="6" w:space="0" w:color="5B9BD5"/>
              <w:right w:val="nil"/>
            </w:tcBorders>
          </w:tcPr>
          <w:p w:rsidR="002664E4" w:rsidRPr="002664E4" w:rsidRDefault="002664E4" w:rsidP="002664E4">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2664E4" w:rsidRPr="002664E4" w:rsidRDefault="002664E4" w:rsidP="002664E4">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2664E4" w:rsidRPr="002664E4" w:rsidRDefault="002664E4" w:rsidP="002664E4">
            <w:pPr>
              <w:rPr>
                <w:rFonts w:ascii="Arial" w:hAnsi="Arial" w:cs="Arial"/>
                <w:sz w:val="10"/>
                <w:szCs w:val="10"/>
              </w:rPr>
            </w:pPr>
          </w:p>
        </w:tc>
      </w:tr>
    </w:tbl>
    <w:p w:rsidR="002664E4" w:rsidRDefault="002664E4"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164"/>
        <w:gridCol w:w="425"/>
        <w:gridCol w:w="425"/>
        <w:gridCol w:w="1134"/>
        <w:gridCol w:w="284"/>
        <w:gridCol w:w="1134"/>
        <w:gridCol w:w="850"/>
        <w:gridCol w:w="3261"/>
        <w:gridCol w:w="225"/>
      </w:tblGrid>
      <w:tr w:rsidR="00DE109C" w:rsidRPr="00DE109C" w:rsidTr="00307140">
        <w:trPr>
          <w:trHeight w:val="397"/>
        </w:trPr>
        <w:tc>
          <w:tcPr>
            <w:tcW w:w="9148"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DE109C" w:rsidRPr="00DE109C" w:rsidRDefault="00DE109C" w:rsidP="00DE109C">
            <w:pPr>
              <w:jc w:val="center"/>
              <w:rPr>
                <w:rFonts w:ascii="Arial" w:eastAsia="Helvetica" w:hAnsi="Arial" w:cs="Arial"/>
                <w:sz w:val="20"/>
                <w:szCs w:val="20"/>
              </w:rPr>
            </w:pPr>
            <w:r>
              <w:rPr>
                <w:rFonts w:ascii="Arial" w:hAnsi="Arial"/>
                <w:b/>
                <w:sz w:val="20"/>
              </w:rPr>
              <w:t>StatementLegacyData</w:t>
            </w:r>
          </w:p>
        </w:tc>
      </w:tr>
      <w:tr w:rsidR="00DE109C" w:rsidRPr="00DE109C" w:rsidTr="00307140">
        <w:trPr>
          <w:trHeight w:val="102"/>
        </w:trPr>
        <w:tc>
          <w:tcPr>
            <w:tcW w:w="246" w:type="dxa"/>
            <w:vMerge w:val="restart"/>
            <w:tcBorders>
              <w:top w:val="single" w:sz="6" w:space="0" w:color="5B9BD5"/>
              <w:left w:val="single" w:sz="6" w:space="0" w:color="5B9BD5"/>
              <w:right w:val="nil"/>
            </w:tcBorders>
          </w:tcPr>
          <w:p w:rsidR="00DE109C" w:rsidRPr="00DE109C" w:rsidRDefault="00DE109C" w:rsidP="00DE109C">
            <w:pPr>
              <w:rPr>
                <w:rFonts w:ascii="Arial" w:hAnsi="Arial" w:cs="Arial"/>
                <w:sz w:val="18"/>
                <w:szCs w:val="16"/>
              </w:rPr>
            </w:pPr>
          </w:p>
        </w:tc>
        <w:tc>
          <w:tcPr>
            <w:tcW w:w="8677" w:type="dxa"/>
            <w:gridSpan w:val="8"/>
            <w:tcBorders>
              <w:top w:val="single" w:sz="6" w:space="0" w:color="5B9BD5"/>
              <w:left w:val="nil"/>
              <w:bottom w:val="single" w:sz="4" w:space="0" w:color="DDDDDD"/>
              <w:right w:val="nil"/>
            </w:tcBorders>
          </w:tcPr>
          <w:p w:rsidR="00DE109C" w:rsidRPr="00DE109C" w:rsidRDefault="00DE109C" w:rsidP="00DE109C">
            <w:pPr>
              <w:rPr>
                <w:rFonts w:ascii="Arial" w:hAnsi="Arial" w:cs="Arial"/>
                <w:sz w:val="10"/>
                <w:szCs w:val="10"/>
              </w:rPr>
            </w:pPr>
          </w:p>
          <w:p w:rsidR="00DE109C" w:rsidRPr="00DE109C" w:rsidRDefault="00DE109C" w:rsidP="00DE109C">
            <w:pPr>
              <w:rPr>
                <w:rFonts w:ascii="Arial" w:eastAsia="Helvetica" w:hAnsi="Arial" w:cs="Arial"/>
                <w:sz w:val="16"/>
                <w:szCs w:val="16"/>
              </w:rPr>
            </w:pPr>
            <w:r>
              <w:rPr>
                <w:rFonts w:ascii="Arial" w:hAnsi="Arial"/>
                <w:sz w:val="16"/>
              </w:rPr>
              <w:t>Resumen de un pedido hecho.</w:t>
            </w:r>
          </w:p>
          <w:p w:rsidR="00DE109C" w:rsidRPr="00DE109C" w:rsidRDefault="00DE109C" w:rsidP="00DE109C">
            <w:pPr>
              <w:rPr>
                <w:rFonts w:ascii="Arial" w:hAnsi="Arial" w:cs="Arial"/>
                <w:sz w:val="10"/>
                <w:szCs w:val="10"/>
              </w:rPr>
            </w:pPr>
          </w:p>
        </w:tc>
        <w:tc>
          <w:tcPr>
            <w:tcW w:w="225" w:type="dxa"/>
            <w:tcBorders>
              <w:top w:val="single" w:sz="6" w:space="0" w:color="5B9BD5"/>
              <w:left w:val="nil"/>
              <w:bottom w:val="nil"/>
              <w:right w:val="single" w:sz="6" w:space="0" w:color="5B9BD5"/>
            </w:tcBorders>
          </w:tcPr>
          <w:p w:rsidR="00DE109C" w:rsidRPr="00DE109C" w:rsidRDefault="00DE109C" w:rsidP="00DE109C">
            <w:pPr>
              <w:rPr>
                <w:rFonts w:ascii="Arial" w:hAnsi="Arial" w:cs="Arial"/>
                <w:sz w:val="18"/>
                <w:szCs w:val="16"/>
              </w:rPr>
            </w:pPr>
          </w:p>
        </w:tc>
      </w:tr>
      <w:tr w:rsidR="00DE109C" w:rsidRPr="00DE109C" w:rsidTr="0047555E">
        <w:trPr>
          <w:trHeight w:val="397"/>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Nombre de campo</w:t>
            </w:r>
          </w:p>
        </w:tc>
        <w:tc>
          <w:tcPr>
            <w:tcW w:w="1843" w:type="dxa"/>
            <w:gridSpan w:val="3"/>
            <w:tcBorders>
              <w:top w:val="single" w:sz="4" w:space="0" w:color="DDDDDD"/>
              <w:left w:val="single" w:sz="4"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Obligatorio</w:t>
            </w:r>
          </w:p>
        </w:tc>
        <w:tc>
          <w:tcPr>
            <w:tcW w:w="4111" w:type="dxa"/>
            <w:gridSpan w:val="2"/>
            <w:tcBorders>
              <w:top w:val="single" w:sz="4" w:space="0" w:color="DDDDDD"/>
              <w:left w:val="single" w:sz="6"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avgPrice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El precio promedio coincidente de la apuesta (nulo si no hay ninguna coincidencia)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betSize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La cantidad de la apuesta en juego. (0 para el pago de comisiones o depósitos/retiros)</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betType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A favor o en contra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betCategoryType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Intercambio, mercado en apuesta SP cerrada, o límite en apuesta SP cerrada.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commissionRate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La tasa de comisión en el mercado</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eventId</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b/>
                <w:sz w:val="18"/>
              </w:rPr>
              <w:t xml:space="preserve">Tenga en cuenta lo siguiente: </w:t>
            </w:r>
            <w:r>
              <w:rPr>
                <w:rFonts w:ascii="Arial" w:hAnsi="Arial"/>
                <w:sz w:val="18"/>
              </w:rPr>
              <w:t>este es el ID del mercado sin el exchangeId asociado</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eventTypeId</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Tipo de evento</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fullMarketName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Nombre completo de mercado. Para los elementos de pago de tarjeta, este campo contiene el nombre de la tarjeta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grossBetAmount</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La cantidad ganadora a la que se le aplica la comisión.</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marketName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4B0E10" w:rsidRDefault="00DE109C" w:rsidP="00DE109C">
            <w:pPr>
              <w:pStyle w:val="TableParagraph"/>
              <w:rPr>
                <w:rFonts w:ascii="Arial" w:eastAsia="Helvetica" w:hAnsi="Arial" w:cs="Arial"/>
                <w:spacing w:val="-4"/>
                <w:sz w:val="18"/>
                <w:szCs w:val="18"/>
              </w:rPr>
            </w:pPr>
            <w:r w:rsidRPr="004B0E10">
              <w:rPr>
                <w:rFonts w:ascii="Arial" w:hAnsi="Arial"/>
                <w:spacing w:val="-4"/>
                <w:sz w:val="18"/>
              </w:rPr>
              <w:t>Nombre de mercado. Para las transacciones de tarjeta, este campo indica el tipo de transacción de tarjeta (depósito, sin tarifa por depósito, o retiro).</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marketType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637701" w:rsidP="00DE109C">
            <w:pPr>
              <w:pStyle w:val="TableParagraph"/>
              <w:ind w:left="16"/>
              <w:rPr>
                <w:rFonts w:ascii="Arial" w:eastAsia="Helvetica" w:hAnsi="Arial" w:cs="Arial"/>
                <w:sz w:val="18"/>
                <w:szCs w:val="18"/>
              </w:rPr>
            </w:pPr>
            <w:hyperlink r:id="rId548" w:anchor="BettingEnums-legacydata">
              <w:r w:rsidR="002045B4">
                <w:rPr>
                  <w:rFonts w:ascii="Arial" w:hAnsi="Arial"/>
                  <w:color w:val="003366"/>
                  <w:sz w:val="18"/>
                </w:rPr>
                <w:t>marketType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Tipo de mercado. Para depósitos y retiros de la cuenta, marketType se configura en NOT_APPLICABLE.</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placedDate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Fecha y hora de la colocación de la apuesta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selectionId</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ID de la selección (este será el mismo para la misma selección a través de los mercados)</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selectionName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Nombre de la selección</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startDate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Se asentaron la fecha y la hora en la parte de la apuesta</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transactionType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Débito o crédito</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transactionId</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El ID de referencia único asignado a depósitos y retiros de cuentas.</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47555E">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589"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winLose</w:t>
            </w:r>
          </w:p>
        </w:tc>
        <w:tc>
          <w:tcPr>
            <w:tcW w:w="1843" w:type="dxa"/>
            <w:gridSpan w:val="3"/>
            <w:tcBorders>
              <w:top w:val="single" w:sz="4" w:space="0" w:color="DDDDDD"/>
              <w:left w:val="single" w:sz="4" w:space="0" w:color="DDDDDD"/>
              <w:bottom w:val="single" w:sz="4" w:space="0" w:color="DDDDDD"/>
              <w:right w:val="single" w:sz="4" w:space="0" w:color="DDDDDD"/>
            </w:tcBorders>
            <w:vAlign w:val="center"/>
          </w:tcPr>
          <w:p w:rsidR="00DE109C" w:rsidRPr="00DE109C" w:rsidRDefault="00637701" w:rsidP="00DE109C">
            <w:pPr>
              <w:pStyle w:val="TableParagraph"/>
              <w:ind w:left="16"/>
              <w:rPr>
                <w:rFonts w:ascii="Arial" w:eastAsia="Helvetica" w:hAnsi="Arial" w:cs="Arial"/>
                <w:sz w:val="18"/>
                <w:szCs w:val="18"/>
              </w:rPr>
            </w:pPr>
            <w:hyperlink r:id="rId549">
              <w:r w:rsidR="002045B4">
                <w:rPr>
                  <w:rFonts w:ascii="Arial" w:hAnsi="Arial"/>
                  <w:color w:val="003366"/>
                  <w:sz w:val="18"/>
                </w:rPr>
                <w:t>winLose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4111" w:type="dxa"/>
            <w:gridSpan w:val="2"/>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Ganar o perder</w:t>
            </w:r>
          </w:p>
        </w:tc>
        <w:tc>
          <w:tcPr>
            <w:tcW w:w="225" w:type="dxa"/>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307140">
        <w:trPr>
          <w:trHeight w:val="117"/>
        </w:trPr>
        <w:tc>
          <w:tcPr>
            <w:tcW w:w="246" w:type="dxa"/>
            <w:vMerge/>
            <w:tcBorders>
              <w:left w:val="single" w:sz="6" w:space="0" w:color="5B9BD5"/>
              <w:bottom w:val="single" w:sz="6" w:space="0" w:color="5B9BD5"/>
              <w:right w:val="nil"/>
            </w:tcBorders>
          </w:tcPr>
          <w:p w:rsidR="00DE109C" w:rsidRPr="00DE109C" w:rsidRDefault="00DE109C" w:rsidP="00DE109C">
            <w:pPr>
              <w:rPr>
                <w:rFonts w:ascii="Arial" w:hAnsi="Arial" w:cs="Arial"/>
                <w:sz w:val="18"/>
                <w:szCs w:val="16"/>
              </w:rPr>
            </w:pPr>
          </w:p>
        </w:tc>
        <w:tc>
          <w:tcPr>
            <w:tcW w:w="8677" w:type="dxa"/>
            <w:gridSpan w:val="8"/>
            <w:tcBorders>
              <w:top w:val="single" w:sz="4" w:space="0" w:color="DDDDDD"/>
              <w:left w:val="nil"/>
              <w:bottom w:val="single" w:sz="6" w:space="0" w:color="5B9BD5"/>
              <w:right w:val="nil"/>
            </w:tcBorders>
          </w:tcPr>
          <w:p w:rsidR="00DE109C" w:rsidRPr="00DE109C" w:rsidRDefault="00DE109C" w:rsidP="00DE109C">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DE109C" w:rsidRPr="00DE109C" w:rsidRDefault="00DE109C" w:rsidP="00DE109C">
            <w:pPr>
              <w:rPr>
                <w:rFonts w:ascii="Arial" w:hAnsi="Arial" w:cs="Arial"/>
                <w:sz w:val="10"/>
                <w:szCs w:val="10"/>
              </w:rPr>
            </w:pPr>
          </w:p>
        </w:tc>
      </w:tr>
      <w:tr w:rsidR="00DE109C" w:rsidRPr="00DE109C" w:rsidTr="00307140">
        <w:trPr>
          <w:trHeight w:val="397"/>
        </w:trPr>
        <w:tc>
          <w:tcPr>
            <w:tcW w:w="9148" w:type="dxa"/>
            <w:gridSpan w:val="10"/>
            <w:tcBorders>
              <w:top w:val="single" w:sz="6" w:space="0" w:color="5B9BD5"/>
              <w:left w:val="single" w:sz="6" w:space="0" w:color="5B9BD5"/>
              <w:bottom w:val="single" w:sz="6" w:space="0" w:color="5B9BD5"/>
              <w:right w:val="single" w:sz="6" w:space="0" w:color="5B9BD5"/>
            </w:tcBorders>
            <w:shd w:val="clear" w:color="auto" w:fill="FECB43"/>
            <w:vAlign w:val="center"/>
          </w:tcPr>
          <w:p w:rsidR="00DE109C" w:rsidRPr="00DE109C" w:rsidRDefault="00DE109C" w:rsidP="00DE109C">
            <w:pPr>
              <w:jc w:val="center"/>
              <w:rPr>
                <w:rFonts w:ascii="Arial" w:eastAsia="Helvetica" w:hAnsi="Arial" w:cs="Arial"/>
                <w:sz w:val="20"/>
                <w:szCs w:val="20"/>
              </w:rPr>
            </w:pPr>
            <w:r>
              <w:rPr>
                <w:rFonts w:ascii="Arial" w:hAnsi="Arial"/>
                <w:b/>
                <w:sz w:val="20"/>
              </w:rPr>
              <w:t>TimeRange</w:t>
            </w:r>
          </w:p>
        </w:tc>
      </w:tr>
      <w:tr w:rsidR="00DE109C" w:rsidRPr="00DE109C" w:rsidTr="00DE109C">
        <w:trPr>
          <w:trHeight w:val="102"/>
        </w:trPr>
        <w:tc>
          <w:tcPr>
            <w:tcW w:w="246" w:type="dxa"/>
            <w:vMerge w:val="restart"/>
            <w:tcBorders>
              <w:top w:val="single" w:sz="6" w:space="0" w:color="5B9BD5"/>
              <w:left w:val="single" w:sz="6" w:space="0" w:color="5B9BD5"/>
              <w:right w:val="nil"/>
            </w:tcBorders>
          </w:tcPr>
          <w:p w:rsidR="00DE109C" w:rsidRPr="00DE109C" w:rsidRDefault="00DE109C" w:rsidP="00DE109C">
            <w:pPr>
              <w:rPr>
                <w:rFonts w:ascii="Arial" w:hAnsi="Arial" w:cs="Arial"/>
                <w:sz w:val="18"/>
                <w:szCs w:val="16"/>
              </w:rPr>
            </w:pPr>
          </w:p>
        </w:tc>
        <w:tc>
          <w:tcPr>
            <w:tcW w:w="5416" w:type="dxa"/>
            <w:gridSpan w:val="7"/>
            <w:tcBorders>
              <w:top w:val="single" w:sz="6" w:space="0" w:color="5B9BD5"/>
              <w:left w:val="nil"/>
              <w:bottom w:val="single" w:sz="4" w:space="0" w:color="DDDDDD"/>
              <w:right w:val="nil"/>
            </w:tcBorders>
          </w:tcPr>
          <w:p w:rsidR="00DE109C" w:rsidRPr="00DE109C" w:rsidRDefault="00DE109C" w:rsidP="00DE109C">
            <w:pPr>
              <w:rPr>
                <w:rFonts w:ascii="Arial" w:hAnsi="Arial" w:cs="Arial"/>
                <w:sz w:val="10"/>
                <w:szCs w:val="10"/>
              </w:rPr>
            </w:pPr>
          </w:p>
          <w:p w:rsidR="00DE109C" w:rsidRPr="00DE109C" w:rsidRDefault="00DE109C" w:rsidP="00DE109C">
            <w:pPr>
              <w:ind w:left="-27"/>
              <w:rPr>
                <w:rFonts w:ascii="Arial" w:eastAsia="Helvetica" w:hAnsi="Arial" w:cs="Arial"/>
                <w:sz w:val="16"/>
                <w:szCs w:val="16"/>
              </w:rPr>
            </w:pPr>
            <w:r>
              <w:rPr>
                <w:rFonts w:ascii="Arial" w:hAnsi="Arial"/>
                <w:sz w:val="16"/>
              </w:rPr>
              <w:t>TimeRange</w:t>
            </w:r>
          </w:p>
          <w:p w:rsidR="00DE109C" w:rsidRPr="00DE109C" w:rsidRDefault="00DE109C" w:rsidP="00DE109C">
            <w:pPr>
              <w:rPr>
                <w:rFonts w:ascii="Arial" w:hAnsi="Arial" w:cs="Arial"/>
                <w:sz w:val="10"/>
                <w:szCs w:val="10"/>
              </w:rPr>
            </w:pPr>
          </w:p>
        </w:tc>
        <w:tc>
          <w:tcPr>
            <w:tcW w:w="3486" w:type="dxa"/>
            <w:gridSpan w:val="2"/>
            <w:tcBorders>
              <w:top w:val="single" w:sz="6" w:space="0" w:color="5B9BD5"/>
              <w:left w:val="nil"/>
              <w:bottom w:val="nil"/>
              <w:right w:val="single" w:sz="6" w:space="0" w:color="5B9BD5"/>
            </w:tcBorders>
          </w:tcPr>
          <w:p w:rsidR="00DE109C" w:rsidRPr="00DE109C" w:rsidRDefault="00DE109C" w:rsidP="00DE109C">
            <w:pPr>
              <w:rPr>
                <w:rFonts w:ascii="Arial" w:hAnsi="Arial" w:cs="Arial"/>
                <w:sz w:val="18"/>
                <w:szCs w:val="16"/>
              </w:rPr>
            </w:pPr>
          </w:p>
        </w:tc>
      </w:tr>
      <w:tr w:rsidR="00DE109C" w:rsidRPr="00DE109C" w:rsidTr="00DE109C">
        <w:trPr>
          <w:trHeight w:val="397"/>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Nombre de campo</w:t>
            </w:r>
          </w:p>
        </w:tc>
        <w:tc>
          <w:tcPr>
            <w:tcW w:w="850"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Obligatorio</w:t>
            </w:r>
          </w:p>
        </w:tc>
        <w:tc>
          <w:tcPr>
            <w:tcW w:w="2268" w:type="dxa"/>
            <w:gridSpan w:val="3"/>
            <w:tcBorders>
              <w:top w:val="single" w:sz="4" w:space="0" w:color="DDDDDD"/>
              <w:left w:val="single" w:sz="6" w:space="0" w:color="DDDDDD"/>
              <w:bottom w:val="single" w:sz="4" w:space="0" w:color="DDDDDD"/>
              <w:right w:val="single" w:sz="4" w:space="0" w:color="DDDDDD"/>
            </w:tcBorders>
            <w:shd w:val="clear" w:color="auto" w:fill="F0F0F0"/>
            <w:vAlign w:val="center"/>
          </w:tcPr>
          <w:p w:rsidR="00DE109C" w:rsidRPr="00DE109C" w:rsidRDefault="00DE109C" w:rsidP="00DE109C">
            <w:pPr>
              <w:pStyle w:val="TableParagraph"/>
              <w:rPr>
                <w:rFonts w:ascii="Arial" w:eastAsia="Helvetica" w:hAnsi="Arial" w:cs="Arial"/>
                <w:sz w:val="18"/>
                <w:szCs w:val="18"/>
              </w:rPr>
            </w:pPr>
            <w:r>
              <w:rPr>
                <w:rFonts w:ascii="Arial" w:hAnsi="Arial"/>
                <w:b/>
                <w:color w:val="003366"/>
                <w:sz w:val="18"/>
              </w:rPr>
              <w:t>Descripción</w:t>
            </w:r>
          </w:p>
        </w:tc>
        <w:tc>
          <w:tcPr>
            <w:tcW w:w="3486" w:type="dxa"/>
            <w:gridSpan w:val="2"/>
            <w:vMerge w:val="restart"/>
            <w:tcBorders>
              <w:top w:val="nil"/>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DE109C">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De</w:t>
            </w:r>
          </w:p>
        </w:tc>
        <w:tc>
          <w:tcPr>
            <w:tcW w:w="850"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2268" w:type="dxa"/>
            <w:gridSpan w:val="3"/>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desde, formato: ISO 8601</w:t>
            </w:r>
          </w:p>
        </w:tc>
        <w:tc>
          <w:tcPr>
            <w:tcW w:w="3486" w:type="dxa"/>
            <w:gridSpan w:val="2"/>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DE109C">
        <w:trPr>
          <w:trHeight w:val="461"/>
        </w:trPr>
        <w:tc>
          <w:tcPr>
            <w:tcW w:w="246" w:type="dxa"/>
            <w:vMerge/>
            <w:tcBorders>
              <w:left w:val="single" w:sz="6" w:space="0" w:color="5B9BD5"/>
              <w:right w:val="single" w:sz="4" w:space="0" w:color="DDDDDD"/>
            </w:tcBorders>
          </w:tcPr>
          <w:p w:rsidR="00DE109C" w:rsidRPr="00DE109C" w:rsidRDefault="00DE109C" w:rsidP="00DE109C">
            <w:pPr>
              <w:rPr>
                <w:rFonts w:ascii="Arial" w:hAnsi="Arial" w:cs="Arial"/>
                <w:sz w:val="18"/>
                <w:szCs w:val="16"/>
              </w:rPr>
            </w:pPr>
          </w:p>
        </w:tc>
        <w:tc>
          <w:tcPr>
            <w:tcW w:w="1164" w:type="dxa"/>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a</w:t>
            </w:r>
          </w:p>
        </w:tc>
        <w:tc>
          <w:tcPr>
            <w:tcW w:w="850" w:type="dxa"/>
            <w:gridSpan w:val="2"/>
            <w:tcBorders>
              <w:top w:val="single" w:sz="4" w:space="0" w:color="DDDDDD"/>
              <w:left w:val="single" w:sz="4" w:space="0" w:color="DDDDDD"/>
              <w:bottom w:val="single" w:sz="4" w:space="0" w:color="DDDDDD"/>
              <w:right w:val="single" w:sz="4" w:space="0" w:color="DDDDDD"/>
            </w:tcBorders>
            <w:vAlign w:val="center"/>
          </w:tcPr>
          <w:p w:rsidR="00DE109C" w:rsidRPr="00DE109C" w:rsidRDefault="00DE109C" w:rsidP="00DE109C">
            <w:pPr>
              <w:pStyle w:val="TableParagraph"/>
              <w:ind w:left="16"/>
              <w:rPr>
                <w:rFonts w:ascii="Arial" w:eastAsia="Helvetica" w:hAnsi="Arial" w:cs="Arial"/>
                <w:sz w:val="18"/>
                <w:szCs w:val="18"/>
              </w:rPr>
            </w:pPr>
            <w:r>
              <w:rPr>
                <w:rFonts w:ascii="Arial" w:hAnsi="Arial"/>
                <w:sz w:val="18"/>
              </w:rPr>
              <w:t>Fecha</w:t>
            </w:r>
          </w:p>
        </w:tc>
        <w:tc>
          <w:tcPr>
            <w:tcW w:w="1134" w:type="dxa"/>
            <w:tcBorders>
              <w:top w:val="single" w:sz="4" w:space="0" w:color="DDDDDD"/>
              <w:left w:val="single" w:sz="4" w:space="0" w:color="DDDDDD"/>
              <w:bottom w:val="single" w:sz="4" w:space="0" w:color="DDDDDD"/>
              <w:right w:val="single" w:sz="6" w:space="0" w:color="DDDDDD"/>
            </w:tcBorders>
            <w:vAlign w:val="center"/>
          </w:tcPr>
          <w:p w:rsidR="00DE109C" w:rsidRPr="00DE109C" w:rsidRDefault="00DE109C" w:rsidP="00DE109C">
            <w:pPr>
              <w:rPr>
                <w:rFonts w:ascii="Arial" w:hAnsi="Arial" w:cs="Arial"/>
              </w:rPr>
            </w:pPr>
          </w:p>
        </w:tc>
        <w:tc>
          <w:tcPr>
            <w:tcW w:w="2268" w:type="dxa"/>
            <w:gridSpan w:val="3"/>
            <w:tcBorders>
              <w:top w:val="single" w:sz="4" w:space="0" w:color="DDDDDD"/>
              <w:left w:val="single" w:sz="6" w:space="0" w:color="DDDDDD"/>
              <w:bottom w:val="single" w:sz="4" w:space="0" w:color="DDDDDD"/>
              <w:right w:val="single" w:sz="4" w:space="0" w:color="DDDDDD"/>
            </w:tcBorders>
            <w:vAlign w:val="center"/>
          </w:tcPr>
          <w:p w:rsidR="00DE109C" w:rsidRPr="00DE109C" w:rsidRDefault="00DE109C" w:rsidP="00DE109C">
            <w:pPr>
              <w:pStyle w:val="TableParagraph"/>
              <w:rPr>
                <w:rFonts w:ascii="Arial" w:eastAsia="Helvetica" w:hAnsi="Arial" w:cs="Arial"/>
                <w:sz w:val="18"/>
                <w:szCs w:val="18"/>
              </w:rPr>
            </w:pPr>
            <w:r>
              <w:rPr>
                <w:rFonts w:ascii="Arial" w:hAnsi="Arial"/>
                <w:sz w:val="18"/>
              </w:rPr>
              <w:t>hasta, formato: ISO 8601</w:t>
            </w:r>
          </w:p>
        </w:tc>
        <w:tc>
          <w:tcPr>
            <w:tcW w:w="3486" w:type="dxa"/>
            <w:gridSpan w:val="2"/>
            <w:vMerge/>
            <w:tcBorders>
              <w:left w:val="single" w:sz="4" w:space="0" w:color="DDDDDD"/>
              <w:right w:val="single" w:sz="6" w:space="0" w:color="5B9BD5"/>
            </w:tcBorders>
          </w:tcPr>
          <w:p w:rsidR="00DE109C" w:rsidRPr="00DE109C" w:rsidRDefault="00DE109C" w:rsidP="00DE109C">
            <w:pPr>
              <w:pStyle w:val="TableParagraph"/>
              <w:rPr>
                <w:rFonts w:ascii="Arial" w:hAnsi="Arial" w:cs="Arial"/>
                <w:sz w:val="18"/>
                <w:szCs w:val="16"/>
              </w:rPr>
            </w:pPr>
          </w:p>
        </w:tc>
      </w:tr>
      <w:tr w:rsidR="00DE109C" w:rsidRPr="00DE109C" w:rsidTr="00DE109C">
        <w:trPr>
          <w:trHeight w:val="117"/>
        </w:trPr>
        <w:tc>
          <w:tcPr>
            <w:tcW w:w="246" w:type="dxa"/>
            <w:vMerge/>
            <w:tcBorders>
              <w:left w:val="single" w:sz="6" w:space="0" w:color="5B9BD5"/>
              <w:bottom w:val="single" w:sz="6" w:space="0" w:color="5B9BD5"/>
              <w:right w:val="nil"/>
            </w:tcBorders>
          </w:tcPr>
          <w:p w:rsidR="00DE109C" w:rsidRPr="00DE109C" w:rsidRDefault="00DE109C" w:rsidP="00DE109C">
            <w:pPr>
              <w:rPr>
                <w:rFonts w:ascii="Arial" w:hAnsi="Arial" w:cs="Arial"/>
                <w:sz w:val="18"/>
                <w:szCs w:val="16"/>
              </w:rPr>
            </w:pPr>
          </w:p>
        </w:tc>
        <w:tc>
          <w:tcPr>
            <w:tcW w:w="5416" w:type="dxa"/>
            <w:gridSpan w:val="7"/>
            <w:tcBorders>
              <w:top w:val="single" w:sz="4" w:space="0" w:color="DDDDDD"/>
              <w:left w:val="nil"/>
              <w:bottom w:val="single" w:sz="6" w:space="0" w:color="5B9BD5"/>
              <w:right w:val="nil"/>
            </w:tcBorders>
          </w:tcPr>
          <w:p w:rsidR="00DE109C" w:rsidRPr="00DE109C" w:rsidRDefault="00DE109C" w:rsidP="00DE109C">
            <w:pPr>
              <w:pStyle w:val="TableParagraph"/>
              <w:ind w:left="99" w:right="1395"/>
              <w:rPr>
                <w:rFonts w:ascii="Arial" w:eastAsia="Helvetica" w:hAnsi="Arial" w:cs="Arial"/>
                <w:sz w:val="10"/>
                <w:szCs w:val="10"/>
              </w:rPr>
            </w:pPr>
          </w:p>
        </w:tc>
        <w:tc>
          <w:tcPr>
            <w:tcW w:w="3486" w:type="dxa"/>
            <w:gridSpan w:val="2"/>
            <w:vMerge/>
            <w:tcBorders>
              <w:left w:val="nil"/>
              <w:bottom w:val="single" w:sz="6" w:space="0" w:color="5B9BD5"/>
              <w:right w:val="single" w:sz="6" w:space="0" w:color="5B9BD5"/>
            </w:tcBorders>
          </w:tcPr>
          <w:p w:rsidR="00DE109C" w:rsidRPr="00DE109C" w:rsidRDefault="00DE109C" w:rsidP="00DE109C">
            <w:pPr>
              <w:rPr>
                <w:rFonts w:ascii="Arial" w:hAnsi="Arial" w:cs="Arial"/>
                <w:sz w:val="10"/>
                <w:szCs w:val="10"/>
              </w:rPr>
            </w:pPr>
          </w:p>
        </w:tc>
      </w:tr>
    </w:tbl>
    <w:p w:rsidR="00DE109C" w:rsidRDefault="00DE109C"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447"/>
        <w:gridCol w:w="851"/>
        <w:gridCol w:w="1134"/>
        <w:gridCol w:w="4819"/>
        <w:gridCol w:w="651"/>
      </w:tblGrid>
      <w:tr w:rsidR="00307140" w:rsidRPr="00307140"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07140" w:rsidRPr="00307140" w:rsidRDefault="00307140" w:rsidP="00307140">
            <w:pPr>
              <w:jc w:val="center"/>
              <w:rPr>
                <w:rFonts w:ascii="Arial" w:eastAsia="Helvetica" w:hAnsi="Arial" w:cs="Arial"/>
                <w:sz w:val="20"/>
                <w:szCs w:val="20"/>
              </w:rPr>
            </w:pPr>
            <w:r>
              <w:rPr>
                <w:rFonts w:ascii="Arial" w:hAnsi="Arial"/>
                <w:b/>
                <w:sz w:val="20"/>
              </w:rPr>
              <w:t>CurrencyRate</w:t>
            </w:r>
          </w:p>
        </w:tc>
      </w:tr>
      <w:tr w:rsidR="00307140" w:rsidRPr="00307140" w:rsidTr="00307140">
        <w:trPr>
          <w:trHeight w:val="102"/>
        </w:trPr>
        <w:tc>
          <w:tcPr>
            <w:tcW w:w="246" w:type="dxa"/>
            <w:vMerge w:val="restart"/>
            <w:tcBorders>
              <w:top w:val="single" w:sz="6" w:space="0" w:color="5B9BD5"/>
              <w:left w:val="single" w:sz="6" w:space="0" w:color="5B9BD5"/>
              <w:right w:val="nil"/>
            </w:tcBorders>
          </w:tcPr>
          <w:p w:rsidR="00307140" w:rsidRPr="00307140" w:rsidRDefault="00307140" w:rsidP="00307140">
            <w:pPr>
              <w:rPr>
                <w:rFonts w:ascii="Arial" w:hAnsi="Arial" w:cs="Arial"/>
                <w:sz w:val="18"/>
                <w:szCs w:val="16"/>
              </w:rPr>
            </w:pPr>
          </w:p>
        </w:tc>
        <w:tc>
          <w:tcPr>
            <w:tcW w:w="8251" w:type="dxa"/>
            <w:gridSpan w:val="4"/>
            <w:tcBorders>
              <w:top w:val="single" w:sz="6" w:space="0" w:color="5B9BD5"/>
              <w:left w:val="nil"/>
              <w:bottom w:val="single" w:sz="4" w:space="0" w:color="DDDDDD"/>
              <w:right w:val="nil"/>
            </w:tcBorders>
          </w:tcPr>
          <w:p w:rsidR="00307140" w:rsidRPr="00307140" w:rsidRDefault="00307140" w:rsidP="00307140">
            <w:pPr>
              <w:rPr>
                <w:rFonts w:ascii="Arial" w:hAnsi="Arial" w:cs="Arial"/>
                <w:sz w:val="10"/>
                <w:szCs w:val="10"/>
              </w:rPr>
            </w:pPr>
          </w:p>
          <w:p w:rsidR="00307140" w:rsidRPr="00307140" w:rsidRDefault="00307140" w:rsidP="00307140">
            <w:pPr>
              <w:ind w:left="-27"/>
              <w:rPr>
                <w:rFonts w:ascii="Arial" w:eastAsia="Helvetica" w:hAnsi="Arial" w:cs="Arial"/>
                <w:sz w:val="16"/>
                <w:szCs w:val="16"/>
              </w:rPr>
            </w:pPr>
            <w:r>
              <w:rPr>
                <w:rFonts w:ascii="Arial" w:hAnsi="Arial"/>
                <w:sz w:val="16"/>
              </w:rPr>
              <w:t>Tipo de cambio</w:t>
            </w:r>
          </w:p>
          <w:p w:rsidR="00307140" w:rsidRPr="00307140" w:rsidRDefault="00307140" w:rsidP="00307140">
            <w:pPr>
              <w:rPr>
                <w:rFonts w:ascii="Arial" w:hAnsi="Arial" w:cs="Arial"/>
                <w:sz w:val="10"/>
                <w:szCs w:val="10"/>
              </w:rPr>
            </w:pPr>
          </w:p>
        </w:tc>
        <w:tc>
          <w:tcPr>
            <w:tcW w:w="651" w:type="dxa"/>
            <w:tcBorders>
              <w:top w:val="single" w:sz="6" w:space="0" w:color="5B9BD5"/>
              <w:left w:val="nil"/>
              <w:bottom w:val="nil"/>
              <w:right w:val="single" w:sz="6" w:space="0" w:color="5B9BD5"/>
            </w:tcBorders>
          </w:tcPr>
          <w:p w:rsidR="00307140" w:rsidRPr="00307140" w:rsidRDefault="00307140" w:rsidP="00307140">
            <w:pPr>
              <w:rPr>
                <w:rFonts w:ascii="Arial" w:hAnsi="Arial" w:cs="Arial"/>
                <w:sz w:val="18"/>
                <w:szCs w:val="16"/>
              </w:rPr>
            </w:pPr>
          </w:p>
        </w:tc>
      </w:tr>
      <w:tr w:rsidR="00307140" w:rsidRPr="00307140" w:rsidTr="00307140">
        <w:trPr>
          <w:trHeight w:val="397"/>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Nombre de campo</w:t>
            </w:r>
          </w:p>
        </w:tc>
        <w:tc>
          <w:tcPr>
            <w:tcW w:w="85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Obligatorio</w:t>
            </w:r>
          </w:p>
        </w:tc>
        <w:tc>
          <w:tcPr>
            <w:tcW w:w="4819"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Descripción</w:t>
            </w:r>
          </w:p>
        </w:tc>
        <w:tc>
          <w:tcPr>
            <w:tcW w:w="651" w:type="dxa"/>
            <w:vMerge w:val="restart"/>
            <w:tcBorders>
              <w:top w:val="nil"/>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307140">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currencyCode</w:t>
            </w:r>
          </w:p>
        </w:tc>
        <w:tc>
          <w:tcPr>
            <w:tcW w:w="851"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p>
        </w:tc>
        <w:tc>
          <w:tcPr>
            <w:tcW w:w="4819"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Código de tres letras de ISO 4217</w:t>
            </w:r>
          </w:p>
        </w:tc>
        <w:tc>
          <w:tcPr>
            <w:tcW w:w="651"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307140">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rate</w:t>
            </w:r>
          </w:p>
        </w:tc>
        <w:tc>
          <w:tcPr>
            <w:tcW w:w="851"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sz w:val="18"/>
              </w:rPr>
              <w:t>double</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p>
        </w:tc>
        <w:tc>
          <w:tcPr>
            <w:tcW w:w="4819"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Tasa de cambio de la moneda especificada en la solicitud</w:t>
            </w:r>
          </w:p>
        </w:tc>
        <w:tc>
          <w:tcPr>
            <w:tcW w:w="651"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307140">
        <w:trPr>
          <w:trHeight w:val="117"/>
        </w:trPr>
        <w:tc>
          <w:tcPr>
            <w:tcW w:w="246" w:type="dxa"/>
            <w:vMerge/>
            <w:tcBorders>
              <w:left w:val="single" w:sz="6" w:space="0" w:color="5B9BD5"/>
              <w:bottom w:val="single" w:sz="6" w:space="0" w:color="5B9BD5"/>
              <w:right w:val="nil"/>
            </w:tcBorders>
          </w:tcPr>
          <w:p w:rsidR="00307140" w:rsidRPr="00307140" w:rsidRDefault="00307140" w:rsidP="00307140">
            <w:pPr>
              <w:rPr>
                <w:rFonts w:ascii="Arial" w:hAnsi="Arial" w:cs="Arial"/>
                <w:sz w:val="18"/>
                <w:szCs w:val="16"/>
              </w:rPr>
            </w:pPr>
          </w:p>
        </w:tc>
        <w:tc>
          <w:tcPr>
            <w:tcW w:w="8251" w:type="dxa"/>
            <w:gridSpan w:val="4"/>
            <w:tcBorders>
              <w:top w:val="single" w:sz="4" w:space="0" w:color="DDDDDD"/>
              <w:left w:val="nil"/>
              <w:bottom w:val="single" w:sz="6" w:space="0" w:color="5B9BD5"/>
              <w:right w:val="nil"/>
            </w:tcBorders>
          </w:tcPr>
          <w:p w:rsidR="00307140" w:rsidRPr="00307140" w:rsidRDefault="00307140" w:rsidP="00307140">
            <w:pPr>
              <w:pStyle w:val="TableParagraph"/>
              <w:ind w:left="99" w:right="1395"/>
              <w:rPr>
                <w:rFonts w:ascii="Arial" w:eastAsia="Helvetica" w:hAnsi="Arial" w:cs="Arial"/>
                <w:sz w:val="10"/>
                <w:szCs w:val="10"/>
              </w:rPr>
            </w:pPr>
          </w:p>
        </w:tc>
        <w:tc>
          <w:tcPr>
            <w:tcW w:w="651" w:type="dxa"/>
            <w:vMerge/>
            <w:tcBorders>
              <w:left w:val="nil"/>
              <w:bottom w:val="single" w:sz="6" w:space="0" w:color="5B9BD5"/>
              <w:right w:val="single" w:sz="6" w:space="0" w:color="5B9BD5"/>
            </w:tcBorders>
          </w:tcPr>
          <w:p w:rsidR="00307140" w:rsidRPr="00307140" w:rsidRDefault="00307140" w:rsidP="00307140">
            <w:pPr>
              <w:rPr>
                <w:rFonts w:ascii="Arial" w:hAnsi="Arial" w:cs="Arial"/>
                <w:sz w:val="10"/>
                <w:szCs w:val="10"/>
              </w:rPr>
            </w:pPr>
          </w:p>
        </w:tc>
      </w:tr>
    </w:tbl>
    <w:p w:rsidR="00307140" w:rsidRDefault="00307140" w:rsidP="00B47CEB">
      <w:pPr>
        <w:rPr>
          <w:rFonts w:ascii="Arial" w:hAnsi="Arial" w:cs="Arial"/>
          <w:sz w:val="28"/>
          <w:szCs w:val="16"/>
        </w:rPr>
      </w:pPr>
    </w:p>
    <w:tbl>
      <w:tblPr>
        <w:tblStyle w:val="TableGrid"/>
        <w:tblW w:w="9409" w:type="dxa"/>
        <w:tblLayout w:type="fixed"/>
        <w:tblCellMar>
          <w:left w:w="57" w:type="dxa"/>
          <w:right w:w="57" w:type="dxa"/>
        </w:tblCellMar>
        <w:tblLook w:val="04A0" w:firstRow="1" w:lastRow="0" w:firstColumn="1" w:lastColumn="0" w:noHBand="0" w:noVBand="1"/>
      </w:tblPr>
      <w:tblGrid>
        <w:gridCol w:w="246"/>
        <w:gridCol w:w="1873"/>
        <w:gridCol w:w="850"/>
        <w:gridCol w:w="1112"/>
        <w:gridCol w:w="3685"/>
        <w:gridCol w:w="1643"/>
      </w:tblGrid>
      <w:tr w:rsidR="00307140" w:rsidRPr="00307140" w:rsidTr="0047555E">
        <w:trPr>
          <w:trHeight w:val="397"/>
        </w:trPr>
        <w:tc>
          <w:tcPr>
            <w:tcW w:w="9409"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07140" w:rsidRPr="00307140" w:rsidRDefault="00307140" w:rsidP="00307140">
            <w:pPr>
              <w:jc w:val="center"/>
              <w:rPr>
                <w:rFonts w:ascii="Arial" w:eastAsia="Helvetica" w:hAnsi="Arial" w:cs="Arial"/>
                <w:sz w:val="20"/>
                <w:szCs w:val="20"/>
              </w:rPr>
            </w:pPr>
            <w:r>
              <w:rPr>
                <w:rFonts w:ascii="Arial" w:hAnsi="Arial"/>
                <w:b/>
                <w:sz w:val="20"/>
              </w:rPr>
              <w:t>AuthorisationResponse</w:t>
            </w:r>
          </w:p>
        </w:tc>
      </w:tr>
      <w:tr w:rsidR="00307140" w:rsidRPr="00307140" w:rsidTr="0047555E">
        <w:trPr>
          <w:trHeight w:val="102"/>
        </w:trPr>
        <w:tc>
          <w:tcPr>
            <w:tcW w:w="246" w:type="dxa"/>
            <w:vMerge w:val="restart"/>
            <w:tcBorders>
              <w:top w:val="single" w:sz="6" w:space="0" w:color="5B9BD5"/>
              <w:left w:val="single" w:sz="6" w:space="0" w:color="5B9BD5"/>
              <w:right w:val="nil"/>
            </w:tcBorders>
          </w:tcPr>
          <w:p w:rsidR="00307140" w:rsidRPr="00307140" w:rsidRDefault="00307140" w:rsidP="00307140">
            <w:pPr>
              <w:rPr>
                <w:rFonts w:ascii="Arial" w:hAnsi="Arial" w:cs="Arial"/>
                <w:sz w:val="18"/>
                <w:szCs w:val="16"/>
              </w:rPr>
            </w:pPr>
          </w:p>
        </w:tc>
        <w:tc>
          <w:tcPr>
            <w:tcW w:w="7520" w:type="dxa"/>
            <w:gridSpan w:val="4"/>
            <w:tcBorders>
              <w:top w:val="single" w:sz="6" w:space="0" w:color="5B9BD5"/>
              <w:left w:val="nil"/>
              <w:bottom w:val="single" w:sz="4" w:space="0" w:color="DDDDDD"/>
              <w:right w:val="nil"/>
            </w:tcBorders>
          </w:tcPr>
          <w:p w:rsidR="00307140" w:rsidRPr="00307140" w:rsidRDefault="00307140" w:rsidP="00695B60">
            <w:pPr>
              <w:rPr>
                <w:rFonts w:ascii="Arial" w:hAnsi="Arial" w:cs="Arial"/>
                <w:sz w:val="10"/>
                <w:szCs w:val="10"/>
              </w:rPr>
            </w:pPr>
          </w:p>
          <w:p w:rsidR="00307140" w:rsidRPr="00307140" w:rsidRDefault="00307140" w:rsidP="00695B60">
            <w:pPr>
              <w:rPr>
                <w:rFonts w:ascii="Arial" w:eastAsia="Helvetica" w:hAnsi="Arial" w:cs="Arial"/>
                <w:sz w:val="16"/>
                <w:szCs w:val="16"/>
              </w:rPr>
            </w:pPr>
            <w:r>
              <w:rPr>
                <w:rFonts w:ascii="Arial" w:hAnsi="Arial"/>
                <w:b/>
                <w:sz w:val="16"/>
              </w:rPr>
              <w:t>AuthorisationResponse</w:t>
            </w:r>
          </w:p>
          <w:p w:rsidR="00307140" w:rsidRPr="00307140" w:rsidRDefault="00307140" w:rsidP="00695B60">
            <w:pPr>
              <w:rPr>
                <w:rFonts w:ascii="Arial" w:eastAsia="Times New Roman" w:hAnsi="Arial" w:cs="Arial"/>
                <w:sz w:val="13"/>
                <w:szCs w:val="13"/>
              </w:rPr>
            </w:pPr>
          </w:p>
          <w:p w:rsidR="00307140" w:rsidRPr="00307140" w:rsidRDefault="00307140" w:rsidP="00695B60">
            <w:pPr>
              <w:rPr>
                <w:rFonts w:ascii="Arial" w:eastAsia="Helvetica" w:hAnsi="Arial" w:cs="Arial"/>
                <w:sz w:val="16"/>
                <w:szCs w:val="16"/>
              </w:rPr>
            </w:pPr>
            <w:r>
              <w:rPr>
                <w:rFonts w:ascii="Arial" w:hAnsi="Arial"/>
                <w:sz w:val="16"/>
              </w:rPr>
              <w:t>Un objeto de envoltorio que contiene el código de autorización y la dirección URL de redirección para proveedores web</w:t>
            </w:r>
          </w:p>
          <w:p w:rsidR="00307140" w:rsidRPr="00307140" w:rsidRDefault="00307140" w:rsidP="00307140">
            <w:pPr>
              <w:rPr>
                <w:rFonts w:ascii="Arial" w:hAnsi="Arial" w:cs="Arial"/>
                <w:sz w:val="10"/>
                <w:szCs w:val="10"/>
              </w:rPr>
            </w:pPr>
          </w:p>
        </w:tc>
        <w:tc>
          <w:tcPr>
            <w:tcW w:w="1643" w:type="dxa"/>
            <w:tcBorders>
              <w:top w:val="single" w:sz="6" w:space="0" w:color="5B9BD5"/>
              <w:left w:val="nil"/>
              <w:bottom w:val="nil"/>
              <w:right w:val="single" w:sz="6" w:space="0" w:color="5B9BD5"/>
            </w:tcBorders>
          </w:tcPr>
          <w:p w:rsidR="00307140" w:rsidRPr="00307140" w:rsidRDefault="00307140" w:rsidP="00307140">
            <w:pPr>
              <w:rPr>
                <w:rFonts w:ascii="Arial" w:hAnsi="Arial" w:cs="Arial"/>
                <w:sz w:val="18"/>
                <w:szCs w:val="16"/>
              </w:rPr>
            </w:pPr>
          </w:p>
        </w:tc>
      </w:tr>
      <w:tr w:rsidR="00307140" w:rsidRPr="00307140" w:rsidTr="0047555E">
        <w:trPr>
          <w:trHeight w:val="397"/>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ind w:left="16"/>
              <w:rPr>
                <w:rFonts w:ascii="Arial" w:eastAsia="Helvetica" w:hAnsi="Arial" w:cs="Arial"/>
                <w:sz w:val="18"/>
                <w:szCs w:val="18"/>
              </w:rPr>
            </w:pPr>
            <w:r>
              <w:rPr>
                <w:rFonts w:ascii="Arial" w:hAnsi="Arial"/>
                <w:b/>
                <w:color w:val="003366"/>
                <w:sz w:val="18"/>
              </w:rPr>
              <w:t>Tipo</w:t>
            </w:r>
          </w:p>
        </w:tc>
        <w:tc>
          <w:tcPr>
            <w:tcW w:w="1112"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Obligatorio</w:t>
            </w:r>
          </w:p>
        </w:tc>
        <w:tc>
          <w:tcPr>
            <w:tcW w:w="3685"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Descripción</w:t>
            </w:r>
          </w:p>
        </w:tc>
        <w:tc>
          <w:tcPr>
            <w:tcW w:w="1643" w:type="dxa"/>
            <w:vMerge w:val="restart"/>
            <w:tcBorders>
              <w:top w:val="nil"/>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authorisationCode</w:t>
            </w:r>
          </w:p>
        </w:tc>
        <w:tc>
          <w:tcPr>
            <w:tcW w:w="850"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6"/>
              <w:rPr>
                <w:rFonts w:ascii="Arial" w:eastAsia="Helvetica" w:hAnsi="Arial" w:cs="Arial"/>
                <w:sz w:val="18"/>
                <w:szCs w:val="18"/>
              </w:rPr>
            </w:pPr>
            <w:r>
              <w:rPr>
                <w:rFonts w:ascii="Arial" w:hAnsi="Arial"/>
                <w:sz w:val="18"/>
              </w:rPr>
              <w:t>Cadena</w:t>
            </w:r>
          </w:p>
        </w:tc>
        <w:tc>
          <w:tcPr>
            <w:tcW w:w="1112"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5006242A" wp14:editId="16A64F47">
                  <wp:extent cx="189661" cy="170597"/>
                  <wp:effectExtent l="0" t="0" r="1270" b="1270"/>
                  <wp:docPr id="2754" name="Picture 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El código de autorización</w:t>
            </w:r>
          </w:p>
        </w:tc>
        <w:tc>
          <w:tcPr>
            <w:tcW w:w="1643"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redirectUrl</w:t>
            </w:r>
          </w:p>
        </w:tc>
        <w:tc>
          <w:tcPr>
            <w:tcW w:w="850"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6"/>
              <w:rPr>
                <w:rFonts w:ascii="Arial" w:eastAsia="Helvetica" w:hAnsi="Arial" w:cs="Arial"/>
                <w:sz w:val="18"/>
                <w:szCs w:val="18"/>
              </w:rPr>
            </w:pPr>
            <w:r>
              <w:rPr>
                <w:rFonts w:ascii="Arial" w:hAnsi="Arial"/>
                <w:sz w:val="18"/>
              </w:rPr>
              <w:t>Cadena</w:t>
            </w:r>
          </w:p>
        </w:tc>
        <w:tc>
          <w:tcPr>
            <w:tcW w:w="1112"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5006242A" wp14:editId="16A64F47">
                  <wp:extent cx="189661" cy="170597"/>
                  <wp:effectExtent l="0" t="0" r="1270" b="1270"/>
                  <wp:docPr id="2756" name="Picture 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5"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URL para redirigir al usuario a la página del proveedor</w:t>
            </w:r>
          </w:p>
        </w:tc>
        <w:tc>
          <w:tcPr>
            <w:tcW w:w="1643"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117"/>
        </w:trPr>
        <w:tc>
          <w:tcPr>
            <w:tcW w:w="246" w:type="dxa"/>
            <w:vMerge/>
            <w:tcBorders>
              <w:left w:val="single" w:sz="6" w:space="0" w:color="5B9BD5"/>
              <w:bottom w:val="single" w:sz="6" w:space="0" w:color="5B9BD5"/>
              <w:right w:val="nil"/>
            </w:tcBorders>
          </w:tcPr>
          <w:p w:rsidR="00307140" w:rsidRPr="00307140" w:rsidRDefault="00307140" w:rsidP="00307140">
            <w:pPr>
              <w:rPr>
                <w:rFonts w:ascii="Arial" w:hAnsi="Arial" w:cs="Arial"/>
                <w:sz w:val="18"/>
                <w:szCs w:val="16"/>
              </w:rPr>
            </w:pPr>
          </w:p>
        </w:tc>
        <w:tc>
          <w:tcPr>
            <w:tcW w:w="7520" w:type="dxa"/>
            <w:gridSpan w:val="4"/>
            <w:tcBorders>
              <w:top w:val="single" w:sz="4" w:space="0" w:color="DDDDDD"/>
              <w:left w:val="nil"/>
              <w:bottom w:val="single" w:sz="6" w:space="0" w:color="5B9BD5"/>
              <w:right w:val="nil"/>
            </w:tcBorders>
          </w:tcPr>
          <w:p w:rsidR="00307140" w:rsidRPr="00307140" w:rsidRDefault="00307140" w:rsidP="00307140">
            <w:pPr>
              <w:pStyle w:val="TableParagraph"/>
              <w:ind w:left="99" w:right="1395"/>
              <w:rPr>
                <w:rFonts w:ascii="Arial" w:eastAsia="Helvetica" w:hAnsi="Arial" w:cs="Arial"/>
                <w:sz w:val="10"/>
                <w:szCs w:val="10"/>
              </w:rPr>
            </w:pPr>
          </w:p>
        </w:tc>
        <w:tc>
          <w:tcPr>
            <w:tcW w:w="1643" w:type="dxa"/>
            <w:vMerge/>
            <w:tcBorders>
              <w:left w:val="nil"/>
              <w:bottom w:val="single" w:sz="6" w:space="0" w:color="5B9BD5"/>
              <w:right w:val="single" w:sz="6" w:space="0" w:color="5B9BD5"/>
            </w:tcBorders>
          </w:tcPr>
          <w:p w:rsidR="00307140" w:rsidRPr="00307140" w:rsidRDefault="00307140" w:rsidP="00307140">
            <w:pPr>
              <w:rPr>
                <w:rFonts w:ascii="Arial" w:hAnsi="Arial" w:cs="Arial"/>
                <w:sz w:val="10"/>
                <w:szCs w:val="10"/>
              </w:rPr>
            </w:pPr>
          </w:p>
        </w:tc>
      </w:tr>
    </w:tbl>
    <w:p w:rsidR="00307140" w:rsidRDefault="00307140"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873"/>
        <w:gridCol w:w="850"/>
        <w:gridCol w:w="1134"/>
        <w:gridCol w:w="4820"/>
        <w:gridCol w:w="225"/>
      </w:tblGrid>
      <w:tr w:rsidR="00307140" w:rsidRPr="00307140"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07140" w:rsidRPr="00FA216A" w:rsidRDefault="00307140" w:rsidP="00307140">
            <w:pPr>
              <w:jc w:val="center"/>
              <w:rPr>
                <w:rFonts w:ascii="Arial" w:eastAsia="Helvetica" w:hAnsi="Arial" w:cs="Helvetica"/>
                <w:sz w:val="20"/>
                <w:szCs w:val="20"/>
              </w:rPr>
            </w:pPr>
            <w:r>
              <w:rPr>
                <w:rFonts w:ascii="Helvetica"/>
                <w:b/>
                <w:sz w:val="20"/>
              </w:rPr>
              <w:t>SubscriptionOptions</w:t>
            </w:r>
          </w:p>
        </w:tc>
      </w:tr>
      <w:tr w:rsidR="00307140" w:rsidRPr="00307140" w:rsidTr="00307140">
        <w:trPr>
          <w:trHeight w:val="102"/>
        </w:trPr>
        <w:tc>
          <w:tcPr>
            <w:tcW w:w="246" w:type="dxa"/>
            <w:vMerge w:val="restart"/>
            <w:tcBorders>
              <w:top w:val="single" w:sz="6" w:space="0" w:color="5B9BD5"/>
              <w:left w:val="single" w:sz="6" w:space="0" w:color="5B9BD5"/>
              <w:right w:val="nil"/>
            </w:tcBorders>
          </w:tcPr>
          <w:p w:rsidR="00307140" w:rsidRPr="00307140" w:rsidRDefault="00307140" w:rsidP="00307140">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307140" w:rsidRPr="00307140" w:rsidRDefault="00307140" w:rsidP="00695B60">
            <w:pPr>
              <w:rPr>
                <w:rFonts w:ascii="Arial" w:hAnsi="Arial" w:cs="Arial"/>
                <w:sz w:val="10"/>
                <w:szCs w:val="10"/>
              </w:rPr>
            </w:pPr>
          </w:p>
          <w:p w:rsidR="00307140" w:rsidRPr="00307140" w:rsidRDefault="00307140" w:rsidP="00695B60">
            <w:pPr>
              <w:spacing w:before="8"/>
              <w:rPr>
                <w:rFonts w:ascii="Arial" w:eastAsia="Helvetica" w:hAnsi="Arial" w:cs="Arial"/>
                <w:sz w:val="16"/>
                <w:szCs w:val="16"/>
              </w:rPr>
            </w:pPr>
            <w:r>
              <w:rPr>
                <w:rFonts w:ascii="Arial" w:hAnsi="Arial"/>
                <w:b/>
                <w:sz w:val="16"/>
              </w:rPr>
              <w:t>SubscriptionOptions</w:t>
            </w:r>
          </w:p>
          <w:p w:rsidR="00307140" w:rsidRPr="00307140" w:rsidRDefault="00307140" w:rsidP="00695B60">
            <w:pPr>
              <w:spacing w:before="5"/>
              <w:rPr>
                <w:rFonts w:ascii="Arial" w:eastAsia="Times New Roman" w:hAnsi="Arial" w:cs="Arial"/>
                <w:sz w:val="13"/>
                <w:szCs w:val="13"/>
              </w:rPr>
            </w:pPr>
          </w:p>
          <w:p w:rsidR="00307140" w:rsidRPr="00307140" w:rsidRDefault="00307140" w:rsidP="00695B60">
            <w:pPr>
              <w:rPr>
                <w:rFonts w:ascii="Arial" w:eastAsia="Helvetica" w:hAnsi="Arial" w:cs="Arial"/>
                <w:sz w:val="16"/>
                <w:szCs w:val="16"/>
              </w:rPr>
            </w:pPr>
            <w:r>
              <w:rPr>
                <w:rFonts w:ascii="Arial" w:hAnsi="Arial"/>
                <w:sz w:val="16"/>
              </w:rPr>
              <w:t>Un objeto de envoltorio que contiene los detalles de cómo se debe crear una suscripción</w:t>
            </w:r>
          </w:p>
          <w:p w:rsidR="00307140" w:rsidRPr="00307140" w:rsidRDefault="00307140" w:rsidP="00307140">
            <w:pPr>
              <w:rPr>
                <w:rFonts w:ascii="Arial" w:hAnsi="Arial" w:cs="Arial"/>
                <w:sz w:val="10"/>
                <w:szCs w:val="10"/>
              </w:rPr>
            </w:pPr>
          </w:p>
        </w:tc>
        <w:tc>
          <w:tcPr>
            <w:tcW w:w="225" w:type="dxa"/>
            <w:tcBorders>
              <w:top w:val="single" w:sz="6" w:space="0" w:color="5B9BD5"/>
              <w:left w:val="nil"/>
              <w:bottom w:val="nil"/>
              <w:right w:val="single" w:sz="6" w:space="0" w:color="5B9BD5"/>
            </w:tcBorders>
          </w:tcPr>
          <w:p w:rsidR="00307140" w:rsidRPr="00307140" w:rsidRDefault="00307140" w:rsidP="00307140">
            <w:pPr>
              <w:rPr>
                <w:rFonts w:ascii="Arial" w:hAnsi="Arial" w:cs="Arial"/>
                <w:sz w:val="18"/>
                <w:szCs w:val="16"/>
              </w:rPr>
            </w:pPr>
          </w:p>
        </w:tc>
      </w:tr>
      <w:tr w:rsidR="00307140" w:rsidRPr="00307140" w:rsidTr="0047555E">
        <w:trPr>
          <w:trHeight w:val="397"/>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Nombre de campo</w:t>
            </w:r>
          </w:p>
        </w:tc>
        <w:tc>
          <w:tcPr>
            <w:tcW w:w="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ind w:left="16"/>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Obligatorio</w:t>
            </w:r>
          </w:p>
        </w:tc>
        <w:tc>
          <w:tcPr>
            <w:tcW w:w="4820"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subscription_length</w:t>
            </w:r>
          </w:p>
        </w:tc>
        <w:tc>
          <w:tcPr>
            <w:tcW w:w="850"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ind w:left="16"/>
              <w:rPr>
                <w:rFonts w:ascii="Arial" w:eastAsia="Helvetica" w:hAnsi="Arial" w:cs="Helvetica"/>
                <w:sz w:val="18"/>
                <w:szCs w:val="18"/>
              </w:rPr>
            </w:pPr>
            <w:r>
              <w:rPr>
                <w:rFonts w:ascii="Helvetica"/>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Default="00307140" w:rsidP="00307140"/>
        </w:tc>
        <w:tc>
          <w:tcPr>
            <w:tcW w:w="4820" w:type="dxa"/>
            <w:tcBorders>
              <w:top w:val="single" w:sz="4" w:space="0" w:color="DDDDDD"/>
              <w:left w:val="single" w:sz="6"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Por cu</w:t>
            </w:r>
            <w:r>
              <w:rPr>
                <w:rFonts w:ascii="Helvetica"/>
                <w:sz w:val="18"/>
              </w:rPr>
              <w:t>á</w:t>
            </w:r>
            <w:r>
              <w:rPr>
                <w:rFonts w:ascii="Helvetica"/>
                <w:sz w:val="18"/>
              </w:rPr>
              <w:t>ntos d</w:t>
            </w:r>
            <w:r>
              <w:rPr>
                <w:rFonts w:ascii="Helvetica"/>
                <w:sz w:val="18"/>
              </w:rPr>
              <w:t>í</w:t>
            </w:r>
            <w:r>
              <w:rPr>
                <w:rFonts w:ascii="Helvetica"/>
                <w:sz w:val="18"/>
              </w:rPr>
              <w:t>as debe durar una suscripci</w:t>
            </w:r>
            <w:r>
              <w:rPr>
                <w:rFonts w:ascii="Helvetica"/>
                <w:sz w:val="18"/>
              </w:rPr>
              <w:t>ó</w:t>
            </w:r>
            <w:r>
              <w:rPr>
                <w:rFonts w:ascii="Helvetica"/>
                <w:sz w:val="18"/>
              </w:rPr>
              <w:t>n creada. Suscripci</w:t>
            </w:r>
            <w:r>
              <w:rPr>
                <w:rFonts w:ascii="Helvetica"/>
                <w:sz w:val="18"/>
              </w:rPr>
              <w:t>ó</w:t>
            </w:r>
            <w:r>
              <w:rPr>
                <w:rFonts w:ascii="Helvetica"/>
                <w:sz w:val="18"/>
              </w:rPr>
              <w:t>n finalizada abierta creada si no se proporcion</w:t>
            </w:r>
            <w:r>
              <w:rPr>
                <w:rFonts w:ascii="Helvetica"/>
                <w:sz w:val="18"/>
              </w:rPr>
              <w:t>ó</w:t>
            </w:r>
            <w:r>
              <w:rPr>
                <w:rFonts w:ascii="Helvetica"/>
                <w:sz w:val="18"/>
              </w:rPr>
              <w:t xml:space="preserve"> el valor.</w:t>
            </w:r>
          </w:p>
          <w:p w:rsidR="00307140" w:rsidRPr="00FA216A" w:rsidRDefault="00307140" w:rsidP="00307140">
            <w:pPr>
              <w:pStyle w:val="TableParagraph"/>
              <w:rPr>
                <w:rFonts w:ascii="Arial" w:eastAsia="Helvetica" w:hAnsi="Arial" w:cs="Helvetica"/>
                <w:sz w:val="18"/>
                <w:szCs w:val="18"/>
              </w:rPr>
            </w:pPr>
            <w:r>
              <w:rPr>
                <w:rFonts w:ascii="Helvetica"/>
                <w:sz w:val="18"/>
              </w:rPr>
              <w:t>Solo es relevante si createdSubscription es verdadero.</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subscription_token</w:t>
            </w:r>
          </w:p>
        </w:tc>
        <w:tc>
          <w:tcPr>
            <w:tcW w:w="850"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ind w:left="16"/>
              <w:rPr>
                <w:rFonts w:ascii="Arial" w:eastAsia="Helvetica" w:hAnsi="Arial" w:cs="Helvetica"/>
                <w:sz w:val="18"/>
                <w:szCs w:val="18"/>
              </w:rPr>
            </w:pPr>
            <w:r>
              <w:rPr>
                <w:rFonts w:ascii="Helvetica"/>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Default="00307140" w:rsidP="00307140"/>
        </w:tc>
        <w:tc>
          <w:tcPr>
            <w:tcW w:w="4820" w:type="dxa"/>
            <w:tcBorders>
              <w:top w:val="single" w:sz="4" w:space="0" w:color="DDDDDD"/>
              <w:left w:val="single" w:sz="6"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Un token de suscripci</w:t>
            </w:r>
            <w:r>
              <w:rPr>
                <w:rFonts w:ascii="Helvetica"/>
                <w:sz w:val="18"/>
              </w:rPr>
              <w:t>ó</w:t>
            </w:r>
            <w:r>
              <w:rPr>
                <w:rFonts w:ascii="Helvetica"/>
                <w:sz w:val="18"/>
              </w:rPr>
              <w:t>n existente que el llamador desea tener activado en lugar de crear uno nuevo.</w:t>
            </w:r>
          </w:p>
          <w:p w:rsidR="00307140" w:rsidRPr="00FA216A" w:rsidRDefault="00307140" w:rsidP="00307140">
            <w:pPr>
              <w:pStyle w:val="TableParagraph"/>
              <w:rPr>
                <w:rFonts w:ascii="Arial" w:eastAsia="Helvetica" w:hAnsi="Arial" w:cs="Helvetica"/>
                <w:sz w:val="18"/>
                <w:szCs w:val="18"/>
              </w:rPr>
            </w:pPr>
            <w:r>
              <w:rPr>
                <w:rFonts w:ascii="Helvetica"/>
                <w:sz w:val="18"/>
              </w:rPr>
              <w:t>Se omite si createSubscription es verdadero.</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1873"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client_reference</w:t>
            </w:r>
          </w:p>
        </w:tc>
        <w:tc>
          <w:tcPr>
            <w:tcW w:w="850" w:type="dxa"/>
            <w:tcBorders>
              <w:top w:val="single" w:sz="4" w:space="0" w:color="DDDDDD"/>
              <w:left w:val="single" w:sz="4" w:space="0" w:color="DDDDDD"/>
              <w:bottom w:val="single" w:sz="4" w:space="0" w:color="DDDDDD"/>
              <w:right w:val="single" w:sz="4" w:space="0" w:color="DDDDDD"/>
            </w:tcBorders>
            <w:vAlign w:val="center"/>
          </w:tcPr>
          <w:p w:rsidR="00307140" w:rsidRPr="00FA216A" w:rsidRDefault="00307140" w:rsidP="00307140">
            <w:pPr>
              <w:pStyle w:val="TableParagraph"/>
              <w:ind w:left="16"/>
              <w:rPr>
                <w:rFonts w:ascii="Arial" w:eastAsia="Helvetica" w:hAnsi="Arial" w:cs="Helvetica"/>
                <w:sz w:val="18"/>
                <w:szCs w:val="18"/>
              </w:rPr>
            </w:pPr>
            <w:r>
              <w:rPr>
                <w:rFonts w:ascii="Helvetica"/>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Default="00307140" w:rsidP="00307140"/>
        </w:tc>
        <w:tc>
          <w:tcPr>
            <w:tcW w:w="4820" w:type="dxa"/>
            <w:tcBorders>
              <w:top w:val="single" w:sz="4" w:space="0" w:color="DDDDDD"/>
              <w:left w:val="single" w:sz="6" w:space="0" w:color="DDDDDD"/>
              <w:bottom w:val="single" w:sz="4" w:space="0" w:color="DDDDDD"/>
              <w:right w:val="single" w:sz="4" w:space="0" w:color="DDDDDD"/>
            </w:tcBorders>
            <w:vAlign w:val="center"/>
          </w:tcPr>
          <w:p w:rsidR="00307140" w:rsidRPr="00FA216A" w:rsidRDefault="00307140" w:rsidP="00307140">
            <w:pPr>
              <w:pStyle w:val="TableParagraph"/>
              <w:rPr>
                <w:rFonts w:ascii="Arial" w:eastAsia="Helvetica" w:hAnsi="Arial" w:cs="Helvetica"/>
                <w:sz w:val="18"/>
                <w:szCs w:val="18"/>
              </w:rPr>
            </w:pPr>
            <w:r>
              <w:rPr>
                <w:rFonts w:ascii="Helvetica"/>
                <w:sz w:val="18"/>
              </w:rPr>
              <w:t>Cualquier referencia de cliente para esta solicitud de token de suscripci</w:t>
            </w:r>
            <w:r w:rsidRPr="00F75503">
              <w:rPr>
                <w:rFonts w:ascii="Arial" w:hAnsi="Arial" w:cs="Arial"/>
                <w:sz w:val="18"/>
              </w:rPr>
              <w:t>ó</w:t>
            </w:r>
            <w:r>
              <w:rPr>
                <w:rFonts w:ascii="Helvetica"/>
                <w:sz w:val="18"/>
              </w:rPr>
              <w:t>n.</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307140">
        <w:trPr>
          <w:trHeight w:val="117"/>
        </w:trPr>
        <w:tc>
          <w:tcPr>
            <w:tcW w:w="246" w:type="dxa"/>
            <w:vMerge/>
            <w:tcBorders>
              <w:left w:val="single" w:sz="6" w:space="0" w:color="5B9BD5"/>
              <w:bottom w:val="single" w:sz="6" w:space="0" w:color="5B9BD5"/>
              <w:right w:val="nil"/>
            </w:tcBorders>
          </w:tcPr>
          <w:p w:rsidR="00307140" w:rsidRPr="00307140" w:rsidRDefault="00307140" w:rsidP="00307140">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307140" w:rsidRPr="00307140" w:rsidRDefault="00307140" w:rsidP="00307140">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307140" w:rsidRPr="00307140" w:rsidRDefault="00307140" w:rsidP="00307140">
            <w:pPr>
              <w:rPr>
                <w:rFonts w:ascii="Arial" w:hAnsi="Arial" w:cs="Arial"/>
                <w:sz w:val="10"/>
                <w:szCs w:val="10"/>
              </w:rPr>
            </w:pPr>
          </w:p>
        </w:tc>
      </w:tr>
    </w:tbl>
    <w:p w:rsidR="00307140" w:rsidRPr="005C600C" w:rsidRDefault="00307140" w:rsidP="00B47CEB">
      <w:pPr>
        <w:rPr>
          <w:rFonts w:ascii="Arial" w:hAnsi="Arial" w:cs="Arial"/>
          <w:sz w:val="28"/>
          <w:szCs w:val="4"/>
        </w:rPr>
      </w:pPr>
    </w:p>
    <w:p w:rsidR="005C600C" w:rsidRPr="005C600C" w:rsidRDefault="005C600C" w:rsidP="00B47CEB">
      <w:pPr>
        <w:rPr>
          <w:rFonts w:ascii="Arial" w:hAnsi="Arial" w:cs="Arial"/>
          <w:sz w:val="28"/>
          <w:szCs w:val="4"/>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156"/>
        <w:gridCol w:w="2126"/>
        <w:gridCol w:w="1134"/>
        <w:gridCol w:w="3261"/>
        <w:gridCol w:w="225"/>
      </w:tblGrid>
      <w:tr w:rsidR="00307140" w:rsidRPr="00307140" w:rsidTr="00307140">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307140" w:rsidRPr="00307140" w:rsidRDefault="00307140" w:rsidP="00307140">
            <w:pPr>
              <w:jc w:val="center"/>
              <w:rPr>
                <w:rFonts w:ascii="Arial" w:eastAsia="Helvetica" w:hAnsi="Arial" w:cs="Arial"/>
                <w:sz w:val="20"/>
                <w:szCs w:val="20"/>
              </w:rPr>
            </w:pPr>
            <w:r>
              <w:rPr>
                <w:rFonts w:ascii="Arial" w:hAnsi="Arial"/>
                <w:b/>
                <w:sz w:val="20"/>
              </w:rPr>
              <w:t>VendorAccessTokenInfo</w:t>
            </w:r>
          </w:p>
        </w:tc>
      </w:tr>
      <w:tr w:rsidR="00307140" w:rsidRPr="00307140" w:rsidTr="00307140">
        <w:trPr>
          <w:trHeight w:val="102"/>
        </w:trPr>
        <w:tc>
          <w:tcPr>
            <w:tcW w:w="246" w:type="dxa"/>
            <w:vMerge w:val="restart"/>
            <w:tcBorders>
              <w:top w:val="single" w:sz="6" w:space="0" w:color="5B9BD5"/>
              <w:left w:val="single" w:sz="6" w:space="0" w:color="5B9BD5"/>
              <w:right w:val="nil"/>
            </w:tcBorders>
          </w:tcPr>
          <w:p w:rsidR="00307140" w:rsidRPr="00307140" w:rsidRDefault="00307140" w:rsidP="00307140">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307140" w:rsidRPr="00307140" w:rsidRDefault="00307140" w:rsidP="00695B60">
            <w:pPr>
              <w:rPr>
                <w:rFonts w:ascii="Arial" w:hAnsi="Arial" w:cs="Arial"/>
                <w:sz w:val="10"/>
                <w:szCs w:val="10"/>
              </w:rPr>
            </w:pPr>
          </w:p>
          <w:p w:rsidR="00307140" w:rsidRPr="00307140" w:rsidRDefault="00307140" w:rsidP="00695B60">
            <w:pPr>
              <w:rPr>
                <w:rFonts w:ascii="Arial" w:eastAsia="Helvetica" w:hAnsi="Arial" w:cs="Arial"/>
                <w:sz w:val="16"/>
                <w:szCs w:val="16"/>
              </w:rPr>
            </w:pPr>
            <w:r>
              <w:rPr>
                <w:rFonts w:ascii="Arial" w:hAnsi="Arial"/>
                <w:sz w:val="16"/>
              </w:rPr>
              <w:t>Un objeto de envoltorio que contiene UserVendorSessionToken, RefreshToken y opcionalmente un token de suscripción si se creó uno</w:t>
            </w:r>
          </w:p>
          <w:p w:rsidR="00307140" w:rsidRPr="00307140" w:rsidRDefault="00307140" w:rsidP="00695B60">
            <w:pPr>
              <w:rPr>
                <w:rFonts w:ascii="Arial" w:hAnsi="Arial" w:cs="Arial"/>
                <w:sz w:val="10"/>
                <w:szCs w:val="10"/>
              </w:rPr>
            </w:pPr>
          </w:p>
        </w:tc>
        <w:tc>
          <w:tcPr>
            <w:tcW w:w="225" w:type="dxa"/>
            <w:tcBorders>
              <w:top w:val="single" w:sz="6" w:space="0" w:color="5B9BD5"/>
              <w:left w:val="nil"/>
              <w:bottom w:val="nil"/>
              <w:right w:val="single" w:sz="6" w:space="0" w:color="5B9BD5"/>
            </w:tcBorders>
          </w:tcPr>
          <w:p w:rsidR="00307140" w:rsidRPr="00307140" w:rsidRDefault="00307140" w:rsidP="00307140">
            <w:pPr>
              <w:rPr>
                <w:rFonts w:ascii="Arial" w:hAnsi="Arial" w:cs="Arial"/>
                <w:sz w:val="18"/>
                <w:szCs w:val="16"/>
              </w:rPr>
            </w:pPr>
          </w:p>
        </w:tc>
      </w:tr>
      <w:tr w:rsidR="00307140" w:rsidRPr="00307140" w:rsidTr="0047555E">
        <w:trPr>
          <w:trHeight w:val="397"/>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Nombre de campo</w:t>
            </w:r>
          </w:p>
        </w:tc>
        <w:tc>
          <w:tcPr>
            <w:tcW w:w="212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Obligatorio</w:t>
            </w:r>
          </w:p>
        </w:tc>
        <w:tc>
          <w:tcPr>
            <w:tcW w:w="326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307140" w:rsidRPr="00307140" w:rsidRDefault="00307140" w:rsidP="00307140">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access_token</w:t>
            </w:r>
          </w:p>
        </w:tc>
        <w:tc>
          <w:tcPr>
            <w:tcW w:w="212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0B5B8F1E" wp14:editId="528E2A65">
                  <wp:extent cx="189661" cy="170597"/>
                  <wp:effectExtent l="0" t="0" r="1270" b="1270"/>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61"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Token de sesión utilizado por proveedores web</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token_type</w:t>
            </w:r>
          </w:p>
        </w:tc>
        <w:tc>
          <w:tcPr>
            <w:tcW w:w="212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637701" w:rsidP="00307140">
            <w:pPr>
              <w:pStyle w:val="TableParagraph"/>
              <w:ind w:left="15"/>
              <w:rPr>
                <w:rFonts w:ascii="Arial" w:eastAsia="Helvetica" w:hAnsi="Arial" w:cs="Arial"/>
                <w:sz w:val="18"/>
                <w:szCs w:val="18"/>
              </w:rPr>
            </w:pPr>
            <w:hyperlink r:id="rId550" w:anchor="AccountsAPINGBSIDL-TokenType">
              <w:r w:rsidR="002045B4">
                <w:rPr>
                  <w:rFonts w:ascii="Arial" w:hAnsi="Arial"/>
                  <w:color w:val="003366"/>
                  <w:sz w:val="18"/>
                </w:rPr>
                <w:t>TokenType</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0B5B8F1E" wp14:editId="528E2A65">
                  <wp:extent cx="189661" cy="170597"/>
                  <wp:effectExtent l="0" t="0" r="1270" b="1270"/>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61"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Tipo de token</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expires_in</w:t>
            </w:r>
          </w:p>
        </w:tc>
        <w:tc>
          <w:tcPr>
            <w:tcW w:w="212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0B5B8F1E" wp14:editId="528E2A65">
                  <wp:extent cx="189661" cy="170597"/>
                  <wp:effectExtent l="0" t="0" r="1270" b="1270"/>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61"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Cuánto tiempo hay hasta que caduque el token</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refresh_token</w:t>
            </w:r>
          </w:p>
        </w:tc>
        <w:tc>
          <w:tcPr>
            <w:tcW w:w="212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0B5B8F1E" wp14:editId="528E2A65">
                  <wp:extent cx="189661" cy="170597"/>
                  <wp:effectExtent l="0" t="0" r="1270" b="127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61"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Token usado para actualizar el token de sesión en el futuro</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47555E">
        <w:trPr>
          <w:trHeight w:val="461"/>
        </w:trPr>
        <w:tc>
          <w:tcPr>
            <w:tcW w:w="246" w:type="dxa"/>
            <w:vMerge/>
            <w:tcBorders>
              <w:left w:val="single" w:sz="6" w:space="0" w:color="5B9BD5"/>
              <w:right w:val="single" w:sz="4" w:space="0" w:color="DDDDDD"/>
            </w:tcBorders>
          </w:tcPr>
          <w:p w:rsidR="00307140" w:rsidRPr="00307140" w:rsidRDefault="00307140" w:rsidP="0030714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application_subscription</w:t>
            </w:r>
          </w:p>
        </w:tc>
        <w:tc>
          <w:tcPr>
            <w:tcW w:w="2126" w:type="dxa"/>
            <w:tcBorders>
              <w:top w:val="single" w:sz="4" w:space="0" w:color="DDDDDD"/>
              <w:left w:val="single" w:sz="4" w:space="0" w:color="DDDDDD"/>
              <w:bottom w:val="single" w:sz="4" w:space="0" w:color="DDDDDD"/>
              <w:right w:val="single" w:sz="4" w:space="0" w:color="DDDDDD"/>
            </w:tcBorders>
            <w:vAlign w:val="center"/>
          </w:tcPr>
          <w:p w:rsidR="00307140" w:rsidRPr="00307140" w:rsidRDefault="00637701" w:rsidP="00307140">
            <w:pPr>
              <w:pStyle w:val="TableParagraph"/>
              <w:ind w:left="15"/>
              <w:rPr>
                <w:rFonts w:ascii="Arial" w:eastAsia="Helvetica" w:hAnsi="Arial" w:cs="Arial"/>
                <w:sz w:val="18"/>
                <w:szCs w:val="18"/>
              </w:rPr>
            </w:pPr>
            <w:hyperlink r:id="rId551" w:anchor="AccountsAPINGBSIDL-ApplicationSubscription">
              <w:r w:rsidR="002045B4">
                <w:rPr>
                  <w:rFonts w:ascii="Arial" w:hAnsi="Arial"/>
                  <w:color w:val="003366"/>
                  <w:sz w:val="18"/>
                </w:rPr>
                <w:t>ApplicationSubscription</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307140" w:rsidRPr="00307140" w:rsidRDefault="00307140" w:rsidP="00307140">
            <w:pPr>
              <w:rPr>
                <w:rFonts w:ascii="Arial" w:hAnsi="Arial" w:cs="Arial"/>
              </w:rPr>
            </w:pPr>
            <w:r w:rsidRPr="00307140">
              <w:rPr>
                <w:rFonts w:ascii="Arial" w:hAnsi="Arial" w:cs="Arial"/>
                <w:noProof/>
                <w:snapToGrid w:val="0"/>
                <w:sz w:val="16"/>
                <w:szCs w:val="16"/>
                <w:lang w:val="en-GB" w:eastAsia="en-GB"/>
              </w:rPr>
              <w:drawing>
                <wp:inline distT="0" distB="0" distL="0" distR="0" wp14:anchorId="0B5B8F1E" wp14:editId="528E2A65">
                  <wp:extent cx="189661" cy="170597"/>
                  <wp:effectExtent l="0" t="0" r="1270" b="1270"/>
                  <wp:docPr id="2769" name="Picture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261" w:type="dxa"/>
            <w:tcBorders>
              <w:top w:val="single" w:sz="4" w:space="0" w:color="DDDDDD"/>
              <w:left w:val="single" w:sz="6" w:space="0" w:color="DDDDDD"/>
              <w:bottom w:val="single" w:sz="4" w:space="0" w:color="DDDDDD"/>
              <w:right w:val="single" w:sz="4" w:space="0" w:color="DDDDDD"/>
            </w:tcBorders>
            <w:vAlign w:val="center"/>
          </w:tcPr>
          <w:p w:rsidR="00307140" w:rsidRPr="00307140" w:rsidRDefault="00307140" w:rsidP="00307140">
            <w:pPr>
              <w:pStyle w:val="TableParagraph"/>
              <w:rPr>
                <w:rFonts w:ascii="Arial" w:eastAsia="Helvetica" w:hAnsi="Arial" w:cs="Arial"/>
                <w:sz w:val="18"/>
                <w:szCs w:val="18"/>
              </w:rPr>
            </w:pPr>
            <w:r>
              <w:rPr>
                <w:rFonts w:ascii="Arial" w:hAnsi="Arial"/>
                <w:sz w:val="18"/>
              </w:rPr>
              <w:t>Objeto que contiene el ID de cliente de proveedor y opcionalmente alguna información de suscripción</w:t>
            </w:r>
          </w:p>
        </w:tc>
        <w:tc>
          <w:tcPr>
            <w:tcW w:w="225" w:type="dxa"/>
            <w:vMerge/>
            <w:tcBorders>
              <w:left w:val="single" w:sz="4" w:space="0" w:color="DDDDDD"/>
              <w:right w:val="single" w:sz="6" w:space="0" w:color="5B9BD5"/>
            </w:tcBorders>
          </w:tcPr>
          <w:p w:rsidR="00307140" w:rsidRPr="00307140" w:rsidRDefault="00307140" w:rsidP="00307140">
            <w:pPr>
              <w:pStyle w:val="TableParagraph"/>
              <w:rPr>
                <w:rFonts w:ascii="Arial" w:hAnsi="Arial" w:cs="Arial"/>
                <w:sz w:val="18"/>
                <w:szCs w:val="16"/>
              </w:rPr>
            </w:pPr>
          </w:p>
        </w:tc>
      </w:tr>
      <w:tr w:rsidR="00307140" w:rsidRPr="00307140" w:rsidTr="00307140">
        <w:trPr>
          <w:trHeight w:val="117"/>
        </w:trPr>
        <w:tc>
          <w:tcPr>
            <w:tcW w:w="246" w:type="dxa"/>
            <w:vMerge/>
            <w:tcBorders>
              <w:left w:val="single" w:sz="6" w:space="0" w:color="5B9BD5"/>
              <w:bottom w:val="single" w:sz="6" w:space="0" w:color="5B9BD5"/>
              <w:right w:val="nil"/>
            </w:tcBorders>
          </w:tcPr>
          <w:p w:rsidR="00307140" w:rsidRPr="00307140" w:rsidRDefault="00307140" w:rsidP="00307140">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307140" w:rsidRPr="00307140" w:rsidRDefault="00307140" w:rsidP="00307140">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307140" w:rsidRPr="00307140" w:rsidRDefault="00307140" w:rsidP="00307140">
            <w:pPr>
              <w:rPr>
                <w:rFonts w:ascii="Arial" w:hAnsi="Arial" w:cs="Arial"/>
                <w:sz w:val="10"/>
                <w:szCs w:val="10"/>
              </w:rPr>
            </w:pPr>
          </w:p>
        </w:tc>
      </w:tr>
    </w:tbl>
    <w:p w:rsidR="00695B60" w:rsidRDefault="00695B60" w:rsidP="00B47CEB">
      <w:pPr>
        <w:rPr>
          <w:rFonts w:ascii="Arial" w:hAnsi="Arial" w:cs="Arial"/>
          <w:sz w:val="28"/>
          <w:szCs w:val="16"/>
        </w:rPr>
      </w:pPr>
    </w:p>
    <w:p w:rsidR="00695B60" w:rsidRDefault="00695B60"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2156"/>
        <w:gridCol w:w="1134"/>
        <w:gridCol w:w="1134"/>
        <w:gridCol w:w="4253"/>
        <w:gridCol w:w="225"/>
      </w:tblGrid>
      <w:tr w:rsidR="00695B60" w:rsidRPr="00695B60" w:rsidTr="00D570D8">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695B60" w:rsidRPr="00695B60" w:rsidRDefault="00695B60" w:rsidP="005C25E0">
            <w:pPr>
              <w:jc w:val="center"/>
              <w:rPr>
                <w:rFonts w:ascii="Arial" w:eastAsia="Helvetica" w:hAnsi="Arial" w:cs="Arial"/>
                <w:sz w:val="20"/>
                <w:szCs w:val="20"/>
              </w:rPr>
            </w:pPr>
            <w:r>
              <w:rPr>
                <w:rFonts w:ascii="Arial" w:hAnsi="Arial"/>
                <w:b/>
                <w:sz w:val="20"/>
              </w:rPr>
              <w:t>VendorDetails</w:t>
            </w:r>
          </w:p>
        </w:tc>
      </w:tr>
      <w:tr w:rsidR="00695B60" w:rsidRPr="00695B60" w:rsidTr="00D570D8">
        <w:trPr>
          <w:trHeight w:val="102"/>
        </w:trPr>
        <w:tc>
          <w:tcPr>
            <w:tcW w:w="246" w:type="dxa"/>
            <w:vMerge w:val="restart"/>
            <w:tcBorders>
              <w:top w:val="single" w:sz="6" w:space="0" w:color="5B9BD5"/>
              <w:left w:val="single" w:sz="6" w:space="0" w:color="5B9BD5"/>
              <w:right w:val="nil"/>
            </w:tcBorders>
          </w:tcPr>
          <w:p w:rsidR="00695B60" w:rsidRPr="00695B60" w:rsidRDefault="00695B60" w:rsidP="005C25E0">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695B60" w:rsidRPr="00695B60" w:rsidRDefault="00695B60" w:rsidP="005C25E0">
            <w:pPr>
              <w:rPr>
                <w:rFonts w:ascii="Arial" w:hAnsi="Arial" w:cs="Arial"/>
                <w:sz w:val="10"/>
                <w:szCs w:val="10"/>
              </w:rPr>
            </w:pPr>
          </w:p>
          <w:p w:rsidR="00695B60" w:rsidRPr="00695B60" w:rsidRDefault="00695B60" w:rsidP="005C25E0">
            <w:pPr>
              <w:rPr>
                <w:rFonts w:ascii="Arial" w:eastAsia="Helvetica" w:hAnsi="Arial" w:cs="Arial"/>
                <w:sz w:val="16"/>
                <w:szCs w:val="16"/>
              </w:rPr>
            </w:pPr>
            <w:r>
              <w:rPr>
                <w:rFonts w:ascii="Arial" w:hAnsi="Arial"/>
                <w:sz w:val="16"/>
              </w:rPr>
              <w:t>Un objeto de envoltorio que contiene el nombre del proveedor y la URL de redirección</w:t>
            </w:r>
          </w:p>
          <w:p w:rsidR="00695B60" w:rsidRPr="00695B60" w:rsidRDefault="00695B60" w:rsidP="005C25E0">
            <w:pPr>
              <w:rPr>
                <w:rFonts w:ascii="Arial" w:hAnsi="Arial" w:cs="Arial"/>
                <w:sz w:val="10"/>
                <w:szCs w:val="10"/>
              </w:rPr>
            </w:pPr>
          </w:p>
        </w:tc>
        <w:tc>
          <w:tcPr>
            <w:tcW w:w="225" w:type="dxa"/>
            <w:tcBorders>
              <w:top w:val="single" w:sz="6" w:space="0" w:color="5B9BD5"/>
              <w:left w:val="nil"/>
              <w:bottom w:val="nil"/>
              <w:right w:val="single" w:sz="6" w:space="0" w:color="5B9BD5"/>
            </w:tcBorders>
          </w:tcPr>
          <w:p w:rsidR="00695B60" w:rsidRPr="00695B60" w:rsidRDefault="00695B60" w:rsidP="005C25E0">
            <w:pPr>
              <w:rPr>
                <w:rFonts w:ascii="Arial" w:hAnsi="Arial" w:cs="Arial"/>
                <w:sz w:val="18"/>
                <w:szCs w:val="16"/>
              </w:rPr>
            </w:pPr>
          </w:p>
        </w:tc>
      </w:tr>
      <w:tr w:rsidR="00695B60" w:rsidRPr="00695B60" w:rsidTr="0047555E">
        <w:trPr>
          <w:trHeight w:val="397"/>
        </w:trPr>
        <w:tc>
          <w:tcPr>
            <w:tcW w:w="246" w:type="dxa"/>
            <w:vMerge/>
            <w:tcBorders>
              <w:left w:val="single" w:sz="6" w:space="0" w:color="5B9BD5"/>
              <w:right w:val="single" w:sz="4" w:space="0" w:color="DDDDDD"/>
            </w:tcBorders>
          </w:tcPr>
          <w:p w:rsidR="00695B60" w:rsidRPr="00695B60" w:rsidRDefault="00695B6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95B60" w:rsidRPr="00695B60" w:rsidRDefault="00695B60" w:rsidP="005C25E0">
            <w:pPr>
              <w:pStyle w:val="TableParagraph"/>
              <w:rPr>
                <w:rFonts w:ascii="Arial" w:eastAsia="Helvetica" w:hAnsi="Arial" w:cs="Arial"/>
                <w:sz w:val="18"/>
                <w:szCs w:val="18"/>
              </w:rPr>
            </w:pPr>
            <w:r>
              <w:rPr>
                <w:rFonts w:ascii="Arial" w:hAnsi="Arial"/>
                <w:b/>
                <w:color w:val="003366"/>
                <w:sz w:val="18"/>
              </w:rPr>
              <w:t>Nombre de campo</w:t>
            </w:r>
          </w:p>
        </w:tc>
        <w:tc>
          <w:tcPr>
            <w:tcW w:w="1134"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95B60" w:rsidRPr="00695B60" w:rsidRDefault="00695B60" w:rsidP="005C25E0">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695B60" w:rsidRPr="00695B60" w:rsidRDefault="00695B60" w:rsidP="005C25E0">
            <w:pPr>
              <w:pStyle w:val="TableParagraph"/>
              <w:rPr>
                <w:rFonts w:ascii="Arial" w:eastAsia="Helvetica" w:hAnsi="Arial" w:cs="Arial"/>
                <w:sz w:val="18"/>
                <w:szCs w:val="18"/>
              </w:rPr>
            </w:pPr>
            <w:r>
              <w:rPr>
                <w:rFonts w:ascii="Arial" w:hAnsi="Arial"/>
                <w:b/>
                <w:color w:val="003366"/>
                <w:sz w:val="18"/>
              </w:rPr>
              <w:t>Obligatorio</w:t>
            </w:r>
          </w:p>
        </w:tc>
        <w:tc>
          <w:tcPr>
            <w:tcW w:w="4253"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695B60" w:rsidRPr="00695B60" w:rsidRDefault="00695B60" w:rsidP="005C25E0">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695B60" w:rsidRPr="00695B60" w:rsidRDefault="00695B60" w:rsidP="005C25E0">
            <w:pPr>
              <w:pStyle w:val="TableParagraph"/>
              <w:rPr>
                <w:rFonts w:ascii="Arial" w:hAnsi="Arial" w:cs="Arial"/>
                <w:sz w:val="18"/>
                <w:szCs w:val="16"/>
              </w:rPr>
            </w:pPr>
          </w:p>
        </w:tc>
      </w:tr>
      <w:tr w:rsidR="00695B60" w:rsidRPr="00695B60" w:rsidTr="0047555E">
        <w:trPr>
          <w:trHeight w:val="461"/>
        </w:trPr>
        <w:tc>
          <w:tcPr>
            <w:tcW w:w="246" w:type="dxa"/>
            <w:vMerge/>
            <w:tcBorders>
              <w:left w:val="single" w:sz="6" w:space="0" w:color="5B9BD5"/>
              <w:right w:val="single" w:sz="4" w:space="0" w:color="DDDDDD"/>
            </w:tcBorders>
          </w:tcPr>
          <w:p w:rsidR="00695B60" w:rsidRPr="00695B60" w:rsidRDefault="00695B6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appVersionId</w:t>
            </w:r>
          </w:p>
        </w:tc>
        <w:tc>
          <w:tcPr>
            <w:tcW w:w="1134"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ind w:left="15"/>
              <w:rPr>
                <w:rFonts w:ascii="Arial" w:eastAsia="Helvetica" w:hAnsi="Arial" w:cs="Arial"/>
                <w:sz w:val="18"/>
                <w:szCs w:val="18"/>
              </w:rPr>
            </w:pPr>
            <w:r>
              <w:rPr>
                <w:rFonts w:ascii="Arial" w:hAnsi="Arial"/>
                <w:sz w:val="18"/>
              </w:rPr>
              <w:t>long</w:t>
            </w:r>
          </w:p>
        </w:tc>
        <w:tc>
          <w:tcPr>
            <w:tcW w:w="1134" w:type="dxa"/>
            <w:tcBorders>
              <w:top w:val="single" w:sz="4" w:space="0" w:color="DDDDDD"/>
              <w:left w:val="single" w:sz="4" w:space="0" w:color="DDDDDD"/>
              <w:bottom w:val="single" w:sz="4" w:space="0" w:color="DDDDDD"/>
              <w:right w:val="single" w:sz="6" w:space="0" w:color="DDDDDD"/>
            </w:tcBorders>
            <w:vAlign w:val="center"/>
          </w:tcPr>
          <w:p w:rsidR="00695B60" w:rsidRPr="00695B60" w:rsidRDefault="00695B60" w:rsidP="005C25E0">
            <w:pPr>
              <w:rPr>
                <w:rFonts w:ascii="Arial" w:hAnsi="Arial" w:cs="Arial"/>
              </w:rPr>
            </w:pPr>
            <w:r w:rsidRPr="00695B60">
              <w:rPr>
                <w:rFonts w:ascii="Arial" w:hAnsi="Arial" w:cs="Arial"/>
                <w:noProof/>
                <w:snapToGrid w:val="0"/>
                <w:sz w:val="16"/>
                <w:szCs w:val="16"/>
                <w:lang w:val="en-GB" w:eastAsia="en-GB"/>
              </w:rPr>
              <w:drawing>
                <wp:inline distT="0" distB="0" distL="0" distR="0" wp14:anchorId="4DE094A5" wp14:editId="3BB36D6F">
                  <wp:extent cx="189661" cy="170597"/>
                  <wp:effectExtent l="0" t="0" r="1270" b="1270"/>
                  <wp:docPr id="2848" name="Picture 2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253" w:type="dxa"/>
            <w:tcBorders>
              <w:top w:val="single" w:sz="4" w:space="0" w:color="DDDDDD"/>
              <w:left w:val="single" w:sz="6"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ID interno de la aplicación</w:t>
            </w:r>
          </w:p>
        </w:tc>
        <w:tc>
          <w:tcPr>
            <w:tcW w:w="225" w:type="dxa"/>
            <w:vMerge/>
            <w:tcBorders>
              <w:left w:val="single" w:sz="4" w:space="0" w:color="DDDDDD"/>
              <w:right w:val="single" w:sz="6" w:space="0" w:color="5B9BD5"/>
            </w:tcBorders>
          </w:tcPr>
          <w:p w:rsidR="00695B60" w:rsidRPr="00695B60" w:rsidRDefault="00695B60" w:rsidP="005C25E0">
            <w:pPr>
              <w:pStyle w:val="TableParagraph"/>
              <w:rPr>
                <w:rFonts w:ascii="Arial" w:hAnsi="Arial" w:cs="Arial"/>
                <w:sz w:val="18"/>
                <w:szCs w:val="16"/>
              </w:rPr>
            </w:pPr>
          </w:p>
        </w:tc>
      </w:tr>
      <w:tr w:rsidR="00695B60" w:rsidRPr="00695B60" w:rsidTr="0047555E">
        <w:trPr>
          <w:trHeight w:val="461"/>
        </w:trPr>
        <w:tc>
          <w:tcPr>
            <w:tcW w:w="246" w:type="dxa"/>
            <w:vMerge/>
            <w:tcBorders>
              <w:left w:val="single" w:sz="6" w:space="0" w:color="5B9BD5"/>
              <w:right w:val="single" w:sz="4" w:space="0" w:color="DDDDDD"/>
            </w:tcBorders>
          </w:tcPr>
          <w:p w:rsidR="00695B60" w:rsidRPr="00695B60" w:rsidRDefault="00695B6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vendorName</w:t>
            </w:r>
          </w:p>
        </w:tc>
        <w:tc>
          <w:tcPr>
            <w:tcW w:w="1134"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695B60" w:rsidRPr="00695B60" w:rsidRDefault="00695B60" w:rsidP="005C25E0">
            <w:pPr>
              <w:rPr>
                <w:rFonts w:ascii="Arial" w:hAnsi="Arial" w:cs="Arial"/>
              </w:rPr>
            </w:pPr>
            <w:r w:rsidRPr="00695B60">
              <w:rPr>
                <w:rFonts w:ascii="Arial" w:hAnsi="Arial" w:cs="Arial"/>
                <w:noProof/>
                <w:snapToGrid w:val="0"/>
                <w:sz w:val="16"/>
                <w:szCs w:val="16"/>
                <w:lang w:val="en-GB" w:eastAsia="en-GB"/>
              </w:rPr>
              <w:drawing>
                <wp:inline distT="0" distB="0" distL="0" distR="0" wp14:anchorId="4DE094A5" wp14:editId="3BB36D6F">
                  <wp:extent cx="189661" cy="170597"/>
                  <wp:effectExtent l="0" t="0" r="1270" b="1270"/>
                  <wp:docPr id="2849" name="Picture 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253" w:type="dxa"/>
            <w:tcBorders>
              <w:top w:val="single" w:sz="4" w:space="0" w:color="DDDDDD"/>
              <w:left w:val="single" w:sz="6"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Nombre del proveedor.</w:t>
            </w:r>
          </w:p>
        </w:tc>
        <w:tc>
          <w:tcPr>
            <w:tcW w:w="225" w:type="dxa"/>
            <w:vMerge/>
            <w:tcBorders>
              <w:left w:val="single" w:sz="4" w:space="0" w:color="DDDDDD"/>
              <w:right w:val="single" w:sz="6" w:space="0" w:color="5B9BD5"/>
            </w:tcBorders>
          </w:tcPr>
          <w:p w:rsidR="00695B60" w:rsidRPr="00695B60" w:rsidRDefault="00695B60" w:rsidP="005C25E0">
            <w:pPr>
              <w:pStyle w:val="TableParagraph"/>
              <w:rPr>
                <w:rFonts w:ascii="Arial" w:hAnsi="Arial" w:cs="Arial"/>
                <w:sz w:val="18"/>
                <w:szCs w:val="16"/>
              </w:rPr>
            </w:pPr>
          </w:p>
        </w:tc>
      </w:tr>
      <w:tr w:rsidR="00695B60" w:rsidRPr="00695B60" w:rsidTr="0047555E">
        <w:trPr>
          <w:trHeight w:val="461"/>
        </w:trPr>
        <w:tc>
          <w:tcPr>
            <w:tcW w:w="246" w:type="dxa"/>
            <w:vMerge/>
            <w:tcBorders>
              <w:left w:val="single" w:sz="6" w:space="0" w:color="5B9BD5"/>
              <w:right w:val="single" w:sz="4" w:space="0" w:color="DDDDDD"/>
            </w:tcBorders>
          </w:tcPr>
          <w:p w:rsidR="00695B60" w:rsidRPr="00695B60" w:rsidRDefault="00695B6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redirectUrl</w:t>
            </w:r>
          </w:p>
        </w:tc>
        <w:tc>
          <w:tcPr>
            <w:tcW w:w="1134"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5C25E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695B60" w:rsidRPr="00695B60" w:rsidRDefault="00695B60" w:rsidP="005C25E0">
            <w:pPr>
              <w:rPr>
                <w:rFonts w:ascii="Arial" w:hAnsi="Arial" w:cs="Arial"/>
              </w:rPr>
            </w:pPr>
          </w:p>
        </w:tc>
        <w:tc>
          <w:tcPr>
            <w:tcW w:w="4253" w:type="dxa"/>
            <w:tcBorders>
              <w:top w:val="single" w:sz="4" w:space="0" w:color="DDDDDD"/>
              <w:left w:val="single" w:sz="6" w:space="0" w:color="DDDDDD"/>
              <w:bottom w:val="single" w:sz="4" w:space="0" w:color="DDDDDD"/>
              <w:right w:val="single" w:sz="4" w:space="0" w:color="DDDDDD"/>
            </w:tcBorders>
            <w:vAlign w:val="center"/>
          </w:tcPr>
          <w:p w:rsidR="00695B60" w:rsidRPr="00695B60" w:rsidRDefault="00695B60" w:rsidP="005C25E0">
            <w:pPr>
              <w:pStyle w:val="TableParagraph"/>
              <w:rPr>
                <w:rFonts w:ascii="Arial" w:eastAsia="Helvetica" w:hAnsi="Arial" w:cs="Arial"/>
                <w:sz w:val="18"/>
                <w:szCs w:val="18"/>
              </w:rPr>
            </w:pPr>
            <w:r>
              <w:rPr>
                <w:rFonts w:ascii="Arial" w:hAnsi="Arial"/>
                <w:sz w:val="18"/>
              </w:rPr>
              <w:t>URL a la que se debe redirigir</w:t>
            </w:r>
          </w:p>
        </w:tc>
        <w:tc>
          <w:tcPr>
            <w:tcW w:w="225" w:type="dxa"/>
            <w:vMerge/>
            <w:tcBorders>
              <w:left w:val="single" w:sz="4" w:space="0" w:color="DDDDDD"/>
              <w:right w:val="single" w:sz="6" w:space="0" w:color="5B9BD5"/>
            </w:tcBorders>
          </w:tcPr>
          <w:p w:rsidR="00695B60" w:rsidRPr="00695B60" w:rsidRDefault="00695B60" w:rsidP="005C25E0">
            <w:pPr>
              <w:pStyle w:val="TableParagraph"/>
              <w:rPr>
                <w:rFonts w:ascii="Arial" w:hAnsi="Arial" w:cs="Arial"/>
                <w:sz w:val="18"/>
                <w:szCs w:val="16"/>
              </w:rPr>
            </w:pPr>
          </w:p>
        </w:tc>
      </w:tr>
      <w:tr w:rsidR="00695B60" w:rsidRPr="00695B60" w:rsidTr="00D570D8">
        <w:trPr>
          <w:trHeight w:val="117"/>
        </w:trPr>
        <w:tc>
          <w:tcPr>
            <w:tcW w:w="246" w:type="dxa"/>
            <w:vMerge/>
            <w:tcBorders>
              <w:left w:val="single" w:sz="6" w:space="0" w:color="5B9BD5"/>
              <w:bottom w:val="single" w:sz="6" w:space="0" w:color="5B9BD5"/>
              <w:right w:val="nil"/>
            </w:tcBorders>
          </w:tcPr>
          <w:p w:rsidR="00695B60" w:rsidRPr="00695B60" w:rsidRDefault="00695B60" w:rsidP="005C25E0">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695B60" w:rsidRPr="00695B60" w:rsidRDefault="00695B60" w:rsidP="005C25E0">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695B60" w:rsidRPr="00695B60" w:rsidRDefault="00695B60" w:rsidP="005C25E0">
            <w:pPr>
              <w:rPr>
                <w:rFonts w:ascii="Arial" w:hAnsi="Arial" w:cs="Arial"/>
                <w:sz w:val="10"/>
                <w:szCs w:val="10"/>
              </w:rPr>
            </w:pPr>
          </w:p>
        </w:tc>
      </w:tr>
    </w:tbl>
    <w:p w:rsidR="00695B60" w:rsidRDefault="00695B60" w:rsidP="00B47CEB">
      <w:pPr>
        <w:rPr>
          <w:rFonts w:ascii="Arial" w:hAnsi="Arial" w:cs="Arial"/>
          <w:sz w:val="28"/>
          <w:szCs w:val="16"/>
        </w:rPr>
      </w:pPr>
    </w:p>
    <w:p w:rsidR="00695B60" w:rsidRDefault="00695B60" w:rsidP="00B47CEB">
      <w:pPr>
        <w:rPr>
          <w:rFonts w:ascii="Arial" w:hAnsi="Arial" w:cs="Arial"/>
          <w:sz w:val="28"/>
          <w:szCs w:val="16"/>
        </w:rPr>
      </w:pPr>
    </w:p>
    <w:p w:rsidR="0047555E" w:rsidRDefault="0047555E" w:rsidP="00B47CEB">
      <w:pPr>
        <w:rPr>
          <w:rFonts w:ascii="Arial" w:hAnsi="Arial" w:cs="Arial"/>
          <w:sz w:val="28"/>
          <w:szCs w:val="16"/>
        </w:rPr>
      </w:pPr>
    </w:p>
    <w:tbl>
      <w:tblPr>
        <w:tblStyle w:val="TableGrid"/>
        <w:tblW w:w="9148" w:type="dxa"/>
        <w:tblLayout w:type="fixed"/>
        <w:tblCellMar>
          <w:left w:w="57" w:type="dxa"/>
          <w:right w:w="57" w:type="dxa"/>
        </w:tblCellMar>
        <w:tblLook w:val="04A0" w:firstRow="1" w:lastRow="0" w:firstColumn="1" w:lastColumn="0" w:noHBand="0" w:noVBand="1"/>
      </w:tblPr>
      <w:tblGrid>
        <w:gridCol w:w="246"/>
        <w:gridCol w:w="1447"/>
        <w:gridCol w:w="1985"/>
        <w:gridCol w:w="1134"/>
        <w:gridCol w:w="4111"/>
        <w:gridCol w:w="225"/>
      </w:tblGrid>
      <w:tr w:rsidR="00695B60" w:rsidRPr="00695B60" w:rsidTr="00D570D8">
        <w:trPr>
          <w:trHeight w:val="397"/>
        </w:trPr>
        <w:tc>
          <w:tcPr>
            <w:tcW w:w="9148"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695B60" w:rsidRPr="00695B60" w:rsidRDefault="00695B60" w:rsidP="00695B60">
            <w:pPr>
              <w:jc w:val="center"/>
              <w:rPr>
                <w:rFonts w:ascii="Arial" w:eastAsia="Helvetica" w:hAnsi="Arial" w:cs="Arial"/>
                <w:sz w:val="20"/>
                <w:szCs w:val="20"/>
              </w:rPr>
            </w:pPr>
            <w:r>
              <w:rPr>
                <w:rFonts w:ascii="Arial" w:hAnsi="Arial"/>
                <w:b/>
                <w:sz w:val="20"/>
              </w:rPr>
              <w:t>AffiliateRelation</w:t>
            </w:r>
          </w:p>
        </w:tc>
      </w:tr>
      <w:tr w:rsidR="00695B60" w:rsidRPr="00695B60" w:rsidTr="00D570D8">
        <w:trPr>
          <w:trHeight w:val="102"/>
        </w:trPr>
        <w:tc>
          <w:tcPr>
            <w:tcW w:w="246" w:type="dxa"/>
            <w:vMerge w:val="restart"/>
            <w:tcBorders>
              <w:top w:val="single" w:sz="6" w:space="0" w:color="5B9BD5"/>
              <w:left w:val="single" w:sz="6" w:space="0" w:color="5B9BD5"/>
              <w:right w:val="nil"/>
            </w:tcBorders>
          </w:tcPr>
          <w:p w:rsidR="00695B60" w:rsidRPr="00695B60" w:rsidRDefault="00695B60" w:rsidP="00695B60">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695B60" w:rsidRPr="00695B60" w:rsidRDefault="00695B60" w:rsidP="00695B60">
            <w:pPr>
              <w:rPr>
                <w:rFonts w:ascii="Arial" w:hAnsi="Arial" w:cs="Arial"/>
                <w:sz w:val="10"/>
                <w:szCs w:val="10"/>
              </w:rPr>
            </w:pPr>
          </w:p>
          <w:p w:rsidR="00695B60" w:rsidRPr="00695B60" w:rsidRDefault="00695B60" w:rsidP="00695B60">
            <w:pPr>
              <w:ind w:left="187"/>
              <w:rPr>
                <w:rFonts w:ascii="Arial" w:eastAsia="Helvetica" w:hAnsi="Arial" w:cs="Arial"/>
                <w:sz w:val="16"/>
                <w:szCs w:val="16"/>
              </w:rPr>
            </w:pPr>
            <w:r>
              <w:rPr>
                <w:rFonts w:ascii="Arial" w:hAnsi="Arial"/>
                <w:sz w:val="16"/>
              </w:rPr>
              <w:t>Un objeto de envoltorio que contiene detalles de relación de afiliación</w:t>
            </w:r>
          </w:p>
          <w:p w:rsidR="00695B60" w:rsidRPr="00695B60" w:rsidRDefault="00695B60" w:rsidP="00695B60">
            <w:pPr>
              <w:rPr>
                <w:rFonts w:ascii="Arial" w:hAnsi="Arial" w:cs="Arial"/>
                <w:sz w:val="10"/>
                <w:szCs w:val="10"/>
              </w:rPr>
            </w:pPr>
          </w:p>
        </w:tc>
        <w:tc>
          <w:tcPr>
            <w:tcW w:w="225" w:type="dxa"/>
            <w:tcBorders>
              <w:top w:val="single" w:sz="6" w:space="0" w:color="5B9BD5"/>
              <w:left w:val="nil"/>
              <w:bottom w:val="nil"/>
              <w:right w:val="single" w:sz="6" w:space="0" w:color="5B9BD5"/>
            </w:tcBorders>
          </w:tcPr>
          <w:p w:rsidR="00695B60" w:rsidRPr="00695B60" w:rsidRDefault="00695B60" w:rsidP="00695B60">
            <w:pPr>
              <w:rPr>
                <w:rFonts w:ascii="Arial" w:hAnsi="Arial" w:cs="Arial"/>
                <w:sz w:val="18"/>
                <w:szCs w:val="16"/>
              </w:rPr>
            </w:pPr>
          </w:p>
        </w:tc>
      </w:tr>
      <w:tr w:rsidR="00695B60" w:rsidRPr="00695B60" w:rsidTr="004B0E10">
        <w:trPr>
          <w:trHeight w:val="397"/>
        </w:trPr>
        <w:tc>
          <w:tcPr>
            <w:tcW w:w="246" w:type="dxa"/>
            <w:vMerge/>
            <w:tcBorders>
              <w:left w:val="single" w:sz="6" w:space="0" w:color="5B9BD5"/>
              <w:right w:val="single" w:sz="4" w:space="0" w:color="DDDDDD"/>
            </w:tcBorders>
          </w:tcPr>
          <w:p w:rsidR="00695B60" w:rsidRPr="00695B60" w:rsidRDefault="00695B60" w:rsidP="00695B6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95B60" w:rsidRPr="00695B60" w:rsidRDefault="00695B60" w:rsidP="00695B60">
            <w:pPr>
              <w:pStyle w:val="TableParagraph"/>
              <w:rPr>
                <w:rFonts w:ascii="Arial" w:eastAsia="Helvetica" w:hAnsi="Arial" w:cs="Arial"/>
                <w:sz w:val="18"/>
                <w:szCs w:val="18"/>
              </w:rPr>
            </w:pPr>
            <w:r>
              <w:rPr>
                <w:rFonts w:ascii="Arial" w:hAnsi="Arial"/>
                <w:b/>
                <w:color w:val="003366"/>
                <w:sz w:val="18"/>
              </w:rPr>
              <w:t>Nombre de campo</w:t>
            </w:r>
          </w:p>
        </w:tc>
        <w:tc>
          <w:tcPr>
            <w:tcW w:w="198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695B60" w:rsidRPr="00695B60" w:rsidRDefault="00695B60" w:rsidP="00695B60">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695B60" w:rsidRPr="00695B60" w:rsidRDefault="00695B60" w:rsidP="00695B60">
            <w:pPr>
              <w:pStyle w:val="TableParagraph"/>
              <w:rPr>
                <w:rFonts w:ascii="Arial" w:eastAsia="Helvetica" w:hAnsi="Arial" w:cs="Arial"/>
                <w:sz w:val="18"/>
                <w:szCs w:val="18"/>
              </w:rPr>
            </w:pPr>
            <w:r>
              <w:rPr>
                <w:rFonts w:ascii="Arial" w:hAnsi="Arial"/>
                <w:b/>
                <w:color w:val="003366"/>
                <w:sz w:val="18"/>
              </w:rPr>
              <w:t>Obligatorio</w:t>
            </w:r>
          </w:p>
        </w:tc>
        <w:tc>
          <w:tcPr>
            <w:tcW w:w="4111"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695B60" w:rsidRPr="00695B60" w:rsidRDefault="00695B60" w:rsidP="00695B60">
            <w:pPr>
              <w:pStyle w:val="TableParagraph"/>
              <w:rPr>
                <w:rFonts w:ascii="Arial" w:eastAsia="Helvetica" w:hAnsi="Arial" w:cs="Arial"/>
                <w:sz w:val="18"/>
                <w:szCs w:val="18"/>
              </w:rPr>
            </w:pPr>
            <w:r>
              <w:rPr>
                <w:rFonts w:ascii="Arial" w:hAnsi="Arial"/>
                <w:b/>
                <w:color w:val="003366"/>
                <w:sz w:val="18"/>
              </w:rPr>
              <w:t>Descripción</w:t>
            </w:r>
          </w:p>
        </w:tc>
        <w:tc>
          <w:tcPr>
            <w:tcW w:w="225" w:type="dxa"/>
            <w:vMerge w:val="restart"/>
            <w:tcBorders>
              <w:top w:val="nil"/>
              <w:left w:val="single" w:sz="4" w:space="0" w:color="DDDDDD"/>
              <w:right w:val="single" w:sz="6" w:space="0" w:color="5B9BD5"/>
            </w:tcBorders>
          </w:tcPr>
          <w:p w:rsidR="00695B60" w:rsidRPr="00695B60" w:rsidRDefault="00695B60" w:rsidP="00695B60">
            <w:pPr>
              <w:pStyle w:val="TableParagraph"/>
              <w:rPr>
                <w:rFonts w:ascii="Arial" w:hAnsi="Arial" w:cs="Arial"/>
                <w:sz w:val="18"/>
                <w:szCs w:val="16"/>
              </w:rPr>
            </w:pPr>
          </w:p>
        </w:tc>
      </w:tr>
      <w:tr w:rsidR="00695B60" w:rsidRPr="00695B60" w:rsidTr="004B0E10">
        <w:trPr>
          <w:trHeight w:val="461"/>
        </w:trPr>
        <w:tc>
          <w:tcPr>
            <w:tcW w:w="246" w:type="dxa"/>
            <w:vMerge/>
            <w:tcBorders>
              <w:left w:val="single" w:sz="6" w:space="0" w:color="5B9BD5"/>
              <w:right w:val="single" w:sz="4" w:space="0" w:color="DDDDDD"/>
            </w:tcBorders>
          </w:tcPr>
          <w:p w:rsidR="00695B60" w:rsidRPr="00695B60" w:rsidRDefault="00695B60" w:rsidP="00695B6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695B60">
            <w:pPr>
              <w:pStyle w:val="TableParagraph"/>
              <w:rPr>
                <w:rFonts w:ascii="Arial" w:eastAsia="Helvetica" w:hAnsi="Arial" w:cs="Arial"/>
                <w:sz w:val="18"/>
                <w:szCs w:val="18"/>
              </w:rPr>
            </w:pPr>
            <w:r>
              <w:rPr>
                <w:rFonts w:ascii="Arial" w:hAnsi="Arial"/>
                <w:sz w:val="18"/>
              </w:rPr>
              <w:t>vendorClientId</w:t>
            </w:r>
          </w:p>
        </w:tc>
        <w:tc>
          <w:tcPr>
            <w:tcW w:w="1985"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695B60">
            <w:pPr>
              <w:pStyle w:val="TableParagraph"/>
              <w:ind w:left="15"/>
              <w:rPr>
                <w:rFonts w:ascii="Arial" w:eastAsia="Helvetica" w:hAnsi="Arial" w:cs="Arial"/>
                <w:sz w:val="18"/>
                <w:szCs w:val="18"/>
              </w:rPr>
            </w:pPr>
            <w:r>
              <w:rPr>
                <w:rFonts w:ascii="Arial" w:hAnsi="Arial"/>
                <w:sz w:val="18"/>
              </w:rPr>
              <w:t>Cadena</w:t>
            </w:r>
          </w:p>
        </w:tc>
        <w:tc>
          <w:tcPr>
            <w:tcW w:w="1134" w:type="dxa"/>
            <w:tcBorders>
              <w:top w:val="single" w:sz="4" w:space="0" w:color="DDDDDD"/>
              <w:left w:val="single" w:sz="4" w:space="0" w:color="DDDDDD"/>
              <w:bottom w:val="single" w:sz="4" w:space="0" w:color="DDDDDD"/>
              <w:right w:val="single" w:sz="6" w:space="0" w:color="DDDDDD"/>
            </w:tcBorders>
            <w:vAlign w:val="center"/>
          </w:tcPr>
          <w:p w:rsidR="00695B60" w:rsidRPr="00695B60" w:rsidRDefault="00695B60" w:rsidP="00695B60">
            <w:pPr>
              <w:rPr>
                <w:rFonts w:ascii="Arial" w:hAnsi="Arial" w:cs="Arial"/>
              </w:rPr>
            </w:pPr>
            <w:r w:rsidRPr="00695B60">
              <w:rPr>
                <w:rFonts w:ascii="Arial" w:hAnsi="Arial" w:cs="Arial"/>
                <w:noProof/>
                <w:snapToGrid w:val="0"/>
                <w:sz w:val="16"/>
                <w:szCs w:val="16"/>
                <w:lang w:val="en-GB" w:eastAsia="en-GB"/>
              </w:rPr>
              <w:drawing>
                <wp:inline distT="0" distB="0" distL="0" distR="0" wp14:anchorId="2AC6B7C7" wp14:editId="24850EB5">
                  <wp:extent cx="189661" cy="170597"/>
                  <wp:effectExtent l="0" t="0" r="1270" b="1270"/>
                  <wp:docPr id="2850" name="Picture 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1" w:type="dxa"/>
            <w:tcBorders>
              <w:top w:val="single" w:sz="4" w:space="0" w:color="DDDDDD"/>
              <w:left w:val="single" w:sz="6" w:space="0" w:color="DDDDDD"/>
              <w:bottom w:val="single" w:sz="4" w:space="0" w:color="DDDDDD"/>
              <w:right w:val="single" w:sz="4" w:space="0" w:color="DDDDDD"/>
            </w:tcBorders>
            <w:vAlign w:val="center"/>
          </w:tcPr>
          <w:p w:rsidR="00695B60" w:rsidRPr="00695B60" w:rsidRDefault="00695B60" w:rsidP="00695B60">
            <w:pPr>
              <w:pStyle w:val="TableParagraph"/>
              <w:rPr>
                <w:rFonts w:ascii="Arial" w:eastAsia="Helvetica" w:hAnsi="Arial" w:cs="Arial"/>
                <w:sz w:val="18"/>
                <w:szCs w:val="18"/>
              </w:rPr>
            </w:pPr>
            <w:r>
              <w:rPr>
                <w:rFonts w:ascii="Arial" w:hAnsi="Arial"/>
                <w:sz w:val="18"/>
              </w:rPr>
              <w:t>ID de usuario</w:t>
            </w:r>
          </w:p>
        </w:tc>
        <w:tc>
          <w:tcPr>
            <w:tcW w:w="225" w:type="dxa"/>
            <w:vMerge/>
            <w:tcBorders>
              <w:left w:val="single" w:sz="4" w:space="0" w:color="DDDDDD"/>
              <w:right w:val="single" w:sz="6" w:space="0" w:color="5B9BD5"/>
            </w:tcBorders>
          </w:tcPr>
          <w:p w:rsidR="00695B60" w:rsidRPr="00695B60" w:rsidRDefault="00695B60" w:rsidP="00695B60">
            <w:pPr>
              <w:pStyle w:val="TableParagraph"/>
              <w:rPr>
                <w:rFonts w:ascii="Arial" w:hAnsi="Arial" w:cs="Arial"/>
                <w:sz w:val="18"/>
                <w:szCs w:val="16"/>
              </w:rPr>
            </w:pPr>
          </w:p>
        </w:tc>
      </w:tr>
      <w:tr w:rsidR="00695B60" w:rsidRPr="00695B60" w:rsidTr="004B0E10">
        <w:trPr>
          <w:trHeight w:val="461"/>
        </w:trPr>
        <w:tc>
          <w:tcPr>
            <w:tcW w:w="246" w:type="dxa"/>
            <w:vMerge/>
            <w:tcBorders>
              <w:left w:val="single" w:sz="6" w:space="0" w:color="5B9BD5"/>
              <w:right w:val="single" w:sz="4" w:space="0" w:color="DDDDDD"/>
            </w:tcBorders>
          </w:tcPr>
          <w:p w:rsidR="00695B60" w:rsidRPr="00695B60" w:rsidRDefault="00695B60" w:rsidP="00695B60">
            <w:pPr>
              <w:rPr>
                <w:rFonts w:ascii="Arial" w:hAnsi="Arial" w:cs="Arial"/>
                <w:sz w:val="18"/>
                <w:szCs w:val="16"/>
              </w:rPr>
            </w:pPr>
          </w:p>
        </w:tc>
        <w:tc>
          <w:tcPr>
            <w:tcW w:w="1447"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95B60" w:rsidP="00695B60">
            <w:pPr>
              <w:pStyle w:val="TableParagraph"/>
              <w:rPr>
                <w:rFonts w:ascii="Arial" w:eastAsia="Helvetica" w:hAnsi="Arial" w:cs="Arial"/>
                <w:sz w:val="18"/>
                <w:szCs w:val="18"/>
              </w:rPr>
            </w:pPr>
            <w:r>
              <w:rPr>
                <w:rFonts w:ascii="Arial" w:hAnsi="Arial"/>
                <w:sz w:val="18"/>
              </w:rPr>
              <w:t>status</w:t>
            </w:r>
          </w:p>
        </w:tc>
        <w:tc>
          <w:tcPr>
            <w:tcW w:w="1985" w:type="dxa"/>
            <w:tcBorders>
              <w:top w:val="single" w:sz="4" w:space="0" w:color="DDDDDD"/>
              <w:left w:val="single" w:sz="4" w:space="0" w:color="DDDDDD"/>
              <w:bottom w:val="single" w:sz="4" w:space="0" w:color="DDDDDD"/>
              <w:right w:val="single" w:sz="4" w:space="0" w:color="DDDDDD"/>
            </w:tcBorders>
            <w:vAlign w:val="center"/>
          </w:tcPr>
          <w:p w:rsidR="00695B60" w:rsidRPr="00695B60" w:rsidRDefault="00637701" w:rsidP="00695B60">
            <w:pPr>
              <w:pStyle w:val="TableParagraph"/>
              <w:ind w:left="15"/>
              <w:rPr>
                <w:rFonts w:ascii="Arial" w:eastAsia="Helvetica" w:hAnsi="Arial" w:cs="Arial"/>
                <w:sz w:val="18"/>
                <w:szCs w:val="18"/>
              </w:rPr>
            </w:pPr>
            <w:hyperlink r:id="rId552" w:anchor="AccountsEnums-affiliaterelationstatus">
              <w:r w:rsidR="002045B4">
                <w:rPr>
                  <w:rFonts w:ascii="Arial" w:hAnsi="Arial"/>
                  <w:color w:val="003366"/>
                  <w:sz w:val="18"/>
                </w:rPr>
                <w:t>AffiliateRelationStatus</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695B60" w:rsidRPr="00695B60" w:rsidRDefault="00695B60" w:rsidP="00695B60">
            <w:pPr>
              <w:rPr>
                <w:rFonts w:ascii="Arial" w:hAnsi="Arial" w:cs="Arial"/>
              </w:rPr>
            </w:pPr>
            <w:r w:rsidRPr="00695B60">
              <w:rPr>
                <w:rFonts w:ascii="Arial" w:hAnsi="Arial" w:cs="Arial"/>
                <w:noProof/>
                <w:snapToGrid w:val="0"/>
                <w:sz w:val="16"/>
                <w:szCs w:val="16"/>
                <w:lang w:val="en-GB" w:eastAsia="en-GB"/>
              </w:rPr>
              <w:drawing>
                <wp:inline distT="0" distB="0" distL="0" distR="0" wp14:anchorId="2AC6B7C7" wp14:editId="24850EB5">
                  <wp:extent cx="189661" cy="170597"/>
                  <wp:effectExtent l="0" t="0" r="1270" b="1270"/>
                  <wp:docPr id="2855" name="Picture 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111" w:type="dxa"/>
            <w:tcBorders>
              <w:top w:val="single" w:sz="4" w:space="0" w:color="DDDDDD"/>
              <w:left w:val="single" w:sz="6" w:space="0" w:color="DDDDDD"/>
              <w:bottom w:val="single" w:sz="4" w:space="0" w:color="DDDDDD"/>
              <w:right w:val="single" w:sz="4" w:space="0" w:color="DDDDDD"/>
            </w:tcBorders>
            <w:vAlign w:val="center"/>
          </w:tcPr>
          <w:p w:rsidR="00695B60" w:rsidRPr="00695B60" w:rsidRDefault="00695B60" w:rsidP="00695B60">
            <w:pPr>
              <w:pStyle w:val="TableParagraph"/>
              <w:rPr>
                <w:rFonts w:ascii="Arial" w:eastAsia="Helvetica" w:hAnsi="Arial" w:cs="Arial"/>
                <w:sz w:val="18"/>
                <w:szCs w:val="18"/>
              </w:rPr>
            </w:pPr>
            <w:r>
              <w:rPr>
                <w:rFonts w:ascii="Arial" w:hAnsi="Arial"/>
                <w:sz w:val="18"/>
              </w:rPr>
              <w:t>El estado de relación de afiliación</w:t>
            </w:r>
          </w:p>
        </w:tc>
        <w:tc>
          <w:tcPr>
            <w:tcW w:w="225" w:type="dxa"/>
            <w:vMerge/>
            <w:tcBorders>
              <w:left w:val="single" w:sz="4" w:space="0" w:color="DDDDDD"/>
              <w:right w:val="single" w:sz="6" w:space="0" w:color="5B9BD5"/>
            </w:tcBorders>
          </w:tcPr>
          <w:p w:rsidR="00695B60" w:rsidRPr="00695B60" w:rsidRDefault="00695B60" w:rsidP="00695B60">
            <w:pPr>
              <w:pStyle w:val="TableParagraph"/>
              <w:rPr>
                <w:rFonts w:ascii="Arial" w:hAnsi="Arial" w:cs="Arial"/>
                <w:sz w:val="18"/>
                <w:szCs w:val="16"/>
              </w:rPr>
            </w:pPr>
          </w:p>
        </w:tc>
      </w:tr>
      <w:tr w:rsidR="00695B60" w:rsidRPr="00695B60" w:rsidTr="00D570D8">
        <w:trPr>
          <w:trHeight w:val="117"/>
        </w:trPr>
        <w:tc>
          <w:tcPr>
            <w:tcW w:w="246" w:type="dxa"/>
            <w:vMerge/>
            <w:tcBorders>
              <w:left w:val="single" w:sz="6" w:space="0" w:color="5B9BD5"/>
              <w:bottom w:val="single" w:sz="6" w:space="0" w:color="5B9BD5"/>
              <w:right w:val="nil"/>
            </w:tcBorders>
          </w:tcPr>
          <w:p w:rsidR="00695B60" w:rsidRPr="00695B60" w:rsidRDefault="00695B60" w:rsidP="00695B60">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695B60" w:rsidRPr="00695B60" w:rsidRDefault="00695B60" w:rsidP="00695B60">
            <w:pPr>
              <w:pStyle w:val="TableParagraph"/>
              <w:ind w:left="99" w:right="1395"/>
              <w:rPr>
                <w:rFonts w:ascii="Arial" w:eastAsia="Helvetica" w:hAnsi="Arial" w:cs="Arial"/>
                <w:sz w:val="10"/>
                <w:szCs w:val="10"/>
              </w:rPr>
            </w:pPr>
          </w:p>
        </w:tc>
        <w:tc>
          <w:tcPr>
            <w:tcW w:w="225" w:type="dxa"/>
            <w:vMerge/>
            <w:tcBorders>
              <w:left w:val="nil"/>
              <w:bottom w:val="single" w:sz="6" w:space="0" w:color="5B9BD5"/>
              <w:right w:val="single" w:sz="6" w:space="0" w:color="5B9BD5"/>
            </w:tcBorders>
          </w:tcPr>
          <w:p w:rsidR="00695B60" w:rsidRPr="00695B60" w:rsidRDefault="00695B60" w:rsidP="00695B60">
            <w:pPr>
              <w:rPr>
                <w:rFonts w:ascii="Arial" w:hAnsi="Arial" w:cs="Arial"/>
                <w:sz w:val="10"/>
                <w:szCs w:val="10"/>
              </w:rPr>
            </w:pPr>
          </w:p>
        </w:tc>
      </w:tr>
    </w:tbl>
    <w:p w:rsidR="004B0E10" w:rsidRDefault="004B0E10" w:rsidP="00695B60">
      <w:pPr>
        <w:rPr>
          <w:rFonts w:ascii="Arial" w:hAnsi="Arial" w:cs="Arial"/>
          <w:sz w:val="28"/>
          <w:szCs w:val="16"/>
        </w:rPr>
      </w:pPr>
    </w:p>
    <w:p w:rsidR="004B0E10" w:rsidRDefault="004B0E10" w:rsidP="004B0E10">
      <w:r>
        <w:br w:type="page"/>
      </w:r>
    </w:p>
    <w:p w:rsidR="00695B60" w:rsidRPr="00695B60" w:rsidRDefault="00695B60" w:rsidP="009E452D">
      <w:pPr>
        <w:pStyle w:val="Heading3"/>
        <w:spacing w:before="0"/>
      </w:pPr>
      <w:bookmarkStart w:id="86" w:name="Heartbeat_API"/>
      <w:bookmarkStart w:id="87" w:name="_bookmark216"/>
      <w:bookmarkStart w:id="88" w:name="_Toc488331375"/>
      <w:bookmarkEnd w:id="86"/>
      <w:bookmarkEnd w:id="87"/>
      <w:r>
        <w:t>API de pulso</w:t>
      </w:r>
      <w:bookmarkEnd w:id="88"/>
    </w:p>
    <w:p w:rsidR="00695B60" w:rsidRPr="00695B60" w:rsidRDefault="00695B60" w:rsidP="00695B60">
      <w:pPr>
        <w:rPr>
          <w:rFonts w:ascii="Arial" w:eastAsia="Helvetica" w:hAnsi="Arial" w:cs="Arial"/>
          <w:b/>
          <w:bCs/>
          <w:sz w:val="18"/>
          <w:szCs w:val="18"/>
        </w:rPr>
      </w:pPr>
    </w:p>
    <w:p w:rsidR="00695B60" w:rsidRPr="00695B60" w:rsidRDefault="00637701" w:rsidP="00695B60">
      <w:pPr>
        <w:pStyle w:val="ListParagraph"/>
        <w:numPr>
          <w:ilvl w:val="0"/>
          <w:numId w:val="37"/>
        </w:numPr>
        <w:ind w:left="567" w:hanging="216"/>
        <w:rPr>
          <w:rFonts w:ascii="Arial" w:eastAsia="Helvetica" w:hAnsi="Arial" w:cs="Arial"/>
          <w:color w:val="003366"/>
          <w:w w:val="99"/>
          <w:sz w:val="16"/>
          <w:szCs w:val="16"/>
        </w:rPr>
      </w:pPr>
      <w:hyperlink w:anchor="_bookmark217" w:history="1">
        <w:r w:rsidR="002045B4">
          <w:rPr>
            <w:rFonts w:ascii="Arial" w:hAnsi="Arial"/>
            <w:color w:val="003366"/>
            <w:sz w:val="16"/>
            <w:szCs w:val="16"/>
          </w:rPr>
          <w:t>Documentación detallada</w:t>
        </w:r>
      </w:hyperlink>
      <w:r w:rsidR="002045B4">
        <w:rPr>
          <w:rFonts w:ascii="Arial" w:hAnsi="Arial"/>
          <w:color w:val="003366"/>
          <w:sz w:val="16"/>
          <w:szCs w:val="16"/>
        </w:rPr>
        <w:t xml:space="preserve"> </w:t>
      </w:r>
    </w:p>
    <w:p w:rsidR="00695B60" w:rsidRPr="00695B60" w:rsidRDefault="00637701" w:rsidP="00695B60">
      <w:pPr>
        <w:pStyle w:val="ListParagraph"/>
        <w:numPr>
          <w:ilvl w:val="0"/>
          <w:numId w:val="37"/>
        </w:numPr>
        <w:ind w:left="567" w:hanging="216"/>
        <w:rPr>
          <w:rFonts w:ascii="Arial" w:eastAsia="Helvetica" w:hAnsi="Arial" w:cs="Arial"/>
          <w:sz w:val="16"/>
          <w:szCs w:val="16"/>
        </w:rPr>
      </w:pPr>
      <w:hyperlink w:anchor="_bookmark218" w:history="1">
        <w:r w:rsidR="002045B4">
          <w:rPr>
            <w:rFonts w:ascii="Arial" w:hAnsi="Arial"/>
            <w:color w:val="003366"/>
            <w:sz w:val="16"/>
            <w:szCs w:val="16"/>
          </w:rPr>
          <w:t>Operaciones</w:t>
        </w:r>
      </w:hyperlink>
    </w:p>
    <w:p w:rsidR="00695B60" w:rsidRPr="00695B60" w:rsidRDefault="00637701" w:rsidP="00695B60">
      <w:pPr>
        <w:pStyle w:val="ListParagraph"/>
        <w:numPr>
          <w:ilvl w:val="0"/>
          <w:numId w:val="37"/>
        </w:numPr>
        <w:ind w:left="567" w:hanging="216"/>
        <w:rPr>
          <w:rFonts w:ascii="Arial" w:eastAsia="Helvetica" w:hAnsi="Arial" w:cs="Arial"/>
          <w:color w:val="003366"/>
          <w:sz w:val="16"/>
          <w:szCs w:val="16"/>
        </w:rPr>
      </w:pPr>
      <w:hyperlink w:anchor="_bookmark222" w:history="1">
        <w:r w:rsidR="002045B4">
          <w:rPr>
            <w:rFonts w:ascii="Arial" w:hAnsi="Arial"/>
            <w:color w:val="003366"/>
            <w:sz w:val="16"/>
            <w:szCs w:val="16"/>
          </w:rPr>
          <w:t>Definiciones de tipo</w:t>
        </w:r>
      </w:hyperlink>
      <w:r w:rsidR="002045B4">
        <w:rPr>
          <w:rFonts w:ascii="Arial" w:hAnsi="Arial"/>
          <w:color w:val="003366"/>
          <w:sz w:val="16"/>
          <w:szCs w:val="16"/>
        </w:rPr>
        <w:t xml:space="preserve"> </w:t>
      </w:r>
    </w:p>
    <w:p w:rsidR="00695B60" w:rsidRPr="00695B60" w:rsidRDefault="00637701" w:rsidP="00695B60">
      <w:pPr>
        <w:pStyle w:val="ListParagraph"/>
        <w:numPr>
          <w:ilvl w:val="0"/>
          <w:numId w:val="37"/>
        </w:numPr>
        <w:ind w:left="567" w:hanging="216"/>
        <w:rPr>
          <w:rFonts w:ascii="Arial" w:eastAsia="Helvetica" w:hAnsi="Arial" w:cs="Arial"/>
          <w:color w:val="003366"/>
          <w:sz w:val="16"/>
          <w:szCs w:val="16"/>
        </w:rPr>
      </w:pPr>
      <w:hyperlink w:anchor="_bookmark225" w:history="1">
        <w:r w:rsidR="002045B4">
          <w:rPr>
            <w:rFonts w:ascii="Arial" w:hAnsi="Arial"/>
            <w:color w:val="003366"/>
            <w:sz w:val="16"/>
            <w:szCs w:val="16"/>
          </w:rPr>
          <w:t>Excepciones</w:t>
        </w:r>
      </w:hyperlink>
      <w:r w:rsidR="002045B4">
        <w:rPr>
          <w:rFonts w:ascii="Arial" w:hAnsi="Arial"/>
          <w:color w:val="003366"/>
          <w:sz w:val="16"/>
          <w:szCs w:val="16"/>
        </w:rPr>
        <w:t xml:space="preserve"> </w:t>
      </w:r>
    </w:p>
    <w:p w:rsidR="00695B60" w:rsidRPr="00695B60" w:rsidRDefault="00637701" w:rsidP="00695B60">
      <w:pPr>
        <w:pStyle w:val="ListParagraph"/>
        <w:numPr>
          <w:ilvl w:val="0"/>
          <w:numId w:val="37"/>
        </w:numPr>
        <w:ind w:left="567" w:hanging="216"/>
        <w:rPr>
          <w:rFonts w:ascii="Arial" w:eastAsia="Helvetica" w:hAnsi="Arial" w:cs="Arial"/>
          <w:sz w:val="16"/>
          <w:szCs w:val="16"/>
        </w:rPr>
      </w:pPr>
      <w:hyperlink w:anchor="_bookmark228" w:history="1">
        <w:r w:rsidR="002045B4">
          <w:rPr>
            <w:rFonts w:ascii="Arial" w:hAnsi="Arial"/>
            <w:color w:val="003366"/>
            <w:sz w:val="16"/>
            <w:szCs w:val="16"/>
          </w:rPr>
          <w:t>Típica interacción</w:t>
        </w:r>
      </w:hyperlink>
    </w:p>
    <w:p w:rsidR="00695B60" w:rsidRPr="00695B60" w:rsidRDefault="00695B60" w:rsidP="00695B60">
      <w:pPr>
        <w:rPr>
          <w:rFonts w:ascii="Arial" w:eastAsia="Helvetica" w:hAnsi="Arial" w:cs="Arial"/>
          <w:sz w:val="14"/>
          <w:szCs w:val="14"/>
        </w:rPr>
      </w:pPr>
    </w:p>
    <w:p w:rsidR="00695B60" w:rsidRPr="00695B60" w:rsidRDefault="00695B60" w:rsidP="00695B60">
      <w:pPr>
        <w:rPr>
          <w:rFonts w:ascii="Arial" w:eastAsia="Helvetica" w:hAnsi="Arial" w:cs="Arial"/>
          <w:sz w:val="20"/>
          <w:szCs w:val="20"/>
        </w:rPr>
      </w:pPr>
      <w:r>
        <w:rPr>
          <w:rFonts w:ascii="Arial" w:hAnsi="Arial"/>
          <w:sz w:val="20"/>
        </w:rPr>
        <w:t>Esta operación de pulso se proporciona para permitir a los clientes cancelar automáticamente sus apuestas sin coincidencia en el caso de que los clientes de API pierdan conectividad con la API de Betfair.</w:t>
      </w:r>
    </w:p>
    <w:p w:rsidR="00FB55DE" w:rsidRDefault="00FB55DE" w:rsidP="00EF6D1E">
      <w:pPr>
        <w:outlineLvl w:val="7"/>
        <w:rPr>
          <w:rFonts w:ascii="Arial" w:hAnsi="Arial"/>
          <w:b/>
          <w:bCs/>
          <w:sz w:val="16"/>
          <w:szCs w:val="16"/>
          <w:u w:val="single" w:color="000000"/>
        </w:rPr>
      </w:pPr>
    </w:p>
    <w:p w:rsidR="00695B60" w:rsidRPr="00695B60" w:rsidRDefault="00695B60" w:rsidP="00EF6D1E">
      <w:pPr>
        <w:outlineLvl w:val="7"/>
        <w:rPr>
          <w:rFonts w:ascii="Arial" w:eastAsia="Helvetica" w:hAnsi="Arial" w:cs="Arial"/>
          <w:sz w:val="16"/>
          <w:szCs w:val="16"/>
        </w:rPr>
      </w:pPr>
      <w:r>
        <w:rPr>
          <w:rFonts w:ascii="Arial" w:hAnsi="Arial"/>
          <w:b/>
          <w:bCs/>
          <w:sz w:val="16"/>
          <w:szCs w:val="16"/>
          <w:u w:val="single" w:color="000000"/>
        </w:rPr>
        <w:t>Exchange del Reino Unido</w:t>
      </w:r>
    </w:p>
    <w:p w:rsidR="00695B60" w:rsidRDefault="00695B60" w:rsidP="00EF6D1E">
      <w:pPr>
        <w:rPr>
          <w:rFonts w:ascii="Arial" w:hAnsi="Arial" w:cs="Arial"/>
          <w:sz w:val="28"/>
          <w:szCs w:val="16"/>
        </w:rPr>
      </w:pPr>
    </w:p>
    <w:tbl>
      <w:tblPr>
        <w:tblW w:w="0" w:type="auto"/>
        <w:tblInd w:w="-5" w:type="dxa"/>
        <w:tblLayout w:type="fixed"/>
        <w:tblCellMar>
          <w:left w:w="28" w:type="dxa"/>
          <w:right w:w="0" w:type="dxa"/>
        </w:tblCellMar>
        <w:tblLook w:val="01E0" w:firstRow="1" w:lastRow="1" w:firstColumn="1" w:lastColumn="1" w:noHBand="0" w:noVBand="0"/>
      </w:tblPr>
      <w:tblGrid>
        <w:gridCol w:w="1092"/>
        <w:gridCol w:w="3985"/>
        <w:gridCol w:w="2440"/>
      </w:tblGrid>
      <w:tr w:rsidR="00695B60" w:rsidRPr="00695B60" w:rsidTr="00695B60">
        <w:trPr>
          <w:trHeight w:hRule="exact" w:val="357"/>
        </w:trPr>
        <w:tc>
          <w:tcPr>
            <w:tcW w:w="1092"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Interfaz</w:t>
            </w:r>
          </w:p>
        </w:tc>
        <w:tc>
          <w:tcPr>
            <w:tcW w:w="3985"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Extremo</w:t>
            </w:r>
          </w:p>
        </w:tc>
        <w:tc>
          <w:tcPr>
            <w:tcW w:w="2440"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Ejemplo &lt;method name&gt;</w:t>
            </w:r>
          </w:p>
        </w:tc>
      </w:tr>
      <w:tr w:rsidR="00695B60" w:rsidRPr="00695B60" w:rsidTr="00695B60">
        <w:trPr>
          <w:trHeight w:hRule="exact" w:val="368"/>
        </w:trPr>
        <w:tc>
          <w:tcPr>
            <w:tcW w:w="1092" w:type="dxa"/>
            <w:tcBorders>
              <w:top w:val="single" w:sz="7" w:space="0" w:color="DDDDDD"/>
              <w:left w:val="single" w:sz="4"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JSON-RPC</w:t>
            </w:r>
          </w:p>
        </w:tc>
        <w:tc>
          <w:tcPr>
            <w:tcW w:w="3985"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37701" w:rsidP="00EF6D1E">
            <w:pPr>
              <w:pStyle w:val="TableParagraph"/>
              <w:rPr>
                <w:rFonts w:ascii="Arial" w:eastAsia="Helvetica" w:hAnsi="Arial" w:cs="Arial"/>
                <w:sz w:val="16"/>
                <w:szCs w:val="16"/>
              </w:rPr>
            </w:pPr>
            <w:hyperlink r:id="rId553">
              <w:r w:rsidR="002045B4">
                <w:rPr>
                  <w:rFonts w:ascii="Arial" w:hAnsi="Arial"/>
                  <w:color w:val="003366"/>
                  <w:sz w:val="16"/>
                </w:rPr>
                <w:t>https://api.betfair.com/exchange/heartbeat/json-rpc/v1</w:t>
              </w:r>
            </w:hyperlink>
          </w:p>
        </w:tc>
        <w:tc>
          <w:tcPr>
            <w:tcW w:w="2440"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HeartbeatAPING/v1.0/heartbeat</w:t>
            </w:r>
          </w:p>
        </w:tc>
      </w:tr>
    </w:tbl>
    <w:p w:rsidR="00695B60" w:rsidRDefault="00695B60" w:rsidP="00EF6D1E">
      <w:pPr>
        <w:rPr>
          <w:rFonts w:ascii="Arial" w:hAnsi="Arial" w:cs="Arial"/>
          <w:sz w:val="28"/>
          <w:szCs w:val="16"/>
        </w:rPr>
      </w:pPr>
    </w:p>
    <w:p w:rsidR="00695B60" w:rsidRPr="00FA216A" w:rsidRDefault="00695B60" w:rsidP="00EF6D1E">
      <w:pPr>
        <w:rPr>
          <w:rFonts w:ascii="Arial" w:eastAsia="Helvetica" w:hAnsi="Arial" w:cs="Helvetica"/>
          <w:sz w:val="16"/>
          <w:szCs w:val="16"/>
        </w:rPr>
      </w:pPr>
      <w:r>
        <w:rPr>
          <w:rFonts w:ascii="Helvetica" w:hAnsi="Calibri"/>
          <w:b/>
          <w:sz w:val="16"/>
          <w:u w:val="single" w:color="000000"/>
        </w:rPr>
        <w:t>Exchange italiano</w:t>
      </w:r>
    </w:p>
    <w:p w:rsidR="00695B60" w:rsidRDefault="00695B60" w:rsidP="00EF6D1E">
      <w:pPr>
        <w:rPr>
          <w:rFonts w:ascii="Arial" w:hAnsi="Arial" w:cs="Arial"/>
          <w:sz w:val="28"/>
          <w:szCs w:val="16"/>
        </w:rPr>
      </w:pPr>
    </w:p>
    <w:tbl>
      <w:tblPr>
        <w:tblW w:w="0" w:type="auto"/>
        <w:tblInd w:w="-5" w:type="dxa"/>
        <w:tblLayout w:type="fixed"/>
        <w:tblCellMar>
          <w:left w:w="28" w:type="dxa"/>
          <w:right w:w="0" w:type="dxa"/>
        </w:tblCellMar>
        <w:tblLook w:val="01E0" w:firstRow="1" w:lastRow="1" w:firstColumn="1" w:lastColumn="1" w:noHBand="0" w:noVBand="0"/>
      </w:tblPr>
      <w:tblGrid>
        <w:gridCol w:w="1092"/>
        <w:gridCol w:w="3808"/>
        <w:gridCol w:w="2441"/>
      </w:tblGrid>
      <w:tr w:rsidR="00695B60" w:rsidRPr="00695B60" w:rsidTr="00695B60">
        <w:trPr>
          <w:trHeight w:hRule="exact" w:val="357"/>
        </w:trPr>
        <w:tc>
          <w:tcPr>
            <w:tcW w:w="1092"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Interfaz</w:t>
            </w:r>
          </w:p>
        </w:tc>
        <w:tc>
          <w:tcPr>
            <w:tcW w:w="380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Extremo</w:t>
            </w:r>
          </w:p>
        </w:tc>
        <w:tc>
          <w:tcPr>
            <w:tcW w:w="2441"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Ejemplo &lt;method name&gt;</w:t>
            </w:r>
          </w:p>
        </w:tc>
      </w:tr>
      <w:tr w:rsidR="00695B60" w:rsidRPr="00695B60" w:rsidTr="00695B60">
        <w:trPr>
          <w:trHeight w:hRule="exact" w:val="368"/>
        </w:trPr>
        <w:tc>
          <w:tcPr>
            <w:tcW w:w="1092" w:type="dxa"/>
            <w:tcBorders>
              <w:top w:val="single" w:sz="7" w:space="0" w:color="DDDDDD"/>
              <w:left w:val="single" w:sz="4"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JSON-RPC</w:t>
            </w:r>
          </w:p>
        </w:tc>
        <w:tc>
          <w:tcPr>
            <w:tcW w:w="3808"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37701" w:rsidP="00EF6D1E">
            <w:pPr>
              <w:pStyle w:val="TableParagraph"/>
              <w:rPr>
                <w:rFonts w:ascii="Arial" w:eastAsia="Helvetica" w:hAnsi="Arial" w:cs="Arial"/>
                <w:sz w:val="16"/>
                <w:szCs w:val="16"/>
              </w:rPr>
            </w:pPr>
            <w:hyperlink r:id="rId554">
              <w:r w:rsidR="002045B4">
                <w:rPr>
                  <w:rFonts w:ascii="Arial" w:hAnsi="Arial"/>
                  <w:color w:val="003366"/>
                  <w:sz w:val="16"/>
                </w:rPr>
                <w:t>https://api.betfair.it/exchange/heartbeat/json-rpc/v1</w:t>
              </w:r>
            </w:hyperlink>
          </w:p>
        </w:tc>
        <w:tc>
          <w:tcPr>
            <w:tcW w:w="2441"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HeartbeatAPING/v1.0/heartbeat</w:t>
            </w:r>
          </w:p>
        </w:tc>
      </w:tr>
    </w:tbl>
    <w:p w:rsidR="00695B60" w:rsidRDefault="00695B60" w:rsidP="00EF6D1E">
      <w:pPr>
        <w:rPr>
          <w:rFonts w:ascii="Arial" w:hAnsi="Arial" w:cs="Arial"/>
          <w:sz w:val="28"/>
          <w:szCs w:val="16"/>
        </w:rPr>
      </w:pPr>
    </w:p>
    <w:p w:rsidR="00695B60" w:rsidRPr="00FA216A" w:rsidRDefault="00695B60" w:rsidP="00EF6D1E">
      <w:pPr>
        <w:rPr>
          <w:rFonts w:ascii="Arial" w:eastAsia="Helvetica" w:hAnsi="Arial" w:cs="Helvetica"/>
          <w:sz w:val="16"/>
          <w:szCs w:val="16"/>
        </w:rPr>
      </w:pPr>
      <w:r>
        <w:rPr>
          <w:rFonts w:ascii="Helvetica"/>
          <w:b/>
          <w:sz w:val="16"/>
          <w:u w:val="single" w:color="000000"/>
        </w:rPr>
        <w:t>Exchange espa</w:t>
      </w:r>
      <w:r>
        <w:rPr>
          <w:rFonts w:ascii="Helvetica"/>
          <w:b/>
          <w:sz w:val="16"/>
          <w:u w:val="single" w:color="000000"/>
        </w:rPr>
        <w:t>ñ</w:t>
      </w:r>
      <w:r>
        <w:rPr>
          <w:rFonts w:ascii="Helvetica"/>
          <w:b/>
          <w:sz w:val="16"/>
          <w:u w:val="single" w:color="000000"/>
        </w:rPr>
        <w:t>ol</w:t>
      </w:r>
    </w:p>
    <w:p w:rsidR="00695B60" w:rsidRDefault="00695B60" w:rsidP="00EF6D1E">
      <w:pPr>
        <w:rPr>
          <w:rFonts w:ascii="Arial" w:hAnsi="Arial" w:cs="Arial"/>
          <w:sz w:val="28"/>
          <w:szCs w:val="16"/>
        </w:rPr>
      </w:pPr>
    </w:p>
    <w:tbl>
      <w:tblPr>
        <w:tblW w:w="0" w:type="auto"/>
        <w:tblInd w:w="-5" w:type="dxa"/>
        <w:tblLayout w:type="fixed"/>
        <w:tblCellMar>
          <w:left w:w="28" w:type="dxa"/>
          <w:right w:w="0" w:type="dxa"/>
        </w:tblCellMar>
        <w:tblLook w:val="01E0" w:firstRow="1" w:lastRow="1" w:firstColumn="1" w:lastColumn="1" w:noHBand="0" w:noVBand="0"/>
      </w:tblPr>
      <w:tblGrid>
        <w:gridCol w:w="1092"/>
        <w:gridCol w:w="3897"/>
        <w:gridCol w:w="2440"/>
      </w:tblGrid>
      <w:tr w:rsidR="00695B60" w:rsidRPr="00695B60" w:rsidTr="00695B60">
        <w:trPr>
          <w:trHeight w:hRule="exact" w:val="357"/>
        </w:trPr>
        <w:tc>
          <w:tcPr>
            <w:tcW w:w="1092"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Interfaz</w:t>
            </w:r>
          </w:p>
        </w:tc>
        <w:tc>
          <w:tcPr>
            <w:tcW w:w="3897"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Extremo</w:t>
            </w:r>
          </w:p>
        </w:tc>
        <w:tc>
          <w:tcPr>
            <w:tcW w:w="2440"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695B60" w:rsidRPr="00695B60" w:rsidRDefault="00695B60" w:rsidP="00EF6D1E">
            <w:pPr>
              <w:pStyle w:val="TableParagraph"/>
              <w:rPr>
                <w:rFonts w:ascii="Arial" w:eastAsia="Helvetica" w:hAnsi="Arial" w:cs="Arial"/>
                <w:sz w:val="16"/>
                <w:szCs w:val="16"/>
              </w:rPr>
            </w:pPr>
            <w:r>
              <w:rPr>
                <w:rFonts w:ascii="Arial" w:hAnsi="Arial"/>
                <w:b/>
                <w:color w:val="003366"/>
                <w:sz w:val="16"/>
              </w:rPr>
              <w:t>Ejemplo &lt;method name&gt;</w:t>
            </w:r>
          </w:p>
        </w:tc>
      </w:tr>
      <w:tr w:rsidR="00695B60" w:rsidRPr="00695B60" w:rsidTr="00695B60">
        <w:trPr>
          <w:trHeight w:hRule="exact" w:val="367"/>
        </w:trPr>
        <w:tc>
          <w:tcPr>
            <w:tcW w:w="1092" w:type="dxa"/>
            <w:tcBorders>
              <w:top w:val="single" w:sz="7" w:space="0" w:color="DDDDDD"/>
              <w:left w:val="single" w:sz="4"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JSON-RPC</w:t>
            </w:r>
          </w:p>
        </w:tc>
        <w:tc>
          <w:tcPr>
            <w:tcW w:w="3897"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37701" w:rsidP="00EF6D1E">
            <w:pPr>
              <w:pStyle w:val="TableParagraph"/>
              <w:rPr>
                <w:rFonts w:ascii="Arial" w:eastAsia="Helvetica" w:hAnsi="Arial" w:cs="Arial"/>
                <w:sz w:val="16"/>
                <w:szCs w:val="16"/>
              </w:rPr>
            </w:pPr>
            <w:hyperlink r:id="rId555">
              <w:r w:rsidR="002045B4">
                <w:rPr>
                  <w:rFonts w:ascii="Arial" w:hAnsi="Arial"/>
                  <w:color w:val="003366"/>
                  <w:sz w:val="16"/>
                </w:rPr>
                <w:t>https://api.betfair.es/exchange/heartbeat/json-rpc/v1</w:t>
              </w:r>
            </w:hyperlink>
          </w:p>
        </w:tc>
        <w:tc>
          <w:tcPr>
            <w:tcW w:w="2440" w:type="dxa"/>
            <w:tcBorders>
              <w:top w:val="single" w:sz="7" w:space="0" w:color="DDDDDD"/>
              <w:left w:val="single" w:sz="7" w:space="0" w:color="DDDDDD"/>
              <w:bottom w:val="single" w:sz="7" w:space="0" w:color="DDDDDD"/>
              <w:right w:val="single" w:sz="7" w:space="0" w:color="DDDDDD"/>
            </w:tcBorders>
            <w:vAlign w:val="center"/>
          </w:tcPr>
          <w:p w:rsidR="00695B60" w:rsidRPr="00695B60" w:rsidRDefault="00695B60" w:rsidP="00EF6D1E">
            <w:pPr>
              <w:pStyle w:val="TableParagraph"/>
              <w:rPr>
                <w:rFonts w:ascii="Arial" w:eastAsia="Helvetica" w:hAnsi="Arial" w:cs="Arial"/>
                <w:sz w:val="16"/>
                <w:szCs w:val="16"/>
              </w:rPr>
            </w:pPr>
            <w:r>
              <w:rPr>
                <w:rFonts w:ascii="Arial" w:hAnsi="Arial"/>
                <w:sz w:val="16"/>
              </w:rPr>
              <w:t>HeartbeatAPING/v1.0/heartbeat</w:t>
            </w:r>
          </w:p>
        </w:tc>
      </w:tr>
    </w:tbl>
    <w:p w:rsidR="00695B60" w:rsidRDefault="00695B60" w:rsidP="00EF6D1E">
      <w:pPr>
        <w:rPr>
          <w:rFonts w:ascii="Arial" w:hAnsi="Arial" w:cs="Arial"/>
          <w:sz w:val="28"/>
          <w:szCs w:val="16"/>
        </w:rPr>
      </w:pPr>
    </w:p>
    <w:p w:rsidR="00695B60" w:rsidRPr="00FA216A" w:rsidRDefault="00695B60" w:rsidP="00EF6D1E">
      <w:pPr>
        <w:rPr>
          <w:rFonts w:ascii="Arial" w:eastAsia="Helvetica" w:hAnsi="Arial" w:cs="Helvetica"/>
          <w:sz w:val="28"/>
          <w:szCs w:val="25"/>
        </w:rPr>
      </w:pPr>
      <w:r>
        <w:rPr>
          <w:rFonts w:ascii="Helvetica"/>
          <w:b/>
          <w:sz w:val="28"/>
        </w:rPr>
        <w:t>Resumen de la operaci</w:t>
      </w:r>
      <w:r>
        <w:rPr>
          <w:rFonts w:ascii="Helvetica"/>
          <w:b/>
          <w:sz w:val="28"/>
        </w:rPr>
        <w:t>ó</w:t>
      </w:r>
      <w:r>
        <w:rPr>
          <w:rFonts w:ascii="Helvetica"/>
          <w:b/>
          <w:sz w:val="28"/>
        </w:rPr>
        <w:t>n</w:t>
      </w:r>
    </w:p>
    <w:p w:rsidR="00695B60" w:rsidRDefault="00695B60" w:rsidP="00EF6D1E">
      <w:pPr>
        <w:rPr>
          <w:rFonts w:ascii="Arial" w:hAnsi="Arial" w:cs="Arial"/>
          <w:sz w:val="28"/>
          <w:szCs w:val="16"/>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13" w:type="dxa"/>
          <w:bottom w:w="113" w:type="dxa"/>
        </w:tblCellMar>
        <w:tblLook w:val="04A0" w:firstRow="1" w:lastRow="0" w:firstColumn="1" w:lastColumn="0" w:noHBand="0" w:noVBand="1"/>
      </w:tblPr>
      <w:tblGrid>
        <w:gridCol w:w="1555"/>
        <w:gridCol w:w="3402"/>
      </w:tblGrid>
      <w:tr w:rsidR="00EF6D1E" w:rsidTr="00EF6D1E">
        <w:tc>
          <w:tcPr>
            <w:tcW w:w="1555" w:type="dxa"/>
          </w:tcPr>
          <w:p w:rsidR="00EF6D1E" w:rsidRPr="00EF6D1E" w:rsidRDefault="00EF6D1E" w:rsidP="00EF6D1E">
            <w:pPr>
              <w:rPr>
                <w:rFonts w:ascii="Arial" w:hAnsi="Arial" w:cs="Arial"/>
                <w:color w:val="003366"/>
                <w:sz w:val="16"/>
                <w:szCs w:val="16"/>
              </w:rPr>
            </w:pPr>
            <w:r>
              <w:rPr>
                <w:rFonts w:ascii="Arial" w:hAnsi="Arial"/>
                <w:color w:val="003366"/>
                <w:sz w:val="16"/>
                <w:szCs w:val="16"/>
              </w:rPr>
              <w:t>HeartbeatReport</w:t>
            </w:r>
          </w:p>
        </w:tc>
        <w:tc>
          <w:tcPr>
            <w:tcW w:w="3402" w:type="dxa"/>
          </w:tcPr>
          <w:p w:rsidR="00EF6D1E" w:rsidRPr="00EF6D1E" w:rsidRDefault="00EF6D1E" w:rsidP="00EF6D1E">
            <w:pPr>
              <w:rPr>
                <w:rFonts w:ascii="Arial" w:hAnsi="Arial" w:cs="Arial"/>
                <w:b/>
                <w:sz w:val="16"/>
                <w:szCs w:val="16"/>
              </w:rPr>
            </w:pPr>
            <w:r>
              <w:rPr>
                <w:rFonts w:ascii="Arial" w:hAnsi="Arial"/>
                <w:b/>
                <w:sz w:val="16"/>
                <w:szCs w:val="16"/>
              </w:rPr>
              <w:t>Heartbeat (int prefferedTimeoutSeconds)</w:t>
            </w:r>
          </w:p>
        </w:tc>
      </w:tr>
    </w:tbl>
    <w:p w:rsidR="00EF6D1E" w:rsidRDefault="00EF6D1E" w:rsidP="00EF6D1E">
      <w:pPr>
        <w:rPr>
          <w:rFonts w:ascii="Arial" w:hAnsi="Arial" w:cs="Arial"/>
          <w:sz w:val="28"/>
          <w:szCs w:val="16"/>
        </w:rPr>
      </w:pPr>
    </w:p>
    <w:p w:rsidR="00EF6D1E" w:rsidRPr="00FA216A" w:rsidRDefault="00EF6D1E" w:rsidP="00EF6D1E">
      <w:pPr>
        <w:rPr>
          <w:rFonts w:ascii="Arial" w:eastAsia="Helvetica" w:hAnsi="Arial" w:cs="Helvetica"/>
          <w:szCs w:val="21"/>
        </w:rPr>
      </w:pPr>
      <w:r>
        <w:rPr>
          <w:rFonts w:ascii="Helvetica"/>
          <w:b/>
          <w:color w:val="0070DF"/>
        </w:rPr>
        <w:t>Documentaci</w:t>
      </w:r>
      <w:r>
        <w:rPr>
          <w:rFonts w:ascii="Helvetica"/>
          <w:b/>
          <w:color w:val="0070DF"/>
        </w:rPr>
        <w:t>ó</w:t>
      </w:r>
      <w:r>
        <w:rPr>
          <w:rFonts w:ascii="Helvetica"/>
          <w:b/>
          <w:color w:val="0070DF"/>
        </w:rPr>
        <w:t>n detallada</w:t>
      </w:r>
    </w:p>
    <w:p w:rsidR="00EF6D1E" w:rsidRDefault="00EF6D1E" w:rsidP="00EF6D1E">
      <w:pPr>
        <w:rPr>
          <w:rFonts w:ascii="Arial" w:hAnsi="Arial" w:cs="Arial"/>
          <w:sz w:val="28"/>
          <w:szCs w:val="16"/>
        </w:rPr>
      </w:pPr>
    </w:p>
    <w:p w:rsidR="00EF6D1E" w:rsidRDefault="00EF6D1E" w:rsidP="00EF6D1E">
      <w:pPr>
        <w:rPr>
          <w:rFonts w:ascii="Arial" w:hAnsi="Arial" w:cs="Arial"/>
          <w:b/>
          <w:sz w:val="16"/>
          <w:szCs w:val="16"/>
        </w:rPr>
      </w:pPr>
      <w:r>
        <w:rPr>
          <w:rFonts w:ascii="Arial" w:hAnsi="Arial"/>
          <w:b/>
          <w:sz w:val="16"/>
          <w:szCs w:val="16"/>
        </w:rPr>
        <w:t>Heartbeat</w:t>
      </w:r>
    </w:p>
    <w:p w:rsidR="00EF6D1E" w:rsidRPr="00EF6D1E" w:rsidRDefault="00EF6D1E" w:rsidP="00EF6D1E">
      <w:pPr>
        <w:rPr>
          <w:rFonts w:ascii="Arial" w:hAnsi="Arial" w:cs="Arial"/>
          <w:b/>
          <w:sz w:val="16"/>
          <w:szCs w:val="16"/>
        </w:rPr>
      </w:pPr>
    </w:p>
    <w:p w:rsidR="00EF6D1E" w:rsidRPr="00FA216A" w:rsidRDefault="00637701" w:rsidP="00EF6D1E">
      <w:pPr>
        <w:pStyle w:val="BodyText"/>
        <w:numPr>
          <w:ilvl w:val="0"/>
          <w:numId w:val="38"/>
        </w:numPr>
        <w:ind w:left="426" w:hanging="207"/>
        <w:rPr>
          <w:rFonts w:ascii="Arial" w:hAnsi="Arial"/>
        </w:rPr>
      </w:pPr>
      <w:hyperlink w:anchor="_bookmark219" w:history="1">
        <w:r w:rsidR="002045B4">
          <w:rPr>
            <w:rFonts w:ascii="Arial" w:hAnsi="Arial"/>
            <w:color w:val="003366"/>
          </w:rPr>
          <w:t>Operaciones</w:t>
        </w:r>
      </w:hyperlink>
    </w:p>
    <w:p w:rsidR="00EF6D1E" w:rsidRPr="00FA216A" w:rsidRDefault="00637701" w:rsidP="00EF6D1E">
      <w:pPr>
        <w:pStyle w:val="BodyText"/>
        <w:numPr>
          <w:ilvl w:val="0"/>
          <w:numId w:val="38"/>
        </w:numPr>
        <w:spacing w:before="7"/>
        <w:ind w:left="993" w:hanging="207"/>
        <w:rPr>
          <w:rFonts w:ascii="Arial" w:hAnsi="Arial"/>
        </w:rPr>
      </w:pPr>
      <w:hyperlink w:anchor="_bookmark220" w:history="1">
        <w:r w:rsidR="002045B4">
          <w:rPr>
            <w:rFonts w:ascii="Arial" w:hAnsi="Arial"/>
            <w:color w:val="003366"/>
          </w:rPr>
          <w:t>Pulso</w:t>
        </w:r>
      </w:hyperlink>
    </w:p>
    <w:p w:rsidR="00EF6D1E" w:rsidRPr="00FA216A" w:rsidRDefault="00637701" w:rsidP="00EF6D1E">
      <w:pPr>
        <w:pStyle w:val="BodyText"/>
        <w:numPr>
          <w:ilvl w:val="0"/>
          <w:numId w:val="38"/>
        </w:numPr>
        <w:ind w:left="426" w:hanging="207"/>
        <w:rPr>
          <w:rFonts w:ascii="Arial" w:hAnsi="Arial"/>
        </w:rPr>
      </w:pPr>
      <w:hyperlink w:anchor="_bookmark221" w:history="1">
        <w:r w:rsidR="002045B4">
          <w:rPr>
            <w:rFonts w:ascii="Arial" w:hAnsi="Arial"/>
            <w:color w:val="003366"/>
          </w:rPr>
          <w:t>Eventos</w:t>
        </w:r>
      </w:hyperlink>
    </w:p>
    <w:p w:rsidR="00EF6D1E" w:rsidRPr="00FA216A" w:rsidRDefault="00637701" w:rsidP="00EF6D1E">
      <w:pPr>
        <w:pStyle w:val="BodyText"/>
        <w:numPr>
          <w:ilvl w:val="0"/>
          <w:numId w:val="38"/>
        </w:numPr>
        <w:ind w:left="426" w:hanging="207"/>
        <w:rPr>
          <w:rFonts w:ascii="Arial" w:hAnsi="Arial"/>
          <w:color w:val="003366"/>
        </w:rPr>
      </w:pPr>
      <w:hyperlink w:anchor="_bookmark223" w:history="1">
        <w:r w:rsidR="002045B4">
          <w:rPr>
            <w:rFonts w:ascii="Arial" w:hAnsi="Arial"/>
            <w:color w:val="003366"/>
          </w:rPr>
          <w:t>Definiciones de tipo</w:t>
        </w:r>
      </w:hyperlink>
    </w:p>
    <w:p w:rsidR="00EF6D1E" w:rsidRPr="00FA216A" w:rsidRDefault="00637701" w:rsidP="00EF6D1E">
      <w:pPr>
        <w:pStyle w:val="BodyText"/>
        <w:numPr>
          <w:ilvl w:val="0"/>
          <w:numId w:val="38"/>
        </w:numPr>
        <w:spacing w:before="7"/>
        <w:ind w:left="993" w:hanging="207"/>
        <w:rPr>
          <w:rFonts w:ascii="Arial" w:hAnsi="Arial"/>
        </w:rPr>
      </w:pPr>
      <w:hyperlink w:anchor="_bookmark223" w:history="1">
        <w:r w:rsidR="002045B4">
          <w:rPr>
            <w:rFonts w:ascii="Arial" w:hAnsi="Arial"/>
            <w:color w:val="003366"/>
          </w:rPr>
          <w:t>HeartbeatReport</w:t>
        </w:r>
      </w:hyperlink>
    </w:p>
    <w:p w:rsidR="00EF6D1E" w:rsidRPr="00FA216A" w:rsidRDefault="00637701" w:rsidP="00EF6D1E">
      <w:pPr>
        <w:pStyle w:val="BodyText"/>
        <w:numPr>
          <w:ilvl w:val="0"/>
          <w:numId w:val="38"/>
        </w:numPr>
        <w:ind w:left="426" w:hanging="207"/>
        <w:rPr>
          <w:rFonts w:ascii="Arial" w:hAnsi="Arial"/>
          <w:color w:val="003366"/>
        </w:rPr>
      </w:pPr>
      <w:hyperlink w:anchor="_bookmark224" w:history="1">
        <w:r w:rsidR="002045B4">
          <w:rPr>
            <w:rFonts w:ascii="Arial" w:hAnsi="Arial"/>
            <w:color w:val="003366"/>
          </w:rPr>
          <w:t>Enumeraciones</w:t>
        </w:r>
      </w:hyperlink>
    </w:p>
    <w:p w:rsidR="00EF6D1E" w:rsidRPr="00FA216A" w:rsidRDefault="00637701" w:rsidP="00EF6D1E">
      <w:pPr>
        <w:pStyle w:val="BodyText"/>
        <w:numPr>
          <w:ilvl w:val="0"/>
          <w:numId w:val="38"/>
        </w:numPr>
        <w:ind w:left="993" w:hanging="207"/>
        <w:rPr>
          <w:rFonts w:ascii="Arial" w:hAnsi="Arial"/>
        </w:rPr>
      </w:pPr>
      <w:hyperlink w:anchor="_bookmark224" w:history="1">
        <w:r w:rsidR="002045B4">
          <w:rPr>
            <w:rFonts w:ascii="Arial" w:hAnsi="Arial"/>
            <w:color w:val="003366"/>
          </w:rPr>
          <w:t>ActionPerformed</w:t>
        </w:r>
      </w:hyperlink>
    </w:p>
    <w:p w:rsidR="00EF6D1E" w:rsidRPr="00FA216A" w:rsidRDefault="00637701" w:rsidP="00EF6D1E">
      <w:pPr>
        <w:pStyle w:val="BodyText"/>
        <w:numPr>
          <w:ilvl w:val="0"/>
          <w:numId w:val="38"/>
        </w:numPr>
        <w:ind w:left="426" w:hanging="207"/>
        <w:rPr>
          <w:rFonts w:ascii="Arial" w:hAnsi="Arial"/>
          <w:color w:val="003366"/>
        </w:rPr>
      </w:pPr>
      <w:hyperlink w:anchor="_bookmark226" w:history="1">
        <w:r w:rsidR="002045B4">
          <w:rPr>
            <w:rFonts w:ascii="Arial" w:hAnsi="Arial"/>
            <w:color w:val="003366"/>
          </w:rPr>
          <w:t>Excepciones</w:t>
        </w:r>
      </w:hyperlink>
    </w:p>
    <w:p w:rsidR="00EF6D1E" w:rsidRPr="00FA216A" w:rsidRDefault="00637701" w:rsidP="00EF6D1E">
      <w:pPr>
        <w:pStyle w:val="BodyText"/>
        <w:numPr>
          <w:ilvl w:val="0"/>
          <w:numId w:val="38"/>
        </w:numPr>
        <w:spacing w:before="7"/>
        <w:ind w:left="993" w:hanging="207"/>
        <w:rPr>
          <w:rFonts w:ascii="Arial" w:hAnsi="Arial"/>
        </w:rPr>
      </w:pPr>
      <w:hyperlink w:anchor="_bookmark227" w:history="1">
        <w:r w:rsidR="002045B4">
          <w:rPr>
            <w:rFonts w:ascii="Arial" w:hAnsi="Arial"/>
            <w:color w:val="003366"/>
          </w:rPr>
          <w:t>APINGException</w:t>
        </w:r>
      </w:hyperlink>
    </w:p>
    <w:p w:rsidR="00EF6D1E" w:rsidRPr="00FA216A" w:rsidRDefault="00EF6D1E" w:rsidP="00EF6D1E">
      <w:pPr>
        <w:pStyle w:val="BodyText"/>
        <w:ind w:left="720"/>
        <w:rPr>
          <w:rFonts w:ascii="Arial" w:hAnsi="Arial"/>
        </w:rPr>
      </w:pPr>
    </w:p>
    <w:p w:rsidR="00EF6D1E" w:rsidRPr="008B41FF" w:rsidRDefault="00EF6D1E" w:rsidP="008B41FF">
      <w:pPr>
        <w:pStyle w:val="BodyText"/>
        <w:ind w:left="0"/>
        <w:rPr>
          <w:rFonts w:ascii="Arial" w:hAnsi="Arial" w:cs="Arial"/>
          <w:b/>
          <w:color w:val="0070DF"/>
          <w:sz w:val="22"/>
          <w:szCs w:val="22"/>
        </w:rPr>
      </w:pPr>
      <w:r>
        <w:rPr>
          <w:rFonts w:ascii="Arial" w:hAnsi="Arial"/>
          <w:b/>
          <w:color w:val="0070DF"/>
          <w:sz w:val="22"/>
          <w:szCs w:val="22"/>
        </w:rPr>
        <w:t>Operaciones</w:t>
      </w:r>
    </w:p>
    <w:p w:rsidR="00FB55DE" w:rsidRDefault="00FB55DE">
      <w:pPr>
        <w:widowControl/>
        <w:spacing w:after="160" w:line="259" w:lineRule="auto"/>
        <w:rPr>
          <w:rFonts w:ascii="Arial" w:hAnsi="Arial" w:cs="Arial"/>
          <w:sz w:val="28"/>
          <w:szCs w:val="16"/>
        </w:rPr>
      </w:pPr>
      <w:r>
        <w:rPr>
          <w:rFonts w:ascii="Arial" w:hAnsi="Arial" w:cs="Arial"/>
          <w:sz w:val="28"/>
          <w:szCs w:val="16"/>
        </w:rPr>
        <w:br w:type="page"/>
      </w: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142"/>
        <w:gridCol w:w="567"/>
        <w:gridCol w:w="708"/>
        <w:gridCol w:w="1134"/>
        <w:gridCol w:w="284"/>
        <w:gridCol w:w="850"/>
        <w:gridCol w:w="3402"/>
        <w:gridCol w:w="265"/>
      </w:tblGrid>
      <w:tr w:rsidR="00D55DE2" w:rsidTr="00D570D8">
        <w:trPr>
          <w:trHeight w:val="362"/>
        </w:trPr>
        <w:tc>
          <w:tcPr>
            <w:tcW w:w="9296" w:type="dxa"/>
            <w:gridSpan w:val="10"/>
            <w:tcBorders>
              <w:top w:val="single" w:sz="4" w:space="0" w:color="6699CC"/>
              <w:left w:val="single" w:sz="4" w:space="0" w:color="6699CC"/>
              <w:bottom w:val="single" w:sz="4" w:space="0" w:color="6699CC"/>
              <w:right w:val="single" w:sz="4" w:space="0" w:color="6699CC"/>
            </w:tcBorders>
            <w:shd w:val="clear" w:color="auto" w:fill="C7D0E4"/>
            <w:vAlign w:val="center"/>
          </w:tcPr>
          <w:p w:rsidR="00D55DE2" w:rsidRPr="00BC6465" w:rsidRDefault="00D55DE2" w:rsidP="00BC6465">
            <w:pPr>
              <w:jc w:val="center"/>
              <w:rPr>
                <w:rFonts w:ascii="Arial" w:eastAsia="Helvetica" w:hAnsi="Arial" w:cs="Arial"/>
                <w:sz w:val="20"/>
                <w:szCs w:val="20"/>
              </w:rPr>
            </w:pPr>
            <w:r>
              <w:rPr>
                <w:rFonts w:ascii="Arial" w:hAnsi="Arial"/>
                <w:b/>
                <w:sz w:val="20"/>
              </w:rPr>
              <w:t>Pulso</w:t>
            </w:r>
          </w:p>
        </w:tc>
      </w:tr>
      <w:tr w:rsidR="00D55DE2" w:rsidTr="00D570D8">
        <w:trPr>
          <w:trHeight w:val="1791"/>
        </w:trPr>
        <w:tc>
          <w:tcPr>
            <w:tcW w:w="236" w:type="dxa"/>
            <w:vMerge w:val="restart"/>
            <w:tcBorders>
              <w:top w:val="single" w:sz="4" w:space="0" w:color="6699CC"/>
              <w:right w:val="nil"/>
            </w:tcBorders>
            <w:vAlign w:val="center"/>
          </w:tcPr>
          <w:p w:rsidR="00D55DE2" w:rsidRPr="00BC6465" w:rsidRDefault="00D55DE2" w:rsidP="00BC6465">
            <w:pPr>
              <w:rPr>
                <w:rFonts w:ascii="Arial" w:hAnsi="Arial" w:cs="Arial"/>
                <w:sz w:val="16"/>
                <w:szCs w:val="16"/>
              </w:rPr>
            </w:pPr>
          </w:p>
        </w:tc>
        <w:tc>
          <w:tcPr>
            <w:tcW w:w="8795" w:type="dxa"/>
            <w:gridSpan w:val="8"/>
            <w:tcBorders>
              <w:top w:val="single" w:sz="4" w:space="0" w:color="6699CC"/>
              <w:left w:val="nil"/>
              <w:right w:val="nil"/>
            </w:tcBorders>
            <w:vAlign w:val="center"/>
          </w:tcPr>
          <w:p w:rsidR="00D55DE2" w:rsidRPr="00A87126" w:rsidRDefault="00637701" w:rsidP="00BC6465">
            <w:pPr>
              <w:rPr>
                <w:rFonts w:ascii="Arial" w:eastAsia="Helvetica" w:hAnsi="Arial" w:cs="Arial"/>
                <w:sz w:val="20"/>
                <w:szCs w:val="20"/>
                <w:lang w:val="en-US"/>
              </w:rPr>
            </w:pPr>
            <w:hyperlink w:anchor="_bookmark223" w:history="1">
              <w:r w:rsidR="002045B4" w:rsidRPr="00A87126">
                <w:rPr>
                  <w:rFonts w:ascii="Arial" w:hAnsi="Arial"/>
                  <w:b/>
                  <w:color w:val="003366"/>
                  <w:sz w:val="20"/>
                  <w:lang w:val="en-US"/>
                </w:rPr>
                <w:t>HeartbeatReport</w:t>
              </w:r>
            </w:hyperlink>
            <w:r w:rsidR="002045B4" w:rsidRPr="00A87126">
              <w:rPr>
                <w:rFonts w:ascii="Arial" w:hAnsi="Arial"/>
                <w:b/>
                <w:color w:val="003366"/>
                <w:sz w:val="20"/>
                <w:lang w:val="en-US"/>
              </w:rPr>
              <w:t xml:space="preserve"> </w:t>
            </w:r>
            <w:r w:rsidR="002045B4" w:rsidRPr="00A87126">
              <w:rPr>
                <w:rFonts w:ascii="Arial" w:hAnsi="Arial"/>
                <w:b/>
                <w:color w:val="003366"/>
                <w:sz w:val="16"/>
                <w:lang w:val="en-US"/>
              </w:rPr>
              <w:t xml:space="preserve">heartbeat </w:t>
            </w:r>
            <w:r w:rsidR="002045B4" w:rsidRPr="00A87126">
              <w:rPr>
                <w:rFonts w:ascii="Arial" w:hAnsi="Arial"/>
                <w:b/>
                <w:sz w:val="20"/>
                <w:lang w:val="en-US"/>
              </w:rPr>
              <w:t xml:space="preserve">(int preferredTimeoutSeconds) muestra </w:t>
            </w:r>
            <w:hyperlink w:anchor="_bookmark227" w:history="1">
              <w:r w:rsidR="002045B4" w:rsidRPr="00A87126">
                <w:rPr>
                  <w:rFonts w:ascii="Arial" w:hAnsi="Arial"/>
                  <w:b/>
                  <w:color w:val="003366"/>
                  <w:sz w:val="20"/>
                  <w:lang w:val="en-US"/>
                </w:rPr>
                <w:t>APINGException</w:t>
              </w:r>
            </w:hyperlink>
          </w:p>
          <w:p w:rsidR="00D55DE2" w:rsidRPr="00BC6465" w:rsidRDefault="00D55DE2" w:rsidP="00BC6465">
            <w:pPr>
              <w:rPr>
                <w:rFonts w:ascii="Arial" w:eastAsia="Helvetica" w:hAnsi="Arial" w:cs="Arial"/>
                <w:sz w:val="16"/>
                <w:szCs w:val="16"/>
              </w:rPr>
            </w:pPr>
            <w:r>
              <w:rPr>
                <w:rFonts w:ascii="Arial" w:hAnsi="Arial"/>
                <w:sz w:val="16"/>
              </w:rPr>
              <w:t>Esta operación de pulso se proporciona para ayudar a los clientes a administrar sus puestos automáticamente en el caso de que los clientes de API pierdan conectividad con la API de Betfair. Si no se recibe una solicitud de pulso en un plazo prescrito, entonces Betfair intentará cancelar todas las apuestas tipo “LÍMITE” para el cliente determinado en el intercambio específico. No hay ninguna garantía de que este servicio resulte en la cancelación de todas las apuestas, ya que hay una serie de circunstancias donde las apuestas no se pueden cancelar. Se recomienda encarecidamente la intervención manual en el caso de pérdida de conectividad para garantizar que las posiciones se administren correctamente. Si este servicio no está disponible por alguna razón, su pulso no se registrará automáticamente para evitar que las apuestas se cancelen inadvertidamente tras la reanudación del servicio. Debe administrar su posición manualmente hasta que el servicio se reanude. Es posible que también se pierdan los datos del pulso en el improbable caso de que fallen los nodos en el clúster, lo cual puede resultar en que su posición no se administre hasta que se reciba una solicitud de pulso subsiguiente.</w:t>
            </w:r>
          </w:p>
          <w:p w:rsidR="00D55DE2" w:rsidRPr="00BC6465" w:rsidRDefault="00D55DE2" w:rsidP="00BC6465">
            <w:pPr>
              <w:ind w:right="-108"/>
              <w:rPr>
                <w:rFonts w:ascii="Arial" w:eastAsia="Helvetica" w:hAnsi="Arial" w:cs="Arial"/>
                <w:sz w:val="16"/>
                <w:szCs w:val="16"/>
              </w:rPr>
            </w:pPr>
          </w:p>
        </w:tc>
        <w:tc>
          <w:tcPr>
            <w:tcW w:w="265" w:type="dxa"/>
            <w:vMerge w:val="restart"/>
            <w:tcBorders>
              <w:top w:val="single" w:sz="4" w:space="0" w:color="6699CC"/>
              <w:left w:val="nil"/>
            </w:tcBorders>
            <w:vAlign w:val="center"/>
          </w:tcPr>
          <w:p w:rsidR="00D55DE2" w:rsidRPr="00BC6465" w:rsidRDefault="00D55DE2" w:rsidP="00BC6465">
            <w:pPr>
              <w:rPr>
                <w:rFonts w:ascii="Arial" w:hAnsi="Arial" w:cs="Arial"/>
                <w:sz w:val="14"/>
                <w:szCs w:val="14"/>
              </w:rPr>
            </w:pPr>
          </w:p>
          <w:p w:rsidR="00D55DE2" w:rsidRPr="00BC6465" w:rsidRDefault="00D55DE2" w:rsidP="00BC6465">
            <w:pPr>
              <w:rPr>
                <w:rFonts w:ascii="Arial" w:hAnsi="Arial" w:cs="Arial"/>
                <w:sz w:val="14"/>
                <w:szCs w:val="14"/>
              </w:rPr>
            </w:pPr>
          </w:p>
          <w:p w:rsidR="00D55DE2" w:rsidRPr="00BC6465" w:rsidRDefault="00D55DE2" w:rsidP="00BC6465">
            <w:pPr>
              <w:rPr>
                <w:rFonts w:ascii="Arial" w:hAnsi="Arial" w:cs="Arial"/>
                <w:sz w:val="14"/>
                <w:szCs w:val="14"/>
              </w:rPr>
            </w:pPr>
          </w:p>
        </w:tc>
      </w:tr>
      <w:tr w:rsidR="00D55DE2" w:rsidTr="00FB55DE">
        <w:trPr>
          <w:trHeight w:val="291"/>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2417" w:type="dxa"/>
            <w:gridSpan w:val="3"/>
            <w:tcBorders>
              <w:left w:val="single" w:sz="6" w:space="0" w:color="6699CC"/>
              <w:right w:val="single" w:sz="6" w:space="0" w:color="6699CC"/>
            </w:tcBorders>
            <w:shd w:val="clear" w:color="auto" w:fill="F0F0F0"/>
            <w:vAlign w:val="center"/>
          </w:tcPr>
          <w:p w:rsidR="00D55DE2" w:rsidRPr="00BC6465" w:rsidRDefault="00D55DE2" w:rsidP="00BC6465">
            <w:pPr>
              <w:pStyle w:val="TableParagraph"/>
              <w:ind w:right="34"/>
              <w:rPr>
                <w:rFonts w:ascii="Arial" w:hAnsi="Arial" w:cs="Arial"/>
                <w:b/>
                <w:sz w:val="16"/>
                <w:szCs w:val="16"/>
              </w:rPr>
            </w:pPr>
            <w:r>
              <w:rPr>
                <w:rFonts w:ascii="Arial" w:hAnsi="Arial"/>
                <w:b/>
                <w:color w:val="003366"/>
                <w:sz w:val="16"/>
                <w:szCs w:val="16"/>
              </w:rPr>
              <w:t>Nombre de parámetro</w:t>
            </w:r>
          </w:p>
        </w:tc>
        <w:tc>
          <w:tcPr>
            <w:tcW w:w="708" w:type="dxa"/>
            <w:tcBorders>
              <w:left w:val="single" w:sz="6" w:space="0" w:color="6699CC"/>
              <w:right w:val="nil"/>
            </w:tcBorders>
            <w:shd w:val="clear" w:color="auto" w:fill="F0F0F0"/>
            <w:vAlign w:val="center"/>
          </w:tcPr>
          <w:p w:rsidR="00D55DE2" w:rsidRPr="00BC6465" w:rsidRDefault="00D55DE2" w:rsidP="00BC6465">
            <w:pPr>
              <w:pStyle w:val="TableParagraph"/>
              <w:ind w:right="34"/>
              <w:rPr>
                <w:rFonts w:ascii="Arial" w:hAnsi="Arial" w:cs="Arial"/>
                <w:b/>
                <w:sz w:val="16"/>
                <w:szCs w:val="16"/>
              </w:rPr>
            </w:pPr>
            <w:r>
              <w:rPr>
                <w:rFonts w:ascii="Arial" w:hAnsi="Arial"/>
                <w:b/>
                <w:color w:val="003366"/>
                <w:sz w:val="16"/>
                <w:szCs w:val="16"/>
              </w:rPr>
              <w:t>Tipo</w:t>
            </w:r>
          </w:p>
        </w:tc>
        <w:tc>
          <w:tcPr>
            <w:tcW w:w="1134" w:type="dxa"/>
            <w:tcBorders>
              <w:left w:val="single" w:sz="6" w:space="0" w:color="6699CC"/>
              <w:right w:val="nil"/>
            </w:tcBorders>
            <w:shd w:val="clear" w:color="auto" w:fill="F0F0F0"/>
            <w:vAlign w:val="center"/>
          </w:tcPr>
          <w:p w:rsidR="00D55DE2" w:rsidRPr="00BC6465" w:rsidRDefault="00D55DE2" w:rsidP="00BC6465">
            <w:pPr>
              <w:pStyle w:val="TableParagraph"/>
              <w:ind w:right="34"/>
              <w:rPr>
                <w:rFonts w:ascii="Arial" w:hAnsi="Arial" w:cs="Arial"/>
                <w:b/>
                <w:sz w:val="16"/>
                <w:szCs w:val="16"/>
              </w:rPr>
            </w:pPr>
            <w:r>
              <w:rPr>
                <w:rFonts w:ascii="Arial" w:hAnsi="Arial"/>
                <w:b/>
                <w:color w:val="003366"/>
                <w:sz w:val="16"/>
                <w:szCs w:val="16"/>
              </w:rPr>
              <w:t>Obligatorio</w:t>
            </w:r>
          </w:p>
        </w:tc>
        <w:tc>
          <w:tcPr>
            <w:tcW w:w="4536" w:type="dxa"/>
            <w:gridSpan w:val="3"/>
            <w:tcBorders>
              <w:left w:val="single" w:sz="6" w:space="0" w:color="6699CC"/>
              <w:right w:val="single" w:sz="6" w:space="0" w:color="6699CC"/>
            </w:tcBorders>
            <w:shd w:val="clear" w:color="auto" w:fill="F0F0F0"/>
            <w:vAlign w:val="center"/>
          </w:tcPr>
          <w:p w:rsidR="00D55DE2" w:rsidRPr="00BC6465" w:rsidRDefault="00D55DE2" w:rsidP="00BC6465">
            <w:pPr>
              <w:pStyle w:val="TableParagraph"/>
              <w:ind w:right="34"/>
              <w:rPr>
                <w:rFonts w:ascii="Arial" w:hAnsi="Arial" w:cs="Arial"/>
                <w:b/>
                <w:sz w:val="16"/>
                <w:szCs w:val="16"/>
              </w:rPr>
            </w:pPr>
            <w:r>
              <w:rPr>
                <w:rFonts w:ascii="Arial" w:hAnsi="Arial"/>
                <w:b/>
                <w:color w:val="003366"/>
                <w:sz w:val="16"/>
                <w:szCs w:val="16"/>
              </w:rPr>
              <w:t>Descripción</w:t>
            </w:r>
          </w:p>
        </w:tc>
        <w:tc>
          <w:tcPr>
            <w:tcW w:w="265" w:type="dxa"/>
            <w:vMerge/>
            <w:tcBorders>
              <w:left w:val="single" w:sz="6" w:space="0" w:color="6699CC"/>
            </w:tcBorders>
            <w:vAlign w:val="center"/>
          </w:tcPr>
          <w:p w:rsidR="00D55DE2" w:rsidRPr="00BC6465" w:rsidRDefault="00D55DE2" w:rsidP="00BC6465">
            <w:pPr>
              <w:rPr>
                <w:rFonts w:ascii="Arial" w:hAnsi="Arial" w:cs="Arial"/>
                <w:sz w:val="14"/>
                <w:szCs w:val="14"/>
              </w:rPr>
            </w:pPr>
          </w:p>
        </w:tc>
      </w:tr>
      <w:tr w:rsidR="00D55DE2" w:rsidTr="00FB55DE">
        <w:trPr>
          <w:trHeight w:val="265"/>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2417" w:type="dxa"/>
            <w:gridSpan w:val="3"/>
            <w:tcBorders>
              <w:left w:val="single" w:sz="6" w:space="0" w:color="6699CC"/>
              <w:right w:val="single" w:sz="6" w:space="0" w:color="6699CC"/>
            </w:tcBorders>
          </w:tcPr>
          <w:p w:rsidR="00D55DE2" w:rsidRPr="00BC6465" w:rsidRDefault="00D55DE2" w:rsidP="00BC6465">
            <w:pPr>
              <w:pStyle w:val="TableParagraph"/>
              <w:rPr>
                <w:rFonts w:ascii="Arial" w:eastAsia="Helvetica" w:hAnsi="Arial" w:cs="Arial"/>
                <w:sz w:val="18"/>
                <w:szCs w:val="18"/>
              </w:rPr>
            </w:pPr>
            <w:r>
              <w:rPr>
                <w:rFonts w:ascii="Arial" w:hAnsi="Arial"/>
                <w:sz w:val="18"/>
              </w:rPr>
              <w:t>preferredTimeoutSeconds</w:t>
            </w:r>
          </w:p>
        </w:tc>
        <w:tc>
          <w:tcPr>
            <w:tcW w:w="708" w:type="dxa"/>
            <w:tcBorders>
              <w:left w:val="single" w:sz="6" w:space="0" w:color="6699CC"/>
              <w:right w:val="nil"/>
            </w:tcBorders>
          </w:tcPr>
          <w:p w:rsidR="00D55DE2" w:rsidRPr="00BC6465" w:rsidRDefault="00D55DE2" w:rsidP="00BC6465">
            <w:pPr>
              <w:pStyle w:val="TableParagraph"/>
              <w:ind w:right="34"/>
              <w:rPr>
                <w:rFonts w:ascii="Arial" w:eastAsia="Helvetica" w:hAnsi="Arial" w:cs="Arial"/>
                <w:sz w:val="18"/>
                <w:szCs w:val="18"/>
              </w:rPr>
            </w:pPr>
            <w:r>
              <w:rPr>
                <w:rFonts w:ascii="Arial" w:hAnsi="Arial"/>
                <w:sz w:val="18"/>
              </w:rPr>
              <w:t>int</w:t>
            </w:r>
          </w:p>
        </w:tc>
        <w:tc>
          <w:tcPr>
            <w:tcW w:w="1134" w:type="dxa"/>
            <w:tcBorders>
              <w:left w:val="single" w:sz="6" w:space="0" w:color="6699CC"/>
              <w:right w:val="nil"/>
            </w:tcBorders>
          </w:tcPr>
          <w:p w:rsidR="00D55DE2" w:rsidRPr="00BC6465" w:rsidRDefault="00BC6465" w:rsidP="00BC6465">
            <w:pPr>
              <w:rPr>
                <w:rFonts w:ascii="Arial" w:hAnsi="Arial" w:cs="Arial"/>
              </w:rPr>
            </w:pPr>
            <w:r w:rsidRPr="00BC6465">
              <w:rPr>
                <w:rFonts w:ascii="Arial" w:hAnsi="Arial" w:cs="Arial"/>
                <w:noProof/>
                <w:snapToGrid w:val="0"/>
                <w:sz w:val="16"/>
                <w:szCs w:val="16"/>
                <w:lang w:val="en-GB" w:eastAsia="en-GB"/>
              </w:rPr>
              <w:drawing>
                <wp:inline distT="0" distB="0" distL="0" distR="0" wp14:anchorId="0B89E37A" wp14:editId="43E877BE">
                  <wp:extent cx="189661" cy="170597"/>
                  <wp:effectExtent l="0" t="0" r="1270" b="1270"/>
                  <wp:docPr id="3014" name="Picture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4536" w:type="dxa"/>
            <w:gridSpan w:val="3"/>
            <w:tcBorders>
              <w:left w:val="single" w:sz="6" w:space="0" w:color="6699CC"/>
              <w:right w:val="single" w:sz="6" w:space="0" w:color="6699CC"/>
            </w:tcBorders>
          </w:tcPr>
          <w:p w:rsidR="00D55DE2" w:rsidRPr="00BC6465" w:rsidRDefault="00D55DE2" w:rsidP="00BC6465">
            <w:pPr>
              <w:pStyle w:val="TableParagraph"/>
              <w:ind w:right="34"/>
              <w:rPr>
                <w:rFonts w:ascii="Arial" w:eastAsia="Helvetica" w:hAnsi="Arial" w:cs="Arial"/>
                <w:sz w:val="18"/>
                <w:szCs w:val="18"/>
              </w:rPr>
            </w:pPr>
            <w:r>
              <w:rPr>
                <w:rFonts w:ascii="Arial" w:hAnsi="Arial"/>
                <w:sz w:val="18"/>
              </w:rPr>
              <w:t xml:space="preserve">Tiempo máximo, en segundos, que puede transcurrir (sin una solicitud de pulso posterior), antes de que se envíe una solicitud de cancelación automáticamente en su nombre. </w:t>
            </w:r>
            <w:r>
              <w:rPr>
                <w:rFonts w:ascii="Arial" w:hAnsi="Arial"/>
                <w:b/>
                <w:sz w:val="18"/>
              </w:rPr>
              <w:t>El valor mínimo es 10, el valor máximo permitido es de 300</w:t>
            </w:r>
            <w:r>
              <w:rPr>
                <w:rFonts w:ascii="Arial" w:hAnsi="Arial"/>
                <w:sz w:val="18"/>
              </w:rPr>
              <w:t>. Si se especifica 0, el pulso no se registrará (o se omitirá si no tiene ningún pulso actual registrado). Todavía obtendrá un valor de actionPerformed devuelto si especifica 0, así que esto se puede usar para determinar si se realizó alguna acción desde su último pulso, sin tener que registrar realmente un nuevo pulso. Si especifica un valor negativo, se producirá el error INVALID_INPUT_DATA. Cualquier error al registrar el pulso dará como resultado el error UNEXPECTED_ERROR. Si se especifica un valor que es menor que el tiempo de espera mínimo, su pulso adoptará el mínimo tiempo de espera. Si se especifica un valor que es mayor que el tiempo de espera máximo, su pulso adoptará el máximo tiempo de espera. Los valores de tiempo de espera máximo y mínimo están sujetos a cambios, por lo que el cliente debe utilizar el actualTimeoutSeconds devuelto para establecer una frecuencia adecuada para las posteriores solicitudes de pulsos.</w:t>
            </w:r>
          </w:p>
        </w:tc>
        <w:tc>
          <w:tcPr>
            <w:tcW w:w="265" w:type="dxa"/>
            <w:vMerge/>
            <w:tcBorders>
              <w:left w:val="single" w:sz="6" w:space="0" w:color="6699CC"/>
            </w:tcBorders>
            <w:vAlign w:val="center"/>
          </w:tcPr>
          <w:p w:rsidR="00D55DE2" w:rsidRPr="00BC6465" w:rsidRDefault="00D55DE2" w:rsidP="00BC6465">
            <w:pPr>
              <w:rPr>
                <w:rFonts w:ascii="Arial" w:hAnsi="Arial" w:cs="Arial"/>
                <w:sz w:val="14"/>
                <w:szCs w:val="14"/>
              </w:rPr>
            </w:pPr>
          </w:p>
        </w:tc>
      </w:tr>
      <w:tr w:rsidR="00D55DE2" w:rsidTr="00D570D8">
        <w:trPr>
          <w:trHeight w:val="97"/>
        </w:trPr>
        <w:tc>
          <w:tcPr>
            <w:tcW w:w="236" w:type="dxa"/>
            <w:vMerge/>
            <w:tcBorders>
              <w:right w:val="nil"/>
            </w:tcBorders>
            <w:vAlign w:val="center"/>
          </w:tcPr>
          <w:p w:rsidR="00D55DE2" w:rsidRPr="00BC6465" w:rsidRDefault="00D55DE2" w:rsidP="00BC6465">
            <w:pPr>
              <w:rPr>
                <w:rFonts w:ascii="Arial" w:hAnsi="Arial" w:cs="Arial"/>
                <w:sz w:val="14"/>
                <w:szCs w:val="14"/>
              </w:rPr>
            </w:pPr>
          </w:p>
        </w:tc>
        <w:tc>
          <w:tcPr>
            <w:tcW w:w="3125" w:type="dxa"/>
            <w:gridSpan w:val="4"/>
            <w:tcBorders>
              <w:left w:val="nil"/>
              <w:right w:val="nil"/>
            </w:tcBorders>
            <w:vAlign w:val="center"/>
          </w:tcPr>
          <w:p w:rsidR="00D55DE2" w:rsidRPr="00BC6465" w:rsidRDefault="00D55DE2" w:rsidP="00BC6465">
            <w:pPr>
              <w:ind w:left="105" w:right="34"/>
              <w:rPr>
                <w:rFonts w:ascii="Arial" w:hAnsi="Arial" w:cs="Arial"/>
                <w:b/>
                <w:sz w:val="20"/>
              </w:rPr>
            </w:pPr>
          </w:p>
        </w:tc>
        <w:tc>
          <w:tcPr>
            <w:tcW w:w="5670" w:type="dxa"/>
            <w:gridSpan w:val="4"/>
            <w:tcBorders>
              <w:left w:val="nil"/>
              <w:bottom w:val="nil"/>
              <w:right w:val="nil"/>
            </w:tcBorders>
            <w:vAlign w:val="center"/>
          </w:tcPr>
          <w:p w:rsidR="00D55DE2" w:rsidRPr="00BC6465" w:rsidRDefault="00D55DE2" w:rsidP="00BC6465">
            <w:pPr>
              <w:rPr>
                <w:rFonts w:ascii="Arial" w:hAnsi="Arial" w:cs="Arial"/>
                <w:b/>
                <w:sz w:val="20"/>
              </w:rPr>
            </w:pPr>
          </w:p>
        </w:tc>
        <w:tc>
          <w:tcPr>
            <w:tcW w:w="265" w:type="dxa"/>
            <w:vMerge/>
            <w:tcBorders>
              <w:left w:val="nil"/>
            </w:tcBorders>
            <w:vAlign w:val="center"/>
          </w:tcPr>
          <w:p w:rsidR="00D55DE2" w:rsidRPr="00BC6465" w:rsidRDefault="00D55DE2" w:rsidP="00BC6465">
            <w:pPr>
              <w:rPr>
                <w:rFonts w:ascii="Arial" w:hAnsi="Arial" w:cs="Arial"/>
                <w:sz w:val="14"/>
                <w:szCs w:val="14"/>
              </w:rPr>
            </w:pPr>
          </w:p>
        </w:tc>
      </w:tr>
      <w:tr w:rsidR="00D55DE2" w:rsidTr="00BC6465">
        <w:trPr>
          <w:trHeight w:val="333"/>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1850" w:type="dxa"/>
            <w:gridSpan w:val="2"/>
            <w:tcBorders>
              <w:left w:val="single" w:sz="6" w:space="0" w:color="6699CC"/>
              <w:right w:val="single" w:sz="6" w:space="0" w:color="6699CC"/>
            </w:tcBorders>
            <w:shd w:val="clear" w:color="auto" w:fill="F0F0F0"/>
            <w:vAlign w:val="center"/>
          </w:tcPr>
          <w:p w:rsidR="00D55DE2" w:rsidRPr="00BC6465" w:rsidRDefault="00D55DE2" w:rsidP="00BC6465">
            <w:pPr>
              <w:pStyle w:val="TableParagraph"/>
              <w:ind w:right="34"/>
              <w:rPr>
                <w:rFonts w:ascii="Arial" w:hAnsi="Arial" w:cs="Arial"/>
                <w:b/>
                <w:color w:val="003366"/>
                <w:sz w:val="18"/>
              </w:rPr>
            </w:pPr>
            <w:r>
              <w:rPr>
                <w:rFonts w:ascii="Arial" w:hAnsi="Arial"/>
                <w:b/>
                <w:color w:val="003366"/>
                <w:sz w:val="18"/>
              </w:rPr>
              <w:t>Tipo de retorno</w:t>
            </w:r>
          </w:p>
        </w:tc>
        <w:tc>
          <w:tcPr>
            <w:tcW w:w="3543" w:type="dxa"/>
            <w:gridSpan w:val="5"/>
            <w:tcBorders>
              <w:left w:val="single" w:sz="6" w:space="0" w:color="6699CC"/>
              <w:right w:val="nil"/>
            </w:tcBorders>
            <w:shd w:val="clear" w:color="auto" w:fill="F0F0F0"/>
            <w:vAlign w:val="center"/>
          </w:tcPr>
          <w:p w:rsidR="00D55DE2" w:rsidRPr="00BC6465" w:rsidRDefault="00D55DE2" w:rsidP="00BC6465">
            <w:pPr>
              <w:pStyle w:val="TableParagraph"/>
              <w:ind w:right="34"/>
              <w:rPr>
                <w:rFonts w:ascii="Arial" w:hAnsi="Arial" w:cs="Arial"/>
                <w:b/>
                <w:color w:val="003366"/>
                <w:sz w:val="18"/>
              </w:rPr>
            </w:pPr>
            <w:r>
              <w:rPr>
                <w:rFonts w:ascii="Arial" w:hAnsi="Arial"/>
                <w:b/>
                <w:color w:val="003366"/>
                <w:sz w:val="18"/>
              </w:rPr>
              <w:t>Descripción</w:t>
            </w:r>
          </w:p>
        </w:tc>
        <w:tc>
          <w:tcPr>
            <w:tcW w:w="3402" w:type="dxa"/>
            <w:tcBorders>
              <w:top w:val="nil"/>
              <w:left w:val="single" w:sz="6" w:space="0" w:color="6699CC"/>
              <w:bottom w:val="nil"/>
              <w:right w:val="nil"/>
            </w:tcBorders>
            <w:vAlign w:val="center"/>
          </w:tcPr>
          <w:p w:rsidR="00D55DE2" w:rsidRPr="00BC6465" w:rsidRDefault="00D55DE2" w:rsidP="00BC6465">
            <w:pPr>
              <w:rPr>
                <w:rFonts w:ascii="Arial" w:hAnsi="Arial" w:cs="Arial"/>
                <w:b/>
                <w:sz w:val="20"/>
              </w:rPr>
            </w:pPr>
          </w:p>
        </w:tc>
        <w:tc>
          <w:tcPr>
            <w:tcW w:w="265" w:type="dxa"/>
            <w:vMerge/>
            <w:tcBorders>
              <w:left w:val="nil"/>
            </w:tcBorders>
            <w:vAlign w:val="center"/>
          </w:tcPr>
          <w:p w:rsidR="00D55DE2" w:rsidRPr="00BC6465" w:rsidRDefault="00D55DE2" w:rsidP="00BC6465">
            <w:pPr>
              <w:rPr>
                <w:rFonts w:ascii="Arial" w:hAnsi="Arial" w:cs="Arial"/>
                <w:sz w:val="14"/>
                <w:szCs w:val="14"/>
              </w:rPr>
            </w:pPr>
          </w:p>
        </w:tc>
      </w:tr>
      <w:tr w:rsidR="00D55DE2" w:rsidTr="00BC6465">
        <w:trPr>
          <w:trHeight w:val="290"/>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1850" w:type="dxa"/>
            <w:gridSpan w:val="2"/>
            <w:tcBorders>
              <w:left w:val="single" w:sz="6" w:space="0" w:color="6699CC"/>
              <w:bottom w:val="single" w:sz="6" w:space="0" w:color="6699CC"/>
              <w:right w:val="single" w:sz="6" w:space="0" w:color="6699CC"/>
            </w:tcBorders>
            <w:vAlign w:val="center"/>
          </w:tcPr>
          <w:p w:rsidR="00D55DE2" w:rsidRPr="00BC6465" w:rsidRDefault="00637701" w:rsidP="00BC6465">
            <w:pPr>
              <w:pStyle w:val="TableParagraph"/>
              <w:rPr>
                <w:rFonts w:ascii="Arial" w:eastAsia="Helvetica" w:hAnsi="Arial" w:cs="Arial"/>
                <w:sz w:val="20"/>
                <w:szCs w:val="20"/>
              </w:rPr>
            </w:pPr>
            <w:hyperlink w:anchor="_bookmark223" w:history="1">
              <w:r w:rsidR="002045B4">
                <w:rPr>
                  <w:rFonts w:ascii="Arial" w:hAnsi="Arial"/>
                  <w:color w:val="003366"/>
                  <w:sz w:val="20"/>
                </w:rPr>
                <w:t>HeartbeatReport</w:t>
              </w:r>
            </w:hyperlink>
          </w:p>
        </w:tc>
        <w:tc>
          <w:tcPr>
            <w:tcW w:w="3543" w:type="dxa"/>
            <w:gridSpan w:val="5"/>
            <w:tcBorders>
              <w:left w:val="single" w:sz="6" w:space="0" w:color="6699CC"/>
              <w:bottom w:val="single" w:sz="6" w:space="0" w:color="6699CC"/>
              <w:right w:val="nil"/>
            </w:tcBorders>
            <w:vAlign w:val="center"/>
          </w:tcPr>
          <w:p w:rsidR="00D55DE2" w:rsidRPr="00BC6465" w:rsidRDefault="00D55DE2" w:rsidP="00BC6465">
            <w:pPr>
              <w:pStyle w:val="TableParagraph"/>
              <w:rPr>
                <w:rFonts w:ascii="Arial" w:eastAsia="Helvetica" w:hAnsi="Arial" w:cs="Arial"/>
                <w:sz w:val="20"/>
                <w:szCs w:val="20"/>
              </w:rPr>
            </w:pPr>
            <w:r>
              <w:rPr>
                <w:rFonts w:ascii="Arial" w:hAnsi="Arial"/>
                <w:sz w:val="20"/>
              </w:rPr>
              <w:t>Respuesta de la operación del pulso</w:t>
            </w:r>
          </w:p>
        </w:tc>
        <w:tc>
          <w:tcPr>
            <w:tcW w:w="3402" w:type="dxa"/>
            <w:tcBorders>
              <w:top w:val="nil"/>
              <w:left w:val="single" w:sz="6" w:space="0" w:color="6699CC"/>
              <w:bottom w:val="nil"/>
              <w:right w:val="nil"/>
            </w:tcBorders>
            <w:vAlign w:val="center"/>
          </w:tcPr>
          <w:p w:rsidR="00D55DE2" w:rsidRPr="00BC6465" w:rsidRDefault="00D55DE2" w:rsidP="00BC6465">
            <w:pPr>
              <w:rPr>
                <w:rFonts w:ascii="Arial" w:hAnsi="Arial" w:cs="Arial"/>
                <w:b/>
                <w:sz w:val="20"/>
              </w:rPr>
            </w:pPr>
          </w:p>
        </w:tc>
        <w:tc>
          <w:tcPr>
            <w:tcW w:w="265" w:type="dxa"/>
            <w:vMerge/>
            <w:tcBorders>
              <w:left w:val="nil"/>
            </w:tcBorders>
            <w:vAlign w:val="center"/>
          </w:tcPr>
          <w:p w:rsidR="00D55DE2" w:rsidRPr="00BC6465" w:rsidRDefault="00D55DE2" w:rsidP="00BC6465">
            <w:pPr>
              <w:rPr>
                <w:rFonts w:ascii="Arial" w:hAnsi="Arial" w:cs="Arial"/>
                <w:sz w:val="14"/>
                <w:szCs w:val="14"/>
              </w:rPr>
            </w:pPr>
          </w:p>
        </w:tc>
      </w:tr>
      <w:tr w:rsidR="00D55DE2" w:rsidTr="00FB55DE">
        <w:trPr>
          <w:trHeight w:val="182"/>
        </w:trPr>
        <w:tc>
          <w:tcPr>
            <w:tcW w:w="236" w:type="dxa"/>
            <w:vMerge/>
            <w:tcBorders>
              <w:right w:val="nil"/>
            </w:tcBorders>
            <w:vAlign w:val="center"/>
          </w:tcPr>
          <w:p w:rsidR="00D55DE2" w:rsidRPr="00BC6465" w:rsidRDefault="00D55DE2" w:rsidP="00BC6465">
            <w:pPr>
              <w:rPr>
                <w:rFonts w:ascii="Arial" w:hAnsi="Arial" w:cs="Arial"/>
                <w:sz w:val="14"/>
                <w:szCs w:val="14"/>
              </w:rPr>
            </w:pPr>
          </w:p>
        </w:tc>
        <w:tc>
          <w:tcPr>
            <w:tcW w:w="4259" w:type="dxa"/>
            <w:gridSpan w:val="5"/>
            <w:tcBorders>
              <w:left w:val="nil"/>
              <w:bottom w:val="single" w:sz="4" w:space="0" w:color="DDDDDD"/>
              <w:right w:val="nil"/>
            </w:tcBorders>
            <w:vAlign w:val="center"/>
          </w:tcPr>
          <w:p w:rsidR="00D55DE2" w:rsidRPr="00BC6465" w:rsidRDefault="00D55DE2" w:rsidP="00BC6465">
            <w:pPr>
              <w:ind w:left="105" w:right="34"/>
              <w:rPr>
                <w:rFonts w:ascii="Arial" w:hAnsi="Arial" w:cs="Arial"/>
                <w:b/>
                <w:sz w:val="20"/>
              </w:rPr>
            </w:pPr>
          </w:p>
        </w:tc>
        <w:tc>
          <w:tcPr>
            <w:tcW w:w="4536" w:type="dxa"/>
            <w:gridSpan w:val="3"/>
            <w:tcBorders>
              <w:top w:val="nil"/>
              <w:left w:val="nil"/>
              <w:bottom w:val="nil"/>
              <w:right w:val="nil"/>
            </w:tcBorders>
            <w:vAlign w:val="center"/>
          </w:tcPr>
          <w:p w:rsidR="00D55DE2" w:rsidRPr="00BC6465" w:rsidRDefault="00D55DE2" w:rsidP="00BC6465">
            <w:pPr>
              <w:rPr>
                <w:rFonts w:ascii="Arial" w:hAnsi="Arial" w:cs="Arial"/>
                <w:b/>
                <w:sz w:val="20"/>
              </w:rPr>
            </w:pPr>
          </w:p>
        </w:tc>
        <w:tc>
          <w:tcPr>
            <w:tcW w:w="265" w:type="dxa"/>
            <w:vMerge/>
            <w:tcBorders>
              <w:left w:val="nil"/>
            </w:tcBorders>
            <w:vAlign w:val="center"/>
          </w:tcPr>
          <w:p w:rsidR="00D55DE2" w:rsidRPr="00BC6465" w:rsidRDefault="00D55DE2" w:rsidP="00BC6465">
            <w:pPr>
              <w:rPr>
                <w:rFonts w:ascii="Arial" w:hAnsi="Arial" w:cs="Arial"/>
                <w:sz w:val="14"/>
                <w:szCs w:val="14"/>
              </w:rPr>
            </w:pPr>
          </w:p>
        </w:tc>
      </w:tr>
      <w:tr w:rsidR="00D55DE2" w:rsidTr="00BC6465">
        <w:trPr>
          <w:trHeight w:val="387"/>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1708" w:type="dxa"/>
            <w:tcBorders>
              <w:left w:val="single" w:sz="6" w:space="0" w:color="6699CC"/>
              <w:bottom w:val="single" w:sz="6" w:space="0" w:color="6699CC"/>
              <w:right w:val="single" w:sz="6" w:space="0" w:color="6699CC"/>
            </w:tcBorders>
            <w:shd w:val="clear" w:color="auto" w:fill="F0F0F0"/>
            <w:vAlign w:val="center"/>
          </w:tcPr>
          <w:p w:rsidR="00D55DE2" w:rsidRPr="00BC6465" w:rsidRDefault="00D55DE2" w:rsidP="00BC6465">
            <w:pPr>
              <w:pStyle w:val="TableParagraph"/>
              <w:ind w:right="34"/>
              <w:rPr>
                <w:rFonts w:ascii="Arial" w:hAnsi="Arial" w:cs="Arial"/>
                <w:b/>
                <w:sz w:val="18"/>
              </w:rPr>
            </w:pPr>
            <w:r>
              <w:rPr>
                <w:rFonts w:ascii="Arial" w:hAnsi="Arial"/>
                <w:b/>
                <w:color w:val="003366"/>
                <w:sz w:val="18"/>
              </w:rPr>
              <w:t>Muestra</w:t>
            </w:r>
          </w:p>
        </w:tc>
        <w:tc>
          <w:tcPr>
            <w:tcW w:w="2835" w:type="dxa"/>
            <w:gridSpan w:val="5"/>
            <w:tcBorders>
              <w:left w:val="single" w:sz="6" w:space="0" w:color="6699CC"/>
              <w:bottom w:val="single" w:sz="6" w:space="0" w:color="6699CC"/>
              <w:right w:val="single" w:sz="4" w:space="0" w:color="6699CC"/>
            </w:tcBorders>
            <w:shd w:val="clear" w:color="auto" w:fill="F0F0F0"/>
            <w:vAlign w:val="center"/>
          </w:tcPr>
          <w:p w:rsidR="00D55DE2" w:rsidRPr="00BC6465" w:rsidRDefault="00D55DE2" w:rsidP="00BC6465">
            <w:pPr>
              <w:pStyle w:val="TableParagraph"/>
              <w:rPr>
                <w:rFonts w:ascii="Arial" w:hAnsi="Arial" w:cs="Arial"/>
                <w:b/>
                <w:sz w:val="18"/>
              </w:rPr>
            </w:pPr>
            <w:r>
              <w:rPr>
                <w:rFonts w:ascii="Arial" w:hAnsi="Arial"/>
                <w:b/>
                <w:color w:val="003366"/>
                <w:sz w:val="18"/>
              </w:rPr>
              <w:t>Descripción</w:t>
            </w:r>
          </w:p>
        </w:tc>
        <w:tc>
          <w:tcPr>
            <w:tcW w:w="4252" w:type="dxa"/>
            <w:gridSpan w:val="2"/>
            <w:vMerge w:val="restart"/>
            <w:tcBorders>
              <w:top w:val="nil"/>
              <w:left w:val="single" w:sz="4" w:space="0" w:color="6699CC"/>
              <w:bottom w:val="nil"/>
              <w:right w:val="nil"/>
            </w:tcBorders>
            <w:shd w:val="clear" w:color="auto" w:fill="auto"/>
            <w:vAlign w:val="center"/>
          </w:tcPr>
          <w:p w:rsidR="00D55DE2" w:rsidRPr="00BC6465" w:rsidRDefault="00D55DE2" w:rsidP="00BC6465">
            <w:pPr>
              <w:pStyle w:val="TableParagraph"/>
              <w:rPr>
                <w:rFonts w:ascii="Arial" w:hAnsi="Arial" w:cs="Arial"/>
                <w:b/>
                <w:sz w:val="18"/>
              </w:rPr>
            </w:pPr>
          </w:p>
        </w:tc>
        <w:tc>
          <w:tcPr>
            <w:tcW w:w="265" w:type="dxa"/>
            <w:vMerge/>
            <w:tcBorders>
              <w:left w:val="nil"/>
            </w:tcBorders>
            <w:vAlign w:val="center"/>
          </w:tcPr>
          <w:p w:rsidR="00D55DE2" w:rsidRPr="00BC6465" w:rsidRDefault="00D55DE2" w:rsidP="00BC6465">
            <w:pPr>
              <w:pStyle w:val="TableParagraph"/>
              <w:rPr>
                <w:rFonts w:ascii="Arial" w:hAnsi="Arial" w:cs="Arial"/>
                <w:sz w:val="14"/>
                <w:szCs w:val="14"/>
              </w:rPr>
            </w:pPr>
          </w:p>
        </w:tc>
      </w:tr>
      <w:tr w:rsidR="00D55DE2" w:rsidTr="00BC6465">
        <w:trPr>
          <w:trHeight w:val="419"/>
        </w:trPr>
        <w:tc>
          <w:tcPr>
            <w:tcW w:w="236" w:type="dxa"/>
            <w:vMerge/>
            <w:tcBorders>
              <w:right w:val="single" w:sz="6" w:space="0" w:color="6699CC"/>
            </w:tcBorders>
            <w:vAlign w:val="center"/>
          </w:tcPr>
          <w:p w:rsidR="00D55DE2" w:rsidRPr="00BC6465" w:rsidRDefault="00D55DE2" w:rsidP="00BC6465">
            <w:pPr>
              <w:rPr>
                <w:rFonts w:ascii="Arial" w:hAnsi="Arial" w:cs="Arial"/>
                <w:sz w:val="14"/>
                <w:szCs w:val="14"/>
              </w:rPr>
            </w:pPr>
          </w:p>
        </w:tc>
        <w:tc>
          <w:tcPr>
            <w:tcW w:w="1708" w:type="dxa"/>
            <w:tcBorders>
              <w:left w:val="single" w:sz="6" w:space="0" w:color="6699CC"/>
              <w:bottom w:val="single" w:sz="4" w:space="0" w:color="6699CC"/>
              <w:right w:val="single" w:sz="6" w:space="0" w:color="6699CC"/>
            </w:tcBorders>
            <w:vAlign w:val="center"/>
          </w:tcPr>
          <w:p w:rsidR="00D55DE2" w:rsidRPr="00BC6465" w:rsidRDefault="00637701" w:rsidP="00BC6465">
            <w:pPr>
              <w:pStyle w:val="TableParagraph"/>
              <w:ind w:right="34"/>
              <w:rPr>
                <w:rFonts w:ascii="Arial" w:hAnsi="Arial" w:cs="Arial"/>
                <w:sz w:val="18"/>
              </w:rPr>
            </w:pPr>
            <w:hyperlink r:id="rId556" w:anchor="BettingExceptions-APINGException">
              <w:r w:rsidR="002045B4">
                <w:rPr>
                  <w:rFonts w:ascii="Arial" w:hAnsi="Arial"/>
                  <w:color w:val="003366"/>
                  <w:sz w:val="18"/>
                </w:rPr>
                <w:t>APINGException</w:t>
              </w:r>
            </w:hyperlink>
          </w:p>
        </w:tc>
        <w:tc>
          <w:tcPr>
            <w:tcW w:w="2835" w:type="dxa"/>
            <w:gridSpan w:val="5"/>
            <w:tcBorders>
              <w:left w:val="single" w:sz="6" w:space="0" w:color="6699CC"/>
              <w:bottom w:val="single" w:sz="4" w:space="0" w:color="6699CC"/>
              <w:right w:val="single" w:sz="4" w:space="0" w:color="6699CC"/>
            </w:tcBorders>
            <w:vAlign w:val="center"/>
          </w:tcPr>
          <w:p w:rsidR="00D55DE2" w:rsidRPr="00BC6465" w:rsidRDefault="00D55DE2" w:rsidP="00BC6465">
            <w:pPr>
              <w:pStyle w:val="TableParagraph"/>
              <w:rPr>
                <w:rFonts w:ascii="Arial" w:hAnsi="Arial" w:cs="Arial"/>
                <w:sz w:val="18"/>
              </w:rPr>
            </w:pPr>
            <w:r>
              <w:rPr>
                <w:rFonts w:ascii="Arial" w:hAnsi="Arial"/>
                <w:sz w:val="20"/>
              </w:rPr>
              <w:t>Se muestra si la operación falla</w:t>
            </w:r>
          </w:p>
        </w:tc>
        <w:tc>
          <w:tcPr>
            <w:tcW w:w="4252" w:type="dxa"/>
            <w:gridSpan w:val="2"/>
            <w:vMerge/>
            <w:tcBorders>
              <w:top w:val="single" w:sz="4" w:space="0" w:color="DDDDDD"/>
              <w:left w:val="single" w:sz="4" w:space="0" w:color="6699CC"/>
              <w:bottom w:val="nil"/>
              <w:right w:val="nil"/>
            </w:tcBorders>
            <w:shd w:val="clear" w:color="auto" w:fill="auto"/>
            <w:vAlign w:val="center"/>
          </w:tcPr>
          <w:p w:rsidR="00D55DE2" w:rsidRPr="00BC6465" w:rsidRDefault="00D55DE2" w:rsidP="00BC6465">
            <w:pPr>
              <w:pStyle w:val="TableParagraph"/>
              <w:rPr>
                <w:rFonts w:ascii="Arial" w:hAnsi="Arial" w:cs="Arial"/>
                <w:sz w:val="18"/>
              </w:rPr>
            </w:pPr>
          </w:p>
        </w:tc>
        <w:tc>
          <w:tcPr>
            <w:tcW w:w="265" w:type="dxa"/>
            <w:vMerge/>
            <w:tcBorders>
              <w:left w:val="nil"/>
            </w:tcBorders>
            <w:vAlign w:val="center"/>
          </w:tcPr>
          <w:p w:rsidR="00D55DE2" w:rsidRPr="00BC6465" w:rsidRDefault="00D55DE2" w:rsidP="00BC6465">
            <w:pPr>
              <w:pStyle w:val="TableParagraph"/>
              <w:rPr>
                <w:rFonts w:ascii="Arial" w:hAnsi="Arial" w:cs="Arial"/>
                <w:sz w:val="14"/>
                <w:szCs w:val="14"/>
              </w:rPr>
            </w:pPr>
          </w:p>
        </w:tc>
      </w:tr>
      <w:tr w:rsidR="00D55DE2" w:rsidTr="00BC6465">
        <w:trPr>
          <w:trHeight w:val="120"/>
        </w:trPr>
        <w:tc>
          <w:tcPr>
            <w:tcW w:w="236" w:type="dxa"/>
            <w:vMerge/>
            <w:tcBorders>
              <w:right w:val="nil"/>
            </w:tcBorders>
            <w:vAlign w:val="center"/>
          </w:tcPr>
          <w:p w:rsidR="00D55DE2" w:rsidRPr="00BC6465" w:rsidRDefault="00D55DE2" w:rsidP="00BC6465">
            <w:pPr>
              <w:rPr>
                <w:rFonts w:ascii="Arial" w:hAnsi="Arial" w:cs="Arial"/>
                <w:sz w:val="14"/>
                <w:szCs w:val="14"/>
              </w:rPr>
            </w:pPr>
          </w:p>
        </w:tc>
        <w:tc>
          <w:tcPr>
            <w:tcW w:w="8795" w:type="dxa"/>
            <w:gridSpan w:val="8"/>
            <w:tcBorders>
              <w:top w:val="nil"/>
              <w:left w:val="nil"/>
              <w:right w:val="nil"/>
            </w:tcBorders>
            <w:vAlign w:val="center"/>
          </w:tcPr>
          <w:p w:rsidR="00D55DE2" w:rsidRPr="00BC6465" w:rsidRDefault="00D55DE2" w:rsidP="00BC6465">
            <w:pPr>
              <w:rPr>
                <w:rFonts w:ascii="Arial" w:hAnsi="Arial" w:cs="Arial"/>
                <w:b/>
                <w:sz w:val="4"/>
                <w:szCs w:val="4"/>
              </w:rPr>
            </w:pPr>
          </w:p>
        </w:tc>
        <w:tc>
          <w:tcPr>
            <w:tcW w:w="265" w:type="dxa"/>
            <w:vMerge/>
            <w:tcBorders>
              <w:left w:val="nil"/>
            </w:tcBorders>
            <w:vAlign w:val="center"/>
          </w:tcPr>
          <w:p w:rsidR="00D55DE2" w:rsidRPr="00BC6465" w:rsidRDefault="00D55DE2" w:rsidP="00BC6465">
            <w:pPr>
              <w:rPr>
                <w:rFonts w:ascii="Arial" w:hAnsi="Arial" w:cs="Arial"/>
                <w:sz w:val="14"/>
                <w:szCs w:val="14"/>
              </w:rPr>
            </w:pPr>
          </w:p>
        </w:tc>
      </w:tr>
    </w:tbl>
    <w:p w:rsidR="00D55DE2" w:rsidRPr="005C25E0" w:rsidRDefault="00D55DE2" w:rsidP="005C25E0">
      <w:pPr>
        <w:rPr>
          <w:rFonts w:ascii="Arial" w:hAnsi="Arial" w:cs="Arial"/>
          <w:sz w:val="28"/>
          <w:szCs w:val="16"/>
        </w:rPr>
      </w:pPr>
    </w:p>
    <w:p w:rsidR="00FB7465" w:rsidRPr="005C25E0" w:rsidRDefault="00FB7465" w:rsidP="005C25E0">
      <w:pPr>
        <w:rPr>
          <w:rFonts w:ascii="Arial" w:hAnsi="Arial" w:cs="Arial"/>
          <w:b/>
          <w:sz w:val="16"/>
          <w:szCs w:val="20"/>
        </w:rPr>
      </w:pPr>
      <w:r>
        <w:rPr>
          <w:rFonts w:ascii="Arial" w:hAnsi="Arial"/>
          <w:b/>
          <w:sz w:val="28"/>
        </w:rPr>
        <w:t>Eventos</w:t>
      </w:r>
      <w:r>
        <w:rPr>
          <w:rFonts w:ascii="Arial" w:hAnsi="Arial"/>
          <w:b/>
          <w:sz w:val="28"/>
        </w:rPr>
        <w:br/>
      </w:r>
    </w:p>
    <w:p w:rsidR="005C25E0" w:rsidRPr="005C25E0" w:rsidRDefault="005C25E0" w:rsidP="005C25E0">
      <w:pPr>
        <w:pStyle w:val="BodyText"/>
        <w:ind w:left="0"/>
        <w:rPr>
          <w:rFonts w:ascii="Arial" w:hAnsi="Arial" w:cs="Arial"/>
        </w:rPr>
      </w:pPr>
      <w:r>
        <w:rPr>
          <w:rFonts w:ascii="Arial" w:hAnsi="Arial"/>
        </w:rPr>
        <w:t>Esta interfaz no define ningún evento.</w:t>
      </w:r>
    </w:p>
    <w:p w:rsidR="005C25E0" w:rsidRPr="005C25E0" w:rsidRDefault="005C25E0" w:rsidP="005C25E0">
      <w:pPr>
        <w:rPr>
          <w:rFonts w:ascii="Arial" w:hAnsi="Arial" w:cs="Arial"/>
          <w:sz w:val="32"/>
          <w:szCs w:val="16"/>
        </w:rPr>
      </w:pPr>
    </w:p>
    <w:p w:rsidR="005C25E0" w:rsidRPr="008B41FF" w:rsidRDefault="005C25E0" w:rsidP="008B41FF">
      <w:pPr>
        <w:pStyle w:val="BodyText"/>
        <w:ind w:left="0"/>
        <w:rPr>
          <w:rFonts w:ascii="Arial" w:hAnsi="Arial" w:cs="Arial"/>
          <w:b/>
          <w:color w:val="0070DF"/>
          <w:sz w:val="22"/>
          <w:szCs w:val="22"/>
        </w:rPr>
      </w:pPr>
      <w:r>
        <w:rPr>
          <w:rFonts w:ascii="Arial" w:hAnsi="Arial"/>
          <w:b/>
          <w:color w:val="0070DF"/>
          <w:sz w:val="22"/>
          <w:szCs w:val="22"/>
        </w:rPr>
        <w:t>Definiciones de tipo</w:t>
      </w:r>
    </w:p>
    <w:p w:rsidR="005C25E0" w:rsidRDefault="005C25E0" w:rsidP="005C25E0">
      <w:pPr>
        <w:rPr>
          <w:rFonts w:ascii="Arial" w:hAnsi="Arial" w:cs="Arial"/>
          <w:sz w:val="32"/>
          <w:szCs w:val="16"/>
        </w:rPr>
      </w:pPr>
    </w:p>
    <w:p w:rsidR="005C25E0" w:rsidRDefault="005C25E0" w:rsidP="005C25E0">
      <w:pPr>
        <w:rPr>
          <w:rFonts w:ascii="Arial" w:hAnsi="Arial" w:cs="Arial"/>
          <w:sz w:val="32"/>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2156"/>
        <w:gridCol w:w="1701"/>
        <w:gridCol w:w="1134"/>
        <w:gridCol w:w="3686"/>
        <w:gridCol w:w="364"/>
      </w:tblGrid>
      <w:tr w:rsidR="005C25E0" w:rsidRPr="00695B60" w:rsidTr="00180D66">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5C25E0" w:rsidRPr="00FA216A" w:rsidRDefault="005C25E0" w:rsidP="005C25E0">
            <w:pPr>
              <w:jc w:val="center"/>
              <w:rPr>
                <w:rFonts w:ascii="Arial" w:eastAsia="Helvetica" w:hAnsi="Arial" w:cs="Helvetica"/>
                <w:sz w:val="20"/>
                <w:szCs w:val="20"/>
              </w:rPr>
            </w:pPr>
            <w:r>
              <w:rPr>
                <w:rFonts w:ascii="Helvetica"/>
                <w:b/>
                <w:sz w:val="20"/>
              </w:rPr>
              <w:t>HeartbeatReport</w:t>
            </w:r>
          </w:p>
        </w:tc>
      </w:tr>
      <w:tr w:rsidR="005C25E0" w:rsidRPr="00695B60" w:rsidTr="00180D66">
        <w:trPr>
          <w:trHeight w:val="102"/>
        </w:trPr>
        <w:tc>
          <w:tcPr>
            <w:tcW w:w="246" w:type="dxa"/>
            <w:vMerge w:val="restart"/>
            <w:tcBorders>
              <w:top w:val="single" w:sz="6" w:space="0" w:color="5B9BD5"/>
              <w:left w:val="single" w:sz="6" w:space="0" w:color="5B9BD5"/>
              <w:right w:val="nil"/>
            </w:tcBorders>
          </w:tcPr>
          <w:p w:rsidR="005C25E0" w:rsidRPr="00695B60" w:rsidRDefault="005C25E0" w:rsidP="005C25E0">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5C25E0" w:rsidRPr="005C25E0" w:rsidRDefault="005C25E0" w:rsidP="005C25E0">
            <w:pPr>
              <w:ind w:left="187"/>
              <w:rPr>
                <w:rFonts w:ascii="Helvetica"/>
                <w:sz w:val="12"/>
                <w:szCs w:val="12"/>
              </w:rPr>
            </w:pPr>
          </w:p>
          <w:p w:rsidR="005C25E0" w:rsidRPr="00FB55DE" w:rsidRDefault="005C25E0" w:rsidP="005C25E0">
            <w:pPr>
              <w:ind w:left="187"/>
              <w:rPr>
                <w:rFonts w:ascii="Helvetica" w:eastAsia="Helvetica" w:hAnsi="Helvetica" w:cs="Helvetica"/>
                <w:sz w:val="20"/>
                <w:szCs w:val="20"/>
              </w:rPr>
            </w:pPr>
            <w:r w:rsidRPr="00FB55DE">
              <w:rPr>
                <w:rFonts w:ascii="Helvetica" w:hAnsi="Helvetica"/>
                <w:sz w:val="20"/>
              </w:rPr>
              <w:t>Respuesta de la operación del pulso</w:t>
            </w:r>
          </w:p>
          <w:p w:rsidR="005C25E0" w:rsidRPr="00695B60" w:rsidRDefault="005C25E0" w:rsidP="005C25E0">
            <w:pPr>
              <w:rPr>
                <w:rFonts w:ascii="Arial" w:hAnsi="Arial" w:cs="Arial"/>
                <w:sz w:val="10"/>
                <w:szCs w:val="10"/>
              </w:rPr>
            </w:pPr>
          </w:p>
        </w:tc>
        <w:tc>
          <w:tcPr>
            <w:tcW w:w="364" w:type="dxa"/>
            <w:tcBorders>
              <w:top w:val="single" w:sz="6" w:space="0" w:color="5B9BD5"/>
              <w:left w:val="nil"/>
              <w:bottom w:val="nil"/>
              <w:right w:val="single" w:sz="6" w:space="0" w:color="5B9BD5"/>
            </w:tcBorders>
          </w:tcPr>
          <w:p w:rsidR="005C25E0" w:rsidRPr="00695B60" w:rsidRDefault="005C25E0" w:rsidP="005C25E0">
            <w:pPr>
              <w:rPr>
                <w:rFonts w:ascii="Arial" w:hAnsi="Arial" w:cs="Arial"/>
                <w:sz w:val="18"/>
                <w:szCs w:val="16"/>
              </w:rPr>
            </w:pPr>
          </w:p>
        </w:tc>
      </w:tr>
      <w:tr w:rsidR="005C25E0" w:rsidRPr="00695B60" w:rsidTr="00FB55DE">
        <w:trPr>
          <w:trHeight w:val="397"/>
        </w:trPr>
        <w:tc>
          <w:tcPr>
            <w:tcW w:w="246" w:type="dxa"/>
            <w:vMerge/>
            <w:tcBorders>
              <w:left w:val="single" w:sz="6" w:space="0" w:color="5B9BD5"/>
              <w:right w:val="single" w:sz="4" w:space="0" w:color="DDDDDD"/>
            </w:tcBorders>
          </w:tcPr>
          <w:p w:rsidR="005C25E0" w:rsidRPr="00695B60" w:rsidRDefault="005C25E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695B60" w:rsidRDefault="005C25E0" w:rsidP="005C25E0">
            <w:pPr>
              <w:pStyle w:val="TableParagraph"/>
              <w:rPr>
                <w:rFonts w:ascii="Arial" w:eastAsia="Helvetica" w:hAnsi="Arial" w:cs="Arial"/>
                <w:sz w:val="18"/>
                <w:szCs w:val="18"/>
              </w:rPr>
            </w:pPr>
            <w:r>
              <w:rPr>
                <w:rFonts w:ascii="Arial" w:hAnsi="Arial"/>
                <w:b/>
                <w:color w:val="003366"/>
                <w:sz w:val="18"/>
              </w:rPr>
              <w:t>Nombre de campo</w:t>
            </w:r>
          </w:p>
        </w:tc>
        <w:tc>
          <w:tcPr>
            <w:tcW w:w="1701"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695B60" w:rsidRDefault="005C25E0" w:rsidP="005C25E0">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5C25E0" w:rsidRPr="00695B60" w:rsidRDefault="005C25E0" w:rsidP="005C25E0">
            <w:pPr>
              <w:pStyle w:val="TableParagraph"/>
              <w:rPr>
                <w:rFonts w:ascii="Arial" w:eastAsia="Helvetica" w:hAnsi="Arial" w:cs="Arial"/>
                <w:sz w:val="18"/>
                <w:szCs w:val="18"/>
              </w:rPr>
            </w:pPr>
            <w:r>
              <w:rPr>
                <w:rFonts w:ascii="Arial" w:hAnsi="Arial"/>
                <w:b/>
                <w:color w:val="003366"/>
                <w:sz w:val="18"/>
              </w:rPr>
              <w:t>Obligatorio</w:t>
            </w:r>
          </w:p>
        </w:tc>
        <w:tc>
          <w:tcPr>
            <w:tcW w:w="3686"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5C25E0" w:rsidRPr="00695B60" w:rsidRDefault="005C25E0" w:rsidP="005C25E0">
            <w:pPr>
              <w:pStyle w:val="TableParagraph"/>
              <w:rPr>
                <w:rFonts w:ascii="Arial" w:eastAsia="Helvetica" w:hAnsi="Arial" w:cs="Arial"/>
                <w:sz w:val="18"/>
                <w:szCs w:val="18"/>
              </w:rPr>
            </w:pPr>
            <w:r>
              <w:rPr>
                <w:rFonts w:ascii="Arial" w:hAnsi="Arial"/>
                <w:b/>
                <w:color w:val="003366"/>
                <w:sz w:val="18"/>
              </w:rPr>
              <w:t>Descripción</w:t>
            </w:r>
          </w:p>
        </w:tc>
        <w:tc>
          <w:tcPr>
            <w:tcW w:w="364" w:type="dxa"/>
            <w:vMerge w:val="restart"/>
            <w:tcBorders>
              <w:top w:val="nil"/>
              <w:left w:val="single" w:sz="4" w:space="0" w:color="DDDDDD"/>
              <w:right w:val="single" w:sz="6" w:space="0" w:color="5B9BD5"/>
            </w:tcBorders>
          </w:tcPr>
          <w:p w:rsidR="005C25E0" w:rsidRPr="00695B60" w:rsidRDefault="005C25E0" w:rsidP="005C25E0">
            <w:pPr>
              <w:pStyle w:val="TableParagraph"/>
              <w:rPr>
                <w:rFonts w:ascii="Arial" w:hAnsi="Arial" w:cs="Arial"/>
                <w:sz w:val="18"/>
                <w:szCs w:val="16"/>
              </w:rPr>
            </w:pPr>
          </w:p>
        </w:tc>
      </w:tr>
      <w:tr w:rsidR="005C25E0" w:rsidRPr="00695B60" w:rsidTr="00FB55DE">
        <w:trPr>
          <w:trHeight w:val="461"/>
        </w:trPr>
        <w:tc>
          <w:tcPr>
            <w:tcW w:w="246" w:type="dxa"/>
            <w:vMerge/>
            <w:tcBorders>
              <w:left w:val="single" w:sz="6" w:space="0" w:color="5B9BD5"/>
              <w:right w:val="single" w:sz="4" w:space="0" w:color="DDDDDD"/>
            </w:tcBorders>
          </w:tcPr>
          <w:p w:rsidR="005C25E0" w:rsidRPr="00695B60" w:rsidRDefault="005C25E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5C25E0" w:rsidRPr="00FA216A" w:rsidRDefault="005C25E0" w:rsidP="005C25E0">
            <w:pPr>
              <w:pStyle w:val="TableParagraph"/>
              <w:rPr>
                <w:rFonts w:ascii="Arial" w:eastAsia="Helvetica" w:hAnsi="Arial" w:cs="Helvetica"/>
                <w:sz w:val="18"/>
                <w:szCs w:val="18"/>
              </w:rPr>
            </w:pPr>
            <w:r>
              <w:rPr>
                <w:rFonts w:ascii="Helvetica"/>
                <w:sz w:val="18"/>
              </w:rPr>
              <w:t>actionPerformed</w:t>
            </w:r>
          </w:p>
        </w:tc>
        <w:tc>
          <w:tcPr>
            <w:tcW w:w="1701" w:type="dxa"/>
            <w:tcBorders>
              <w:top w:val="single" w:sz="4" w:space="0" w:color="DDDDDD"/>
              <w:left w:val="single" w:sz="4" w:space="0" w:color="DDDDDD"/>
              <w:bottom w:val="single" w:sz="4" w:space="0" w:color="DDDDDD"/>
              <w:right w:val="single" w:sz="4" w:space="0" w:color="DDDDDD"/>
            </w:tcBorders>
            <w:vAlign w:val="center"/>
          </w:tcPr>
          <w:p w:rsidR="005C25E0" w:rsidRPr="00FA216A" w:rsidRDefault="00637701" w:rsidP="005C25E0">
            <w:pPr>
              <w:pStyle w:val="TableParagraph"/>
              <w:ind w:left="15"/>
              <w:rPr>
                <w:rFonts w:ascii="Arial" w:eastAsia="Helvetica" w:hAnsi="Arial" w:cs="Helvetica"/>
                <w:sz w:val="18"/>
                <w:szCs w:val="18"/>
              </w:rPr>
            </w:pPr>
            <w:hyperlink w:anchor="_bookmark224" w:history="1">
              <w:r w:rsidR="002045B4">
                <w:rPr>
                  <w:rFonts w:ascii="Helvetica"/>
                  <w:color w:val="003366"/>
                  <w:sz w:val="18"/>
                </w:rPr>
                <w:t>ActionPerformed</w:t>
              </w:r>
            </w:hyperlink>
          </w:p>
        </w:tc>
        <w:tc>
          <w:tcPr>
            <w:tcW w:w="1134" w:type="dxa"/>
            <w:tcBorders>
              <w:top w:val="single" w:sz="4" w:space="0" w:color="DDDDDD"/>
              <w:left w:val="single" w:sz="4" w:space="0" w:color="DDDDDD"/>
              <w:bottom w:val="single" w:sz="4" w:space="0" w:color="DDDDDD"/>
              <w:right w:val="single" w:sz="6" w:space="0" w:color="DDDDDD"/>
            </w:tcBorders>
            <w:vAlign w:val="center"/>
          </w:tcPr>
          <w:p w:rsidR="005C25E0" w:rsidRDefault="005C25E0" w:rsidP="005C25E0">
            <w:r w:rsidRPr="00BC6465">
              <w:rPr>
                <w:rFonts w:ascii="Arial" w:hAnsi="Arial" w:cs="Arial"/>
                <w:noProof/>
                <w:snapToGrid w:val="0"/>
                <w:sz w:val="16"/>
                <w:szCs w:val="16"/>
                <w:lang w:val="en-GB" w:eastAsia="en-GB"/>
              </w:rPr>
              <w:drawing>
                <wp:inline distT="0" distB="0" distL="0" distR="0" wp14:anchorId="628011D8" wp14:editId="66397BC9">
                  <wp:extent cx="189661" cy="170597"/>
                  <wp:effectExtent l="0" t="0" r="1270" b="1270"/>
                  <wp:docPr id="3017" name="Picture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6" w:type="dxa"/>
            <w:tcBorders>
              <w:top w:val="single" w:sz="4" w:space="0" w:color="DDDDDD"/>
              <w:left w:val="single" w:sz="6" w:space="0" w:color="DDDDDD"/>
              <w:bottom w:val="single" w:sz="4" w:space="0" w:color="DDDDDD"/>
              <w:right w:val="single" w:sz="4" w:space="0" w:color="DDDDDD"/>
            </w:tcBorders>
            <w:vAlign w:val="center"/>
          </w:tcPr>
          <w:p w:rsidR="005C25E0" w:rsidRPr="00FA216A" w:rsidRDefault="005C25E0" w:rsidP="005C25E0">
            <w:pPr>
              <w:pStyle w:val="TableParagraph"/>
              <w:rPr>
                <w:rFonts w:ascii="Arial" w:eastAsia="Helvetica" w:hAnsi="Arial" w:cs="Helvetica"/>
                <w:sz w:val="18"/>
                <w:szCs w:val="18"/>
              </w:rPr>
            </w:pPr>
            <w:r>
              <w:rPr>
                <w:rFonts w:ascii="Helvetica"/>
                <w:sz w:val="18"/>
              </w:rPr>
              <w:t>La acci</w:t>
            </w:r>
            <w:r>
              <w:rPr>
                <w:rFonts w:ascii="Helvetica"/>
                <w:sz w:val="18"/>
              </w:rPr>
              <w:t>ó</w:t>
            </w:r>
            <w:r>
              <w:rPr>
                <w:rFonts w:ascii="Helvetica"/>
                <w:sz w:val="18"/>
              </w:rPr>
              <w:t xml:space="preserve">n realizada desde la </w:t>
            </w:r>
            <w:r>
              <w:rPr>
                <w:rFonts w:ascii="Helvetica"/>
                <w:sz w:val="18"/>
              </w:rPr>
              <w:t>ú</w:t>
            </w:r>
            <w:r>
              <w:rPr>
                <w:rFonts w:ascii="Helvetica"/>
                <w:sz w:val="18"/>
              </w:rPr>
              <w:t>ltima solicitud de pulso.</w:t>
            </w:r>
          </w:p>
        </w:tc>
        <w:tc>
          <w:tcPr>
            <w:tcW w:w="364" w:type="dxa"/>
            <w:vMerge/>
            <w:tcBorders>
              <w:left w:val="single" w:sz="4" w:space="0" w:color="DDDDDD"/>
              <w:right w:val="single" w:sz="6" w:space="0" w:color="5B9BD5"/>
            </w:tcBorders>
          </w:tcPr>
          <w:p w:rsidR="005C25E0" w:rsidRPr="00695B60" w:rsidRDefault="005C25E0" w:rsidP="005C25E0">
            <w:pPr>
              <w:pStyle w:val="TableParagraph"/>
              <w:rPr>
                <w:rFonts w:ascii="Arial" w:hAnsi="Arial" w:cs="Arial"/>
                <w:sz w:val="18"/>
                <w:szCs w:val="16"/>
              </w:rPr>
            </w:pPr>
          </w:p>
        </w:tc>
      </w:tr>
      <w:tr w:rsidR="005C25E0" w:rsidRPr="00695B60" w:rsidTr="00FB55DE">
        <w:trPr>
          <w:trHeight w:val="461"/>
        </w:trPr>
        <w:tc>
          <w:tcPr>
            <w:tcW w:w="246" w:type="dxa"/>
            <w:vMerge/>
            <w:tcBorders>
              <w:left w:val="single" w:sz="6" w:space="0" w:color="5B9BD5"/>
              <w:right w:val="single" w:sz="4" w:space="0" w:color="DDDDDD"/>
            </w:tcBorders>
          </w:tcPr>
          <w:p w:rsidR="005C25E0" w:rsidRPr="00695B60" w:rsidRDefault="005C25E0" w:rsidP="005C25E0">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5C25E0" w:rsidRPr="00FA216A" w:rsidRDefault="005C25E0" w:rsidP="005C25E0">
            <w:pPr>
              <w:pStyle w:val="TableParagraph"/>
              <w:rPr>
                <w:rFonts w:ascii="Arial" w:eastAsia="Helvetica" w:hAnsi="Arial" w:cs="Helvetica"/>
                <w:sz w:val="18"/>
                <w:szCs w:val="18"/>
              </w:rPr>
            </w:pPr>
            <w:r>
              <w:rPr>
                <w:rFonts w:ascii="Helvetica"/>
                <w:sz w:val="18"/>
              </w:rPr>
              <w:t>actualTimeoutSeconds</w:t>
            </w:r>
          </w:p>
        </w:tc>
        <w:tc>
          <w:tcPr>
            <w:tcW w:w="1701" w:type="dxa"/>
            <w:tcBorders>
              <w:top w:val="single" w:sz="4" w:space="0" w:color="DDDDDD"/>
              <w:left w:val="single" w:sz="4" w:space="0" w:color="DDDDDD"/>
              <w:bottom w:val="single" w:sz="4" w:space="0" w:color="DDDDDD"/>
              <w:right w:val="single" w:sz="4" w:space="0" w:color="DDDDDD"/>
            </w:tcBorders>
            <w:vAlign w:val="center"/>
          </w:tcPr>
          <w:p w:rsidR="005C25E0" w:rsidRPr="00FA216A" w:rsidRDefault="005C25E0" w:rsidP="005C25E0">
            <w:pPr>
              <w:pStyle w:val="TableParagraph"/>
              <w:ind w:left="15"/>
              <w:rPr>
                <w:rFonts w:ascii="Arial" w:eastAsia="Helvetica" w:hAnsi="Arial" w:cs="Helvetica"/>
                <w:sz w:val="18"/>
                <w:szCs w:val="18"/>
              </w:rPr>
            </w:pPr>
            <w:r>
              <w:rPr>
                <w:rFonts w:ascii="Helvetica"/>
                <w:sz w:val="18"/>
              </w:rPr>
              <w:t>int</w:t>
            </w:r>
          </w:p>
        </w:tc>
        <w:tc>
          <w:tcPr>
            <w:tcW w:w="1134" w:type="dxa"/>
            <w:tcBorders>
              <w:top w:val="single" w:sz="4" w:space="0" w:color="DDDDDD"/>
              <w:left w:val="single" w:sz="4" w:space="0" w:color="DDDDDD"/>
              <w:bottom w:val="single" w:sz="4" w:space="0" w:color="DDDDDD"/>
              <w:right w:val="single" w:sz="6" w:space="0" w:color="DDDDDD"/>
            </w:tcBorders>
            <w:vAlign w:val="center"/>
          </w:tcPr>
          <w:p w:rsidR="005C25E0" w:rsidRDefault="005C25E0" w:rsidP="005C25E0">
            <w:r w:rsidRPr="00BC6465">
              <w:rPr>
                <w:rFonts w:ascii="Arial" w:hAnsi="Arial" w:cs="Arial"/>
                <w:noProof/>
                <w:snapToGrid w:val="0"/>
                <w:sz w:val="16"/>
                <w:szCs w:val="16"/>
                <w:lang w:val="en-GB" w:eastAsia="en-GB"/>
              </w:rPr>
              <w:drawing>
                <wp:inline distT="0" distB="0" distL="0" distR="0" wp14:anchorId="628011D8" wp14:editId="66397BC9">
                  <wp:extent cx="189661" cy="170597"/>
                  <wp:effectExtent l="0" t="0" r="1270" b="1270"/>
                  <wp:docPr id="3018" name="Picture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686" w:type="dxa"/>
            <w:tcBorders>
              <w:top w:val="single" w:sz="4" w:space="0" w:color="DDDDDD"/>
              <w:left w:val="single" w:sz="6" w:space="0" w:color="DDDDDD"/>
              <w:bottom w:val="single" w:sz="4" w:space="0" w:color="DDDDDD"/>
              <w:right w:val="single" w:sz="4" w:space="0" w:color="DDDDDD"/>
            </w:tcBorders>
            <w:vAlign w:val="center"/>
          </w:tcPr>
          <w:p w:rsidR="005C25E0" w:rsidRPr="00FA216A" w:rsidRDefault="005C25E0" w:rsidP="005C25E0">
            <w:pPr>
              <w:pStyle w:val="TableParagraph"/>
              <w:rPr>
                <w:rFonts w:ascii="Arial" w:eastAsia="Helvetica" w:hAnsi="Arial" w:cs="Helvetica"/>
                <w:sz w:val="18"/>
                <w:szCs w:val="18"/>
              </w:rPr>
            </w:pPr>
            <w:r>
              <w:rPr>
                <w:rFonts w:ascii="Helvetica"/>
                <w:sz w:val="18"/>
              </w:rPr>
              <w:t>El tiempo de espera real aplicado a su solicitud de pulso, consulte la descripci</w:t>
            </w:r>
            <w:r>
              <w:rPr>
                <w:rFonts w:ascii="Helvetica"/>
                <w:sz w:val="18"/>
              </w:rPr>
              <w:t>ó</w:t>
            </w:r>
            <w:r>
              <w:rPr>
                <w:rFonts w:ascii="Helvetica"/>
                <w:sz w:val="18"/>
              </w:rPr>
              <w:t>n del par</w:t>
            </w:r>
            <w:r>
              <w:rPr>
                <w:rFonts w:ascii="Helvetica"/>
                <w:sz w:val="18"/>
              </w:rPr>
              <w:t>á</w:t>
            </w:r>
            <w:r>
              <w:rPr>
                <w:rFonts w:ascii="Helvetica"/>
                <w:sz w:val="18"/>
              </w:rPr>
              <w:t>metro de solicitud de tiempo de espera para obtener m</w:t>
            </w:r>
            <w:r>
              <w:rPr>
                <w:rFonts w:ascii="Helvetica"/>
                <w:sz w:val="18"/>
              </w:rPr>
              <w:t>á</w:t>
            </w:r>
            <w:r>
              <w:rPr>
                <w:rFonts w:ascii="Helvetica"/>
                <w:sz w:val="18"/>
              </w:rPr>
              <w:t>s detalles.</w:t>
            </w:r>
          </w:p>
        </w:tc>
        <w:tc>
          <w:tcPr>
            <w:tcW w:w="364" w:type="dxa"/>
            <w:vMerge/>
            <w:tcBorders>
              <w:left w:val="single" w:sz="4" w:space="0" w:color="DDDDDD"/>
              <w:right w:val="single" w:sz="6" w:space="0" w:color="5B9BD5"/>
            </w:tcBorders>
          </w:tcPr>
          <w:p w:rsidR="005C25E0" w:rsidRPr="00695B60" w:rsidRDefault="005C25E0" w:rsidP="005C25E0">
            <w:pPr>
              <w:pStyle w:val="TableParagraph"/>
              <w:rPr>
                <w:rFonts w:ascii="Arial" w:hAnsi="Arial" w:cs="Arial"/>
                <w:sz w:val="18"/>
                <w:szCs w:val="16"/>
              </w:rPr>
            </w:pPr>
          </w:p>
        </w:tc>
      </w:tr>
      <w:tr w:rsidR="005C25E0" w:rsidRPr="00695B60" w:rsidTr="00180D66">
        <w:trPr>
          <w:trHeight w:val="117"/>
        </w:trPr>
        <w:tc>
          <w:tcPr>
            <w:tcW w:w="246" w:type="dxa"/>
            <w:vMerge/>
            <w:tcBorders>
              <w:left w:val="single" w:sz="6" w:space="0" w:color="5B9BD5"/>
              <w:bottom w:val="single" w:sz="6" w:space="0" w:color="5B9BD5"/>
              <w:right w:val="nil"/>
            </w:tcBorders>
          </w:tcPr>
          <w:p w:rsidR="005C25E0" w:rsidRPr="00695B60" w:rsidRDefault="005C25E0" w:rsidP="005C25E0">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5C25E0" w:rsidRPr="00695B60" w:rsidRDefault="005C25E0" w:rsidP="005C25E0">
            <w:pPr>
              <w:pStyle w:val="TableParagraph"/>
              <w:ind w:left="99" w:right="1395"/>
              <w:rPr>
                <w:rFonts w:ascii="Arial" w:eastAsia="Helvetica" w:hAnsi="Arial" w:cs="Arial"/>
                <w:sz w:val="10"/>
                <w:szCs w:val="10"/>
              </w:rPr>
            </w:pPr>
          </w:p>
        </w:tc>
        <w:tc>
          <w:tcPr>
            <w:tcW w:w="364" w:type="dxa"/>
            <w:vMerge/>
            <w:tcBorders>
              <w:left w:val="nil"/>
              <w:bottom w:val="single" w:sz="6" w:space="0" w:color="5B9BD5"/>
              <w:right w:val="single" w:sz="6" w:space="0" w:color="5B9BD5"/>
            </w:tcBorders>
          </w:tcPr>
          <w:p w:rsidR="005C25E0" w:rsidRPr="00695B60" w:rsidRDefault="005C25E0" w:rsidP="005C25E0">
            <w:pPr>
              <w:rPr>
                <w:rFonts w:ascii="Arial" w:hAnsi="Arial" w:cs="Arial"/>
                <w:sz w:val="10"/>
                <w:szCs w:val="10"/>
              </w:rPr>
            </w:pPr>
          </w:p>
        </w:tc>
      </w:tr>
    </w:tbl>
    <w:p w:rsidR="005C25E0" w:rsidRPr="00F75503" w:rsidRDefault="005C25E0" w:rsidP="005C25E0">
      <w:pPr>
        <w:rPr>
          <w:rFonts w:ascii="Arial" w:hAnsi="Arial" w:cs="Arial"/>
          <w:sz w:val="20"/>
          <w:szCs w:val="16"/>
        </w:rPr>
      </w:pPr>
    </w:p>
    <w:p w:rsidR="00F75503" w:rsidRPr="00F75503" w:rsidRDefault="00F75503" w:rsidP="005C25E0">
      <w:pPr>
        <w:rPr>
          <w:rFonts w:ascii="Arial" w:hAnsi="Arial" w:cs="Arial"/>
          <w:b/>
          <w:sz w:val="26"/>
          <w:szCs w:val="26"/>
        </w:rPr>
      </w:pPr>
      <w:r w:rsidRPr="00F75503">
        <w:rPr>
          <w:rFonts w:ascii="Arial" w:hAnsi="Arial" w:cs="Arial"/>
          <w:b/>
          <w:sz w:val="26"/>
          <w:szCs w:val="26"/>
        </w:rPr>
        <w:t>Enumeraciones</w:t>
      </w:r>
    </w:p>
    <w:p w:rsidR="00F75503" w:rsidRPr="00F75503" w:rsidRDefault="00F75503" w:rsidP="005C25E0">
      <w:pPr>
        <w:rPr>
          <w:rFonts w:ascii="Arial" w:hAnsi="Arial" w:cs="Arial"/>
          <w:sz w:val="20"/>
          <w:szCs w:val="16"/>
        </w:rPr>
      </w:pPr>
    </w:p>
    <w:tbl>
      <w:tblPr>
        <w:tblStyle w:val="TableGrid"/>
        <w:tblW w:w="9298" w:type="dxa"/>
        <w:tblLook w:val="04A0" w:firstRow="1" w:lastRow="0" w:firstColumn="1" w:lastColumn="0" w:noHBand="0" w:noVBand="1"/>
      </w:tblPr>
      <w:tblGrid>
        <w:gridCol w:w="248"/>
        <w:gridCol w:w="4095"/>
        <w:gridCol w:w="4722"/>
        <w:gridCol w:w="233"/>
      </w:tblGrid>
      <w:tr w:rsidR="005C25E0" w:rsidRPr="005C25E0" w:rsidTr="00D570D8">
        <w:trPr>
          <w:trHeight w:val="411"/>
        </w:trPr>
        <w:tc>
          <w:tcPr>
            <w:tcW w:w="9298" w:type="dxa"/>
            <w:gridSpan w:val="4"/>
            <w:tcBorders>
              <w:top w:val="single" w:sz="6" w:space="0" w:color="5B9BD5"/>
              <w:left w:val="single" w:sz="6" w:space="0" w:color="5B9BD5"/>
              <w:bottom w:val="single" w:sz="6" w:space="0" w:color="5B9BD5"/>
              <w:right w:val="single" w:sz="6" w:space="0" w:color="5B9BD5"/>
            </w:tcBorders>
            <w:shd w:val="clear" w:color="auto" w:fill="9ACC6B"/>
            <w:vAlign w:val="center"/>
          </w:tcPr>
          <w:p w:rsidR="005C25E0" w:rsidRPr="005C25E0" w:rsidRDefault="005C25E0" w:rsidP="005C25E0">
            <w:pPr>
              <w:jc w:val="center"/>
              <w:rPr>
                <w:rFonts w:ascii="Arial" w:eastAsia="Helvetica" w:hAnsi="Arial" w:cs="Arial"/>
                <w:sz w:val="20"/>
                <w:szCs w:val="20"/>
              </w:rPr>
            </w:pPr>
            <w:r>
              <w:rPr>
                <w:rFonts w:ascii="Arial" w:hAnsi="Arial"/>
                <w:b/>
                <w:sz w:val="20"/>
              </w:rPr>
              <w:t>ActionPerformed</w:t>
            </w:r>
          </w:p>
        </w:tc>
      </w:tr>
      <w:tr w:rsidR="005C25E0" w:rsidRPr="005C25E0" w:rsidTr="004B0E10">
        <w:tc>
          <w:tcPr>
            <w:tcW w:w="248" w:type="dxa"/>
            <w:vMerge w:val="restart"/>
            <w:tcBorders>
              <w:top w:val="single" w:sz="6" w:space="0" w:color="5B9BD5"/>
              <w:left w:val="single" w:sz="6" w:space="0" w:color="5B9BD5"/>
              <w:right w:val="nil"/>
            </w:tcBorders>
            <w:vAlign w:val="center"/>
          </w:tcPr>
          <w:p w:rsidR="005C25E0" w:rsidRPr="005C25E0" w:rsidRDefault="005C25E0" w:rsidP="005C25E0">
            <w:pPr>
              <w:rPr>
                <w:rFonts w:ascii="Arial" w:hAnsi="Arial" w:cs="Arial"/>
                <w:sz w:val="18"/>
                <w:szCs w:val="16"/>
              </w:rPr>
            </w:pPr>
          </w:p>
        </w:tc>
        <w:tc>
          <w:tcPr>
            <w:tcW w:w="8817" w:type="dxa"/>
            <w:gridSpan w:val="2"/>
            <w:tcBorders>
              <w:top w:val="single" w:sz="6" w:space="0" w:color="5B9BD5"/>
              <w:left w:val="nil"/>
              <w:bottom w:val="single" w:sz="4" w:space="0" w:color="DDDDDD"/>
              <w:right w:val="nil"/>
            </w:tcBorders>
            <w:vAlign w:val="center"/>
          </w:tcPr>
          <w:p w:rsidR="005C25E0" w:rsidRPr="005C25E0" w:rsidRDefault="005C25E0" w:rsidP="005C25E0">
            <w:pPr>
              <w:rPr>
                <w:rFonts w:ascii="Arial" w:hAnsi="Arial" w:cs="Arial"/>
                <w:sz w:val="10"/>
                <w:szCs w:val="10"/>
              </w:rPr>
            </w:pPr>
          </w:p>
        </w:tc>
        <w:tc>
          <w:tcPr>
            <w:tcW w:w="233" w:type="dxa"/>
            <w:vMerge w:val="restart"/>
            <w:tcBorders>
              <w:top w:val="single" w:sz="6" w:space="0" w:color="5B9BD5"/>
              <w:left w:val="nil"/>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397"/>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rPr>
                <w:rFonts w:ascii="Arial" w:eastAsia="Helvetica" w:hAnsi="Arial" w:cs="Arial"/>
                <w:sz w:val="20"/>
                <w:szCs w:val="20"/>
              </w:rPr>
            </w:pPr>
            <w:r>
              <w:rPr>
                <w:rFonts w:ascii="Arial" w:hAnsi="Arial"/>
                <w:b/>
                <w:color w:val="003366"/>
                <w:sz w:val="20"/>
              </w:rPr>
              <w:t>Valor</w:t>
            </w:r>
          </w:p>
        </w:tc>
        <w:tc>
          <w:tcPr>
            <w:tcW w:w="472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39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NONE</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No se realizó ninguna acción desde el último pulso, o este es el primer pulso</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41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CANCELLATION_REQUEST_SUBMITTED</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Desde el último pulso, se envió una solicitud para cancelar todas las apuestas sin coincidencias</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41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ALL_BETS_CANCELLED</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Desde el último pulso, se cancelaron todas las apuestas sin coincidencias</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41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SOME_BETS_NOT_CANCELLED</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Desde el último pulso, no se cancelaron todas las apuestas sin coincidencias</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41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CANCELLATION_REQUEST_ERROR</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Hubo un error en la solicitud de cancelación, no se cancelaron las apuestas</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415"/>
        </w:trPr>
        <w:tc>
          <w:tcPr>
            <w:tcW w:w="248" w:type="dxa"/>
            <w:vMerge/>
            <w:tcBorders>
              <w:left w:val="single" w:sz="6" w:space="0" w:color="5B9BD5"/>
              <w:right w:val="single" w:sz="4" w:space="0" w:color="DDDDDD"/>
            </w:tcBorders>
            <w:vAlign w:val="center"/>
          </w:tcPr>
          <w:p w:rsidR="005C25E0" w:rsidRPr="005C25E0" w:rsidRDefault="005C25E0" w:rsidP="005C25E0">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CANCELLATION_STATUS_UNKNOWN</w:t>
            </w:r>
          </w:p>
        </w:tc>
        <w:tc>
          <w:tcPr>
            <w:tcW w:w="4722" w:type="dxa"/>
            <w:tcBorders>
              <w:top w:val="single" w:sz="4" w:space="0" w:color="DDDDDD"/>
              <w:left w:val="single" w:sz="4" w:space="0" w:color="DDDDDD"/>
              <w:bottom w:val="single" w:sz="4" w:space="0" w:color="DDDDDD"/>
              <w:right w:val="single" w:sz="4" w:space="0" w:color="DDDDDD"/>
            </w:tcBorders>
          </w:tcPr>
          <w:p w:rsidR="005C25E0" w:rsidRPr="005C25E0" w:rsidRDefault="005C25E0" w:rsidP="005C25E0">
            <w:pPr>
              <w:pStyle w:val="TableParagraph"/>
              <w:rPr>
                <w:rFonts w:ascii="Arial" w:eastAsia="Helvetica" w:hAnsi="Arial" w:cs="Arial"/>
                <w:sz w:val="20"/>
                <w:szCs w:val="20"/>
              </w:rPr>
            </w:pPr>
            <w:r>
              <w:rPr>
                <w:rFonts w:ascii="Arial" w:hAnsi="Arial"/>
                <w:sz w:val="20"/>
              </w:rPr>
              <w:t>No hubo ninguna respuesta desde la solicitud de cancelación, el estado de la cancelación es desconocido</w:t>
            </w:r>
          </w:p>
        </w:tc>
        <w:tc>
          <w:tcPr>
            <w:tcW w:w="233" w:type="dxa"/>
            <w:vMerge/>
            <w:tcBorders>
              <w:left w:val="single" w:sz="4" w:space="0" w:color="DDDDDD"/>
              <w:right w:val="single" w:sz="6" w:space="0" w:color="5B9BD5"/>
            </w:tcBorders>
            <w:vAlign w:val="center"/>
          </w:tcPr>
          <w:p w:rsidR="005C25E0" w:rsidRPr="005C25E0" w:rsidRDefault="005C25E0" w:rsidP="005C25E0">
            <w:pPr>
              <w:rPr>
                <w:rFonts w:ascii="Arial" w:hAnsi="Arial" w:cs="Arial"/>
                <w:sz w:val="18"/>
                <w:szCs w:val="16"/>
              </w:rPr>
            </w:pPr>
          </w:p>
        </w:tc>
      </w:tr>
      <w:tr w:rsidR="005C25E0" w:rsidRPr="005C25E0" w:rsidTr="004B0E10">
        <w:trPr>
          <w:trHeight w:val="183"/>
        </w:trPr>
        <w:tc>
          <w:tcPr>
            <w:tcW w:w="248" w:type="dxa"/>
            <w:vMerge/>
            <w:tcBorders>
              <w:left w:val="single" w:sz="6" w:space="0" w:color="5B9BD5"/>
              <w:bottom w:val="single" w:sz="6" w:space="0" w:color="5B9BD5"/>
              <w:right w:val="nil"/>
            </w:tcBorders>
            <w:vAlign w:val="center"/>
          </w:tcPr>
          <w:p w:rsidR="005C25E0" w:rsidRPr="005C25E0" w:rsidRDefault="005C25E0" w:rsidP="005C25E0">
            <w:pPr>
              <w:rPr>
                <w:rFonts w:ascii="Arial" w:hAnsi="Arial" w:cs="Arial"/>
                <w:sz w:val="18"/>
                <w:szCs w:val="16"/>
              </w:rPr>
            </w:pPr>
          </w:p>
        </w:tc>
        <w:tc>
          <w:tcPr>
            <w:tcW w:w="8817" w:type="dxa"/>
            <w:gridSpan w:val="2"/>
            <w:tcBorders>
              <w:top w:val="single" w:sz="4" w:space="0" w:color="DDDDDD"/>
              <w:left w:val="nil"/>
              <w:bottom w:val="single" w:sz="6" w:space="0" w:color="5B9BD5"/>
              <w:right w:val="nil"/>
            </w:tcBorders>
            <w:vAlign w:val="center"/>
          </w:tcPr>
          <w:p w:rsidR="005C25E0" w:rsidRPr="005C25E0" w:rsidRDefault="005C25E0" w:rsidP="005C25E0">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vAlign w:val="center"/>
          </w:tcPr>
          <w:p w:rsidR="005C25E0" w:rsidRPr="005C25E0" w:rsidRDefault="005C25E0" w:rsidP="005C25E0">
            <w:pPr>
              <w:rPr>
                <w:rFonts w:ascii="Arial" w:hAnsi="Arial" w:cs="Arial"/>
                <w:sz w:val="10"/>
                <w:szCs w:val="10"/>
              </w:rPr>
            </w:pPr>
          </w:p>
        </w:tc>
      </w:tr>
    </w:tbl>
    <w:p w:rsidR="005C25E0" w:rsidRPr="00F75503" w:rsidRDefault="005C25E0" w:rsidP="005C25E0">
      <w:pPr>
        <w:rPr>
          <w:rFonts w:ascii="Arial" w:hAnsi="Arial" w:cs="Arial"/>
          <w:sz w:val="20"/>
          <w:szCs w:val="16"/>
        </w:rPr>
      </w:pPr>
    </w:p>
    <w:p w:rsidR="005C25E0" w:rsidRPr="00FA216A" w:rsidRDefault="005C25E0" w:rsidP="005C25E0">
      <w:pPr>
        <w:spacing w:before="68"/>
        <w:rPr>
          <w:rFonts w:ascii="Arial" w:eastAsia="Helvetica" w:hAnsi="Arial" w:cs="Helvetica"/>
          <w:szCs w:val="21"/>
        </w:rPr>
      </w:pPr>
      <w:r>
        <w:rPr>
          <w:rFonts w:ascii="Helvetica"/>
          <w:b/>
          <w:color w:val="0070DF"/>
        </w:rPr>
        <w:t>Excepciones</w:t>
      </w:r>
    </w:p>
    <w:p w:rsidR="005C25E0" w:rsidRPr="00F75503" w:rsidRDefault="005C25E0" w:rsidP="005C25E0">
      <w:pPr>
        <w:rPr>
          <w:rFonts w:ascii="Arial" w:hAnsi="Arial" w:cs="Arial"/>
          <w:sz w:val="20"/>
          <w:szCs w:val="16"/>
        </w:rPr>
      </w:pPr>
    </w:p>
    <w:tbl>
      <w:tblPr>
        <w:tblW w:w="9309" w:type="dxa"/>
        <w:tblInd w:w="-5"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77"/>
        <w:gridCol w:w="1850"/>
        <w:gridCol w:w="992"/>
        <w:gridCol w:w="850"/>
        <w:gridCol w:w="426"/>
        <w:gridCol w:w="1134"/>
        <w:gridCol w:w="1559"/>
        <w:gridCol w:w="1984"/>
        <w:gridCol w:w="237"/>
      </w:tblGrid>
      <w:tr w:rsidR="005C25E0" w:rsidRPr="005C25E0" w:rsidTr="004B0E10">
        <w:trPr>
          <w:trHeight w:val="397"/>
        </w:trPr>
        <w:tc>
          <w:tcPr>
            <w:tcW w:w="9309" w:type="dxa"/>
            <w:gridSpan w:val="9"/>
            <w:tcBorders>
              <w:top w:val="single" w:sz="6" w:space="0" w:color="6699CC"/>
              <w:left w:val="single" w:sz="4" w:space="0" w:color="6699CC"/>
              <w:bottom w:val="single" w:sz="4" w:space="0" w:color="6699CC"/>
              <w:right w:val="single" w:sz="4" w:space="0" w:color="6699CC"/>
            </w:tcBorders>
            <w:shd w:val="clear" w:color="auto" w:fill="E5B8D7"/>
            <w:vAlign w:val="center"/>
          </w:tcPr>
          <w:p w:rsidR="005C25E0" w:rsidRPr="005C25E0" w:rsidRDefault="005C25E0" w:rsidP="005C25E0">
            <w:pPr>
              <w:jc w:val="center"/>
              <w:rPr>
                <w:rFonts w:ascii="Arial" w:eastAsia="Helvetica" w:hAnsi="Arial" w:cs="Arial"/>
                <w:sz w:val="20"/>
                <w:szCs w:val="20"/>
              </w:rPr>
            </w:pPr>
            <w:r>
              <w:rPr>
                <w:rFonts w:ascii="Arial" w:hAnsi="Arial"/>
                <w:b/>
                <w:sz w:val="20"/>
              </w:rPr>
              <w:t>APINGException</w:t>
            </w:r>
          </w:p>
        </w:tc>
      </w:tr>
      <w:tr w:rsidR="005C25E0" w:rsidRPr="005C25E0" w:rsidTr="00180D66">
        <w:trPr>
          <w:trHeight w:val="397"/>
        </w:trPr>
        <w:tc>
          <w:tcPr>
            <w:tcW w:w="277" w:type="dxa"/>
            <w:vMerge w:val="restart"/>
            <w:tcBorders>
              <w:top w:val="nil"/>
              <w:bottom w:val="nil"/>
              <w:right w:val="nil"/>
            </w:tcBorders>
            <w:vAlign w:val="center"/>
          </w:tcPr>
          <w:p w:rsidR="005C25E0" w:rsidRPr="005C25E0" w:rsidRDefault="005C25E0" w:rsidP="005C25E0">
            <w:pPr>
              <w:ind w:left="-98" w:hanging="109"/>
              <w:rPr>
                <w:rFonts w:ascii="Arial" w:hAnsi="Arial" w:cs="Arial"/>
                <w:sz w:val="14"/>
                <w:szCs w:val="14"/>
              </w:rPr>
            </w:pPr>
          </w:p>
        </w:tc>
        <w:tc>
          <w:tcPr>
            <w:tcW w:w="5252" w:type="dxa"/>
            <w:gridSpan w:val="5"/>
            <w:tcBorders>
              <w:top w:val="single" w:sz="4" w:space="0" w:color="6699CC"/>
              <w:left w:val="nil"/>
              <w:bottom w:val="nil"/>
              <w:right w:val="nil"/>
            </w:tcBorders>
            <w:vAlign w:val="center"/>
          </w:tcPr>
          <w:p w:rsidR="005C25E0" w:rsidRPr="005C25E0" w:rsidRDefault="005C25E0" w:rsidP="005C25E0">
            <w:pPr>
              <w:ind w:left="187"/>
              <w:rPr>
                <w:rFonts w:ascii="Arial" w:hAnsi="Arial" w:cs="Arial"/>
                <w:sz w:val="12"/>
                <w:szCs w:val="12"/>
              </w:rPr>
            </w:pPr>
          </w:p>
          <w:p w:rsidR="005C25E0" w:rsidRPr="005C25E0" w:rsidRDefault="005C25E0" w:rsidP="005C25E0">
            <w:pPr>
              <w:ind w:left="187"/>
              <w:rPr>
                <w:rFonts w:ascii="Arial" w:eastAsia="Helvetica" w:hAnsi="Arial" w:cs="Arial"/>
                <w:sz w:val="20"/>
                <w:szCs w:val="20"/>
              </w:rPr>
            </w:pPr>
            <w:r>
              <w:rPr>
                <w:rFonts w:ascii="Arial" w:hAnsi="Arial"/>
                <w:sz w:val="20"/>
              </w:rPr>
              <w:t>Esta excepción se produce cuando falla una operación</w:t>
            </w:r>
          </w:p>
          <w:p w:rsidR="005C25E0" w:rsidRPr="005C25E0" w:rsidRDefault="005C25E0" w:rsidP="005C25E0">
            <w:pPr>
              <w:ind w:left="92"/>
              <w:rPr>
                <w:rFonts w:ascii="Arial" w:eastAsia="Helvetica" w:hAnsi="Arial" w:cs="Arial"/>
                <w:sz w:val="16"/>
                <w:szCs w:val="16"/>
              </w:rPr>
            </w:pPr>
          </w:p>
        </w:tc>
        <w:tc>
          <w:tcPr>
            <w:tcW w:w="3780" w:type="dxa"/>
            <w:gridSpan w:val="3"/>
            <w:tcBorders>
              <w:top w:val="single" w:sz="4" w:space="0" w:color="6699CC"/>
              <w:left w:val="nil"/>
              <w:bottom w:val="nil"/>
            </w:tcBorders>
            <w:vAlign w:val="center"/>
          </w:tcPr>
          <w:p w:rsidR="005C25E0" w:rsidRPr="005C25E0" w:rsidRDefault="005C25E0" w:rsidP="005C25E0">
            <w:pPr>
              <w:rPr>
                <w:rFonts w:ascii="Arial" w:hAnsi="Arial" w:cs="Arial"/>
                <w:sz w:val="14"/>
                <w:szCs w:val="14"/>
              </w:rPr>
            </w:pPr>
          </w:p>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shd w:val="clear" w:color="auto" w:fill="F0F0F0"/>
            <w:vAlign w:val="center"/>
          </w:tcPr>
          <w:p w:rsidR="005C25E0" w:rsidRPr="005C25E0" w:rsidRDefault="005C25E0" w:rsidP="005C25E0">
            <w:pPr>
              <w:pStyle w:val="TableParagraph"/>
              <w:ind w:left="105"/>
              <w:rPr>
                <w:rFonts w:ascii="Arial" w:hAnsi="Arial" w:cs="Arial"/>
                <w:b/>
                <w:sz w:val="20"/>
              </w:rPr>
            </w:pPr>
            <w:r>
              <w:rPr>
                <w:rFonts w:ascii="Arial" w:hAnsi="Arial"/>
                <w:b/>
                <w:color w:val="003366"/>
                <w:sz w:val="20"/>
              </w:rPr>
              <w:t>Tipo de retorno</w:t>
            </w:r>
          </w:p>
        </w:tc>
        <w:tc>
          <w:tcPr>
            <w:tcW w:w="5103" w:type="dxa"/>
            <w:gridSpan w:val="4"/>
            <w:tcBorders>
              <w:top w:val="single" w:sz="6" w:space="0" w:color="DDDDDD"/>
              <w:left w:val="single" w:sz="6" w:space="0" w:color="DDDDDD"/>
              <w:bottom w:val="single" w:sz="6" w:space="0" w:color="DDDDDD"/>
              <w:right w:val="single" w:sz="6" w:space="0" w:color="DDDDDD"/>
            </w:tcBorders>
            <w:shd w:val="clear" w:color="auto" w:fill="F0F0F0"/>
            <w:vAlign w:val="center"/>
          </w:tcPr>
          <w:p w:rsidR="005C25E0" w:rsidRPr="005C25E0" w:rsidRDefault="005C25E0" w:rsidP="005C25E0">
            <w:pPr>
              <w:pStyle w:val="TableParagraph"/>
              <w:ind w:left="105"/>
              <w:rPr>
                <w:rFonts w:ascii="Arial" w:hAnsi="Arial" w:cs="Arial"/>
                <w:b/>
                <w:sz w:val="20"/>
              </w:rPr>
            </w:pPr>
            <w:r>
              <w:rPr>
                <w:rFonts w:ascii="Arial" w:hAnsi="Arial"/>
                <w:b/>
                <w:color w:val="003366"/>
                <w:sz w:val="20"/>
              </w:rPr>
              <w:t>Descripción</w:t>
            </w:r>
          </w:p>
        </w:tc>
        <w:tc>
          <w:tcPr>
            <w:tcW w:w="237" w:type="dxa"/>
            <w:vMerge w:val="restart"/>
            <w:tcBorders>
              <w:top w:val="nil"/>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INVALID_INPUT_DATA</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105"/>
              <w:rPr>
                <w:rFonts w:ascii="Arial" w:eastAsia="Helvetica" w:hAnsi="Arial" w:cs="Arial"/>
                <w:sz w:val="20"/>
                <w:szCs w:val="20"/>
              </w:rPr>
            </w:pPr>
            <w:r>
              <w:rPr>
                <w:rFonts w:ascii="Arial" w:hAnsi="Arial"/>
                <w:sz w:val="20"/>
              </w:rPr>
              <w:t>Datos de entrada no válidos</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INVALID_SESSION_INFORMATION</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105"/>
              <w:rPr>
                <w:rFonts w:ascii="Arial" w:eastAsia="Helvetica" w:hAnsi="Arial" w:cs="Arial"/>
                <w:sz w:val="20"/>
                <w:szCs w:val="20"/>
              </w:rPr>
            </w:pPr>
            <w:r>
              <w:rPr>
                <w:rFonts w:ascii="Arial" w:hAnsi="Arial"/>
                <w:sz w:val="20"/>
              </w:rPr>
              <w:t>El token de sesión pasado no es válido</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NO_APP_KEY</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4B0E10" w:rsidRDefault="005C25E0" w:rsidP="005C25E0">
            <w:pPr>
              <w:pStyle w:val="TableParagraph"/>
              <w:ind w:left="105"/>
              <w:rPr>
                <w:rFonts w:ascii="Arial" w:eastAsia="Helvetica" w:hAnsi="Arial" w:cs="Arial"/>
                <w:spacing w:val="-2"/>
                <w:sz w:val="20"/>
                <w:szCs w:val="20"/>
              </w:rPr>
            </w:pPr>
            <w:r w:rsidRPr="004B0E10">
              <w:rPr>
                <w:rFonts w:ascii="Arial" w:hAnsi="Arial"/>
                <w:spacing w:val="-2"/>
                <w:sz w:val="20"/>
              </w:rPr>
              <w:t>Se requiere una clave de aplicación para esta operación</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NO_SESSION</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105"/>
              <w:rPr>
                <w:rFonts w:ascii="Arial" w:eastAsia="Helvetica" w:hAnsi="Arial" w:cs="Arial"/>
                <w:sz w:val="20"/>
                <w:szCs w:val="20"/>
              </w:rPr>
            </w:pPr>
            <w:r>
              <w:rPr>
                <w:rFonts w:ascii="Arial" w:hAnsi="Arial"/>
                <w:sz w:val="20"/>
              </w:rPr>
              <w:t>Se requiere un token de sesión para esta operación</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INVALID_APP_KEY</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105"/>
              <w:rPr>
                <w:rFonts w:ascii="Arial" w:eastAsia="Helvetica" w:hAnsi="Arial" w:cs="Arial"/>
                <w:sz w:val="20"/>
                <w:szCs w:val="20"/>
              </w:rPr>
            </w:pPr>
            <w:r>
              <w:rPr>
                <w:rFonts w:ascii="Arial" w:hAnsi="Arial"/>
                <w:sz w:val="20"/>
              </w:rPr>
              <w:t>La clave de aplicación especificada no es válida</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single" w:sz="6" w:space="0" w:color="DDDDDD"/>
            </w:tcBorders>
            <w:vAlign w:val="center"/>
          </w:tcPr>
          <w:p w:rsidR="005C25E0" w:rsidRPr="005C25E0" w:rsidRDefault="005C25E0" w:rsidP="005C25E0">
            <w:pPr>
              <w:rPr>
                <w:rFonts w:ascii="Arial" w:hAnsi="Arial" w:cs="Arial"/>
                <w:sz w:val="14"/>
                <w:szCs w:val="14"/>
              </w:rPr>
            </w:pPr>
          </w:p>
        </w:tc>
        <w:tc>
          <w:tcPr>
            <w:tcW w:w="3692" w:type="dxa"/>
            <w:gridSpan w:val="3"/>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99"/>
              <w:rPr>
                <w:rFonts w:ascii="Arial" w:eastAsia="Helvetica" w:hAnsi="Arial" w:cs="Arial"/>
                <w:sz w:val="20"/>
                <w:szCs w:val="20"/>
              </w:rPr>
            </w:pPr>
            <w:r>
              <w:rPr>
                <w:rFonts w:ascii="Arial" w:hAnsi="Arial"/>
                <w:sz w:val="20"/>
              </w:rPr>
              <w:t>UNEXPECTED_ERROR</w:t>
            </w:r>
          </w:p>
        </w:tc>
        <w:tc>
          <w:tcPr>
            <w:tcW w:w="5103" w:type="dxa"/>
            <w:gridSpan w:val="4"/>
            <w:tcBorders>
              <w:top w:val="single" w:sz="6" w:space="0" w:color="DDDDDD"/>
              <w:left w:val="single" w:sz="6" w:space="0" w:color="DDDDDD"/>
              <w:bottom w:val="single" w:sz="6" w:space="0" w:color="DDDDDD"/>
              <w:right w:val="single" w:sz="6" w:space="0" w:color="DDDDDD"/>
            </w:tcBorders>
            <w:vAlign w:val="center"/>
          </w:tcPr>
          <w:p w:rsidR="005C25E0" w:rsidRPr="005C25E0" w:rsidRDefault="005C25E0" w:rsidP="005C25E0">
            <w:pPr>
              <w:pStyle w:val="TableParagraph"/>
              <w:ind w:left="105"/>
              <w:rPr>
                <w:rFonts w:ascii="Arial" w:eastAsia="Helvetica" w:hAnsi="Arial" w:cs="Arial"/>
                <w:sz w:val="20"/>
                <w:szCs w:val="20"/>
              </w:rPr>
            </w:pPr>
            <w:r>
              <w:rPr>
                <w:rFonts w:ascii="Arial" w:hAnsi="Arial"/>
                <w:sz w:val="20"/>
              </w:rPr>
              <w:t>Se produjo un error interno inesperado éxito que impidió el procesamiento correcto de la solicitud.</w:t>
            </w:r>
          </w:p>
        </w:tc>
        <w:tc>
          <w:tcPr>
            <w:tcW w:w="237" w:type="dxa"/>
            <w:vMerge/>
            <w:tcBorders>
              <w:left w:val="single" w:sz="6" w:space="0" w:color="DDDDDD"/>
              <w:bottom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397"/>
        </w:trPr>
        <w:tc>
          <w:tcPr>
            <w:tcW w:w="277" w:type="dxa"/>
            <w:vMerge/>
            <w:tcBorders>
              <w:top w:val="single" w:sz="6" w:space="0" w:color="auto"/>
              <w:bottom w:val="single" w:sz="6" w:space="0" w:color="6699CC"/>
              <w:right w:val="nil"/>
            </w:tcBorders>
            <w:vAlign w:val="center"/>
          </w:tcPr>
          <w:p w:rsidR="005C25E0" w:rsidRPr="005C25E0" w:rsidRDefault="005C25E0" w:rsidP="005C25E0">
            <w:pPr>
              <w:rPr>
                <w:rFonts w:ascii="Arial" w:hAnsi="Arial" w:cs="Arial"/>
                <w:sz w:val="14"/>
                <w:szCs w:val="14"/>
              </w:rPr>
            </w:pPr>
          </w:p>
        </w:tc>
        <w:tc>
          <w:tcPr>
            <w:tcW w:w="8795" w:type="dxa"/>
            <w:gridSpan w:val="7"/>
            <w:tcBorders>
              <w:top w:val="single" w:sz="6" w:space="0" w:color="DDDDDD"/>
              <w:left w:val="nil"/>
              <w:bottom w:val="nil"/>
              <w:right w:val="nil"/>
            </w:tcBorders>
            <w:vAlign w:val="center"/>
          </w:tcPr>
          <w:p w:rsidR="005C25E0" w:rsidRPr="005C25E0" w:rsidRDefault="005C25E0" w:rsidP="005C25E0">
            <w:pPr>
              <w:ind w:left="105" w:right="34"/>
              <w:rPr>
                <w:rFonts w:ascii="Arial" w:hAnsi="Arial" w:cs="Arial"/>
                <w:b/>
                <w:sz w:val="20"/>
              </w:rPr>
            </w:pPr>
          </w:p>
        </w:tc>
        <w:tc>
          <w:tcPr>
            <w:tcW w:w="237" w:type="dxa"/>
            <w:vMerge/>
            <w:tcBorders>
              <w:left w:val="nil"/>
              <w:bottom w:val="nil"/>
            </w:tcBorders>
            <w:vAlign w:val="center"/>
          </w:tcPr>
          <w:p w:rsidR="005C25E0" w:rsidRPr="005C25E0" w:rsidRDefault="005C25E0" w:rsidP="005C25E0">
            <w:pPr>
              <w:rPr>
                <w:rFonts w:ascii="Arial" w:hAnsi="Arial" w:cs="Arial"/>
                <w:sz w:val="14"/>
                <w:szCs w:val="14"/>
              </w:rPr>
            </w:pPr>
          </w:p>
        </w:tc>
      </w:tr>
      <w:tr w:rsidR="005C25E0" w:rsidRPr="005C25E0" w:rsidTr="004B0E10">
        <w:trPr>
          <w:trHeight w:val="397"/>
        </w:trPr>
        <w:tc>
          <w:tcPr>
            <w:tcW w:w="277" w:type="dxa"/>
            <w:vMerge/>
            <w:tcBorders>
              <w:top w:val="single" w:sz="6" w:space="0" w:color="auto"/>
              <w:bottom w:val="single" w:sz="6" w:space="0" w:color="6699CC"/>
              <w:right w:val="single" w:sz="4" w:space="0" w:color="DDDDDD"/>
            </w:tcBorders>
            <w:vAlign w:val="center"/>
          </w:tcPr>
          <w:p w:rsidR="005C25E0" w:rsidRPr="005C25E0" w:rsidRDefault="005C25E0" w:rsidP="005C25E0">
            <w:pPr>
              <w:rPr>
                <w:rFonts w:ascii="Arial" w:hAnsi="Arial" w:cs="Arial"/>
                <w:sz w:val="14"/>
                <w:szCs w:val="14"/>
              </w:rPr>
            </w:pPr>
          </w:p>
        </w:tc>
        <w:tc>
          <w:tcPr>
            <w:tcW w:w="1850"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ind w:left="104"/>
              <w:rPr>
                <w:rFonts w:ascii="Arial" w:eastAsia="Helvetica" w:hAnsi="Arial" w:cs="Arial"/>
                <w:sz w:val="18"/>
                <w:szCs w:val="18"/>
              </w:rPr>
            </w:pPr>
            <w:r>
              <w:rPr>
                <w:rFonts w:ascii="Arial" w:hAnsi="Arial"/>
                <w:b/>
                <w:color w:val="003366"/>
                <w:sz w:val="18"/>
              </w:rPr>
              <w:t>Otros parámetros</w:t>
            </w:r>
          </w:p>
        </w:tc>
        <w:tc>
          <w:tcPr>
            <w:tcW w:w="99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ind w:left="103"/>
              <w:rPr>
                <w:rFonts w:ascii="Arial" w:eastAsia="Helvetica" w:hAnsi="Arial" w:cs="Arial"/>
                <w:sz w:val="18"/>
                <w:szCs w:val="18"/>
              </w:rPr>
            </w:pPr>
            <w:r>
              <w:rPr>
                <w:rFonts w:ascii="Arial" w:hAnsi="Arial"/>
                <w:b/>
                <w:color w:val="003366"/>
                <w:sz w:val="18"/>
              </w:rPr>
              <w:t>Tipo</w:t>
            </w:r>
          </w:p>
        </w:tc>
        <w:tc>
          <w:tcPr>
            <w:tcW w:w="1276"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ind w:left="103"/>
              <w:rPr>
                <w:rFonts w:ascii="Arial" w:eastAsia="Helvetica" w:hAnsi="Arial" w:cs="Arial"/>
                <w:sz w:val="18"/>
                <w:szCs w:val="18"/>
              </w:rPr>
            </w:pPr>
            <w:r>
              <w:rPr>
                <w:rFonts w:ascii="Arial" w:hAnsi="Arial"/>
                <w:b/>
                <w:color w:val="003366"/>
                <w:sz w:val="18"/>
              </w:rPr>
              <w:t>Obligatorio</w:t>
            </w:r>
          </w:p>
        </w:tc>
        <w:tc>
          <w:tcPr>
            <w:tcW w:w="2693"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5C25E0" w:rsidRPr="005C25E0" w:rsidRDefault="005C25E0" w:rsidP="005C25E0">
            <w:pPr>
              <w:pStyle w:val="TableParagraph"/>
              <w:ind w:left="104"/>
              <w:rPr>
                <w:rFonts w:ascii="Arial" w:eastAsia="Helvetica" w:hAnsi="Arial" w:cs="Arial"/>
                <w:sz w:val="18"/>
                <w:szCs w:val="18"/>
              </w:rPr>
            </w:pPr>
            <w:r>
              <w:rPr>
                <w:rFonts w:ascii="Arial" w:hAnsi="Arial"/>
                <w:b/>
                <w:color w:val="003366"/>
                <w:sz w:val="18"/>
              </w:rPr>
              <w:t>Descripción</w:t>
            </w:r>
          </w:p>
        </w:tc>
        <w:tc>
          <w:tcPr>
            <w:tcW w:w="1984" w:type="dxa"/>
            <w:vMerge w:val="restart"/>
            <w:tcBorders>
              <w:top w:val="nil"/>
              <w:left w:val="single" w:sz="4" w:space="0" w:color="DDDDDD"/>
              <w:right w:val="nil"/>
            </w:tcBorders>
            <w:shd w:val="clear" w:color="auto" w:fill="auto"/>
            <w:vAlign w:val="center"/>
          </w:tcPr>
          <w:p w:rsidR="005C25E0" w:rsidRPr="005C25E0" w:rsidRDefault="005C25E0" w:rsidP="005C25E0">
            <w:pPr>
              <w:pStyle w:val="TableParagraph"/>
              <w:rPr>
                <w:rFonts w:ascii="Arial" w:eastAsia="Helvetica" w:hAnsi="Arial" w:cs="Arial"/>
                <w:sz w:val="18"/>
                <w:szCs w:val="18"/>
              </w:rPr>
            </w:pPr>
          </w:p>
        </w:tc>
        <w:tc>
          <w:tcPr>
            <w:tcW w:w="237" w:type="dxa"/>
            <w:vMerge w:val="restart"/>
            <w:tcBorders>
              <w:top w:val="nil"/>
              <w:left w:val="nil"/>
            </w:tcBorders>
            <w:vAlign w:val="center"/>
          </w:tcPr>
          <w:p w:rsidR="005C25E0" w:rsidRPr="005C25E0" w:rsidRDefault="005C25E0" w:rsidP="005C25E0">
            <w:pPr>
              <w:pStyle w:val="TableParagraph"/>
              <w:ind w:left="2494" w:hanging="2494"/>
              <w:rPr>
                <w:rFonts w:ascii="Arial" w:hAnsi="Arial" w:cs="Arial"/>
                <w:sz w:val="14"/>
                <w:szCs w:val="14"/>
              </w:rPr>
            </w:pPr>
          </w:p>
        </w:tc>
      </w:tr>
      <w:tr w:rsidR="005C25E0" w:rsidRPr="005C25E0" w:rsidTr="004B0E10">
        <w:trPr>
          <w:trHeight w:val="397"/>
        </w:trPr>
        <w:tc>
          <w:tcPr>
            <w:tcW w:w="277" w:type="dxa"/>
            <w:vMerge/>
            <w:tcBorders>
              <w:top w:val="single" w:sz="6" w:space="0" w:color="auto"/>
              <w:bottom w:val="single" w:sz="6" w:space="0" w:color="6699CC"/>
              <w:right w:val="single" w:sz="4" w:space="0" w:color="DDDDDD"/>
            </w:tcBorders>
            <w:vAlign w:val="center"/>
          </w:tcPr>
          <w:p w:rsidR="005C25E0" w:rsidRPr="005C25E0" w:rsidRDefault="005C25E0" w:rsidP="005C25E0">
            <w:pPr>
              <w:rPr>
                <w:rFonts w:ascii="Arial" w:hAnsi="Arial" w:cs="Arial"/>
                <w:sz w:val="14"/>
                <w:szCs w:val="14"/>
              </w:rPr>
            </w:pPr>
          </w:p>
        </w:tc>
        <w:tc>
          <w:tcPr>
            <w:tcW w:w="1850" w:type="dxa"/>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pStyle w:val="TableParagraph"/>
              <w:ind w:left="80"/>
              <w:rPr>
                <w:rFonts w:ascii="Arial" w:eastAsia="Helvetica" w:hAnsi="Arial" w:cs="Arial"/>
                <w:sz w:val="18"/>
                <w:szCs w:val="18"/>
              </w:rPr>
            </w:pPr>
            <w:r>
              <w:rPr>
                <w:rFonts w:ascii="Arial" w:hAnsi="Arial"/>
                <w:sz w:val="18"/>
              </w:rPr>
              <w:t>errorDetails</w:t>
            </w:r>
          </w:p>
        </w:tc>
        <w:tc>
          <w:tcPr>
            <w:tcW w:w="992" w:type="dxa"/>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rPr>
                <w:rFonts w:ascii="Arial" w:hAnsi="Arial" w:cs="Arial"/>
              </w:rPr>
            </w:pPr>
          </w:p>
        </w:tc>
        <w:tc>
          <w:tcPr>
            <w:tcW w:w="2693" w:type="dxa"/>
            <w:gridSpan w:val="2"/>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pStyle w:val="TableParagraph"/>
              <w:ind w:left="80"/>
              <w:rPr>
                <w:rFonts w:ascii="Arial" w:eastAsia="Helvetica" w:hAnsi="Arial" w:cs="Arial"/>
                <w:sz w:val="18"/>
                <w:szCs w:val="18"/>
              </w:rPr>
            </w:pPr>
            <w:r>
              <w:rPr>
                <w:rFonts w:ascii="Arial" w:hAnsi="Arial"/>
                <w:sz w:val="18"/>
              </w:rPr>
              <w:t>Detalles del error específico</w:t>
            </w:r>
          </w:p>
        </w:tc>
        <w:tc>
          <w:tcPr>
            <w:tcW w:w="1984" w:type="dxa"/>
            <w:vMerge/>
            <w:tcBorders>
              <w:left w:val="single" w:sz="4" w:space="0" w:color="DDDDDD"/>
              <w:right w:val="nil"/>
            </w:tcBorders>
            <w:shd w:val="clear" w:color="auto" w:fill="auto"/>
          </w:tcPr>
          <w:p w:rsidR="005C25E0" w:rsidRPr="005C25E0" w:rsidRDefault="005C25E0" w:rsidP="005C25E0">
            <w:pPr>
              <w:pStyle w:val="TableParagraph"/>
              <w:rPr>
                <w:rFonts w:ascii="Arial" w:eastAsia="Helvetica" w:hAnsi="Arial" w:cs="Arial"/>
                <w:sz w:val="18"/>
                <w:szCs w:val="18"/>
              </w:rPr>
            </w:pPr>
          </w:p>
        </w:tc>
        <w:tc>
          <w:tcPr>
            <w:tcW w:w="237" w:type="dxa"/>
            <w:vMerge/>
            <w:tcBorders>
              <w:left w:val="nil"/>
            </w:tcBorders>
            <w:vAlign w:val="center"/>
          </w:tcPr>
          <w:p w:rsidR="005C25E0" w:rsidRPr="005C25E0" w:rsidRDefault="005C25E0" w:rsidP="005C25E0">
            <w:pPr>
              <w:pStyle w:val="TableParagraph"/>
              <w:rPr>
                <w:rFonts w:ascii="Arial" w:hAnsi="Arial" w:cs="Arial"/>
                <w:sz w:val="14"/>
                <w:szCs w:val="14"/>
              </w:rPr>
            </w:pPr>
          </w:p>
        </w:tc>
      </w:tr>
      <w:tr w:rsidR="005C25E0" w:rsidRPr="005C25E0" w:rsidTr="004B0E10">
        <w:trPr>
          <w:trHeight w:val="397"/>
        </w:trPr>
        <w:tc>
          <w:tcPr>
            <w:tcW w:w="277" w:type="dxa"/>
            <w:vMerge/>
            <w:tcBorders>
              <w:top w:val="single" w:sz="6" w:space="0" w:color="auto"/>
              <w:bottom w:val="single" w:sz="6" w:space="0" w:color="6699CC"/>
              <w:right w:val="single" w:sz="4" w:space="0" w:color="DDDDDD"/>
            </w:tcBorders>
            <w:vAlign w:val="center"/>
          </w:tcPr>
          <w:p w:rsidR="005C25E0" w:rsidRPr="005C25E0" w:rsidRDefault="005C25E0" w:rsidP="005C25E0">
            <w:pPr>
              <w:rPr>
                <w:rFonts w:ascii="Arial" w:hAnsi="Arial" w:cs="Arial"/>
                <w:sz w:val="14"/>
                <w:szCs w:val="14"/>
              </w:rPr>
            </w:pPr>
          </w:p>
        </w:tc>
        <w:tc>
          <w:tcPr>
            <w:tcW w:w="1850" w:type="dxa"/>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pStyle w:val="TableParagraph"/>
              <w:ind w:left="80"/>
              <w:rPr>
                <w:rFonts w:ascii="Arial" w:eastAsia="Helvetica" w:hAnsi="Arial" w:cs="Arial"/>
                <w:sz w:val="18"/>
                <w:szCs w:val="18"/>
              </w:rPr>
            </w:pPr>
            <w:r>
              <w:rPr>
                <w:rFonts w:ascii="Arial" w:hAnsi="Arial"/>
                <w:sz w:val="18"/>
              </w:rPr>
              <w:t>requestUUID</w:t>
            </w:r>
          </w:p>
        </w:tc>
        <w:tc>
          <w:tcPr>
            <w:tcW w:w="992" w:type="dxa"/>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rPr>
                <w:rFonts w:ascii="Arial" w:hAnsi="Arial" w:cs="Arial"/>
              </w:rPr>
            </w:pPr>
          </w:p>
        </w:tc>
        <w:tc>
          <w:tcPr>
            <w:tcW w:w="2693" w:type="dxa"/>
            <w:gridSpan w:val="2"/>
            <w:tcBorders>
              <w:top w:val="single" w:sz="4" w:space="0" w:color="DDDDDD"/>
              <w:left w:val="single" w:sz="4" w:space="0" w:color="DDDDDD"/>
              <w:bottom w:val="single" w:sz="4" w:space="0" w:color="DDDDDD"/>
              <w:right w:val="single" w:sz="4" w:space="0" w:color="DDDDDD"/>
            </w:tcBorders>
            <w:vAlign w:val="center"/>
          </w:tcPr>
          <w:p w:rsidR="005C25E0" w:rsidRPr="005C25E0" w:rsidRDefault="005C25E0" w:rsidP="005C25E0">
            <w:pPr>
              <w:rPr>
                <w:rFonts w:ascii="Arial" w:hAnsi="Arial" w:cs="Arial"/>
              </w:rPr>
            </w:pPr>
          </w:p>
        </w:tc>
        <w:tc>
          <w:tcPr>
            <w:tcW w:w="1984" w:type="dxa"/>
            <w:vMerge/>
            <w:tcBorders>
              <w:left w:val="single" w:sz="4" w:space="0" w:color="DDDDDD"/>
              <w:bottom w:val="nil"/>
              <w:right w:val="nil"/>
            </w:tcBorders>
            <w:shd w:val="clear" w:color="auto" w:fill="auto"/>
          </w:tcPr>
          <w:p w:rsidR="005C25E0" w:rsidRPr="005C25E0" w:rsidRDefault="005C25E0" w:rsidP="005C25E0">
            <w:pPr>
              <w:rPr>
                <w:rFonts w:ascii="Arial" w:hAnsi="Arial" w:cs="Arial"/>
              </w:rPr>
            </w:pPr>
          </w:p>
        </w:tc>
        <w:tc>
          <w:tcPr>
            <w:tcW w:w="237" w:type="dxa"/>
            <w:vMerge/>
            <w:tcBorders>
              <w:left w:val="nil"/>
            </w:tcBorders>
            <w:vAlign w:val="center"/>
          </w:tcPr>
          <w:p w:rsidR="005C25E0" w:rsidRPr="005C25E0" w:rsidRDefault="005C25E0" w:rsidP="005C25E0">
            <w:pPr>
              <w:rPr>
                <w:rFonts w:ascii="Arial" w:hAnsi="Arial" w:cs="Arial"/>
                <w:sz w:val="14"/>
                <w:szCs w:val="14"/>
              </w:rPr>
            </w:pPr>
          </w:p>
        </w:tc>
      </w:tr>
      <w:tr w:rsidR="005C25E0" w:rsidRPr="005C25E0" w:rsidTr="00180D66">
        <w:trPr>
          <w:trHeight w:val="92"/>
        </w:trPr>
        <w:tc>
          <w:tcPr>
            <w:tcW w:w="277" w:type="dxa"/>
            <w:vMerge/>
            <w:tcBorders>
              <w:top w:val="single" w:sz="6" w:space="0" w:color="auto"/>
              <w:bottom w:val="single" w:sz="6" w:space="0" w:color="6699CC"/>
              <w:right w:val="nil"/>
            </w:tcBorders>
            <w:vAlign w:val="center"/>
          </w:tcPr>
          <w:p w:rsidR="005C25E0" w:rsidRPr="005C25E0" w:rsidRDefault="005C25E0" w:rsidP="005C25E0">
            <w:pPr>
              <w:rPr>
                <w:rFonts w:ascii="Arial" w:hAnsi="Arial" w:cs="Arial"/>
                <w:sz w:val="14"/>
                <w:szCs w:val="14"/>
              </w:rPr>
            </w:pPr>
          </w:p>
        </w:tc>
        <w:tc>
          <w:tcPr>
            <w:tcW w:w="8795" w:type="dxa"/>
            <w:gridSpan w:val="7"/>
            <w:tcBorders>
              <w:top w:val="nil"/>
              <w:left w:val="nil"/>
              <w:bottom w:val="single" w:sz="6" w:space="0" w:color="6699CC"/>
              <w:right w:val="nil"/>
            </w:tcBorders>
            <w:vAlign w:val="center"/>
          </w:tcPr>
          <w:p w:rsidR="005C25E0" w:rsidRPr="005C25E0" w:rsidRDefault="005C25E0" w:rsidP="005C25E0">
            <w:pPr>
              <w:ind w:left="-50"/>
              <w:rPr>
                <w:rFonts w:ascii="Arial" w:hAnsi="Arial" w:cs="Arial"/>
                <w:b/>
                <w:sz w:val="20"/>
              </w:rPr>
            </w:pPr>
          </w:p>
        </w:tc>
        <w:tc>
          <w:tcPr>
            <w:tcW w:w="237" w:type="dxa"/>
            <w:vMerge/>
            <w:tcBorders>
              <w:left w:val="nil"/>
              <w:bottom w:val="single" w:sz="6" w:space="0" w:color="6699CC"/>
            </w:tcBorders>
            <w:vAlign w:val="center"/>
          </w:tcPr>
          <w:p w:rsidR="005C25E0" w:rsidRPr="005C25E0" w:rsidRDefault="005C25E0" w:rsidP="005C25E0">
            <w:pPr>
              <w:rPr>
                <w:rFonts w:ascii="Arial" w:hAnsi="Arial" w:cs="Arial"/>
                <w:sz w:val="14"/>
                <w:szCs w:val="14"/>
              </w:rPr>
            </w:pPr>
          </w:p>
        </w:tc>
      </w:tr>
    </w:tbl>
    <w:p w:rsidR="005C25E0" w:rsidRPr="00D454FE" w:rsidRDefault="005C25E0" w:rsidP="00D454FE">
      <w:pPr>
        <w:rPr>
          <w:rFonts w:ascii="Arial" w:hAnsi="Arial" w:cs="Arial"/>
          <w:sz w:val="32"/>
          <w:szCs w:val="16"/>
        </w:rPr>
      </w:pPr>
    </w:p>
    <w:p w:rsidR="008E3587" w:rsidRPr="008E3587" w:rsidRDefault="008E3587" w:rsidP="00D454FE">
      <w:pPr>
        <w:rPr>
          <w:rFonts w:ascii="Arial" w:eastAsia="Helvetica" w:hAnsi="Arial" w:cs="Arial"/>
          <w:sz w:val="21"/>
          <w:szCs w:val="21"/>
        </w:rPr>
      </w:pPr>
      <w:r>
        <w:rPr>
          <w:rFonts w:ascii="Arial" w:hAnsi="Arial"/>
          <w:b/>
          <w:color w:val="0070DF"/>
          <w:sz w:val="21"/>
        </w:rPr>
        <w:t>Típica interacción</w:t>
      </w:r>
    </w:p>
    <w:p w:rsidR="008E3587" w:rsidRPr="008E3587" w:rsidRDefault="008E3587" w:rsidP="00D454FE">
      <w:pPr>
        <w:rPr>
          <w:rFonts w:ascii="Arial" w:eastAsia="Helvetica" w:hAnsi="Arial" w:cs="Arial"/>
          <w:b/>
          <w:bCs/>
          <w:sz w:val="13"/>
          <w:szCs w:val="13"/>
        </w:rPr>
      </w:pPr>
    </w:p>
    <w:p w:rsidR="008E3587" w:rsidRPr="008E3587" w:rsidRDefault="008E3587" w:rsidP="00D454FE">
      <w:pPr>
        <w:outlineLvl w:val="7"/>
        <w:rPr>
          <w:rFonts w:ascii="Arial" w:eastAsia="Helvetica" w:hAnsi="Arial" w:cs="Arial"/>
          <w:sz w:val="16"/>
          <w:szCs w:val="16"/>
        </w:rPr>
      </w:pPr>
      <w:r>
        <w:rPr>
          <w:rFonts w:ascii="Arial" w:hAnsi="Arial"/>
          <w:b/>
          <w:bCs/>
          <w:sz w:val="16"/>
          <w:szCs w:val="16"/>
          <w:u w:val="single" w:color="000000"/>
        </w:rPr>
        <w:t>CONFIGURACIÓN</w:t>
      </w:r>
    </w:p>
    <w:p w:rsidR="008E3587" w:rsidRPr="008E3587" w:rsidRDefault="008E3587" w:rsidP="00D454FE">
      <w:pPr>
        <w:rPr>
          <w:rFonts w:ascii="Arial" w:eastAsia="Helvetica" w:hAnsi="Arial" w:cs="Arial"/>
          <w:b/>
          <w:bCs/>
          <w:sz w:val="16"/>
          <w:szCs w:val="16"/>
        </w:rPr>
      </w:pPr>
    </w:p>
    <w:p w:rsidR="008E3587" w:rsidRPr="008E3587" w:rsidRDefault="008E3587" w:rsidP="00D454FE">
      <w:pPr>
        <w:rPr>
          <w:rFonts w:ascii="Arial" w:eastAsia="Helvetica" w:hAnsi="Arial" w:cs="Arial"/>
          <w:b/>
          <w:bCs/>
          <w:sz w:val="13"/>
          <w:szCs w:val="13"/>
        </w:rPr>
      </w:pPr>
    </w:p>
    <w:p w:rsidR="008E3587" w:rsidRPr="00A87126" w:rsidRDefault="008E3587" w:rsidP="00D454FE">
      <w:pPr>
        <w:rPr>
          <w:rFonts w:ascii="Arial" w:eastAsia="Helvetica" w:hAnsi="Arial" w:cs="Arial"/>
          <w:sz w:val="16"/>
          <w:szCs w:val="16"/>
          <w:lang w:val="en-US"/>
        </w:rPr>
      </w:pPr>
      <w:r w:rsidRPr="00A87126">
        <w:rPr>
          <w:rFonts w:ascii="Arial" w:hAnsi="Arial"/>
          <w:sz w:val="16"/>
          <w:szCs w:val="16"/>
          <w:lang w:val="en-US"/>
        </w:rPr>
        <w:t xml:space="preserve">[{"jsonrpc": “2.0", "method": “HeartbeatAPING/v1.0/heartbeat", "params": {"preferredTimeoutSeconds":"10"}, "id": 1}] </w:t>
      </w:r>
      <w:r w:rsidRPr="00A87126">
        <w:rPr>
          <w:rFonts w:ascii="Arial" w:hAnsi="Arial"/>
          <w:sz w:val="16"/>
          <w:szCs w:val="16"/>
          <w:lang w:val="en-US"/>
        </w:rPr>
        <w:br/>
      </w:r>
      <w:r w:rsidRPr="00A87126">
        <w:rPr>
          <w:rFonts w:ascii="Arial" w:hAnsi="Arial"/>
          <w:sz w:val="16"/>
          <w:szCs w:val="16"/>
          <w:lang w:val="en-US"/>
        </w:rPr>
        <w:br/>
        <w:t>[{"jsonrpc":"2.0","result":{"actualTimeoutSeconds":10,"actionPerformed":"NONE"},"id":1}]</w:t>
      </w:r>
    </w:p>
    <w:p w:rsidR="00D454FE" w:rsidRPr="00A87126" w:rsidRDefault="00D454FE" w:rsidP="00D454FE">
      <w:pPr>
        <w:rPr>
          <w:rFonts w:ascii="Arial" w:eastAsia="Helvetica" w:hAnsi="Arial" w:cs="Arial"/>
          <w:sz w:val="16"/>
          <w:szCs w:val="16"/>
          <w:lang w:val="en-US"/>
        </w:rPr>
      </w:pPr>
    </w:p>
    <w:p w:rsidR="008E3587" w:rsidRPr="00A87126" w:rsidRDefault="008E3587" w:rsidP="00D454FE">
      <w:pPr>
        <w:outlineLvl w:val="7"/>
        <w:rPr>
          <w:rFonts w:ascii="Arial" w:eastAsia="Helvetica" w:hAnsi="Arial" w:cs="Arial"/>
          <w:sz w:val="16"/>
          <w:szCs w:val="16"/>
          <w:lang w:val="en-US"/>
        </w:rPr>
      </w:pPr>
      <w:r w:rsidRPr="00A87126">
        <w:rPr>
          <w:rFonts w:ascii="Arial" w:hAnsi="Arial"/>
          <w:b/>
          <w:bCs/>
          <w:sz w:val="16"/>
          <w:szCs w:val="16"/>
          <w:u w:val="single" w:color="000000"/>
          <w:lang w:val="en-US"/>
        </w:rPr>
        <w:t>REINICIO</w:t>
      </w:r>
    </w:p>
    <w:p w:rsidR="008E3587" w:rsidRPr="00A87126" w:rsidRDefault="008E3587" w:rsidP="00D454FE">
      <w:pPr>
        <w:rPr>
          <w:rFonts w:ascii="Arial" w:eastAsia="Helvetica" w:hAnsi="Arial" w:cs="Arial"/>
          <w:b/>
          <w:bCs/>
          <w:sz w:val="16"/>
          <w:szCs w:val="16"/>
          <w:lang w:val="en-US"/>
        </w:rPr>
      </w:pPr>
    </w:p>
    <w:p w:rsidR="008E3587" w:rsidRPr="00A87126" w:rsidRDefault="008E3587" w:rsidP="00D454FE">
      <w:pPr>
        <w:rPr>
          <w:rFonts w:ascii="Arial" w:eastAsia="Helvetica" w:hAnsi="Arial" w:cs="Arial"/>
          <w:w w:val="95"/>
          <w:sz w:val="16"/>
          <w:szCs w:val="16"/>
          <w:lang w:val="en-US"/>
        </w:rPr>
      </w:pPr>
      <w:r w:rsidRPr="00A87126">
        <w:rPr>
          <w:rFonts w:ascii="Arial" w:hAnsi="Arial"/>
          <w:sz w:val="16"/>
          <w:szCs w:val="16"/>
          <w:lang w:val="en-US"/>
        </w:rPr>
        <w:t>[{"jsonrpc": “2.0", "method": “HeartbeatAPING/v1.0/heartbeat", "params": {"prefe</w:t>
      </w:r>
      <w:r w:rsidR="00127A57" w:rsidRPr="00A87126">
        <w:rPr>
          <w:rFonts w:ascii="Arial" w:hAnsi="Arial"/>
          <w:sz w:val="16"/>
          <w:szCs w:val="16"/>
          <w:lang w:val="en-US"/>
        </w:rPr>
        <w:t>rredTimeoutSeconds":"0"}, "id":</w:t>
      </w:r>
      <w:r w:rsidRPr="00A87126">
        <w:rPr>
          <w:rFonts w:ascii="Arial" w:hAnsi="Arial"/>
          <w:sz w:val="16"/>
          <w:szCs w:val="16"/>
          <w:lang w:val="en-US"/>
        </w:rPr>
        <w:t xml:space="preserve"> 1}]</w:t>
      </w:r>
      <w:r w:rsidRPr="00A87126">
        <w:rPr>
          <w:rFonts w:ascii="Arial" w:hAnsi="Arial"/>
          <w:sz w:val="16"/>
          <w:szCs w:val="16"/>
          <w:lang w:val="en-US"/>
        </w:rPr>
        <w:br/>
      </w:r>
      <w:r w:rsidRPr="00A87126">
        <w:rPr>
          <w:rFonts w:ascii="Arial" w:hAnsi="Arial"/>
          <w:sz w:val="16"/>
          <w:szCs w:val="16"/>
          <w:lang w:val="en-US"/>
        </w:rPr>
        <w:br/>
        <w:t>[{"jsonrpc":"2.0","result":{"actualTimeoutSeconds":0,"actionPerformed":"NONE"},"id":1}]</w:t>
      </w:r>
    </w:p>
    <w:p w:rsidR="00D454FE" w:rsidRPr="00A87126" w:rsidRDefault="00D454FE" w:rsidP="00D454FE">
      <w:pPr>
        <w:rPr>
          <w:rFonts w:ascii="Arial" w:eastAsia="Helvetica" w:hAnsi="Arial" w:cs="Arial"/>
          <w:sz w:val="16"/>
          <w:szCs w:val="16"/>
          <w:lang w:val="en-US"/>
        </w:rPr>
      </w:pPr>
    </w:p>
    <w:p w:rsidR="008E3587" w:rsidRPr="00A87126" w:rsidRDefault="008E3587" w:rsidP="00D454FE">
      <w:pPr>
        <w:outlineLvl w:val="7"/>
        <w:rPr>
          <w:rFonts w:ascii="Arial" w:eastAsia="Helvetica" w:hAnsi="Arial" w:cs="Arial"/>
          <w:sz w:val="16"/>
          <w:szCs w:val="16"/>
          <w:lang w:val="en-US"/>
        </w:rPr>
      </w:pPr>
      <w:r w:rsidRPr="00A87126">
        <w:rPr>
          <w:rFonts w:ascii="Arial" w:hAnsi="Arial"/>
          <w:b/>
          <w:bCs/>
          <w:sz w:val="16"/>
          <w:szCs w:val="16"/>
          <w:u w:val="single" w:color="000000"/>
          <w:lang w:val="en-US"/>
        </w:rPr>
        <w:t>NUEVA CONFIGURACIÓN DE PULSO</w:t>
      </w:r>
    </w:p>
    <w:p w:rsidR="008E3587" w:rsidRPr="00A87126" w:rsidRDefault="008E3587" w:rsidP="00D454FE">
      <w:pPr>
        <w:rPr>
          <w:rFonts w:ascii="Arial" w:eastAsia="Helvetica" w:hAnsi="Arial" w:cs="Arial"/>
          <w:b/>
          <w:bCs/>
          <w:sz w:val="16"/>
          <w:szCs w:val="16"/>
          <w:lang w:val="en-US"/>
        </w:rPr>
      </w:pPr>
    </w:p>
    <w:p w:rsidR="008E3587" w:rsidRPr="00A87126" w:rsidRDefault="008E3587" w:rsidP="00D454FE">
      <w:pPr>
        <w:rPr>
          <w:rFonts w:ascii="Arial" w:eastAsia="Helvetica" w:hAnsi="Arial" w:cs="Arial"/>
          <w:sz w:val="16"/>
          <w:szCs w:val="16"/>
          <w:lang w:val="en-US"/>
        </w:rPr>
      </w:pPr>
      <w:r w:rsidRPr="00A87126">
        <w:rPr>
          <w:rFonts w:ascii="Arial" w:hAnsi="Arial"/>
          <w:sz w:val="16"/>
          <w:szCs w:val="16"/>
          <w:lang w:val="en-US"/>
        </w:rPr>
        <w:t xml:space="preserve">[{"jsonrpc": “2.0", "method": “HeartbeatAPING/v1.0/heartbeat", "params": {"preferredTimeoutSeconds":"10"}, "id": 1}] </w:t>
      </w:r>
      <w:r w:rsidRPr="00A87126">
        <w:rPr>
          <w:rFonts w:ascii="Arial" w:hAnsi="Arial"/>
          <w:sz w:val="16"/>
          <w:szCs w:val="16"/>
          <w:lang w:val="en-US"/>
        </w:rPr>
        <w:br/>
      </w:r>
      <w:r w:rsidRPr="00A87126">
        <w:rPr>
          <w:rFonts w:ascii="Arial" w:hAnsi="Arial"/>
          <w:sz w:val="16"/>
          <w:szCs w:val="16"/>
          <w:lang w:val="en-US"/>
        </w:rPr>
        <w:br/>
        <w:t>[{"jsonrpc":"2.0","result":{"actualTimeoutSeconds":10,"actionPerformed":"NONE"},"id":1}]</w:t>
      </w:r>
      <w:r w:rsidRPr="00A87126">
        <w:rPr>
          <w:rFonts w:ascii="Arial" w:hAnsi="Arial"/>
          <w:sz w:val="16"/>
          <w:szCs w:val="16"/>
          <w:lang w:val="en-US"/>
        </w:rPr>
        <w:br/>
      </w:r>
    </w:p>
    <w:p w:rsidR="008E3587" w:rsidRPr="008E3587" w:rsidRDefault="008E3587" w:rsidP="00D454FE">
      <w:pPr>
        <w:rPr>
          <w:rFonts w:ascii="Arial" w:eastAsia="Helvetica" w:hAnsi="Arial" w:cs="Arial"/>
          <w:sz w:val="16"/>
          <w:szCs w:val="16"/>
        </w:rPr>
      </w:pPr>
      <w:r>
        <w:rPr>
          <w:rFonts w:ascii="Arial" w:hAnsi="Arial"/>
          <w:sz w:val="16"/>
          <w:szCs w:val="16"/>
        </w:rPr>
        <w:t>Debe poder restablecer el pulso si pasa un valor de actualTimeoutSeconds”:0 y, luego, lo reinicia al establecer el valor requerido.</w:t>
      </w:r>
    </w:p>
    <w:p w:rsidR="008E3587" w:rsidRPr="008E3587" w:rsidRDefault="008E3587" w:rsidP="00D454FE">
      <w:pPr>
        <w:rPr>
          <w:rFonts w:ascii="Arial" w:eastAsia="Helvetica" w:hAnsi="Arial" w:cs="Arial"/>
          <w:sz w:val="20"/>
          <w:szCs w:val="20"/>
        </w:rPr>
      </w:pPr>
    </w:p>
    <w:p w:rsidR="008E3587" w:rsidRPr="008E3587" w:rsidRDefault="008E3587" w:rsidP="00D454FE">
      <w:pPr>
        <w:rPr>
          <w:rFonts w:ascii="Arial" w:eastAsia="Helvetica" w:hAnsi="Arial" w:cs="Arial"/>
          <w:sz w:val="16"/>
          <w:szCs w:val="16"/>
        </w:rPr>
      </w:pPr>
    </w:p>
    <w:p w:rsidR="008E3587" w:rsidRPr="008E3587" w:rsidRDefault="008E3587" w:rsidP="00D454FE">
      <w:pPr>
        <w:outlineLvl w:val="7"/>
        <w:rPr>
          <w:rFonts w:ascii="Arial" w:eastAsia="Helvetica" w:hAnsi="Arial" w:cs="Arial"/>
          <w:sz w:val="16"/>
          <w:szCs w:val="16"/>
        </w:rPr>
      </w:pPr>
      <w:r>
        <w:rPr>
          <w:rFonts w:ascii="Arial" w:hAnsi="Arial"/>
          <w:b/>
          <w:bCs/>
          <w:sz w:val="16"/>
          <w:szCs w:val="16"/>
          <w:u w:val="single" w:color="000000"/>
        </w:rPr>
        <w:t>EJEMPLO DE RESPUESTA SI NO SE RECIBIÓ EL PULSO DENTRO DEL TIEMPO ESPECIFICADO</w:t>
      </w:r>
    </w:p>
    <w:p w:rsidR="008E3587" w:rsidRPr="008E3587" w:rsidRDefault="008E3587" w:rsidP="00D454FE">
      <w:pPr>
        <w:rPr>
          <w:rFonts w:ascii="Arial" w:eastAsia="Helvetica" w:hAnsi="Arial" w:cs="Arial"/>
          <w:b/>
          <w:bCs/>
          <w:sz w:val="16"/>
          <w:szCs w:val="16"/>
        </w:rPr>
      </w:pPr>
    </w:p>
    <w:p w:rsidR="008E3587" w:rsidRPr="00A87126" w:rsidRDefault="008E3587" w:rsidP="00D454FE">
      <w:pPr>
        <w:rPr>
          <w:rFonts w:ascii="Arial" w:eastAsia="Helvetica" w:hAnsi="Arial" w:cs="Arial"/>
          <w:sz w:val="16"/>
          <w:szCs w:val="16"/>
          <w:lang w:val="en-US"/>
        </w:rPr>
      </w:pPr>
      <w:r w:rsidRPr="00A87126">
        <w:rPr>
          <w:rFonts w:ascii="Arial" w:hAnsi="Arial"/>
          <w:sz w:val="16"/>
          <w:szCs w:val="16"/>
          <w:lang w:val="en-US"/>
        </w:rPr>
        <w:t xml:space="preserve">[{"jsonrpc": “2.0", "method": “HeartbeatAPING/v1.0/heartbeat", "params": {"preferredTimeoutSeconds":"10"}, "id": 1}] </w:t>
      </w:r>
      <w:r w:rsidRPr="00A87126">
        <w:rPr>
          <w:rFonts w:ascii="Arial" w:hAnsi="Arial"/>
          <w:sz w:val="16"/>
          <w:szCs w:val="16"/>
          <w:lang w:val="en-US"/>
        </w:rPr>
        <w:br/>
      </w:r>
      <w:r w:rsidRPr="00A87126">
        <w:rPr>
          <w:rFonts w:ascii="Arial" w:hAnsi="Arial"/>
          <w:sz w:val="16"/>
          <w:szCs w:val="16"/>
          <w:lang w:val="en-US"/>
        </w:rPr>
        <w:br/>
        <w:t>[{"jsonrpc":"2.0","result":{"actualTimeoutSeconds":10,"actionPerformed":"ALL_BETS_CANCELLED"},"id":1}]</w:t>
      </w:r>
    </w:p>
    <w:p w:rsidR="008E3587" w:rsidRPr="00A87126" w:rsidRDefault="008E3587" w:rsidP="005C25E0">
      <w:pPr>
        <w:rPr>
          <w:rFonts w:ascii="Arial" w:hAnsi="Arial" w:cs="Arial"/>
          <w:sz w:val="32"/>
          <w:szCs w:val="16"/>
          <w:lang w:val="en-US"/>
        </w:rPr>
      </w:pPr>
    </w:p>
    <w:p w:rsidR="00C907A2" w:rsidRPr="00A87126" w:rsidRDefault="00C907A2" w:rsidP="005C25E0">
      <w:pPr>
        <w:rPr>
          <w:rFonts w:ascii="Arial" w:hAnsi="Arial" w:cs="Arial"/>
          <w:sz w:val="32"/>
          <w:szCs w:val="16"/>
          <w:lang w:val="en-US"/>
        </w:rPr>
      </w:pPr>
    </w:p>
    <w:p w:rsidR="00C907A2" w:rsidRPr="00C907A2" w:rsidRDefault="00C907A2" w:rsidP="009E452D">
      <w:pPr>
        <w:pStyle w:val="Heading3"/>
        <w:spacing w:before="0"/>
      </w:pPr>
      <w:bookmarkStart w:id="89" w:name="_Toc488331376"/>
      <w:r>
        <w:t>API de estado de carrera</w:t>
      </w:r>
      <w:bookmarkEnd w:id="89"/>
    </w:p>
    <w:p w:rsidR="00C907A2" w:rsidRPr="00C907A2" w:rsidRDefault="00C907A2" w:rsidP="00C907A2">
      <w:pPr>
        <w:rPr>
          <w:rFonts w:ascii="Arial" w:eastAsia="Helvetica" w:hAnsi="Arial" w:cs="Arial"/>
          <w:b/>
          <w:bCs/>
          <w:sz w:val="19"/>
          <w:szCs w:val="19"/>
        </w:rPr>
      </w:pPr>
    </w:p>
    <w:p w:rsidR="00C907A2" w:rsidRPr="00C907A2" w:rsidRDefault="00C907A2" w:rsidP="00C907A2">
      <w:pPr>
        <w:outlineLvl w:val="5"/>
        <w:rPr>
          <w:rFonts w:ascii="Arial" w:eastAsia="Helvetica" w:hAnsi="Arial" w:cs="Arial"/>
          <w:sz w:val="20"/>
          <w:szCs w:val="20"/>
        </w:rPr>
      </w:pPr>
      <w:r>
        <w:rPr>
          <w:rFonts w:ascii="Arial" w:hAnsi="Arial"/>
          <w:sz w:val="20"/>
          <w:szCs w:val="20"/>
        </w:rPr>
        <w:t>La operación</w:t>
      </w:r>
      <w:r>
        <w:rPr>
          <w:rFonts w:ascii="Arial" w:hAnsi="Arial"/>
          <w:b/>
          <w:sz w:val="20"/>
          <w:szCs w:val="20"/>
        </w:rPr>
        <w:t xml:space="preserve"> listRaceDetails </w:t>
      </w:r>
      <w:r>
        <w:rPr>
          <w:rFonts w:ascii="Arial" w:hAnsi="Arial"/>
          <w:sz w:val="20"/>
          <w:szCs w:val="20"/>
        </w:rPr>
        <w:t>se proporciona para permitir a los clientes determinar el estado de un mercado de carrera de caballos o galgos, tanto antes como después del inicio de la carrera. Esta información está disponible solo para las carreras del Reino Unido e Irlanda.</w:t>
      </w:r>
    </w:p>
    <w:p w:rsidR="00C907A2" w:rsidRPr="00C907A2" w:rsidRDefault="00C907A2" w:rsidP="00C907A2">
      <w:pPr>
        <w:rPr>
          <w:rFonts w:ascii="Arial" w:hAnsi="Arial" w:cs="Arial"/>
          <w:sz w:val="32"/>
          <w:szCs w:val="16"/>
        </w:rPr>
      </w:pPr>
    </w:p>
    <w:p w:rsidR="00C907A2" w:rsidRPr="00C907A2" w:rsidRDefault="00637701" w:rsidP="00C907A2">
      <w:pPr>
        <w:pStyle w:val="BodyText"/>
        <w:numPr>
          <w:ilvl w:val="0"/>
          <w:numId w:val="39"/>
        </w:numPr>
        <w:ind w:left="567" w:right="-45" w:hanging="196"/>
        <w:rPr>
          <w:rFonts w:ascii="Arial" w:hAnsi="Arial" w:cs="Arial"/>
          <w:color w:val="003366"/>
          <w:w w:val="99"/>
        </w:rPr>
      </w:pPr>
      <w:hyperlink w:anchor="_bookmark230" w:history="1">
        <w:r w:rsidR="002045B4">
          <w:rPr>
            <w:rFonts w:ascii="Arial" w:hAnsi="Arial"/>
            <w:color w:val="003366"/>
          </w:rPr>
          <w:t>listRaceDetails</w:t>
        </w:r>
      </w:hyperlink>
      <w:r w:rsidR="002045B4">
        <w:rPr>
          <w:rFonts w:ascii="Arial" w:hAnsi="Arial"/>
          <w:color w:val="003366"/>
        </w:rPr>
        <w:t xml:space="preserve"> </w:t>
      </w:r>
    </w:p>
    <w:p w:rsidR="00C907A2" w:rsidRPr="00C907A2" w:rsidRDefault="00637701" w:rsidP="00C907A2">
      <w:pPr>
        <w:pStyle w:val="BodyText"/>
        <w:numPr>
          <w:ilvl w:val="0"/>
          <w:numId w:val="39"/>
        </w:numPr>
        <w:ind w:left="567" w:right="-45" w:hanging="196"/>
        <w:rPr>
          <w:rFonts w:ascii="Arial" w:hAnsi="Arial" w:cs="Arial"/>
          <w:color w:val="003366"/>
          <w:w w:val="99"/>
        </w:rPr>
      </w:pPr>
      <w:hyperlink w:anchor="_bookmark231" w:history="1">
        <w:r w:rsidR="002045B4">
          <w:rPr>
            <w:rFonts w:ascii="Arial" w:hAnsi="Arial"/>
            <w:color w:val="003366"/>
          </w:rPr>
          <w:t>Resumen de la operación</w:t>
        </w:r>
      </w:hyperlink>
      <w:r w:rsidR="002045B4">
        <w:rPr>
          <w:rFonts w:ascii="Arial" w:hAnsi="Arial"/>
          <w:color w:val="003366"/>
        </w:rPr>
        <w:t xml:space="preserve"> </w:t>
      </w:r>
    </w:p>
    <w:p w:rsidR="00C907A2" w:rsidRPr="00C907A2" w:rsidRDefault="00637701" w:rsidP="00C907A2">
      <w:pPr>
        <w:pStyle w:val="BodyText"/>
        <w:numPr>
          <w:ilvl w:val="0"/>
          <w:numId w:val="39"/>
        </w:numPr>
        <w:ind w:left="567" w:right="-45" w:hanging="196"/>
        <w:rPr>
          <w:rFonts w:ascii="Arial" w:hAnsi="Arial" w:cs="Arial"/>
        </w:rPr>
      </w:pPr>
      <w:hyperlink w:anchor="_bookmark232" w:history="1">
        <w:r w:rsidR="002045B4">
          <w:rPr>
            <w:rFonts w:ascii="Arial" w:hAnsi="Arial"/>
            <w:color w:val="003366"/>
          </w:rPr>
          <w:t>Operaciones</w:t>
        </w:r>
      </w:hyperlink>
    </w:p>
    <w:p w:rsidR="00C907A2" w:rsidRPr="00C907A2" w:rsidRDefault="00637701" w:rsidP="00C907A2">
      <w:pPr>
        <w:pStyle w:val="BodyText"/>
        <w:numPr>
          <w:ilvl w:val="0"/>
          <w:numId w:val="39"/>
        </w:numPr>
        <w:ind w:left="567" w:right="-45" w:hanging="196"/>
        <w:rPr>
          <w:rFonts w:ascii="Arial" w:hAnsi="Arial" w:cs="Arial"/>
        </w:rPr>
      </w:pPr>
      <w:hyperlink w:anchor="_bookmark236" w:history="1">
        <w:r w:rsidR="002045B4">
          <w:rPr>
            <w:rFonts w:ascii="Arial" w:hAnsi="Arial"/>
            <w:color w:val="003366"/>
          </w:rPr>
          <w:t>Eventos</w:t>
        </w:r>
      </w:hyperlink>
    </w:p>
    <w:p w:rsidR="00C907A2" w:rsidRPr="00C907A2" w:rsidRDefault="00637701" w:rsidP="00C907A2">
      <w:pPr>
        <w:pStyle w:val="BodyText"/>
        <w:numPr>
          <w:ilvl w:val="0"/>
          <w:numId w:val="39"/>
        </w:numPr>
        <w:ind w:left="567" w:right="-45" w:hanging="196"/>
        <w:rPr>
          <w:rFonts w:ascii="Arial" w:hAnsi="Arial" w:cs="Arial"/>
          <w:color w:val="003366"/>
          <w:w w:val="99"/>
        </w:rPr>
      </w:pPr>
      <w:hyperlink w:anchor="_bookmark238" w:history="1">
        <w:r w:rsidR="002045B4">
          <w:rPr>
            <w:rFonts w:ascii="Arial" w:hAnsi="Arial"/>
            <w:color w:val="003366"/>
          </w:rPr>
          <w:t>Definiciones de tipo</w:t>
        </w:r>
      </w:hyperlink>
      <w:r w:rsidR="002045B4">
        <w:rPr>
          <w:rFonts w:ascii="Arial" w:hAnsi="Arial"/>
          <w:color w:val="003366"/>
        </w:rPr>
        <w:t xml:space="preserve"> </w:t>
      </w:r>
    </w:p>
    <w:p w:rsidR="00C907A2" w:rsidRPr="00C907A2" w:rsidRDefault="00637701" w:rsidP="00C907A2">
      <w:pPr>
        <w:pStyle w:val="BodyText"/>
        <w:numPr>
          <w:ilvl w:val="0"/>
          <w:numId w:val="39"/>
        </w:numPr>
        <w:ind w:left="567" w:right="-45" w:hanging="196"/>
        <w:rPr>
          <w:rFonts w:ascii="Arial" w:hAnsi="Arial" w:cs="Arial"/>
          <w:color w:val="003366"/>
        </w:rPr>
      </w:pPr>
      <w:hyperlink w:anchor="_bookmark240" w:history="1">
        <w:r w:rsidR="002045B4">
          <w:rPr>
            <w:rFonts w:ascii="Arial" w:hAnsi="Arial"/>
            <w:color w:val="003366"/>
          </w:rPr>
          <w:t>Alias de tipo</w:t>
        </w:r>
      </w:hyperlink>
      <w:r w:rsidR="002045B4">
        <w:rPr>
          <w:rFonts w:ascii="Arial" w:hAnsi="Arial"/>
          <w:color w:val="003366"/>
        </w:rPr>
        <w:t xml:space="preserve"> </w:t>
      </w:r>
    </w:p>
    <w:p w:rsidR="00C907A2" w:rsidRPr="00C907A2" w:rsidRDefault="00637701" w:rsidP="00C907A2">
      <w:pPr>
        <w:pStyle w:val="BodyText"/>
        <w:numPr>
          <w:ilvl w:val="0"/>
          <w:numId w:val="39"/>
        </w:numPr>
        <w:ind w:left="567" w:right="-45" w:hanging="196"/>
        <w:rPr>
          <w:rFonts w:ascii="Arial" w:hAnsi="Arial" w:cs="Arial"/>
          <w:color w:val="003366"/>
          <w:w w:val="99"/>
        </w:rPr>
      </w:pPr>
      <w:hyperlink w:anchor="_bookmark241" w:history="1">
        <w:r w:rsidR="002045B4">
          <w:rPr>
            <w:rFonts w:ascii="Arial" w:hAnsi="Arial"/>
            <w:color w:val="003366"/>
          </w:rPr>
          <w:t>Enumeraciones</w:t>
        </w:r>
      </w:hyperlink>
      <w:r w:rsidR="002045B4">
        <w:rPr>
          <w:rFonts w:ascii="Arial" w:hAnsi="Arial"/>
          <w:color w:val="003366"/>
        </w:rPr>
        <w:t xml:space="preserve"> </w:t>
      </w:r>
    </w:p>
    <w:p w:rsidR="0078016C" w:rsidRPr="00FB55DE" w:rsidRDefault="00637701" w:rsidP="00FB55DE">
      <w:pPr>
        <w:pStyle w:val="BodyText"/>
        <w:numPr>
          <w:ilvl w:val="0"/>
          <w:numId w:val="39"/>
        </w:numPr>
        <w:ind w:left="567" w:right="-45" w:hanging="196"/>
        <w:rPr>
          <w:rFonts w:ascii="Arial" w:hAnsi="Arial" w:cs="Arial"/>
        </w:rPr>
      </w:pPr>
      <w:hyperlink w:anchor="_bookmark244" w:history="1">
        <w:r w:rsidR="002045B4">
          <w:rPr>
            <w:rFonts w:ascii="Arial" w:hAnsi="Arial"/>
            <w:color w:val="003366"/>
          </w:rPr>
          <w:t>Excepciones</w:t>
        </w:r>
      </w:hyperlink>
    </w:p>
    <w:p w:rsidR="004B0E10" w:rsidRDefault="004B0E10">
      <w:pPr>
        <w:widowControl/>
        <w:spacing w:after="160" w:line="259" w:lineRule="auto"/>
        <w:rPr>
          <w:rFonts w:ascii="Helvetica"/>
          <w:b/>
          <w:color w:val="0070DF"/>
        </w:rPr>
      </w:pPr>
      <w:r>
        <w:rPr>
          <w:rFonts w:ascii="Helvetica"/>
          <w:b/>
          <w:color w:val="0070DF"/>
        </w:rPr>
        <w:br w:type="page"/>
      </w:r>
    </w:p>
    <w:p w:rsidR="00C907A2" w:rsidRPr="00FA216A" w:rsidRDefault="00C907A2" w:rsidP="00C907A2">
      <w:pPr>
        <w:rPr>
          <w:rFonts w:ascii="Arial" w:eastAsia="Helvetica" w:hAnsi="Arial" w:cs="Helvetica"/>
          <w:szCs w:val="21"/>
        </w:rPr>
      </w:pPr>
      <w:r>
        <w:rPr>
          <w:rFonts w:ascii="Helvetica"/>
          <w:b/>
          <w:color w:val="0070DF"/>
        </w:rPr>
        <w:t>listRaceDetails</w:t>
      </w:r>
    </w:p>
    <w:p w:rsidR="00C907A2" w:rsidRPr="00F048DA" w:rsidRDefault="00C907A2" w:rsidP="005C25E0">
      <w:pPr>
        <w:rPr>
          <w:rFonts w:ascii="Arial" w:hAnsi="Arial" w:cs="Arial"/>
          <w:sz w:val="12"/>
          <w:szCs w:val="12"/>
        </w:rPr>
      </w:pPr>
    </w:p>
    <w:tbl>
      <w:tblPr>
        <w:tblW w:w="0" w:type="auto"/>
        <w:tblInd w:w="-5" w:type="dxa"/>
        <w:tblLayout w:type="fixed"/>
        <w:tblCellMar>
          <w:left w:w="0" w:type="dxa"/>
          <w:right w:w="0" w:type="dxa"/>
        </w:tblCellMar>
        <w:tblLook w:val="01E0" w:firstRow="1" w:lastRow="1" w:firstColumn="1" w:lastColumn="1" w:noHBand="0" w:noVBand="0"/>
      </w:tblPr>
      <w:tblGrid>
        <w:gridCol w:w="877"/>
        <w:gridCol w:w="3394"/>
        <w:gridCol w:w="1541"/>
        <w:gridCol w:w="2552"/>
      </w:tblGrid>
      <w:tr w:rsidR="00C907A2" w:rsidRPr="00C907A2" w:rsidTr="004B0E10">
        <w:trPr>
          <w:trHeight w:hRule="exact" w:val="316"/>
        </w:trPr>
        <w:tc>
          <w:tcPr>
            <w:tcW w:w="877" w:type="dxa"/>
            <w:tcBorders>
              <w:top w:val="single" w:sz="7" w:space="0" w:color="DDDDDD"/>
              <w:left w:val="single" w:sz="4"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b/>
                <w:sz w:val="14"/>
              </w:rPr>
              <w:t>Interfaz</w:t>
            </w:r>
          </w:p>
        </w:tc>
        <w:tc>
          <w:tcPr>
            <w:tcW w:w="3394"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b/>
                <w:sz w:val="14"/>
              </w:rPr>
              <w:t>Extremo</w:t>
            </w:r>
          </w:p>
        </w:tc>
        <w:tc>
          <w:tcPr>
            <w:tcW w:w="1541"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b/>
                <w:sz w:val="14"/>
              </w:rPr>
              <w:t>Prefijo de JSON-RPC</w:t>
            </w:r>
          </w:p>
        </w:tc>
        <w:tc>
          <w:tcPr>
            <w:tcW w:w="2552"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b/>
                <w:sz w:val="14"/>
              </w:rPr>
              <w:t>Ejemplo de &lt;methodname&gt;</w:t>
            </w:r>
          </w:p>
        </w:tc>
      </w:tr>
      <w:tr w:rsidR="00C907A2" w:rsidRPr="00C907A2" w:rsidTr="004B0E10">
        <w:trPr>
          <w:trHeight w:hRule="exact" w:val="317"/>
        </w:trPr>
        <w:tc>
          <w:tcPr>
            <w:tcW w:w="877" w:type="dxa"/>
            <w:tcBorders>
              <w:top w:val="single" w:sz="7" w:space="0" w:color="DDDDDD"/>
              <w:left w:val="single" w:sz="4"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sz w:val="14"/>
              </w:rPr>
              <w:t>JSON-RPC</w:t>
            </w:r>
          </w:p>
        </w:tc>
        <w:tc>
          <w:tcPr>
            <w:tcW w:w="3394"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637701" w:rsidP="00C907A2">
            <w:pPr>
              <w:pStyle w:val="TableParagraph"/>
              <w:ind w:left="62"/>
              <w:rPr>
                <w:rFonts w:ascii="Arial" w:eastAsia="Helvetica" w:hAnsi="Arial" w:cs="Arial"/>
                <w:sz w:val="14"/>
                <w:szCs w:val="14"/>
              </w:rPr>
            </w:pPr>
            <w:hyperlink r:id="rId557">
              <w:r w:rsidR="002045B4">
                <w:rPr>
                  <w:rFonts w:ascii="Arial" w:hAnsi="Arial"/>
                  <w:color w:val="003366"/>
                  <w:sz w:val="14"/>
                </w:rPr>
                <w:t>https://api.betfair.com/exchange/scores/json-rpc/v1</w:t>
              </w:r>
            </w:hyperlink>
          </w:p>
        </w:tc>
        <w:tc>
          <w:tcPr>
            <w:tcW w:w="1541"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sz w:val="14"/>
              </w:rPr>
              <w:t>&lt;methodname&gt;</w:t>
            </w:r>
          </w:p>
        </w:tc>
        <w:tc>
          <w:tcPr>
            <w:tcW w:w="2552" w:type="dxa"/>
            <w:tcBorders>
              <w:top w:val="single" w:sz="7" w:space="0" w:color="DDDDDD"/>
              <w:left w:val="single" w:sz="7" w:space="0" w:color="DDDDDD"/>
              <w:bottom w:val="single" w:sz="7" w:space="0" w:color="DDDDDD"/>
              <w:right w:val="single" w:sz="7" w:space="0" w:color="DDDDDD"/>
            </w:tcBorders>
            <w:vAlign w:val="center"/>
          </w:tcPr>
          <w:p w:rsidR="00C907A2" w:rsidRPr="00C907A2" w:rsidRDefault="00C907A2" w:rsidP="00C907A2">
            <w:pPr>
              <w:pStyle w:val="TableParagraph"/>
              <w:ind w:left="62"/>
              <w:rPr>
                <w:rFonts w:ascii="Arial" w:eastAsia="Helvetica" w:hAnsi="Arial" w:cs="Arial"/>
                <w:sz w:val="14"/>
                <w:szCs w:val="14"/>
              </w:rPr>
            </w:pPr>
            <w:r>
              <w:rPr>
                <w:rFonts w:ascii="Arial" w:hAnsi="Arial"/>
                <w:sz w:val="14"/>
              </w:rPr>
              <w:t>ScoresAPING/v1.0/listRaceDetails</w:t>
            </w:r>
          </w:p>
        </w:tc>
      </w:tr>
    </w:tbl>
    <w:p w:rsidR="00C907A2" w:rsidRPr="00F048DA" w:rsidRDefault="00C907A2" w:rsidP="005C25E0">
      <w:pPr>
        <w:rPr>
          <w:rFonts w:ascii="Arial" w:hAnsi="Arial" w:cs="Arial"/>
          <w:sz w:val="14"/>
          <w:szCs w:val="14"/>
        </w:rPr>
      </w:pPr>
    </w:p>
    <w:p w:rsidR="00C907A2" w:rsidRDefault="00C907A2" w:rsidP="005C25E0">
      <w:pPr>
        <w:rPr>
          <w:rFonts w:ascii="Arial" w:hAnsi="Arial" w:cs="Arial"/>
          <w:b/>
          <w:color w:val="0070DF"/>
        </w:rPr>
      </w:pPr>
      <w:r>
        <w:rPr>
          <w:rFonts w:ascii="Arial" w:hAnsi="Arial"/>
          <w:b/>
          <w:color w:val="0070DF"/>
        </w:rPr>
        <w:t>Resumen de la operación</w:t>
      </w:r>
    </w:p>
    <w:p w:rsidR="00C907A2" w:rsidRPr="00F048DA" w:rsidRDefault="00C907A2" w:rsidP="005C25E0">
      <w:pPr>
        <w:rPr>
          <w:rFonts w:ascii="Arial" w:hAnsi="Arial" w:cs="Arial"/>
          <w:b/>
          <w:color w:val="0070DF"/>
          <w:sz w:val="12"/>
          <w:szCs w:val="12"/>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113" w:type="dxa"/>
          <w:bottom w:w="113" w:type="dxa"/>
        </w:tblCellMar>
        <w:tblLook w:val="04A0" w:firstRow="1" w:lastRow="0" w:firstColumn="1" w:lastColumn="0" w:noHBand="0" w:noVBand="1"/>
      </w:tblPr>
      <w:tblGrid>
        <w:gridCol w:w="1633"/>
        <w:gridCol w:w="5199"/>
      </w:tblGrid>
      <w:tr w:rsidR="00C907A2" w:rsidRPr="001000AF" w:rsidTr="00C907A2">
        <w:tc>
          <w:tcPr>
            <w:tcW w:w="1600" w:type="dxa"/>
          </w:tcPr>
          <w:p w:rsidR="00C907A2" w:rsidRPr="00C907A2" w:rsidRDefault="00C907A2" w:rsidP="00C907A2">
            <w:pPr>
              <w:ind w:left="29"/>
              <w:rPr>
                <w:rFonts w:ascii="Arial" w:eastAsia="Helvetica" w:hAnsi="Arial" w:cs="Arial"/>
                <w:sz w:val="16"/>
                <w:szCs w:val="16"/>
              </w:rPr>
            </w:pPr>
            <w:r>
              <w:rPr>
                <w:rFonts w:ascii="Arial" w:hAnsi="Arial"/>
                <w:sz w:val="16"/>
              </w:rPr>
              <w:t>Lista&lt;</w:t>
            </w:r>
            <w:hyperlink w:anchor="_bookmark233" w:history="1">
              <w:r>
                <w:rPr>
                  <w:rFonts w:ascii="Arial" w:hAnsi="Arial"/>
                  <w:color w:val="003366"/>
                  <w:sz w:val="16"/>
                </w:rPr>
                <w:t>RaceDetails</w:t>
              </w:r>
            </w:hyperlink>
            <w:hyperlink r:id="rId558" w:anchor="ScoresAPINGBSIDL-RaceDetails">
              <w:r>
                <w:rPr>
                  <w:rFonts w:ascii="Arial" w:hAnsi="Arial"/>
                  <w:color w:val="003366"/>
                  <w:sz w:val="16"/>
                </w:rPr>
                <w:t>&gt;</w:t>
              </w:r>
            </w:hyperlink>
          </w:p>
        </w:tc>
        <w:tc>
          <w:tcPr>
            <w:tcW w:w="5199" w:type="dxa"/>
          </w:tcPr>
          <w:p w:rsidR="00C907A2" w:rsidRPr="00A87126" w:rsidRDefault="00637701" w:rsidP="00C907A2">
            <w:pPr>
              <w:rPr>
                <w:rFonts w:ascii="Arial" w:eastAsia="Helvetica" w:hAnsi="Arial" w:cs="Arial"/>
                <w:sz w:val="16"/>
                <w:szCs w:val="16"/>
                <w:lang w:val="en-US"/>
              </w:rPr>
            </w:pPr>
            <w:hyperlink w:anchor="_bookmark233" w:history="1">
              <w:r w:rsidR="002045B4" w:rsidRPr="00A87126">
                <w:rPr>
                  <w:rFonts w:ascii="Arial" w:hAnsi="Arial"/>
                  <w:b/>
                  <w:color w:val="003366"/>
                  <w:sz w:val="16"/>
                  <w:lang w:val="en-US"/>
                </w:rPr>
                <w:t>listRaceDetails</w:t>
              </w:r>
            </w:hyperlink>
            <w:r w:rsidR="002045B4" w:rsidRPr="00A87126">
              <w:rPr>
                <w:rFonts w:ascii="Arial" w:hAnsi="Arial"/>
                <w:b/>
                <w:color w:val="003366"/>
                <w:sz w:val="16"/>
                <w:lang w:val="en-US"/>
              </w:rPr>
              <w:t xml:space="preserve"> </w:t>
            </w:r>
            <w:r w:rsidR="002045B4" w:rsidRPr="00A87126">
              <w:rPr>
                <w:rFonts w:ascii="Arial" w:hAnsi="Arial"/>
                <w:b/>
                <w:sz w:val="16"/>
                <w:lang w:val="en-US"/>
              </w:rPr>
              <w:t xml:space="preserve">( </w:t>
            </w:r>
            <w:r w:rsidR="002045B4" w:rsidRPr="00A87126">
              <w:rPr>
                <w:rFonts w:ascii="Arial" w:hAnsi="Arial"/>
                <w:sz w:val="16"/>
                <w:lang w:val="en-US"/>
              </w:rPr>
              <w:t>Set&lt;</w:t>
            </w:r>
            <w:hyperlink w:anchor="_bookmark234" w:history="1">
              <w:r w:rsidR="002045B4" w:rsidRPr="00A87126">
                <w:rPr>
                  <w:rFonts w:ascii="Arial" w:hAnsi="Arial"/>
                  <w:color w:val="003366"/>
                  <w:sz w:val="16"/>
                  <w:lang w:val="en-US"/>
                </w:rPr>
                <w:t>MeetingId</w:t>
              </w:r>
            </w:hyperlink>
            <w:r w:rsidR="002045B4" w:rsidRPr="00A87126">
              <w:rPr>
                <w:rFonts w:ascii="Arial" w:hAnsi="Arial"/>
                <w:sz w:val="16"/>
                <w:lang w:val="en-US"/>
              </w:rPr>
              <w:t>&gt; meetingIds, Set&lt;</w:t>
            </w:r>
            <w:hyperlink w:anchor="_bookmark235" w:history="1">
              <w:r w:rsidR="002045B4" w:rsidRPr="00A87126">
                <w:rPr>
                  <w:rFonts w:ascii="Arial" w:hAnsi="Arial"/>
                  <w:color w:val="003366"/>
                  <w:sz w:val="16"/>
                  <w:lang w:val="en-US"/>
                </w:rPr>
                <w:t>RaceId</w:t>
              </w:r>
            </w:hyperlink>
            <w:r w:rsidR="002045B4" w:rsidRPr="00A87126">
              <w:rPr>
                <w:rFonts w:ascii="Arial" w:hAnsi="Arial"/>
                <w:sz w:val="16"/>
                <w:lang w:val="en-US"/>
              </w:rPr>
              <w:t xml:space="preserve">&gt; raceIds </w:t>
            </w:r>
            <w:r w:rsidR="002045B4" w:rsidRPr="00A87126">
              <w:rPr>
                <w:rFonts w:ascii="Arial" w:hAnsi="Arial"/>
                <w:b/>
                <w:sz w:val="16"/>
                <w:lang w:val="en-US"/>
              </w:rPr>
              <w:t>)</w:t>
            </w:r>
          </w:p>
        </w:tc>
      </w:tr>
    </w:tbl>
    <w:p w:rsidR="00C907A2" w:rsidRPr="00A87126" w:rsidRDefault="00C907A2" w:rsidP="00C907A2">
      <w:pPr>
        <w:rPr>
          <w:rFonts w:ascii="Arial" w:hAnsi="Arial" w:cs="Arial"/>
          <w:sz w:val="18"/>
          <w:szCs w:val="18"/>
          <w:lang w:val="en-US"/>
        </w:rPr>
      </w:pPr>
    </w:p>
    <w:p w:rsidR="00C907A2" w:rsidRPr="00C907A2" w:rsidRDefault="00C907A2" w:rsidP="00C907A2">
      <w:pPr>
        <w:pStyle w:val="BodyText"/>
        <w:numPr>
          <w:ilvl w:val="0"/>
          <w:numId w:val="40"/>
        </w:numPr>
        <w:ind w:left="284" w:hanging="207"/>
        <w:rPr>
          <w:rFonts w:ascii="Arial" w:hAnsi="Arial" w:cs="Arial"/>
          <w:color w:val="003366"/>
        </w:rPr>
      </w:pPr>
      <w:r>
        <w:rPr>
          <w:rFonts w:ascii="Arial" w:hAnsi="Arial"/>
          <w:color w:val="003366"/>
        </w:rPr>
        <w:t>Operaciones</w:t>
      </w:r>
    </w:p>
    <w:bookmarkStart w:id="90" w:name="_bookmark236"/>
    <w:bookmarkEnd w:id="90"/>
    <w:p w:rsidR="00C907A2" w:rsidRPr="00C907A2" w:rsidRDefault="00C907A2" w:rsidP="00C907A2">
      <w:pPr>
        <w:pStyle w:val="BodyText"/>
        <w:numPr>
          <w:ilvl w:val="0"/>
          <w:numId w:val="40"/>
        </w:numPr>
        <w:ind w:left="567" w:hanging="207"/>
        <w:rPr>
          <w:rFonts w:ascii="Arial" w:hAnsi="Arial" w:cs="Arial"/>
        </w:rPr>
      </w:pPr>
      <w:r w:rsidRPr="00C907A2">
        <w:rPr>
          <w:rFonts w:ascii="Arial" w:hAnsi="Arial" w:cs="Arial"/>
        </w:rPr>
        <w:fldChar w:fldCharType="begin"/>
      </w:r>
      <w:r w:rsidRPr="00C907A2">
        <w:rPr>
          <w:rFonts w:ascii="Arial" w:hAnsi="Arial" w:cs="Arial"/>
        </w:rPr>
        <w:instrText xml:space="preserve"> HYPERLINK \l "_bookmark233" </w:instrText>
      </w:r>
      <w:r w:rsidRPr="00C907A2">
        <w:rPr>
          <w:rFonts w:ascii="Arial" w:hAnsi="Arial" w:cs="Arial"/>
        </w:rPr>
        <w:fldChar w:fldCharType="separate"/>
      </w:r>
      <w:r>
        <w:rPr>
          <w:rFonts w:ascii="Arial" w:hAnsi="Arial"/>
          <w:color w:val="003366"/>
        </w:rPr>
        <w:t>listRaceDetails</w:t>
      </w:r>
      <w:r w:rsidRPr="00C907A2">
        <w:rPr>
          <w:rFonts w:ascii="Arial" w:hAnsi="Arial" w:cs="Arial"/>
          <w:color w:val="003366"/>
        </w:rPr>
        <w:fldChar w:fldCharType="end"/>
      </w:r>
      <w:r>
        <w:rPr>
          <w:rFonts w:ascii="Arial" w:hAnsi="Arial"/>
          <w:color w:val="003366"/>
        </w:rPr>
        <w:br/>
      </w:r>
    </w:p>
    <w:p w:rsidR="00C907A2" w:rsidRPr="00C907A2" w:rsidRDefault="00637701" w:rsidP="00C907A2">
      <w:pPr>
        <w:pStyle w:val="BodyText"/>
        <w:numPr>
          <w:ilvl w:val="0"/>
          <w:numId w:val="40"/>
        </w:numPr>
        <w:ind w:left="284" w:hanging="207"/>
        <w:rPr>
          <w:rFonts w:ascii="Arial" w:hAnsi="Arial" w:cs="Arial"/>
        </w:rPr>
      </w:pPr>
      <w:hyperlink w:anchor="_bookmark237" w:history="1">
        <w:r w:rsidR="002045B4">
          <w:rPr>
            <w:rFonts w:ascii="Arial" w:hAnsi="Arial"/>
            <w:color w:val="003366"/>
          </w:rPr>
          <w:t>Eventos</w:t>
        </w:r>
      </w:hyperlink>
      <w:r w:rsidR="002045B4">
        <w:rPr>
          <w:rFonts w:ascii="Arial" w:hAnsi="Arial"/>
          <w:color w:val="003366"/>
        </w:rPr>
        <w:br/>
      </w:r>
    </w:p>
    <w:p w:rsidR="00C907A2" w:rsidRPr="00C907A2" w:rsidRDefault="00C907A2" w:rsidP="00C907A2">
      <w:pPr>
        <w:pStyle w:val="BodyText"/>
        <w:numPr>
          <w:ilvl w:val="0"/>
          <w:numId w:val="40"/>
        </w:numPr>
        <w:ind w:left="284" w:hanging="207"/>
        <w:rPr>
          <w:rFonts w:ascii="Arial" w:hAnsi="Arial" w:cs="Arial"/>
        </w:rPr>
      </w:pPr>
      <w:r>
        <w:rPr>
          <w:rFonts w:ascii="Arial" w:hAnsi="Arial"/>
          <w:color w:val="003366"/>
        </w:rPr>
        <w:t>Definiciones de tipo</w:t>
      </w:r>
    </w:p>
    <w:p w:rsidR="00C907A2" w:rsidRPr="00C907A2" w:rsidRDefault="00637701" w:rsidP="00C907A2">
      <w:pPr>
        <w:pStyle w:val="BodyText"/>
        <w:numPr>
          <w:ilvl w:val="0"/>
          <w:numId w:val="40"/>
        </w:numPr>
        <w:ind w:left="567" w:hanging="207"/>
        <w:rPr>
          <w:rFonts w:ascii="Arial" w:hAnsi="Arial" w:cs="Arial"/>
          <w:color w:val="003366"/>
        </w:rPr>
      </w:pPr>
      <w:hyperlink w:anchor="_bookmark239" w:history="1">
        <w:r w:rsidR="002045B4">
          <w:rPr>
            <w:rFonts w:ascii="Arial" w:hAnsi="Arial"/>
            <w:color w:val="003366"/>
          </w:rPr>
          <w:t>RaceDetails</w:t>
        </w:r>
      </w:hyperlink>
      <w:r w:rsidR="002045B4">
        <w:rPr>
          <w:rFonts w:ascii="Arial" w:hAnsi="Arial"/>
          <w:color w:val="003366"/>
        </w:rPr>
        <w:br/>
      </w:r>
    </w:p>
    <w:p w:rsidR="00C907A2" w:rsidRPr="00C907A2" w:rsidRDefault="00637701" w:rsidP="00C907A2">
      <w:pPr>
        <w:pStyle w:val="BodyText"/>
        <w:numPr>
          <w:ilvl w:val="0"/>
          <w:numId w:val="40"/>
        </w:numPr>
        <w:ind w:left="284" w:hanging="207"/>
        <w:rPr>
          <w:rFonts w:ascii="Arial" w:hAnsi="Arial" w:cs="Arial"/>
          <w:spacing w:val="-1"/>
        </w:rPr>
      </w:pPr>
      <w:hyperlink r:id="rId559" w:anchor="ScoresAPINGBSIDL-Enums">
        <w:r w:rsidR="002045B4">
          <w:rPr>
            <w:rFonts w:ascii="Arial" w:hAnsi="Arial"/>
            <w:color w:val="003366"/>
          </w:rPr>
          <w:t>Enu</w:t>
        </w:r>
      </w:hyperlink>
      <w:r w:rsidR="002045B4">
        <w:rPr>
          <w:rFonts w:ascii="Arial" w:hAnsi="Arial"/>
        </w:rPr>
        <w:t>m</w:t>
      </w:r>
    </w:p>
    <w:p w:rsidR="00C907A2" w:rsidRPr="00C907A2" w:rsidRDefault="00637701" w:rsidP="00C907A2">
      <w:pPr>
        <w:pStyle w:val="BodyText"/>
        <w:numPr>
          <w:ilvl w:val="0"/>
          <w:numId w:val="40"/>
        </w:numPr>
        <w:ind w:left="567" w:hanging="207"/>
        <w:rPr>
          <w:rFonts w:ascii="Arial" w:hAnsi="Arial" w:cs="Arial"/>
          <w:color w:val="003366"/>
        </w:rPr>
      </w:pPr>
      <w:hyperlink w:anchor="_bookmark242" w:history="1">
        <w:r w:rsidR="002045B4">
          <w:rPr>
            <w:rFonts w:ascii="Arial" w:hAnsi="Arial"/>
            <w:color w:val="003366"/>
          </w:rPr>
          <w:t>RaceStatus</w:t>
        </w:r>
      </w:hyperlink>
    </w:p>
    <w:p w:rsidR="00C907A2" w:rsidRPr="00C907A2" w:rsidRDefault="00637701" w:rsidP="00C907A2">
      <w:pPr>
        <w:pStyle w:val="BodyText"/>
        <w:numPr>
          <w:ilvl w:val="0"/>
          <w:numId w:val="40"/>
        </w:numPr>
        <w:ind w:left="567" w:hanging="207"/>
        <w:rPr>
          <w:rFonts w:ascii="Arial" w:hAnsi="Arial" w:cs="Arial"/>
        </w:rPr>
      </w:pPr>
      <w:hyperlink w:anchor="_bookmark243" w:history="1">
        <w:r w:rsidR="002045B4">
          <w:rPr>
            <w:rFonts w:ascii="Arial" w:hAnsi="Arial"/>
            <w:color w:val="003366"/>
          </w:rPr>
          <w:t>Responsecode</w:t>
        </w:r>
      </w:hyperlink>
      <w:r w:rsidR="002045B4">
        <w:rPr>
          <w:rFonts w:ascii="Arial" w:hAnsi="Arial"/>
          <w:color w:val="003366"/>
        </w:rPr>
        <w:br/>
      </w:r>
    </w:p>
    <w:p w:rsidR="00C907A2" w:rsidRPr="00C907A2" w:rsidRDefault="00C907A2" w:rsidP="00C907A2">
      <w:pPr>
        <w:pStyle w:val="BodyText"/>
        <w:numPr>
          <w:ilvl w:val="0"/>
          <w:numId w:val="40"/>
        </w:numPr>
        <w:ind w:left="284" w:hanging="207"/>
        <w:rPr>
          <w:rFonts w:ascii="Arial" w:hAnsi="Arial" w:cs="Arial"/>
        </w:rPr>
      </w:pPr>
      <w:r>
        <w:rPr>
          <w:rFonts w:ascii="Arial" w:hAnsi="Arial"/>
          <w:color w:val="003366"/>
        </w:rPr>
        <w:t>Excepciones</w:t>
      </w:r>
    </w:p>
    <w:p w:rsidR="00C907A2" w:rsidRPr="00C907A2" w:rsidRDefault="00637701" w:rsidP="00C907A2">
      <w:pPr>
        <w:pStyle w:val="BodyText"/>
        <w:numPr>
          <w:ilvl w:val="0"/>
          <w:numId w:val="40"/>
        </w:numPr>
        <w:ind w:left="567" w:hanging="207"/>
        <w:rPr>
          <w:rFonts w:ascii="Arial" w:hAnsi="Arial" w:cs="Arial"/>
        </w:rPr>
      </w:pPr>
      <w:hyperlink w:anchor="_bookmark245" w:history="1">
        <w:r w:rsidR="002045B4">
          <w:rPr>
            <w:rFonts w:ascii="Arial" w:hAnsi="Arial"/>
            <w:color w:val="003366"/>
          </w:rPr>
          <w:t>APINGException</w:t>
        </w:r>
      </w:hyperlink>
    </w:p>
    <w:p w:rsidR="00C907A2" w:rsidRPr="00F048DA" w:rsidRDefault="00C907A2" w:rsidP="00C907A2">
      <w:pPr>
        <w:pStyle w:val="BodyText"/>
        <w:ind w:left="0"/>
        <w:rPr>
          <w:rFonts w:ascii="Arial" w:hAnsi="Arial" w:cs="Arial"/>
          <w:sz w:val="6"/>
          <w:szCs w:val="6"/>
        </w:rPr>
      </w:pPr>
    </w:p>
    <w:p w:rsidR="00C907A2" w:rsidRPr="00F048DA" w:rsidRDefault="00C907A2" w:rsidP="00C907A2">
      <w:pPr>
        <w:pStyle w:val="BodyText"/>
        <w:ind w:left="0"/>
        <w:rPr>
          <w:rFonts w:ascii="Arial" w:hAnsi="Arial" w:cs="Arial"/>
          <w:sz w:val="6"/>
          <w:szCs w:val="6"/>
        </w:rPr>
      </w:pPr>
    </w:p>
    <w:p w:rsidR="00C907A2" w:rsidRPr="008B41FF" w:rsidRDefault="00C907A2" w:rsidP="008B41FF">
      <w:pPr>
        <w:pStyle w:val="BodyText"/>
        <w:ind w:left="0"/>
        <w:rPr>
          <w:rFonts w:ascii="Arial" w:hAnsi="Arial" w:cs="Arial"/>
          <w:color w:val="0070DF"/>
          <w:sz w:val="30"/>
          <w:szCs w:val="30"/>
        </w:rPr>
      </w:pPr>
      <w:r>
        <w:rPr>
          <w:rFonts w:ascii="Arial" w:hAnsi="Arial"/>
          <w:color w:val="0070DF"/>
          <w:sz w:val="30"/>
          <w:szCs w:val="30"/>
        </w:rPr>
        <w:t>Operaciones</w:t>
      </w:r>
    </w:p>
    <w:p w:rsidR="00C907A2" w:rsidRPr="00F048DA" w:rsidRDefault="00C907A2" w:rsidP="005C25E0">
      <w:pPr>
        <w:rPr>
          <w:rFonts w:ascii="Arial" w:hAnsi="Arial" w:cs="Arial"/>
          <w:sz w:val="18"/>
          <w:szCs w:val="18"/>
        </w:rPr>
      </w:pPr>
    </w:p>
    <w:tbl>
      <w:tblPr>
        <w:tblW w:w="9296"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Look w:val="0000" w:firstRow="0" w:lastRow="0" w:firstColumn="0" w:lastColumn="0" w:noHBand="0" w:noVBand="0"/>
      </w:tblPr>
      <w:tblGrid>
        <w:gridCol w:w="236"/>
        <w:gridCol w:w="1708"/>
        <w:gridCol w:w="283"/>
        <w:gridCol w:w="1276"/>
        <w:gridCol w:w="1134"/>
        <w:gridCol w:w="142"/>
        <w:gridCol w:w="850"/>
        <w:gridCol w:w="3402"/>
        <w:gridCol w:w="265"/>
      </w:tblGrid>
      <w:tr w:rsidR="00C907A2" w:rsidRPr="00586E72" w:rsidTr="00D570D8">
        <w:trPr>
          <w:trHeight w:val="362"/>
        </w:trPr>
        <w:tc>
          <w:tcPr>
            <w:tcW w:w="9296" w:type="dxa"/>
            <w:gridSpan w:val="9"/>
            <w:tcBorders>
              <w:top w:val="single" w:sz="4" w:space="0" w:color="6699CC"/>
              <w:left w:val="single" w:sz="4" w:space="0" w:color="6699CC"/>
              <w:bottom w:val="single" w:sz="4" w:space="0" w:color="6699CC"/>
              <w:right w:val="single" w:sz="4" w:space="0" w:color="6699CC"/>
            </w:tcBorders>
            <w:shd w:val="clear" w:color="auto" w:fill="C7D0E4"/>
            <w:vAlign w:val="center"/>
          </w:tcPr>
          <w:p w:rsidR="00C907A2" w:rsidRPr="00586E72" w:rsidRDefault="00C907A2" w:rsidP="00586E72">
            <w:pPr>
              <w:jc w:val="center"/>
              <w:rPr>
                <w:rFonts w:ascii="Arial" w:eastAsia="Helvetica" w:hAnsi="Arial" w:cs="Arial"/>
                <w:sz w:val="25"/>
                <w:szCs w:val="25"/>
              </w:rPr>
            </w:pPr>
            <w:r>
              <w:rPr>
                <w:rFonts w:ascii="Arial" w:hAnsi="Arial"/>
                <w:b/>
                <w:color w:val="333333"/>
                <w:sz w:val="24"/>
              </w:rPr>
              <w:t>listRaceDetails</w:t>
            </w:r>
          </w:p>
        </w:tc>
      </w:tr>
      <w:tr w:rsidR="00C907A2" w:rsidRPr="00586E72" w:rsidTr="00F048DA">
        <w:trPr>
          <w:trHeight w:val="776"/>
        </w:trPr>
        <w:tc>
          <w:tcPr>
            <w:tcW w:w="236" w:type="dxa"/>
            <w:vMerge w:val="restart"/>
            <w:tcBorders>
              <w:top w:val="single" w:sz="4" w:space="0" w:color="6699CC"/>
              <w:right w:val="nil"/>
            </w:tcBorders>
            <w:vAlign w:val="center"/>
          </w:tcPr>
          <w:p w:rsidR="00C907A2" w:rsidRPr="00586E72" w:rsidRDefault="00C907A2" w:rsidP="00586E72">
            <w:pPr>
              <w:rPr>
                <w:rFonts w:ascii="Arial" w:hAnsi="Arial" w:cs="Arial"/>
                <w:sz w:val="16"/>
                <w:szCs w:val="16"/>
              </w:rPr>
            </w:pPr>
          </w:p>
        </w:tc>
        <w:tc>
          <w:tcPr>
            <w:tcW w:w="8795" w:type="dxa"/>
            <w:gridSpan w:val="7"/>
            <w:tcBorders>
              <w:top w:val="single" w:sz="4" w:space="0" w:color="6699CC"/>
              <w:left w:val="nil"/>
              <w:right w:val="nil"/>
            </w:tcBorders>
            <w:vAlign w:val="center"/>
          </w:tcPr>
          <w:p w:rsidR="004B0E10" w:rsidRPr="004B0E10" w:rsidRDefault="004B0E10" w:rsidP="00586E72">
            <w:pPr>
              <w:ind w:left="187"/>
              <w:rPr>
                <w:rFonts w:ascii="Arial" w:hAnsi="Arial"/>
                <w:b/>
                <w:sz w:val="12"/>
              </w:rPr>
            </w:pPr>
          </w:p>
          <w:p w:rsidR="00586E72" w:rsidRPr="00A87126" w:rsidRDefault="00586E72" w:rsidP="00586E72">
            <w:pPr>
              <w:ind w:left="187"/>
              <w:rPr>
                <w:rFonts w:ascii="Arial" w:eastAsia="Helvetica" w:hAnsi="Arial" w:cs="Arial"/>
                <w:sz w:val="16"/>
                <w:szCs w:val="16"/>
                <w:lang w:val="en-US"/>
              </w:rPr>
            </w:pPr>
            <w:r w:rsidRPr="00A87126">
              <w:rPr>
                <w:rFonts w:ascii="Arial" w:hAnsi="Arial"/>
                <w:b/>
                <w:sz w:val="16"/>
                <w:lang w:val="en-US"/>
              </w:rPr>
              <w:t>Lista&lt;</w:t>
            </w:r>
            <w:hyperlink r:id="rId560" w:anchor="ScoresAPINGBSIDL-RaceDetails">
              <w:r w:rsidRPr="00A87126">
                <w:rPr>
                  <w:rFonts w:ascii="Arial" w:hAnsi="Arial"/>
                  <w:b/>
                  <w:color w:val="326CA5"/>
                  <w:sz w:val="16"/>
                  <w:lang w:val="en-US"/>
                </w:rPr>
                <w:t>RaceDetails</w:t>
              </w:r>
            </w:hyperlink>
            <w:r w:rsidRPr="00A87126">
              <w:rPr>
                <w:rFonts w:ascii="Arial" w:hAnsi="Arial"/>
                <w:b/>
                <w:sz w:val="16"/>
                <w:lang w:val="en-US"/>
              </w:rPr>
              <w:t xml:space="preserve">&gt; </w:t>
            </w:r>
            <w:hyperlink r:id="rId561" w:anchor="ScoresAPINGBSIDL-listRaceDetails">
              <w:r w:rsidRPr="00A87126">
                <w:rPr>
                  <w:rFonts w:ascii="Arial" w:hAnsi="Arial"/>
                  <w:b/>
                  <w:color w:val="326CA5"/>
                  <w:sz w:val="16"/>
                  <w:lang w:val="en-US"/>
                </w:rPr>
                <w:t>listRaceDetails</w:t>
              </w:r>
            </w:hyperlink>
            <w:r w:rsidRPr="00A87126">
              <w:rPr>
                <w:rFonts w:ascii="Arial" w:hAnsi="Arial"/>
                <w:b/>
                <w:color w:val="326CA5"/>
                <w:sz w:val="16"/>
                <w:lang w:val="en-US"/>
              </w:rPr>
              <w:t xml:space="preserve"> </w:t>
            </w:r>
            <w:r w:rsidRPr="00A87126">
              <w:rPr>
                <w:rFonts w:ascii="Arial" w:hAnsi="Arial"/>
                <w:b/>
                <w:sz w:val="16"/>
                <w:lang w:val="en-US"/>
              </w:rPr>
              <w:t xml:space="preserve">( </w:t>
            </w:r>
            <w:r w:rsidRPr="00A87126">
              <w:rPr>
                <w:rFonts w:ascii="Arial" w:hAnsi="Arial"/>
                <w:sz w:val="16"/>
                <w:lang w:val="en-US"/>
              </w:rPr>
              <w:t>Set&lt;</w:t>
            </w:r>
            <w:hyperlink r:id="rId562" w:anchor="ScoresAPINGBSIDL-MeetingId">
              <w:r w:rsidRPr="00A87126">
                <w:rPr>
                  <w:rFonts w:ascii="Arial" w:hAnsi="Arial"/>
                  <w:color w:val="326CA5"/>
                  <w:sz w:val="16"/>
                  <w:lang w:val="en-US"/>
                </w:rPr>
                <w:t>MeetingId</w:t>
              </w:r>
            </w:hyperlink>
            <w:r w:rsidRPr="00A87126">
              <w:rPr>
                <w:rFonts w:ascii="Arial" w:hAnsi="Arial"/>
                <w:sz w:val="16"/>
                <w:lang w:val="en-US"/>
              </w:rPr>
              <w:t>&gt; meetingIds, Set&lt;</w:t>
            </w:r>
            <w:hyperlink r:id="rId563" w:anchor="ScoresAPINGBSIDL-RaceId">
              <w:r w:rsidRPr="00A87126">
                <w:rPr>
                  <w:rFonts w:ascii="Arial" w:hAnsi="Arial"/>
                  <w:color w:val="326CA5"/>
                  <w:sz w:val="16"/>
                  <w:lang w:val="en-US"/>
                </w:rPr>
                <w:t>RaceId</w:t>
              </w:r>
            </w:hyperlink>
            <w:r w:rsidRPr="00A87126">
              <w:rPr>
                <w:rFonts w:ascii="Arial" w:hAnsi="Arial"/>
                <w:sz w:val="16"/>
                <w:lang w:val="en-US"/>
              </w:rPr>
              <w:t>&gt; raceIds</w:t>
            </w:r>
            <w:r w:rsidRPr="00A87126">
              <w:rPr>
                <w:rFonts w:ascii="Arial" w:hAnsi="Arial"/>
                <w:b/>
                <w:sz w:val="16"/>
                <w:lang w:val="en-US"/>
              </w:rPr>
              <w:t xml:space="preserve">) muestra </w:t>
            </w:r>
            <w:hyperlink r:id="rId564" w:anchor="ScoresAPINGBSIDL-APINGException">
              <w:r w:rsidRPr="00A87126">
                <w:rPr>
                  <w:rFonts w:ascii="Arial" w:hAnsi="Arial"/>
                  <w:b/>
                  <w:color w:val="326CA5"/>
                  <w:sz w:val="16"/>
                  <w:lang w:val="en-US"/>
                </w:rPr>
                <w:t>APINGException</w:t>
              </w:r>
            </w:hyperlink>
          </w:p>
          <w:p w:rsidR="00586E72" w:rsidRPr="00A87126" w:rsidRDefault="00586E72" w:rsidP="00586E72">
            <w:pPr>
              <w:rPr>
                <w:rFonts w:ascii="Arial" w:eastAsia="Helvetica" w:hAnsi="Arial" w:cs="Arial"/>
                <w:sz w:val="10"/>
                <w:szCs w:val="18"/>
                <w:lang w:val="en-US"/>
              </w:rPr>
            </w:pPr>
          </w:p>
          <w:p w:rsidR="00586E72" w:rsidRPr="00586E72" w:rsidRDefault="00586E72" w:rsidP="00586E72">
            <w:pPr>
              <w:ind w:left="187"/>
              <w:rPr>
                <w:rFonts w:ascii="Arial" w:eastAsia="Helvetica" w:hAnsi="Arial" w:cs="Arial"/>
                <w:sz w:val="16"/>
                <w:szCs w:val="16"/>
              </w:rPr>
            </w:pPr>
            <w:r>
              <w:rPr>
                <w:rFonts w:ascii="Arial" w:hAnsi="Arial"/>
                <w:sz w:val="16"/>
              </w:rPr>
              <w:t>Busque las carreras para obtener sus datos.</w:t>
            </w:r>
          </w:p>
          <w:p w:rsidR="00C907A2" w:rsidRPr="00586E72" w:rsidRDefault="00C907A2" w:rsidP="00586E72">
            <w:pPr>
              <w:ind w:right="-108"/>
              <w:rPr>
                <w:rFonts w:ascii="Arial" w:eastAsia="Helvetica" w:hAnsi="Arial" w:cs="Arial"/>
                <w:sz w:val="16"/>
                <w:szCs w:val="16"/>
              </w:rPr>
            </w:pPr>
          </w:p>
        </w:tc>
        <w:tc>
          <w:tcPr>
            <w:tcW w:w="265" w:type="dxa"/>
            <w:vMerge w:val="restart"/>
            <w:tcBorders>
              <w:top w:val="single" w:sz="4" w:space="0" w:color="6699CC"/>
              <w:left w:val="nil"/>
            </w:tcBorders>
            <w:vAlign w:val="center"/>
          </w:tcPr>
          <w:p w:rsidR="00C907A2" w:rsidRPr="00586E72" w:rsidRDefault="00C907A2" w:rsidP="00586E72">
            <w:pPr>
              <w:rPr>
                <w:rFonts w:ascii="Arial" w:hAnsi="Arial" w:cs="Arial"/>
                <w:sz w:val="14"/>
                <w:szCs w:val="14"/>
              </w:rPr>
            </w:pPr>
          </w:p>
          <w:p w:rsidR="00C907A2" w:rsidRPr="00586E72" w:rsidRDefault="00C907A2" w:rsidP="00586E72">
            <w:pPr>
              <w:rPr>
                <w:rFonts w:ascii="Arial" w:hAnsi="Arial" w:cs="Arial"/>
                <w:sz w:val="14"/>
                <w:szCs w:val="14"/>
              </w:rPr>
            </w:pPr>
          </w:p>
          <w:p w:rsidR="00C907A2" w:rsidRPr="00586E72" w:rsidRDefault="00C907A2" w:rsidP="00586E72">
            <w:pPr>
              <w:rPr>
                <w:rFonts w:ascii="Arial" w:hAnsi="Arial" w:cs="Arial"/>
                <w:sz w:val="14"/>
                <w:szCs w:val="14"/>
              </w:rPr>
            </w:pPr>
          </w:p>
        </w:tc>
      </w:tr>
      <w:tr w:rsidR="00C907A2" w:rsidRPr="00586E72" w:rsidTr="00F048DA">
        <w:trPr>
          <w:trHeight w:val="291"/>
        </w:trPr>
        <w:tc>
          <w:tcPr>
            <w:tcW w:w="236" w:type="dxa"/>
            <w:vMerge/>
            <w:tcBorders>
              <w:right w:val="single" w:sz="6" w:space="0" w:color="6699CC"/>
            </w:tcBorders>
            <w:vAlign w:val="center"/>
          </w:tcPr>
          <w:p w:rsidR="00C907A2" w:rsidRPr="00586E72" w:rsidRDefault="00C907A2" w:rsidP="00586E72">
            <w:pPr>
              <w:rPr>
                <w:rFonts w:ascii="Arial" w:hAnsi="Arial" w:cs="Arial"/>
                <w:sz w:val="14"/>
                <w:szCs w:val="14"/>
              </w:rPr>
            </w:pPr>
          </w:p>
        </w:tc>
        <w:tc>
          <w:tcPr>
            <w:tcW w:w="1708" w:type="dxa"/>
            <w:tcBorders>
              <w:left w:val="single" w:sz="6" w:space="0" w:color="6699CC"/>
              <w:right w:val="single" w:sz="6" w:space="0" w:color="6699CC"/>
            </w:tcBorders>
            <w:shd w:val="clear" w:color="auto" w:fill="F0F0F0"/>
            <w:vAlign w:val="center"/>
          </w:tcPr>
          <w:p w:rsidR="00C907A2" w:rsidRPr="00586E72" w:rsidRDefault="00C907A2" w:rsidP="00586E72">
            <w:pPr>
              <w:pStyle w:val="TableParagraph"/>
              <w:ind w:right="34"/>
              <w:rPr>
                <w:rFonts w:ascii="Arial" w:hAnsi="Arial" w:cs="Arial"/>
                <w:b/>
                <w:sz w:val="16"/>
                <w:szCs w:val="16"/>
              </w:rPr>
            </w:pPr>
            <w:r>
              <w:rPr>
                <w:rFonts w:ascii="Arial" w:hAnsi="Arial"/>
                <w:b/>
                <w:color w:val="003366"/>
                <w:sz w:val="16"/>
                <w:szCs w:val="16"/>
              </w:rPr>
              <w:t>Nombre de parámetro</w:t>
            </w:r>
          </w:p>
        </w:tc>
        <w:tc>
          <w:tcPr>
            <w:tcW w:w="1559" w:type="dxa"/>
            <w:gridSpan w:val="2"/>
            <w:tcBorders>
              <w:left w:val="single" w:sz="6" w:space="0" w:color="6699CC"/>
              <w:right w:val="nil"/>
            </w:tcBorders>
            <w:shd w:val="clear" w:color="auto" w:fill="F0F0F0"/>
            <w:vAlign w:val="center"/>
          </w:tcPr>
          <w:p w:rsidR="00C907A2" w:rsidRPr="00586E72" w:rsidRDefault="00C907A2" w:rsidP="00586E72">
            <w:pPr>
              <w:pStyle w:val="TableParagraph"/>
              <w:ind w:right="34"/>
              <w:rPr>
                <w:rFonts w:ascii="Arial" w:hAnsi="Arial" w:cs="Arial"/>
                <w:b/>
                <w:sz w:val="16"/>
                <w:szCs w:val="16"/>
              </w:rPr>
            </w:pPr>
            <w:r>
              <w:rPr>
                <w:rFonts w:ascii="Arial" w:hAnsi="Arial"/>
                <w:b/>
                <w:color w:val="003366"/>
                <w:sz w:val="16"/>
                <w:szCs w:val="16"/>
              </w:rPr>
              <w:t>Tipo</w:t>
            </w:r>
          </w:p>
        </w:tc>
        <w:tc>
          <w:tcPr>
            <w:tcW w:w="1134" w:type="dxa"/>
            <w:tcBorders>
              <w:left w:val="single" w:sz="6" w:space="0" w:color="6699CC"/>
              <w:right w:val="nil"/>
            </w:tcBorders>
            <w:shd w:val="clear" w:color="auto" w:fill="F0F0F0"/>
            <w:vAlign w:val="center"/>
          </w:tcPr>
          <w:p w:rsidR="00C907A2" w:rsidRPr="00586E72" w:rsidRDefault="00C907A2" w:rsidP="00586E72">
            <w:pPr>
              <w:pStyle w:val="TableParagraph"/>
              <w:ind w:right="34"/>
              <w:rPr>
                <w:rFonts w:ascii="Arial" w:hAnsi="Arial" w:cs="Arial"/>
                <w:b/>
                <w:sz w:val="16"/>
                <w:szCs w:val="16"/>
              </w:rPr>
            </w:pPr>
            <w:r>
              <w:rPr>
                <w:rFonts w:ascii="Arial" w:hAnsi="Arial"/>
                <w:b/>
                <w:color w:val="003366"/>
                <w:sz w:val="16"/>
                <w:szCs w:val="16"/>
              </w:rPr>
              <w:t>Obligatorio</w:t>
            </w:r>
          </w:p>
        </w:tc>
        <w:tc>
          <w:tcPr>
            <w:tcW w:w="4394" w:type="dxa"/>
            <w:gridSpan w:val="3"/>
            <w:tcBorders>
              <w:left w:val="single" w:sz="6" w:space="0" w:color="6699CC"/>
              <w:right w:val="single" w:sz="6" w:space="0" w:color="6699CC"/>
            </w:tcBorders>
            <w:shd w:val="clear" w:color="auto" w:fill="F0F0F0"/>
            <w:vAlign w:val="center"/>
          </w:tcPr>
          <w:p w:rsidR="00C907A2" w:rsidRPr="00586E72" w:rsidRDefault="00C907A2" w:rsidP="00586E72">
            <w:pPr>
              <w:pStyle w:val="TableParagraph"/>
              <w:ind w:right="34"/>
              <w:rPr>
                <w:rFonts w:ascii="Arial" w:hAnsi="Arial" w:cs="Arial"/>
                <w:b/>
                <w:sz w:val="16"/>
                <w:szCs w:val="16"/>
              </w:rPr>
            </w:pPr>
            <w:r>
              <w:rPr>
                <w:rFonts w:ascii="Arial" w:hAnsi="Arial"/>
                <w:b/>
                <w:color w:val="003366"/>
                <w:sz w:val="16"/>
                <w:szCs w:val="16"/>
              </w:rPr>
              <w:t>Descripción</w:t>
            </w:r>
          </w:p>
        </w:tc>
        <w:tc>
          <w:tcPr>
            <w:tcW w:w="265" w:type="dxa"/>
            <w:vMerge/>
            <w:tcBorders>
              <w:left w:val="single" w:sz="6" w:space="0" w:color="6699CC"/>
            </w:tcBorders>
            <w:vAlign w:val="center"/>
          </w:tcPr>
          <w:p w:rsidR="00C907A2" w:rsidRPr="00586E72" w:rsidRDefault="00C907A2" w:rsidP="00586E72">
            <w:pPr>
              <w:rPr>
                <w:rFonts w:ascii="Arial" w:hAnsi="Arial" w:cs="Arial"/>
                <w:sz w:val="14"/>
                <w:szCs w:val="14"/>
              </w:rPr>
            </w:pPr>
          </w:p>
        </w:tc>
      </w:tr>
      <w:tr w:rsidR="00586E72" w:rsidRPr="00586E72" w:rsidTr="00F048DA">
        <w:trPr>
          <w:trHeight w:val="265"/>
        </w:trPr>
        <w:tc>
          <w:tcPr>
            <w:tcW w:w="236" w:type="dxa"/>
            <w:vMerge/>
            <w:tcBorders>
              <w:right w:val="single" w:sz="6" w:space="0" w:color="6699CC"/>
            </w:tcBorders>
            <w:vAlign w:val="center"/>
          </w:tcPr>
          <w:p w:rsidR="00586E72" w:rsidRPr="00586E72" w:rsidRDefault="00586E72" w:rsidP="00586E72">
            <w:pPr>
              <w:rPr>
                <w:rFonts w:ascii="Arial" w:hAnsi="Arial" w:cs="Arial"/>
                <w:sz w:val="14"/>
                <w:szCs w:val="14"/>
              </w:rPr>
            </w:pPr>
          </w:p>
        </w:tc>
        <w:tc>
          <w:tcPr>
            <w:tcW w:w="1708" w:type="dxa"/>
            <w:tcBorders>
              <w:left w:val="single" w:sz="6" w:space="0" w:color="6699CC"/>
              <w:right w:val="single" w:sz="6" w:space="0" w:color="6699CC"/>
            </w:tcBorders>
          </w:tcPr>
          <w:p w:rsidR="00586E72" w:rsidRPr="00586E72" w:rsidRDefault="00586E72" w:rsidP="00586E72">
            <w:pPr>
              <w:pStyle w:val="TableParagraph"/>
              <w:rPr>
                <w:rFonts w:ascii="Arial" w:eastAsia="Helvetica" w:hAnsi="Arial" w:cs="Arial"/>
                <w:sz w:val="18"/>
                <w:szCs w:val="18"/>
              </w:rPr>
            </w:pPr>
            <w:r>
              <w:rPr>
                <w:rFonts w:ascii="Arial" w:hAnsi="Arial"/>
                <w:sz w:val="18"/>
              </w:rPr>
              <w:t>meetingIds</w:t>
            </w:r>
          </w:p>
        </w:tc>
        <w:tc>
          <w:tcPr>
            <w:tcW w:w="1559" w:type="dxa"/>
            <w:gridSpan w:val="2"/>
            <w:tcBorders>
              <w:left w:val="single" w:sz="6" w:space="0" w:color="6699CC"/>
              <w:right w:val="nil"/>
            </w:tcBorders>
          </w:tcPr>
          <w:p w:rsidR="00586E72" w:rsidRPr="00586E72" w:rsidRDefault="00586E72" w:rsidP="00586E72">
            <w:pPr>
              <w:pStyle w:val="TableParagraph"/>
              <w:ind w:right="34"/>
              <w:rPr>
                <w:rFonts w:ascii="Arial" w:eastAsia="Helvetica" w:hAnsi="Arial" w:cs="Arial"/>
                <w:sz w:val="18"/>
                <w:szCs w:val="18"/>
              </w:rPr>
            </w:pPr>
            <w:r>
              <w:rPr>
                <w:rFonts w:ascii="Arial" w:hAnsi="Arial"/>
                <w:sz w:val="18"/>
              </w:rPr>
              <w:t>Establecer&lt;</w:t>
            </w:r>
            <w:hyperlink w:anchor="_bookmark239" w:history="1">
              <w:r>
                <w:rPr>
                  <w:rFonts w:ascii="Arial" w:hAnsi="Arial"/>
                  <w:color w:val="003366"/>
                  <w:sz w:val="18"/>
                </w:rPr>
                <w:t>Meet</w:t>
              </w:r>
            </w:hyperlink>
            <w:bookmarkStart w:id="91" w:name="_bookmark234"/>
            <w:bookmarkEnd w:id="91"/>
            <w:r w:rsidRPr="00586E72">
              <w:rPr>
                <w:rFonts w:ascii="Arial" w:hAnsi="Arial" w:cs="Arial"/>
              </w:rPr>
              <w:fldChar w:fldCharType="begin"/>
            </w:r>
            <w:r w:rsidRPr="00586E72">
              <w:rPr>
                <w:rFonts w:ascii="Arial" w:hAnsi="Arial" w:cs="Arial"/>
              </w:rPr>
              <w:instrText xml:space="preserve"> HYPERLINK \l "_bookmark239" </w:instrText>
            </w:r>
            <w:r w:rsidRPr="00586E72">
              <w:rPr>
                <w:rFonts w:ascii="Arial" w:hAnsi="Arial" w:cs="Arial"/>
              </w:rPr>
              <w:fldChar w:fldCharType="separate"/>
            </w:r>
            <w:r>
              <w:rPr>
                <w:rFonts w:ascii="Arial" w:hAnsi="Arial"/>
                <w:color w:val="003366"/>
                <w:sz w:val="18"/>
              </w:rPr>
              <w:t>ingId</w:t>
            </w:r>
            <w:r w:rsidRPr="00586E72">
              <w:rPr>
                <w:rFonts w:ascii="Arial" w:hAnsi="Arial" w:cs="Arial"/>
                <w:color w:val="003366"/>
                <w:sz w:val="18"/>
              </w:rPr>
              <w:fldChar w:fldCharType="end"/>
            </w:r>
            <w:r>
              <w:rPr>
                <w:rFonts w:ascii="Arial" w:hAnsi="Arial"/>
                <w:sz w:val="18"/>
              </w:rPr>
              <w:t>&gt;</w:t>
            </w:r>
          </w:p>
        </w:tc>
        <w:tc>
          <w:tcPr>
            <w:tcW w:w="1134" w:type="dxa"/>
            <w:tcBorders>
              <w:left w:val="single" w:sz="6" w:space="0" w:color="6699CC"/>
              <w:right w:val="nil"/>
            </w:tcBorders>
          </w:tcPr>
          <w:p w:rsidR="00586E72" w:rsidRPr="00586E72" w:rsidRDefault="00586E72" w:rsidP="00586E72">
            <w:pPr>
              <w:rPr>
                <w:rFonts w:ascii="Arial" w:hAnsi="Arial" w:cs="Arial"/>
              </w:rPr>
            </w:pPr>
          </w:p>
        </w:tc>
        <w:tc>
          <w:tcPr>
            <w:tcW w:w="4394" w:type="dxa"/>
            <w:gridSpan w:val="3"/>
            <w:tcBorders>
              <w:left w:val="single" w:sz="6" w:space="0" w:color="6699CC"/>
              <w:right w:val="single" w:sz="6" w:space="0" w:color="6699CC"/>
            </w:tcBorders>
          </w:tcPr>
          <w:p w:rsidR="00586E72" w:rsidRPr="004B0E10" w:rsidRDefault="00586E72" w:rsidP="00586E72">
            <w:pPr>
              <w:pStyle w:val="TableParagraph"/>
              <w:ind w:right="34"/>
              <w:rPr>
                <w:rFonts w:ascii="Arial" w:eastAsia="Helvetica" w:hAnsi="Arial" w:cs="Arial"/>
                <w:spacing w:val="-4"/>
                <w:sz w:val="18"/>
                <w:szCs w:val="18"/>
              </w:rPr>
            </w:pPr>
            <w:r w:rsidRPr="004B0E10">
              <w:rPr>
                <w:rFonts w:ascii="Arial" w:hAnsi="Arial"/>
                <w:spacing w:val="-4"/>
                <w:sz w:val="18"/>
              </w:rPr>
              <w:t>Opcionalmente restringe los resultados a los identificadores de reunión especificados. El identificador único de la reunión equivalente a eventId para esa carrera específica, según lo devuelve listEvents. Opcionalmente restringe los resultados a los identificadores de reunión especificados.</w:t>
            </w:r>
          </w:p>
        </w:tc>
        <w:tc>
          <w:tcPr>
            <w:tcW w:w="265" w:type="dxa"/>
            <w:vMerge/>
            <w:tcBorders>
              <w:left w:val="single" w:sz="6" w:space="0" w:color="6699CC"/>
            </w:tcBorders>
            <w:vAlign w:val="center"/>
          </w:tcPr>
          <w:p w:rsidR="00586E72" w:rsidRPr="00586E72" w:rsidRDefault="00586E72" w:rsidP="00586E72">
            <w:pPr>
              <w:rPr>
                <w:rFonts w:ascii="Arial" w:hAnsi="Arial" w:cs="Arial"/>
                <w:sz w:val="14"/>
                <w:szCs w:val="14"/>
              </w:rPr>
            </w:pPr>
          </w:p>
        </w:tc>
      </w:tr>
      <w:tr w:rsidR="00586E72" w:rsidRPr="00586E72" w:rsidTr="00F048DA">
        <w:trPr>
          <w:trHeight w:val="265"/>
        </w:trPr>
        <w:tc>
          <w:tcPr>
            <w:tcW w:w="236" w:type="dxa"/>
            <w:vMerge/>
            <w:tcBorders>
              <w:right w:val="single" w:sz="6" w:space="0" w:color="6699CC"/>
            </w:tcBorders>
            <w:vAlign w:val="center"/>
          </w:tcPr>
          <w:p w:rsidR="00586E72" w:rsidRPr="00586E72" w:rsidRDefault="00586E72" w:rsidP="00586E72">
            <w:pPr>
              <w:rPr>
                <w:rFonts w:ascii="Arial" w:hAnsi="Arial" w:cs="Arial"/>
                <w:sz w:val="14"/>
                <w:szCs w:val="14"/>
              </w:rPr>
            </w:pPr>
          </w:p>
        </w:tc>
        <w:tc>
          <w:tcPr>
            <w:tcW w:w="1708" w:type="dxa"/>
            <w:tcBorders>
              <w:left w:val="single" w:sz="6" w:space="0" w:color="6699CC"/>
              <w:right w:val="single" w:sz="6" w:space="0" w:color="6699CC"/>
            </w:tcBorders>
          </w:tcPr>
          <w:p w:rsidR="00586E72" w:rsidRPr="00586E72" w:rsidRDefault="00586E72" w:rsidP="00586E72">
            <w:pPr>
              <w:pStyle w:val="TableParagraph"/>
              <w:rPr>
                <w:rFonts w:ascii="Arial" w:eastAsia="Helvetica" w:hAnsi="Arial" w:cs="Arial"/>
                <w:sz w:val="18"/>
                <w:szCs w:val="18"/>
              </w:rPr>
            </w:pPr>
            <w:r>
              <w:rPr>
                <w:rFonts w:ascii="Arial" w:hAnsi="Arial"/>
                <w:sz w:val="18"/>
              </w:rPr>
              <w:t>raceIds</w:t>
            </w:r>
          </w:p>
        </w:tc>
        <w:tc>
          <w:tcPr>
            <w:tcW w:w="1559" w:type="dxa"/>
            <w:gridSpan w:val="2"/>
            <w:tcBorders>
              <w:left w:val="single" w:sz="6" w:space="0" w:color="6699CC"/>
              <w:right w:val="nil"/>
            </w:tcBorders>
          </w:tcPr>
          <w:p w:rsidR="00586E72" w:rsidRPr="00586E72" w:rsidRDefault="00586E72" w:rsidP="00586E72">
            <w:pPr>
              <w:pStyle w:val="TableParagraph"/>
              <w:ind w:right="34"/>
              <w:rPr>
                <w:rFonts w:ascii="Arial" w:eastAsia="Helvetica" w:hAnsi="Arial" w:cs="Arial"/>
                <w:sz w:val="18"/>
                <w:szCs w:val="18"/>
              </w:rPr>
            </w:pPr>
            <w:r>
              <w:rPr>
                <w:rFonts w:ascii="Arial" w:hAnsi="Arial"/>
                <w:sz w:val="18"/>
              </w:rPr>
              <w:t>Establecer&lt;</w:t>
            </w:r>
            <w:hyperlink w:anchor="_bookmark239" w:history="1">
              <w:r>
                <w:rPr>
                  <w:rFonts w:ascii="Arial" w:hAnsi="Arial"/>
                  <w:color w:val="003366"/>
                  <w:sz w:val="18"/>
                </w:rPr>
                <w:t>Rac</w:t>
              </w:r>
            </w:hyperlink>
            <w:r>
              <w:rPr>
                <w:rFonts w:ascii="Arial" w:hAnsi="Arial"/>
                <w:color w:val="003366"/>
                <w:sz w:val="18"/>
              </w:rPr>
              <w:t xml:space="preserve"> </w:t>
            </w:r>
            <w:bookmarkStart w:id="92" w:name="_bookmark235"/>
            <w:bookmarkEnd w:id="92"/>
            <w:r w:rsidRPr="00586E72">
              <w:rPr>
                <w:rFonts w:ascii="Arial" w:hAnsi="Arial" w:cs="Arial"/>
              </w:rPr>
              <w:fldChar w:fldCharType="begin"/>
            </w:r>
            <w:r w:rsidRPr="00586E72">
              <w:rPr>
                <w:rFonts w:ascii="Arial" w:hAnsi="Arial" w:cs="Arial"/>
              </w:rPr>
              <w:instrText xml:space="preserve"> HYPERLINK \l "_bookmark239" </w:instrText>
            </w:r>
            <w:r w:rsidRPr="00586E72">
              <w:rPr>
                <w:rFonts w:ascii="Arial" w:hAnsi="Arial" w:cs="Arial"/>
              </w:rPr>
              <w:fldChar w:fldCharType="separate"/>
            </w:r>
            <w:r>
              <w:rPr>
                <w:rFonts w:ascii="Arial" w:hAnsi="Arial"/>
                <w:color w:val="003366"/>
                <w:sz w:val="18"/>
              </w:rPr>
              <w:t>eId</w:t>
            </w:r>
            <w:r w:rsidRPr="00586E72">
              <w:rPr>
                <w:rFonts w:ascii="Arial" w:hAnsi="Arial" w:cs="Arial"/>
                <w:color w:val="003366"/>
                <w:sz w:val="18"/>
              </w:rPr>
              <w:fldChar w:fldCharType="end"/>
            </w:r>
            <w:r>
              <w:rPr>
                <w:rFonts w:ascii="Arial" w:hAnsi="Arial"/>
                <w:sz w:val="18"/>
              </w:rPr>
              <w:t>&gt;</w:t>
            </w:r>
          </w:p>
        </w:tc>
        <w:tc>
          <w:tcPr>
            <w:tcW w:w="1134" w:type="dxa"/>
            <w:tcBorders>
              <w:left w:val="single" w:sz="6" w:space="0" w:color="6699CC"/>
              <w:right w:val="nil"/>
            </w:tcBorders>
          </w:tcPr>
          <w:p w:rsidR="00586E72" w:rsidRPr="00586E72" w:rsidRDefault="00586E72" w:rsidP="00586E72">
            <w:pPr>
              <w:rPr>
                <w:rFonts w:ascii="Arial" w:hAnsi="Arial" w:cs="Arial"/>
              </w:rPr>
            </w:pPr>
          </w:p>
        </w:tc>
        <w:tc>
          <w:tcPr>
            <w:tcW w:w="4394" w:type="dxa"/>
            <w:gridSpan w:val="3"/>
            <w:tcBorders>
              <w:left w:val="single" w:sz="6" w:space="0" w:color="6699CC"/>
              <w:right w:val="single" w:sz="6" w:space="0" w:color="6699CC"/>
            </w:tcBorders>
          </w:tcPr>
          <w:p w:rsidR="00586E72" w:rsidRPr="00586E72" w:rsidRDefault="00586E72" w:rsidP="00586E72">
            <w:pPr>
              <w:pStyle w:val="TableParagraph"/>
              <w:ind w:right="34"/>
              <w:rPr>
                <w:rFonts w:ascii="Arial" w:eastAsia="Helvetica" w:hAnsi="Arial" w:cs="Arial"/>
                <w:sz w:val="18"/>
                <w:szCs w:val="18"/>
              </w:rPr>
            </w:pPr>
            <w:r>
              <w:rPr>
                <w:rFonts w:ascii="Arial" w:hAnsi="Arial"/>
                <w:sz w:val="18"/>
              </w:rPr>
              <w:t>O</w:t>
            </w:r>
            <w:r w:rsidRPr="00F048DA">
              <w:rPr>
                <w:rFonts w:ascii="Arial" w:hAnsi="Arial"/>
                <w:spacing w:val="-4"/>
                <w:sz w:val="18"/>
              </w:rPr>
              <w:t xml:space="preserve">pcionalmente restringe los resultados a los identificadores de carrera especificados. Identificador único de la carrera en el formato meetingid.raceTime (hhmm). raceTime está en GMT. Opcionalmente restringe los resultados a los identificadores de carrera especificados. El campo raceID se devuelve dentro del nodo de la carrera del servicio de </w:t>
            </w:r>
            <w:hyperlink w:anchor="_bookmark100" w:history="1">
              <w:r w:rsidRPr="00F048DA">
                <w:rPr>
                  <w:rFonts w:ascii="Arial" w:hAnsi="Arial"/>
                  <w:color w:val="003366"/>
                  <w:spacing w:val="-4"/>
                  <w:sz w:val="18"/>
                </w:rPr>
                <w:t>Datos de navegación</w:t>
              </w:r>
            </w:hyperlink>
            <w:r w:rsidRPr="00F048DA">
              <w:rPr>
                <w:rFonts w:ascii="Arial" w:hAnsi="Arial"/>
                <w:color w:val="003366"/>
                <w:spacing w:val="-4"/>
                <w:sz w:val="18"/>
              </w:rPr>
              <w:t xml:space="preserve"> </w:t>
            </w:r>
            <w:hyperlink w:anchor="_bookmark100" w:history="1">
              <w:r w:rsidRPr="00F048DA">
                <w:rPr>
                  <w:rFonts w:ascii="Arial" w:hAnsi="Arial"/>
                  <w:color w:val="003366"/>
                  <w:spacing w:val="-4"/>
                  <w:sz w:val="18"/>
                </w:rPr>
                <w:t>para aplicaciones</w:t>
              </w:r>
            </w:hyperlink>
            <w:r w:rsidRPr="00F048DA">
              <w:rPr>
                <w:rFonts w:ascii="Arial" w:hAnsi="Arial"/>
                <w:spacing w:val="-4"/>
                <w:sz w:val="18"/>
              </w:rPr>
              <w:t>.</w:t>
            </w:r>
          </w:p>
        </w:tc>
        <w:tc>
          <w:tcPr>
            <w:tcW w:w="265" w:type="dxa"/>
            <w:vMerge/>
            <w:tcBorders>
              <w:left w:val="single" w:sz="6" w:space="0" w:color="6699CC"/>
            </w:tcBorders>
            <w:vAlign w:val="center"/>
          </w:tcPr>
          <w:p w:rsidR="00586E72" w:rsidRPr="00586E72" w:rsidRDefault="00586E72" w:rsidP="00586E72">
            <w:pPr>
              <w:rPr>
                <w:rFonts w:ascii="Arial" w:hAnsi="Arial" w:cs="Arial"/>
                <w:sz w:val="14"/>
                <w:szCs w:val="14"/>
              </w:rPr>
            </w:pPr>
          </w:p>
        </w:tc>
      </w:tr>
      <w:tr w:rsidR="00C907A2" w:rsidRPr="00586E72" w:rsidTr="0078016C">
        <w:trPr>
          <w:trHeight w:val="97"/>
        </w:trPr>
        <w:tc>
          <w:tcPr>
            <w:tcW w:w="236" w:type="dxa"/>
            <w:vMerge/>
            <w:tcBorders>
              <w:right w:val="nil"/>
            </w:tcBorders>
            <w:vAlign w:val="center"/>
          </w:tcPr>
          <w:p w:rsidR="00C907A2" w:rsidRPr="00586E72" w:rsidRDefault="00C907A2" w:rsidP="00586E72">
            <w:pPr>
              <w:rPr>
                <w:rFonts w:ascii="Arial" w:hAnsi="Arial" w:cs="Arial"/>
                <w:sz w:val="14"/>
                <w:szCs w:val="14"/>
              </w:rPr>
            </w:pPr>
          </w:p>
        </w:tc>
        <w:tc>
          <w:tcPr>
            <w:tcW w:w="3267" w:type="dxa"/>
            <w:gridSpan w:val="3"/>
            <w:tcBorders>
              <w:left w:val="nil"/>
              <w:right w:val="nil"/>
            </w:tcBorders>
            <w:vAlign w:val="center"/>
          </w:tcPr>
          <w:p w:rsidR="00C907A2" w:rsidRPr="00F048DA" w:rsidRDefault="00C907A2" w:rsidP="00586E72">
            <w:pPr>
              <w:ind w:left="105" w:right="34"/>
              <w:rPr>
                <w:rFonts w:ascii="Arial" w:hAnsi="Arial" w:cs="Arial"/>
                <w:b/>
                <w:sz w:val="10"/>
                <w:szCs w:val="14"/>
              </w:rPr>
            </w:pPr>
          </w:p>
        </w:tc>
        <w:tc>
          <w:tcPr>
            <w:tcW w:w="5528" w:type="dxa"/>
            <w:gridSpan w:val="4"/>
            <w:tcBorders>
              <w:left w:val="nil"/>
              <w:bottom w:val="nil"/>
              <w:right w:val="nil"/>
            </w:tcBorders>
            <w:vAlign w:val="center"/>
          </w:tcPr>
          <w:p w:rsidR="00C907A2" w:rsidRPr="00F048DA" w:rsidRDefault="00C907A2" w:rsidP="00586E72">
            <w:pPr>
              <w:rPr>
                <w:rFonts w:ascii="Arial" w:hAnsi="Arial" w:cs="Arial"/>
                <w:b/>
                <w:sz w:val="10"/>
                <w:szCs w:val="14"/>
              </w:rPr>
            </w:pPr>
          </w:p>
        </w:tc>
        <w:tc>
          <w:tcPr>
            <w:tcW w:w="265" w:type="dxa"/>
            <w:vMerge/>
            <w:tcBorders>
              <w:left w:val="nil"/>
            </w:tcBorders>
            <w:vAlign w:val="center"/>
          </w:tcPr>
          <w:p w:rsidR="00C907A2" w:rsidRPr="00586E72" w:rsidRDefault="00C907A2" w:rsidP="00586E72">
            <w:pPr>
              <w:rPr>
                <w:rFonts w:ascii="Arial" w:hAnsi="Arial" w:cs="Arial"/>
                <w:sz w:val="14"/>
                <w:szCs w:val="14"/>
              </w:rPr>
            </w:pPr>
          </w:p>
        </w:tc>
      </w:tr>
      <w:tr w:rsidR="00C907A2" w:rsidRPr="00586E72" w:rsidTr="00F048DA">
        <w:trPr>
          <w:trHeight w:val="333"/>
        </w:trPr>
        <w:tc>
          <w:tcPr>
            <w:tcW w:w="236" w:type="dxa"/>
            <w:vMerge/>
            <w:tcBorders>
              <w:right w:val="single" w:sz="6" w:space="0" w:color="6699CC"/>
            </w:tcBorders>
            <w:vAlign w:val="center"/>
          </w:tcPr>
          <w:p w:rsidR="00C907A2" w:rsidRPr="00586E72" w:rsidRDefault="00C907A2" w:rsidP="00586E72">
            <w:pPr>
              <w:rPr>
                <w:rFonts w:ascii="Arial" w:hAnsi="Arial" w:cs="Arial"/>
                <w:sz w:val="14"/>
                <w:szCs w:val="14"/>
              </w:rPr>
            </w:pPr>
          </w:p>
        </w:tc>
        <w:tc>
          <w:tcPr>
            <w:tcW w:w="1991" w:type="dxa"/>
            <w:gridSpan w:val="2"/>
            <w:tcBorders>
              <w:left w:val="single" w:sz="6" w:space="0" w:color="6699CC"/>
              <w:right w:val="single" w:sz="6" w:space="0" w:color="6699CC"/>
            </w:tcBorders>
            <w:shd w:val="clear" w:color="auto" w:fill="F0F0F0"/>
            <w:vAlign w:val="center"/>
          </w:tcPr>
          <w:p w:rsidR="00C907A2" w:rsidRPr="00586E72" w:rsidRDefault="00C907A2" w:rsidP="00586E72">
            <w:pPr>
              <w:pStyle w:val="TableParagraph"/>
              <w:ind w:right="34"/>
              <w:rPr>
                <w:rFonts w:ascii="Arial" w:hAnsi="Arial" w:cs="Arial"/>
                <w:b/>
                <w:color w:val="003366"/>
                <w:sz w:val="18"/>
              </w:rPr>
            </w:pPr>
            <w:r>
              <w:rPr>
                <w:rFonts w:ascii="Arial" w:hAnsi="Arial"/>
                <w:b/>
                <w:color w:val="003366"/>
                <w:sz w:val="18"/>
              </w:rPr>
              <w:t>Tipo de retorno</w:t>
            </w:r>
          </w:p>
        </w:tc>
        <w:tc>
          <w:tcPr>
            <w:tcW w:w="3402" w:type="dxa"/>
            <w:gridSpan w:val="4"/>
            <w:tcBorders>
              <w:left w:val="single" w:sz="6" w:space="0" w:color="6699CC"/>
              <w:right w:val="nil"/>
            </w:tcBorders>
            <w:shd w:val="clear" w:color="auto" w:fill="F0F0F0"/>
            <w:vAlign w:val="center"/>
          </w:tcPr>
          <w:p w:rsidR="00C907A2" w:rsidRPr="00586E72" w:rsidRDefault="00C907A2" w:rsidP="00586E72">
            <w:pPr>
              <w:pStyle w:val="TableParagraph"/>
              <w:ind w:right="34"/>
              <w:rPr>
                <w:rFonts w:ascii="Arial" w:hAnsi="Arial" w:cs="Arial"/>
                <w:b/>
                <w:color w:val="003366"/>
                <w:sz w:val="18"/>
              </w:rPr>
            </w:pPr>
            <w:r>
              <w:rPr>
                <w:rFonts w:ascii="Arial" w:hAnsi="Arial"/>
                <w:b/>
                <w:color w:val="003366"/>
                <w:sz w:val="18"/>
              </w:rPr>
              <w:t>Descripción</w:t>
            </w:r>
          </w:p>
        </w:tc>
        <w:tc>
          <w:tcPr>
            <w:tcW w:w="3402" w:type="dxa"/>
            <w:tcBorders>
              <w:top w:val="nil"/>
              <w:left w:val="single" w:sz="6" w:space="0" w:color="6699CC"/>
              <w:bottom w:val="nil"/>
              <w:right w:val="nil"/>
            </w:tcBorders>
            <w:vAlign w:val="center"/>
          </w:tcPr>
          <w:p w:rsidR="00C907A2" w:rsidRPr="00586E72" w:rsidRDefault="00C907A2" w:rsidP="00586E72">
            <w:pPr>
              <w:rPr>
                <w:rFonts w:ascii="Arial" w:hAnsi="Arial" w:cs="Arial"/>
                <w:b/>
                <w:sz w:val="20"/>
              </w:rPr>
            </w:pPr>
          </w:p>
        </w:tc>
        <w:tc>
          <w:tcPr>
            <w:tcW w:w="265" w:type="dxa"/>
            <w:vMerge/>
            <w:tcBorders>
              <w:left w:val="nil"/>
            </w:tcBorders>
            <w:vAlign w:val="center"/>
          </w:tcPr>
          <w:p w:rsidR="00C907A2" w:rsidRPr="00586E72" w:rsidRDefault="00C907A2" w:rsidP="00586E72">
            <w:pPr>
              <w:rPr>
                <w:rFonts w:ascii="Arial" w:hAnsi="Arial" w:cs="Arial"/>
                <w:sz w:val="14"/>
                <w:szCs w:val="14"/>
              </w:rPr>
            </w:pPr>
          </w:p>
        </w:tc>
      </w:tr>
      <w:tr w:rsidR="00586E72" w:rsidRPr="00586E72" w:rsidTr="00F048DA">
        <w:trPr>
          <w:trHeight w:val="290"/>
        </w:trPr>
        <w:tc>
          <w:tcPr>
            <w:tcW w:w="236" w:type="dxa"/>
            <w:vMerge/>
            <w:tcBorders>
              <w:right w:val="single" w:sz="6" w:space="0" w:color="6699CC"/>
            </w:tcBorders>
            <w:vAlign w:val="center"/>
          </w:tcPr>
          <w:p w:rsidR="00586E72" w:rsidRPr="00586E72" w:rsidRDefault="00586E72" w:rsidP="00586E72">
            <w:pPr>
              <w:rPr>
                <w:rFonts w:ascii="Arial" w:hAnsi="Arial" w:cs="Arial"/>
                <w:sz w:val="14"/>
                <w:szCs w:val="14"/>
              </w:rPr>
            </w:pPr>
          </w:p>
        </w:tc>
        <w:tc>
          <w:tcPr>
            <w:tcW w:w="1991" w:type="dxa"/>
            <w:gridSpan w:val="2"/>
            <w:tcBorders>
              <w:left w:val="single" w:sz="6" w:space="0" w:color="6699CC"/>
              <w:bottom w:val="single" w:sz="6" w:space="0" w:color="6699CC"/>
              <w:right w:val="single" w:sz="6" w:space="0" w:color="6699CC"/>
            </w:tcBorders>
            <w:vAlign w:val="center"/>
          </w:tcPr>
          <w:p w:rsidR="00586E72" w:rsidRPr="00586E72" w:rsidRDefault="00586E72" w:rsidP="00586E72">
            <w:pPr>
              <w:pStyle w:val="TableParagraph"/>
              <w:rPr>
                <w:rFonts w:ascii="Arial" w:eastAsia="Helvetica" w:hAnsi="Arial" w:cs="Arial"/>
                <w:sz w:val="20"/>
                <w:szCs w:val="20"/>
              </w:rPr>
            </w:pPr>
            <w:r>
              <w:rPr>
                <w:rFonts w:ascii="Arial" w:hAnsi="Arial"/>
                <w:sz w:val="20"/>
              </w:rPr>
              <w:t>Lista&lt;</w:t>
            </w:r>
            <w:hyperlink w:anchor="_bookmark233" w:history="1">
              <w:r>
                <w:rPr>
                  <w:rFonts w:ascii="Arial" w:hAnsi="Arial"/>
                  <w:color w:val="003366"/>
                  <w:sz w:val="20"/>
                </w:rPr>
                <w:t>RaceDetails</w:t>
              </w:r>
            </w:hyperlink>
            <w:r>
              <w:rPr>
                <w:rFonts w:ascii="Arial" w:hAnsi="Arial"/>
                <w:sz w:val="20"/>
              </w:rPr>
              <w:t>&gt;</w:t>
            </w:r>
          </w:p>
        </w:tc>
        <w:tc>
          <w:tcPr>
            <w:tcW w:w="3402" w:type="dxa"/>
            <w:gridSpan w:val="4"/>
            <w:tcBorders>
              <w:left w:val="single" w:sz="6" w:space="0" w:color="6699CC"/>
              <w:bottom w:val="single" w:sz="6" w:space="0" w:color="6699CC"/>
              <w:right w:val="nil"/>
            </w:tcBorders>
            <w:vAlign w:val="center"/>
          </w:tcPr>
          <w:p w:rsidR="00586E72" w:rsidRPr="00586E72" w:rsidRDefault="00586E72" w:rsidP="00586E72">
            <w:pPr>
              <w:pStyle w:val="TableParagraph"/>
              <w:rPr>
                <w:rFonts w:ascii="Arial" w:eastAsia="Helvetica" w:hAnsi="Arial" w:cs="Arial"/>
                <w:sz w:val="20"/>
                <w:szCs w:val="20"/>
              </w:rPr>
            </w:pPr>
            <w:r>
              <w:rPr>
                <w:rFonts w:ascii="Arial" w:hAnsi="Arial"/>
                <w:sz w:val="20"/>
              </w:rPr>
              <w:t>Lista de detalles de carrera recuperados</w:t>
            </w:r>
          </w:p>
        </w:tc>
        <w:tc>
          <w:tcPr>
            <w:tcW w:w="3402" w:type="dxa"/>
            <w:tcBorders>
              <w:top w:val="nil"/>
              <w:left w:val="single" w:sz="6" w:space="0" w:color="6699CC"/>
              <w:bottom w:val="nil"/>
              <w:right w:val="nil"/>
            </w:tcBorders>
            <w:vAlign w:val="center"/>
          </w:tcPr>
          <w:p w:rsidR="00586E72" w:rsidRPr="00586E72" w:rsidRDefault="00586E72" w:rsidP="00586E72">
            <w:pPr>
              <w:rPr>
                <w:rFonts w:ascii="Arial" w:hAnsi="Arial" w:cs="Arial"/>
                <w:b/>
                <w:sz w:val="20"/>
              </w:rPr>
            </w:pPr>
          </w:p>
        </w:tc>
        <w:tc>
          <w:tcPr>
            <w:tcW w:w="265" w:type="dxa"/>
            <w:vMerge/>
            <w:tcBorders>
              <w:left w:val="nil"/>
            </w:tcBorders>
            <w:vAlign w:val="center"/>
          </w:tcPr>
          <w:p w:rsidR="00586E72" w:rsidRPr="00586E72" w:rsidRDefault="00586E72" w:rsidP="00586E72">
            <w:pPr>
              <w:rPr>
                <w:rFonts w:ascii="Arial" w:hAnsi="Arial" w:cs="Arial"/>
                <w:sz w:val="14"/>
                <w:szCs w:val="14"/>
              </w:rPr>
            </w:pPr>
          </w:p>
        </w:tc>
      </w:tr>
      <w:tr w:rsidR="00C907A2" w:rsidRPr="00586E72" w:rsidTr="00F048DA">
        <w:trPr>
          <w:trHeight w:val="192"/>
        </w:trPr>
        <w:tc>
          <w:tcPr>
            <w:tcW w:w="236" w:type="dxa"/>
            <w:vMerge/>
            <w:tcBorders>
              <w:right w:val="nil"/>
            </w:tcBorders>
            <w:vAlign w:val="center"/>
          </w:tcPr>
          <w:p w:rsidR="00C907A2" w:rsidRPr="00586E72" w:rsidRDefault="00C907A2" w:rsidP="00586E72">
            <w:pPr>
              <w:rPr>
                <w:rFonts w:ascii="Arial" w:hAnsi="Arial" w:cs="Arial"/>
                <w:sz w:val="14"/>
                <w:szCs w:val="14"/>
              </w:rPr>
            </w:pPr>
          </w:p>
        </w:tc>
        <w:tc>
          <w:tcPr>
            <w:tcW w:w="4401" w:type="dxa"/>
            <w:gridSpan w:val="4"/>
            <w:tcBorders>
              <w:left w:val="nil"/>
              <w:bottom w:val="single" w:sz="4" w:space="0" w:color="DDDDDD"/>
              <w:right w:val="nil"/>
            </w:tcBorders>
            <w:vAlign w:val="center"/>
          </w:tcPr>
          <w:p w:rsidR="00C907A2" w:rsidRPr="00F048DA" w:rsidRDefault="00C907A2" w:rsidP="00586E72">
            <w:pPr>
              <w:ind w:left="105" w:right="34"/>
              <w:rPr>
                <w:rFonts w:ascii="Arial" w:hAnsi="Arial" w:cs="Arial"/>
                <w:b/>
                <w:sz w:val="8"/>
                <w:szCs w:val="8"/>
              </w:rPr>
            </w:pPr>
          </w:p>
        </w:tc>
        <w:tc>
          <w:tcPr>
            <w:tcW w:w="4394" w:type="dxa"/>
            <w:gridSpan w:val="3"/>
            <w:tcBorders>
              <w:top w:val="nil"/>
              <w:left w:val="nil"/>
              <w:bottom w:val="nil"/>
              <w:right w:val="nil"/>
            </w:tcBorders>
            <w:vAlign w:val="center"/>
          </w:tcPr>
          <w:p w:rsidR="00C907A2" w:rsidRPr="00F048DA" w:rsidRDefault="00C907A2" w:rsidP="00586E72">
            <w:pPr>
              <w:rPr>
                <w:rFonts w:ascii="Arial" w:hAnsi="Arial" w:cs="Arial"/>
                <w:b/>
                <w:sz w:val="8"/>
                <w:szCs w:val="8"/>
              </w:rPr>
            </w:pPr>
          </w:p>
        </w:tc>
        <w:tc>
          <w:tcPr>
            <w:tcW w:w="265" w:type="dxa"/>
            <w:vMerge/>
            <w:tcBorders>
              <w:left w:val="nil"/>
            </w:tcBorders>
            <w:vAlign w:val="center"/>
          </w:tcPr>
          <w:p w:rsidR="00C907A2" w:rsidRPr="00586E72" w:rsidRDefault="00C907A2" w:rsidP="00586E72">
            <w:pPr>
              <w:rPr>
                <w:rFonts w:ascii="Arial" w:hAnsi="Arial" w:cs="Arial"/>
                <w:sz w:val="14"/>
                <w:szCs w:val="14"/>
              </w:rPr>
            </w:pPr>
          </w:p>
        </w:tc>
      </w:tr>
      <w:tr w:rsidR="00586E72" w:rsidRPr="00586E72" w:rsidTr="00D570D8">
        <w:trPr>
          <w:trHeight w:val="387"/>
        </w:trPr>
        <w:tc>
          <w:tcPr>
            <w:tcW w:w="236" w:type="dxa"/>
            <w:vMerge/>
            <w:tcBorders>
              <w:right w:val="single" w:sz="6" w:space="0" w:color="6699CC"/>
            </w:tcBorders>
            <w:vAlign w:val="center"/>
          </w:tcPr>
          <w:p w:rsidR="00C907A2" w:rsidRPr="00586E72" w:rsidRDefault="00C907A2" w:rsidP="00586E72">
            <w:pPr>
              <w:rPr>
                <w:rFonts w:ascii="Arial" w:hAnsi="Arial" w:cs="Arial"/>
                <w:sz w:val="14"/>
                <w:szCs w:val="14"/>
              </w:rPr>
            </w:pPr>
          </w:p>
        </w:tc>
        <w:tc>
          <w:tcPr>
            <w:tcW w:w="1708" w:type="dxa"/>
            <w:tcBorders>
              <w:left w:val="single" w:sz="6" w:space="0" w:color="6699CC"/>
              <w:bottom w:val="single" w:sz="6" w:space="0" w:color="6699CC"/>
              <w:right w:val="single" w:sz="6" w:space="0" w:color="6699CC"/>
            </w:tcBorders>
            <w:shd w:val="clear" w:color="auto" w:fill="F0F0F0"/>
            <w:vAlign w:val="center"/>
          </w:tcPr>
          <w:p w:rsidR="00C907A2" w:rsidRPr="00586E72" w:rsidRDefault="00C907A2" w:rsidP="00586E72">
            <w:pPr>
              <w:pStyle w:val="TableParagraph"/>
              <w:ind w:right="34"/>
              <w:rPr>
                <w:rFonts w:ascii="Arial" w:hAnsi="Arial" w:cs="Arial"/>
                <w:b/>
                <w:sz w:val="18"/>
              </w:rPr>
            </w:pPr>
            <w:r>
              <w:rPr>
                <w:rFonts w:ascii="Arial" w:hAnsi="Arial"/>
                <w:b/>
                <w:color w:val="003366"/>
                <w:sz w:val="18"/>
              </w:rPr>
              <w:t>Muestra</w:t>
            </w:r>
          </w:p>
        </w:tc>
        <w:tc>
          <w:tcPr>
            <w:tcW w:w="2835" w:type="dxa"/>
            <w:gridSpan w:val="4"/>
            <w:tcBorders>
              <w:left w:val="single" w:sz="6" w:space="0" w:color="6699CC"/>
              <w:bottom w:val="single" w:sz="6" w:space="0" w:color="6699CC"/>
              <w:right w:val="single" w:sz="4" w:space="0" w:color="6699CC"/>
            </w:tcBorders>
            <w:shd w:val="clear" w:color="auto" w:fill="F0F0F0"/>
            <w:vAlign w:val="center"/>
          </w:tcPr>
          <w:p w:rsidR="00C907A2" w:rsidRPr="00586E72" w:rsidRDefault="00C907A2" w:rsidP="00586E72">
            <w:pPr>
              <w:pStyle w:val="TableParagraph"/>
              <w:rPr>
                <w:rFonts w:ascii="Arial" w:hAnsi="Arial" w:cs="Arial"/>
                <w:b/>
                <w:sz w:val="18"/>
              </w:rPr>
            </w:pPr>
            <w:r>
              <w:rPr>
                <w:rFonts w:ascii="Arial" w:hAnsi="Arial"/>
                <w:b/>
                <w:color w:val="003366"/>
                <w:sz w:val="18"/>
              </w:rPr>
              <w:t>Descripción</w:t>
            </w:r>
          </w:p>
        </w:tc>
        <w:tc>
          <w:tcPr>
            <w:tcW w:w="4252" w:type="dxa"/>
            <w:gridSpan w:val="2"/>
            <w:vMerge w:val="restart"/>
            <w:tcBorders>
              <w:top w:val="nil"/>
              <w:left w:val="single" w:sz="4" w:space="0" w:color="6699CC"/>
              <w:bottom w:val="nil"/>
              <w:right w:val="nil"/>
            </w:tcBorders>
            <w:shd w:val="clear" w:color="auto" w:fill="auto"/>
            <w:vAlign w:val="center"/>
          </w:tcPr>
          <w:p w:rsidR="00C907A2" w:rsidRPr="00586E72" w:rsidRDefault="00C907A2" w:rsidP="00586E72">
            <w:pPr>
              <w:pStyle w:val="TableParagraph"/>
              <w:rPr>
                <w:rFonts w:ascii="Arial" w:hAnsi="Arial" w:cs="Arial"/>
                <w:b/>
                <w:sz w:val="18"/>
              </w:rPr>
            </w:pPr>
          </w:p>
        </w:tc>
        <w:tc>
          <w:tcPr>
            <w:tcW w:w="265" w:type="dxa"/>
            <w:vMerge/>
            <w:tcBorders>
              <w:left w:val="nil"/>
            </w:tcBorders>
            <w:vAlign w:val="center"/>
          </w:tcPr>
          <w:p w:rsidR="00C907A2" w:rsidRPr="00586E72" w:rsidRDefault="00C907A2" w:rsidP="00586E72">
            <w:pPr>
              <w:pStyle w:val="TableParagraph"/>
              <w:rPr>
                <w:rFonts w:ascii="Arial" w:hAnsi="Arial" w:cs="Arial"/>
                <w:sz w:val="14"/>
                <w:szCs w:val="14"/>
              </w:rPr>
            </w:pPr>
          </w:p>
        </w:tc>
      </w:tr>
      <w:tr w:rsidR="00C907A2" w:rsidRPr="00586E72" w:rsidTr="00D570D8">
        <w:trPr>
          <w:trHeight w:val="419"/>
        </w:trPr>
        <w:tc>
          <w:tcPr>
            <w:tcW w:w="236" w:type="dxa"/>
            <w:vMerge/>
            <w:tcBorders>
              <w:right w:val="single" w:sz="6" w:space="0" w:color="6699CC"/>
            </w:tcBorders>
            <w:vAlign w:val="center"/>
          </w:tcPr>
          <w:p w:rsidR="00C907A2" w:rsidRPr="00586E72" w:rsidRDefault="00C907A2" w:rsidP="00586E72">
            <w:pPr>
              <w:rPr>
                <w:rFonts w:ascii="Arial" w:hAnsi="Arial" w:cs="Arial"/>
                <w:sz w:val="14"/>
                <w:szCs w:val="14"/>
              </w:rPr>
            </w:pPr>
          </w:p>
        </w:tc>
        <w:tc>
          <w:tcPr>
            <w:tcW w:w="1708" w:type="dxa"/>
            <w:tcBorders>
              <w:left w:val="single" w:sz="6" w:space="0" w:color="6699CC"/>
              <w:bottom w:val="single" w:sz="4" w:space="0" w:color="6699CC"/>
              <w:right w:val="single" w:sz="6" w:space="0" w:color="6699CC"/>
            </w:tcBorders>
            <w:vAlign w:val="center"/>
          </w:tcPr>
          <w:p w:rsidR="00C907A2" w:rsidRPr="00586E72" w:rsidRDefault="00637701" w:rsidP="00586E72">
            <w:pPr>
              <w:pStyle w:val="TableParagraph"/>
              <w:ind w:right="34"/>
              <w:rPr>
                <w:rFonts w:ascii="Arial" w:hAnsi="Arial" w:cs="Arial"/>
                <w:sz w:val="18"/>
              </w:rPr>
            </w:pPr>
            <w:hyperlink r:id="rId565" w:anchor="BettingExceptions-APINGException">
              <w:r w:rsidR="002045B4">
                <w:rPr>
                  <w:rFonts w:ascii="Arial" w:hAnsi="Arial"/>
                  <w:color w:val="003366"/>
                  <w:sz w:val="18"/>
                </w:rPr>
                <w:t>APINGException</w:t>
              </w:r>
            </w:hyperlink>
          </w:p>
        </w:tc>
        <w:tc>
          <w:tcPr>
            <w:tcW w:w="2835" w:type="dxa"/>
            <w:gridSpan w:val="4"/>
            <w:tcBorders>
              <w:left w:val="single" w:sz="6" w:space="0" w:color="6699CC"/>
              <w:bottom w:val="single" w:sz="4" w:space="0" w:color="6699CC"/>
              <w:right w:val="single" w:sz="4" w:space="0" w:color="6699CC"/>
            </w:tcBorders>
            <w:vAlign w:val="center"/>
          </w:tcPr>
          <w:p w:rsidR="00C907A2" w:rsidRPr="00586E72" w:rsidRDefault="00C907A2" w:rsidP="00586E72">
            <w:pPr>
              <w:pStyle w:val="TableParagraph"/>
              <w:rPr>
                <w:rFonts w:ascii="Arial" w:hAnsi="Arial" w:cs="Arial"/>
                <w:sz w:val="18"/>
              </w:rPr>
            </w:pPr>
          </w:p>
        </w:tc>
        <w:tc>
          <w:tcPr>
            <w:tcW w:w="4252" w:type="dxa"/>
            <w:gridSpan w:val="2"/>
            <w:vMerge/>
            <w:tcBorders>
              <w:top w:val="single" w:sz="4" w:space="0" w:color="DDDDDD"/>
              <w:left w:val="single" w:sz="4" w:space="0" w:color="6699CC"/>
              <w:bottom w:val="nil"/>
              <w:right w:val="nil"/>
            </w:tcBorders>
            <w:shd w:val="clear" w:color="auto" w:fill="auto"/>
            <w:vAlign w:val="center"/>
          </w:tcPr>
          <w:p w:rsidR="00C907A2" w:rsidRPr="00586E72" w:rsidRDefault="00C907A2" w:rsidP="00586E72">
            <w:pPr>
              <w:pStyle w:val="TableParagraph"/>
              <w:rPr>
                <w:rFonts w:ascii="Arial" w:hAnsi="Arial" w:cs="Arial"/>
                <w:sz w:val="18"/>
              </w:rPr>
            </w:pPr>
          </w:p>
        </w:tc>
        <w:tc>
          <w:tcPr>
            <w:tcW w:w="265" w:type="dxa"/>
            <w:vMerge/>
            <w:tcBorders>
              <w:left w:val="nil"/>
            </w:tcBorders>
            <w:vAlign w:val="center"/>
          </w:tcPr>
          <w:p w:rsidR="00C907A2" w:rsidRPr="00586E72" w:rsidRDefault="00C907A2" w:rsidP="00586E72">
            <w:pPr>
              <w:pStyle w:val="TableParagraph"/>
              <w:rPr>
                <w:rFonts w:ascii="Arial" w:hAnsi="Arial" w:cs="Arial"/>
                <w:sz w:val="14"/>
                <w:szCs w:val="14"/>
              </w:rPr>
            </w:pPr>
          </w:p>
        </w:tc>
      </w:tr>
      <w:tr w:rsidR="00C907A2" w:rsidRPr="00586E72" w:rsidTr="00D570D8">
        <w:trPr>
          <w:trHeight w:val="120"/>
        </w:trPr>
        <w:tc>
          <w:tcPr>
            <w:tcW w:w="236" w:type="dxa"/>
            <w:vMerge/>
            <w:tcBorders>
              <w:right w:val="nil"/>
            </w:tcBorders>
            <w:vAlign w:val="center"/>
          </w:tcPr>
          <w:p w:rsidR="00C907A2" w:rsidRPr="00586E72" w:rsidRDefault="00C907A2" w:rsidP="00586E72">
            <w:pPr>
              <w:rPr>
                <w:rFonts w:ascii="Arial" w:hAnsi="Arial" w:cs="Arial"/>
                <w:sz w:val="14"/>
                <w:szCs w:val="14"/>
              </w:rPr>
            </w:pPr>
          </w:p>
        </w:tc>
        <w:tc>
          <w:tcPr>
            <w:tcW w:w="8795" w:type="dxa"/>
            <w:gridSpan w:val="7"/>
            <w:tcBorders>
              <w:top w:val="nil"/>
              <w:left w:val="nil"/>
              <w:right w:val="nil"/>
            </w:tcBorders>
            <w:vAlign w:val="center"/>
          </w:tcPr>
          <w:p w:rsidR="00C907A2" w:rsidRDefault="00C907A2" w:rsidP="00586E72">
            <w:pPr>
              <w:rPr>
                <w:rFonts w:ascii="Arial" w:hAnsi="Arial" w:cs="Arial"/>
                <w:b/>
                <w:sz w:val="20"/>
                <w:szCs w:val="20"/>
              </w:rPr>
            </w:pPr>
          </w:p>
          <w:p w:rsidR="00586E72" w:rsidRPr="00586E72" w:rsidRDefault="00586E72" w:rsidP="00586E72">
            <w:pPr>
              <w:rPr>
                <w:rFonts w:ascii="Arial" w:hAnsi="Arial" w:cs="Arial"/>
                <w:b/>
                <w:sz w:val="16"/>
                <w:szCs w:val="16"/>
              </w:rPr>
            </w:pPr>
            <w:r>
              <w:rPr>
                <w:rFonts w:ascii="Arial" w:hAnsi="Arial"/>
                <w:b/>
                <w:sz w:val="16"/>
                <w:szCs w:val="16"/>
              </w:rPr>
              <w:t>Desde 1.0.0</w:t>
            </w:r>
          </w:p>
          <w:p w:rsidR="00586E72" w:rsidRPr="00586E72" w:rsidRDefault="00586E72" w:rsidP="00586E72">
            <w:pPr>
              <w:rPr>
                <w:rFonts w:ascii="Arial" w:hAnsi="Arial" w:cs="Arial"/>
                <w:b/>
                <w:sz w:val="20"/>
                <w:szCs w:val="20"/>
              </w:rPr>
            </w:pPr>
          </w:p>
        </w:tc>
        <w:tc>
          <w:tcPr>
            <w:tcW w:w="265" w:type="dxa"/>
            <w:vMerge/>
            <w:tcBorders>
              <w:left w:val="nil"/>
            </w:tcBorders>
            <w:vAlign w:val="center"/>
          </w:tcPr>
          <w:p w:rsidR="00C907A2" w:rsidRPr="00586E72" w:rsidRDefault="00C907A2" w:rsidP="00586E72">
            <w:pPr>
              <w:rPr>
                <w:rFonts w:ascii="Arial" w:hAnsi="Arial" w:cs="Arial"/>
                <w:sz w:val="14"/>
                <w:szCs w:val="14"/>
              </w:rPr>
            </w:pPr>
          </w:p>
        </w:tc>
      </w:tr>
    </w:tbl>
    <w:p w:rsidR="00180D66" w:rsidRPr="00180D66" w:rsidRDefault="00180D66" w:rsidP="00180D66">
      <w:pPr>
        <w:rPr>
          <w:rFonts w:ascii="Arial" w:eastAsia="Helvetica" w:hAnsi="Arial" w:cs="Arial"/>
          <w:sz w:val="20"/>
          <w:szCs w:val="20"/>
        </w:rPr>
      </w:pPr>
      <w:r>
        <w:rPr>
          <w:rFonts w:ascii="Arial" w:hAnsi="Arial"/>
          <w:color w:val="0070DF"/>
          <w:sz w:val="30"/>
        </w:rPr>
        <w:t>Eventos</w:t>
      </w:r>
      <w:r>
        <w:rPr>
          <w:rFonts w:ascii="Arial" w:hAnsi="Arial"/>
          <w:color w:val="0070DF"/>
          <w:sz w:val="30"/>
        </w:rPr>
        <w:br/>
      </w:r>
    </w:p>
    <w:p w:rsidR="00180D66" w:rsidRPr="00180D66" w:rsidRDefault="00180D66" w:rsidP="00180D66">
      <w:pPr>
        <w:rPr>
          <w:rFonts w:ascii="Arial" w:eastAsia="Helvetica" w:hAnsi="Arial" w:cs="Arial"/>
          <w:sz w:val="21"/>
          <w:szCs w:val="21"/>
        </w:rPr>
      </w:pPr>
      <w:r>
        <w:rPr>
          <w:rFonts w:ascii="Arial" w:hAnsi="Arial"/>
          <w:sz w:val="21"/>
        </w:rPr>
        <w:t>Esta interfaz no define ningún evento.</w:t>
      </w:r>
    </w:p>
    <w:p w:rsidR="00180D66" w:rsidRPr="00FA216A" w:rsidRDefault="00180D66" w:rsidP="00180D66">
      <w:pPr>
        <w:rPr>
          <w:rFonts w:ascii="Arial" w:eastAsia="Helvetica" w:hAnsi="Arial" w:cs="Helvetica"/>
          <w:sz w:val="20"/>
          <w:szCs w:val="20"/>
        </w:rPr>
      </w:pPr>
    </w:p>
    <w:p w:rsidR="00180D66" w:rsidRPr="008B41FF" w:rsidRDefault="00180D66" w:rsidP="008B41FF">
      <w:pPr>
        <w:pStyle w:val="BodyText"/>
        <w:ind w:left="0"/>
        <w:rPr>
          <w:rFonts w:ascii="Arial" w:hAnsi="Arial" w:cs="Arial"/>
          <w:color w:val="0070DF"/>
          <w:sz w:val="30"/>
          <w:szCs w:val="30"/>
        </w:rPr>
      </w:pPr>
      <w:r>
        <w:rPr>
          <w:rFonts w:ascii="Arial" w:hAnsi="Arial"/>
          <w:color w:val="0070DF"/>
          <w:sz w:val="30"/>
          <w:szCs w:val="30"/>
        </w:rPr>
        <w:t>Definiciones de tipo</w:t>
      </w:r>
    </w:p>
    <w:p w:rsidR="00180D66" w:rsidRDefault="00180D66" w:rsidP="005C25E0">
      <w:pPr>
        <w:rPr>
          <w:rFonts w:ascii="Arial" w:hAnsi="Arial" w:cs="Arial"/>
          <w:sz w:val="36"/>
          <w:szCs w:val="16"/>
        </w:rPr>
      </w:pPr>
    </w:p>
    <w:tbl>
      <w:tblPr>
        <w:tblStyle w:val="TableGrid"/>
        <w:tblW w:w="9287" w:type="dxa"/>
        <w:tblLayout w:type="fixed"/>
        <w:tblCellMar>
          <w:left w:w="57" w:type="dxa"/>
          <w:right w:w="57" w:type="dxa"/>
        </w:tblCellMar>
        <w:tblLook w:val="04A0" w:firstRow="1" w:lastRow="0" w:firstColumn="1" w:lastColumn="0" w:noHBand="0" w:noVBand="1"/>
      </w:tblPr>
      <w:tblGrid>
        <w:gridCol w:w="246"/>
        <w:gridCol w:w="2156"/>
        <w:gridCol w:w="1559"/>
        <w:gridCol w:w="1134"/>
        <w:gridCol w:w="3828"/>
        <w:gridCol w:w="364"/>
      </w:tblGrid>
      <w:tr w:rsidR="00180D66" w:rsidRPr="00180D66" w:rsidTr="00D570D8">
        <w:trPr>
          <w:trHeight w:val="397"/>
        </w:trPr>
        <w:tc>
          <w:tcPr>
            <w:tcW w:w="9287" w:type="dxa"/>
            <w:gridSpan w:val="6"/>
            <w:tcBorders>
              <w:top w:val="single" w:sz="6" w:space="0" w:color="5B9BD5"/>
              <w:left w:val="single" w:sz="6" w:space="0" w:color="5B9BD5"/>
              <w:bottom w:val="single" w:sz="6" w:space="0" w:color="5B9BD5"/>
              <w:right w:val="single" w:sz="6" w:space="0" w:color="5B9BD5"/>
            </w:tcBorders>
            <w:shd w:val="clear" w:color="auto" w:fill="FECB43"/>
            <w:vAlign w:val="center"/>
          </w:tcPr>
          <w:p w:rsidR="00180D66" w:rsidRPr="00180D66" w:rsidRDefault="00180D66" w:rsidP="00180D66">
            <w:pPr>
              <w:jc w:val="center"/>
              <w:rPr>
                <w:rFonts w:ascii="Arial" w:eastAsia="Helvetica" w:hAnsi="Arial" w:cs="Arial"/>
                <w:sz w:val="25"/>
                <w:szCs w:val="25"/>
              </w:rPr>
            </w:pPr>
            <w:r>
              <w:rPr>
                <w:rFonts w:ascii="Arial" w:hAnsi="Arial"/>
                <w:b/>
                <w:color w:val="333333"/>
                <w:sz w:val="24"/>
              </w:rPr>
              <w:t>RaceDetails</w:t>
            </w:r>
          </w:p>
        </w:tc>
      </w:tr>
      <w:tr w:rsidR="00180D66" w:rsidRPr="00180D66" w:rsidTr="00D570D8">
        <w:trPr>
          <w:trHeight w:val="102"/>
        </w:trPr>
        <w:tc>
          <w:tcPr>
            <w:tcW w:w="246" w:type="dxa"/>
            <w:vMerge w:val="restart"/>
            <w:tcBorders>
              <w:top w:val="single" w:sz="6" w:space="0" w:color="5B9BD5"/>
              <w:left w:val="single" w:sz="6" w:space="0" w:color="5B9BD5"/>
              <w:right w:val="nil"/>
            </w:tcBorders>
          </w:tcPr>
          <w:p w:rsidR="00180D66" w:rsidRPr="00180D66" w:rsidRDefault="00180D66" w:rsidP="00180D66">
            <w:pPr>
              <w:rPr>
                <w:rFonts w:ascii="Arial" w:hAnsi="Arial" w:cs="Arial"/>
                <w:sz w:val="18"/>
                <w:szCs w:val="16"/>
              </w:rPr>
            </w:pPr>
          </w:p>
        </w:tc>
        <w:tc>
          <w:tcPr>
            <w:tcW w:w="8677" w:type="dxa"/>
            <w:gridSpan w:val="4"/>
            <w:tcBorders>
              <w:top w:val="single" w:sz="6" w:space="0" w:color="5B9BD5"/>
              <w:left w:val="nil"/>
              <w:bottom w:val="single" w:sz="4" w:space="0" w:color="DDDDDD"/>
              <w:right w:val="nil"/>
            </w:tcBorders>
          </w:tcPr>
          <w:p w:rsidR="00180D66" w:rsidRPr="00180D66" w:rsidRDefault="00180D66" w:rsidP="00180D66">
            <w:pPr>
              <w:ind w:left="187"/>
              <w:rPr>
                <w:rFonts w:ascii="Arial" w:hAnsi="Arial" w:cs="Arial"/>
                <w:sz w:val="12"/>
                <w:szCs w:val="12"/>
              </w:rPr>
            </w:pPr>
          </w:p>
          <w:p w:rsidR="00180D66" w:rsidRPr="00180D66" w:rsidRDefault="00180D66" w:rsidP="00180D66">
            <w:pPr>
              <w:ind w:left="187"/>
              <w:rPr>
                <w:rFonts w:ascii="Arial" w:eastAsia="Helvetica" w:hAnsi="Arial" w:cs="Arial"/>
                <w:sz w:val="20"/>
                <w:szCs w:val="20"/>
              </w:rPr>
            </w:pPr>
            <w:r>
              <w:rPr>
                <w:rFonts w:ascii="Arial" w:hAnsi="Arial"/>
                <w:sz w:val="20"/>
              </w:rPr>
              <w:t>Detalles de la carrera</w:t>
            </w:r>
          </w:p>
          <w:p w:rsidR="00180D66" w:rsidRPr="00180D66" w:rsidRDefault="00180D66" w:rsidP="00180D66">
            <w:pPr>
              <w:rPr>
                <w:rFonts w:ascii="Arial" w:hAnsi="Arial" w:cs="Arial"/>
                <w:sz w:val="10"/>
                <w:szCs w:val="10"/>
              </w:rPr>
            </w:pPr>
          </w:p>
        </w:tc>
        <w:tc>
          <w:tcPr>
            <w:tcW w:w="364" w:type="dxa"/>
            <w:tcBorders>
              <w:top w:val="single" w:sz="6" w:space="0" w:color="5B9BD5"/>
              <w:left w:val="nil"/>
              <w:bottom w:val="nil"/>
              <w:right w:val="single" w:sz="6" w:space="0" w:color="5B9BD5"/>
            </w:tcBorders>
          </w:tcPr>
          <w:p w:rsidR="00180D66" w:rsidRPr="00180D66" w:rsidRDefault="00180D66" w:rsidP="00180D66">
            <w:pPr>
              <w:rPr>
                <w:rFonts w:ascii="Arial" w:hAnsi="Arial" w:cs="Arial"/>
                <w:sz w:val="18"/>
                <w:szCs w:val="16"/>
              </w:rPr>
            </w:pPr>
          </w:p>
        </w:tc>
      </w:tr>
      <w:tr w:rsidR="00180D66" w:rsidRPr="00180D66" w:rsidTr="008414E4">
        <w:trPr>
          <w:trHeight w:val="397"/>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b/>
                <w:color w:val="003366"/>
                <w:sz w:val="18"/>
              </w:rPr>
              <w:t>Nombre de campo</w:t>
            </w:r>
          </w:p>
        </w:tc>
        <w:tc>
          <w:tcPr>
            <w:tcW w:w="1559"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b/>
                <w:color w:val="003366"/>
                <w:sz w:val="18"/>
              </w:rPr>
              <w:t>Tipo</w:t>
            </w:r>
          </w:p>
        </w:tc>
        <w:tc>
          <w:tcPr>
            <w:tcW w:w="1134" w:type="dxa"/>
            <w:tcBorders>
              <w:top w:val="single" w:sz="4" w:space="0" w:color="DDDDDD"/>
              <w:left w:val="single" w:sz="4" w:space="0" w:color="DDDDDD"/>
              <w:bottom w:val="single" w:sz="4" w:space="0" w:color="DDDDDD"/>
              <w:right w:val="single" w:sz="6" w:space="0" w:color="DDDDDD"/>
            </w:tcBorders>
            <w:shd w:val="clear" w:color="auto" w:fill="F0F0F0"/>
            <w:vAlign w:val="center"/>
          </w:tcPr>
          <w:p w:rsidR="00180D66" w:rsidRPr="00180D66" w:rsidRDefault="00180D66" w:rsidP="00180D66">
            <w:pPr>
              <w:pStyle w:val="TableParagraph"/>
              <w:rPr>
                <w:rFonts w:ascii="Arial" w:eastAsia="Helvetica" w:hAnsi="Arial" w:cs="Arial"/>
                <w:sz w:val="18"/>
                <w:szCs w:val="18"/>
              </w:rPr>
            </w:pPr>
            <w:r>
              <w:rPr>
                <w:rFonts w:ascii="Arial" w:hAnsi="Arial"/>
                <w:b/>
                <w:color w:val="003366"/>
                <w:sz w:val="18"/>
              </w:rPr>
              <w:t>Obligatorio</w:t>
            </w:r>
          </w:p>
        </w:tc>
        <w:tc>
          <w:tcPr>
            <w:tcW w:w="3828" w:type="dxa"/>
            <w:tcBorders>
              <w:top w:val="single" w:sz="4" w:space="0" w:color="DDDDDD"/>
              <w:left w:val="single" w:sz="6" w:space="0" w:color="DDDDDD"/>
              <w:bottom w:val="single" w:sz="4" w:space="0" w:color="DDDDDD"/>
              <w:right w:val="single" w:sz="4" w:space="0" w:color="DDDDDD"/>
            </w:tcBorders>
            <w:shd w:val="clear" w:color="auto" w:fill="F0F0F0"/>
            <w:vAlign w:val="center"/>
          </w:tcPr>
          <w:p w:rsidR="00180D66" w:rsidRPr="00180D66" w:rsidRDefault="00180D66" w:rsidP="00180D66">
            <w:pPr>
              <w:pStyle w:val="TableParagraph"/>
              <w:rPr>
                <w:rFonts w:ascii="Arial" w:eastAsia="Helvetica" w:hAnsi="Arial" w:cs="Arial"/>
                <w:sz w:val="18"/>
                <w:szCs w:val="18"/>
              </w:rPr>
            </w:pPr>
            <w:r>
              <w:rPr>
                <w:rFonts w:ascii="Arial" w:hAnsi="Arial"/>
                <w:b/>
                <w:color w:val="003366"/>
                <w:sz w:val="18"/>
              </w:rPr>
              <w:t>Descripción</w:t>
            </w:r>
          </w:p>
        </w:tc>
        <w:tc>
          <w:tcPr>
            <w:tcW w:w="364" w:type="dxa"/>
            <w:vMerge w:val="restart"/>
            <w:tcBorders>
              <w:top w:val="nil"/>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8414E4">
        <w:trPr>
          <w:trHeight w:val="461"/>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sz w:val="18"/>
              </w:rPr>
              <w:t>meetingId</w:t>
            </w:r>
          </w:p>
        </w:tc>
        <w:tc>
          <w:tcPr>
            <w:tcW w:w="1559"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color w:val="326CA5"/>
                <w:sz w:val="18"/>
              </w:rPr>
              <w:t>MeetingId</w:t>
            </w:r>
          </w:p>
        </w:tc>
        <w:tc>
          <w:tcPr>
            <w:tcW w:w="1134" w:type="dxa"/>
            <w:tcBorders>
              <w:top w:val="single" w:sz="4" w:space="0" w:color="DDDDDD"/>
              <w:left w:val="single" w:sz="4" w:space="0" w:color="DDDDDD"/>
              <w:bottom w:val="single" w:sz="4" w:space="0" w:color="DDDDDD"/>
              <w:right w:val="single" w:sz="6" w:space="0" w:color="DDDDDD"/>
            </w:tcBorders>
            <w:vAlign w:val="center"/>
          </w:tcPr>
          <w:p w:rsidR="00180D66" w:rsidRPr="00180D66" w:rsidRDefault="00180D66" w:rsidP="00180D66">
            <w:pPr>
              <w:rPr>
                <w:rFonts w:ascii="Arial" w:hAnsi="Arial" w:cs="Arial"/>
              </w:rPr>
            </w:pPr>
            <w:r w:rsidRPr="00180D66">
              <w:rPr>
                <w:rFonts w:ascii="Arial" w:hAnsi="Arial" w:cs="Arial"/>
                <w:noProof/>
                <w:snapToGrid w:val="0"/>
                <w:sz w:val="16"/>
                <w:szCs w:val="16"/>
                <w:lang w:val="en-GB" w:eastAsia="en-GB"/>
              </w:rPr>
              <w:drawing>
                <wp:inline distT="0" distB="0" distL="0" distR="0" wp14:anchorId="62126099" wp14:editId="7610C8C1">
                  <wp:extent cx="189661" cy="170597"/>
                  <wp:effectExtent l="0" t="0" r="1270" b="1270"/>
                  <wp:docPr id="1923" name="Picture 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vAlign w:val="center"/>
          </w:tcPr>
          <w:p w:rsidR="00180D66" w:rsidRPr="00180D66" w:rsidRDefault="00180D66" w:rsidP="00180D66">
            <w:pPr>
              <w:pStyle w:val="TableParagraph"/>
              <w:jc w:val="both"/>
              <w:rPr>
                <w:rFonts w:ascii="Arial" w:eastAsia="Helvetica" w:hAnsi="Arial" w:cs="Arial"/>
                <w:sz w:val="18"/>
                <w:szCs w:val="18"/>
              </w:rPr>
            </w:pPr>
            <w:r>
              <w:rPr>
                <w:rFonts w:ascii="Arial" w:hAnsi="Arial"/>
                <w:sz w:val="18"/>
              </w:rPr>
              <w:t>El identificador único de la reunión equivalente a eventId para esa carrera específica, según lo devuelve listEvents. Opcionalmente restringe los resultados a los identificadores de reunión especificados.</w:t>
            </w:r>
          </w:p>
        </w:tc>
        <w:tc>
          <w:tcPr>
            <w:tcW w:w="364" w:type="dxa"/>
            <w:vMerge/>
            <w:tcBorders>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8414E4">
        <w:trPr>
          <w:trHeight w:val="461"/>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sz w:val="18"/>
              </w:rPr>
              <w:t>raceId</w:t>
            </w:r>
          </w:p>
        </w:tc>
        <w:tc>
          <w:tcPr>
            <w:tcW w:w="1559"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color w:val="326CA5"/>
                <w:sz w:val="18"/>
              </w:rPr>
              <w:t>RaceId</w:t>
            </w:r>
          </w:p>
        </w:tc>
        <w:tc>
          <w:tcPr>
            <w:tcW w:w="1134" w:type="dxa"/>
            <w:tcBorders>
              <w:top w:val="single" w:sz="4" w:space="0" w:color="DDDDDD"/>
              <w:left w:val="single" w:sz="4" w:space="0" w:color="DDDDDD"/>
              <w:bottom w:val="single" w:sz="4" w:space="0" w:color="DDDDDD"/>
              <w:right w:val="single" w:sz="6" w:space="0" w:color="DDDDDD"/>
            </w:tcBorders>
            <w:vAlign w:val="center"/>
          </w:tcPr>
          <w:p w:rsidR="00180D66" w:rsidRPr="00180D66" w:rsidRDefault="00180D66" w:rsidP="00180D66">
            <w:pPr>
              <w:rPr>
                <w:rFonts w:ascii="Arial" w:hAnsi="Arial" w:cs="Arial"/>
              </w:rPr>
            </w:pPr>
            <w:r w:rsidRPr="00180D66">
              <w:rPr>
                <w:rFonts w:ascii="Arial" w:hAnsi="Arial" w:cs="Arial"/>
                <w:noProof/>
                <w:snapToGrid w:val="0"/>
                <w:sz w:val="16"/>
                <w:szCs w:val="16"/>
                <w:lang w:val="en-GB" w:eastAsia="en-GB"/>
              </w:rPr>
              <w:drawing>
                <wp:inline distT="0" distB="0" distL="0" distR="0" wp14:anchorId="62126099" wp14:editId="7610C8C1">
                  <wp:extent cx="189661" cy="170597"/>
                  <wp:effectExtent l="0" t="0" r="1270" b="1270"/>
                  <wp:docPr id="1924" name="Picture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vAlign w:val="center"/>
          </w:tcPr>
          <w:p w:rsidR="00180D66" w:rsidRPr="00180D66" w:rsidRDefault="00180D66" w:rsidP="00180D66">
            <w:pPr>
              <w:pStyle w:val="TableParagraph"/>
              <w:jc w:val="both"/>
              <w:rPr>
                <w:rFonts w:ascii="Arial" w:eastAsia="Helvetica" w:hAnsi="Arial" w:cs="Arial"/>
                <w:sz w:val="18"/>
                <w:szCs w:val="18"/>
              </w:rPr>
            </w:pPr>
            <w:r>
              <w:rPr>
                <w:rFonts w:ascii="Arial" w:hAnsi="Arial"/>
                <w:sz w:val="18"/>
              </w:rPr>
              <w:t>Identificador único de la carrera en el formato meetingid.raceTime (hhmm). Opcionalmente restringe los resultados a los identificadores de carrera especificados.</w:t>
            </w:r>
          </w:p>
        </w:tc>
        <w:tc>
          <w:tcPr>
            <w:tcW w:w="364" w:type="dxa"/>
            <w:vMerge/>
            <w:tcBorders>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8414E4">
        <w:trPr>
          <w:trHeight w:val="461"/>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sz w:val="18"/>
              </w:rPr>
              <w:t>raceStatus</w:t>
            </w:r>
          </w:p>
        </w:tc>
        <w:tc>
          <w:tcPr>
            <w:tcW w:w="1559"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color w:val="326CA5"/>
                <w:sz w:val="18"/>
              </w:rPr>
              <w:t>RaceStatus</w:t>
            </w:r>
          </w:p>
        </w:tc>
        <w:tc>
          <w:tcPr>
            <w:tcW w:w="1134" w:type="dxa"/>
            <w:tcBorders>
              <w:top w:val="single" w:sz="4" w:space="0" w:color="DDDDDD"/>
              <w:left w:val="single" w:sz="4" w:space="0" w:color="DDDDDD"/>
              <w:bottom w:val="single" w:sz="4" w:space="0" w:color="DDDDDD"/>
              <w:right w:val="single" w:sz="6" w:space="0" w:color="DDDDDD"/>
            </w:tcBorders>
            <w:vAlign w:val="center"/>
          </w:tcPr>
          <w:p w:rsidR="00180D66" w:rsidRPr="00180D66" w:rsidRDefault="00180D66" w:rsidP="00180D66">
            <w:pPr>
              <w:rPr>
                <w:rFonts w:ascii="Arial" w:hAnsi="Arial" w:cs="Arial"/>
              </w:rPr>
            </w:pPr>
            <w:r w:rsidRPr="00180D66">
              <w:rPr>
                <w:rFonts w:ascii="Arial" w:hAnsi="Arial" w:cs="Arial"/>
                <w:noProof/>
                <w:snapToGrid w:val="0"/>
                <w:sz w:val="16"/>
                <w:szCs w:val="16"/>
                <w:lang w:val="en-GB" w:eastAsia="en-GB"/>
              </w:rPr>
              <w:drawing>
                <wp:inline distT="0" distB="0" distL="0" distR="0" wp14:anchorId="62126099" wp14:editId="7610C8C1">
                  <wp:extent cx="189661" cy="170597"/>
                  <wp:effectExtent l="0" t="0" r="1270" b="1270"/>
                  <wp:docPr id="1925" name="Picture 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vAlign w:val="center"/>
          </w:tcPr>
          <w:p w:rsidR="00180D66" w:rsidRPr="00180D66" w:rsidRDefault="00180D66" w:rsidP="00180D66">
            <w:pPr>
              <w:pStyle w:val="TableParagraph"/>
              <w:rPr>
                <w:rFonts w:ascii="Arial" w:eastAsia="Helvetica" w:hAnsi="Arial" w:cs="Arial"/>
                <w:sz w:val="18"/>
                <w:szCs w:val="18"/>
              </w:rPr>
            </w:pPr>
            <w:r>
              <w:rPr>
                <w:rFonts w:ascii="Arial" w:hAnsi="Arial"/>
                <w:sz w:val="18"/>
              </w:rPr>
              <w:t>El estado actual de la carrera.</w:t>
            </w:r>
          </w:p>
        </w:tc>
        <w:tc>
          <w:tcPr>
            <w:tcW w:w="364" w:type="dxa"/>
            <w:vMerge/>
            <w:tcBorders>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8414E4">
        <w:trPr>
          <w:trHeight w:val="461"/>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sz w:val="18"/>
              </w:rPr>
              <w:t>lastUpdated</w:t>
            </w:r>
          </w:p>
        </w:tc>
        <w:tc>
          <w:tcPr>
            <w:tcW w:w="1559"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color w:val="326CA5"/>
                <w:sz w:val="18"/>
              </w:rPr>
              <w:t>LastUpdated</w:t>
            </w:r>
          </w:p>
        </w:tc>
        <w:tc>
          <w:tcPr>
            <w:tcW w:w="1134" w:type="dxa"/>
            <w:tcBorders>
              <w:top w:val="single" w:sz="4" w:space="0" w:color="DDDDDD"/>
              <w:left w:val="single" w:sz="4" w:space="0" w:color="DDDDDD"/>
              <w:bottom w:val="single" w:sz="4" w:space="0" w:color="DDDDDD"/>
              <w:right w:val="single" w:sz="6" w:space="0" w:color="DDDDDD"/>
            </w:tcBorders>
            <w:vAlign w:val="center"/>
          </w:tcPr>
          <w:p w:rsidR="00180D66" w:rsidRPr="00180D66" w:rsidRDefault="00180D66" w:rsidP="00180D66">
            <w:pPr>
              <w:rPr>
                <w:rFonts w:ascii="Arial" w:hAnsi="Arial" w:cs="Arial"/>
              </w:rPr>
            </w:pPr>
          </w:p>
        </w:tc>
        <w:tc>
          <w:tcPr>
            <w:tcW w:w="3828" w:type="dxa"/>
            <w:tcBorders>
              <w:top w:val="single" w:sz="4" w:space="0" w:color="DDDDDD"/>
              <w:left w:val="single" w:sz="6" w:space="0" w:color="DDDDDD"/>
              <w:bottom w:val="single" w:sz="4" w:space="0" w:color="DDDDDD"/>
              <w:right w:val="single" w:sz="4" w:space="0" w:color="DDDDDD"/>
            </w:tcBorders>
            <w:vAlign w:val="center"/>
          </w:tcPr>
          <w:p w:rsidR="00180D66" w:rsidRPr="00180D66" w:rsidRDefault="00180D66" w:rsidP="00180D66">
            <w:pPr>
              <w:pStyle w:val="TableParagraph"/>
              <w:rPr>
                <w:rFonts w:ascii="Arial" w:eastAsia="Helvetica" w:hAnsi="Arial" w:cs="Arial"/>
                <w:sz w:val="18"/>
                <w:szCs w:val="18"/>
              </w:rPr>
            </w:pPr>
            <w:r>
              <w:rPr>
                <w:rFonts w:ascii="Arial" w:hAnsi="Arial"/>
                <w:sz w:val="18"/>
              </w:rPr>
              <w:t>Este es el momento en que se actualizaron por última vez los datos</w:t>
            </w:r>
          </w:p>
        </w:tc>
        <w:tc>
          <w:tcPr>
            <w:tcW w:w="364" w:type="dxa"/>
            <w:vMerge/>
            <w:tcBorders>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8414E4">
        <w:trPr>
          <w:trHeight w:val="461"/>
        </w:trPr>
        <w:tc>
          <w:tcPr>
            <w:tcW w:w="246" w:type="dxa"/>
            <w:vMerge/>
            <w:tcBorders>
              <w:left w:val="single" w:sz="6" w:space="0" w:color="5B9BD5"/>
              <w:right w:val="single" w:sz="4" w:space="0" w:color="DDDDDD"/>
            </w:tcBorders>
          </w:tcPr>
          <w:p w:rsidR="00180D66" w:rsidRPr="00180D66" w:rsidRDefault="00180D66" w:rsidP="00180D66">
            <w:pPr>
              <w:rPr>
                <w:rFonts w:ascii="Arial" w:hAnsi="Arial" w:cs="Arial"/>
                <w:sz w:val="18"/>
                <w:szCs w:val="16"/>
              </w:rPr>
            </w:pPr>
          </w:p>
        </w:tc>
        <w:tc>
          <w:tcPr>
            <w:tcW w:w="2156"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67"/>
              <w:rPr>
                <w:rFonts w:ascii="Arial" w:eastAsia="Helvetica" w:hAnsi="Arial" w:cs="Arial"/>
                <w:sz w:val="18"/>
                <w:szCs w:val="18"/>
              </w:rPr>
            </w:pPr>
            <w:r>
              <w:rPr>
                <w:rFonts w:ascii="Arial" w:hAnsi="Arial"/>
                <w:sz w:val="18"/>
              </w:rPr>
              <w:t>responseCode</w:t>
            </w:r>
          </w:p>
        </w:tc>
        <w:tc>
          <w:tcPr>
            <w:tcW w:w="1559" w:type="dxa"/>
            <w:tcBorders>
              <w:top w:val="single" w:sz="4" w:space="0" w:color="DDDDDD"/>
              <w:left w:val="single" w:sz="4" w:space="0" w:color="DDDDDD"/>
              <w:bottom w:val="single" w:sz="4" w:space="0" w:color="DDDDDD"/>
              <w:right w:val="single" w:sz="4" w:space="0" w:color="DDDDDD"/>
            </w:tcBorders>
            <w:vAlign w:val="center"/>
          </w:tcPr>
          <w:p w:rsidR="00180D66" w:rsidRPr="00180D66" w:rsidRDefault="00180D66" w:rsidP="00180D66">
            <w:pPr>
              <w:pStyle w:val="TableParagraph"/>
              <w:ind w:left="15"/>
              <w:rPr>
                <w:rFonts w:ascii="Arial" w:eastAsia="Helvetica" w:hAnsi="Arial" w:cs="Arial"/>
                <w:sz w:val="18"/>
                <w:szCs w:val="18"/>
              </w:rPr>
            </w:pPr>
            <w:r>
              <w:rPr>
                <w:rFonts w:ascii="Arial" w:hAnsi="Arial"/>
                <w:color w:val="326CA5"/>
                <w:sz w:val="18"/>
              </w:rPr>
              <w:t>ResponseCode</w:t>
            </w:r>
          </w:p>
        </w:tc>
        <w:tc>
          <w:tcPr>
            <w:tcW w:w="1134" w:type="dxa"/>
            <w:tcBorders>
              <w:top w:val="single" w:sz="4" w:space="0" w:color="DDDDDD"/>
              <w:left w:val="single" w:sz="4" w:space="0" w:color="DDDDDD"/>
              <w:bottom w:val="single" w:sz="4" w:space="0" w:color="DDDDDD"/>
              <w:right w:val="single" w:sz="6" w:space="0" w:color="DDDDDD"/>
            </w:tcBorders>
            <w:vAlign w:val="center"/>
          </w:tcPr>
          <w:p w:rsidR="00180D66" w:rsidRPr="00180D66" w:rsidRDefault="00180D66" w:rsidP="00180D66">
            <w:pPr>
              <w:rPr>
                <w:rFonts w:ascii="Arial" w:hAnsi="Arial" w:cs="Arial"/>
              </w:rPr>
            </w:pPr>
            <w:r w:rsidRPr="00180D66">
              <w:rPr>
                <w:rFonts w:ascii="Arial" w:hAnsi="Arial" w:cs="Arial"/>
                <w:noProof/>
                <w:snapToGrid w:val="0"/>
                <w:sz w:val="16"/>
                <w:szCs w:val="16"/>
                <w:lang w:val="en-GB" w:eastAsia="en-GB"/>
              </w:rPr>
              <w:drawing>
                <wp:inline distT="0" distB="0" distL="0" distR="0" wp14:anchorId="62126099" wp14:editId="7610C8C1">
                  <wp:extent cx="189661" cy="170597"/>
                  <wp:effectExtent l="0" t="0" r="1270" b="1270"/>
                  <wp:docPr id="1926" name="Picture 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 name="Capture3.PNG"/>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198307" cy="178374"/>
                          </a:xfrm>
                          <a:prstGeom prst="rect">
                            <a:avLst/>
                          </a:prstGeom>
                        </pic:spPr>
                      </pic:pic>
                    </a:graphicData>
                  </a:graphic>
                </wp:inline>
              </w:drawing>
            </w:r>
          </w:p>
        </w:tc>
        <w:tc>
          <w:tcPr>
            <w:tcW w:w="3828" w:type="dxa"/>
            <w:tcBorders>
              <w:top w:val="single" w:sz="4" w:space="0" w:color="DDDDDD"/>
              <w:left w:val="single" w:sz="6" w:space="0" w:color="DDDDDD"/>
              <w:bottom w:val="single" w:sz="4" w:space="0" w:color="DDDDDD"/>
              <w:right w:val="single" w:sz="4" w:space="0" w:color="DDDDDD"/>
            </w:tcBorders>
            <w:vAlign w:val="center"/>
          </w:tcPr>
          <w:p w:rsidR="00180D66" w:rsidRPr="00180D66" w:rsidRDefault="00180D66" w:rsidP="00180D66">
            <w:pPr>
              <w:rPr>
                <w:rFonts w:ascii="Arial" w:hAnsi="Arial" w:cs="Arial"/>
              </w:rPr>
            </w:pPr>
          </w:p>
        </w:tc>
        <w:tc>
          <w:tcPr>
            <w:tcW w:w="364" w:type="dxa"/>
            <w:vMerge/>
            <w:tcBorders>
              <w:left w:val="single" w:sz="4" w:space="0" w:color="DDDDDD"/>
              <w:right w:val="single" w:sz="6" w:space="0" w:color="5B9BD5"/>
            </w:tcBorders>
          </w:tcPr>
          <w:p w:rsidR="00180D66" w:rsidRPr="00180D66" w:rsidRDefault="00180D66" w:rsidP="00180D66">
            <w:pPr>
              <w:pStyle w:val="TableParagraph"/>
              <w:rPr>
                <w:rFonts w:ascii="Arial" w:hAnsi="Arial" w:cs="Arial"/>
                <w:sz w:val="18"/>
                <w:szCs w:val="16"/>
              </w:rPr>
            </w:pPr>
          </w:p>
        </w:tc>
      </w:tr>
      <w:tr w:rsidR="00180D66" w:rsidRPr="00180D66" w:rsidTr="00D570D8">
        <w:trPr>
          <w:trHeight w:val="117"/>
        </w:trPr>
        <w:tc>
          <w:tcPr>
            <w:tcW w:w="246" w:type="dxa"/>
            <w:vMerge/>
            <w:tcBorders>
              <w:left w:val="single" w:sz="6" w:space="0" w:color="5B9BD5"/>
              <w:bottom w:val="single" w:sz="6" w:space="0" w:color="5B9BD5"/>
              <w:right w:val="nil"/>
            </w:tcBorders>
          </w:tcPr>
          <w:p w:rsidR="00180D66" w:rsidRPr="00180D66" w:rsidRDefault="00180D66" w:rsidP="00180D66">
            <w:pPr>
              <w:rPr>
                <w:rFonts w:ascii="Arial" w:hAnsi="Arial" w:cs="Arial"/>
                <w:sz w:val="18"/>
                <w:szCs w:val="16"/>
              </w:rPr>
            </w:pPr>
          </w:p>
        </w:tc>
        <w:tc>
          <w:tcPr>
            <w:tcW w:w="8677" w:type="dxa"/>
            <w:gridSpan w:val="4"/>
            <w:tcBorders>
              <w:top w:val="single" w:sz="4" w:space="0" w:color="DDDDDD"/>
              <w:left w:val="nil"/>
              <w:bottom w:val="single" w:sz="6" w:space="0" w:color="5B9BD5"/>
              <w:right w:val="nil"/>
            </w:tcBorders>
          </w:tcPr>
          <w:p w:rsidR="00180D66" w:rsidRPr="00180D66" w:rsidRDefault="00180D66" w:rsidP="00180D66">
            <w:pPr>
              <w:pStyle w:val="TableParagraph"/>
              <w:ind w:left="99" w:right="1395"/>
              <w:rPr>
                <w:rFonts w:ascii="Arial" w:eastAsia="Helvetica" w:hAnsi="Arial" w:cs="Arial"/>
                <w:sz w:val="10"/>
                <w:szCs w:val="10"/>
              </w:rPr>
            </w:pPr>
          </w:p>
        </w:tc>
        <w:tc>
          <w:tcPr>
            <w:tcW w:w="364" w:type="dxa"/>
            <w:vMerge/>
            <w:tcBorders>
              <w:left w:val="nil"/>
              <w:bottom w:val="single" w:sz="6" w:space="0" w:color="5B9BD5"/>
              <w:right w:val="single" w:sz="6" w:space="0" w:color="5B9BD5"/>
            </w:tcBorders>
          </w:tcPr>
          <w:p w:rsidR="00180D66" w:rsidRPr="00180D66" w:rsidRDefault="00180D66" w:rsidP="00180D66">
            <w:pPr>
              <w:rPr>
                <w:rFonts w:ascii="Arial" w:hAnsi="Arial" w:cs="Arial"/>
                <w:sz w:val="10"/>
                <w:szCs w:val="10"/>
              </w:rPr>
            </w:pPr>
          </w:p>
        </w:tc>
      </w:tr>
    </w:tbl>
    <w:p w:rsidR="00180D66" w:rsidRDefault="00180D66" w:rsidP="005C25E0">
      <w:pPr>
        <w:rPr>
          <w:rFonts w:ascii="Arial" w:hAnsi="Arial" w:cs="Arial"/>
          <w:sz w:val="36"/>
          <w:szCs w:val="16"/>
        </w:rPr>
      </w:pPr>
    </w:p>
    <w:p w:rsidR="00180D66" w:rsidRPr="00180D66" w:rsidRDefault="00180D66" w:rsidP="00180D66">
      <w:pPr>
        <w:rPr>
          <w:rFonts w:ascii="Arial" w:eastAsia="Helvetica" w:hAnsi="Arial" w:cs="Arial"/>
          <w:sz w:val="30"/>
          <w:szCs w:val="30"/>
        </w:rPr>
      </w:pPr>
      <w:r>
        <w:rPr>
          <w:rFonts w:ascii="Arial" w:hAnsi="Arial"/>
          <w:color w:val="0070DF"/>
          <w:sz w:val="30"/>
        </w:rPr>
        <w:t>Alias de tipo</w:t>
      </w:r>
    </w:p>
    <w:p w:rsidR="00180D66" w:rsidRDefault="00180D66" w:rsidP="005C25E0">
      <w:pPr>
        <w:rPr>
          <w:rFonts w:ascii="Arial" w:hAnsi="Arial" w:cs="Arial"/>
          <w:sz w:val="36"/>
          <w:szCs w:val="16"/>
        </w:rPr>
      </w:pPr>
    </w:p>
    <w:tbl>
      <w:tblPr>
        <w:tblW w:w="0" w:type="auto"/>
        <w:tblInd w:w="-5" w:type="dxa"/>
        <w:tblLayout w:type="fixed"/>
        <w:tblCellMar>
          <w:left w:w="57" w:type="dxa"/>
          <w:right w:w="57" w:type="dxa"/>
        </w:tblCellMar>
        <w:tblLook w:val="01E0" w:firstRow="1" w:lastRow="1" w:firstColumn="1" w:lastColumn="1" w:noHBand="0" w:noVBand="0"/>
      </w:tblPr>
      <w:tblGrid>
        <w:gridCol w:w="1451"/>
        <w:gridCol w:w="817"/>
      </w:tblGrid>
      <w:tr w:rsidR="00180D66" w:rsidRPr="00180D66" w:rsidTr="00D571E4">
        <w:trPr>
          <w:trHeight w:hRule="exact" w:val="357"/>
        </w:trPr>
        <w:tc>
          <w:tcPr>
            <w:tcW w:w="1451" w:type="dxa"/>
            <w:tcBorders>
              <w:top w:val="single" w:sz="7" w:space="0" w:color="DDDDDD"/>
              <w:left w:val="single" w:sz="4" w:space="0" w:color="DDDDDD"/>
              <w:bottom w:val="single" w:sz="7" w:space="0" w:color="DDDDDD"/>
              <w:right w:val="single" w:sz="7" w:space="0" w:color="DDDDDD"/>
            </w:tcBorders>
            <w:shd w:val="clear" w:color="auto" w:fill="F0F0F0"/>
          </w:tcPr>
          <w:p w:rsidR="00180D66" w:rsidRPr="00180D66" w:rsidRDefault="00180D66" w:rsidP="00180D66">
            <w:pPr>
              <w:pStyle w:val="TableParagraph"/>
              <w:spacing w:before="77"/>
              <w:rPr>
                <w:rFonts w:ascii="Arial" w:eastAsia="Helvetica" w:hAnsi="Arial" w:cs="Arial"/>
                <w:sz w:val="16"/>
                <w:szCs w:val="16"/>
              </w:rPr>
            </w:pPr>
            <w:r>
              <w:rPr>
                <w:rFonts w:ascii="Arial" w:hAnsi="Arial"/>
                <w:sz w:val="16"/>
              </w:rPr>
              <w:t>Alias</w:t>
            </w:r>
          </w:p>
        </w:tc>
        <w:tc>
          <w:tcPr>
            <w:tcW w:w="817" w:type="dxa"/>
            <w:tcBorders>
              <w:top w:val="single" w:sz="7" w:space="0" w:color="DDDDDD"/>
              <w:left w:val="single" w:sz="7" w:space="0" w:color="DDDDDD"/>
              <w:bottom w:val="single" w:sz="7" w:space="0" w:color="DDDDDD"/>
              <w:right w:val="single" w:sz="7" w:space="0" w:color="DDDDDD"/>
            </w:tcBorders>
            <w:shd w:val="clear" w:color="auto" w:fill="F0F0F0"/>
          </w:tcPr>
          <w:p w:rsidR="00180D66" w:rsidRPr="00180D66" w:rsidRDefault="00180D66" w:rsidP="00180D66">
            <w:pPr>
              <w:pStyle w:val="TableParagraph"/>
              <w:spacing w:before="77"/>
              <w:rPr>
                <w:rFonts w:ascii="Arial" w:eastAsia="Helvetica" w:hAnsi="Arial" w:cs="Arial"/>
                <w:sz w:val="16"/>
                <w:szCs w:val="16"/>
              </w:rPr>
            </w:pPr>
            <w:r>
              <w:rPr>
                <w:rFonts w:ascii="Arial" w:hAnsi="Arial"/>
                <w:sz w:val="16"/>
              </w:rPr>
              <w:t>Tipo</w:t>
            </w:r>
          </w:p>
        </w:tc>
      </w:tr>
      <w:tr w:rsidR="00180D66" w:rsidRPr="00180D66" w:rsidTr="00D571E4">
        <w:trPr>
          <w:trHeight w:hRule="exact" w:val="367"/>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UpdateSequence</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long</w:t>
            </w:r>
          </w:p>
        </w:tc>
      </w:tr>
      <w:tr w:rsidR="00180D66" w:rsidRPr="00180D66" w:rsidTr="00D571E4">
        <w:trPr>
          <w:trHeight w:hRule="exact" w:val="368"/>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EventId</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r w:rsidR="00180D66" w:rsidRPr="00180D66" w:rsidTr="00D571E4">
        <w:trPr>
          <w:trHeight w:hRule="exact" w:val="367"/>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EventTypeId</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r w:rsidR="00180D66" w:rsidRPr="00180D66" w:rsidTr="00D571E4">
        <w:trPr>
          <w:trHeight w:hRule="exact" w:val="368"/>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EventTime</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r w:rsidR="00180D66" w:rsidRPr="00180D66" w:rsidTr="00D571E4">
        <w:trPr>
          <w:trHeight w:hRule="exact" w:val="367"/>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UpdateType</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r w:rsidR="00180D66" w:rsidRPr="00180D66" w:rsidTr="00D571E4">
        <w:trPr>
          <w:trHeight w:hRule="exact" w:val="368"/>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LastUpdated</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Fecha</w:t>
            </w:r>
          </w:p>
        </w:tc>
      </w:tr>
      <w:tr w:rsidR="00180D66" w:rsidRPr="00180D66" w:rsidTr="00D571E4">
        <w:trPr>
          <w:trHeight w:hRule="exact" w:val="367"/>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MeetingId</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r w:rsidR="00180D66" w:rsidRPr="00180D66" w:rsidTr="00D571E4">
        <w:trPr>
          <w:trHeight w:hRule="exact" w:val="368"/>
        </w:trPr>
        <w:tc>
          <w:tcPr>
            <w:tcW w:w="1451" w:type="dxa"/>
            <w:tcBorders>
              <w:top w:val="single" w:sz="7" w:space="0" w:color="DDDDDD"/>
              <w:left w:val="single" w:sz="4"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RaceId</w:t>
            </w:r>
          </w:p>
        </w:tc>
        <w:tc>
          <w:tcPr>
            <w:tcW w:w="817" w:type="dxa"/>
            <w:tcBorders>
              <w:top w:val="single" w:sz="7" w:space="0" w:color="DDDDDD"/>
              <w:left w:val="single" w:sz="7" w:space="0" w:color="DDDDDD"/>
              <w:bottom w:val="single" w:sz="7" w:space="0" w:color="DDDDDD"/>
              <w:right w:val="single" w:sz="7" w:space="0" w:color="DDDDDD"/>
            </w:tcBorders>
          </w:tcPr>
          <w:p w:rsidR="00180D66" w:rsidRPr="00180D66" w:rsidRDefault="00180D66" w:rsidP="00180D66">
            <w:pPr>
              <w:pStyle w:val="TableParagraph"/>
              <w:spacing w:before="82"/>
              <w:rPr>
                <w:rFonts w:ascii="Arial" w:eastAsia="Helvetica" w:hAnsi="Arial" w:cs="Arial"/>
                <w:sz w:val="16"/>
                <w:szCs w:val="16"/>
              </w:rPr>
            </w:pPr>
            <w:r>
              <w:rPr>
                <w:rFonts w:ascii="Arial" w:hAnsi="Arial"/>
                <w:sz w:val="16"/>
              </w:rPr>
              <w:t>Cadena</w:t>
            </w:r>
          </w:p>
        </w:tc>
      </w:tr>
    </w:tbl>
    <w:p w:rsidR="00180D66" w:rsidRDefault="00180D66" w:rsidP="005C25E0">
      <w:pPr>
        <w:rPr>
          <w:rFonts w:ascii="Arial" w:hAnsi="Arial" w:cs="Arial"/>
          <w:sz w:val="36"/>
          <w:szCs w:val="16"/>
        </w:rPr>
      </w:pPr>
    </w:p>
    <w:p w:rsidR="0078016C" w:rsidRDefault="0078016C" w:rsidP="005C25E0">
      <w:pPr>
        <w:rPr>
          <w:rFonts w:ascii="Arial" w:hAnsi="Arial" w:cs="Arial"/>
          <w:sz w:val="36"/>
          <w:szCs w:val="16"/>
        </w:rPr>
      </w:pPr>
    </w:p>
    <w:p w:rsidR="0078016C" w:rsidRDefault="0078016C" w:rsidP="005C25E0">
      <w:pPr>
        <w:rPr>
          <w:rFonts w:ascii="Arial" w:hAnsi="Arial" w:cs="Arial"/>
          <w:sz w:val="36"/>
          <w:szCs w:val="16"/>
        </w:rPr>
      </w:pPr>
    </w:p>
    <w:p w:rsidR="0078016C" w:rsidRDefault="0078016C" w:rsidP="005C25E0">
      <w:pPr>
        <w:rPr>
          <w:rFonts w:ascii="Arial" w:hAnsi="Arial" w:cs="Arial"/>
          <w:sz w:val="36"/>
          <w:szCs w:val="16"/>
        </w:rPr>
      </w:pPr>
    </w:p>
    <w:p w:rsidR="00180D66" w:rsidRPr="00FA216A" w:rsidRDefault="00180D66" w:rsidP="00180D66">
      <w:pPr>
        <w:rPr>
          <w:rFonts w:ascii="Arial" w:eastAsia="Helvetica" w:hAnsi="Arial" w:cs="Helvetica"/>
          <w:sz w:val="30"/>
          <w:szCs w:val="30"/>
        </w:rPr>
      </w:pPr>
      <w:r>
        <w:rPr>
          <w:rFonts w:ascii="Helvetica"/>
          <w:color w:val="0070DF"/>
          <w:sz w:val="30"/>
        </w:rPr>
        <w:t>Enumeraciones</w:t>
      </w:r>
    </w:p>
    <w:p w:rsidR="00180D66" w:rsidRDefault="00180D66" w:rsidP="005C25E0">
      <w:pPr>
        <w:rPr>
          <w:rFonts w:ascii="Arial" w:hAnsi="Arial" w:cs="Arial"/>
          <w:sz w:val="36"/>
          <w:szCs w:val="16"/>
        </w:rPr>
      </w:pPr>
    </w:p>
    <w:tbl>
      <w:tblPr>
        <w:tblStyle w:val="TableGrid"/>
        <w:tblW w:w="9298" w:type="dxa"/>
        <w:tblLook w:val="04A0" w:firstRow="1" w:lastRow="0" w:firstColumn="1" w:lastColumn="0" w:noHBand="0" w:noVBand="1"/>
      </w:tblPr>
      <w:tblGrid>
        <w:gridCol w:w="248"/>
        <w:gridCol w:w="4095"/>
        <w:gridCol w:w="223"/>
        <w:gridCol w:w="4499"/>
        <w:gridCol w:w="233"/>
      </w:tblGrid>
      <w:tr w:rsidR="0078016C" w:rsidRPr="0078016C" w:rsidTr="00D60ABE">
        <w:trPr>
          <w:trHeight w:val="411"/>
        </w:trPr>
        <w:tc>
          <w:tcPr>
            <w:tcW w:w="9298" w:type="dxa"/>
            <w:gridSpan w:val="5"/>
            <w:tcBorders>
              <w:top w:val="single" w:sz="6" w:space="0" w:color="5B9BD5"/>
              <w:left w:val="single" w:sz="6" w:space="0" w:color="5B9BD5"/>
              <w:bottom w:val="single" w:sz="6" w:space="0" w:color="5B9BD5"/>
              <w:right w:val="single" w:sz="6" w:space="0" w:color="5B9BD5"/>
            </w:tcBorders>
            <w:shd w:val="clear" w:color="auto" w:fill="9ACC6B"/>
            <w:vAlign w:val="center"/>
          </w:tcPr>
          <w:p w:rsidR="0078016C" w:rsidRPr="0078016C" w:rsidRDefault="0078016C" w:rsidP="0078016C">
            <w:pPr>
              <w:jc w:val="center"/>
              <w:rPr>
                <w:rFonts w:ascii="Arial" w:eastAsia="Helvetica" w:hAnsi="Arial" w:cs="Arial"/>
                <w:sz w:val="20"/>
                <w:szCs w:val="20"/>
              </w:rPr>
            </w:pPr>
            <w:r>
              <w:rPr>
                <w:rFonts w:ascii="Arial" w:hAnsi="Arial"/>
                <w:b/>
                <w:sz w:val="20"/>
              </w:rPr>
              <w:t>RaceStatus</w:t>
            </w:r>
          </w:p>
        </w:tc>
      </w:tr>
      <w:tr w:rsidR="0078016C" w:rsidRPr="0078016C" w:rsidTr="0078016C">
        <w:tc>
          <w:tcPr>
            <w:tcW w:w="248" w:type="dxa"/>
            <w:vMerge w:val="restart"/>
            <w:tcBorders>
              <w:top w:val="single" w:sz="6" w:space="0" w:color="5B9BD5"/>
              <w:left w:val="single" w:sz="6" w:space="0" w:color="5B9BD5"/>
              <w:right w:val="nil"/>
            </w:tcBorders>
            <w:vAlign w:val="center"/>
          </w:tcPr>
          <w:p w:rsidR="0078016C" w:rsidRPr="0078016C" w:rsidRDefault="0078016C" w:rsidP="0078016C">
            <w:pPr>
              <w:rPr>
                <w:rFonts w:ascii="Arial" w:hAnsi="Arial" w:cs="Arial"/>
                <w:sz w:val="18"/>
                <w:szCs w:val="16"/>
              </w:rPr>
            </w:pPr>
          </w:p>
        </w:tc>
        <w:tc>
          <w:tcPr>
            <w:tcW w:w="8817" w:type="dxa"/>
            <w:gridSpan w:val="3"/>
            <w:tcBorders>
              <w:top w:val="single" w:sz="6" w:space="0" w:color="5B9BD5"/>
              <w:left w:val="nil"/>
              <w:bottom w:val="single" w:sz="4" w:space="0" w:color="DDDDDD"/>
              <w:right w:val="nil"/>
            </w:tcBorders>
            <w:vAlign w:val="center"/>
          </w:tcPr>
          <w:p w:rsidR="0078016C" w:rsidRPr="0078016C" w:rsidRDefault="0078016C" w:rsidP="0078016C">
            <w:pPr>
              <w:rPr>
                <w:rFonts w:ascii="Arial" w:hAnsi="Arial" w:cs="Arial"/>
                <w:sz w:val="10"/>
                <w:szCs w:val="10"/>
              </w:rPr>
            </w:pPr>
          </w:p>
        </w:tc>
        <w:tc>
          <w:tcPr>
            <w:tcW w:w="233" w:type="dxa"/>
            <w:vMerge w:val="restart"/>
            <w:tcBorders>
              <w:top w:val="single" w:sz="6" w:space="0" w:color="5B9BD5"/>
              <w:left w:val="nil"/>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397"/>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8016C" w:rsidRPr="0078016C" w:rsidRDefault="0078016C" w:rsidP="0078016C">
            <w:pPr>
              <w:pStyle w:val="TableParagraph"/>
              <w:rPr>
                <w:rFonts w:ascii="Arial" w:eastAsia="Helvetica" w:hAnsi="Arial" w:cs="Arial"/>
                <w:sz w:val="20"/>
                <w:szCs w:val="20"/>
              </w:rPr>
            </w:pPr>
            <w:r>
              <w:rPr>
                <w:rFonts w:ascii="Arial" w:hAnsi="Arial"/>
                <w:b/>
                <w:color w:val="003366"/>
                <w:sz w:val="20"/>
              </w:rPr>
              <w:t>Valor</w:t>
            </w:r>
          </w:p>
        </w:tc>
        <w:tc>
          <w:tcPr>
            <w:tcW w:w="4722"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78016C" w:rsidRPr="0078016C" w:rsidRDefault="0078016C" w:rsidP="0078016C">
            <w:pPr>
              <w:pStyle w:val="TableParagraph"/>
              <w:rPr>
                <w:rFonts w:ascii="Arial" w:eastAsia="Helvetica" w:hAnsi="Arial" w:cs="Arial"/>
                <w:sz w:val="20"/>
                <w:szCs w:val="20"/>
              </w:rPr>
            </w:pPr>
            <w:r>
              <w:rPr>
                <w:rFonts w:ascii="Arial" w:hAnsi="Arial"/>
                <w:b/>
                <w:color w:val="003366"/>
                <w:sz w:val="20"/>
              </w:rPr>
              <w:t>Descripción</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39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DORMANT</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No hay datos disponibles para esta carrera.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DELAYED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El inicio de la carrera se ha retrasado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PARADING</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caballos/galgos están en el circuito de presentación</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GOINGDOWN</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caballos están yendo al punto de partida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GOINGBEHIND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caballos van detrás de los establos</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APPROACHING</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galgos se acercan los bancos</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GOINGINTRAPS</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galgos se están colocando en los bancos</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HARERUNNING</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liebre ha comenzado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ATTHEPOST</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caballos están en el puesto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OFF</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ha comenzado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FINISHED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ha terminado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FINALRESULT</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Se ha declarado el resultado (Galgos solamente)</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FALSESTART</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Ha habido un falso comienzo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PHOTOGRAPH</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El resultado de la carrera está sujeto a un final de fotografía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RESULT</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Se ha anunciado el resultado de la carrera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WEIGHEDIN</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Los jinetes se han pesado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RACEVOID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se ha declarado nula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NORACE</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se ha declarado como sin carrera</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MEETINGABANDONED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reunión se ha abandonado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RERUN</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se volverá a correr</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ABANDONED</w:t>
            </w:r>
          </w:p>
        </w:tc>
        <w:tc>
          <w:tcPr>
            <w:tcW w:w="4722" w:type="dxa"/>
            <w:gridSpan w:val="2"/>
            <w:tcBorders>
              <w:top w:val="single" w:sz="4" w:space="0" w:color="DDDDDD"/>
              <w:left w:val="single" w:sz="4" w:space="0" w:color="DDDDDD"/>
              <w:bottom w:val="single" w:sz="4" w:space="0" w:color="DDDDDD"/>
              <w:right w:val="single" w:sz="4" w:space="0" w:color="DDDDDD"/>
            </w:tcBorders>
            <w:vAlign w:val="center"/>
          </w:tcPr>
          <w:p w:rsidR="0078016C" w:rsidRPr="0078016C" w:rsidRDefault="0078016C" w:rsidP="0078016C">
            <w:pPr>
              <w:pStyle w:val="TableParagraph"/>
              <w:rPr>
                <w:rFonts w:ascii="Arial" w:eastAsia="Helvetica" w:hAnsi="Arial" w:cs="Arial"/>
                <w:sz w:val="20"/>
                <w:szCs w:val="20"/>
              </w:rPr>
            </w:pPr>
            <w:r>
              <w:rPr>
                <w:rFonts w:ascii="Arial" w:hAnsi="Arial"/>
                <w:sz w:val="20"/>
              </w:rPr>
              <w:t>La carrera se ha abandonado</w:t>
            </w: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4722"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4722"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4722"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415"/>
        </w:trPr>
        <w:tc>
          <w:tcPr>
            <w:tcW w:w="248"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095"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4722"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hAnsi="Arial" w:cs="Arial"/>
                <w:sz w:val="20"/>
              </w:rPr>
            </w:pPr>
          </w:p>
        </w:tc>
        <w:tc>
          <w:tcPr>
            <w:tcW w:w="233"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78016C">
        <w:trPr>
          <w:trHeight w:val="183"/>
        </w:trPr>
        <w:tc>
          <w:tcPr>
            <w:tcW w:w="248" w:type="dxa"/>
            <w:vMerge/>
            <w:tcBorders>
              <w:left w:val="single" w:sz="6" w:space="0" w:color="5B9BD5"/>
              <w:bottom w:val="single" w:sz="6" w:space="0" w:color="5B9BD5"/>
              <w:right w:val="nil"/>
            </w:tcBorders>
            <w:vAlign w:val="center"/>
          </w:tcPr>
          <w:p w:rsidR="0078016C" w:rsidRPr="0078016C" w:rsidRDefault="0078016C" w:rsidP="0078016C">
            <w:pPr>
              <w:rPr>
                <w:rFonts w:ascii="Arial" w:hAnsi="Arial" w:cs="Arial"/>
                <w:sz w:val="18"/>
                <w:szCs w:val="16"/>
              </w:rPr>
            </w:pPr>
          </w:p>
        </w:tc>
        <w:tc>
          <w:tcPr>
            <w:tcW w:w="8817" w:type="dxa"/>
            <w:gridSpan w:val="3"/>
            <w:tcBorders>
              <w:top w:val="single" w:sz="4" w:space="0" w:color="DDDDDD"/>
              <w:left w:val="nil"/>
              <w:bottom w:val="single" w:sz="6" w:space="0" w:color="5B9BD5"/>
              <w:right w:val="nil"/>
            </w:tcBorders>
            <w:vAlign w:val="center"/>
          </w:tcPr>
          <w:p w:rsidR="0078016C" w:rsidRPr="0078016C" w:rsidRDefault="0078016C" w:rsidP="0078016C">
            <w:pPr>
              <w:pStyle w:val="TableParagraph"/>
              <w:ind w:left="99" w:right="1395"/>
              <w:rPr>
                <w:rFonts w:ascii="Arial" w:eastAsia="Helvetica" w:hAnsi="Arial" w:cs="Arial"/>
                <w:sz w:val="10"/>
                <w:szCs w:val="10"/>
              </w:rPr>
            </w:pPr>
          </w:p>
        </w:tc>
        <w:tc>
          <w:tcPr>
            <w:tcW w:w="233" w:type="dxa"/>
            <w:vMerge/>
            <w:tcBorders>
              <w:left w:val="nil"/>
              <w:bottom w:val="single" w:sz="6" w:space="0" w:color="5B9BD5"/>
              <w:right w:val="single" w:sz="6" w:space="0" w:color="5B9BD5"/>
            </w:tcBorders>
            <w:vAlign w:val="center"/>
          </w:tcPr>
          <w:p w:rsidR="0078016C" w:rsidRPr="0078016C" w:rsidRDefault="0078016C" w:rsidP="0078016C">
            <w:pPr>
              <w:rPr>
                <w:rFonts w:ascii="Arial" w:hAnsi="Arial" w:cs="Arial"/>
                <w:sz w:val="10"/>
                <w:szCs w:val="10"/>
              </w:rPr>
            </w:pPr>
          </w:p>
        </w:tc>
      </w:tr>
      <w:tr w:rsidR="0078016C" w:rsidRPr="0078016C" w:rsidTr="00D60ABE">
        <w:trPr>
          <w:trHeight w:val="411"/>
        </w:trPr>
        <w:tc>
          <w:tcPr>
            <w:tcW w:w="9298" w:type="dxa"/>
            <w:gridSpan w:val="5"/>
            <w:tcBorders>
              <w:top w:val="single" w:sz="6" w:space="0" w:color="5B9BD5"/>
              <w:left w:val="single" w:sz="6" w:space="0" w:color="5B9BD5"/>
              <w:bottom w:val="single" w:sz="6" w:space="0" w:color="5B9BD5"/>
              <w:right w:val="single" w:sz="6" w:space="0" w:color="5B9BD5"/>
            </w:tcBorders>
            <w:shd w:val="clear" w:color="auto" w:fill="9ACC6B"/>
            <w:vAlign w:val="center"/>
          </w:tcPr>
          <w:p w:rsidR="0078016C" w:rsidRPr="0078016C" w:rsidRDefault="0078016C" w:rsidP="0078016C">
            <w:pPr>
              <w:jc w:val="center"/>
              <w:rPr>
                <w:rFonts w:ascii="Arial" w:eastAsia="Helvetica" w:hAnsi="Arial" w:cs="Arial"/>
                <w:sz w:val="20"/>
                <w:szCs w:val="20"/>
              </w:rPr>
            </w:pPr>
            <w:r>
              <w:rPr>
                <w:rFonts w:ascii="Arial" w:hAnsi="Arial"/>
                <w:b/>
                <w:sz w:val="20"/>
              </w:rPr>
              <w:t>ResponseCode</w:t>
            </w:r>
          </w:p>
        </w:tc>
      </w:tr>
      <w:tr w:rsidR="0078016C" w:rsidRPr="0078016C" w:rsidTr="008414E4">
        <w:tc>
          <w:tcPr>
            <w:tcW w:w="246" w:type="dxa"/>
            <w:vMerge w:val="restart"/>
            <w:tcBorders>
              <w:top w:val="single" w:sz="6" w:space="0" w:color="5B9BD5"/>
              <w:left w:val="single" w:sz="6" w:space="0" w:color="5B9BD5"/>
              <w:right w:val="nil"/>
            </w:tcBorders>
            <w:vAlign w:val="center"/>
          </w:tcPr>
          <w:p w:rsidR="0078016C" w:rsidRPr="0078016C" w:rsidRDefault="0078016C" w:rsidP="0078016C">
            <w:pPr>
              <w:rPr>
                <w:rFonts w:ascii="Arial" w:hAnsi="Arial" w:cs="Arial"/>
                <w:sz w:val="18"/>
                <w:szCs w:val="16"/>
              </w:rPr>
            </w:pPr>
          </w:p>
        </w:tc>
        <w:tc>
          <w:tcPr>
            <w:tcW w:w="8820" w:type="dxa"/>
            <w:gridSpan w:val="3"/>
            <w:tcBorders>
              <w:top w:val="single" w:sz="6" w:space="0" w:color="5B9BD5"/>
              <w:left w:val="nil"/>
              <w:bottom w:val="single" w:sz="4" w:space="0" w:color="DDDDDD"/>
              <w:right w:val="nil"/>
            </w:tcBorders>
            <w:vAlign w:val="center"/>
          </w:tcPr>
          <w:p w:rsidR="0078016C" w:rsidRPr="0078016C" w:rsidRDefault="0078016C" w:rsidP="0078016C">
            <w:pPr>
              <w:rPr>
                <w:rFonts w:ascii="Arial" w:hAnsi="Arial" w:cs="Arial"/>
                <w:sz w:val="10"/>
                <w:szCs w:val="10"/>
              </w:rPr>
            </w:pPr>
          </w:p>
        </w:tc>
        <w:tc>
          <w:tcPr>
            <w:tcW w:w="232" w:type="dxa"/>
            <w:vMerge w:val="restart"/>
            <w:tcBorders>
              <w:top w:val="single" w:sz="6" w:space="0" w:color="5B9BD5"/>
              <w:left w:val="nil"/>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397"/>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shd w:val="clear" w:color="auto" w:fill="F0F0F0"/>
            <w:vAlign w:val="center"/>
          </w:tcPr>
          <w:p w:rsidR="0078016C" w:rsidRPr="0078016C" w:rsidRDefault="0078016C" w:rsidP="0078016C">
            <w:pPr>
              <w:pStyle w:val="TableParagraph"/>
              <w:rPr>
                <w:rFonts w:ascii="Arial" w:eastAsia="Helvetica" w:hAnsi="Arial" w:cs="Arial"/>
                <w:sz w:val="20"/>
                <w:szCs w:val="20"/>
              </w:rPr>
            </w:pPr>
            <w:r>
              <w:rPr>
                <w:rFonts w:ascii="Arial" w:hAnsi="Arial"/>
                <w:b/>
                <w:color w:val="003366"/>
                <w:sz w:val="20"/>
              </w:rPr>
              <w:t>Valor</w:t>
            </w:r>
          </w:p>
        </w:tc>
        <w:tc>
          <w:tcPr>
            <w:tcW w:w="4502" w:type="dxa"/>
            <w:tcBorders>
              <w:top w:val="single" w:sz="4" w:space="0" w:color="DDDDDD"/>
              <w:left w:val="single" w:sz="4" w:space="0" w:color="DDDDDD"/>
              <w:bottom w:val="single" w:sz="4" w:space="0" w:color="DDDDDD"/>
              <w:right w:val="single" w:sz="4" w:space="0" w:color="DDDDDD"/>
            </w:tcBorders>
            <w:shd w:val="clear" w:color="auto" w:fill="F0F0F0"/>
            <w:vAlign w:val="center"/>
          </w:tcPr>
          <w:p w:rsidR="0078016C" w:rsidRPr="0078016C" w:rsidRDefault="0078016C" w:rsidP="0078016C">
            <w:pPr>
              <w:pStyle w:val="TableParagraph"/>
              <w:rPr>
                <w:rFonts w:ascii="Arial" w:eastAsia="Helvetica" w:hAnsi="Arial" w:cs="Arial"/>
                <w:sz w:val="20"/>
                <w:szCs w:val="20"/>
              </w:rPr>
            </w:pPr>
            <w:r>
              <w:rPr>
                <w:rFonts w:ascii="Arial" w:hAnsi="Arial"/>
                <w:b/>
                <w:color w:val="003366"/>
                <w:sz w:val="20"/>
              </w:rPr>
              <w:t>Descripción</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39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OK</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Datos devueltos correctamente</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41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NO_NEW_UPDATES</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No hay actualizaciones desde los pases UpdateSequence</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41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NO_LIVE_DATA_AVAILABLE</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Las puntuaciones de eventos ya no están disponibles o no están en el calendario</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41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SERVICE_UNAVAILABLE</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La fuente de datos para el tipo de evento (tenis/fútbol, etc.) no está disponible en estos momentos</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41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UNEXPECTED_ERROR</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Se ha producido un error inesperado al recuperar datos de puntuación</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415"/>
        </w:trPr>
        <w:tc>
          <w:tcPr>
            <w:tcW w:w="246" w:type="dxa"/>
            <w:vMerge/>
            <w:tcBorders>
              <w:left w:val="single" w:sz="6" w:space="0" w:color="5B9BD5"/>
              <w:right w:val="single" w:sz="4" w:space="0" w:color="DDDDDD"/>
            </w:tcBorders>
            <w:vAlign w:val="center"/>
          </w:tcPr>
          <w:p w:rsidR="0078016C" w:rsidRPr="0078016C" w:rsidRDefault="0078016C" w:rsidP="0078016C">
            <w:pPr>
              <w:rPr>
                <w:rFonts w:ascii="Arial" w:hAnsi="Arial" w:cs="Arial"/>
                <w:sz w:val="18"/>
                <w:szCs w:val="16"/>
              </w:rPr>
            </w:pPr>
          </w:p>
        </w:tc>
        <w:tc>
          <w:tcPr>
            <w:tcW w:w="4318" w:type="dxa"/>
            <w:gridSpan w:val="2"/>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LIVE_DATA_TEMPORARILY_UNAVAILABLE</w:t>
            </w:r>
          </w:p>
        </w:tc>
        <w:tc>
          <w:tcPr>
            <w:tcW w:w="4502" w:type="dxa"/>
            <w:tcBorders>
              <w:top w:val="single" w:sz="4" w:space="0" w:color="DDDDDD"/>
              <w:left w:val="single" w:sz="4" w:space="0" w:color="DDDDDD"/>
              <w:bottom w:val="single" w:sz="4" w:space="0" w:color="DDDDDD"/>
              <w:right w:val="single" w:sz="4" w:space="0" w:color="DDDDDD"/>
            </w:tcBorders>
          </w:tcPr>
          <w:p w:rsidR="0078016C" w:rsidRPr="0078016C" w:rsidRDefault="0078016C" w:rsidP="0078016C">
            <w:pPr>
              <w:pStyle w:val="TableParagraph"/>
              <w:rPr>
                <w:rFonts w:ascii="Arial" w:eastAsia="Helvetica" w:hAnsi="Arial" w:cs="Arial"/>
                <w:sz w:val="20"/>
                <w:szCs w:val="20"/>
              </w:rPr>
            </w:pPr>
            <w:r>
              <w:rPr>
                <w:rFonts w:ascii="Arial" w:hAnsi="Arial"/>
                <w:sz w:val="20"/>
              </w:rPr>
              <w:t>La fuente de datos en directo para este evento/partido está temporalmente no disponible, los datos podrían ser obsoletos</w:t>
            </w:r>
          </w:p>
        </w:tc>
        <w:tc>
          <w:tcPr>
            <w:tcW w:w="232" w:type="dxa"/>
            <w:vMerge/>
            <w:tcBorders>
              <w:left w:val="single" w:sz="4" w:space="0" w:color="DDDDDD"/>
              <w:right w:val="single" w:sz="6" w:space="0" w:color="5B9BD5"/>
            </w:tcBorders>
            <w:vAlign w:val="center"/>
          </w:tcPr>
          <w:p w:rsidR="0078016C" w:rsidRPr="0078016C" w:rsidRDefault="0078016C" w:rsidP="0078016C">
            <w:pPr>
              <w:rPr>
                <w:rFonts w:ascii="Arial" w:hAnsi="Arial" w:cs="Arial"/>
                <w:sz w:val="18"/>
                <w:szCs w:val="16"/>
              </w:rPr>
            </w:pPr>
          </w:p>
        </w:tc>
      </w:tr>
      <w:tr w:rsidR="0078016C" w:rsidRPr="0078016C" w:rsidTr="008414E4">
        <w:trPr>
          <w:trHeight w:val="183"/>
        </w:trPr>
        <w:tc>
          <w:tcPr>
            <w:tcW w:w="246" w:type="dxa"/>
            <w:vMerge/>
            <w:tcBorders>
              <w:left w:val="single" w:sz="6" w:space="0" w:color="5B9BD5"/>
              <w:bottom w:val="single" w:sz="6" w:space="0" w:color="5B9BD5"/>
              <w:right w:val="nil"/>
            </w:tcBorders>
            <w:vAlign w:val="center"/>
          </w:tcPr>
          <w:p w:rsidR="0078016C" w:rsidRPr="0078016C" w:rsidRDefault="0078016C" w:rsidP="0078016C">
            <w:pPr>
              <w:rPr>
                <w:rFonts w:ascii="Arial" w:hAnsi="Arial" w:cs="Arial"/>
                <w:sz w:val="18"/>
                <w:szCs w:val="16"/>
              </w:rPr>
            </w:pPr>
          </w:p>
        </w:tc>
        <w:tc>
          <w:tcPr>
            <w:tcW w:w="8820" w:type="dxa"/>
            <w:gridSpan w:val="3"/>
            <w:tcBorders>
              <w:top w:val="single" w:sz="4" w:space="0" w:color="DDDDDD"/>
              <w:left w:val="nil"/>
              <w:bottom w:val="single" w:sz="6" w:space="0" w:color="5B9BD5"/>
              <w:right w:val="nil"/>
            </w:tcBorders>
            <w:vAlign w:val="center"/>
          </w:tcPr>
          <w:p w:rsidR="0078016C" w:rsidRPr="0078016C" w:rsidRDefault="0078016C" w:rsidP="0078016C">
            <w:pPr>
              <w:pStyle w:val="TableParagraph"/>
              <w:ind w:left="99" w:right="1395"/>
              <w:rPr>
                <w:rFonts w:ascii="Arial" w:eastAsia="Helvetica" w:hAnsi="Arial" w:cs="Arial"/>
                <w:sz w:val="10"/>
                <w:szCs w:val="10"/>
              </w:rPr>
            </w:pPr>
          </w:p>
        </w:tc>
        <w:tc>
          <w:tcPr>
            <w:tcW w:w="232" w:type="dxa"/>
            <w:vMerge/>
            <w:tcBorders>
              <w:left w:val="nil"/>
              <w:bottom w:val="single" w:sz="6" w:space="0" w:color="5B9BD5"/>
              <w:right w:val="single" w:sz="6" w:space="0" w:color="5B9BD5"/>
            </w:tcBorders>
            <w:vAlign w:val="center"/>
          </w:tcPr>
          <w:p w:rsidR="0078016C" w:rsidRPr="0078016C" w:rsidRDefault="0078016C" w:rsidP="0078016C">
            <w:pPr>
              <w:rPr>
                <w:rFonts w:ascii="Arial" w:hAnsi="Arial" w:cs="Arial"/>
                <w:sz w:val="10"/>
                <w:szCs w:val="10"/>
              </w:rPr>
            </w:pPr>
          </w:p>
        </w:tc>
      </w:tr>
    </w:tbl>
    <w:p w:rsidR="0078016C" w:rsidRPr="008414E4" w:rsidRDefault="0078016C" w:rsidP="005C25E0">
      <w:pPr>
        <w:rPr>
          <w:rFonts w:ascii="Arial" w:hAnsi="Arial" w:cs="Arial"/>
          <w:sz w:val="28"/>
          <w:szCs w:val="12"/>
        </w:rPr>
      </w:pPr>
    </w:p>
    <w:p w:rsidR="0078016C" w:rsidRPr="00FA216A" w:rsidRDefault="0078016C" w:rsidP="0078016C">
      <w:pPr>
        <w:rPr>
          <w:rFonts w:ascii="Arial" w:eastAsia="Helvetica" w:hAnsi="Arial" w:cs="Helvetica"/>
          <w:sz w:val="30"/>
          <w:szCs w:val="30"/>
        </w:rPr>
      </w:pPr>
      <w:r>
        <w:rPr>
          <w:rFonts w:ascii="Helvetica"/>
          <w:color w:val="0070DF"/>
          <w:sz w:val="30"/>
        </w:rPr>
        <w:t>Excepciones</w:t>
      </w:r>
    </w:p>
    <w:p w:rsidR="0078016C" w:rsidRPr="008414E4" w:rsidRDefault="0078016C" w:rsidP="005C25E0">
      <w:pPr>
        <w:rPr>
          <w:rFonts w:ascii="Arial" w:hAnsi="Arial" w:cs="Arial"/>
          <w:sz w:val="28"/>
          <w:szCs w:val="12"/>
        </w:rPr>
      </w:pPr>
    </w:p>
    <w:tbl>
      <w:tblPr>
        <w:tblW w:w="9315" w:type="dxa"/>
        <w:tblInd w:w="36" w:type="dxa"/>
        <w:tblBorders>
          <w:top w:val="single" w:sz="6" w:space="0" w:color="6699CC"/>
          <w:left w:val="single" w:sz="6" w:space="0" w:color="6699CC"/>
          <w:bottom w:val="single" w:sz="6" w:space="0" w:color="6699CC"/>
          <w:right w:val="single" w:sz="6" w:space="0" w:color="6699CC"/>
          <w:insideH w:val="single" w:sz="6" w:space="0" w:color="6699CC"/>
          <w:insideV w:val="single" w:sz="6" w:space="0" w:color="6699CC"/>
        </w:tblBorders>
        <w:tblLayout w:type="fixed"/>
        <w:tblCellMar>
          <w:left w:w="57" w:type="dxa"/>
          <w:right w:w="57" w:type="dxa"/>
        </w:tblCellMar>
        <w:tblLook w:val="0000" w:firstRow="0" w:lastRow="0" w:firstColumn="0" w:lastColumn="0" w:noHBand="0" w:noVBand="0"/>
      </w:tblPr>
      <w:tblGrid>
        <w:gridCol w:w="236"/>
        <w:gridCol w:w="1850"/>
        <w:gridCol w:w="992"/>
        <w:gridCol w:w="850"/>
        <w:gridCol w:w="426"/>
        <w:gridCol w:w="1134"/>
        <w:gridCol w:w="1711"/>
        <w:gridCol w:w="1832"/>
        <w:gridCol w:w="284"/>
      </w:tblGrid>
      <w:tr w:rsidR="007F6FC9" w:rsidRPr="007F6FC9" w:rsidTr="004B0E10">
        <w:trPr>
          <w:trHeight w:val="397"/>
        </w:trPr>
        <w:tc>
          <w:tcPr>
            <w:tcW w:w="9315" w:type="dxa"/>
            <w:gridSpan w:val="9"/>
            <w:tcBorders>
              <w:top w:val="single" w:sz="6" w:space="0" w:color="6699CC"/>
              <w:left w:val="single" w:sz="4" w:space="0" w:color="6699CC"/>
              <w:bottom w:val="single" w:sz="4" w:space="0" w:color="6699CC"/>
              <w:right w:val="single" w:sz="4" w:space="0" w:color="6699CC"/>
            </w:tcBorders>
            <w:shd w:val="clear" w:color="auto" w:fill="E5B8D7"/>
            <w:vAlign w:val="center"/>
          </w:tcPr>
          <w:p w:rsidR="007F6FC9" w:rsidRPr="007F6FC9" w:rsidRDefault="007F6FC9" w:rsidP="007F6FC9">
            <w:pPr>
              <w:jc w:val="center"/>
              <w:rPr>
                <w:rFonts w:ascii="Arial" w:eastAsia="Helvetica" w:hAnsi="Arial" w:cs="Arial"/>
                <w:sz w:val="20"/>
                <w:szCs w:val="20"/>
              </w:rPr>
            </w:pPr>
            <w:r>
              <w:rPr>
                <w:rFonts w:ascii="Arial" w:hAnsi="Arial"/>
                <w:b/>
                <w:sz w:val="20"/>
              </w:rPr>
              <w:t>APINGException</w:t>
            </w:r>
          </w:p>
        </w:tc>
      </w:tr>
      <w:tr w:rsidR="007F6FC9" w:rsidRPr="007F6FC9" w:rsidTr="00D60ABE">
        <w:trPr>
          <w:trHeight w:val="397"/>
        </w:trPr>
        <w:tc>
          <w:tcPr>
            <w:tcW w:w="236" w:type="dxa"/>
            <w:vMerge w:val="restart"/>
            <w:tcBorders>
              <w:top w:val="nil"/>
              <w:bottom w:val="nil"/>
              <w:right w:val="nil"/>
            </w:tcBorders>
            <w:vAlign w:val="center"/>
          </w:tcPr>
          <w:p w:rsidR="007F6FC9" w:rsidRPr="007F6FC9" w:rsidRDefault="007F6FC9" w:rsidP="007F6FC9">
            <w:pPr>
              <w:ind w:left="-98" w:hanging="109"/>
              <w:rPr>
                <w:rFonts w:ascii="Arial" w:hAnsi="Arial" w:cs="Arial"/>
                <w:sz w:val="14"/>
                <w:szCs w:val="14"/>
              </w:rPr>
            </w:pPr>
          </w:p>
        </w:tc>
        <w:tc>
          <w:tcPr>
            <w:tcW w:w="5252" w:type="dxa"/>
            <w:gridSpan w:val="5"/>
            <w:tcBorders>
              <w:top w:val="single" w:sz="4" w:space="0" w:color="6699CC"/>
              <w:left w:val="nil"/>
              <w:bottom w:val="nil"/>
              <w:right w:val="nil"/>
            </w:tcBorders>
            <w:vAlign w:val="center"/>
          </w:tcPr>
          <w:p w:rsidR="007F6FC9" w:rsidRPr="007F6FC9" w:rsidRDefault="007F6FC9" w:rsidP="007F6FC9">
            <w:pPr>
              <w:ind w:left="92"/>
              <w:rPr>
                <w:rFonts w:ascii="Arial" w:eastAsia="Helvetica" w:hAnsi="Arial" w:cs="Arial"/>
                <w:sz w:val="16"/>
                <w:szCs w:val="16"/>
              </w:rPr>
            </w:pPr>
            <w:r>
              <w:rPr>
                <w:rFonts w:ascii="Arial" w:hAnsi="Arial"/>
                <w:sz w:val="16"/>
              </w:rPr>
              <w:t>Esta excepción se produce cuando falla una operación</w:t>
            </w:r>
          </w:p>
        </w:tc>
        <w:tc>
          <w:tcPr>
            <w:tcW w:w="3827" w:type="dxa"/>
            <w:gridSpan w:val="3"/>
            <w:tcBorders>
              <w:top w:val="single" w:sz="4" w:space="0" w:color="6699CC"/>
              <w:left w:val="nil"/>
              <w:bottom w:val="nil"/>
            </w:tcBorders>
            <w:vAlign w:val="center"/>
          </w:tcPr>
          <w:p w:rsidR="007F6FC9" w:rsidRPr="007F6FC9" w:rsidRDefault="007F6FC9" w:rsidP="007F6FC9">
            <w:pPr>
              <w:rPr>
                <w:rFonts w:ascii="Arial" w:hAnsi="Arial" w:cs="Arial"/>
                <w:sz w:val="14"/>
                <w:szCs w:val="14"/>
              </w:rPr>
            </w:pPr>
          </w:p>
          <w:p w:rsidR="007F6FC9" w:rsidRPr="007F6FC9" w:rsidRDefault="007F6FC9" w:rsidP="007F6FC9">
            <w:pPr>
              <w:rPr>
                <w:rFonts w:ascii="Arial" w:hAnsi="Arial" w:cs="Arial"/>
                <w:sz w:val="14"/>
                <w:szCs w:val="14"/>
              </w:rPr>
            </w:pPr>
          </w:p>
        </w:tc>
      </w:tr>
      <w:tr w:rsidR="007F6FC9" w:rsidRPr="007F6FC9" w:rsidTr="00D60ABE">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right w:val="single" w:sz="6" w:space="0" w:color="6699CC"/>
            </w:tcBorders>
            <w:shd w:val="clear" w:color="auto" w:fill="F0F0F0"/>
            <w:vAlign w:val="center"/>
          </w:tcPr>
          <w:p w:rsidR="007F6FC9" w:rsidRPr="007F6FC9" w:rsidRDefault="007F6FC9" w:rsidP="007F6FC9">
            <w:pPr>
              <w:pStyle w:val="TableParagraph"/>
              <w:ind w:left="105"/>
              <w:rPr>
                <w:rFonts w:ascii="Arial" w:hAnsi="Arial" w:cs="Arial"/>
                <w:b/>
                <w:sz w:val="20"/>
              </w:rPr>
            </w:pPr>
            <w:r>
              <w:rPr>
                <w:rFonts w:ascii="Arial" w:hAnsi="Arial"/>
                <w:b/>
                <w:color w:val="003366"/>
                <w:sz w:val="20"/>
              </w:rPr>
              <w:t>Tipo de retorno</w:t>
            </w:r>
          </w:p>
        </w:tc>
        <w:tc>
          <w:tcPr>
            <w:tcW w:w="5103" w:type="dxa"/>
            <w:gridSpan w:val="4"/>
            <w:tcBorders>
              <w:left w:val="single" w:sz="6" w:space="0" w:color="6699CC"/>
              <w:right w:val="nil"/>
            </w:tcBorders>
            <w:shd w:val="clear" w:color="auto" w:fill="F0F0F0"/>
            <w:vAlign w:val="center"/>
          </w:tcPr>
          <w:p w:rsidR="007F6FC9" w:rsidRPr="007F6FC9" w:rsidRDefault="007F6FC9" w:rsidP="007F6FC9">
            <w:pPr>
              <w:pStyle w:val="TableParagraph"/>
              <w:ind w:left="105"/>
              <w:rPr>
                <w:rFonts w:ascii="Arial" w:hAnsi="Arial" w:cs="Arial"/>
                <w:b/>
                <w:sz w:val="20"/>
              </w:rPr>
            </w:pPr>
            <w:r>
              <w:rPr>
                <w:rFonts w:ascii="Arial" w:hAnsi="Arial"/>
                <w:b/>
                <w:color w:val="003366"/>
                <w:sz w:val="20"/>
              </w:rPr>
              <w:t>Descripción</w:t>
            </w:r>
          </w:p>
        </w:tc>
        <w:tc>
          <w:tcPr>
            <w:tcW w:w="284" w:type="dxa"/>
            <w:vMerge w:val="restart"/>
            <w:tcBorders>
              <w:top w:val="nil"/>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UNEXPECTED_ERROR</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La operación falló con un error inesperado.</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INVALID_INPUT_DATA</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Datos de entrada no válidos</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INVALID_SESSION_INFORMATION</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El token de sesión pasado no es válido o caducó</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INVALID_APP_KEY</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La clave de aplicación especificada no es válida</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SERVICE_BUSY</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El servicio está actualmente demasiado ocupado para atender esta solicitud</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TIMEOUT_ERROR</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Se terminó el tiempo de espera de la llamada interna al servicio derivado</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NO_SESSION</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Se requiere un token de sesión para esta operación</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NO_APP_KEY</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Se requiere una clave de aplicación para esta operación</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TOO_MANY_REQUESTS</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Demasiadas solicitudes</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single" w:sz="6" w:space="0" w:color="6699CC"/>
            </w:tcBorders>
            <w:vAlign w:val="center"/>
          </w:tcPr>
          <w:p w:rsidR="007F6FC9" w:rsidRPr="007F6FC9" w:rsidRDefault="007F6FC9" w:rsidP="007F6FC9">
            <w:pPr>
              <w:rPr>
                <w:rFonts w:ascii="Arial" w:hAnsi="Arial" w:cs="Arial"/>
                <w:sz w:val="14"/>
                <w:szCs w:val="14"/>
              </w:rPr>
            </w:pPr>
          </w:p>
        </w:tc>
        <w:tc>
          <w:tcPr>
            <w:tcW w:w="3692" w:type="dxa"/>
            <w:gridSpan w:val="3"/>
            <w:tcBorders>
              <w:left w:val="single" w:sz="6" w:space="0" w:color="6699CC"/>
              <w:bottom w:val="single" w:sz="6" w:space="0" w:color="6699CC"/>
              <w:right w:val="single" w:sz="6" w:space="0" w:color="6699CC"/>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SERVICE_UNAVAILABLE</w:t>
            </w:r>
          </w:p>
        </w:tc>
        <w:tc>
          <w:tcPr>
            <w:tcW w:w="5103" w:type="dxa"/>
            <w:gridSpan w:val="4"/>
            <w:tcBorders>
              <w:left w:val="single" w:sz="6" w:space="0" w:color="6699CC"/>
              <w:bottom w:val="single" w:sz="6" w:space="0" w:color="6699CC"/>
              <w:right w:val="nil"/>
            </w:tcBorders>
            <w:vAlign w:val="center"/>
          </w:tcPr>
          <w:p w:rsidR="007F6FC9" w:rsidRPr="007F6FC9" w:rsidRDefault="007F6FC9" w:rsidP="007F6FC9">
            <w:pPr>
              <w:pStyle w:val="TableParagraph"/>
              <w:ind w:left="105"/>
              <w:rPr>
                <w:rFonts w:ascii="Arial" w:eastAsia="Helvetica" w:hAnsi="Arial" w:cs="Arial"/>
                <w:sz w:val="20"/>
                <w:szCs w:val="20"/>
              </w:rPr>
            </w:pPr>
            <w:r>
              <w:rPr>
                <w:rFonts w:ascii="Arial" w:hAnsi="Arial"/>
                <w:sz w:val="20"/>
              </w:rPr>
              <w:t>El servicio no está disponible en este momento</w:t>
            </w:r>
          </w:p>
        </w:tc>
        <w:tc>
          <w:tcPr>
            <w:tcW w:w="284" w:type="dxa"/>
            <w:vMerge/>
            <w:tcBorders>
              <w:left w:val="single" w:sz="6" w:space="0" w:color="6699CC"/>
              <w:bottom w:val="nil"/>
            </w:tcBorders>
            <w:vAlign w:val="center"/>
          </w:tcPr>
          <w:p w:rsidR="007F6FC9" w:rsidRPr="007F6FC9" w:rsidRDefault="007F6FC9" w:rsidP="007F6FC9">
            <w:pPr>
              <w:rPr>
                <w:rFonts w:ascii="Arial" w:hAnsi="Arial" w:cs="Arial"/>
                <w:sz w:val="14"/>
                <w:szCs w:val="14"/>
              </w:rPr>
            </w:pPr>
          </w:p>
        </w:tc>
      </w:tr>
      <w:tr w:rsidR="007F6FC9" w:rsidRPr="007F6FC9" w:rsidTr="007F6FC9">
        <w:trPr>
          <w:trHeight w:val="397"/>
        </w:trPr>
        <w:tc>
          <w:tcPr>
            <w:tcW w:w="236" w:type="dxa"/>
            <w:vMerge/>
            <w:tcBorders>
              <w:top w:val="single" w:sz="6" w:space="0" w:color="auto"/>
              <w:bottom w:val="single" w:sz="6" w:space="0" w:color="6699CC"/>
              <w:right w:val="nil"/>
            </w:tcBorders>
            <w:vAlign w:val="center"/>
          </w:tcPr>
          <w:p w:rsidR="007F6FC9" w:rsidRPr="007F6FC9" w:rsidRDefault="007F6FC9" w:rsidP="007F6FC9">
            <w:pPr>
              <w:rPr>
                <w:rFonts w:ascii="Arial" w:hAnsi="Arial" w:cs="Arial"/>
                <w:sz w:val="14"/>
                <w:szCs w:val="14"/>
              </w:rPr>
            </w:pPr>
          </w:p>
        </w:tc>
        <w:tc>
          <w:tcPr>
            <w:tcW w:w="8795" w:type="dxa"/>
            <w:gridSpan w:val="7"/>
            <w:tcBorders>
              <w:left w:val="nil"/>
              <w:bottom w:val="nil"/>
              <w:right w:val="nil"/>
            </w:tcBorders>
            <w:vAlign w:val="center"/>
          </w:tcPr>
          <w:p w:rsidR="007F6FC9" w:rsidRPr="007F6FC9" w:rsidRDefault="007F6FC9" w:rsidP="007F6FC9">
            <w:pPr>
              <w:ind w:left="105" w:right="34"/>
              <w:rPr>
                <w:rFonts w:ascii="Arial" w:hAnsi="Arial" w:cs="Arial"/>
                <w:b/>
                <w:sz w:val="20"/>
              </w:rPr>
            </w:pPr>
          </w:p>
        </w:tc>
        <w:tc>
          <w:tcPr>
            <w:tcW w:w="284" w:type="dxa"/>
            <w:vMerge/>
            <w:tcBorders>
              <w:left w:val="nil"/>
              <w:bottom w:val="nil"/>
            </w:tcBorders>
            <w:vAlign w:val="center"/>
          </w:tcPr>
          <w:p w:rsidR="007F6FC9" w:rsidRPr="007F6FC9" w:rsidRDefault="007F6FC9" w:rsidP="007F6FC9">
            <w:pPr>
              <w:rPr>
                <w:rFonts w:ascii="Arial" w:hAnsi="Arial" w:cs="Arial"/>
                <w:sz w:val="14"/>
                <w:szCs w:val="14"/>
              </w:rPr>
            </w:pPr>
          </w:p>
        </w:tc>
      </w:tr>
      <w:tr w:rsidR="007F6FC9" w:rsidRPr="007F6FC9" w:rsidTr="005861B5">
        <w:trPr>
          <w:trHeight w:val="397"/>
        </w:trPr>
        <w:tc>
          <w:tcPr>
            <w:tcW w:w="236" w:type="dxa"/>
            <w:vMerge/>
            <w:tcBorders>
              <w:top w:val="single" w:sz="6" w:space="0" w:color="auto"/>
              <w:bottom w:val="single" w:sz="6" w:space="0" w:color="6699CC"/>
              <w:right w:val="single" w:sz="6" w:space="0" w:color="DDDDDD"/>
            </w:tcBorders>
            <w:vAlign w:val="center"/>
          </w:tcPr>
          <w:p w:rsidR="007F6FC9" w:rsidRPr="007F6FC9" w:rsidRDefault="007F6FC9" w:rsidP="007F6FC9">
            <w:pPr>
              <w:rPr>
                <w:rFonts w:ascii="Arial" w:hAnsi="Arial" w:cs="Arial"/>
                <w:sz w:val="14"/>
                <w:szCs w:val="14"/>
              </w:rPr>
            </w:pPr>
          </w:p>
        </w:tc>
        <w:tc>
          <w:tcPr>
            <w:tcW w:w="1850" w:type="dxa"/>
            <w:tcBorders>
              <w:top w:val="single" w:sz="6" w:space="0" w:color="DDDDDD"/>
              <w:left w:val="single" w:sz="6" w:space="0" w:color="DDDDDD"/>
              <w:bottom w:val="single" w:sz="6" w:space="0" w:color="DDDDDD"/>
              <w:right w:val="single" w:sz="6" w:space="0" w:color="DDDDDD"/>
            </w:tcBorders>
            <w:shd w:val="clear" w:color="auto" w:fill="F0F0F0"/>
            <w:vAlign w:val="center"/>
          </w:tcPr>
          <w:p w:rsidR="007F6FC9" w:rsidRPr="007F6FC9" w:rsidRDefault="007F6FC9" w:rsidP="007F6FC9">
            <w:pPr>
              <w:pStyle w:val="TableParagraph"/>
              <w:ind w:left="104"/>
              <w:rPr>
                <w:rFonts w:ascii="Arial" w:eastAsia="Helvetica" w:hAnsi="Arial" w:cs="Arial"/>
                <w:sz w:val="18"/>
                <w:szCs w:val="18"/>
              </w:rPr>
            </w:pPr>
            <w:r>
              <w:rPr>
                <w:rFonts w:ascii="Arial" w:hAnsi="Arial"/>
                <w:b/>
                <w:color w:val="003366"/>
                <w:sz w:val="18"/>
              </w:rPr>
              <w:t>Otros parámetros</w:t>
            </w:r>
          </w:p>
        </w:tc>
        <w:tc>
          <w:tcPr>
            <w:tcW w:w="992" w:type="dxa"/>
            <w:tcBorders>
              <w:top w:val="single" w:sz="6" w:space="0" w:color="DDDDDD"/>
              <w:left w:val="single" w:sz="6" w:space="0" w:color="DDDDDD"/>
              <w:bottom w:val="single" w:sz="6" w:space="0" w:color="DDDDDD"/>
              <w:right w:val="single" w:sz="6" w:space="0" w:color="DDDDDD"/>
            </w:tcBorders>
            <w:shd w:val="clear" w:color="auto" w:fill="F0F0F0"/>
            <w:vAlign w:val="center"/>
          </w:tcPr>
          <w:p w:rsidR="007F6FC9" w:rsidRPr="007F6FC9" w:rsidRDefault="007F6FC9" w:rsidP="007F6FC9">
            <w:pPr>
              <w:pStyle w:val="TableParagraph"/>
              <w:ind w:left="103"/>
              <w:rPr>
                <w:rFonts w:ascii="Arial" w:eastAsia="Helvetica" w:hAnsi="Arial" w:cs="Arial"/>
                <w:sz w:val="18"/>
                <w:szCs w:val="18"/>
              </w:rPr>
            </w:pPr>
            <w:r>
              <w:rPr>
                <w:rFonts w:ascii="Arial" w:hAnsi="Arial"/>
                <w:b/>
                <w:color w:val="003366"/>
                <w:sz w:val="18"/>
              </w:rPr>
              <w:t>Tipo</w:t>
            </w:r>
          </w:p>
        </w:tc>
        <w:tc>
          <w:tcPr>
            <w:tcW w:w="1276" w:type="dxa"/>
            <w:gridSpan w:val="2"/>
            <w:tcBorders>
              <w:top w:val="single" w:sz="6" w:space="0" w:color="DDDDDD"/>
              <w:left w:val="single" w:sz="6" w:space="0" w:color="DDDDDD"/>
              <w:bottom w:val="single" w:sz="6" w:space="0" w:color="DDDDDD"/>
              <w:right w:val="single" w:sz="6" w:space="0" w:color="DDDDDD"/>
            </w:tcBorders>
            <w:shd w:val="clear" w:color="auto" w:fill="F0F0F0"/>
            <w:vAlign w:val="center"/>
          </w:tcPr>
          <w:p w:rsidR="007F6FC9" w:rsidRPr="007F6FC9" w:rsidRDefault="007F6FC9" w:rsidP="007F6FC9">
            <w:pPr>
              <w:pStyle w:val="TableParagraph"/>
              <w:ind w:left="103"/>
              <w:rPr>
                <w:rFonts w:ascii="Arial" w:eastAsia="Helvetica" w:hAnsi="Arial" w:cs="Arial"/>
                <w:sz w:val="18"/>
                <w:szCs w:val="18"/>
              </w:rPr>
            </w:pPr>
            <w:r>
              <w:rPr>
                <w:rFonts w:ascii="Arial" w:hAnsi="Arial"/>
                <w:b/>
                <w:color w:val="003366"/>
                <w:sz w:val="18"/>
              </w:rPr>
              <w:t>Obligatorio</w:t>
            </w:r>
          </w:p>
        </w:tc>
        <w:tc>
          <w:tcPr>
            <w:tcW w:w="2845" w:type="dxa"/>
            <w:gridSpan w:val="2"/>
            <w:tcBorders>
              <w:top w:val="single" w:sz="6" w:space="0" w:color="DDDDDD"/>
              <w:left w:val="single" w:sz="6" w:space="0" w:color="DDDDDD"/>
              <w:bottom w:val="single" w:sz="6" w:space="0" w:color="DDDDDD"/>
              <w:right w:val="single" w:sz="6" w:space="0" w:color="DDDDDD"/>
            </w:tcBorders>
            <w:shd w:val="clear" w:color="auto" w:fill="F0F0F0"/>
            <w:vAlign w:val="center"/>
          </w:tcPr>
          <w:p w:rsidR="007F6FC9" w:rsidRPr="007F6FC9" w:rsidRDefault="007F6FC9" w:rsidP="007F6FC9">
            <w:pPr>
              <w:pStyle w:val="TableParagraph"/>
              <w:ind w:left="104"/>
              <w:rPr>
                <w:rFonts w:ascii="Arial" w:eastAsia="Helvetica" w:hAnsi="Arial" w:cs="Arial"/>
                <w:sz w:val="18"/>
                <w:szCs w:val="18"/>
              </w:rPr>
            </w:pPr>
            <w:r>
              <w:rPr>
                <w:rFonts w:ascii="Arial" w:hAnsi="Arial"/>
                <w:b/>
                <w:color w:val="003366"/>
                <w:sz w:val="18"/>
              </w:rPr>
              <w:t>Descripción</w:t>
            </w:r>
          </w:p>
        </w:tc>
        <w:tc>
          <w:tcPr>
            <w:tcW w:w="1832" w:type="dxa"/>
            <w:vMerge w:val="restart"/>
            <w:tcBorders>
              <w:top w:val="nil"/>
              <w:left w:val="single" w:sz="6" w:space="0" w:color="DDDDDD"/>
              <w:bottom w:val="nil"/>
              <w:right w:val="nil"/>
            </w:tcBorders>
            <w:shd w:val="clear" w:color="auto" w:fill="auto"/>
            <w:vAlign w:val="center"/>
          </w:tcPr>
          <w:p w:rsidR="007F6FC9" w:rsidRPr="007F6FC9" w:rsidRDefault="007F6FC9" w:rsidP="007F6FC9">
            <w:pPr>
              <w:pStyle w:val="TableParagraph"/>
              <w:rPr>
                <w:rFonts w:ascii="Arial" w:eastAsia="Helvetica" w:hAnsi="Arial" w:cs="Arial"/>
                <w:sz w:val="18"/>
                <w:szCs w:val="18"/>
              </w:rPr>
            </w:pPr>
          </w:p>
        </w:tc>
        <w:tc>
          <w:tcPr>
            <w:tcW w:w="284" w:type="dxa"/>
            <w:vMerge w:val="restart"/>
            <w:tcBorders>
              <w:top w:val="nil"/>
              <w:left w:val="nil"/>
            </w:tcBorders>
            <w:vAlign w:val="center"/>
          </w:tcPr>
          <w:p w:rsidR="007F6FC9" w:rsidRPr="007F6FC9" w:rsidRDefault="007F6FC9" w:rsidP="007F6FC9">
            <w:pPr>
              <w:pStyle w:val="TableParagraph"/>
              <w:ind w:left="2494" w:hanging="2494"/>
              <w:rPr>
                <w:rFonts w:ascii="Arial" w:hAnsi="Arial" w:cs="Arial"/>
                <w:sz w:val="14"/>
                <w:szCs w:val="14"/>
              </w:rPr>
            </w:pPr>
          </w:p>
        </w:tc>
      </w:tr>
      <w:tr w:rsidR="007F6FC9" w:rsidRPr="007F6FC9" w:rsidTr="005861B5">
        <w:trPr>
          <w:trHeight w:val="397"/>
        </w:trPr>
        <w:tc>
          <w:tcPr>
            <w:tcW w:w="236" w:type="dxa"/>
            <w:vMerge/>
            <w:tcBorders>
              <w:top w:val="single" w:sz="6" w:space="0" w:color="auto"/>
              <w:bottom w:val="single" w:sz="6" w:space="0" w:color="6699CC"/>
              <w:right w:val="single" w:sz="6" w:space="0" w:color="DDDDDD"/>
            </w:tcBorders>
            <w:vAlign w:val="center"/>
          </w:tcPr>
          <w:p w:rsidR="007F6FC9" w:rsidRPr="007F6FC9" w:rsidRDefault="007F6FC9" w:rsidP="007F6FC9">
            <w:pPr>
              <w:rPr>
                <w:rFonts w:ascii="Arial" w:hAnsi="Arial" w:cs="Arial"/>
                <w:sz w:val="14"/>
                <w:szCs w:val="14"/>
              </w:rPr>
            </w:pPr>
          </w:p>
        </w:tc>
        <w:tc>
          <w:tcPr>
            <w:tcW w:w="1850" w:type="dxa"/>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pStyle w:val="TableParagraph"/>
              <w:ind w:left="80"/>
              <w:rPr>
                <w:rFonts w:ascii="Arial" w:eastAsia="Helvetica" w:hAnsi="Arial" w:cs="Arial"/>
                <w:sz w:val="18"/>
                <w:szCs w:val="18"/>
              </w:rPr>
            </w:pPr>
            <w:r>
              <w:rPr>
                <w:rFonts w:ascii="Arial" w:hAnsi="Arial"/>
                <w:sz w:val="18"/>
              </w:rPr>
              <w:t>errorDetails</w:t>
            </w:r>
          </w:p>
        </w:tc>
        <w:tc>
          <w:tcPr>
            <w:tcW w:w="992" w:type="dxa"/>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rPr>
                <w:rFonts w:ascii="Arial" w:hAnsi="Arial" w:cs="Arial"/>
              </w:rPr>
            </w:pPr>
          </w:p>
        </w:tc>
        <w:tc>
          <w:tcPr>
            <w:tcW w:w="2845" w:type="dxa"/>
            <w:gridSpan w:val="2"/>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pStyle w:val="TableParagraph"/>
              <w:ind w:left="80"/>
              <w:rPr>
                <w:rFonts w:ascii="Arial" w:eastAsia="Helvetica" w:hAnsi="Arial" w:cs="Arial"/>
                <w:sz w:val="18"/>
                <w:szCs w:val="18"/>
              </w:rPr>
            </w:pPr>
            <w:r>
              <w:rPr>
                <w:rFonts w:ascii="Arial" w:hAnsi="Arial"/>
                <w:sz w:val="18"/>
              </w:rPr>
              <w:t>el seguimiento de la apuesta de error</w:t>
            </w:r>
          </w:p>
        </w:tc>
        <w:tc>
          <w:tcPr>
            <w:tcW w:w="1832" w:type="dxa"/>
            <w:vMerge/>
            <w:tcBorders>
              <w:left w:val="single" w:sz="6" w:space="0" w:color="DDDDDD"/>
              <w:bottom w:val="nil"/>
              <w:right w:val="nil"/>
            </w:tcBorders>
            <w:shd w:val="clear" w:color="auto" w:fill="auto"/>
            <w:vAlign w:val="center"/>
          </w:tcPr>
          <w:p w:rsidR="007F6FC9" w:rsidRPr="007F6FC9" w:rsidRDefault="007F6FC9" w:rsidP="007F6FC9">
            <w:pPr>
              <w:pStyle w:val="TableParagraph"/>
              <w:rPr>
                <w:rFonts w:ascii="Arial" w:eastAsia="Helvetica" w:hAnsi="Arial" w:cs="Arial"/>
                <w:sz w:val="18"/>
                <w:szCs w:val="18"/>
              </w:rPr>
            </w:pPr>
          </w:p>
        </w:tc>
        <w:tc>
          <w:tcPr>
            <w:tcW w:w="284" w:type="dxa"/>
            <w:vMerge/>
            <w:tcBorders>
              <w:left w:val="nil"/>
            </w:tcBorders>
            <w:vAlign w:val="center"/>
          </w:tcPr>
          <w:p w:rsidR="007F6FC9" w:rsidRPr="007F6FC9" w:rsidRDefault="007F6FC9" w:rsidP="007F6FC9">
            <w:pPr>
              <w:pStyle w:val="TableParagraph"/>
              <w:rPr>
                <w:rFonts w:ascii="Arial" w:hAnsi="Arial" w:cs="Arial"/>
                <w:sz w:val="14"/>
                <w:szCs w:val="14"/>
              </w:rPr>
            </w:pPr>
          </w:p>
        </w:tc>
      </w:tr>
      <w:tr w:rsidR="007F6FC9" w:rsidRPr="007F6FC9" w:rsidTr="005861B5">
        <w:trPr>
          <w:trHeight w:val="397"/>
        </w:trPr>
        <w:tc>
          <w:tcPr>
            <w:tcW w:w="236" w:type="dxa"/>
            <w:vMerge/>
            <w:tcBorders>
              <w:top w:val="single" w:sz="6" w:space="0" w:color="auto"/>
              <w:bottom w:val="single" w:sz="6" w:space="0" w:color="6699CC"/>
              <w:right w:val="single" w:sz="6" w:space="0" w:color="DDDDDD"/>
            </w:tcBorders>
            <w:vAlign w:val="center"/>
          </w:tcPr>
          <w:p w:rsidR="007F6FC9" w:rsidRPr="007F6FC9" w:rsidRDefault="007F6FC9" w:rsidP="007F6FC9">
            <w:pPr>
              <w:rPr>
                <w:rFonts w:ascii="Arial" w:hAnsi="Arial" w:cs="Arial"/>
                <w:sz w:val="14"/>
                <w:szCs w:val="14"/>
              </w:rPr>
            </w:pPr>
          </w:p>
        </w:tc>
        <w:tc>
          <w:tcPr>
            <w:tcW w:w="1850" w:type="dxa"/>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pStyle w:val="TableParagraph"/>
              <w:ind w:left="80"/>
              <w:rPr>
                <w:rFonts w:ascii="Arial" w:eastAsia="Helvetica" w:hAnsi="Arial" w:cs="Arial"/>
                <w:sz w:val="18"/>
                <w:szCs w:val="18"/>
              </w:rPr>
            </w:pPr>
            <w:r>
              <w:rPr>
                <w:rFonts w:ascii="Arial" w:hAnsi="Arial"/>
                <w:sz w:val="18"/>
              </w:rPr>
              <w:t>requestUUID</w:t>
            </w:r>
          </w:p>
        </w:tc>
        <w:tc>
          <w:tcPr>
            <w:tcW w:w="992" w:type="dxa"/>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pStyle w:val="TableParagraph"/>
              <w:ind w:left="80"/>
              <w:rPr>
                <w:rFonts w:ascii="Arial" w:eastAsia="Helvetica" w:hAnsi="Arial" w:cs="Arial"/>
                <w:sz w:val="18"/>
                <w:szCs w:val="18"/>
              </w:rPr>
            </w:pPr>
            <w:r>
              <w:rPr>
                <w:rFonts w:ascii="Arial" w:hAnsi="Arial"/>
                <w:sz w:val="18"/>
              </w:rPr>
              <w:t>Cadena</w:t>
            </w:r>
          </w:p>
        </w:tc>
        <w:tc>
          <w:tcPr>
            <w:tcW w:w="1276" w:type="dxa"/>
            <w:gridSpan w:val="2"/>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rPr>
                <w:rFonts w:ascii="Arial" w:hAnsi="Arial" w:cs="Arial"/>
              </w:rPr>
            </w:pPr>
          </w:p>
        </w:tc>
        <w:tc>
          <w:tcPr>
            <w:tcW w:w="2845" w:type="dxa"/>
            <w:gridSpan w:val="2"/>
            <w:tcBorders>
              <w:top w:val="single" w:sz="6" w:space="0" w:color="DDDDDD"/>
              <w:left w:val="single" w:sz="6" w:space="0" w:color="DDDDDD"/>
              <w:bottom w:val="single" w:sz="6" w:space="0" w:color="DDDDDD"/>
              <w:right w:val="single" w:sz="6" w:space="0" w:color="DDDDDD"/>
            </w:tcBorders>
            <w:vAlign w:val="center"/>
          </w:tcPr>
          <w:p w:rsidR="007F6FC9" w:rsidRPr="007F6FC9" w:rsidRDefault="007F6FC9" w:rsidP="007F6FC9">
            <w:pPr>
              <w:rPr>
                <w:rFonts w:ascii="Arial" w:hAnsi="Arial" w:cs="Arial"/>
              </w:rPr>
            </w:pPr>
          </w:p>
        </w:tc>
        <w:tc>
          <w:tcPr>
            <w:tcW w:w="1832" w:type="dxa"/>
            <w:vMerge/>
            <w:tcBorders>
              <w:left w:val="single" w:sz="6" w:space="0" w:color="DDDDDD"/>
              <w:bottom w:val="nil"/>
              <w:right w:val="nil"/>
            </w:tcBorders>
            <w:shd w:val="clear" w:color="auto" w:fill="auto"/>
            <w:vAlign w:val="center"/>
          </w:tcPr>
          <w:p w:rsidR="007F6FC9" w:rsidRPr="007F6FC9" w:rsidRDefault="007F6FC9" w:rsidP="007F6FC9">
            <w:pPr>
              <w:rPr>
                <w:rFonts w:ascii="Arial" w:hAnsi="Arial" w:cs="Arial"/>
              </w:rPr>
            </w:pPr>
          </w:p>
        </w:tc>
        <w:tc>
          <w:tcPr>
            <w:tcW w:w="284" w:type="dxa"/>
            <w:vMerge/>
            <w:tcBorders>
              <w:left w:val="nil"/>
            </w:tcBorders>
            <w:vAlign w:val="center"/>
          </w:tcPr>
          <w:p w:rsidR="007F6FC9" w:rsidRPr="007F6FC9" w:rsidRDefault="007F6FC9" w:rsidP="00D60ABE">
            <w:pPr>
              <w:rPr>
                <w:rFonts w:ascii="Arial" w:hAnsi="Arial" w:cs="Arial"/>
                <w:sz w:val="14"/>
                <w:szCs w:val="14"/>
              </w:rPr>
            </w:pPr>
          </w:p>
        </w:tc>
      </w:tr>
      <w:tr w:rsidR="007F6FC9" w:rsidRPr="007F6FC9" w:rsidTr="007F6FC9">
        <w:trPr>
          <w:trHeight w:val="175"/>
        </w:trPr>
        <w:tc>
          <w:tcPr>
            <w:tcW w:w="236" w:type="dxa"/>
            <w:vMerge/>
            <w:tcBorders>
              <w:top w:val="single" w:sz="6" w:space="0" w:color="auto"/>
              <w:bottom w:val="single" w:sz="6" w:space="0" w:color="6699CC"/>
              <w:right w:val="nil"/>
            </w:tcBorders>
            <w:vAlign w:val="center"/>
          </w:tcPr>
          <w:p w:rsidR="007F6FC9" w:rsidRPr="007F6FC9" w:rsidRDefault="007F6FC9" w:rsidP="007F6FC9">
            <w:pPr>
              <w:rPr>
                <w:rFonts w:ascii="Arial" w:hAnsi="Arial" w:cs="Arial"/>
                <w:sz w:val="14"/>
                <w:szCs w:val="14"/>
              </w:rPr>
            </w:pPr>
          </w:p>
        </w:tc>
        <w:tc>
          <w:tcPr>
            <w:tcW w:w="8795" w:type="dxa"/>
            <w:gridSpan w:val="7"/>
            <w:tcBorders>
              <w:top w:val="nil"/>
              <w:left w:val="nil"/>
              <w:bottom w:val="single" w:sz="6" w:space="0" w:color="6699CC"/>
              <w:right w:val="nil"/>
            </w:tcBorders>
            <w:vAlign w:val="center"/>
          </w:tcPr>
          <w:p w:rsidR="007F6FC9" w:rsidRPr="007F6FC9" w:rsidRDefault="007F6FC9" w:rsidP="007F6FC9">
            <w:pPr>
              <w:ind w:left="-50"/>
              <w:rPr>
                <w:rFonts w:ascii="Arial" w:hAnsi="Arial" w:cs="Arial"/>
                <w:b/>
                <w:sz w:val="20"/>
              </w:rPr>
            </w:pPr>
          </w:p>
        </w:tc>
        <w:tc>
          <w:tcPr>
            <w:tcW w:w="284" w:type="dxa"/>
            <w:vMerge/>
            <w:tcBorders>
              <w:left w:val="nil"/>
              <w:bottom w:val="single" w:sz="6" w:space="0" w:color="6699CC"/>
            </w:tcBorders>
            <w:vAlign w:val="center"/>
          </w:tcPr>
          <w:p w:rsidR="007F6FC9" w:rsidRPr="007F6FC9" w:rsidRDefault="007F6FC9" w:rsidP="007F6FC9">
            <w:pPr>
              <w:rPr>
                <w:rFonts w:ascii="Arial" w:hAnsi="Arial" w:cs="Arial"/>
                <w:sz w:val="14"/>
                <w:szCs w:val="14"/>
              </w:rPr>
            </w:pPr>
          </w:p>
        </w:tc>
      </w:tr>
    </w:tbl>
    <w:p w:rsidR="00F345F7" w:rsidRPr="00F345F7" w:rsidRDefault="00F345F7" w:rsidP="009F6249">
      <w:pPr>
        <w:pStyle w:val="Heading3"/>
        <w:spacing w:before="0"/>
      </w:pPr>
      <w:bookmarkStart w:id="93" w:name="Interface_Definition_Documents"/>
      <w:bookmarkStart w:id="94" w:name="_bookmark246"/>
      <w:bookmarkStart w:id="95" w:name="_Toc488331377"/>
      <w:bookmarkEnd w:id="93"/>
      <w:bookmarkEnd w:id="94"/>
      <w:r>
        <w:t>Documentos de definición de interfaz</w:t>
      </w:r>
      <w:bookmarkEnd w:id="95"/>
    </w:p>
    <w:p w:rsidR="00F345F7" w:rsidRPr="00F345F7" w:rsidRDefault="00F345F7" w:rsidP="0003603D">
      <w:pPr>
        <w:rPr>
          <w:rFonts w:ascii="Arial" w:eastAsia="Helvetica" w:hAnsi="Arial" w:cs="Arial"/>
          <w:b/>
          <w:bCs/>
          <w:sz w:val="18"/>
          <w:szCs w:val="18"/>
        </w:rPr>
      </w:pPr>
    </w:p>
    <w:p w:rsidR="00F345F7" w:rsidRPr="00F345F7" w:rsidRDefault="00F345F7" w:rsidP="0003603D">
      <w:pPr>
        <w:rPr>
          <w:rFonts w:ascii="Arial" w:eastAsia="Helvetica" w:hAnsi="Arial" w:cs="Arial"/>
          <w:sz w:val="16"/>
          <w:szCs w:val="16"/>
        </w:rPr>
      </w:pPr>
      <w:r>
        <w:rPr>
          <w:rFonts w:ascii="Arial" w:hAnsi="Arial"/>
          <w:sz w:val="16"/>
          <w:szCs w:val="16"/>
        </w:rPr>
        <w:t>Los siguientes documentos proporcionan una descripción de la interfaz legible por máquina para API-NG en formato XML.</w:t>
      </w:r>
    </w:p>
    <w:p w:rsidR="00F345F7" w:rsidRPr="00F345F7" w:rsidRDefault="00F345F7" w:rsidP="0003603D">
      <w:pPr>
        <w:rPr>
          <w:rFonts w:ascii="Arial" w:eastAsia="Helvetica" w:hAnsi="Arial" w:cs="Arial"/>
          <w:sz w:val="13"/>
          <w:szCs w:val="13"/>
        </w:rPr>
      </w:pPr>
    </w:p>
    <w:p w:rsidR="00F345F7" w:rsidRDefault="00F345F7" w:rsidP="0003603D">
      <w:pPr>
        <w:rPr>
          <w:rFonts w:ascii="Arial" w:eastAsia="Calibri" w:hAnsi="Arial" w:cs="Arial"/>
          <w:b/>
          <w:w w:val="99"/>
          <w:sz w:val="16"/>
        </w:rPr>
      </w:pPr>
      <w:r>
        <w:rPr>
          <w:rFonts w:ascii="Arial" w:hAnsi="Arial"/>
          <w:b/>
          <w:sz w:val="16"/>
        </w:rPr>
        <w:t xml:space="preserve">Actualizado el 4 de abril de 2017 </w:t>
      </w:r>
    </w:p>
    <w:p w:rsidR="00F345F7" w:rsidRDefault="00F345F7" w:rsidP="0003603D">
      <w:pPr>
        <w:rPr>
          <w:rFonts w:ascii="Arial" w:eastAsia="Calibri" w:hAnsi="Arial" w:cs="Arial"/>
          <w:b/>
          <w:w w:val="99"/>
          <w:sz w:val="16"/>
        </w:rPr>
      </w:pPr>
    </w:p>
    <w:p w:rsidR="00F345F7" w:rsidRPr="00A87126" w:rsidRDefault="00637701" w:rsidP="0003603D">
      <w:pPr>
        <w:rPr>
          <w:rFonts w:ascii="Arial" w:eastAsia="Calibri" w:hAnsi="Arial" w:cs="Arial"/>
          <w:color w:val="003366"/>
          <w:w w:val="99"/>
          <w:sz w:val="16"/>
          <w:lang w:val="en-US"/>
        </w:rPr>
      </w:pPr>
      <w:hyperlink r:id="rId566">
        <w:r w:rsidR="002045B4" w:rsidRPr="00A87126">
          <w:rPr>
            <w:rFonts w:ascii="Arial" w:hAnsi="Arial"/>
            <w:color w:val="003366"/>
            <w:sz w:val="16"/>
            <w:lang w:val="en-US"/>
          </w:rPr>
          <w:t>SportsAPING.xml</w:t>
        </w:r>
      </w:hyperlink>
      <w:r w:rsidR="002045B4" w:rsidRPr="00A87126">
        <w:rPr>
          <w:rFonts w:ascii="Arial" w:hAnsi="Arial"/>
          <w:color w:val="003366"/>
          <w:sz w:val="16"/>
          <w:lang w:val="en-US"/>
        </w:rPr>
        <w:t xml:space="preserve"> </w:t>
      </w:r>
    </w:p>
    <w:p w:rsidR="00F345F7" w:rsidRPr="00A87126" w:rsidRDefault="00F345F7" w:rsidP="0003603D">
      <w:pPr>
        <w:rPr>
          <w:rFonts w:ascii="Arial" w:eastAsia="Calibri" w:hAnsi="Arial" w:cs="Arial"/>
          <w:color w:val="003366"/>
          <w:w w:val="99"/>
          <w:sz w:val="16"/>
          <w:lang w:val="en-US"/>
        </w:rPr>
      </w:pPr>
    </w:p>
    <w:p w:rsidR="00F345F7" w:rsidRPr="00A87126" w:rsidRDefault="00637701" w:rsidP="0003603D">
      <w:pPr>
        <w:rPr>
          <w:rFonts w:ascii="Arial" w:eastAsia="Calibri" w:hAnsi="Arial" w:cs="Arial"/>
          <w:color w:val="003366"/>
          <w:sz w:val="16"/>
          <w:lang w:val="en-US"/>
        </w:rPr>
      </w:pPr>
      <w:hyperlink r:id="rId567">
        <w:r w:rsidR="002045B4" w:rsidRPr="00A87126">
          <w:rPr>
            <w:rFonts w:ascii="Arial" w:hAnsi="Arial"/>
            <w:color w:val="003366"/>
            <w:sz w:val="16"/>
            <w:lang w:val="en-US"/>
          </w:rPr>
          <w:t>AccountAPING.xml</w:t>
        </w:r>
      </w:hyperlink>
      <w:r w:rsidR="002045B4" w:rsidRPr="00A87126">
        <w:rPr>
          <w:rFonts w:ascii="Arial" w:hAnsi="Arial"/>
          <w:color w:val="003366"/>
          <w:sz w:val="16"/>
          <w:lang w:val="en-US"/>
        </w:rPr>
        <w:t xml:space="preserve"> </w:t>
      </w:r>
    </w:p>
    <w:p w:rsidR="00F345F7" w:rsidRPr="00A87126" w:rsidRDefault="00F345F7" w:rsidP="0003603D">
      <w:pPr>
        <w:rPr>
          <w:rFonts w:ascii="Arial" w:eastAsia="Calibri" w:hAnsi="Arial" w:cs="Arial"/>
          <w:color w:val="003366"/>
          <w:sz w:val="16"/>
          <w:lang w:val="en-US"/>
        </w:rPr>
      </w:pPr>
    </w:p>
    <w:p w:rsidR="00F345F7" w:rsidRPr="00A87126" w:rsidRDefault="00637701" w:rsidP="0003603D">
      <w:pPr>
        <w:rPr>
          <w:rFonts w:ascii="Arial" w:eastAsia="Calibri" w:hAnsi="Arial" w:cs="Arial"/>
          <w:color w:val="003366"/>
          <w:sz w:val="16"/>
          <w:lang w:val="en-US"/>
        </w:rPr>
      </w:pPr>
      <w:hyperlink r:id="rId568">
        <w:r w:rsidR="002045B4" w:rsidRPr="00A87126">
          <w:rPr>
            <w:rFonts w:ascii="Arial" w:hAnsi="Arial"/>
            <w:color w:val="003366"/>
            <w:sz w:val="16"/>
            <w:lang w:val="en-US"/>
          </w:rPr>
          <w:t>HeartbeatAPING.xml</w:t>
        </w:r>
      </w:hyperlink>
    </w:p>
    <w:p w:rsidR="00F345F7" w:rsidRPr="00A87126" w:rsidRDefault="00F345F7" w:rsidP="0003603D">
      <w:pPr>
        <w:rPr>
          <w:rFonts w:ascii="Arial" w:eastAsia="Helvetica" w:hAnsi="Arial" w:cs="Arial"/>
          <w:sz w:val="16"/>
          <w:szCs w:val="16"/>
          <w:lang w:val="en-US"/>
        </w:rPr>
      </w:pPr>
    </w:p>
    <w:p w:rsidR="00F345F7" w:rsidRPr="00F345F7" w:rsidRDefault="00F345F7" w:rsidP="009E452D">
      <w:pPr>
        <w:pStyle w:val="Heading2"/>
      </w:pPr>
      <w:bookmarkStart w:id="96" w:name="Additional_Information"/>
      <w:bookmarkStart w:id="97" w:name="_bookmark247"/>
      <w:bookmarkStart w:id="98" w:name="_Toc488331378"/>
      <w:bookmarkEnd w:id="96"/>
      <w:bookmarkEnd w:id="97"/>
      <w:r>
        <w:t>Información adicional</w:t>
      </w:r>
      <w:bookmarkEnd w:id="98"/>
    </w:p>
    <w:p w:rsidR="00F345F7" w:rsidRPr="00F345F7" w:rsidRDefault="00F345F7" w:rsidP="0003603D">
      <w:pPr>
        <w:rPr>
          <w:rFonts w:ascii="Arial" w:eastAsia="Helvetica" w:hAnsi="Arial" w:cs="Arial"/>
          <w:sz w:val="25"/>
          <w:szCs w:val="25"/>
        </w:rPr>
      </w:pPr>
    </w:p>
    <w:p w:rsidR="00F345F7" w:rsidRPr="00F345F7" w:rsidRDefault="00F345F7" w:rsidP="009F6249">
      <w:pPr>
        <w:pStyle w:val="Heading3"/>
        <w:spacing w:before="0"/>
      </w:pPr>
      <w:bookmarkStart w:id="99" w:name="Betfair_Price_Increments"/>
      <w:bookmarkStart w:id="100" w:name="_bookmark248"/>
      <w:bookmarkStart w:id="101" w:name="_Toc488331379"/>
      <w:bookmarkEnd w:id="99"/>
      <w:bookmarkEnd w:id="100"/>
      <w:r>
        <w:t>Incrementos de precios de Betfair</w:t>
      </w:r>
      <w:bookmarkEnd w:id="101"/>
    </w:p>
    <w:p w:rsidR="00F345F7" w:rsidRPr="00F345F7" w:rsidRDefault="00F345F7" w:rsidP="0003603D">
      <w:pPr>
        <w:rPr>
          <w:rFonts w:ascii="Arial" w:eastAsia="Helvetica" w:hAnsi="Arial" w:cs="Arial"/>
          <w:b/>
          <w:bCs/>
          <w:sz w:val="18"/>
          <w:szCs w:val="18"/>
        </w:rPr>
      </w:pPr>
    </w:p>
    <w:p w:rsidR="00F345F7" w:rsidRPr="00F345F7" w:rsidRDefault="00F345F7" w:rsidP="0003603D">
      <w:pPr>
        <w:rPr>
          <w:rFonts w:ascii="Arial" w:eastAsia="Helvetica" w:hAnsi="Arial" w:cs="Arial"/>
          <w:sz w:val="16"/>
          <w:szCs w:val="16"/>
        </w:rPr>
      </w:pPr>
      <w:r>
        <w:rPr>
          <w:rFonts w:ascii="Arial" w:hAnsi="Arial"/>
          <w:sz w:val="16"/>
          <w:szCs w:val="16"/>
        </w:rPr>
        <w:t xml:space="preserve">A continuación, se muestra una lista de incrementos de precios por ‘grupo’ de precios. Hacer una apuesta fuera de estos incrementos dará como resultado un error </w:t>
      </w:r>
      <w:r>
        <w:rPr>
          <w:rFonts w:ascii="Arial" w:hAnsi="Arial"/>
          <w:b/>
          <w:sz w:val="16"/>
          <w:szCs w:val="16"/>
        </w:rPr>
        <w:t>INVALID_ODDS</w:t>
      </w:r>
    </w:p>
    <w:p w:rsidR="00F345F7" w:rsidRPr="00F345F7" w:rsidRDefault="00F345F7" w:rsidP="00F345F7">
      <w:pPr>
        <w:ind w:left="-142"/>
        <w:rPr>
          <w:rFonts w:ascii="Arial" w:eastAsia="Helvetica" w:hAnsi="Arial" w:cs="Arial"/>
          <w:sz w:val="13"/>
          <w:szCs w:val="13"/>
        </w:rPr>
      </w:pPr>
    </w:p>
    <w:p w:rsidR="00F345F7" w:rsidRPr="00F345F7" w:rsidRDefault="00F345F7" w:rsidP="0003603D">
      <w:pPr>
        <w:ind w:left="14"/>
        <w:outlineLvl w:val="7"/>
        <w:rPr>
          <w:rFonts w:ascii="Arial" w:eastAsia="Helvetica" w:hAnsi="Arial" w:cs="Arial"/>
          <w:sz w:val="16"/>
          <w:szCs w:val="16"/>
        </w:rPr>
      </w:pPr>
      <w:r>
        <w:rPr>
          <w:rFonts w:ascii="Arial" w:hAnsi="Arial"/>
          <w:b/>
          <w:bCs/>
          <w:sz w:val="16"/>
          <w:szCs w:val="16"/>
        </w:rPr>
        <w:t>Mercados de probabilidades</w:t>
      </w:r>
    </w:p>
    <w:p w:rsidR="007F6FC9" w:rsidRPr="0003603D" w:rsidRDefault="007F6FC9" w:rsidP="0003603D">
      <w:pPr>
        <w:ind w:left="14"/>
        <w:rPr>
          <w:rFonts w:ascii="Arial" w:hAnsi="Arial" w:cs="Arial"/>
          <w:sz w:val="12"/>
          <w:szCs w:val="12"/>
        </w:rPr>
      </w:pPr>
    </w:p>
    <w:tbl>
      <w:tblPr>
        <w:tblW w:w="0" w:type="auto"/>
        <w:tblInd w:w="23" w:type="dxa"/>
        <w:tblLayout w:type="fixed"/>
        <w:tblCellMar>
          <w:left w:w="0" w:type="dxa"/>
          <w:right w:w="0" w:type="dxa"/>
        </w:tblCellMar>
        <w:tblLook w:val="01E0" w:firstRow="1" w:lastRow="1" w:firstColumn="1" w:lastColumn="1" w:noHBand="0" w:noVBand="0"/>
      </w:tblPr>
      <w:tblGrid>
        <w:gridCol w:w="884"/>
        <w:gridCol w:w="988"/>
      </w:tblGrid>
      <w:tr w:rsidR="0003603D" w:rsidRPr="0003603D" w:rsidTr="0003603D">
        <w:trPr>
          <w:trHeight w:hRule="exact" w:val="357"/>
        </w:trPr>
        <w:tc>
          <w:tcPr>
            <w:tcW w:w="884"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b/>
                <w:color w:val="003366"/>
                <w:sz w:val="16"/>
              </w:rPr>
              <w:t>Precio</w:t>
            </w:r>
          </w:p>
        </w:tc>
        <w:tc>
          <w:tcPr>
            <w:tcW w:w="98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b/>
                <w:color w:val="003366"/>
                <w:sz w:val="16"/>
              </w:rPr>
              <w:t>Incremento</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1,01 2</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0,01</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2 3</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0,02</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3 4</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0,05</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4 6</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0,1</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6 10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0,2</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10 20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0,5</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20 30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1</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30 50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2</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50 100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5</w:t>
            </w:r>
          </w:p>
        </w:tc>
      </w:tr>
      <w:tr w:rsidR="0003603D" w:rsidRPr="0003603D" w:rsidTr="0003603D">
        <w:trPr>
          <w:trHeight w:hRule="exact" w:val="367"/>
        </w:trPr>
        <w:tc>
          <w:tcPr>
            <w:tcW w:w="884"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56"/>
              <w:rPr>
                <w:rFonts w:ascii="Arial" w:eastAsia="Helvetica" w:hAnsi="Arial" w:cs="Arial"/>
                <w:sz w:val="16"/>
                <w:szCs w:val="16"/>
              </w:rPr>
            </w:pPr>
            <w:r>
              <w:rPr>
                <w:rFonts w:ascii="Arial" w:hAnsi="Arial"/>
                <w:sz w:val="16"/>
              </w:rPr>
              <w:t>100 1000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82"/>
              <w:rPr>
                <w:rFonts w:ascii="Arial" w:eastAsia="Helvetica" w:hAnsi="Arial" w:cs="Arial"/>
                <w:sz w:val="16"/>
                <w:szCs w:val="16"/>
              </w:rPr>
            </w:pPr>
            <w:r>
              <w:rPr>
                <w:rFonts w:ascii="Arial" w:hAnsi="Arial"/>
                <w:sz w:val="16"/>
              </w:rPr>
              <w:t>10</w:t>
            </w:r>
          </w:p>
        </w:tc>
      </w:tr>
    </w:tbl>
    <w:p w:rsidR="0003603D" w:rsidRDefault="0003603D" w:rsidP="0003603D">
      <w:pPr>
        <w:ind w:left="14"/>
        <w:rPr>
          <w:rFonts w:ascii="Arial" w:hAnsi="Arial" w:cs="Arial"/>
          <w:sz w:val="12"/>
          <w:szCs w:val="12"/>
        </w:rPr>
      </w:pPr>
    </w:p>
    <w:p w:rsidR="0003603D" w:rsidRPr="00A87126" w:rsidRDefault="0003603D" w:rsidP="0003603D">
      <w:pPr>
        <w:ind w:left="14"/>
        <w:rPr>
          <w:rFonts w:ascii="Arial" w:eastAsia="Helvetica" w:hAnsi="Arial" w:cs="Arial"/>
          <w:sz w:val="16"/>
          <w:szCs w:val="16"/>
          <w:lang w:val="en-US"/>
        </w:rPr>
      </w:pPr>
      <w:r w:rsidRPr="00A87126">
        <w:rPr>
          <w:rFonts w:ascii="Arial" w:hAnsi="Arial"/>
          <w:b/>
          <w:sz w:val="16"/>
          <w:lang w:val="en-US"/>
        </w:rPr>
        <w:t>BettingType ASIAN_HANDICAP_SINGLE_LINE &amp; ASIAN_HANDICAP_DOUBLE_LINE only</w:t>
      </w:r>
    </w:p>
    <w:p w:rsidR="0003603D" w:rsidRPr="00A87126" w:rsidRDefault="0003603D" w:rsidP="005C25E0">
      <w:pPr>
        <w:rPr>
          <w:rFonts w:ascii="Arial" w:hAnsi="Arial" w:cs="Arial"/>
          <w:sz w:val="12"/>
          <w:szCs w:val="12"/>
          <w:lang w:val="en-US"/>
        </w:rPr>
      </w:pPr>
    </w:p>
    <w:tbl>
      <w:tblPr>
        <w:tblW w:w="0" w:type="auto"/>
        <w:tblInd w:w="-5" w:type="dxa"/>
        <w:tblLayout w:type="fixed"/>
        <w:tblCellMar>
          <w:left w:w="0" w:type="dxa"/>
          <w:right w:w="0" w:type="dxa"/>
        </w:tblCellMar>
        <w:tblLook w:val="01E0" w:firstRow="1" w:lastRow="1" w:firstColumn="1" w:lastColumn="1" w:noHBand="0" w:noVBand="0"/>
      </w:tblPr>
      <w:tblGrid>
        <w:gridCol w:w="929"/>
        <w:gridCol w:w="988"/>
      </w:tblGrid>
      <w:tr w:rsidR="0003603D" w:rsidTr="0003603D">
        <w:trPr>
          <w:trHeight w:hRule="exact" w:val="357"/>
        </w:trPr>
        <w:tc>
          <w:tcPr>
            <w:tcW w:w="929"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03603D" w:rsidRPr="0003603D" w:rsidRDefault="0003603D" w:rsidP="0003603D">
            <w:pPr>
              <w:pStyle w:val="TableParagraph"/>
              <w:ind w:left="42"/>
              <w:rPr>
                <w:rFonts w:ascii="Arial" w:eastAsia="Helvetica" w:hAnsi="Arial" w:cs="Arial"/>
                <w:sz w:val="16"/>
                <w:szCs w:val="16"/>
              </w:rPr>
            </w:pPr>
            <w:r>
              <w:rPr>
                <w:rFonts w:ascii="Arial" w:hAnsi="Arial"/>
                <w:b/>
                <w:color w:val="003366"/>
                <w:sz w:val="16"/>
              </w:rPr>
              <w:t>Precio</w:t>
            </w:r>
          </w:p>
        </w:tc>
        <w:tc>
          <w:tcPr>
            <w:tcW w:w="988"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03603D" w:rsidRPr="0003603D" w:rsidRDefault="0003603D" w:rsidP="0003603D">
            <w:pPr>
              <w:pStyle w:val="TableParagraph"/>
              <w:ind w:left="64"/>
              <w:rPr>
                <w:rFonts w:ascii="Arial" w:eastAsia="Helvetica" w:hAnsi="Arial" w:cs="Arial"/>
                <w:sz w:val="16"/>
                <w:szCs w:val="16"/>
              </w:rPr>
            </w:pPr>
            <w:r>
              <w:rPr>
                <w:rFonts w:ascii="Arial" w:hAnsi="Arial"/>
                <w:b/>
                <w:color w:val="003366"/>
                <w:sz w:val="16"/>
              </w:rPr>
              <w:t>Incremento</w:t>
            </w:r>
          </w:p>
        </w:tc>
      </w:tr>
      <w:tr w:rsidR="0003603D" w:rsidTr="0003603D">
        <w:trPr>
          <w:trHeight w:hRule="exact" w:val="368"/>
        </w:trPr>
        <w:tc>
          <w:tcPr>
            <w:tcW w:w="929" w:type="dxa"/>
            <w:tcBorders>
              <w:top w:val="single" w:sz="7" w:space="0" w:color="DDDDDD"/>
              <w:left w:val="single" w:sz="4" w:space="0" w:color="DDDDDD"/>
              <w:bottom w:val="single" w:sz="7" w:space="0" w:color="DDDDDD"/>
              <w:right w:val="single" w:sz="7" w:space="0" w:color="DDDDDD"/>
            </w:tcBorders>
            <w:vAlign w:val="center"/>
          </w:tcPr>
          <w:p w:rsidR="0003603D" w:rsidRPr="0003603D" w:rsidRDefault="0003603D" w:rsidP="0003603D">
            <w:pPr>
              <w:pStyle w:val="TableParagraph"/>
              <w:ind w:left="42"/>
              <w:rPr>
                <w:rFonts w:ascii="Arial" w:eastAsia="Helvetica" w:hAnsi="Arial" w:cs="Arial"/>
                <w:sz w:val="16"/>
                <w:szCs w:val="16"/>
              </w:rPr>
            </w:pPr>
            <w:r>
              <w:rPr>
                <w:rFonts w:ascii="Arial" w:hAnsi="Arial"/>
                <w:sz w:val="16"/>
              </w:rPr>
              <w:t>1,01 1000</w:t>
            </w:r>
          </w:p>
        </w:tc>
        <w:tc>
          <w:tcPr>
            <w:tcW w:w="988" w:type="dxa"/>
            <w:tcBorders>
              <w:top w:val="single" w:sz="7" w:space="0" w:color="DDDDDD"/>
              <w:left w:val="single" w:sz="7" w:space="0" w:color="DDDDDD"/>
              <w:bottom w:val="single" w:sz="7" w:space="0" w:color="DDDDDD"/>
              <w:right w:val="single" w:sz="7" w:space="0" w:color="DDDDDD"/>
            </w:tcBorders>
            <w:vAlign w:val="center"/>
          </w:tcPr>
          <w:p w:rsidR="0003603D" w:rsidRPr="0003603D" w:rsidRDefault="0003603D" w:rsidP="0003603D">
            <w:pPr>
              <w:pStyle w:val="TableParagraph"/>
              <w:ind w:left="64"/>
              <w:rPr>
                <w:rFonts w:ascii="Arial" w:eastAsia="Helvetica" w:hAnsi="Arial" w:cs="Arial"/>
                <w:sz w:val="16"/>
                <w:szCs w:val="16"/>
              </w:rPr>
            </w:pPr>
            <w:r>
              <w:rPr>
                <w:rFonts w:ascii="Arial" w:hAnsi="Arial"/>
                <w:sz w:val="16"/>
              </w:rPr>
              <w:t>0,01</w:t>
            </w:r>
          </w:p>
        </w:tc>
      </w:tr>
    </w:tbl>
    <w:p w:rsidR="0003603D" w:rsidRDefault="0003603D" w:rsidP="005C25E0">
      <w:pPr>
        <w:rPr>
          <w:rFonts w:ascii="Arial" w:hAnsi="Arial" w:cs="Arial"/>
          <w:sz w:val="12"/>
          <w:szCs w:val="12"/>
        </w:rPr>
      </w:pPr>
    </w:p>
    <w:p w:rsidR="0003603D" w:rsidRDefault="0003603D" w:rsidP="005C25E0">
      <w:pPr>
        <w:rPr>
          <w:rFonts w:ascii="Arial" w:hAnsi="Arial" w:cs="Arial"/>
          <w:sz w:val="12"/>
          <w:szCs w:val="12"/>
        </w:rPr>
      </w:pPr>
    </w:p>
    <w:p w:rsidR="0003603D" w:rsidRDefault="0003603D" w:rsidP="005C25E0">
      <w:pPr>
        <w:rPr>
          <w:rFonts w:ascii="Arial" w:hAnsi="Arial" w:cs="Arial"/>
          <w:sz w:val="12"/>
          <w:szCs w:val="12"/>
        </w:rPr>
      </w:pPr>
    </w:p>
    <w:p w:rsidR="0003603D" w:rsidRPr="0003603D" w:rsidRDefault="0003603D" w:rsidP="009F6249">
      <w:pPr>
        <w:pStyle w:val="Heading3"/>
        <w:spacing w:before="0"/>
      </w:pPr>
      <w:bookmarkStart w:id="102" w:name="_Toc488331380"/>
      <w:r>
        <w:t>Parámetros de moneda</w:t>
      </w:r>
      <w:bookmarkEnd w:id="102"/>
    </w:p>
    <w:p w:rsidR="0003603D" w:rsidRPr="0003603D" w:rsidRDefault="0003603D" w:rsidP="0003603D">
      <w:pPr>
        <w:rPr>
          <w:rFonts w:ascii="Arial" w:eastAsia="Helvetica" w:hAnsi="Arial" w:cs="Arial"/>
          <w:b/>
          <w:bCs/>
          <w:sz w:val="18"/>
          <w:szCs w:val="18"/>
        </w:rPr>
      </w:pPr>
    </w:p>
    <w:p w:rsidR="0003603D" w:rsidRPr="0003603D" w:rsidRDefault="0003603D" w:rsidP="0003603D">
      <w:pPr>
        <w:pStyle w:val="BodyText"/>
        <w:ind w:left="0"/>
        <w:rPr>
          <w:rFonts w:ascii="Arial" w:hAnsi="Arial" w:cs="Arial"/>
        </w:rPr>
      </w:pPr>
      <w:r>
        <w:rPr>
          <w:rFonts w:ascii="Arial" w:hAnsi="Arial"/>
        </w:rPr>
        <w:t>Guía para las monedas disponibles y los tamaños de apuestas mínimas.</w:t>
      </w:r>
    </w:p>
    <w:p w:rsidR="0003603D" w:rsidRDefault="0003603D" w:rsidP="005C25E0">
      <w:pPr>
        <w:rPr>
          <w:rFonts w:ascii="Arial" w:hAnsi="Arial" w:cs="Arial"/>
          <w:sz w:val="12"/>
          <w:szCs w:val="12"/>
        </w:rPr>
      </w:pPr>
    </w:p>
    <w:p w:rsidR="0003603D" w:rsidRDefault="0003603D" w:rsidP="005C25E0">
      <w:pPr>
        <w:rPr>
          <w:rFonts w:ascii="Arial" w:hAnsi="Arial" w:cs="Arial"/>
          <w:sz w:val="12"/>
          <w:szCs w:val="12"/>
        </w:rPr>
      </w:pPr>
    </w:p>
    <w:tbl>
      <w:tblPr>
        <w:tblW w:w="9309" w:type="dxa"/>
        <w:tblInd w:w="-5" w:type="dxa"/>
        <w:tblLayout w:type="fixed"/>
        <w:tblCellMar>
          <w:left w:w="0" w:type="dxa"/>
          <w:right w:w="0" w:type="dxa"/>
        </w:tblCellMar>
        <w:tblLook w:val="01E0" w:firstRow="1" w:lastRow="1" w:firstColumn="1" w:lastColumn="1" w:noHBand="0" w:noVBand="0"/>
      </w:tblPr>
      <w:tblGrid>
        <w:gridCol w:w="1474"/>
        <w:gridCol w:w="746"/>
        <w:gridCol w:w="1258"/>
        <w:gridCol w:w="1076"/>
        <w:gridCol w:w="1372"/>
        <w:gridCol w:w="1779"/>
        <w:gridCol w:w="1604"/>
      </w:tblGrid>
      <w:tr w:rsidR="0003603D" w:rsidRPr="00CD2BF4" w:rsidTr="0003603D">
        <w:trPr>
          <w:trHeight w:hRule="exact" w:val="660"/>
        </w:trPr>
        <w:tc>
          <w:tcPr>
            <w:tcW w:w="1474" w:type="dxa"/>
            <w:tcBorders>
              <w:top w:val="single" w:sz="7" w:space="0" w:color="DDDDDD"/>
              <w:left w:val="single" w:sz="4"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ind w:left="104"/>
              <w:rPr>
                <w:rFonts w:ascii="Arial" w:eastAsia="Helvetica" w:hAnsi="Arial" w:cs="Arial"/>
                <w:sz w:val="14"/>
                <w:szCs w:val="14"/>
              </w:rPr>
            </w:pPr>
            <w:r>
              <w:rPr>
                <w:rFonts w:ascii="Arial" w:hAnsi="Arial"/>
                <w:b/>
                <w:sz w:val="14"/>
              </w:rPr>
              <w:t>Nombre de moneda</w:t>
            </w:r>
          </w:p>
        </w:tc>
        <w:tc>
          <w:tcPr>
            <w:tcW w:w="746"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sz w:val="14"/>
              </w:rPr>
              <w:t>Símbolo</w:t>
            </w:r>
          </w:p>
        </w:tc>
        <w:tc>
          <w:tcPr>
            <w:tcW w:w="1258"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sz w:val="14"/>
              </w:rPr>
              <w:t>Código de moneda</w:t>
            </w:r>
          </w:p>
        </w:tc>
        <w:tc>
          <w:tcPr>
            <w:tcW w:w="1076"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sz w:val="14"/>
              </w:rPr>
              <w:t>Tamaño de apuesta mín.</w:t>
            </w:r>
          </w:p>
        </w:tc>
        <w:tc>
          <w:tcPr>
            <w:tcW w:w="1372"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sz w:val="14"/>
              </w:rPr>
              <w:t>Tamaño de depósito mín.</w:t>
            </w:r>
          </w:p>
        </w:tc>
        <w:tc>
          <w:tcPr>
            <w:tcW w:w="1779"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sz w:val="14"/>
              </w:rPr>
              <w:t>Riesgo de BSP mín.</w:t>
            </w:r>
          </w:p>
        </w:tc>
        <w:tc>
          <w:tcPr>
            <w:tcW w:w="1604" w:type="dxa"/>
            <w:tcBorders>
              <w:top w:val="single" w:sz="7" w:space="0" w:color="DDDDDD"/>
              <w:left w:val="single" w:sz="7" w:space="0" w:color="DDDDDD"/>
              <w:bottom w:val="single" w:sz="7" w:space="0" w:color="DDDDDD"/>
              <w:right w:val="single" w:sz="7" w:space="0" w:color="DDDDDD"/>
            </w:tcBorders>
            <w:shd w:val="clear" w:color="auto" w:fill="F0F0F0"/>
          </w:tcPr>
          <w:p w:rsidR="0003603D" w:rsidRPr="00CD2BF4" w:rsidRDefault="0003603D" w:rsidP="00CD7D53">
            <w:pPr>
              <w:pStyle w:val="TableParagraph"/>
              <w:spacing w:before="60"/>
              <w:jc w:val="center"/>
              <w:rPr>
                <w:rFonts w:ascii="Arial" w:eastAsia="Helvetica" w:hAnsi="Arial" w:cs="Arial"/>
                <w:sz w:val="14"/>
                <w:szCs w:val="14"/>
              </w:rPr>
            </w:pPr>
            <w:r>
              <w:rPr>
                <w:rFonts w:ascii="Arial" w:hAnsi="Arial"/>
                <w:b/>
                <w:color w:val="003366"/>
                <w:sz w:val="14"/>
              </w:rPr>
              <w:t>Pago de apuesta mínima</w:t>
            </w:r>
          </w:p>
        </w:tc>
      </w:tr>
      <w:tr w:rsidR="0003603D" w:rsidRPr="00CD2BF4" w:rsidTr="00CD2BF4">
        <w:trPr>
          <w:trHeight w:hRule="exact" w:val="316"/>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Libras esterlinas</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530557" w:rsidP="00CD7D53">
            <w:pPr>
              <w:pStyle w:val="TableParagraph"/>
              <w:jc w:val="center"/>
              <w:rPr>
                <w:rFonts w:ascii="Arial" w:eastAsia="Helvetica" w:hAnsi="Arial" w:cs="Arial"/>
                <w:sz w:val="14"/>
                <w:szCs w:val="14"/>
              </w:rPr>
            </w:pPr>
            <w:r w:rsidRPr="00530557">
              <w:rPr>
                <w:rFonts w:ascii="Arial" w:hAnsi="Arial"/>
                <w:sz w:val="14"/>
              </w:rPr>
              <w:t>£</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GBP</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10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10</w:t>
            </w:r>
          </w:p>
        </w:tc>
      </w:tr>
      <w:tr w:rsidR="0003603D" w:rsidRPr="00CD2BF4" w:rsidTr="00CD2BF4">
        <w:trPr>
          <w:trHeight w:hRule="exact" w:val="317"/>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Euro</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szCs w:val="14"/>
              </w:rPr>
              <w:t>EUR</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EUR</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15</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20</w:t>
            </w:r>
          </w:p>
        </w:tc>
      </w:tr>
      <w:tr w:rsidR="0003603D" w:rsidRPr="00CD2BF4" w:rsidTr="005861B5">
        <w:trPr>
          <w:trHeight w:hRule="exact" w:val="390"/>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Dólar estadounidense</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USD</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USD</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4</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15</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20</w:t>
            </w:r>
          </w:p>
        </w:tc>
      </w:tr>
      <w:tr w:rsidR="0003603D" w:rsidRPr="00CD2BF4" w:rsidTr="00CD2BF4">
        <w:trPr>
          <w:trHeight w:hRule="exact" w:val="317"/>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Dólar de Hong Kong</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HKD</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HKD</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25</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125</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125</w:t>
            </w:r>
          </w:p>
        </w:tc>
      </w:tr>
      <w:tr w:rsidR="0003603D" w:rsidRPr="00CD2BF4" w:rsidTr="00CD2BF4">
        <w:trPr>
          <w:trHeight w:hRule="exact" w:val="316"/>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Dólar australiano</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AUD</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AUD</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5</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30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r>
      <w:tr w:rsidR="0003603D" w:rsidRPr="00CD2BF4" w:rsidTr="00CD2BF4">
        <w:trPr>
          <w:trHeight w:hRule="exact" w:val="316"/>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Dólar canadiense</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CAD</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CAD</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6</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25</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r>
      <w:tr w:rsidR="0003603D" w:rsidRPr="00CD2BF4" w:rsidTr="00CD2BF4">
        <w:trPr>
          <w:trHeight w:hRule="exact" w:val="317"/>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Coronas Danesas</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DKK</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DKK</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r>
      <w:tr w:rsidR="0003603D" w:rsidRPr="00CD2BF4" w:rsidTr="00CD2BF4">
        <w:trPr>
          <w:trHeight w:hRule="exact" w:val="317"/>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Coronas noruegas</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NOK</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NOK</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r>
      <w:tr w:rsidR="0003603D" w:rsidRPr="00CD2BF4" w:rsidTr="00CD2BF4">
        <w:trPr>
          <w:trHeight w:hRule="exact" w:val="316"/>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Corona sueca</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SEK</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SEK</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150</w:t>
            </w:r>
          </w:p>
        </w:tc>
      </w:tr>
      <w:tr w:rsidR="0003603D" w:rsidRPr="00CD2BF4" w:rsidTr="00CD2BF4">
        <w:trPr>
          <w:trHeight w:hRule="exact" w:val="316"/>
        </w:trPr>
        <w:tc>
          <w:tcPr>
            <w:tcW w:w="1474" w:type="dxa"/>
            <w:tcBorders>
              <w:top w:val="single" w:sz="7" w:space="0" w:color="DDDDDD"/>
              <w:left w:val="single" w:sz="4" w:space="0" w:color="DDDDDD"/>
              <w:bottom w:val="single" w:sz="7" w:space="0" w:color="DDDDDD"/>
              <w:right w:val="single" w:sz="7" w:space="0" w:color="DDDDDD"/>
            </w:tcBorders>
            <w:vAlign w:val="center"/>
          </w:tcPr>
          <w:p w:rsidR="0003603D" w:rsidRPr="00CD2BF4" w:rsidRDefault="0003603D" w:rsidP="00CD2BF4">
            <w:pPr>
              <w:pStyle w:val="TableParagraph"/>
              <w:ind w:left="104"/>
              <w:rPr>
                <w:rFonts w:ascii="Arial" w:eastAsia="Helvetica" w:hAnsi="Arial" w:cs="Arial"/>
                <w:sz w:val="14"/>
                <w:szCs w:val="14"/>
              </w:rPr>
            </w:pPr>
            <w:r>
              <w:rPr>
                <w:rFonts w:ascii="Arial" w:hAnsi="Arial"/>
                <w:sz w:val="14"/>
              </w:rPr>
              <w:t>Dólar de Singapur</w:t>
            </w:r>
          </w:p>
        </w:tc>
        <w:tc>
          <w:tcPr>
            <w:tcW w:w="74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SGD</w:t>
            </w:r>
          </w:p>
        </w:tc>
        <w:tc>
          <w:tcPr>
            <w:tcW w:w="1258"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SGD</w:t>
            </w:r>
          </w:p>
        </w:tc>
        <w:tc>
          <w:tcPr>
            <w:tcW w:w="1076"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6</w:t>
            </w:r>
          </w:p>
        </w:tc>
        <w:tc>
          <w:tcPr>
            <w:tcW w:w="1372"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ind w:right="1"/>
              <w:jc w:val="center"/>
              <w:rPr>
                <w:rFonts w:ascii="Arial" w:eastAsia="Helvetica" w:hAnsi="Arial" w:cs="Arial"/>
                <w:sz w:val="14"/>
                <w:szCs w:val="14"/>
              </w:rPr>
            </w:pPr>
            <w:r>
              <w:rPr>
                <w:rFonts w:ascii="Arial" w:hAnsi="Arial"/>
                <w:sz w:val="14"/>
              </w:rPr>
              <w:t>30</w:t>
            </w:r>
          </w:p>
        </w:tc>
        <w:tc>
          <w:tcPr>
            <w:tcW w:w="1779"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c>
          <w:tcPr>
            <w:tcW w:w="1604" w:type="dxa"/>
            <w:tcBorders>
              <w:top w:val="single" w:sz="7" w:space="0" w:color="DDDDDD"/>
              <w:left w:val="single" w:sz="7" w:space="0" w:color="DDDDDD"/>
              <w:bottom w:val="single" w:sz="7" w:space="0" w:color="DDDDDD"/>
              <w:right w:val="single" w:sz="7" w:space="0" w:color="DDDDDD"/>
            </w:tcBorders>
            <w:vAlign w:val="center"/>
          </w:tcPr>
          <w:p w:rsidR="0003603D" w:rsidRPr="00CD2BF4" w:rsidRDefault="0003603D" w:rsidP="00CD7D53">
            <w:pPr>
              <w:pStyle w:val="TableParagraph"/>
              <w:jc w:val="center"/>
              <w:rPr>
                <w:rFonts w:ascii="Arial" w:eastAsia="Helvetica" w:hAnsi="Arial" w:cs="Arial"/>
                <w:sz w:val="14"/>
                <w:szCs w:val="14"/>
              </w:rPr>
            </w:pPr>
            <w:r>
              <w:rPr>
                <w:rFonts w:ascii="Arial" w:hAnsi="Arial"/>
                <w:sz w:val="14"/>
              </w:rPr>
              <w:t>30</w:t>
            </w:r>
          </w:p>
        </w:tc>
      </w:tr>
    </w:tbl>
    <w:p w:rsidR="0003603D" w:rsidRPr="00CD7D53" w:rsidRDefault="0003603D" w:rsidP="005C25E0">
      <w:pPr>
        <w:rPr>
          <w:rFonts w:ascii="Arial" w:hAnsi="Arial" w:cs="Arial"/>
          <w:sz w:val="12"/>
          <w:szCs w:val="12"/>
        </w:rPr>
      </w:pPr>
    </w:p>
    <w:p w:rsidR="00CD7D53" w:rsidRPr="00CD7D53" w:rsidRDefault="00CD7D53" w:rsidP="00CD7D53">
      <w:pPr>
        <w:rPr>
          <w:rFonts w:ascii="Arial" w:hAnsi="Arial" w:cs="Arial"/>
          <w:sz w:val="12"/>
          <w:szCs w:val="12"/>
        </w:rPr>
      </w:pPr>
    </w:p>
    <w:p w:rsidR="00CD7D53" w:rsidRPr="009F6249" w:rsidRDefault="00CD7D53" w:rsidP="009F6249">
      <w:pPr>
        <w:pStyle w:val="Heading3"/>
        <w:spacing w:before="0"/>
      </w:pPr>
      <w:bookmarkStart w:id="103" w:name="_Toc488331381"/>
      <w:r>
        <w:t>Abreviaturas del hipódromo</w:t>
      </w:r>
      <w:bookmarkEnd w:id="103"/>
    </w:p>
    <w:p w:rsidR="00CD7D53" w:rsidRPr="00CD7D53" w:rsidRDefault="00CD7D53" w:rsidP="00CD7D53">
      <w:pPr>
        <w:rPr>
          <w:rFonts w:ascii="Arial" w:eastAsia="Helvetica" w:hAnsi="Arial" w:cs="Arial"/>
          <w:b/>
          <w:bCs/>
          <w:sz w:val="18"/>
          <w:szCs w:val="18"/>
        </w:rPr>
      </w:pPr>
    </w:p>
    <w:p w:rsidR="00CD7D53" w:rsidRPr="00CD7D53" w:rsidRDefault="00CD7D53" w:rsidP="00CD7D53">
      <w:pPr>
        <w:pStyle w:val="BodyText"/>
        <w:ind w:left="0"/>
        <w:rPr>
          <w:rFonts w:ascii="Arial" w:hAnsi="Arial" w:cs="Arial"/>
        </w:rPr>
      </w:pPr>
      <w:r>
        <w:t xml:space="preserve">Las listas de </w:t>
      </w:r>
      <w:r>
        <w:rPr>
          <w:rFonts w:ascii="Arial" w:hAnsi="Arial"/>
        </w:rPr>
        <w:t xml:space="preserve">abreviaturas del hipódromo para carreras de caballos y de galgos están disponibles a través de </w:t>
      </w:r>
      <w:hyperlink r:id="rId569">
        <w:r>
          <w:rPr>
            <w:rFonts w:ascii="Arial" w:hAnsi="Arial"/>
            <w:color w:val="003366"/>
          </w:rPr>
          <w:t>horsegrayhoundcourseabbreviations.xls</w:t>
        </w:r>
      </w:hyperlink>
      <w:r>
        <w:rPr>
          <w:rFonts w:ascii="Arial" w:hAnsi="Arial"/>
          <w:color w:val="003366"/>
        </w:rPr>
        <w:br/>
      </w:r>
    </w:p>
    <w:p w:rsidR="00CD7D53" w:rsidRPr="009F6249" w:rsidRDefault="00CD7D53" w:rsidP="009F6249">
      <w:pPr>
        <w:pStyle w:val="Heading3"/>
        <w:spacing w:before="0"/>
      </w:pPr>
      <w:bookmarkStart w:id="104" w:name="Runner_Metadata_Description"/>
      <w:bookmarkStart w:id="105" w:name="_bookmark251"/>
      <w:bookmarkStart w:id="106" w:name="_Toc488331382"/>
      <w:bookmarkEnd w:id="104"/>
      <w:bookmarkEnd w:id="105"/>
      <w:r>
        <w:t>Descripción de metadatos del corredor</w:t>
      </w:r>
      <w:bookmarkEnd w:id="106"/>
    </w:p>
    <w:p w:rsidR="00CD7D53" w:rsidRPr="00CD7D53" w:rsidRDefault="00CD7D53" w:rsidP="00CD7D53">
      <w:pPr>
        <w:rPr>
          <w:rFonts w:ascii="Arial" w:eastAsia="Helvetica" w:hAnsi="Arial" w:cs="Arial"/>
          <w:b/>
          <w:bCs/>
          <w:sz w:val="18"/>
          <w:szCs w:val="18"/>
        </w:rPr>
      </w:pPr>
    </w:p>
    <w:p w:rsidR="00CD7D53" w:rsidRPr="00CD7D53" w:rsidRDefault="00CD7D53" w:rsidP="00CD7D53">
      <w:pPr>
        <w:pStyle w:val="BodyText"/>
        <w:ind w:left="0"/>
        <w:rPr>
          <w:rFonts w:ascii="Arial" w:hAnsi="Arial" w:cs="Arial"/>
        </w:rPr>
      </w:pPr>
      <w:r>
        <w:rPr>
          <w:rFonts w:ascii="Arial" w:hAnsi="Arial"/>
        </w:rPr>
        <w:t>La RUNNER_METADATA que devuelve listMarketCatalog</w:t>
      </w:r>
      <w:r w:rsidR="00F75503">
        <w:rPr>
          <w:rFonts w:ascii="Arial" w:hAnsi="Arial"/>
        </w:rPr>
        <w:t>ue</w:t>
      </w:r>
      <w:r>
        <w:rPr>
          <w:rFonts w:ascii="Arial" w:hAnsi="Arial"/>
        </w:rPr>
        <w:t xml:space="preserve"> para las </w:t>
      </w:r>
      <w:r>
        <w:rPr>
          <w:rFonts w:ascii="Arial" w:hAnsi="Arial"/>
          <w:b/>
        </w:rPr>
        <w:t xml:space="preserve">Carreras de caballos </w:t>
      </w:r>
      <w:r>
        <w:rPr>
          <w:rFonts w:ascii="Arial" w:hAnsi="Arial"/>
        </w:rPr>
        <w:t>(cuando está disponible) se describe en la siguiente tabla.</w:t>
      </w:r>
    </w:p>
    <w:p w:rsidR="00CD7D53" w:rsidRPr="00CD7D53" w:rsidRDefault="00CD7D53" w:rsidP="00CD7D53">
      <w:pPr>
        <w:rPr>
          <w:rFonts w:ascii="Arial" w:eastAsia="Helvetica" w:hAnsi="Arial" w:cs="Arial"/>
          <w:sz w:val="20"/>
          <w:szCs w:val="20"/>
        </w:rPr>
      </w:pPr>
    </w:p>
    <w:p w:rsidR="00CD7D53" w:rsidRDefault="00CD7D53" w:rsidP="005C25E0">
      <w:pPr>
        <w:rPr>
          <w:rFonts w:ascii="Arial" w:hAnsi="Arial" w:cs="Arial"/>
          <w:sz w:val="12"/>
          <w:szCs w:val="12"/>
        </w:rPr>
      </w:pPr>
    </w:p>
    <w:tbl>
      <w:tblPr>
        <w:tblW w:w="9356" w:type="dxa"/>
        <w:tblInd w:w="-5" w:type="dxa"/>
        <w:tblLayout w:type="fixed"/>
        <w:tblCellMar>
          <w:top w:w="57" w:type="dxa"/>
          <w:left w:w="0" w:type="dxa"/>
          <w:bottom w:w="57" w:type="dxa"/>
          <w:right w:w="0" w:type="dxa"/>
        </w:tblCellMar>
        <w:tblLook w:val="01E0" w:firstRow="1" w:lastRow="1" w:firstColumn="1" w:lastColumn="1" w:noHBand="0" w:noVBand="0"/>
      </w:tblPr>
      <w:tblGrid>
        <w:gridCol w:w="4253"/>
        <w:gridCol w:w="5103"/>
      </w:tblGrid>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307C2A" w:rsidRPr="00307C2A" w:rsidRDefault="00307C2A" w:rsidP="00307C2A">
            <w:pPr>
              <w:pStyle w:val="TableParagraph"/>
              <w:ind w:left="42"/>
              <w:rPr>
                <w:rFonts w:ascii="Arial" w:eastAsia="Helvetica" w:hAnsi="Arial" w:cs="Arial"/>
                <w:sz w:val="16"/>
                <w:szCs w:val="16"/>
              </w:rPr>
            </w:pPr>
            <w:r>
              <w:rPr>
                <w:rFonts w:ascii="Arial" w:hAnsi="Arial"/>
                <w:b/>
                <w:color w:val="003366"/>
                <w:sz w:val="16"/>
              </w:rPr>
              <w:t>Parámetro</w:t>
            </w:r>
          </w:p>
        </w:tc>
        <w:tc>
          <w:tcPr>
            <w:tcW w:w="5103"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307C2A" w:rsidRPr="00307C2A" w:rsidRDefault="00307C2A" w:rsidP="00307C2A">
            <w:pPr>
              <w:pStyle w:val="TableParagraph"/>
              <w:ind w:left="64"/>
              <w:rPr>
                <w:rFonts w:ascii="Arial" w:eastAsia="Helvetica" w:hAnsi="Arial" w:cs="Arial"/>
                <w:sz w:val="16"/>
                <w:szCs w:val="16"/>
              </w:rPr>
            </w:pPr>
            <w:r>
              <w:rPr>
                <w:rFonts w:ascii="Arial" w:hAnsi="Arial"/>
                <w:b/>
                <w:color w:val="003366"/>
                <w:sz w:val="16"/>
              </w:rPr>
              <w:t>Descripción</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WEIGHT_UNITS</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La unidad de peso utilizada.</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ADJUSTED_RATING</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 xml:space="preserve">Las calificaciones ajustadas son las clasificaciones específicas de una carrera que reflejan los pesos asignados en la carrera y, en algunas circunstancias, la edad del caballo. En su conjunto, representan la oportunidad que tiene cada corredor en el formulario. </w:t>
            </w:r>
            <w:hyperlink r:id="rId570">
              <w:r>
                <w:rPr>
                  <w:rFonts w:ascii="Arial" w:hAnsi="Arial"/>
                  <w:color w:val="003366"/>
                  <w:sz w:val="16"/>
                  <w:szCs w:val="16"/>
                </w:rPr>
                <w:t>https://www.timeform.com/Racing/Articles/How_the_ratings_for_a_race_are_calculated</w:t>
              </w:r>
            </w:hyperlink>
            <w:r>
              <w:rPr>
                <w:rFonts w:ascii="Arial" w:hAnsi="Arial"/>
                <w:color w:val="003366"/>
                <w:sz w:val="16"/>
                <w:szCs w:val="16"/>
              </w:rPr>
              <w:t xml:space="preserve"> </w:t>
            </w:r>
            <w:r>
              <w:rPr>
                <w:rFonts w:ascii="Arial" w:hAnsi="Arial"/>
                <w:sz w:val="16"/>
                <w:szCs w:val="16"/>
              </w:rPr>
              <w:t>Tenga en cuenta que estos datos solo se devuelven para quienes tengan una suscripción de Premium Timeform</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DAM_YEAR_BORN</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año del nacimiento de la madre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DAYS_SINCE_LAST_RUN</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número de días desde la última vez que corrió 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WEARING</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Cualquier equipo adicional que use 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DAMSIRE_YEAR_BORN</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año en el que nació el abuelo materno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SIRE_BRED</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país donde se crió el padre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TRAINER_NAME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nombre del entrenador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STALL_DRAW</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número del puesto desde donde comienza 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SEX_TYPE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sexo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OWNER_NAME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propietario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SIRE_NAME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nombre del padre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FORECASTPRICE_NUMERATOR</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numerador del precio del pronóstico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FORECASTPRICE_DENOMINATOR</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denominador del precio del pronóstico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JOCKEY_CLAIM</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La reducción en el peso que lleva el caballo para un jinete particular si corresponde.</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WEIGHT_VALUE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peso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nombre de la madre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AGE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La edad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COLOUR_TYPE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color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DAMSIRE_BRED</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país donde nació el abuelo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DAMSIRE_NAME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nombre del abuelo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SIRE_YEAR_BORN</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año en que nació el padre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OFFICIAL_RATING</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La clasificación oficial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FORM</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reciente formulario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BRED</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país en el que nació 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runnerId</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runnerId para 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JOCKEY_NAME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 xml:space="preserve">El nombre del jockey. </w:t>
            </w:r>
            <w:r>
              <w:rPr>
                <w:rFonts w:ascii="Arial" w:hAnsi="Arial"/>
                <w:b/>
                <w:sz w:val="16"/>
                <w:szCs w:val="16"/>
              </w:rPr>
              <w:t>Tenga en cuenta lo siguiente</w:t>
            </w:r>
            <w:r>
              <w:rPr>
                <w:rFonts w:ascii="Arial" w:hAnsi="Arial"/>
                <w:sz w:val="16"/>
                <w:szCs w:val="16"/>
              </w:rPr>
              <w:t>: Este campo contendrá la palabra ‘</w:t>
            </w:r>
            <w:r>
              <w:rPr>
                <w:rFonts w:ascii="Arial" w:hAnsi="Arial"/>
                <w:b/>
                <w:sz w:val="16"/>
                <w:szCs w:val="16"/>
              </w:rPr>
              <w:t>Reserva’</w:t>
            </w:r>
            <w:r>
              <w:rPr>
                <w:rFonts w:ascii="Arial" w:hAnsi="Arial"/>
                <w:sz w:val="16"/>
                <w:szCs w:val="16"/>
              </w:rPr>
              <w:t xml:space="preserve"> en caso de que el caballo se haya introducido en el mercado como un corredor de reserva. Cualquier corredor de reserva se retirará del mercado una vez que se haya confirmado que no correrá.</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DAM_BRED</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país donde nació la madre del caballo</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COLOURS_DESCRIPTION</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La descripción textual de la vestimenta del jinete</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COLOURS_FILENAME</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 xml:space="preserve">Una dirección URL relacionada con un archivo de imagen correspondiente a la vestimenta del jinete Debe agregar el valor de este campo a la URL base: </w:t>
            </w:r>
            <w:hyperlink r:id="rId571">
              <w:r>
                <w:rPr>
                  <w:rFonts w:ascii="Arial" w:hAnsi="Arial"/>
                  <w:color w:val="003366"/>
                  <w:sz w:val="16"/>
                  <w:szCs w:val="16"/>
                </w:rPr>
                <w:t>http://content-cache.betfair.com/feeds_images/Horses/SilkColours/</w:t>
              </w:r>
            </w:hyperlink>
            <w:r>
              <w:rPr>
                <w:rFonts w:ascii="Arial" w:hAnsi="Arial"/>
                <w:color w:val="003366"/>
                <w:sz w:val="16"/>
                <w:szCs w:val="16"/>
              </w:rPr>
              <w:t xml:space="preserve"> </w:t>
            </w:r>
            <w:r>
              <w:rPr>
                <w:rFonts w:ascii="Arial" w:hAnsi="Arial"/>
                <w:b/>
                <w:sz w:val="16"/>
                <w:szCs w:val="16"/>
              </w:rPr>
              <w:t>Note</w:t>
            </w:r>
            <w:r>
              <w:rPr>
                <w:rFonts w:ascii="Arial" w:hAnsi="Arial"/>
                <w:sz w:val="16"/>
                <w:szCs w:val="16"/>
              </w:rPr>
              <w:t xml:space="preserve">: no se proporcionan imágenes de la vestimenta para las carreras en EE. UU. Las imágenes de la tela de la silla utilizada para la carrera en EE. UU. se puede ver a través de </w:t>
            </w:r>
            <w:hyperlink r:id="rId572">
              <w:r>
                <w:rPr>
                  <w:rFonts w:ascii="Arial" w:hAnsi="Arial"/>
                  <w:color w:val="003366"/>
                  <w:sz w:val="16"/>
                  <w:szCs w:val="16"/>
                </w:rPr>
                <w:t>https://sn4.cdnbf.net/exchange/plus/images/app/common/assets/images/saddlecloths-sprite_2608</w:t>
              </w:r>
            </w:hyperlink>
            <w:hyperlink r:id="rId573">
              <w:r>
                <w:rPr>
                  <w:rFonts w:ascii="Arial" w:hAnsi="Arial"/>
                  <w:color w:val="003366"/>
                  <w:sz w:val="16"/>
                  <w:szCs w:val="16"/>
                </w:rPr>
                <w:t>.gif</w:t>
              </w:r>
            </w:hyperlink>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CLOTH_NUMBER</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número en la tela de la silla</w:t>
            </w:r>
          </w:p>
        </w:tc>
      </w:tr>
      <w:tr w:rsidR="00307C2A" w:rsidRPr="00307C2A" w:rsidTr="00307C2A">
        <w:trPr>
          <w:trHeight w:val="340"/>
        </w:trPr>
        <w:tc>
          <w:tcPr>
            <w:tcW w:w="4253" w:type="dxa"/>
            <w:tcBorders>
              <w:top w:val="single" w:sz="7" w:space="0" w:color="DDDDDD"/>
              <w:left w:val="single" w:sz="4" w:space="0" w:color="DDDDDD"/>
              <w:bottom w:val="single" w:sz="7" w:space="0" w:color="DDDDDD"/>
              <w:right w:val="single" w:sz="7" w:space="0" w:color="DDDDDD"/>
            </w:tcBorders>
          </w:tcPr>
          <w:p w:rsidR="00307C2A" w:rsidRPr="00307C2A" w:rsidRDefault="00307C2A" w:rsidP="00307C2A">
            <w:pPr>
              <w:pStyle w:val="TableParagraph"/>
              <w:ind w:left="42"/>
              <w:rPr>
                <w:rFonts w:ascii="Arial" w:eastAsia="Helvetica" w:hAnsi="Arial" w:cs="Arial"/>
                <w:sz w:val="16"/>
                <w:szCs w:val="16"/>
              </w:rPr>
            </w:pPr>
            <w:r>
              <w:rPr>
                <w:rFonts w:ascii="Arial" w:hAnsi="Arial"/>
                <w:sz w:val="16"/>
                <w:szCs w:val="16"/>
              </w:rPr>
              <w:t>CLOTH_NUMBER ALPHA</w:t>
            </w:r>
          </w:p>
        </w:tc>
        <w:tc>
          <w:tcPr>
            <w:tcW w:w="5103" w:type="dxa"/>
            <w:tcBorders>
              <w:top w:val="single" w:sz="7" w:space="0" w:color="DDDDDD"/>
              <w:left w:val="single" w:sz="7" w:space="0" w:color="DDDDDD"/>
              <w:bottom w:val="single" w:sz="7" w:space="0" w:color="DDDDDD"/>
              <w:right w:val="single" w:sz="7" w:space="0" w:color="DDDDDD"/>
            </w:tcBorders>
          </w:tcPr>
          <w:p w:rsidR="00307C2A" w:rsidRPr="00307C2A" w:rsidRDefault="00307C2A" w:rsidP="00307C2A">
            <w:pPr>
              <w:pStyle w:val="TableParagraph"/>
              <w:ind w:left="64"/>
              <w:rPr>
                <w:rFonts w:ascii="Arial" w:eastAsia="Helvetica" w:hAnsi="Arial" w:cs="Arial"/>
                <w:sz w:val="16"/>
                <w:szCs w:val="16"/>
              </w:rPr>
            </w:pPr>
            <w:r>
              <w:rPr>
                <w:rFonts w:ascii="Arial" w:hAnsi="Arial"/>
                <w:sz w:val="16"/>
                <w:szCs w:val="16"/>
              </w:rPr>
              <w:t>El número en la tela de la silla En las carreras de EE. UU., donde el corredor tiene una pareja, este campo mostrará el número en la tela de la pareja del corredor, por ejemplo "1A"</w:t>
            </w:r>
          </w:p>
        </w:tc>
      </w:tr>
    </w:tbl>
    <w:p w:rsidR="00307C2A" w:rsidRPr="00307C2A" w:rsidRDefault="00307C2A" w:rsidP="00307C2A">
      <w:pPr>
        <w:rPr>
          <w:rFonts w:ascii="Arial" w:hAnsi="Arial" w:cs="Arial"/>
          <w:sz w:val="12"/>
          <w:szCs w:val="12"/>
        </w:rPr>
      </w:pPr>
    </w:p>
    <w:p w:rsidR="00307C2A" w:rsidRPr="00307C2A" w:rsidRDefault="00127A57" w:rsidP="00307C2A">
      <w:pPr>
        <w:rPr>
          <w:rFonts w:ascii="Arial" w:eastAsia="Helvetica" w:hAnsi="Arial" w:cs="Arial"/>
          <w:sz w:val="16"/>
          <w:szCs w:val="16"/>
        </w:rPr>
      </w:pPr>
      <w:r>
        <w:rPr>
          <w:rFonts w:ascii="Arial" w:hAnsi="Arial"/>
          <w:b/>
          <w:sz w:val="16"/>
          <w:szCs w:val="16"/>
        </w:rPr>
        <w:t xml:space="preserve">Términos de uso: </w:t>
      </w:r>
      <w:r w:rsidR="00307C2A">
        <w:rPr>
          <w:rFonts w:ascii="Arial" w:hAnsi="Arial"/>
          <w:sz w:val="16"/>
          <w:szCs w:val="16"/>
        </w:rPr>
        <w:t xml:space="preserve">Consulte </w:t>
      </w:r>
      <w:hyperlink r:id="rId574">
        <w:r w:rsidR="00307C2A">
          <w:rPr>
            <w:rFonts w:ascii="Arial" w:hAnsi="Arial"/>
            <w:color w:val="003366"/>
            <w:sz w:val="16"/>
            <w:szCs w:val="16"/>
          </w:rPr>
          <w:t>http://form.timeform.betfair.com/termsofuse</w:t>
        </w:r>
      </w:hyperlink>
      <w:r w:rsidR="00307C2A">
        <w:rPr>
          <w:rFonts w:ascii="Arial" w:hAnsi="Arial"/>
          <w:color w:val="003366"/>
          <w:sz w:val="16"/>
          <w:szCs w:val="16"/>
        </w:rPr>
        <w:t xml:space="preserve"> </w:t>
      </w:r>
      <w:r w:rsidR="00307C2A">
        <w:rPr>
          <w:rFonts w:ascii="Arial" w:hAnsi="Arial"/>
          <w:sz w:val="16"/>
          <w:szCs w:val="16"/>
        </w:rPr>
        <w:t>con respecto a los datos anteriores.</w:t>
      </w:r>
    </w:p>
    <w:p w:rsidR="00307C2A" w:rsidRPr="005861B5" w:rsidRDefault="00307C2A" w:rsidP="00307C2A">
      <w:pPr>
        <w:rPr>
          <w:rFonts w:ascii="Arial" w:eastAsia="Helvetica" w:hAnsi="Arial" w:cs="Arial"/>
          <w:sz w:val="8"/>
          <w:szCs w:val="8"/>
        </w:rPr>
      </w:pPr>
    </w:p>
    <w:p w:rsidR="00307C2A" w:rsidRPr="005861B5" w:rsidRDefault="00307C2A" w:rsidP="00307C2A">
      <w:pPr>
        <w:rPr>
          <w:rFonts w:ascii="Arial" w:eastAsia="Helvetica" w:hAnsi="Arial" w:cs="Arial"/>
          <w:sz w:val="8"/>
          <w:szCs w:val="8"/>
        </w:rPr>
      </w:pPr>
    </w:p>
    <w:p w:rsidR="00307C2A" w:rsidRPr="00307C2A" w:rsidRDefault="00307C2A" w:rsidP="009F6249">
      <w:pPr>
        <w:pStyle w:val="Heading3"/>
        <w:spacing w:before="0"/>
      </w:pPr>
      <w:bookmarkStart w:id="107" w:name="Time_Zones_&amp;_Time_Format"/>
      <w:bookmarkStart w:id="108" w:name="_bookmark252"/>
      <w:bookmarkStart w:id="109" w:name="_Toc488331383"/>
      <w:bookmarkEnd w:id="107"/>
      <w:bookmarkEnd w:id="108"/>
      <w:r>
        <w:t>Zonas horarias y formato de hora</w:t>
      </w:r>
      <w:bookmarkEnd w:id="109"/>
    </w:p>
    <w:p w:rsidR="00307C2A" w:rsidRPr="005861B5" w:rsidRDefault="00307C2A" w:rsidP="00307C2A">
      <w:pPr>
        <w:rPr>
          <w:rFonts w:ascii="Arial" w:eastAsia="Helvetica" w:hAnsi="Arial" w:cs="Arial"/>
          <w:b/>
          <w:bCs/>
          <w:sz w:val="12"/>
          <w:szCs w:val="12"/>
        </w:rPr>
      </w:pPr>
    </w:p>
    <w:p w:rsidR="00307C2A" w:rsidRPr="00307C2A" w:rsidRDefault="00307C2A" w:rsidP="00307C2A">
      <w:pPr>
        <w:rPr>
          <w:rFonts w:ascii="Arial" w:eastAsia="Helvetica" w:hAnsi="Arial" w:cs="Arial"/>
          <w:sz w:val="16"/>
          <w:szCs w:val="16"/>
        </w:rPr>
      </w:pPr>
      <w:r>
        <w:rPr>
          <w:rFonts w:ascii="Arial" w:hAnsi="Arial"/>
          <w:sz w:val="16"/>
          <w:szCs w:val="16"/>
        </w:rPr>
        <w:t>Todas las horas están en GMT y según el formato de ISO 8601 (</w:t>
      </w:r>
      <w:hyperlink r:id="rId575">
        <w:r>
          <w:rPr>
            <w:rFonts w:ascii="Arial" w:hAnsi="Arial"/>
            <w:color w:val="003366"/>
            <w:sz w:val="16"/>
            <w:szCs w:val="16"/>
          </w:rPr>
          <w:t>http://en.wikipedia.org/wiki/ISO_8601</w:t>
        </w:r>
      </w:hyperlink>
      <w:r>
        <w:rPr>
          <w:rFonts w:ascii="Arial" w:hAnsi="Arial"/>
          <w:sz w:val="16"/>
          <w:szCs w:val="16"/>
        </w:rPr>
        <w:t xml:space="preserve">). Se pueden convertir a su zona horaria local utilizando el campo de zona horaria devuelto por la operación </w:t>
      </w:r>
      <w:hyperlink w:anchor="_bookmark200" w:history="1">
        <w:r>
          <w:rPr>
            <w:rFonts w:ascii="Arial" w:hAnsi="Arial"/>
            <w:color w:val="003366"/>
            <w:sz w:val="16"/>
            <w:szCs w:val="16"/>
          </w:rPr>
          <w:t>getAccountDetails</w:t>
        </w:r>
      </w:hyperlink>
      <w:r>
        <w:rPr>
          <w:rFonts w:ascii="Arial" w:hAnsi="Arial"/>
          <w:sz w:val="16"/>
          <w:szCs w:val="16"/>
        </w:rPr>
        <w:t xml:space="preserve"> o en la zona horaria del mercado local utilizando la zona horaria devuelta para el evento por </w:t>
      </w:r>
      <w:hyperlink w:anchor="_bookmark128" w:history="1">
        <w:r>
          <w:rPr>
            <w:rFonts w:ascii="Arial" w:hAnsi="Arial"/>
            <w:color w:val="003366"/>
            <w:sz w:val="16"/>
            <w:szCs w:val="16"/>
          </w:rPr>
          <w:t>listMarketCatalogue</w:t>
        </w:r>
      </w:hyperlink>
    </w:p>
    <w:p w:rsidR="00307C2A" w:rsidRPr="005861B5" w:rsidRDefault="00307C2A" w:rsidP="00307C2A">
      <w:pPr>
        <w:rPr>
          <w:rFonts w:ascii="Arial" w:eastAsia="Helvetica" w:hAnsi="Arial" w:cs="Arial"/>
          <w:sz w:val="10"/>
          <w:szCs w:val="10"/>
        </w:rPr>
      </w:pPr>
    </w:p>
    <w:p w:rsidR="00307C2A" w:rsidRDefault="00307C2A" w:rsidP="00307C2A">
      <w:pPr>
        <w:rPr>
          <w:rFonts w:ascii="Arial" w:eastAsia="Helvetica" w:hAnsi="Arial" w:cs="Arial"/>
          <w:color w:val="003366"/>
          <w:sz w:val="16"/>
          <w:szCs w:val="16"/>
        </w:rPr>
      </w:pPr>
      <w:r>
        <w:rPr>
          <w:rFonts w:ascii="Arial" w:hAnsi="Arial"/>
          <w:color w:val="1E1E1E"/>
          <w:sz w:val="16"/>
          <w:szCs w:val="16"/>
        </w:rPr>
        <w:t xml:space="preserve">Para sincronizar con la hora del servidor de Betfair, le recomendamos que utilice el grupo de servidores NTP que se muestra a través de </w:t>
      </w:r>
      <w:hyperlink r:id="rId576">
        <w:r>
          <w:rPr>
            <w:rFonts w:ascii="Arial" w:hAnsi="Arial"/>
            <w:color w:val="003366"/>
            <w:sz w:val="16"/>
            <w:szCs w:val="16"/>
          </w:rPr>
          <w:t>http://www.pool.ntp.org/zone/europe</w:t>
        </w:r>
      </w:hyperlink>
      <w:r>
        <w:rPr>
          <w:rFonts w:ascii="Arial" w:hAnsi="Arial"/>
          <w:color w:val="003366"/>
          <w:sz w:val="16"/>
          <w:szCs w:val="16"/>
        </w:rPr>
        <w:t xml:space="preserve"> </w:t>
      </w:r>
    </w:p>
    <w:p w:rsidR="00307C2A" w:rsidRPr="005861B5" w:rsidRDefault="00307C2A" w:rsidP="00307C2A">
      <w:pPr>
        <w:rPr>
          <w:rFonts w:ascii="Arial" w:eastAsia="Helvetica" w:hAnsi="Arial" w:cs="Arial"/>
          <w:color w:val="003366"/>
          <w:sz w:val="14"/>
          <w:szCs w:val="14"/>
        </w:rPr>
      </w:pPr>
    </w:p>
    <w:p w:rsidR="004B0E10" w:rsidRDefault="004B0E10">
      <w:pPr>
        <w:widowControl/>
        <w:spacing w:after="160" w:line="259" w:lineRule="auto"/>
        <w:rPr>
          <w:rFonts w:ascii="Arial" w:hAnsi="Arial"/>
          <w:sz w:val="16"/>
          <w:szCs w:val="16"/>
        </w:rPr>
      </w:pPr>
      <w:r>
        <w:rPr>
          <w:rFonts w:ascii="Arial" w:hAnsi="Arial"/>
          <w:sz w:val="16"/>
          <w:szCs w:val="16"/>
        </w:rPr>
        <w:br w:type="page"/>
      </w:r>
    </w:p>
    <w:p w:rsidR="00307C2A" w:rsidRDefault="00307C2A" w:rsidP="00307C2A">
      <w:pPr>
        <w:rPr>
          <w:rFonts w:ascii="Arial" w:hAnsi="Arial"/>
          <w:sz w:val="16"/>
          <w:szCs w:val="16"/>
        </w:rPr>
      </w:pPr>
      <w:r>
        <w:rPr>
          <w:rFonts w:ascii="Arial" w:hAnsi="Arial"/>
          <w:sz w:val="16"/>
          <w:szCs w:val="16"/>
        </w:rPr>
        <w:t>En la siguiente tabla, se enumeran las zonas horarias devueltas por la API junto con su significado.</w:t>
      </w:r>
    </w:p>
    <w:p w:rsidR="004B0E10" w:rsidRPr="00307C2A" w:rsidRDefault="004B0E10" w:rsidP="00307C2A">
      <w:pPr>
        <w:rPr>
          <w:rFonts w:ascii="Arial" w:eastAsia="Helvetica" w:hAnsi="Arial" w:cs="Arial"/>
          <w:sz w:val="16"/>
          <w:szCs w:val="16"/>
        </w:rPr>
      </w:pPr>
    </w:p>
    <w:tbl>
      <w:tblPr>
        <w:tblW w:w="0" w:type="auto"/>
        <w:tblInd w:w="9" w:type="dxa"/>
        <w:tblLayout w:type="fixed"/>
        <w:tblCellMar>
          <w:left w:w="0" w:type="dxa"/>
          <w:right w:w="0" w:type="dxa"/>
        </w:tblCellMar>
        <w:tblLook w:val="01E0" w:firstRow="1" w:lastRow="1" w:firstColumn="1" w:lastColumn="1" w:noHBand="0" w:noVBand="0"/>
      </w:tblPr>
      <w:tblGrid>
        <w:gridCol w:w="2332"/>
        <w:gridCol w:w="1202"/>
        <w:gridCol w:w="3810"/>
      </w:tblGrid>
      <w:tr w:rsidR="00D60ABE" w:rsidRPr="002009D0" w:rsidTr="002009D0">
        <w:trPr>
          <w:trHeight w:hRule="exact" w:val="357"/>
        </w:trPr>
        <w:tc>
          <w:tcPr>
            <w:tcW w:w="2332" w:type="dxa"/>
            <w:tcBorders>
              <w:top w:val="single" w:sz="7" w:space="0" w:color="DDDDDD"/>
              <w:left w:val="single" w:sz="4" w:space="0" w:color="DDDDDD"/>
              <w:bottom w:val="single" w:sz="7" w:space="0" w:color="DDDDDD"/>
              <w:right w:val="single" w:sz="7" w:space="0" w:color="DDDDDD"/>
            </w:tcBorders>
            <w:shd w:val="clear" w:color="auto" w:fill="F0F0F0"/>
          </w:tcPr>
          <w:p w:rsidR="00D60ABE" w:rsidRPr="002009D0" w:rsidRDefault="00D60ABE" w:rsidP="002009D0">
            <w:pPr>
              <w:pStyle w:val="TableParagraph"/>
              <w:ind w:left="102"/>
              <w:rPr>
                <w:rFonts w:ascii="Arial" w:eastAsia="Helvetica" w:hAnsi="Arial" w:cs="Arial"/>
                <w:sz w:val="16"/>
                <w:szCs w:val="16"/>
              </w:rPr>
            </w:pPr>
            <w:r>
              <w:rPr>
                <w:rFonts w:ascii="Arial" w:hAnsi="Arial"/>
                <w:b/>
                <w:color w:val="003366"/>
                <w:sz w:val="16"/>
              </w:rPr>
              <w:t>Ubicación</w:t>
            </w:r>
          </w:p>
        </w:tc>
        <w:tc>
          <w:tcPr>
            <w:tcW w:w="1202" w:type="dxa"/>
            <w:tcBorders>
              <w:top w:val="single" w:sz="7" w:space="0" w:color="DDDDDD"/>
              <w:left w:val="single" w:sz="7" w:space="0" w:color="DDDDDD"/>
              <w:bottom w:val="single" w:sz="7" w:space="0" w:color="DDDDDD"/>
              <w:right w:val="single" w:sz="7" w:space="0" w:color="DDDDDD"/>
            </w:tcBorders>
            <w:shd w:val="clear" w:color="auto" w:fill="F0F0F0"/>
          </w:tcPr>
          <w:p w:rsidR="00D60ABE" w:rsidRPr="002009D0" w:rsidRDefault="00D60ABE" w:rsidP="002009D0">
            <w:pPr>
              <w:pStyle w:val="TableParagraph"/>
              <w:ind w:left="102"/>
              <w:rPr>
                <w:rFonts w:ascii="Arial" w:eastAsia="Helvetica" w:hAnsi="Arial" w:cs="Arial"/>
                <w:sz w:val="16"/>
                <w:szCs w:val="16"/>
              </w:rPr>
            </w:pPr>
            <w:r>
              <w:rPr>
                <w:rFonts w:ascii="Arial" w:hAnsi="Arial"/>
                <w:b/>
                <w:color w:val="003366"/>
                <w:sz w:val="16"/>
              </w:rPr>
              <w:t>Abreviatura</w:t>
            </w:r>
          </w:p>
        </w:tc>
        <w:tc>
          <w:tcPr>
            <w:tcW w:w="3810" w:type="dxa"/>
            <w:tcBorders>
              <w:top w:val="single" w:sz="7" w:space="0" w:color="DDDDDD"/>
              <w:left w:val="single" w:sz="7" w:space="0" w:color="DDDDDD"/>
              <w:bottom w:val="single" w:sz="7" w:space="0" w:color="DDDDDD"/>
              <w:right w:val="single" w:sz="7" w:space="0" w:color="DDDDDD"/>
            </w:tcBorders>
            <w:shd w:val="clear" w:color="auto" w:fill="F0F0F0"/>
          </w:tcPr>
          <w:p w:rsidR="00D60ABE" w:rsidRPr="002009D0" w:rsidRDefault="00D60ABE" w:rsidP="002009D0">
            <w:pPr>
              <w:pStyle w:val="TableParagraph"/>
              <w:ind w:left="102"/>
              <w:rPr>
                <w:rFonts w:ascii="Arial" w:eastAsia="Helvetica" w:hAnsi="Arial" w:cs="Arial"/>
                <w:sz w:val="16"/>
                <w:szCs w:val="16"/>
              </w:rPr>
            </w:pPr>
            <w:r>
              <w:rPr>
                <w:rFonts w:ascii="Arial" w:hAnsi="Arial"/>
                <w:b/>
                <w:color w:val="003366"/>
                <w:sz w:val="16"/>
              </w:rPr>
              <w:t>Notas</w:t>
            </w: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África/Johannesburgo</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RSA</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América/Costa_Rica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SJMT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América/Indiana/Indianápolis</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IEST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Norteamérica este de Indiana</w:t>
            </w: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América/Santiago</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SMT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Asia/Bangkok</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THAI</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Asia/Calcuta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INT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Asia/Dubái</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UAE</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Australia/Adelaida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ACST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Australia/Darwin</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ANST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Australia/Perth</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AWST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Australia/Queensland</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AQST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Australia/Sídney</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AEST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Brasil/Este</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BRT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Brasil/Oeste</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AMT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CET</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CET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Hora central europea</w:t>
            </w: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EET</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Hora de Europa oriental</w:t>
            </w: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Etc/GMT-5</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PKT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Europa/Londres</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UKT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Europa/Moscú</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MSK</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GMT/UTC</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GMT/UTC</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Hora del meridiano de Greenwich/Hora universal coordinada</w:t>
            </w: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Hong Kong</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HK</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Jamaica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KMT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Japón</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JPT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NZ</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NZT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Nueva Zelanda</w:t>
            </w: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 UU./Alaska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AKST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 UU./Arizona</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AST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 UU./Central</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CST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8"/>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 UU./Este</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D60ABE"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EE. UU./Hawái</w:t>
            </w:r>
          </w:p>
        </w:tc>
        <w:tc>
          <w:tcPr>
            <w:tcW w:w="1202"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pStyle w:val="TableParagraph"/>
              <w:ind w:left="102"/>
              <w:rPr>
                <w:rFonts w:ascii="Arial" w:eastAsia="Helvetica" w:hAnsi="Arial" w:cs="Arial"/>
                <w:sz w:val="16"/>
                <w:szCs w:val="16"/>
              </w:rPr>
            </w:pPr>
            <w:r>
              <w:rPr>
                <w:rFonts w:ascii="Arial" w:hAnsi="Arial"/>
                <w:sz w:val="16"/>
              </w:rPr>
              <w:t>HST</w:t>
            </w:r>
          </w:p>
        </w:tc>
        <w:tc>
          <w:tcPr>
            <w:tcW w:w="3810" w:type="dxa"/>
            <w:tcBorders>
              <w:top w:val="single" w:sz="7" w:space="0" w:color="DDDDDD"/>
              <w:left w:val="single" w:sz="7" w:space="0" w:color="DDDDDD"/>
              <w:bottom w:val="single" w:sz="7" w:space="0" w:color="DDDDDD"/>
              <w:right w:val="single" w:sz="7" w:space="0" w:color="DDDDDD"/>
            </w:tcBorders>
            <w:vAlign w:val="center"/>
          </w:tcPr>
          <w:p w:rsidR="00D60ABE" w:rsidRPr="002009D0" w:rsidRDefault="00D60ABE" w:rsidP="002009D0">
            <w:pPr>
              <w:ind w:left="102"/>
              <w:rPr>
                <w:rFonts w:ascii="Arial" w:hAnsi="Arial" w:cs="Arial"/>
              </w:rPr>
            </w:pPr>
          </w:p>
        </w:tc>
      </w:tr>
      <w:tr w:rsidR="002009D0"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2009D0" w:rsidRPr="002009D0" w:rsidRDefault="002009D0" w:rsidP="002009D0">
            <w:pPr>
              <w:pStyle w:val="TableParagraph"/>
              <w:ind w:left="102"/>
              <w:rPr>
                <w:rFonts w:ascii="Arial" w:eastAsia="Helvetica" w:hAnsi="Arial" w:cs="Arial"/>
                <w:sz w:val="16"/>
                <w:szCs w:val="16"/>
              </w:rPr>
            </w:pPr>
            <w:r>
              <w:rPr>
                <w:rFonts w:ascii="Arial" w:hAnsi="Arial"/>
                <w:sz w:val="16"/>
              </w:rPr>
              <w:t>EE. UU./Montaña</w:t>
            </w:r>
          </w:p>
        </w:tc>
        <w:tc>
          <w:tcPr>
            <w:tcW w:w="1202" w:type="dxa"/>
            <w:tcBorders>
              <w:top w:val="single" w:sz="7" w:space="0" w:color="DDDDDD"/>
              <w:left w:val="single" w:sz="7" w:space="0" w:color="DDDDDD"/>
              <w:bottom w:val="single" w:sz="7" w:space="0" w:color="DDDDDD"/>
              <w:right w:val="single" w:sz="7" w:space="0" w:color="DDDDDD"/>
            </w:tcBorders>
            <w:vAlign w:val="center"/>
          </w:tcPr>
          <w:p w:rsidR="002009D0" w:rsidRPr="002009D0" w:rsidRDefault="002009D0" w:rsidP="002009D0">
            <w:pPr>
              <w:pStyle w:val="TableParagraph"/>
              <w:ind w:left="102"/>
              <w:rPr>
                <w:rFonts w:ascii="Arial" w:eastAsia="Helvetica" w:hAnsi="Arial" w:cs="Arial"/>
                <w:sz w:val="16"/>
                <w:szCs w:val="16"/>
              </w:rPr>
            </w:pPr>
            <w:r>
              <w:rPr>
                <w:rFonts w:ascii="Arial" w:hAnsi="Arial"/>
                <w:sz w:val="16"/>
              </w:rPr>
              <w:t>MST</w:t>
            </w:r>
          </w:p>
        </w:tc>
        <w:tc>
          <w:tcPr>
            <w:tcW w:w="3810" w:type="dxa"/>
            <w:tcBorders>
              <w:top w:val="single" w:sz="7" w:space="0" w:color="DDDDDD"/>
              <w:left w:val="single" w:sz="7" w:space="0" w:color="DDDDDD"/>
              <w:bottom w:val="single" w:sz="7" w:space="0" w:color="DDDDDD"/>
              <w:right w:val="single" w:sz="7" w:space="0" w:color="DDDDDD"/>
            </w:tcBorders>
            <w:vAlign w:val="center"/>
          </w:tcPr>
          <w:p w:rsidR="002009D0" w:rsidRPr="002009D0" w:rsidRDefault="002009D0" w:rsidP="002009D0">
            <w:pPr>
              <w:ind w:left="102"/>
              <w:rPr>
                <w:rFonts w:ascii="Arial" w:hAnsi="Arial" w:cs="Arial"/>
              </w:rPr>
            </w:pPr>
          </w:p>
        </w:tc>
      </w:tr>
      <w:tr w:rsidR="002009D0" w:rsidRPr="002009D0" w:rsidTr="002009D0">
        <w:trPr>
          <w:trHeight w:hRule="exact" w:val="367"/>
        </w:trPr>
        <w:tc>
          <w:tcPr>
            <w:tcW w:w="2332" w:type="dxa"/>
            <w:tcBorders>
              <w:top w:val="single" w:sz="7" w:space="0" w:color="DDDDDD"/>
              <w:left w:val="single" w:sz="4" w:space="0" w:color="DDDDDD"/>
              <w:bottom w:val="single" w:sz="7" w:space="0" w:color="DDDDDD"/>
              <w:right w:val="single" w:sz="7" w:space="0" w:color="DDDDDD"/>
            </w:tcBorders>
            <w:vAlign w:val="center"/>
          </w:tcPr>
          <w:p w:rsidR="002009D0" w:rsidRPr="002009D0" w:rsidRDefault="002009D0" w:rsidP="002009D0">
            <w:pPr>
              <w:pStyle w:val="TableParagraph"/>
              <w:ind w:left="102"/>
              <w:rPr>
                <w:rFonts w:ascii="Arial" w:eastAsia="Helvetica" w:hAnsi="Arial" w:cs="Arial"/>
                <w:sz w:val="16"/>
                <w:szCs w:val="16"/>
              </w:rPr>
            </w:pPr>
            <w:r>
              <w:rPr>
                <w:rFonts w:ascii="Arial" w:hAnsi="Arial"/>
                <w:sz w:val="16"/>
              </w:rPr>
              <w:t>EE. UU./Pacífico</w:t>
            </w:r>
          </w:p>
        </w:tc>
        <w:tc>
          <w:tcPr>
            <w:tcW w:w="1202" w:type="dxa"/>
            <w:tcBorders>
              <w:top w:val="single" w:sz="7" w:space="0" w:color="DDDDDD"/>
              <w:left w:val="single" w:sz="7" w:space="0" w:color="DDDDDD"/>
              <w:bottom w:val="single" w:sz="7" w:space="0" w:color="DDDDDD"/>
              <w:right w:val="single" w:sz="7" w:space="0" w:color="DDDDDD"/>
            </w:tcBorders>
            <w:vAlign w:val="center"/>
          </w:tcPr>
          <w:p w:rsidR="002009D0" w:rsidRPr="002009D0" w:rsidRDefault="002009D0" w:rsidP="002009D0">
            <w:pPr>
              <w:pStyle w:val="TableParagraph"/>
              <w:ind w:left="102"/>
              <w:rPr>
                <w:rFonts w:ascii="Arial" w:eastAsia="Helvetica" w:hAnsi="Arial" w:cs="Arial"/>
                <w:sz w:val="16"/>
                <w:szCs w:val="16"/>
              </w:rPr>
            </w:pPr>
            <w:r>
              <w:rPr>
                <w:rFonts w:ascii="Arial" w:hAnsi="Arial"/>
                <w:sz w:val="16"/>
              </w:rPr>
              <w:t>PST</w:t>
            </w:r>
          </w:p>
        </w:tc>
        <w:tc>
          <w:tcPr>
            <w:tcW w:w="3810" w:type="dxa"/>
            <w:tcBorders>
              <w:top w:val="single" w:sz="7" w:space="0" w:color="DDDDDD"/>
              <w:left w:val="single" w:sz="7" w:space="0" w:color="DDDDDD"/>
              <w:bottom w:val="single" w:sz="7" w:space="0" w:color="DDDDDD"/>
              <w:right w:val="single" w:sz="7" w:space="0" w:color="DDDDDD"/>
            </w:tcBorders>
            <w:vAlign w:val="center"/>
          </w:tcPr>
          <w:p w:rsidR="002009D0" w:rsidRPr="002009D0" w:rsidRDefault="002009D0" w:rsidP="002009D0">
            <w:pPr>
              <w:ind w:left="102"/>
              <w:rPr>
                <w:rFonts w:ascii="Arial" w:hAnsi="Arial" w:cs="Arial"/>
              </w:rPr>
            </w:pPr>
          </w:p>
        </w:tc>
      </w:tr>
    </w:tbl>
    <w:p w:rsidR="00D60ABE" w:rsidRDefault="00D60ABE" w:rsidP="005C25E0">
      <w:pPr>
        <w:rPr>
          <w:rFonts w:ascii="Arial" w:hAnsi="Arial" w:cs="Arial"/>
          <w:sz w:val="12"/>
          <w:szCs w:val="12"/>
        </w:rPr>
      </w:pPr>
    </w:p>
    <w:p w:rsidR="002009D0" w:rsidRDefault="002009D0" w:rsidP="005C25E0">
      <w:pPr>
        <w:rPr>
          <w:rFonts w:ascii="Arial" w:hAnsi="Arial" w:cs="Arial"/>
          <w:sz w:val="12"/>
          <w:szCs w:val="12"/>
        </w:rPr>
      </w:pPr>
    </w:p>
    <w:p w:rsidR="00035D2A" w:rsidRDefault="00035D2A" w:rsidP="005C25E0">
      <w:pPr>
        <w:rPr>
          <w:rFonts w:ascii="Arial" w:hAnsi="Arial" w:cs="Arial"/>
          <w:sz w:val="12"/>
          <w:szCs w:val="12"/>
        </w:rPr>
      </w:pPr>
    </w:p>
    <w:p w:rsidR="00035D2A" w:rsidRDefault="00035D2A" w:rsidP="005C25E0">
      <w:pPr>
        <w:rPr>
          <w:rFonts w:ascii="Arial" w:hAnsi="Arial" w:cs="Arial"/>
          <w:sz w:val="12"/>
          <w:szCs w:val="12"/>
        </w:rPr>
      </w:pPr>
    </w:p>
    <w:p w:rsidR="00035D2A" w:rsidRDefault="00035D2A" w:rsidP="005C25E0">
      <w:pPr>
        <w:rPr>
          <w:rFonts w:ascii="Arial" w:hAnsi="Arial" w:cs="Arial"/>
          <w:sz w:val="12"/>
          <w:szCs w:val="12"/>
        </w:rPr>
      </w:pPr>
    </w:p>
    <w:p w:rsidR="002009D0" w:rsidRPr="009F6249" w:rsidRDefault="002009D0" w:rsidP="009F6249">
      <w:pPr>
        <w:pStyle w:val="Heading3"/>
        <w:spacing w:before="0"/>
      </w:pPr>
      <w:bookmarkStart w:id="110" w:name="_Toc488331384"/>
      <w:r>
        <w:t>Los códigos de error más comunes</w:t>
      </w:r>
      <w:bookmarkEnd w:id="110"/>
    </w:p>
    <w:p w:rsidR="002009D0" w:rsidRDefault="002009D0" w:rsidP="005C25E0">
      <w:pPr>
        <w:rPr>
          <w:rFonts w:ascii="Arial" w:hAnsi="Arial" w:cs="Arial"/>
          <w:sz w:val="12"/>
          <w:szCs w:val="12"/>
        </w:rPr>
      </w:pPr>
    </w:p>
    <w:p w:rsidR="002009D0" w:rsidRDefault="002009D0" w:rsidP="005C25E0">
      <w:pPr>
        <w:rPr>
          <w:rFonts w:ascii="Arial" w:hAnsi="Arial" w:cs="Arial"/>
          <w:sz w:val="12"/>
          <w:szCs w:val="12"/>
        </w:rPr>
      </w:pPr>
    </w:p>
    <w:tbl>
      <w:tblPr>
        <w:tblW w:w="9323" w:type="dxa"/>
        <w:tblInd w:w="-5" w:type="dxa"/>
        <w:tblLayout w:type="fixed"/>
        <w:tblCellMar>
          <w:top w:w="57" w:type="dxa"/>
          <w:left w:w="0" w:type="dxa"/>
          <w:bottom w:w="57" w:type="dxa"/>
          <w:right w:w="0" w:type="dxa"/>
        </w:tblCellMar>
        <w:tblLook w:val="01E0" w:firstRow="1" w:lastRow="1" w:firstColumn="1" w:lastColumn="1" w:noHBand="0" w:noVBand="0"/>
      </w:tblPr>
      <w:tblGrid>
        <w:gridCol w:w="916"/>
        <w:gridCol w:w="2289"/>
        <w:gridCol w:w="1033"/>
        <w:gridCol w:w="1336"/>
        <w:gridCol w:w="3749"/>
      </w:tblGrid>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107"/>
              <w:rPr>
                <w:rFonts w:ascii="Arial" w:eastAsia="Helvetica" w:hAnsi="Arial" w:cs="Arial"/>
                <w:sz w:val="14"/>
                <w:szCs w:val="14"/>
              </w:rPr>
            </w:pPr>
            <w:r>
              <w:rPr>
                <w:rFonts w:ascii="Arial" w:hAnsi="Arial"/>
                <w:b/>
                <w:sz w:val="14"/>
              </w:rPr>
              <w:t>Significado</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jc w:val="center"/>
              <w:rPr>
                <w:rFonts w:ascii="Arial" w:eastAsia="Helvetica" w:hAnsi="Arial" w:cs="Arial"/>
                <w:sz w:val="14"/>
                <w:szCs w:val="14"/>
              </w:rPr>
            </w:pPr>
            <w:r>
              <w:rPr>
                <w:rFonts w:ascii="Arial" w:hAnsi="Arial"/>
                <w:b/>
                <w:sz w:val="14"/>
              </w:rPr>
              <w:t>FaultCode</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b/>
                <w:sz w:val="14"/>
              </w:rPr>
              <w:t>Cliente/</w:t>
            </w:r>
            <w:r w:rsidR="004B0E10">
              <w:rPr>
                <w:rFonts w:ascii="Arial" w:hAnsi="Arial"/>
                <w:b/>
                <w:sz w:val="14"/>
              </w:rPr>
              <w:t xml:space="preserve"> </w:t>
            </w:r>
            <w:r>
              <w:rPr>
                <w:rFonts w:ascii="Arial" w:hAnsi="Arial"/>
                <w:b/>
                <w:sz w:val="14"/>
              </w:rPr>
              <w:t>Servidor</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6" w:right="65"/>
              <w:jc w:val="center"/>
              <w:rPr>
                <w:rFonts w:ascii="Arial" w:eastAsia="Helvetica" w:hAnsi="Arial" w:cs="Arial"/>
                <w:sz w:val="14"/>
                <w:szCs w:val="14"/>
              </w:rPr>
            </w:pPr>
            <w:r>
              <w:rPr>
                <w:rFonts w:ascii="Arial" w:hAnsi="Arial"/>
                <w:b/>
                <w:sz w:val="14"/>
              </w:rPr>
              <w:t>Código de respuesta de transporte de HTTP asociado</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jc w:val="center"/>
              <w:rPr>
                <w:rFonts w:ascii="Arial" w:eastAsia="Helvetica" w:hAnsi="Arial" w:cs="Arial"/>
                <w:sz w:val="14"/>
                <w:szCs w:val="14"/>
              </w:rPr>
            </w:pPr>
            <w:r>
              <w:rPr>
                <w:rFonts w:ascii="Arial" w:hAnsi="Arial"/>
                <w:b/>
                <w:sz w:val="14"/>
              </w:rPr>
              <w:t>Comentarios</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DSC-0008</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JSONDeserialisationParseFailure</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ind w:left="96"/>
              <w:rPr>
                <w:rFonts w:ascii="Arial" w:hAnsi="Arial" w:cs="Arial"/>
              </w:rPr>
            </w:pP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DSC-0009</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ClassConversionFailure</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Formato no válido para el parámetro, por ejemplo, si se pasa una cadena donde se esperaba un número. También puede ocurrir cuando se pasa un valor que no coincide con ninguna enumeración válida.</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DSC-0018</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MandatoryNotDefined</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Un parámetro marcado como obligatorio no fue proporcionado</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DSC-0019</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Timeout</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Servidor</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504</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Ha terminado el tiempo de espera de la solicitud</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DSC-0021</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NoSuchOperation</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404</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La operación especificada no existe.</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DSC-0023</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NoSuchService</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404</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ind w:left="96"/>
              <w:rPr>
                <w:rFonts w:ascii="Arial" w:hAnsi="Arial" w:cs="Arial"/>
              </w:rPr>
            </w:pP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DSC-0024</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RescriptDeserialisationFailure</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Excepción durante la deserialización de la solicitud de RESCRIPT</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DSC-0034</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UnknownCaller</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 xml:space="preserve">Una clave de aplicación válida y activa no se ha proporcionado en la solicitud. Compruebe que su clave de aplicación esté activa. Consulte </w:t>
            </w:r>
            <w:hyperlink w:anchor="_bookmark20" w:history="1">
              <w:r>
                <w:rPr>
                  <w:rFonts w:ascii="Arial" w:hAnsi="Arial"/>
                  <w:color w:val="003366"/>
                  <w:sz w:val="14"/>
                </w:rPr>
                <w:t>claves de aplicación</w:t>
              </w:r>
            </w:hyperlink>
            <w:r>
              <w:rPr>
                <w:rFonts w:ascii="Arial" w:hAnsi="Arial"/>
                <w:color w:val="003366"/>
                <w:sz w:val="14"/>
              </w:rPr>
              <w:t xml:space="preserve"> </w:t>
            </w:r>
            <w:r>
              <w:rPr>
                <w:rFonts w:ascii="Arial" w:hAnsi="Arial"/>
                <w:sz w:val="14"/>
              </w:rPr>
              <w:t>para obtener más información sobre las claves de aplicación.</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DSC-0035</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UnrecognisedCredentials</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ind w:left="96"/>
              <w:rPr>
                <w:rFonts w:ascii="Arial" w:hAnsi="Arial" w:cs="Arial"/>
              </w:rPr>
            </w:pP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DSC-0036</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InvalidCredentials</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400</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ind w:left="96"/>
              <w:rPr>
                <w:rFonts w:ascii="Arial" w:hAnsi="Arial" w:cs="Arial"/>
              </w:rPr>
            </w:pP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DSC-0037</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SubscriptionRequired</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403</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El usuario no está suscrito a la clave de aplicación proporcionada</w:t>
            </w:r>
          </w:p>
        </w:tc>
      </w:tr>
      <w:tr w:rsidR="002009D0" w:rsidRPr="002009D0" w:rsidTr="002009D0">
        <w:trPr>
          <w:trHeight w:val="170"/>
        </w:trPr>
        <w:tc>
          <w:tcPr>
            <w:tcW w:w="916" w:type="dxa"/>
            <w:tcBorders>
              <w:top w:val="single" w:sz="7" w:space="0" w:color="DDDDDD"/>
              <w:left w:val="single" w:sz="4"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DSC-0038</w:t>
            </w:r>
          </w:p>
        </w:tc>
        <w:tc>
          <w:tcPr>
            <w:tcW w:w="2289"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OperationForbidden</w:t>
            </w:r>
          </w:p>
        </w:tc>
        <w:tc>
          <w:tcPr>
            <w:tcW w:w="1033"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Cliente</w:t>
            </w:r>
          </w:p>
        </w:tc>
        <w:tc>
          <w:tcPr>
            <w:tcW w:w="1336" w:type="dxa"/>
            <w:tcBorders>
              <w:top w:val="single" w:sz="7" w:space="0" w:color="DDDDDD"/>
              <w:left w:val="single" w:sz="7" w:space="0" w:color="DDDDDD"/>
              <w:bottom w:val="single" w:sz="7" w:space="0" w:color="DDDDDD"/>
              <w:right w:val="single" w:sz="7" w:space="0" w:color="DDDDDD"/>
            </w:tcBorders>
          </w:tcPr>
          <w:p w:rsidR="002009D0" w:rsidRPr="002009D0" w:rsidRDefault="002009D0" w:rsidP="002009D0">
            <w:pPr>
              <w:pStyle w:val="TableParagraph"/>
              <w:ind w:left="63"/>
              <w:rPr>
                <w:rFonts w:ascii="Arial" w:eastAsia="Helvetica" w:hAnsi="Arial" w:cs="Arial"/>
                <w:sz w:val="14"/>
                <w:szCs w:val="14"/>
              </w:rPr>
            </w:pPr>
            <w:r>
              <w:rPr>
                <w:rFonts w:ascii="Arial" w:hAnsi="Arial"/>
                <w:sz w:val="14"/>
              </w:rPr>
              <w:t>403</w:t>
            </w:r>
          </w:p>
        </w:tc>
        <w:tc>
          <w:tcPr>
            <w:tcW w:w="3749" w:type="dxa"/>
            <w:tcBorders>
              <w:top w:val="single" w:sz="7" w:space="0" w:color="DDDDDD"/>
              <w:left w:val="single" w:sz="7" w:space="0" w:color="DDDDDD"/>
              <w:bottom w:val="single" w:sz="7" w:space="0" w:color="DDDDDD"/>
              <w:right w:val="single" w:sz="4" w:space="0" w:color="DDDDDD"/>
            </w:tcBorders>
          </w:tcPr>
          <w:p w:rsidR="002009D0" w:rsidRPr="002009D0" w:rsidRDefault="002009D0" w:rsidP="002009D0">
            <w:pPr>
              <w:pStyle w:val="TableParagraph"/>
              <w:ind w:left="96"/>
              <w:rPr>
                <w:rFonts w:ascii="Arial" w:eastAsia="Helvetica" w:hAnsi="Arial" w:cs="Arial"/>
                <w:sz w:val="14"/>
                <w:szCs w:val="14"/>
              </w:rPr>
            </w:pPr>
            <w:r>
              <w:rPr>
                <w:rFonts w:ascii="Arial" w:hAnsi="Arial"/>
                <w:sz w:val="14"/>
              </w:rPr>
              <w:t>La clave de aplicación que se envía con la solicitud no tiene permitido acceder a la operación</w:t>
            </w:r>
          </w:p>
        </w:tc>
      </w:tr>
    </w:tbl>
    <w:p w:rsidR="002009D0" w:rsidRDefault="002009D0" w:rsidP="005C25E0">
      <w:pPr>
        <w:rPr>
          <w:rFonts w:ascii="Arial" w:hAnsi="Arial" w:cs="Arial"/>
          <w:sz w:val="12"/>
          <w:szCs w:val="12"/>
        </w:rPr>
      </w:pPr>
    </w:p>
    <w:p w:rsidR="002009D0" w:rsidRDefault="002009D0" w:rsidP="005C25E0">
      <w:pPr>
        <w:rPr>
          <w:rFonts w:ascii="Arial" w:hAnsi="Arial" w:cs="Arial"/>
          <w:sz w:val="12"/>
          <w:szCs w:val="12"/>
        </w:rPr>
      </w:pPr>
    </w:p>
    <w:p w:rsidR="002009D0" w:rsidRPr="002009D0" w:rsidRDefault="002009D0" w:rsidP="009F6249">
      <w:pPr>
        <w:pStyle w:val="Heading3"/>
        <w:spacing w:before="0"/>
      </w:pPr>
      <w:bookmarkStart w:id="111" w:name="_Toc488331385"/>
      <w:r>
        <w:t>Apuestas virtuales</w:t>
      </w:r>
      <w:bookmarkEnd w:id="111"/>
    </w:p>
    <w:p w:rsidR="002009D0" w:rsidRPr="002009D0" w:rsidRDefault="002009D0" w:rsidP="002009D0">
      <w:pPr>
        <w:rPr>
          <w:rFonts w:ascii="Arial" w:eastAsia="Helvetica" w:hAnsi="Arial" w:cs="Arial"/>
          <w:b/>
          <w:bCs/>
          <w:sz w:val="18"/>
          <w:szCs w:val="18"/>
        </w:rPr>
      </w:pPr>
    </w:p>
    <w:p w:rsidR="002009D0" w:rsidRPr="002009D0" w:rsidRDefault="002009D0" w:rsidP="002009D0">
      <w:pPr>
        <w:ind w:right="158"/>
        <w:rPr>
          <w:rFonts w:ascii="Arial" w:eastAsia="Helvetica" w:hAnsi="Arial" w:cs="Arial"/>
          <w:sz w:val="16"/>
          <w:szCs w:val="16"/>
        </w:rPr>
      </w:pPr>
      <w:r>
        <w:rPr>
          <w:rFonts w:ascii="Arial" w:hAnsi="Arial"/>
          <w:sz w:val="16"/>
          <w:szCs w:val="16"/>
        </w:rPr>
        <w:t>El Exchange de Betfair utiliza un algoritmo de ‘incidencia cruzada’ para mostrar los mejores precios posibles (apuestas) disponibles al tener en cuenta las ofertas a favor y en contra (apuestas sin coincidencias) en todas las selecciones.</w:t>
      </w:r>
    </w:p>
    <w:p w:rsidR="002009D0" w:rsidRDefault="002009D0" w:rsidP="005C25E0">
      <w:pPr>
        <w:rPr>
          <w:rFonts w:ascii="Arial" w:hAnsi="Arial" w:cs="Arial"/>
          <w:sz w:val="12"/>
          <w:szCs w:val="12"/>
        </w:rPr>
      </w:pPr>
    </w:p>
    <w:p w:rsidR="002009D0" w:rsidRDefault="002009D0" w:rsidP="005C25E0">
      <w:pPr>
        <w:rPr>
          <w:rFonts w:ascii="Arial" w:hAnsi="Arial" w:cs="Arial"/>
          <w:sz w:val="12"/>
          <w:szCs w:val="12"/>
        </w:rPr>
      </w:pPr>
    </w:p>
    <w:p w:rsidR="002009D0" w:rsidRDefault="002009D0" w:rsidP="002009D0">
      <w:pPr>
        <w:rPr>
          <w:rFonts w:ascii="Arial" w:hAnsi="Arial" w:cs="Arial"/>
          <w:sz w:val="12"/>
          <w:szCs w:val="12"/>
        </w:rPr>
      </w:pPr>
      <w:r w:rsidRPr="00FA216A">
        <w:rPr>
          <w:rFonts w:ascii="Arial" w:eastAsia="Helvetica" w:hAnsi="Arial" w:cs="Helvetica"/>
          <w:noProof/>
          <w:sz w:val="20"/>
          <w:szCs w:val="20"/>
          <w:lang w:val="en-GB" w:eastAsia="en-GB"/>
        </w:rPr>
        <mc:AlternateContent>
          <mc:Choice Requires="wps">
            <w:drawing>
              <wp:inline distT="0" distB="0" distL="0" distR="0">
                <wp:extent cx="5912485" cy="709154"/>
                <wp:effectExtent l="0" t="0" r="12065" b="15240"/>
                <wp:docPr id="1973" name="Text Box 1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2485" cy="709154"/>
                        </a:xfrm>
                        <a:prstGeom prst="rect">
                          <a:avLst/>
                        </a:prstGeom>
                        <a:solidFill>
                          <a:srgbClr val="FCFCFC"/>
                        </a:solidFill>
                        <a:ln w="10795">
                          <a:solidFill>
                            <a:srgbClr val="AAB8C5"/>
                          </a:solidFill>
                          <a:miter lim="800000"/>
                          <a:headEnd/>
                          <a:tailEnd/>
                        </a:ln>
                      </wps:spPr>
                      <wps:txbx>
                        <w:txbxContent>
                          <w:p w:rsidR="00D80C22" w:rsidRPr="002009D0" w:rsidRDefault="00D80C22" w:rsidP="002009D0">
                            <w:pPr>
                              <w:ind w:left="142" w:right="79"/>
                              <w:rPr>
                                <w:rFonts w:ascii="Arial" w:eastAsia="Helvetica" w:hAnsi="Arial" w:cs="Arial"/>
                                <w:sz w:val="16"/>
                                <w:szCs w:val="16"/>
                              </w:rPr>
                            </w:pPr>
                            <w:r>
                              <w:rPr>
                                <w:rFonts w:ascii="Arial" w:hAnsi="Arial"/>
                                <w:sz w:val="16"/>
                              </w:rPr>
                              <w:t xml:space="preserve">Puede devolver apuestas virtuales en la respuesta cuando usa API-NG si incluye virtualise”:”true” en la solicitud de </w:t>
                            </w:r>
                            <w:hyperlink w:anchor="_bookmark125" w:history="1">
                              <w:r>
                                <w:rPr>
                                  <w:rFonts w:ascii="Arial" w:hAnsi="Arial"/>
                                  <w:color w:val="003366"/>
                                  <w:sz w:val="16"/>
                                </w:rPr>
                                <w:t>listMarketBook</w:t>
                              </w:r>
                            </w:hyperlink>
                            <w:r>
                              <w:rPr>
                                <w:rFonts w:ascii="Arial" w:hAnsi="Arial"/>
                                <w:color w:val="003366"/>
                                <w:sz w:val="16"/>
                              </w:rPr>
                              <w:t xml:space="preserve"> </w:t>
                            </w:r>
                            <w:r>
                              <w:rPr>
                                <w:rFonts w:ascii="Arial" w:hAnsi="Arial"/>
                                <w:sz w:val="16"/>
                              </w:rPr>
                              <w:t xml:space="preserve">p. ej. </w:t>
                            </w:r>
                            <w:r>
                              <w:rPr>
                                <w:rFonts w:ascii="Arial" w:hAnsi="Arial"/>
                                <w:color w:val="212121"/>
                                <w:sz w:val="16"/>
                              </w:rPr>
                              <w:t>[{"jso nrpc": “2.0", "method": “SportsAPING/v1.0/listMarketBook", "params":</w:t>
                            </w:r>
                          </w:p>
                          <w:p w:rsidR="00D80C22" w:rsidRPr="002009D0" w:rsidRDefault="00D80C22" w:rsidP="002009D0">
                            <w:pPr>
                              <w:ind w:left="142" w:right="79"/>
                              <w:rPr>
                                <w:rFonts w:ascii="Arial" w:eastAsia="Helvetica" w:hAnsi="Arial" w:cs="Arial"/>
                                <w:sz w:val="16"/>
                                <w:szCs w:val="16"/>
                              </w:rPr>
                            </w:pPr>
                            <w:r>
                              <w:rPr>
                                <w:rFonts w:ascii="Arial" w:hAnsi="Arial"/>
                                <w:color w:val="212121"/>
                                <w:sz w:val="16"/>
                              </w:rPr>
                              <w:t>{"marketIds":["1.114101556"],"priceProjection":{"priceData":["EX_BEST_OFFERS"],</w:t>
                            </w:r>
                            <w:r>
                              <w:rPr>
                                <w:rFonts w:ascii="Arial" w:hAnsi="Arial"/>
                                <w:color w:val="FF0000"/>
                                <w:sz w:val="16"/>
                              </w:rPr>
                              <w:t>"virtualise":"true"</w:t>
                            </w:r>
                            <w:r>
                              <w:rPr>
                                <w:rFonts w:ascii="Arial" w:hAnsi="Arial"/>
                                <w:color w:val="212121"/>
                                <w:sz w:val="16"/>
                              </w:rPr>
                              <w:t xml:space="preserve">}},    "id":    1}] </w:t>
                            </w:r>
                            <w:r>
                              <w:rPr>
                                <w:rFonts w:ascii="Arial" w:hAnsi="Arial"/>
                                <w:color w:val="212121"/>
                                <w:sz w:val="16"/>
                              </w:rPr>
                              <w:br/>
                            </w:r>
                            <w:r>
                              <w:rPr>
                                <w:rFonts w:ascii="Arial" w:hAnsi="Arial"/>
                                <w:color w:val="212121"/>
                                <w:sz w:val="16"/>
                              </w:rPr>
                              <w:br/>
                              <w:t xml:space="preserve">Se debe suscribir a </w:t>
                            </w:r>
                            <w:r>
                              <w:rPr>
                                <w:rFonts w:ascii="Arial" w:hAnsi="Arial"/>
                                <w:sz w:val="16"/>
                              </w:rPr>
                              <w:t xml:space="preserve">EX_BEST_OFFERS_DISP </w:t>
                            </w:r>
                            <w:hyperlink r:id="rId577">
                              <w:r>
                                <w:rPr>
                                  <w:rFonts w:ascii="Arial" w:hAnsi="Arial"/>
                                  <w:color w:val="003366"/>
                                  <w:sz w:val="16"/>
                                </w:rPr>
                                <w:t>MarketDataFlter</w:t>
                              </w:r>
                            </w:hyperlink>
                            <w:r>
                              <w:rPr>
                                <w:rFonts w:ascii="Arial" w:hAnsi="Arial"/>
                                <w:color w:val="003366"/>
                                <w:sz w:val="16"/>
                              </w:rPr>
                              <w:t xml:space="preserve"> </w:t>
                            </w:r>
                            <w:r>
                              <w:rPr>
                                <w:rFonts w:ascii="Arial" w:hAnsi="Arial"/>
                                <w:sz w:val="16"/>
                              </w:rPr>
                              <w:t xml:space="preserve">si usa la </w:t>
                            </w:r>
                            <w:hyperlink r:id="rId578">
                              <w:r>
                                <w:rPr>
                                  <w:rFonts w:ascii="Arial" w:hAnsi="Arial"/>
                                  <w:b/>
                                  <w:color w:val="003366"/>
                                  <w:sz w:val="16"/>
                                </w:rPr>
                                <w:t>API de secuencia de Exchange</w:t>
                              </w:r>
                            </w:hyperlink>
                          </w:p>
                        </w:txbxContent>
                      </wps:txbx>
                      <wps:bodyPr rot="0" vert="horz" wrap="square" lIns="0" tIns="0" rIns="0" bIns="0" anchor="ctr" anchorCtr="0" upright="1">
                        <a:noAutofit/>
                      </wps:bodyPr>
                    </wps:wsp>
                  </a:graphicData>
                </a:graphic>
              </wp:inline>
            </w:drawing>
          </mc:Choice>
          <mc:Fallback>
            <w:pict>
              <v:shape id="Text Box 1973" o:spid="_x0000_s1575" type="#_x0000_t202" style="width:465.55pt;height:55.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" fillcolor="#fcfcfc" strokecolor="#aab8c5" strokeweight=".85pt">
                <v:textbox inset="0,0,0,0">
                  <w:txbxContent>
                    <w:p w:rsidR="00D80C22" w:rsidRPr="002009D0" w:rsidRDefault="00D80C22" w:rsidP="002009D0">
                      <w:pPr>
                        <w:ind w:left="142" w:right="79"/>
                        <w:rPr>
                          <w:rFonts w:ascii="Arial" w:eastAsia="Helvetica" w:hAnsi="Arial" w:cs="Arial"/>
                          <w:sz w:val="16"/>
                          <w:szCs w:val="16"/>
                        </w:rPr>
                      </w:pPr>
                      <w:r>
                        <w:rPr>
                          <w:rFonts w:ascii="Arial" w:hAnsi="Arial"/>
                          <w:sz w:val="16"/>
                        </w:rPr>
                        <w:t xml:space="preserve">Puede devolver apuestas virtuales en la respuesta cuando usa API-NG si incluye virtualise”:”true” en la solicitud de </w:t>
                      </w:r>
                      <w:hyperlink w:anchor="_bookmark125" w:history="1">
                        <w:r>
                          <w:rPr>
                            <w:rFonts w:ascii="Arial" w:hAnsi="Arial"/>
                            <w:color w:val="003366"/>
                            <w:sz w:val="16"/>
                          </w:rPr>
                          <w:t>listMarketBook</w:t>
                        </w:r>
                      </w:hyperlink>
                      <w:r>
                        <w:rPr>
                          <w:rFonts w:ascii="Arial" w:hAnsi="Arial"/>
                          <w:color w:val="003366"/>
                          <w:sz w:val="16"/>
                        </w:rPr>
                        <w:t xml:space="preserve"> </w:t>
                      </w:r>
                      <w:r>
                        <w:rPr>
                          <w:rFonts w:ascii="Arial" w:hAnsi="Arial"/>
                          <w:sz w:val="16"/>
                        </w:rPr>
                        <w:t xml:space="preserve">p. ej. </w:t>
                      </w:r>
                      <w:r>
                        <w:rPr>
                          <w:rFonts w:ascii="Arial" w:hAnsi="Arial"/>
                          <w:color w:val="212121"/>
                          <w:sz w:val="16"/>
                        </w:rPr>
                        <w:t>[{"jso nrpc": “2.0", "method": “SportsAPING/v1.0/listMarketBook", "params":</w:t>
                      </w:r>
                    </w:p>
                    <w:p w:rsidR="00D80C22" w:rsidRPr="002009D0" w:rsidRDefault="00D80C22" w:rsidP="002009D0">
                      <w:pPr>
                        <w:ind w:left="142" w:right="79"/>
                        <w:rPr>
                          <w:rFonts w:ascii="Arial" w:eastAsia="Helvetica" w:hAnsi="Arial" w:cs="Arial"/>
                          <w:sz w:val="16"/>
                          <w:szCs w:val="16"/>
                        </w:rPr>
                      </w:pPr>
                      <w:r>
                        <w:rPr>
                          <w:rFonts w:ascii="Arial" w:hAnsi="Arial"/>
                          <w:color w:val="212121"/>
                          <w:sz w:val="16"/>
                        </w:rPr>
                        <w:t>{"marketIds":["1.114101556"],"priceProjection":{"priceData":["EX_BEST_OFFERS"],</w:t>
                      </w:r>
                      <w:r>
                        <w:rPr>
                          <w:rFonts w:ascii="Arial" w:hAnsi="Arial"/>
                          <w:color w:val="FF0000"/>
                          <w:sz w:val="16"/>
                        </w:rPr>
                        <w:t>"virtualise":"true"</w:t>
                      </w:r>
                      <w:r>
                        <w:rPr>
                          <w:rFonts w:ascii="Arial" w:hAnsi="Arial"/>
                          <w:color w:val="212121"/>
                          <w:sz w:val="16"/>
                        </w:rPr>
                        <w:t xml:space="preserve">}},    "id":    1}] </w:t>
                      </w:r>
                      <w:r>
                        <w:rPr>
                          <w:rFonts w:ascii="Arial" w:hAnsi="Arial"/>
                          <w:color w:val="212121"/>
                          <w:sz w:val="16"/>
                        </w:rPr>
                        <w:br/>
                      </w:r>
                      <w:r>
                        <w:rPr>
                          <w:rFonts w:ascii="Arial" w:hAnsi="Arial"/>
                          <w:color w:val="212121"/>
                          <w:sz w:val="16"/>
                        </w:rPr>
                        <w:br/>
                        <w:t xml:space="preserve">Se debe suscribir a </w:t>
                      </w:r>
                      <w:r>
                        <w:rPr>
                          <w:rFonts w:ascii="Arial" w:hAnsi="Arial"/>
                          <w:sz w:val="16"/>
                        </w:rPr>
                        <w:t xml:space="preserve">EX_BEST_OFFERS_DISP </w:t>
                      </w:r>
                      <w:hyperlink r:id="rId579">
                        <w:r>
                          <w:rPr>
                            <w:rFonts w:ascii="Arial" w:hAnsi="Arial"/>
                            <w:color w:val="003366"/>
                            <w:sz w:val="16"/>
                          </w:rPr>
                          <w:t>MarketDataFlter</w:t>
                        </w:r>
                      </w:hyperlink>
                      <w:r>
                        <w:rPr>
                          <w:rFonts w:ascii="Arial" w:hAnsi="Arial"/>
                          <w:color w:val="003366"/>
                          <w:sz w:val="16"/>
                        </w:rPr>
                        <w:t xml:space="preserve"> </w:t>
                      </w:r>
                      <w:r>
                        <w:rPr>
                          <w:rFonts w:ascii="Arial" w:hAnsi="Arial"/>
                          <w:sz w:val="16"/>
                        </w:rPr>
                        <w:t xml:space="preserve">si usa la </w:t>
                      </w:r>
                      <w:hyperlink r:id="rId580">
                        <w:r>
                          <w:rPr>
                            <w:rFonts w:ascii="Arial" w:hAnsi="Arial"/>
                            <w:b/>
                            <w:color w:val="003366"/>
                            <w:sz w:val="16"/>
                          </w:rPr>
                          <w:t>API de secuencia de Exchange</w:t>
                        </w:r>
                      </w:hyperlink>
                    </w:p>
                  </w:txbxContent>
                </v:textbox>
                <w10:anchorlock/>
              </v:shape>
            </w:pict>
          </mc:Fallback>
        </mc:AlternateContent>
      </w:r>
    </w:p>
    <w:p w:rsidR="002009D0" w:rsidRDefault="002009D0" w:rsidP="002009D0">
      <w:pPr>
        <w:rPr>
          <w:rFonts w:ascii="Arial" w:hAnsi="Arial" w:cs="Arial"/>
          <w:sz w:val="12"/>
          <w:szCs w:val="12"/>
        </w:rPr>
      </w:pPr>
    </w:p>
    <w:p w:rsidR="002009D0" w:rsidRDefault="002009D0" w:rsidP="002009D0">
      <w:pPr>
        <w:rPr>
          <w:rFonts w:ascii="Arial" w:hAnsi="Arial" w:cs="Arial"/>
          <w:sz w:val="12"/>
          <w:szCs w:val="12"/>
        </w:rPr>
      </w:pPr>
    </w:p>
    <w:p w:rsidR="002009D0" w:rsidRPr="002009D0" w:rsidRDefault="002009D0" w:rsidP="002009D0">
      <w:pPr>
        <w:rPr>
          <w:rFonts w:ascii="Arial" w:eastAsia="Helvetica" w:hAnsi="Arial" w:cs="Arial"/>
          <w:sz w:val="16"/>
          <w:szCs w:val="16"/>
        </w:rPr>
      </w:pPr>
      <w:r>
        <w:rPr>
          <w:rFonts w:ascii="Arial" w:hAnsi="Arial"/>
          <w:sz w:val="16"/>
          <w:szCs w:val="16"/>
        </w:rPr>
        <w:t>Una de las formas más fáciles para comprender cómo se generan las apuestas virtuales para la coincidencia cruzada es analizando un par de ejemplos.</w:t>
      </w:r>
    </w:p>
    <w:p w:rsidR="002009D0" w:rsidRPr="002009D0" w:rsidRDefault="002009D0" w:rsidP="002009D0">
      <w:pPr>
        <w:rPr>
          <w:rFonts w:ascii="Arial" w:eastAsia="Helvetica" w:hAnsi="Arial" w:cs="Arial"/>
          <w:sz w:val="13"/>
          <w:szCs w:val="13"/>
        </w:rPr>
      </w:pPr>
    </w:p>
    <w:p w:rsidR="002009D0" w:rsidRPr="00FA216A" w:rsidRDefault="002009D0" w:rsidP="002009D0">
      <w:pPr>
        <w:outlineLvl w:val="7"/>
        <w:rPr>
          <w:rFonts w:ascii="Arial" w:eastAsia="Helvetica" w:hAnsi="Arial" w:cs="Times New Roman"/>
          <w:sz w:val="16"/>
          <w:szCs w:val="16"/>
        </w:rPr>
      </w:pPr>
      <w:r>
        <w:rPr>
          <w:rFonts w:ascii="Arial" w:hAnsi="Arial"/>
          <w:b/>
          <w:bCs/>
          <w:sz w:val="16"/>
          <w:szCs w:val="16"/>
        </w:rPr>
        <w:t>Considere el siguiente mercado y qué pasaría si hacemos una gran apuesta a favor del empate a 1,01:</w:t>
      </w:r>
    </w:p>
    <w:p w:rsidR="002009D0" w:rsidRDefault="002009D0" w:rsidP="002009D0">
      <w:pPr>
        <w:rPr>
          <w:rFonts w:ascii="Arial" w:hAnsi="Arial" w:cs="Arial"/>
          <w:sz w:val="12"/>
          <w:szCs w:val="12"/>
        </w:rPr>
      </w:pPr>
    </w:p>
    <w:p w:rsidR="002009D0" w:rsidRDefault="002009D0" w:rsidP="002009D0">
      <w:pPr>
        <w:rPr>
          <w:rFonts w:ascii="Arial" w:hAnsi="Arial" w:cs="Arial"/>
          <w:sz w:val="12"/>
          <w:szCs w:val="12"/>
        </w:rPr>
      </w:pPr>
    </w:p>
    <w:p w:rsidR="004E51E8" w:rsidRDefault="002009D0" w:rsidP="002750C7">
      <w:pPr>
        <w:rPr>
          <w:rFonts w:ascii="Arial" w:hAnsi="Arial" w:cs="Arial"/>
          <w:sz w:val="12"/>
          <w:szCs w:val="12"/>
        </w:rPr>
      </w:pPr>
      <w:r w:rsidRPr="00FA216A">
        <w:rPr>
          <w:rFonts w:ascii="Arial" w:eastAsia="Helvetica" w:hAnsi="Arial" w:cs="Helvetica"/>
          <w:noProof/>
          <w:sz w:val="20"/>
          <w:szCs w:val="20"/>
          <w:lang w:val="en-GB" w:eastAsia="en-GB"/>
        </w:rPr>
        <w:drawing>
          <wp:inline distT="0" distB="0" distL="0" distR="0" wp14:anchorId="638D4181" wp14:editId="3D16CD93">
            <wp:extent cx="5476875" cy="1438275"/>
            <wp:effectExtent l="0" t="0" r="0" b="0"/>
            <wp:docPr id="1974"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2.png"/>
                    <pic:cNvPicPr/>
                  </pic:nvPicPr>
                  <pic:blipFill>
                    <a:blip r:embed="rId311" cstate="print"/>
                    <a:stretch>
                      <a:fillRect/>
                    </a:stretch>
                  </pic:blipFill>
                  <pic:spPr>
                    <a:xfrm>
                      <a:off x="0" y="0"/>
                      <a:ext cx="5476875" cy="1438275"/>
                    </a:xfrm>
                    <a:prstGeom prst="rect">
                      <a:avLst/>
                    </a:prstGeom>
                  </pic:spPr>
                </pic:pic>
              </a:graphicData>
            </a:graphic>
          </wp:inline>
        </w:drawing>
      </w:r>
    </w:p>
    <w:p w:rsidR="004E51E8" w:rsidRDefault="004E51E8" w:rsidP="004E51E8">
      <w:pPr>
        <w:pStyle w:val="BodyText"/>
        <w:spacing w:before="13" w:line="340" w:lineRule="atLeast"/>
        <w:ind w:left="0" w:right="-45"/>
        <w:rPr>
          <w:rFonts w:ascii="Arial" w:hAnsi="Arial" w:cs="Arial"/>
          <w:w w:val="99"/>
        </w:rPr>
      </w:pPr>
      <w:r>
        <w:rPr>
          <w:rFonts w:ascii="Arial" w:hAnsi="Arial"/>
        </w:rPr>
        <w:t xml:space="preserve">Sin una coincidencia cruzada, esta apuesta coincidiría en tres partes: </w:t>
      </w:r>
    </w:p>
    <w:p w:rsidR="004E51E8" w:rsidRPr="004E51E8" w:rsidRDefault="004E51E8" w:rsidP="004E51E8">
      <w:pPr>
        <w:pStyle w:val="BodyText"/>
        <w:spacing w:before="13" w:line="340" w:lineRule="atLeast"/>
        <w:ind w:left="0" w:right="-45"/>
        <w:rPr>
          <w:rFonts w:ascii="Arial" w:hAnsi="Arial" w:cs="Arial"/>
        </w:rPr>
      </w:pPr>
      <w:r>
        <w:rPr>
          <w:rFonts w:ascii="Arial" w:hAnsi="Arial"/>
        </w:rPr>
        <w:t xml:space="preserve">1) </w:t>
      </w:r>
      <w:r w:rsidR="00530557" w:rsidRPr="00530557">
        <w:rPr>
          <w:rFonts w:ascii="Arial" w:hAnsi="Arial"/>
        </w:rPr>
        <w:t>£</w:t>
      </w:r>
      <w:r>
        <w:rPr>
          <w:rFonts w:ascii="Arial" w:hAnsi="Arial"/>
        </w:rPr>
        <w:t>150 a 5,0,</w:t>
      </w:r>
    </w:p>
    <w:p w:rsidR="004E51E8" w:rsidRPr="004E51E8" w:rsidRDefault="004E51E8" w:rsidP="004E51E8">
      <w:pPr>
        <w:pStyle w:val="BodyText"/>
        <w:spacing w:before="7"/>
        <w:ind w:left="0" w:right="-45"/>
        <w:rPr>
          <w:rFonts w:ascii="Arial" w:hAnsi="Arial" w:cs="Arial"/>
        </w:rPr>
      </w:pPr>
      <w:r>
        <w:rPr>
          <w:rFonts w:ascii="Arial" w:hAnsi="Arial"/>
        </w:rPr>
        <w:t xml:space="preserve">2) </w:t>
      </w:r>
      <w:r w:rsidR="00530557">
        <w:rPr>
          <w:rFonts w:ascii="Arial" w:hAnsi="Arial"/>
        </w:rPr>
        <w:t>£</w:t>
      </w:r>
      <w:r>
        <w:rPr>
          <w:rFonts w:ascii="Arial" w:hAnsi="Arial"/>
        </w:rPr>
        <w:t>250 a 3,0,</w:t>
      </w:r>
    </w:p>
    <w:p w:rsidR="004E51E8" w:rsidRPr="004E51E8" w:rsidRDefault="004E51E8" w:rsidP="004E51E8">
      <w:pPr>
        <w:pStyle w:val="BodyText"/>
        <w:spacing w:before="7"/>
        <w:ind w:left="0" w:right="-45"/>
        <w:rPr>
          <w:rFonts w:ascii="Arial" w:hAnsi="Arial" w:cs="Arial"/>
        </w:rPr>
      </w:pPr>
      <w:r>
        <w:rPr>
          <w:rFonts w:ascii="Arial" w:hAnsi="Arial"/>
        </w:rPr>
        <w:t xml:space="preserve">y </w:t>
      </w:r>
      <w:r w:rsidR="00530557">
        <w:rPr>
          <w:rFonts w:ascii="Arial" w:hAnsi="Arial"/>
        </w:rPr>
        <w:t>£</w:t>
      </w:r>
      <w:r>
        <w:rPr>
          <w:rFonts w:ascii="Arial" w:hAnsi="Arial"/>
        </w:rPr>
        <w:t>999 a 1,01 con todo lo demás que quede sin coincidencia.</w:t>
      </w:r>
    </w:p>
    <w:p w:rsidR="004E51E8" w:rsidRDefault="004E51E8" w:rsidP="002009D0">
      <w:pPr>
        <w:rPr>
          <w:rFonts w:ascii="Arial" w:hAnsi="Arial" w:cs="Arial"/>
          <w:sz w:val="12"/>
          <w:szCs w:val="12"/>
        </w:rPr>
      </w:pPr>
    </w:p>
    <w:p w:rsidR="004E51E8" w:rsidRPr="004E51E8" w:rsidRDefault="004E51E8" w:rsidP="004E51E8">
      <w:pPr>
        <w:spacing w:before="63"/>
        <w:rPr>
          <w:rFonts w:ascii="Arial" w:eastAsia="Helvetica" w:hAnsi="Arial" w:cs="Arial"/>
          <w:sz w:val="16"/>
          <w:szCs w:val="16"/>
        </w:rPr>
      </w:pPr>
      <w:r>
        <w:rPr>
          <w:rFonts w:ascii="Arial" w:hAnsi="Arial"/>
          <w:sz w:val="16"/>
          <w:szCs w:val="16"/>
        </w:rPr>
        <w:t>Con la coincidencia cruzada podemos hacer algo mejor.</w:t>
      </w:r>
    </w:p>
    <w:p w:rsidR="004E51E8" w:rsidRPr="004E51E8" w:rsidRDefault="004E51E8" w:rsidP="004E51E8">
      <w:pPr>
        <w:spacing w:before="4"/>
        <w:rPr>
          <w:rFonts w:ascii="Arial" w:eastAsia="Helvetica" w:hAnsi="Arial" w:cs="Arial"/>
          <w:sz w:val="13"/>
          <w:szCs w:val="13"/>
        </w:rPr>
      </w:pPr>
    </w:p>
    <w:p w:rsidR="004E51E8" w:rsidRPr="004E51E8" w:rsidRDefault="004E51E8" w:rsidP="004E51E8">
      <w:pPr>
        <w:outlineLvl w:val="7"/>
        <w:rPr>
          <w:rFonts w:ascii="Arial" w:eastAsia="Helvetica" w:hAnsi="Arial" w:cs="Arial"/>
          <w:sz w:val="16"/>
          <w:szCs w:val="16"/>
        </w:rPr>
      </w:pPr>
      <w:r>
        <w:rPr>
          <w:rFonts w:ascii="Arial" w:hAnsi="Arial"/>
          <w:b/>
          <w:bCs/>
          <w:sz w:val="16"/>
          <w:szCs w:val="16"/>
        </w:rPr>
        <w:t xml:space="preserve">Tenemos una apuesta a favor de Newcastle por </w:t>
      </w:r>
      <w:r w:rsidR="00530557">
        <w:rPr>
          <w:rFonts w:ascii="Arial" w:hAnsi="Arial"/>
          <w:b/>
          <w:bCs/>
          <w:sz w:val="16"/>
          <w:szCs w:val="16"/>
        </w:rPr>
        <w:t>£</w:t>
      </w:r>
      <w:r>
        <w:rPr>
          <w:rFonts w:ascii="Arial" w:hAnsi="Arial"/>
          <w:b/>
          <w:bCs/>
          <w:sz w:val="16"/>
          <w:szCs w:val="16"/>
        </w:rPr>
        <w:t xml:space="preserve">120 a 2,0 y una apuesta a favor de Chelsea por </w:t>
      </w:r>
      <w:r w:rsidR="00530557">
        <w:rPr>
          <w:rFonts w:ascii="Arial" w:hAnsi="Arial"/>
          <w:b/>
          <w:bCs/>
          <w:sz w:val="16"/>
          <w:szCs w:val="16"/>
        </w:rPr>
        <w:t>£</w:t>
      </w:r>
      <w:r>
        <w:rPr>
          <w:rFonts w:ascii="Arial" w:hAnsi="Arial"/>
          <w:b/>
          <w:bCs/>
          <w:sz w:val="16"/>
          <w:szCs w:val="16"/>
        </w:rPr>
        <w:t xml:space="preserve">150 a 3,0 </w:t>
      </w:r>
      <w:r w:rsidR="002750C7">
        <w:rPr>
          <w:rFonts w:ascii="Arial" w:hAnsi="Arial"/>
          <w:b/>
          <w:bCs/>
          <w:sz w:val="16"/>
          <w:szCs w:val="16"/>
        </w:rPr>
        <w:br/>
      </w:r>
      <w:r>
        <w:rPr>
          <w:rFonts w:ascii="Arial" w:hAnsi="Arial"/>
          <w:b/>
          <w:bCs/>
          <w:sz w:val="16"/>
          <w:szCs w:val="16"/>
        </w:rPr>
        <w:t>(se muestra en rosa la parte disponible para apostar en contra del mercado).</w:t>
      </w: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r w:rsidRPr="00FA216A">
        <w:rPr>
          <w:rFonts w:ascii="Arial" w:eastAsia="Helvetica" w:hAnsi="Arial" w:cs="Helvetica"/>
          <w:noProof/>
          <w:sz w:val="20"/>
          <w:szCs w:val="20"/>
          <w:lang w:val="en-GB" w:eastAsia="en-GB"/>
        </w:rPr>
        <w:drawing>
          <wp:inline distT="0" distB="0" distL="0" distR="0" wp14:anchorId="1C4412B8" wp14:editId="7A8ED0D7">
            <wp:extent cx="5495925" cy="1381125"/>
            <wp:effectExtent l="0" t="0" r="0" b="0"/>
            <wp:docPr id="197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3.png"/>
                    <pic:cNvPicPr/>
                  </pic:nvPicPr>
                  <pic:blipFill>
                    <a:blip r:embed="rId312" cstate="print"/>
                    <a:stretch>
                      <a:fillRect/>
                    </a:stretch>
                  </pic:blipFill>
                  <pic:spPr>
                    <a:xfrm>
                      <a:off x="0" y="0"/>
                      <a:ext cx="5495925" cy="1381125"/>
                    </a:xfrm>
                    <a:prstGeom prst="rect">
                      <a:avLst/>
                    </a:prstGeom>
                  </pic:spPr>
                </pic:pic>
              </a:graphicData>
            </a:graphic>
          </wp:inline>
        </w:drawing>
      </w: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p>
    <w:p w:rsidR="004E51E8" w:rsidRPr="004E51E8" w:rsidRDefault="004E51E8" w:rsidP="004E51E8">
      <w:pPr>
        <w:ind w:right="-45"/>
        <w:rPr>
          <w:rFonts w:ascii="Arial" w:eastAsia="Helvetica" w:hAnsi="Arial" w:cs="Arial"/>
          <w:sz w:val="16"/>
          <w:szCs w:val="16"/>
        </w:rPr>
      </w:pPr>
      <w:r>
        <w:rPr>
          <w:rFonts w:ascii="Arial" w:hAnsi="Arial"/>
          <w:sz w:val="16"/>
          <w:szCs w:val="16"/>
        </w:rPr>
        <w:t>Estas dos apuestas pueden coincidir con una apuesta a favor del empate a un precio de 6,0 ya que 2,0, 3,0 y 6,0 forman una reserva del 100 %. Para asegurarnos de que la reserva sea equilibrada, elegimos que las apuestas sean inversamente proporcionales a los precios.</w:t>
      </w:r>
    </w:p>
    <w:p w:rsidR="004E51E8" w:rsidRPr="004E51E8" w:rsidRDefault="004E51E8" w:rsidP="004E51E8">
      <w:pPr>
        <w:ind w:right="-45"/>
        <w:rPr>
          <w:rFonts w:ascii="Arial" w:eastAsia="Helvetica" w:hAnsi="Arial" w:cs="Arial"/>
          <w:sz w:val="12"/>
          <w:szCs w:val="12"/>
        </w:rPr>
      </w:pPr>
    </w:p>
    <w:p w:rsidR="004E51E8" w:rsidRPr="004E51E8" w:rsidRDefault="004E51E8" w:rsidP="004E51E8">
      <w:pPr>
        <w:ind w:right="-45"/>
        <w:rPr>
          <w:rFonts w:ascii="Arial" w:eastAsia="Helvetica" w:hAnsi="Arial" w:cs="Arial"/>
          <w:sz w:val="16"/>
          <w:szCs w:val="16"/>
        </w:rPr>
      </w:pPr>
      <w:r>
        <w:rPr>
          <w:rFonts w:ascii="Arial" w:hAnsi="Arial"/>
          <w:sz w:val="16"/>
          <w:szCs w:val="16"/>
        </w:rPr>
        <w:t xml:space="preserve">Esto significa que tomamos los </w:t>
      </w:r>
      <w:r w:rsidR="00530557">
        <w:rPr>
          <w:rFonts w:ascii="Arial" w:hAnsi="Arial"/>
          <w:sz w:val="16"/>
          <w:szCs w:val="16"/>
        </w:rPr>
        <w:t>£</w:t>
      </w:r>
      <w:r>
        <w:rPr>
          <w:rFonts w:ascii="Arial" w:hAnsi="Arial"/>
          <w:sz w:val="16"/>
          <w:szCs w:val="16"/>
        </w:rPr>
        <w:t xml:space="preserve">120 a 2,0 en Newcastle, solo </w:t>
      </w:r>
      <w:r w:rsidR="00530557">
        <w:rPr>
          <w:rFonts w:ascii="Arial" w:hAnsi="Arial"/>
          <w:sz w:val="16"/>
          <w:szCs w:val="16"/>
        </w:rPr>
        <w:t>£</w:t>
      </w:r>
      <w:r>
        <w:rPr>
          <w:rFonts w:ascii="Arial" w:hAnsi="Arial"/>
          <w:sz w:val="16"/>
          <w:szCs w:val="16"/>
        </w:rPr>
        <w:t xml:space="preserve">80 a 3,0 en Chelsea y </w:t>
      </w:r>
      <w:r w:rsidR="00530557">
        <w:rPr>
          <w:rFonts w:ascii="Arial" w:hAnsi="Arial"/>
          <w:sz w:val="16"/>
          <w:szCs w:val="16"/>
        </w:rPr>
        <w:t>£</w:t>
      </w:r>
      <w:r>
        <w:rPr>
          <w:rFonts w:ascii="Arial" w:hAnsi="Arial"/>
          <w:sz w:val="16"/>
          <w:szCs w:val="16"/>
        </w:rPr>
        <w:t>40 a 6,0 en el empate, que es la primera apuesta virtual.</w:t>
      </w:r>
    </w:p>
    <w:p w:rsidR="004E51E8" w:rsidRPr="004E51E8" w:rsidRDefault="004E51E8" w:rsidP="004E51E8">
      <w:pPr>
        <w:ind w:right="-45"/>
        <w:rPr>
          <w:rFonts w:ascii="Arial" w:eastAsia="Helvetica" w:hAnsi="Arial" w:cs="Arial"/>
          <w:sz w:val="13"/>
          <w:szCs w:val="13"/>
        </w:rPr>
      </w:pPr>
    </w:p>
    <w:p w:rsidR="004E51E8" w:rsidRPr="004E51E8" w:rsidRDefault="004E51E8" w:rsidP="004E51E8">
      <w:pPr>
        <w:ind w:right="-45"/>
        <w:rPr>
          <w:rFonts w:ascii="Arial" w:eastAsia="Helvetica" w:hAnsi="Arial" w:cs="Arial"/>
          <w:sz w:val="16"/>
          <w:szCs w:val="16"/>
        </w:rPr>
      </w:pPr>
      <w:r>
        <w:rPr>
          <w:rFonts w:ascii="Arial" w:hAnsi="Arial"/>
          <w:sz w:val="16"/>
          <w:szCs w:val="16"/>
        </w:rPr>
        <w:t xml:space="preserve">Ahora tenemos una apuesta a favor de Newcastle por </w:t>
      </w:r>
      <w:r w:rsidR="00530557">
        <w:rPr>
          <w:rFonts w:ascii="Arial" w:hAnsi="Arial"/>
          <w:sz w:val="16"/>
          <w:szCs w:val="16"/>
        </w:rPr>
        <w:t>£</w:t>
      </w:r>
      <w:r>
        <w:rPr>
          <w:rFonts w:ascii="Arial" w:hAnsi="Arial"/>
          <w:sz w:val="16"/>
          <w:szCs w:val="16"/>
        </w:rPr>
        <w:t xml:space="preserve">75 a 2,5 y una apuesta a favor de Chelsea por </w:t>
      </w:r>
      <w:r w:rsidR="00530557">
        <w:rPr>
          <w:rFonts w:ascii="Arial" w:hAnsi="Arial"/>
          <w:sz w:val="16"/>
          <w:szCs w:val="16"/>
        </w:rPr>
        <w:t>£</w:t>
      </w:r>
      <w:r>
        <w:rPr>
          <w:rFonts w:ascii="Arial" w:hAnsi="Arial"/>
          <w:sz w:val="16"/>
          <w:szCs w:val="16"/>
        </w:rPr>
        <w:t>70 a 3,0 (de nuevo se muestra en rosa la parte disponible para apostar en contra del mercado).</w:t>
      </w:r>
    </w:p>
    <w:p w:rsidR="004E51E8" w:rsidRPr="004E51E8" w:rsidRDefault="004E51E8" w:rsidP="004E51E8">
      <w:pPr>
        <w:ind w:right="-45"/>
        <w:rPr>
          <w:rFonts w:ascii="Arial" w:eastAsia="Helvetica" w:hAnsi="Arial" w:cs="Arial"/>
          <w:sz w:val="12"/>
          <w:szCs w:val="12"/>
        </w:rPr>
      </w:pPr>
    </w:p>
    <w:p w:rsidR="004E51E8" w:rsidRPr="004E51E8" w:rsidRDefault="004E51E8" w:rsidP="004E51E8">
      <w:pPr>
        <w:ind w:right="-45"/>
        <w:rPr>
          <w:rFonts w:ascii="Arial" w:eastAsia="Helvetica" w:hAnsi="Arial" w:cs="Arial"/>
          <w:sz w:val="16"/>
          <w:szCs w:val="16"/>
        </w:rPr>
      </w:pPr>
      <w:r>
        <w:rPr>
          <w:rFonts w:ascii="Arial" w:hAnsi="Arial"/>
          <w:sz w:val="16"/>
          <w:szCs w:val="16"/>
        </w:rPr>
        <w:t>Estas dos apuestas pueden coincidir con una apuesta a favor del empate a un precio de 3,75 ya que 2,5, 3,0 y 3,75 también forman una reserva del 100 %.</w:t>
      </w:r>
    </w:p>
    <w:p w:rsidR="004E51E8" w:rsidRPr="004E51E8" w:rsidRDefault="004E51E8" w:rsidP="004E51E8">
      <w:pPr>
        <w:ind w:right="-45"/>
        <w:rPr>
          <w:rFonts w:ascii="Arial" w:eastAsia="Helvetica" w:hAnsi="Arial" w:cs="Arial"/>
          <w:sz w:val="13"/>
          <w:szCs w:val="13"/>
        </w:rPr>
      </w:pPr>
    </w:p>
    <w:p w:rsidR="004E51E8" w:rsidRPr="004E51E8" w:rsidRDefault="004E51E8" w:rsidP="004E51E8">
      <w:pPr>
        <w:ind w:right="-45"/>
        <w:rPr>
          <w:rFonts w:ascii="Arial" w:eastAsia="Helvetica" w:hAnsi="Arial" w:cs="Arial"/>
          <w:sz w:val="16"/>
          <w:szCs w:val="16"/>
        </w:rPr>
      </w:pPr>
      <w:r>
        <w:rPr>
          <w:rFonts w:ascii="Arial" w:hAnsi="Arial"/>
          <w:sz w:val="16"/>
          <w:szCs w:val="16"/>
        </w:rPr>
        <w:t xml:space="preserve">Equilibrar las apuestas significa que tomamos los </w:t>
      </w:r>
      <w:r w:rsidR="00530557">
        <w:rPr>
          <w:rFonts w:ascii="Arial" w:hAnsi="Arial"/>
          <w:sz w:val="16"/>
          <w:szCs w:val="16"/>
        </w:rPr>
        <w:t>£</w:t>
      </w:r>
      <w:r>
        <w:rPr>
          <w:rFonts w:ascii="Arial" w:hAnsi="Arial"/>
          <w:sz w:val="16"/>
          <w:szCs w:val="16"/>
        </w:rPr>
        <w:t xml:space="preserve">75 a 2,5 en Newcastle, solo </w:t>
      </w:r>
      <w:r w:rsidR="00530557">
        <w:rPr>
          <w:rFonts w:ascii="Arial" w:hAnsi="Arial"/>
          <w:sz w:val="16"/>
          <w:szCs w:val="16"/>
        </w:rPr>
        <w:t>£</w:t>
      </w:r>
      <w:r>
        <w:rPr>
          <w:rFonts w:ascii="Arial" w:hAnsi="Arial"/>
          <w:sz w:val="16"/>
          <w:szCs w:val="16"/>
        </w:rPr>
        <w:t xml:space="preserve">62.5 a 3,0 en Chelsea y </w:t>
      </w:r>
      <w:r w:rsidR="00530557">
        <w:rPr>
          <w:rFonts w:ascii="Arial" w:hAnsi="Arial"/>
          <w:sz w:val="16"/>
          <w:szCs w:val="16"/>
        </w:rPr>
        <w:t>£</w:t>
      </w:r>
      <w:r>
        <w:rPr>
          <w:rFonts w:ascii="Arial" w:hAnsi="Arial"/>
          <w:sz w:val="16"/>
          <w:szCs w:val="16"/>
        </w:rPr>
        <w:t xml:space="preserve">50 a 3,75 en el empate, que es la segunda apuesta virtual. Debido a que 3,75 es menor que 5,0, el valor de </w:t>
      </w:r>
      <w:r w:rsidR="00530557">
        <w:rPr>
          <w:rFonts w:ascii="Arial" w:hAnsi="Arial"/>
          <w:sz w:val="16"/>
          <w:szCs w:val="16"/>
        </w:rPr>
        <w:t>£</w:t>
      </w:r>
      <w:r>
        <w:rPr>
          <w:rFonts w:ascii="Arial" w:hAnsi="Arial"/>
          <w:sz w:val="16"/>
          <w:szCs w:val="16"/>
        </w:rPr>
        <w:t xml:space="preserve">150 a 5,0 sería la primera coincidencia seguida por </w:t>
      </w:r>
      <w:r w:rsidR="00530557">
        <w:rPr>
          <w:rFonts w:ascii="Arial" w:hAnsi="Arial"/>
          <w:sz w:val="16"/>
          <w:szCs w:val="16"/>
        </w:rPr>
        <w:t>£</w:t>
      </w:r>
      <w:r>
        <w:rPr>
          <w:rFonts w:ascii="Arial" w:hAnsi="Arial"/>
          <w:sz w:val="16"/>
          <w:szCs w:val="16"/>
        </w:rPr>
        <w:t xml:space="preserve">50 a 3,75. Si continuáramos con este proceso, obtendríamos mayor coincidencias a 1,50 y 1,05, pero para poder mostrar la visión del mercado, tenemos los mejores 3 precios para las apuestas a favor disponibles en el empate, y así podemos dejar de calcular las apuestas virtuales. Las apuestas virtuales son las apuestas que habrían coincidido si hubiéramos recibido una apuesta lo suficientemente grande a favor a 1,01; en este ejemplo, </w:t>
      </w:r>
      <w:r w:rsidR="00530557">
        <w:rPr>
          <w:rFonts w:ascii="Arial" w:hAnsi="Arial"/>
          <w:sz w:val="16"/>
          <w:szCs w:val="16"/>
        </w:rPr>
        <w:t>£</w:t>
      </w:r>
      <w:r>
        <w:rPr>
          <w:rFonts w:ascii="Arial" w:hAnsi="Arial"/>
          <w:sz w:val="16"/>
          <w:szCs w:val="16"/>
        </w:rPr>
        <w:t xml:space="preserve">40 a 6,0 y </w:t>
      </w:r>
      <w:r w:rsidR="00530557">
        <w:rPr>
          <w:rFonts w:ascii="Arial" w:hAnsi="Arial"/>
          <w:sz w:val="16"/>
          <w:szCs w:val="16"/>
        </w:rPr>
        <w:t>£</w:t>
      </w:r>
      <w:r>
        <w:rPr>
          <w:rFonts w:ascii="Arial" w:hAnsi="Arial"/>
          <w:sz w:val="16"/>
          <w:szCs w:val="16"/>
        </w:rPr>
        <w:t xml:space="preserve">50 a 3,75. </w:t>
      </w:r>
      <w:r>
        <w:rPr>
          <w:rFonts w:ascii="Arial" w:hAnsi="Arial"/>
          <w:b/>
          <w:sz w:val="16"/>
          <w:szCs w:val="16"/>
        </w:rPr>
        <w:t>Tomamos estas apuestas virtuales y las combinamos con las apuestas existentes en el mercado para generar la siguiente visión de mercado (con las apuestas virtuales en verde).</w:t>
      </w: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r w:rsidRPr="00FA216A">
        <w:rPr>
          <w:rFonts w:ascii="Arial" w:eastAsia="Helvetica" w:hAnsi="Arial" w:cs="Helvetica"/>
          <w:noProof/>
          <w:sz w:val="20"/>
          <w:szCs w:val="20"/>
          <w:lang w:val="en-GB" w:eastAsia="en-GB"/>
        </w:rPr>
        <w:drawing>
          <wp:inline distT="0" distB="0" distL="0" distR="0" wp14:anchorId="606BC090" wp14:editId="20C7509F">
            <wp:extent cx="5495925" cy="1457325"/>
            <wp:effectExtent l="0" t="0" r="0" b="0"/>
            <wp:docPr id="1976"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4.png"/>
                    <pic:cNvPicPr/>
                  </pic:nvPicPr>
                  <pic:blipFill>
                    <a:blip r:embed="rId313" cstate="print"/>
                    <a:stretch>
                      <a:fillRect/>
                    </a:stretch>
                  </pic:blipFill>
                  <pic:spPr>
                    <a:xfrm>
                      <a:off x="0" y="0"/>
                      <a:ext cx="5495925" cy="1457325"/>
                    </a:xfrm>
                    <a:prstGeom prst="rect">
                      <a:avLst/>
                    </a:prstGeom>
                  </pic:spPr>
                </pic:pic>
              </a:graphicData>
            </a:graphic>
          </wp:inline>
        </w:drawing>
      </w:r>
    </w:p>
    <w:p w:rsidR="004E51E8" w:rsidRDefault="004E51E8" w:rsidP="002009D0">
      <w:pPr>
        <w:rPr>
          <w:rFonts w:ascii="Arial" w:hAnsi="Arial" w:cs="Arial"/>
          <w:sz w:val="12"/>
          <w:szCs w:val="12"/>
        </w:rPr>
      </w:pPr>
    </w:p>
    <w:p w:rsidR="004E51E8" w:rsidRPr="004E51E8" w:rsidRDefault="004E51E8" w:rsidP="004E51E8">
      <w:pPr>
        <w:rPr>
          <w:rFonts w:ascii="Arial" w:hAnsi="Arial" w:cs="Arial"/>
          <w:sz w:val="12"/>
          <w:szCs w:val="12"/>
        </w:rPr>
      </w:pPr>
    </w:p>
    <w:p w:rsidR="004E51E8" w:rsidRPr="004E51E8" w:rsidRDefault="004E51E8" w:rsidP="004E51E8">
      <w:pPr>
        <w:rPr>
          <w:rFonts w:ascii="Arial" w:eastAsia="Helvetica" w:hAnsi="Arial" w:cs="Arial"/>
          <w:sz w:val="16"/>
          <w:szCs w:val="16"/>
        </w:rPr>
      </w:pPr>
      <w:r>
        <w:rPr>
          <w:rFonts w:ascii="Arial" w:hAnsi="Arial"/>
          <w:sz w:val="16"/>
          <w:szCs w:val="16"/>
        </w:rPr>
        <w:t>Se repite el proceso para obtener las apuestas virtuales en contra (apuestas a favor disponibles) de Newcastle y Chelsea.</w:t>
      </w:r>
    </w:p>
    <w:p w:rsidR="004E51E8" w:rsidRPr="004E51E8" w:rsidRDefault="004E51E8" w:rsidP="004E51E8">
      <w:pPr>
        <w:rPr>
          <w:rFonts w:ascii="Arial" w:eastAsia="Helvetica" w:hAnsi="Arial" w:cs="Arial"/>
          <w:sz w:val="13"/>
          <w:szCs w:val="13"/>
        </w:rPr>
      </w:pPr>
    </w:p>
    <w:p w:rsidR="004B0E10" w:rsidRDefault="004B0E10">
      <w:pPr>
        <w:widowControl/>
        <w:spacing w:after="160" w:line="259" w:lineRule="auto"/>
        <w:rPr>
          <w:rFonts w:ascii="Arial" w:hAnsi="Arial"/>
          <w:b/>
          <w:bCs/>
          <w:sz w:val="16"/>
          <w:szCs w:val="16"/>
        </w:rPr>
      </w:pPr>
      <w:r>
        <w:rPr>
          <w:rFonts w:ascii="Arial" w:hAnsi="Arial"/>
          <w:b/>
          <w:bCs/>
          <w:sz w:val="16"/>
          <w:szCs w:val="16"/>
        </w:rPr>
        <w:br w:type="page"/>
      </w:r>
    </w:p>
    <w:p w:rsidR="004E51E8" w:rsidRPr="004E51E8" w:rsidRDefault="004E51E8" w:rsidP="004E51E8">
      <w:pPr>
        <w:outlineLvl w:val="7"/>
        <w:rPr>
          <w:rFonts w:ascii="Arial" w:eastAsia="Helvetica" w:hAnsi="Arial" w:cs="Arial"/>
          <w:sz w:val="16"/>
          <w:szCs w:val="16"/>
        </w:rPr>
      </w:pPr>
      <w:r>
        <w:rPr>
          <w:rFonts w:ascii="Arial" w:hAnsi="Arial"/>
          <w:b/>
          <w:bCs/>
          <w:sz w:val="16"/>
          <w:szCs w:val="16"/>
        </w:rPr>
        <w:t>Aquí tenemos un mercado ligeramente diferente (como antes, elegido para que los números sean fáciles), considere qué pasaría si hiciéramos una gran apuesta en contra a 1000 en el empate.</w:t>
      </w: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p>
    <w:p w:rsidR="004E51E8" w:rsidRDefault="004E51E8" w:rsidP="002009D0">
      <w:pPr>
        <w:rPr>
          <w:rFonts w:ascii="Arial" w:hAnsi="Arial" w:cs="Arial"/>
          <w:sz w:val="12"/>
          <w:szCs w:val="12"/>
        </w:rPr>
      </w:pPr>
      <w:r w:rsidRPr="00FA216A">
        <w:rPr>
          <w:rFonts w:ascii="Arial" w:eastAsia="Helvetica" w:hAnsi="Arial" w:cs="Helvetica"/>
          <w:noProof/>
          <w:sz w:val="20"/>
          <w:szCs w:val="20"/>
          <w:lang w:val="en-GB" w:eastAsia="en-GB"/>
        </w:rPr>
        <w:drawing>
          <wp:inline distT="0" distB="0" distL="0" distR="0" wp14:anchorId="6AB06408" wp14:editId="0BFA7C96">
            <wp:extent cx="5495924" cy="1476375"/>
            <wp:effectExtent l="0" t="0" r="0" b="0"/>
            <wp:docPr id="197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5.png"/>
                    <pic:cNvPicPr/>
                  </pic:nvPicPr>
                  <pic:blipFill>
                    <a:blip r:embed="rId314" cstate="print"/>
                    <a:stretch>
                      <a:fillRect/>
                    </a:stretch>
                  </pic:blipFill>
                  <pic:spPr>
                    <a:xfrm>
                      <a:off x="0" y="0"/>
                      <a:ext cx="5495924" cy="1476375"/>
                    </a:xfrm>
                    <a:prstGeom prst="rect">
                      <a:avLst/>
                    </a:prstGeom>
                  </pic:spPr>
                </pic:pic>
              </a:graphicData>
            </a:graphic>
          </wp:inline>
        </w:drawing>
      </w:r>
    </w:p>
    <w:p w:rsidR="004E51E8" w:rsidRDefault="004E51E8" w:rsidP="002009D0">
      <w:pPr>
        <w:rPr>
          <w:rFonts w:ascii="Arial" w:hAnsi="Arial" w:cs="Arial"/>
          <w:sz w:val="12"/>
          <w:szCs w:val="12"/>
        </w:rPr>
      </w:pPr>
    </w:p>
    <w:p w:rsidR="009D3BE0" w:rsidRDefault="004E51E8" w:rsidP="009D3BE0">
      <w:pPr>
        <w:pStyle w:val="BodyText"/>
        <w:spacing w:before="63" w:line="250" w:lineRule="auto"/>
        <w:ind w:left="0" w:right="136"/>
        <w:rPr>
          <w:rFonts w:ascii="Arial" w:hAnsi="Arial" w:cs="Arial"/>
        </w:rPr>
      </w:pPr>
      <w:r>
        <w:rPr>
          <w:rFonts w:ascii="Arial" w:hAnsi="Arial"/>
        </w:rPr>
        <w:t xml:space="preserve">Sin la coincidencia cruzada, esta apuesta coincidiría con tres partes: 1) </w:t>
      </w:r>
      <w:r w:rsidR="00530557">
        <w:rPr>
          <w:rFonts w:ascii="Arial" w:hAnsi="Arial"/>
        </w:rPr>
        <w:t>£</w:t>
      </w:r>
      <w:r>
        <w:rPr>
          <w:rFonts w:ascii="Arial" w:hAnsi="Arial"/>
        </w:rPr>
        <w:t xml:space="preserve">100 a 10,0, 2) </w:t>
      </w:r>
      <w:r w:rsidR="00530557">
        <w:rPr>
          <w:rFonts w:ascii="Arial" w:hAnsi="Arial"/>
        </w:rPr>
        <w:t>£</w:t>
      </w:r>
      <w:r>
        <w:rPr>
          <w:rFonts w:ascii="Arial" w:hAnsi="Arial"/>
        </w:rPr>
        <w:t xml:space="preserve">50 a 50,0 y </w:t>
      </w:r>
      <w:r w:rsidR="00530557">
        <w:rPr>
          <w:rFonts w:ascii="Arial" w:hAnsi="Arial"/>
        </w:rPr>
        <w:t>£</w:t>
      </w:r>
      <w:r>
        <w:rPr>
          <w:rFonts w:ascii="Arial" w:hAnsi="Arial"/>
        </w:rPr>
        <w:t xml:space="preserve">2 a 1000 con todo lo demás que quede sin coincidencia. Con la coincidencia cruzada podemos hacer algo mejor. Tenemos una apuesta en contra de Newcastle por </w:t>
      </w:r>
      <w:r w:rsidR="00530557">
        <w:rPr>
          <w:rFonts w:ascii="Arial" w:hAnsi="Arial"/>
        </w:rPr>
        <w:t>£</w:t>
      </w:r>
      <w:r>
        <w:rPr>
          <w:rFonts w:ascii="Arial" w:hAnsi="Arial"/>
        </w:rPr>
        <w:t xml:space="preserve">300 a 2,0 y una apuesta en contra de Chelsea por </w:t>
      </w:r>
      <w:r w:rsidR="00530557">
        <w:rPr>
          <w:rFonts w:ascii="Arial" w:hAnsi="Arial"/>
        </w:rPr>
        <w:t>£</w:t>
      </w:r>
      <w:r>
        <w:rPr>
          <w:rFonts w:ascii="Arial" w:hAnsi="Arial"/>
        </w:rPr>
        <w:t xml:space="preserve">150 a 3,0 (se muestra en azul la parte disponible para apostar a favor del mercado). Estas dos apuestas pueden coincidir con una apuesta en contra del empate a un precio de 6,0 ya que 2,0, 3,0 y 6,0 forman una reserva del 100 %. Para asegurarnos de que la reserva sea equilibrada, elegimos que las apuestas sean inversamente proporcionales a los precios. Esto significa que tomamos solo </w:t>
      </w:r>
      <w:r w:rsidR="00530557">
        <w:rPr>
          <w:rFonts w:ascii="Arial" w:hAnsi="Arial"/>
        </w:rPr>
        <w:t>£</w:t>
      </w:r>
      <w:r>
        <w:rPr>
          <w:rFonts w:ascii="Arial" w:hAnsi="Arial"/>
        </w:rPr>
        <w:t xml:space="preserve">225 a 2,0 en Newcastle, </w:t>
      </w:r>
      <w:r w:rsidR="00530557">
        <w:rPr>
          <w:rFonts w:ascii="Arial" w:hAnsi="Arial"/>
        </w:rPr>
        <w:t>£</w:t>
      </w:r>
      <w:r>
        <w:rPr>
          <w:rFonts w:ascii="Arial" w:hAnsi="Arial"/>
        </w:rPr>
        <w:t xml:space="preserve">150 a 3,0 en Chelsea y </w:t>
      </w:r>
      <w:r w:rsidR="00530557">
        <w:rPr>
          <w:rFonts w:ascii="Arial" w:hAnsi="Arial"/>
        </w:rPr>
        <w:t>£</w:t>
      </w:r>
      <w:r>
        <w:rPr>
          <w:rFonts w:ascii="Arial" w:hAnsi="Arial"/>
        </w:rPr>
        <w:t>75 a 6,0 en el empate, que es la primera apuesta virtual.</w:t>
      </w:r>
    </w:p>
    <w:p w:rsidR="009D3BE0" w:rsidRPr="009D3BE0" w:rsidRDefault="009D3BE0" w:rsidP="009D3BE0">
      <w:pPr>
        <w:pStyle w:val="BodyText"/>
        <w:ind w:left="0" w:right="136"/>
        <w:rPr>
          <w:rFonts w:ascii="Arial" w:hAnsi="Arial" w:cs="Arial"/>
        </w:rPr>
      </w:pPr>
    </w:p>
    <w:p w:rsidR="009D3BE0" w:rsidRPr="009D3BE0" w:rsidRDefault="009D3BE0" w:rsidP="009D3BE0">
      <w:pPr>
        <w:outlineLvl w:val="7"/>
        <w:rPr>
          <w:rFonts w:ascii="Arial" w:eastAsia="Helvetica" w:hAnsi="Arial" w:cs="Arial"/>
          <w:sz w:val="16"/>
          <w:szCs w:val="16"/>
        </w:rPr>
      </w:pPr>
      <w:r>
        <w:rPr>
          <w:rFonts w:ascii="Arial" w:hAnsi="Arial"/>
          <w:b/>
          <w:bCs/>
          <w:sz w:val="16"/>
          <w:szCs w:val="16"/>
        </w:rPr>
        <w:t>Si suponemos que estas apuestas dieron coincidencias, el mercado sería así:</w:t>
      </w:r>
    </w:p>
    <w:p w:rsidR="009D3BE0" w:rsidRPr="009D3BE0" w:rsidRDefault="009D3BE0" w:rsidP="009D3BE0">
      <w:pPr>
        <w:pStyle w:val="BodyText"/>
        <w:ind w:left="0" w:right="136"/>
        <w:rPr>
          <w:rFonts w:ascii="Arial" w:hAnsi="Arial" w:cs="Arial"/>
        </w:rPr>
      </w:pPr>
    </w:p>
    <w:p w:rsidR="009D3BE0" w:rsidRDefault="009D3BE0" w:rsidP="002009D0">
      <w:pPr>
        <w:rPr>
          <w:rFonts w:ascii="Arial" w:hAnsi="Arial" w:cs="Arial"/>
          <w:sz w:val="4"/>
          <w:szCs w:val="12"/>
        </w:rPr>
      </w:pPr>
      <w:r w:rsidRPr="00FA216A">
        <w:rPr>
          <w:rFonts w:ascii="Arial" w:eastAsia="Helvetica" w:hAnsi="Arial" w:cs="Helvetica"/>
          <w:noProof/>
          <w:sz w:val="20"/>
          <w:szCs w:val="20"/>
          <w:lang w:val="en-GB" w:eastAsia="en-GB"/>
        </w:rPr>
        <w:drawing>
          <wp:inline distT="0" distB="0" distL="0" distR="0" wp14:anchorId="4F4D07E0" wp14:editId="5933FC35">
            <wp:extent cx="5495925" cy="1476375"/>
            <wp:effectExtent l="0" t="0" r="0" b="0"/>
            <wp:docPr id="198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6.png"/>
                    <pic:cNvPicPr/>
                  </pic:nvPicPr>
                  <pic:blipFill>
                    <a:blip r:embed="rId315" cstate="print"/>
                    <a:stretch>
                      <a:fillRect/>
                    </a:stretch>
                  </pic:blipFill>
                  <pic:spPr>
                    <a:xfrm>
                      <a:off x="0" y="0"/>
                      <a:ext cx="5495925" cy="1476375"/>
                    </a:xfrm>
                    <a:prstGeom prst="rect">
                      <a:avLst/>
                    </a:prstGeom>
                  </pic:spPr>
                </pic:pic>
              </a:graphicData>
            </a:graphic>
          </wp:inline>
        </w:drawing>
      </w:r>
    </w:p>
    <w:p w:rsidR="009D3BE0" w:rsidRDefault="009D3BE0" w:rsidP="002009D0">
      <w:pPr>
        <w:rPr>
          <w:rFonts w:ascii="Arial" w:hAnsi="Arial" w:cs="Arial"/>
          <w:sz w:val="20"/>
          <w:szCs w:val="20"/>
        </w:rPr>
      </w:pPr>
    </w:p>
    <w:p w:rsidR="009D3BE0" w:rsidRPr="009D3BE0" w:rsidRDefault="009D3BE0" w:rsidP="009D3BE0">
      <w:pPr>
        <w:ind w:right="136"/>
        <w:rPr>
          <w:rFonts w:ascii="Arial" w:eastAsia="Helvetica" w:hAnsi="Arial" w:cs="Arial"/>
          <w:sz w:val="16"/>
          <w:szCs w:val="16"/>
        </w:rPr>
      </w:pPr>
      <w:r>
        <w:rPr>
          <w:rFonts w:ascii="Arial" w:hAnsi="Arial"/>
          <w:sz w:val="16"/>
          <w:szCs w:val="16"/>
        </w:rPr>
        <w:t xml:space="preserve">Tenemos una apuesta en contra de Newcastle por </w:t>
      </w:r>
      <w:r w:rsidR="00530557">
        <w:rPr>
          <w:rFonts w:ascii="Arial" w:hAnsi="Arial"/>
          <w:sz w:val="16"/>
          <w:szCs w:val="16"/>
        </w:rPr>
        <w:t>£</w:t>
      </w:r>
      <w:r>
        <w:rPr>
          <w:rFonts w:ascii="Arial" w:hAnsi="Arial"/>
          <w:sz w:val="16"/>
          <w:szCs w:val="16"/>
        </w:rPr>
        <w:t xml:space="preserve">75 a 2,0 y una apuesta en contra de Chelsea por </w:t>
      </w:r>
      <w:r w:rsidR="00530557">
        <w:rPr>
          <w:rFonts w:ascii="Arial" w:hAnsi="Arial"/>
          <w:sz w:val="16"/>
          <w:szCs w:val="16"/>
        </w:rPr>
        <w:t>£</w:t>
      </w:r>
      <w:r>
        <w:rPr>
          <w:rFonts w:ascii="Arial" w:hAnsi="Arial"/>
          <w:sz w:val="16"/>
          <w:szCs w:val="16"/>
        </w:rPr>
        <w:t>250 a 2,4 (se muestra en azul la parte disponible para apostar a favor del mercado). Estas dos apuestas pueden coincidir con una apuesta en contra del empate a un precio de 12,0 ya que 2,0, 2,4 y 12,0 también forman una reserva del 100 %.</w:t>
      </w:r>
    </w:p>
    <w:p w:rsidR="009D3BE0" w:rsidRPr="009D3BE0" w:rsidRDefault="009D3BE0" w:rsidP="009D3BE0">
      <w:pPr>
        <w:ind w:right="136"/>
        <w:rPr>
          <w:rFonts w:ascii="Arial" w:eastAsia="Helvetica" w:hAnsi="Arial" w:cs="Arial"/>
          <w:sz w:val="16"/>
          <w:szCs w:val="16"/>
        </w:rPr>
      </w:pPr>
      <w:r>
        <w:rPr>
          <w:rFonts w:ascii="Arial" w:hAnsi="Arial"/>
          <w:sz w:val="16"/>
          <w:szCs w:val="16"/>
        </w:rPr>
        <w:t xml:space="preserve">Equilibrar las apuestas significa que tomamos los </w:t>
      </w:r>
      <w:r w:rsidR="00530557">
        <w:rPr>
          <w:rFonts w:ascii="Arial" w:hAnsi="Arial"/>
          <w:sz w:val="16"/>
          <w:szCs w:val="16"/>
        </w:rPr>
        <w:t>£</w:t>
      </w:r>
      <w:r>
        <w:rPr>
          <w:rFonts w:ascii="Arial" w:hAnsi="Arial"/>
          <w:sz w:val="16"/>
          <w:szCs w:val="16"/>
        </w:rPr>
        <w:t xml:space="preserve">75 a 2,0 en Newcastle, solo </w:t>
      </w:r>
      <w:r w:rsidR="00530557">
        <w:rPr>
          <w:rFonts w:ascii="Arial" w:hAnsi="Arial"/>
          <w:sz w:val="16"/>
          <w:szCs w:val="16"/>
        </w:rPr>
        <w:t>£</w:t>
      </w:r>
      <w:r>
        <w:rPr>
          <w:rFonts w:ascii="Arial" w:hAnsi="Arial"/>
          <w:sz w:val="16"/>
          <w:szCs w:val="16"/>
        </w:rPr>
        <w:t xml:space="preserve">62.5 a 2,4 en Chelsea y </w:t>
      </w:r>
      <w:r w:rsidR="00530557">
        <w:rPr>
          <w:rFonts w:ascii="Arial" w:hAnsi="Arial"/>
          <w:sz w:val="16"/>
          <w:szCs w:val="16"/>
        </w:rPr>
        <w:t>£</w:t>
      </w:r>
      <w:r>
        <w:rPr>
          <w:rFonts w:ascii="Arial" w:hAnsi="Arial"/>
          <w:sz w:val="16"/>
          <w:szCs w:val="16"/>
        </w:rPr>
        <w:t>12,50 a 12,0 en el empate, que es la segunda apuesta virtual.</w:t>
      </w:r>
    </w:p>
    <w:p w:rsidR="009D3BE0" w:rsidRPr="009D3BE0" w:rsidRDefault="009D3BE0" w:rsidP="009D3BE0">
      <w:pPr>
        <w:ind w:right="136"/>
        <w:rPr>
          <w:rFonts w:ascii="Arial" w:eastAsia="Helvetica" w:hAnsi="Arial" w:cs="Arial"/>
          <w:sz w:val="20"/>
          <w:szCs w:val="20"/>
        </w:rPr>
      </w:pPr>
    </w:p>
    <w:p w:rsidR="009D3BE0" w:rsidRPr="009D3BE0" w:rsidRDefault="009D3BE0" w:rsidP="009D3BE0">
      <w:pPr>
        <w:ind w:right="136"/>
        <w:outlineLvl w:val="7"/>
        <w:rPr>
          <w:rFonts w:ascii="Arial" w:eastAsia="Helvetica" w:hAnsi="Arial" w:cs="Arial"/>
          <w:sz w:val="16"/>
          <w:szCs w:val="16"/>
        </w:rPr>
      </w:pPr>
      <w:r>
        <w:rPr>
          <w:rFonts w:ascii="Arial" w:hAnsi="Arial"/>
          <w:b/>
          <w:bCs/>
          <w:sz w:val="16"/>
          <w:szCs w:val="16"/>
        </w:rPr>
        <w:t>Esto genera el siguiente mercado:</w:t>
      </w:r>
    </w:p>
    <w:p w:rsidR="009D3BE0" w:rsidRDefault="009D3BE0" w:rsidP="002009D0">
      <w:pPr>
        <w:rPr>
          <w:rFonts w:ascii="Arial" w:hAnsi="Arial" w:cs="Arial"/>
          <w:sz w:val="20"/>
          <w:szCs w:val="20"/>
        </w:rPr>
      </w:pPr>
    </w:p>
    <w:p w:rsidR="009D3BE0" w:rsidRDefault="009D3BE0" w:rsidP="002009D0">
      <w:pPr>
        <w:rPr>
          <w:rFonts w:ascii="Arial" w:hAnsi="Arial" w:cs="Arial"/>
          <w:sz w:val="20"/>
          <w:szCs w:val="20"/>
        </w:rPr>
      </w:pPr>
      <w:r w:rsidRPr="00FA216A">
        <w:rPr>
          <w:rFonts w:ascii="Arial" w:eastAsia="Helvetica" w:hAnsi="Arial" w:cs="Helvetica"/>
          <w:noProof/>
          <w:sz w:val="20"/>
          <w:szCs w:val="20"/>
          <w:lang w:val="en-GB" w:eastAsia="en-GB"/>
        </w:rPr>
        <w:drawing>
          <wp:inline distT="0" distB="0" distL="0" distR="0" wp14:anchorId="23AFF5DE" wp14:editId="3077FD2C">
            <wp:extent cx="5495925" cy="1476375"/>
            <wp:effectExtent l="0" t="0" r="0" b="0"/>
            <wp:docPr id="1986"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7.png"/>
                    <pic:cNvPicPr/>
                  </pic:nvPicPr>
                  <pic:blipFill>
                    <a:blip r:embed="rId316" cstate="print"/>
                    <a:stretch>
                      <a:fillRect/>
                    </a:stretch>
                  </pic:blipFill>
                  <pic:spPr>
                    <a:xfrm>
                      <a:off x="0" y="0"/>
                      <a:ext cx="5495925" cy="1476375"/>
                    </a:xfrm>
                    <a:prstGeom prst="rect">
                      <a:avLst/>
                    </a:prstGeom>
                  </pic:spPr>
                </pic:pic>
              </a:graphicData>
            </a:graphic>
          </wp:inline>
        </w:drawing>
      </w:r>
    </w:p>
    <w:p w:rsidR="009D3BE0" w:rsidRPr="009D3BE0" w:rsidRDefault="009D3BE0" w:rsidP="009D3BE0">
      <w:pPr>
        <w:rPr>
          <w:rFonts w:ascii="Arial" w:hAnsi="Arial" w:cs="Arial"/>
          <w:sz w:val="20"/>
          <w:szCs w:val="20"/>
        </w:rPr>
      </w:pPr>
    </w:p>
    <w:p w:rsidR="004B0E10" w:rsidRDefault="004B0E10">
      <w:pPr>
        <w:widowControl/>
        <w:spacing w:after="160" w:line="259" w:lineRule="auto"/>
        <w:rPr>
          <w:rFonts w:ascii="Arial" w:hAnsi="Arial"/>
          <w:sz w:val="16"/>
        </w:rPr>
      </w:pPr>
      <w:r>
        <w:rPr>
          <w:rFonts w:ascii="Arial" w:hAnsi="Arial"/>
          <w:sz w:val="16"/>
        </w:rPr>
        <w:br w:type="page"/>
      </w:r>
    </w:p>
    <w:p w:rsidR="009D3BE0" w:rsidRPr="009D3BE0" w:rsidRDefault="009D3BE0" w:rsidP="009D3BE0">
      <w:pPr>
        <w:rPr>
          <w:rFonts w:ascii="Arial" w:eastAsia="Helvetica" w:hAnsi="Arial" w:cs="Arial"/>
          <w:sz w:val="16"/>
          <w:szCs w:val="16"/>
        </w:rPr>
      </w:pPr>
      <w:r>
        <w:rPr>
          <w:rFonts w:ascii="Arial" w:hAnsi="Arial"/>
          <w:sz w:val="16"/>
        </w:rPr>
        <w:t xml:space="preserve">Esta vez no podemos continuar el proceso porque no hay un precio válido para una apuesta virtual al empate que resulte en una reserva del 100 %, por lo que podemos detener el cálculo de las apuestas virtuales. Nuevamente, las apuestas virtuales son las apuestas que habrían coincidido si hubiéramos recibido una apuesta lo suficientemente grande en contra a 1000; en este ejemplo, </w:t>
      </w:r>
      <w:r w:rsidR="00530557">
        <w:rPr>
          <w:rFonts w:ascii="Arial" w:hAnsi="Arial"/>
          <w:sz w:val="16"/>
        </w:rPr>
        <w:t>£</w:t>
      </w:r>
      <w:r>
        <w:rPr>
          <w:rFonts w:ascii="Arial" w:hAnsi="Arial"/>
          <w:sz w:val="16"/>
        </w:rPr>
        <w:t xml:space="preserve">75 a 6,0 y </w:t>
      </w:r>
      <w:r w:rsidR="00530557">
        <w:rPr>
          <w:rFonts w:ascii="Arial" w:hAnsi="Arial"/>
          <w:sz w:val="16"/>
        </w:rPr>
        <w:t>£</w:t>
      </w:r>
      <w:r>
        <w:rPr>
          <w:rFonts w:ascii="Arial" w:hAnsi="Arial"/>
          <w:sz w:val="16"/>
        </w:rPr>
        <w:t xml:space="preserve">12.50 a 12,0. </w:t>
      </w:r>
      <w:r>
        <w:rPr>
          <w:rFonts w:ascii="Arial" w:hAnsi="Arial"/>
          <w:b/>
          <w:sz w:val="16"/>
        </w:rPr>
        <w:t>Tomamos estas apuestas virtuales y las combinamos con las apuestas existentes en el mercado para generar la siguiente visión de mercado (con las apuestas virtuales en naranja).</w:t>
      </w:r>
    </w:p>
    <w:p w:rsidR="009D3BE0" w:rsidRDefault="009D3BE0" w:rsidP="002009D0">
      <w:pPr>
        <w:rPr>
          <w:rFonts w:ascii="Arial" w:hAnsi="Arial" w:cs="Arial"/>
          <w:sz w:val="20"/>
          <w:szCs w:val="20"/>
        </w:rPr>
      </w:pPr>
    </w:p>
    <w:p w:rsidR="009D3BE0" w:rsidRDefault="009D3BE0" w:rsidP="002009D0">
      <w:pPr>
        <w:rPr>
          <w:rFonts w:ascii="Arial" w:hAnsi="Arial" w:cs="Arial"/>
          <w:b/>
          <w:sz w:val="20"/>
          <w:szCs w:val="20"/>
        </w:rPr>
      </w:pPr>
      <w:r w:rsidRPr="00FA216A">
        <w:rPr>
          <w:rFonts w:ascii="Arial" w:eastAsia="Helvetica" w:hAnsi="Arial" w:cs="Helvetica"/>
          <w:noProof/>
          <w:sz w:val="20"/>
          <w:szCs w:val="20"/>
          <w:lang w:val="en-GB" w:eastAsia="en-GB"/>
        </w:rPr>
        <w:drawing>
          <wp:inline distT="0" distB="0" distL="0" distR="0" wp14:anchorId="4369EAA2" wp14:editId="515B1AF9">
            <wp:extent cx="5495925" cy="1476375"/>
            <wp:effectExtent l="0" t="0" r="0" b="0"/>
            <wp:docPr id="198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8.png"/>
                    <pic:cNvPicPr/>
                  </pic:nvPicPr>
                  <pic:blipFill>
                    <a:blip r:embed="rId317" cstate="print"/>
                    <a:stretch>
                      <a:fillRect/>
                    </a:stretch>
                  </pic:blipFill>
                  <pic:spPr>
                    <a:xfrm>
                      <a:off x="0" y="0"/>
                      <a:ext cx="5495925" cy="1476375"/>
                    </a:xfrm>
                    <a:prstGeom prst="rect">
                      <a:avLst/>
                    </a:prstGeom>
                  </pic:spPr>
                </pic:pic>
              </a:graphicData>
            </a:graphic>
          </wp:inline>
        </w:drawing>
      </w:r>
    </w:p>
    <w:p w:rsidR="009D3BE0" w:rsidRDefault="009D3BE0" w:rsidP="002009D0">
      <w:pPr>
        <w:rPr>
          <w:rFonts w:ascii="Arial" w:hAnsi="Arial" w:cs="Arial"/>
          <w:b/>
          <w:sz w:val="20"/>
          <w:szCs w:val="20"/>
        </w:rPr>
      </w:pPr>
    </w:p>
    <w:p w:rsidR="009D3BE0" w:rsidRPr="009F6249" w:rsidRDefault="009D3BE0" w:rsidP="009F6249">
      <w:pPr>
        <w:pStyle w:val="Heading3"/>
        <w:spacing w:before="0"/>
      </w:pPr>
      <w:bookmarkStart w:id="112" w:name="_Toc488331386"/>
      <w:r>
        <w:t>Especificación de la configuración regional</w:t>
      </w:r>
      <w:bookmarkEnd w:id="112"/>
    </w:p>
    <w:p w:rsidR="009D3BE0" w:rsidRPr="009D3BE0" w:rsidRDefault="009D3BE0" w:rsidP="009D3BE0">
      <w:pPr>
        <w:rPr>
          <w:rFonts w:ascii="Arial" w:eastAsia="Helvetica" w:hAnsi="Arial" w:cs="Arial"/>
          <w:b/>
          <w:bCs/>
          <w:sz w:val="18"/>
          <w:szCs w:val="18"/>
        </w:rPr>
      </w:pPr>
    </w:p>
    <w:p w:rsidR="009D3BE0" w:rsidRPr="009D3BE0" w:rsidRDefault="009D3BE0" w:rsidP="009D3BE0">
      <w:pPr>
        <w:pStyle w:val="BodyText"/>
        <w:ind w:left="0"/>
        <w:jc w:val="both"/>
        <w:rPr>
          <w:rFonts w:ascii="Arial" w:hAnsi="Arial" w:cs="Arial"/>
        </w:rPr>
      </w:pPr>
      <w:r>
        <w:rPr>
          <w:rFonts w:ascii="Arial" w:hAnsi="Arial"/>
        </w:rPr>
        <w:t>La especificación de la configuración regional determina el idioma devuelto para nombres de deportes y mercados. Es un parámetro opcional que puede especificar si desea recuperar nombres en un idioma diferente del idioma especificado para la cuenta. Por ejemplo, si el idioma de la cuenta está especificado como inglés, puede usar el parámetro regional para recuperar nombres de mercados o deportes que no estén en inglés.</w:t>
      </w:r>
    </w:p>
    <w:p w:rsidR="009D3BE0" w:rsidRPr="009D3BE0" w:rsidRDefault="009D3BE0" w:rsidP="009D3BE0">
      <w:pPr>
        <w:rPr>
          <w:rFonts w:ascii="Arial" w:eastAsia="Helvetica" w:hAnsi="Arial" w:cs="Arial"/>
          <w:sz w:val="12"/>
          <w:szCs w:val="12"/>
        </w:rPr>
      </w:pPr>
    </w:p>
    <w:p w:rsidR="009D3BE0" w:rsidRPr="009D3BE0" w:rsidRDefault="009D3BE0" w:rsidP="009D3BE0">
      <w:pPr>
        <w:pStyle w:val="BodyText"/>
        <w:ind w:left="0"/>
        <w:rPr>
          <w:rFonts w:ascii="Arial" w:hAnsi="Arial" w:cs="Arial"/>
        </w:rPr>
      </w:pPr>
      <w:r>
        <w:rPr>
          <w:rFonts w:ascii="Arial" w:hAnsi="Arial"/>
        </w:rPr>
        <w:t xml:space="preserve">El código de idioma está basado en la norma </w:t>
      </w:r>
      <w:hyperlink r:id="rId581">
        <w:r>
          <w:rPr>
            <w:rFonts w:ascii="Arial" w:hAnsi="Arial"/>
            <w:color w:val="003366"/>
          </w:rPr>
          <w:t>ISO 639-1</w:t>
        </w:r>
      </w:hyperlink>
      <w:r>
        <w:rPr>
          <w:rFonts w:ascii="Arial" w:hAnsi="Arial"/>
          <w:color w:val="003366"/>
        </w:rPr>
        <w:t xml:space="preserve"> </w:t>
      </w:r>
      <w:r>
        <w:rPr>
          <w:rFonts w:ascii="Arial" w:hAnsi="Arial"/>
        </w:rPr>
        <w:t>que define los códigos de dos letras, como "en" y "fr".</w:t>
      </w:r>
    </w:p>
    <w:p w:rsidR="009D3BE0" w:rsidRPr="009D3BE0" w:rsidRDefault="009D3BE0" w:rsidP="009D3BE0">
      <w:pPr>
        <w:rPr>
          <w:rFonts w:ascii="Arial" w:eastAsia="Helvetica" w:hAnsi="Arial" w:cs="Arial"/>
          <w:sz w:val="10"/>
          <w:szCs w:val="10"/>
        </w:rPr>
      </w:pPr>
    </w:p>
    <w:p w:rsidR="009D3BE0" w:rsidRPr="009D3BE0" w:rsidRDefault="009D3BE0" w:rsidP="009D3BE0">
      <w:pPr>
        <w:pStyle w:val="BodyText"/>
        <w:ind w:left="0"/>
        <w:rPr>
          <w:rFonts w:ascii="Arial" w:hAnsi="Arial" w:cs="Arial"/>
        </w:rPr>
      </w:pPr>
      <w:r>
        <w:rPr>
          <w:rFonts w:ascii="Arial" w:hAnsi="Arial"/>
        </w:rPr>
        <w:t>Los siguientes idiomas están disponibles, pero tenga en cuenta que no todos los mercados están traducidos en todos los idiomas:</w:t>
      </w:r>
    </w:p>
    <w:p w:rsidR="009D3BE0" w:rsidRDefault="009D3BE0" w:rsidP="002009D0">
      <w:pPr>
        <w:rPr>
          <w:rFonts w:ascii="Arial" w:hAnsi="Arial" w:cs="Arial"/>
          <w:b/>
          <w:sz w:val="20"/>
          <w:szCs w:val="20"/>
        </w:rPr>
      </w:pPr>
    </w:p>
    <w:p w:rsidR="009D3BE0" w:rsidRDefault="009D3BE0" w:rsidP="002009D0">
      <w:pPr>
        <w:rPr>
          <w:rFonts w:ascii="Arial" w:hAnsi="Arial" w:cs="Arial"/>
          <w:b/>
          <w:sz w:val="20"/>
          <w:szCs w:val="20"/>
        </w:rPr>
      </w:pPr>
    </w:p>
    <w:tbl>
      <w:tblPr>
        <w:tblW w:w="0" w:type="auto"/>
        <w:tblInd w:w="23" w:type="dxa"/>
        <w:tblLayout w:type="fixed"/>
        <w:tblCellMar>
          <w:left w:w="0" w:type="dxa"/>
          <w:right w:w="0" w:type="dxa"/>
        </w:tblCellMar>
        <w:tblLook w:val="01E0" w:firstRow="1" w:lastRow="1" w:firstColumn="1" w:lastColumn="1" w:noHBand="0" w:noVBand="0"/>
      </w:tblPr>
      <w:tblGrid>
        <w:gridCol w:w="965"/>
        <w:gridCol w:w="1134"/>
      </w:tblGrid>
      <w:tr w:rsidR="009D3BE0" w:rsidRPr="009D3BE0" w:rsidTr="00825B19">
        <w:trPr>
          <w:trHeight w:hRule="exact" w:val="540"/>
        </w:trPr>
        <w:tc>
          <w:tcPr>
            <w:tcW w:w="965" w:type="dxa"/>
            <w:tcBorders>
              <w:top w:val="single" w:sz="7" w:space="0" w:color="DDDDDD"/>
              <w:left w:val="single" w:sz="4" w:space="0" w:color="DDDDDD"/>
              <w:bottom w:val="single" w:sz="7" w:space="0" w:color="DDDDDD"/>
              <w:right w:val="single" w:sz="7" w:space="0" w:color="DDDDDD"/>
            </w:tcBorders>
            <w:shd w:val="clear" w:color="auto" w:fill="F0F0F0"/>
            <w:vAlign w:val="center"/>
          </w:tcPr>
          <w:p w:rsidR="009D3BE0" w:rsidRPr="009D3BE0" w:rsidRDefault="009D3BE0" w:rsidP="009D3BE0">
            <w:pPr>
              <w:ind w:left="42"/>
              <w:rPr>
                <w:rFonts w:ascii="Arial" w:eastAsia="Helvetica" w:hAnsi="Arial" w:cs="Arial"/>
                <w:sz w:val="16"/>
                <w:szCs w:val="16"/>
              </w:rPr>
            </w:pPr>
            <w:r>
              <w:rPr>
                <w:rFonts w:ascii="Arial" w:hAnsi="Arial"/>
                <w:b/>
                <w:color w:val="003366"/>
                <w:sz w:val="16"/>
              </w:rPr>
              <w:t>Idioma</w:t>
            </w:r>
          </w:p>
        </w:tc>
        <w:tc>
          <w:tcPr>
            <w:tcW w:w="1134" w:type="dxa"/>
            <w:tcBorders>
              <w:top w:val="single" w:sz="7" w:space="0" w:color="DDDDDD"/>
              <w:left w:val="single" w:sz="7" w:space="0" w:color="DDDDDD"/>
              <w:bottom w:val="single" w:sz="7" w:space="0" w:color="DDDDDD"/>
              <w:right w:val="single" w:sz="7" w:space="0" w:color="DDDDDD"/>
            </w:tcBorders>
            <w:shd w:val="clear" w:color="auto" w:fill="F0F0F0"/>
            <w:vAlign w:val="center"/>
          </w:tcPr>
          <w:p w:rsidR="009D3BE0" w:rsidRPr="009D3BE0" w:rsidRDefault="009D3BE0" w:rsidP="009D3BE0">
            <w:pPr>
              <w:ind w:left="71"/>
              <w:rPr>
                <w:rFonts w:ascii="Arial" w:eastAsia="Helvetica" w:hAnsi="Arial" w:cs="Arial"/>
                <w:sz w:val="16"/>
                <w:szCs w:val="16"/>
              </w:rPr>
            </w:pPr>
            <w:r>
              <w:rPr>
                <w:rFonts w:ascii="Arial" w:hAnsi="Arial"/>
                <w:b/>
                <w:color w:val="003366"/>
                <w:sz w:val="16"/>
              </w:rPr>
              <w:t>Código regional</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Inglés</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en</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Danés</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da</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Sueco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sv</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hAnsi="Arial" w:cs="Arial"/>
                <w:sz w:val="16"/>
              </w:rPr>
            </w:pPr>
            <w:r>
              <w:rPr>
                <w:rFonts w:ascii="Arial" w:hAnsi="Arial"/>
                <w:sz w:val="16"/>
              </w:rPr>
              <w:t>Alemán</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hAnsi="Arial" w:cs="Arial"/>
                <w:sz w:val="16"/>
              </w:rPr>
            </w:pPr>
            <w:r>
              <w:rPr>
                <w:rFonts w:ascii="Arial" w:hAnsi="Arial"/>
                <w:sz w:val="16"/>
              </w:rPr>
              <w:t>de</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Italiano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it</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Griego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el</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Español</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es</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Turco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tr</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Coreano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ko</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Checo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cs</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eastAsia="Helvetica" w:hAnsi="Arial" w:cs="Arial"/>
                <w:sz w:val="16"/>
                <w:szCs w:val="16"/>
              </w:rPr>
            </w:pPr>
            <w:r>
              <w:rPr>
                <w:rFonts w:ascii="Arial" w:hAnsi="Arial"/>
                <w:sz w:val="16"/>
              </w:rPr>
              <w:t>Búlgaro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eastAsia="Helvetica" w:hAnsi="Arial" w:cs="Arial"/>
                <w:sz w:val="16"/>
                <w:szCs w:val="16"/>
              </w:rPr>
            </w:pPr>
            <w:r>
              <w:rPr>
                <w:rFonts w:ascii="Arial" w:hAnsi="Arial"/>
                <w:sz w:val="16"/>
              </w:rPr>
              <w:t>bg</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hAnsi="Arial" w:cs="Arial"/>
                <w:sz w:val="16"/>
              </w:rPr>
            </w:pPr>
            <w:r>
              <w:rPr>
                <w:rFonts w:ascii="Arial" w:hAnsi="Arial"/>
                <w:sz w:val="16"/>
              </w:rPr>
              <w:t>Ruso</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hAnsi="Arial" w:cs="Arial"/>
                <w:sz w:val="16"/>
              </w:rPr>
            </w:pPr>
            <w:r>
              <w:rPr>
                <w:rFonts w:ascii="Arial" w:hAnsi="Arial"/>
                <w:sz w:val="16"/>
              </w:rPr>
              <w:t>ru</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hAnsi="Arial" w:cs="Arial"/>
                <w:sz w:val="16"/>
              </w:rPr>
            </w:pPr>
            <w:r>
              <w:rPr>
                <w:rFonts w:ascii="Arial" w:hAnsi="Arial"/>
                <w:sz w:val="16"/>
              </w:rPr>
              <w:t>Francés</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hAnsi="Arial" w:cs="Arial"/>
                <w:sz w:val="16"/>
              </w:rPr>
            </w:pPr>
            <w:r>
              <w:rPr>
                <w:rFonts w:ascii="Arial" w:hAnsi="Arial"/>
                <w:sz w:val="16"/>
              </w:rPr>
              <w:t>fr</w:t>
            </w:r>
          </w:p>
        </w:tc>
      </w:tr>
      <w:tr w:rsidR="009D3BE0" w:rsidRPr="009D3BE0" w:rsidTr="009D3BE0">
        <w:trPr>
          <w:trHeight w:hRule="exact" w:val="367"/>
        </w:trPr>
        <w:tc>
          <w:tcPr>
            <w:tcW w:w="965" w:type="dxa"/>
            <w:tcBorders>
              <w:top w:val="single" w:sz="7" w:space="0" w:color="DDDDDD"/>
              <w:left w:val="single" w:sz="4" w:space="0" w:color="DDDDDD"/>
              <w:bottom w:val="single" w:sz="7" w:space="0" w:color="DDDDDD"/>
              <w:right w:val="single" w:sz="7" w:space="0" w:color="DDDDDD"/>
            </w:tcBorders>
            <w:vAlign w:val="center"/>
          </w:tcPr>
          <w:p w:rsidR="009D3BE0" w:rsidRPr="009D3BE0" w:rsidRDefault="009D3BE0" w:rsidP="009D3BE0">
            <w:pPr>
              <w:pStyle w:val="TableParagraph"/>
              <w:ind w:left="42"/>
              <w:rPr>
                <w:rFonts w:ascii="Arial" w:hAnsi="Arial" w:cs="Arial"/>
                <w:sz w:val="16"/>
              </w:rPr>
            </w:pPr>
            <w:r>
              <w:rPr>
                <w:rFonts w:ascii="Arial" w:hAnsi="Arial"/>
                <w:sz w:val="16"/>
              </w:rPr>
              <w:t>Thai</w:t>
            </w:r>
          </w:p>
        </w:tc>
        <w:tc>
          <w:tcPr>
            <w:tcW w:w="1134" w:type="dxa"/>
            <w:tcBorders>
              <w:top w:val="single" w:sz="7" w:space="0" w:color="DDDDDD"/>
              <w:left w:val="single" w:sz="7" w:space="0" w:color="DDDDDD"/>
              <w:bottom w:val="single" w:sz="7" w:space="0" w:color="DDDDDD"/>
              <w:right w:val="single" w:sz="7" w:space="0" w:color="DDDDDD"/>
            </w:tcBorders>
            <w:vAlign w:val="center"/>
          </w:tcPr>
          <w:p w:rsidR="009D3BE0" w:rsidRPr="009D3BE0" w:rsidRDefault="009D3BE0" w:rsidP="009D3BE0">
            <w:pPr>
              <w:pStyle w:val="TableParagraph"/>
              <w:ind w:left="71"/>
              <w:rPr>
                <w:rFonts w:ascii="Arial" w:hAnsi="Arial" w:cs="Arial"/>
                <w:sz w:val="16"/>
              </w:rPr>
            </w:pPr>
            <w:r>
              <w:rPr>
                <w:rFonts w:ascii="Arial" w:hAnsi="Arial"/>
                <w:sz w:val="16"/>
              </w:rPr>
              <w:t>th</w:t>
            </w:r>
          </w:p>
        </w:tc>
      </w:tr>
    </w:tbl>
    <w:p w:rsidR="009D3BE0" w:rsidRPr="009D3BE0" w:rsidRDefault="009D3BE0" w:rsidP="002009D0">
      <w:pPr>
        <w:rPr>
          <w:rFonts w:ascii="Arial" w:hAnsi="Arial" w:cs="Arial"/>
          <w:b/>
          <w:sz w:val="20"/>
          <w:szCs w:val="20"/>
        </w:rPr>
      </w:pPr>
    </w:p>
    <w:sectPr w:rsidR="009D3BE0" w:rsidRPr="009D3BE0" w:rsidSect="00553DA3">
      <w:type w:val="continuous"/>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0C22" w:rsidRDefault="00D80C22" w:rsidP="00007A11">
      <w:r>
        <w:separator/>
      </w:r>
    </w:p>
  </w:endnote>
  <w:endnote w:type="continuationSeparator" w:id="0">
    <w:p w:rsidR="00D80C22" w:rsidRDefault="00D80C22" w:rsidP="00007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0C22" w:rsidRDefault="00D80C22" w:rsidP="00007A11">
      <w:r>
        <w:separator/>
      </w:r>
    </w:p>
  </w:footnote>
  <w:footnote w:type="continuationSeparator" w:id="0">
    <w:p w:rsidR="00D80C22" w:rsidRDefault="00D80C22" w:rsidP="00007A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348BB"/>
    <w:multiLevelType w:val="hybridMultilevel"/>
    <w:tmpl w:val="62EC74C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nsid w:val="03B85996"/>
    <w:multiLevelType w:val="hybridMultilevel"/>
    <w:tmpl w:val="47CE147C"/>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nsid w:val="08136079"/>
    <w:multiLevelType w:val="hybridMultilevel"/>
    <w:tmpl w:val="98D483AC"/>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
    <w:nsid w:val="09401D1B"/>
    <w:multiLevelType w:val="hybridMultilevel"/>
    <w:tmpl w:val="A3627F2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
    <w:nsid w:val="09A65A3B"/>
    <w:multiLevelType w:val="hybridMultilevel"/>
    <w:tmpl w:val="B7ACCE3C"/>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5">
    <w:nsid w:val="0D5A5D4D"/>
    <w:multiLevelType w:val="hybridMultilevel"/>
    <w:tmpl w:val="3CECA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8C5AA5"/>
    <w:multiLevelType w:val="hybridMultilevel"/>
    <w:tmpl w:val="579E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840021"/>
    <w:multiLevelType w:val="hybridMultilevel"/>
    <w:tmpl w:val="3E746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F425545"/>
    <w:multiLevelType w:val="hybridMultilevel"/>
    <w:tmpl w:val="465A691E"/>
    <w:lvl w:ilvl="0" w:tplc="0130F9AA">
      <w:start w:val="1"/>
      <w:numFmt w:val="bullet"/>
      <w:lvlText w:val=""/>
      <w:lvlJc w:val="left"/>
      <w:pPr>
        <w:ind w:left="720" w:hanging="360"/>
      </w:pPr>
      <w:rPr>
        <w:rFonts w:ascii="Symbol" w:hAnsi="Symbol" w:hint="default"/>
        <w:color w:val="002060"/>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50F6057"/>
    <w:multiLevelType w:val="hybridMultilevel"/>
    <w:tmpl w:val="79066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114016"/>
    <w:multiLevelType w:val="hybridMultilevel"/>
    <w:tmpl w:val="84E4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0C094C"/>
    <w:multiLevelType w:val="hybridMultilevel"/>
    <w:tmpl w:val="9B0817C8"/>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2">
    <w:nsid w:val="31BC435D"/>
    <w:multiLevelType w:val="hybridMultilevel"/>
    <w:tmpl w:val="EF0C302C"/>
    <w:lvl w:ilvl="0" w:tplc="6BD4FAE2">
      <w:start w:val="1"/>
      <w:numFmt w:val="decimal"/>
      <w:lvlText w:val="%1."/>
      <w:lvlJc w:val="left"/>
      <w:pPr>
        <w:ind w:left="700" w:hanging="223"/>
      </w:pPr>
      <w:rPr>
        <w:rFonts w:ascii="Helvetica" w:eastAsia="Helvetica" w:hAnsi="Helvetica" w:hint="default"/>
        <w:sz w:val="16"/>
        <w:szCs w:val="16"/>
      </w:rPr>
    </w:lvl>
    <w:lvl w:ilvl="1" w:tplc="668EDA66">
      <w:start w:val="1"/>
      <w:numFmt w:val="bullet"/>
      <w:lvlText w:val="•"/>
      <w:lvlJc w:val="left"/>
      <w:pPr>
        <w:ind w:left="1682" w:hanging="223"/>
      </w:pPr>
      <w:rPr>
        <w:rFonts w:hint="default"/>
      </w:rPr>
    </w:lvl>
    <w:lvl w:ilvl="2" w:tplc="34C02C8C">
      <w:start w:val="1"/>
      <w:numFmt w:val="bullet"/>
      <w:lvlText w:val="•"/>
      <w:lvlJc w:val="left"/>
      <w:pPr>
        <w:ind w:left="2664" w:hanging="223"/>
      </w:pPr>
      <w:rPr>
        <w:rFonts w:hint="default"/>
      </w:rPr>
    </w:lvl>
    <w:lvl w:ilvl="3" w:tplc="5ACA791C">
      <w:start w:val="1"/>
      <w:numFmt w:val="bullet"/>
      <w:lvlText w:val="•"/>
      <w:lvlJc w:val="left"/>
      <w:pPr>
        <w:ind w:left="3646" w:hanging="223"/>
      </w:pPr>
      <w:rPr>
        <w:rFonts w:hint="default"/>
      </w:rPr>
    </w:lvl>
    <w:lvl w:ilvl="4" w:tplc="C4B00F38">
      <w:start w:val="1"/>
      <w:numFmt w:val="bullet"/>
      <w:lvlText w:val="•"/>
      <w:lvlJc w:val="left"/>
      <w:pPr>
        <w:ind w:left="4628" w:hanging="223"/>
      </w:pPr>
      <w:rPr>
        <w:rFonts w:hint="default"/>
      </w:rPr>
    </w:lvl>
    <w:lvl w:ilvl="5" w:tplc="54E8E364">
      <w:start w:val="1"/>
      <w:numFmt w:val="bullet"/>
      <w:lvlText w:val="•"/>
      <w:lvlJc w:val="left"/>
      <w:pPr>
        <w:ind w:left="5610" w:hanging="223"/>
      </w:pPr>
      <w:rPr>
        <w:rFonts w:hint="default"/>
      </w:rPr>
    </w:lvl>
    <w:lvl w:ilvl="6" w:tplc="0C1E4A7C">
      <w:start w:val="1"/>
      <w:numFmt w:val="bullet"/>
      <w:lvlText w:val="•"/>
      <w:lvlJc w:val="left"/>
      <w:pPr>
        <w:ind w:left="6592" w:hanging="223"/>
      </w:pPr>
      <w:rPr>
        <w:rFonts w:hint="default"/>
      </w:rPr>
    </w:lvl>
    <w:lvl w:ilvl="7" w:tplc="F3DCF37C">
      <w:start w:val="1"/>
      <w:numFmt w:val="bullet"/>
      <w:lvlText w:val="•"/>
      <w:lvlJc w:val="left"/>
      <w:pPr>
        <w:ind w:left="7574" w:hanging="223"/>
      </w:pPr>
      <w:rPr>
        <w:rFonts w:hint="default"/>
      </w:rPr>
    </w:lvl>
    <w:lvl w:ilvl="8" w:tplc="A4A007E2">
      <w:start w:val="1"/>
      <w:numFmt w:val="bullet"/>
      <w:lvlText w:val="•"/>
      <w:lvlJc w:val="left"/>
      <w:pPr>
        <w:ind w:left="8556" w:hanging="223"/>
      </w:pPr>
      <w:rPr>
        <w:rFonts w:hint="default"/>
      </w:rPr>
    </w:lvl>
  </w:abstractNum>
  <w:abstractNum w:abstractNumId="13">
    <w:nsid w:val="379F7BA9"/>
    <w:multiLevelType w:val="hybridMultilevel"/>
    <w:tmpl w:val="A7AE3E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ABD1A07"/>
    <w:multiLevelType w:val="hybridMultilevel"/>
    <w:tmpl w:val="88000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602E2"/>
    <w:multiLevelType w:val="hybridMultilevel"/>
    <w:tmpl w:val="6826D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E47D07"/>
    <w:multiLevelType w:val="hybridMultilevel"/>
    <w:tmpl w:val="B22A78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FCF194B"/>
    <w:multiLevelType w:val="hybridMultilevel"/>
    <w:tmpl w:val="016AAB26"/>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18">
    <w:nsid w:val="44A064AA"/>
    <w:multiLevelType w:val="hybridMultilevel"/>
    <w:tmpl w:val="0F64E06E"/>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19">
    <w:nsid w:val="48A94BE9"/>
    <w:multiLevelType w:val="hybridMultilevel"/>
    <w:tmpl w:val="FCD8AC04"/>
    <w:lvl w:ilvl="0" w:tplc="8C286682">
      <w:start w:val="1"/>
      <w:numFmt w:val="bullet"/>
      <w:lvlText w:val="-"/>
      <w:lvlJc w:val="left"/>
      <w:pPr>
        <w:ind w:left="597" w:hanging="498"/>
      </w:pPr>
      <w:rPr>
        <w:rFonts w:ascii="Helvetica" w:eastAsia="Helvetica" w:hAnsi="Helvetica" w:hint="default"/>
        <w:b/>
        <w:bCs/>
        <w:w w:val="99"/>
        <w:sz w:val="16"/>
        <w:szCs w:val="16"/>
      </w:rPr>
    </w:lvl>
    <w:lvl w:ilvl="1" w:tplc="19869E8E">
      <w:start w:val="1"/>
      <w:numFmt w:val="bullet"/>
      <w:lvlText w:val="•"/>
      <w:lvlJc w:val="left"/>
      <w:pPr>
        <w:ind w:left="1589" w:hanging="498"/>
      </w:pPr>
      <w:rPr>
        <w:rFonts w:hint="default"/>
      </w:rPr>
    </w:lvl>
    <w:lvl w:ilvl="2" w:tplc="36E8BE3A">
      <w:start w:val="1"/>
      <w:numFmt w:val="bullet"/>
      <w:lvlText w:val="•"/>
      <w:lvlJc w:val="left"/>
      <w:pPr>
        <w:ind w:left="2581" w:hanging="498"/>
      </w:pPr>
      <w:rPr>
        <w:rFonts w:hint="default"/>
      </w:rPr>
    </w:lvl>
    <w:lvl w:ilvl="3" w:tplc="704ED514">
      <w:start w:val="1"/>
      <w:numFmt w:val="bullet"/>
      <w:lvlText w:val="•"/>
      <w:lvlJc w:val="left"/>
      <w:pPr>
        <w:ind w:left="3574" w:hanging="498"/>
      </w:pPr>
      <w:rPr>
        <w:rFonts w:hint="default"/>
      </w:rPr>
    </w:lvl>
    <w:lvl w:ilvl="4" w:tplc="FFA2AD0E">
      <w:start w:val="1"/>
      <w:numFmt w:val="bullet"/>
      <w:lvlText w:val="•"/>
      <w:lvlJc w:val="left"/>
      <w:pPr>
        <w:ind w:left="4566" w:hanging="498"/>
      </w:pPr>
      <w:rPr>
        <w:rFonts w:hint="default"/>
      </w:rPr>
    </w:lvl>
    <w:lvl w:ilvl="5" w:tplc="7EB435F2">
      <w:start w:val="1"/>
      <w:numFmt w:val="bullet"/>
      <w:lvlText w:val="•"/>
      <w:lvlJc w:val="left"/>
      <w:pPr>
        <w:ind w:left="5558" w:hanging="498"/>
      </w:pPr>
      <w:rPr>
        <w:rFonts w:hint="default"/>
      </w:rPr>
    </w:lvl>
    <w:lvl w:ilvl="6" w:tplc="0706D2BE">
      <w:start w:val="1"/>
      <w:numFmt w:val="bullet"/>
      <w:lvlText w:val="•"/>
      <w:lvlJc w:val="left"/>
      <w:pPr>
        <w:ind w:left="6551" w:hanging="498"/>
      </w:pPr>
      <w:rPr>
        <w:rFonts w:hint="default"/>
      </w:rPr>
    </w:lvl>
    <w:lvl w:ilvl="7" w:tplc="79C0348C">
      <w:start w:val="1"/>
      <w:numFmt w:val="bullet"/>
      <w:lvlText w:val="•"/>
      <w:lvlJc w:val="left"/>
      <w:pPr>
        <w:ind w:left="7543" w:hanging="498"/>
      </w:pPr>
      <w:rPr>
        <w:rFonts w:hint="default"/>
      </w:rPr>
    </w:lvl>
    <w:lvl w:ilvl="8" w:tplc="2C3693C6">
      <w:start w:val="1"/>
      <w:numFmt w:val="bullet"/>
      <w:lvlText w:val="•"/>
      <w:lvlJc w:val="left"/>
      <w:pPr>
        <w:ind w:left="8535" w:hanging="498"/>
      </w:pPr>
      <w:rPr>
        <w:rFonts w:hint="default"/>
      </w:rPr>
    </w:lvl>
  </w:abstractNum>
  <w:abstractNum w:abstractNumId="20">
    <w:nsid w:val="48E30279"/>
    <w:multiLevelType w:val="hybridMultilevel"/>
    <w:tmpl w:val="2D94E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BCA376D"/>
    <w:multiLevelType w:val="hybridMultilevel"/>
    <w:tmpl w:val="11487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274619"/>
    <w:multiLevelType w:val="hybridMultilevel"/>
    <w:tmpl w:val="BAFA8634"/>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23">
    <w:nsid w:val="4FC613BD"/>
    <w:multiLevelType w:val="hybridMultilevel"/>
    <w:tmpl w:val="C0E00D8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nsid w:val="558B092A"/>
    <w:multiLevelType w:val="hybridMultilevel"/>
    <w:tmpl w:val="8C7266DE"/>
    <w:lvl w:ilvl="0" w:tplc="BED451B0">
      <w:start w:val="1"/>
      <w:numFmt w:val="decimal"/>
      <w:lvlText w:val="%1."/>
      <w:lvlJc w:val="left"/>
      <w:pPr>
        <w:ind w:left="700" w:hanging="223"/>
      </w:pPr>
      <w:rPr>
        <w:rFonts w:ascii="Helvetica" w:eastAsia="Helvetica" w:hAnsi="Helvetica" w:hint="default"/>
        <w:w w:val="99"/>
        <w:sz w:val="16"/>
        <w:szCs w:val="16"/>
      </w:rPr>
    </w:lvl>
    <w:lvl w:ilvl="1" w:tplc="4328B082">
      <w:start w:val="1"/>
      <w:numFmt w:val="bullet"/>
      <w:lvlText w:val="•"/>
      <w:lvlJc w:val="left"/>
      <w:pPr>
        <w:ind w:left="1682" w:hanging="223"/>
      </w:pPr>
      <w:rPr>
        <w:rFonts w:hint="default"/>
      </w:rPr>
    </w:lvl>
    <w:lvl w:ilvl="2" w:tplc="210AC922">
      <w:start w:val="1"/>
      <w:numFmt w:val="bullet"/>
      <w:lvlText w:val="•"/>
      <w:lvlJc w:val="left"/>
      <w:pPr>
        <w:ind w:left="2664" w:hanging="223"/>
      </w:pPr>
      <w:rPr>
        <w:rFonts w:hint="default"/>
      </w:rPr>
    </w:lvl>
    <w:lvl w:ilvl="3" w:tplc="AACA9B0A">
      <w:start w:val="1"/>
      <w:numFmt w:val="bullet"/>
      <w:lvlText w:val="•"/>
      <w:lvlJc w:val="left"/>
      <w:pPr>
        <w:ind w:left="3646" w:hanging="223"/>
      </w:pPr>
      <w:rPr>
        <w:rFonts w:hint="default"/>
      </w:rPr>
    </w:lvl>
    <w:lvl w:ilvl="4" w:tplc="6338B376">
      <w:start w:val="1"/>
      <w:numFmt w:val="bullet"/>
      <w:lvlText w:val="•"/>
      <w:lvlJc w:val="left"/>
      <w:pPr>
        <w:ind w:left="4628" w:hanging="223"/>
      </w:pPr>
      <w:rPr>
        <w:rFonts w:hint="default"/>
      </w:rPr>
    </w:lvl>
    <w:lvl w:ilvl="5" w:tplc="3B64BBB4">
      <w:start w:val="1"/>
      <w:numFmt w:val="bullet"/>
      <w:lvlText w:val="•"/>
      <w:lvlJc w:val="left"/>
      <w:pPr>
        <w:ind w:left="5610" w:hanging="223"/>
      </w:pPr>
      <w:rPr>
        <w:rFonts w:hint="default"/>
      </w:rPr>
    </w:lvl>
    <w:lvl w:ilvl="6" w:tplc="9F3EB26A">
      <w:start w:val="1"/>
      <w:numFmt w:val="bullet"/>
      <w:lvlText w:val="•"/>
      <w:lvlJc w:val="left"/>
      <w:pPr>
        <w:ind w:left="6592" w:hanging="223"/>
      </w:pPr>
      <w:rPr>
        <w:rFonts w:hint="default"/>
      </w:rPr>
    </w:lvl>
    <w:lvl w:ilvl="7" w:tplc="3CCCBC74">
      <w:start w:val="1"/>
      <w:numFmt w:val="bullet"/>
      <w:lvlText w:val="•"/>
      <w:lvlJc w:val="left"/>
      <w:pPr>
        <w:ind w:left="7574" w:hanging="223"/>
      </w:pPr>
      <w:rPr>
        <w:rFonts w:hint="default"/>
      </w:rPr>
    </w:lvl>
    <w:lvl w:ilvl="8" w:tplc="1EFE4E14">
      <w:start w:val="1"/>
      <w:numFmt w:val="bullet"/>
      <w:lvlText w:val="•"/>
      <w:lvlJc w:val="left"/>
      <w:pPr>
        <w:ind w:left="8556" w:hanging="223"/>
      </w:pPr>
      <w:rPr>
        <w:rFonts w:hint="default"/>
      </w:rPr>
    </w:lvl>
  </w:abstractNum>
  <w:abstractNum w:abstractNumId="25">
    <w:nsid w:val="593B0501"/>
    <w:multiLevelType w:val="hybridMultilevel"/>
    <w:tmpl w:val="F9140ADC"/>
    <w:lvl w:ilvl="0" w:tplc="FE4A13C8">
      <w:start w:val="1"/>
      <w:numFmt w:val="decimal"/>
      <w:lvlText w:val="%1."/>
      <w:lvlJc w:val="left"/>
      <w:pPr>
        <w:ind w:left="720" w:hanging="223"/>
      </w:pPr>
      <w:rPr>
        <w:rFonts w:ascii="Arial" w:eastAsia="Helvetica" w:hAnsi="Arial" w:cs="Arial" w:hint="default"/>
        <w:sz w:val="16"/>
        <w:szCs w:val="16"/>
      </w:rPr>
    </w:lvl>
    <w:lvl w:ilvl="1" w:tplc="827A2A06">
      <w:start w:val="1"/>
      <w:numFmt w:val="bullet"/>
      <w:lvlText w:val="•"/>
      <w:lvlJc w:val="left"/>
      <w:pPr>
        <w:ind w:left="1696" w:hanging="223"/>
      </w:pPr>
      <w:rPr>
        <w:rFonts w:hint="default"/>
      </w:rPr>
    </w:lvl>
    <w:lvl w:ilvl="2" w:tplc="B1BE7210">
      <w:start w:val="1"/>
      <w:numFmt w:val="bullet"/>
      <w:lvlText w:val="•"/>
      <w:lvlJc w:val="left"/>
      <w:pPr>
        <w:ind w:left="2672" w:hanging="223"/>
      </w:pPr>
      <w:rPr>
        <w:rFonts w:hint="default"/>
      </w:rPr>
    </w:lvl>
    <w:lvl w:ilvl="3" w:tplc="67DCE85A">
      <w:start w:val="1"/>
      <w:numFmt w:val="bullet"/>
      <w:lvlText w:val="•"/>
      <w:lvlJc w:val="left"/>
      <w:pPr>
        <w:ind w:left="3648" w:hanging="223"/>
      </w:pPr>
      <w:rPr>
        <w:rFonts w:hint="default"/>
      </w:rPr>
    </w:lvl>
    <w:lvl w:ilvl="4" w:tplc="8C8E85FC">
      <w:start w:val="1"/>
      <w:numFmt w:val="bullet"/>
      <w:lvlText w:val="•"/>
      <w:lvlJc w:val="left"/>
      <w:pPr>
        <w:ind w:left="4624" w:hanging="223"/>
      </w:pPr>
      <w:rPr>
        <w:rFonts w:hint="default"/>
      </w:rPr>
    </w:lvl>
    <w:lvl w:ilvl="5" w:tplc="B2004B12">
      <w:start w:val="1"/>
      <w:numFmt w:val="bullet"/>
      <w:lvlText w:val="•"/>
      <w:lvlJc w:val="left"/>
      <w:pPr>
        <w:ind w:left="5600" w:hanging="223"/>
      </w:pPr>
      <w:rPr>
        <w:rFonts w:hint="default"/>
      </w:rPr>
    </w:lvl>
    <w:lvl w:ilvl="6" w:tplc="7F0E9DCC">
      <w:start w:val="1"/>
      <w:numFmt w:val="bullet"/>
      <w:lvlText w:val="•"/>
      <w:lvlJc w:val="left"/>
      <w:pPr>
        <w:ind w:left="6576" w:hanging="223"/>
      </w:pPr>
      <w:rPr>
        <w:rFonts w:hint="default"/>
      </w:rPr>
    </w:lvl>
    <w:lvl w:ilvl="7" w:tplc="38686024">
      <w:start w:val="1"/>
      <w:numFmt w:val="bullet"/>
      <w:lvlText w:val="•"/>
      <w:lvlJc w:val="left"/>
      <w:pPr>
        <w:ind w:left="7552" w:hanging="223"/>
      </w:pPr>
      <w:rPr>
        <w:rFonts w:hint="default"/>
      </w:rPr>
    </w:lvl>
    <w:lvl w:ilvl="8" w:tplc="D8027B26">
      <w:start w:val="1"/>
      <w:numFmt w:val="bullet"/>
      <w:lvlText w:val="•"/>
      <w:lvlJc w:val="left"/>
      <w:pPr>
        <w:ind w:left="8528" w:hanging="223"/>
      </w:pPr>
      <w:rPr>
        <w:rFonts w:hint="default"/>
      </w:rPr>
    </w:lvl>
  </w:abstractNum>
  <w:abstractNum w:abstractNumId="26">
    <w:nsid w:val="5CCD5E62"/>
    <w:multiLevelType w:val="hybridMultilevel"/>
    <w:tmpl w:val="423EC30E"/>
    <w:lvl w:ilvl="0" w:tplc="6622B096">
      <w:start w:val="1"/>
      <w:numFmt w:val="decimal"/>
      <w:lvlText w:val="%1."/>
      <w:lvlJc w:val="left"/>
      <w:pPr>
        <w:ind w:left="350" w:hanging="201"/>
      </w:pPr>
      <w:rPr>
        <w:rFonts w:ascii="Arial" w:eastAsia="Arial" w:hAnsi="Arial" w:cs="Arial" w:hint="default"/>
        <w:b/>
        <w:bCs/>
        <w:i/>
        <w:color w:val="003366"/>
        <w:w w:val="100"/>
        <w:sz w:val="18"/>
        <w:szCs w:val="18"/>
      </w:rPr>
    </w:lvl>
    <w:lvl w:ilvl="1" w:tplc="FC88A416">
      <w:numFmt w:val="bullet"/>
      <w:lvlText w:val="•"/>
      <w:lvlJc w:val="left"/>
      <w:pPr>
        <w:ind w:left="1380" w:hanging="201"/>
      </w:pPr>
      <w:rPr>
        <w:rFonts w:hint="default"/>
      </w:rPr>
    </w:lvl>
    <w:lvl w:ilvl="2" w:tplc="4C5E3B9C">
      <w:numFmt w:val="bullet"/>
      <w:lvlText w:val="•"/>
      <w:lvlJc w:val="left"/>
      <w:pPr>
        <w:ind w:left="2400" w:hanging="201"/>
      </w:pPr>
      <w:rPr>
        <w:rFonts w:hint="default"/>
      </w:rPr>
    </w:lvl>
    <w:lvl w:ilvl="3" w:tplc="18D03B62">
      <w:numFmt w:val="bullet"/>
      <w:lvlText w:val="•"/>
      <w:lvlJc w:val="left"/>
      <w:pPr>
        <w:ind w:left="3420" w:hanging="201"/>
      </w:pPr>
      <w:rPr>
        <w:rFonts w:hint="default"/>
      </w:rPr>
    </w:lvl>
    <w:lvl w:ilvl="4" w:tplc="6FD6E626">
      <w:numFmt w:val="bullet"/>
      <w:lvlText w:val="•"/>
      <w:lvlJc w:val="left"/>
      <w:pPr>
        <w:ind w:left="4440" w:hanging="201"/>
      </w:pPr>
      <w:rPr>
        <w:rFonts w:hint="default"/>
      </w:rPr>
    </w:lvl>
    <w:lvl w:ilvl="5" w:tplc="C576C8C4">
      <w:numFmt w:val="bullet"/>
      <w:lvlText w:val="•"/>
      <w:lvlJc w:val="left"/>
      <w:pPr>
        <w:ind w:left="5460" w:hanging="201"/>
      </w:pPr>
      <w:rPr>
        <w:rFonts w:hint="default"/>
      </w:rPr>
    </w:lvl>
    <w:lvl w:ilvl="6" w:tplc="989C2BA4">
      <w:numFmt w:val="bullet"/>
      <w:lvlText w:val="•"/>
      <w:lvlJc w:val="left"/>
      <w:pPr>
        <w:ind w:left="6480" w:hanging="201"/>
      </w:pPr>
      <w:rPr>
        <w:rFonts w:hint="default"/>
      </w:rPr>
    </w:lvl>
    <w:lvl w:ilvl="7" w:tplc="775ECA74">
      <w:numFmt w:val="bullet"/>
      <w:lvlText w:val="•"/>
      <w:lvlJc w:val="left"/>
      <w:pPr>
        <w:ind w:left="7500" w:hanging="201"/>
      </w:pPr>
      <w:rPr>
        <w:rFonts w:hint="default"/>
      </w:rPr>
    </w:lvl>
    <w:lvl w:ilvl="8" w:tplc="622EDC2A">
      <w:numFmt w:val="bullet"/>
      <w:lvlText w:val="•"/>
      <w:lvlJc w:val="left"/>
      <w:pPr>
        <w:ind w:left="8520" w:hanging="201"/>
      </w:pPr>
      <w:rPr>
        <w:rFonts w:hint="default"/>
      </w:rPr>
    </w:lvl>
  </w:abstractNum>
  <w:abstractNum w:abstractNumId="27">
    <w:nsid w:val="5DC62C7C"/>
    <w:multiLevelType w:val="hybridMultilevel"/>
    <w:tmpl w:val="AFF270D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nsid w:val="5E911A5B"/>
    <w:multiLevelType w:val="hybridMultilevel"/>
    <w:tmpl w:val="50845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CC4965"/>
    <w:multiLevelType w:val="hybridMultilevel"/>
    <w:tmpl w:val="4B649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41148F"/>
    <w:multiLevelType w:val="hybridMultilevel"/>
    <w:tmpl w:val="AFB8A1FA"/>
    <w:lvl w:ilvl="0" w:tplc="5B7041B8">
      <w:start w:val="1"/>
      <w:numFmt w:val="decimal"/>
      <w:lvlText w:val="%1."/>
      <w:lvlJc w:val="left"/>
      <w:pPr>
        <w:ind w:left="700" w:hanging="223"/>
      </w:pPr>
      <w:rPr>
        <w:rFonts w:ascii="Helvetica" w:eastAsia="Helvetica" w:hAnsi="Helvetica" w:hint="default"/>
        <w:sz w:val="16"/>
        <w:szCs w:val="16"/>
      </w:rPr>
    </w:lvl>
    <w:lvl w:ilvl="1" w:tplc="9C82CC24">
      <w:start w:val="1"/>
      <w:numFmt w:val="bullet"/>
      <w:lvlText w:val="•"/>
      <w:lvlJc w:val="left"/>
      <w:pPr>
        <w:ind w:left="1682" w:hanging="223"/>
      </w:pPr>
      <w:rPr>
        <w:rFonts w:hint="default"/>
      </w:rPr>
    </w:lvl>
    <w:lvl w:ilvl="2" w:tplc="0EECD982">
      <w:start w:val="1"/>
      <w:numFmt w:val="bullet"/>
      <w:lvlText w:val="•"/>
      <w:lvlJc w:val="left"/>
      <w:pPr>
        <w:ind w:left="2664" w:hanging="223"/>
      </w:pPr>
      <w:rPr>
        <w:rFonts w:hint="default"/>
      </w:rPr>
    </w:lvl>
    <w:lvl w:ilvl="3" w:tplc="D3F60E52">
      <w:start w:val="1"/>
      <w:numFmt w:val="bullet"/>
      <w:lvlText w:val="•"/>
      <w:lvlJc w:val="left"/>
      <w:pPr>
        <w:ind w:left="3646" w:hanging="223"/>
      </w:pPr>
      <w:rPr>
        <w:rFonts w:hint="default"/>
      </w:rPr>
    </w:lvl>
    <w:lvl w:ilvl="4" w:tplc="B382F8AC">
      <w:start w:val="1"/>
      <w:numFmt w:val="bullet"/>
      <w:lvlText w:val="•"/>
      <w:lvlJc w:val="left"/>
      <w:pPr>
        <w:ind w:left="4628" w:hanging="223"/>
      </w:pPr>
      <w:rPr>
        <w:rFonts w:hint="default"/>
      </w:rPr>
    </w:lvl>
    <w:lvl w:ilvl="5" w:tplc="8AE2A1EC">
      <w:start w:val="1"/>
      <w:numFmt w:val="bullet"/>
      <w:lvlText w:val="•"/>
      <w:lvlJc w:val="left"/>
      <w:pPr>
        <w:ind w:left="5610" w:hanging="223"/>
      </w:pPr>
      <w:rPr>
        <w:rFonts w:hint="default"/>
      </w:rPr>
    </w:lvl>
    <w:lvl w:ilvl="6" w:tplc="873EF900">
      <w:start w:val="1"/>
      <w:numFmt w:val="bullet"/>
      <w:lvlText w:val="•"/>
      <w:lvlJc w:val="left"/>
      <w:pPr>
        <w:ind w:left="6592" w:hanging="223"/>
      </w:pPr>
      <w:rPr>
        <w:rFonts w:hint="default"/>
      </w:rPr>
    </w:lvl>
    <w:lvl w:ilvl="7" w:tplc="FEE643B2">
      <w:start w:val="1"/>
      <w:numFmt w:val="bullet"/>
      <w:lvlText w:val="•"/>
      <w:lvlJc w:val="left"/>
      <w:pPr>
        <w:ind w:left="7574" w:hanging="223"/>
      </w:pPr>
      <w:rPr>
        <w:rFonts w:hint="default"/>
      </w:rPr>
    </w:lvl>
    <w:lvl w:ilvl="8" w:tplc="6C846BE0">
      <w:start w:val="1"/>
      <w:numFmt w:val="bullet"/>
      <w:lvlText w:val="•"/>
      <w:lvlJc w:val="left"/>
      <w:pPr>
        <w:ind w:left="8556" w:hanging="223"/>
      </w:pPr>
      <w:rPr>
        <w:rFonts w:hint="default"/>
      </w:rPr>
    </w:lvl>
  </w:abstractNum>
  <w:abstractNum w:abstractNumId="31">
    <w:nsid w:val="62AC25EA"/>
    <w:multiLevelType w:val="hybridMultilevel"/>
    <w:tmpl w:val="02C6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A9D5F84"/>
    <w:multiLevelType w:val="hybridMultilevel"/>
    <w:tmpl w:val="13701C82"/>
    <w:lvl w:ilvl="0" w:tplc="EF1A424E">
      <w:start w:val="2"/>
      <w:numFmt w:val="decimal"/>
      <w:lvlText w:val="%1."/>
      <w:lvlJc w:val="left"/>
      <w:pPr>
        <w:ind w:left="342" w:hanging="223"/>
      </w:pPr>
      <w:rPr>
        <w:rFonts w:ascii="Arial" w:eastAsia="Arial" w:hAnsi="Arial" w:cs="Arial" w:hint="default"/>
        <w:color w:val="1E1E1E"/>
        <w:w w:val="99"/>
        <w:sz w:val="16"/>
        <w:szCs w:val="16"/>
      </w:rPr>
    </w:lvl>
    <w:lvl w:ilvl="1" w:tplc="040E0978">
      <w:numFmt w:val="bullet"/>
      <w:lvlText w:val="•"/>
      <w:lvlJc w:val="left"/>
      <w:pPr>
        <w:ind w:left="1362" w:hanging="223"/>
      </w:pPr>
      <w:rPr>
        <w:rFonts w:hint="default"/>
      </w:rPr>
    </w:lvl>
    <w:lvl w:ilvl="2" w:tplc="8782FA22">
      <w:numFmt w:val="bullet"/>
      <w:lvlText w:val="•"/>
      <w:lvlJc w:val="left"/>
      <w:pPr>
        <w:ind w:left="2384" w:hanging="223"/>
      </w:pPr>
      <w:rPr>
        <w:rFonts w:hint="default"/>
      </w:rPr>
    </w:lvl>
    <w:lvl w:ilvl="3" w:tplc="A46E8DD4">
      <w:numFmt w:val="bullet"/>
      <w:lvlText w:val="•"/>
      <w:lvlJc w:val="left"/>
      <w:pPr>
        <w:ind w:left="3406" w:hanging="223"/>
      </w:pPr>
      <w:rPr>
        <w:rFonts w:hint="default"/>
      </w:rPr>
    </w:lvl>
    <w:lvl w:ilvl="4" w:tplc="7804BB5A">
      <w:numFmt w:val="bullet"/>
      <w:lvlText w:val="•"/>
      <w:lvlJc w:val="left"/>
      <w:pPr>
        <w:ind w:left="4428" w:hanging="223"/>
      </w:pPr>
      <w:rPr>
        <w:rFonts w:hint="default"/>
      </w:rPr>
    </w:lvl>
    <w:lvl w:ilvl="5" w:tplc="26526930">
      <w:numFmt w:val="bullet"/>
      <w:lvlText w:val="•"/>
      <w:lvlJc w:val="left"/>
      <w:pPr>
        <w:ind w:left="5450" w:hanging="223"/>
      </w:pPr>
      <w:rPr>
        <w:rFonts w:hint="default"/>
      </w:rPr>
    </w:lvl>
    <w:lvl w:ilvl="6" w:tplc="F16E9C50">
      <w:numFmt w:val="bullet"/>
      <w:lvlText w:val="•"/>
      <w:lvlJc w:val="left"/>
      <w:pPr>
        <w:ind w:left="6472" w:hanging="223"/>
      </w:pPr>
      <w:rPr>
        <w:rFonts w:hint="default"/>
      </w:rPr>
    </w:lvl>
    <w:lvl w:ilvl="7" w:tplc="365CBDDC">
      <w:numFmt w:val="bullet"/>
      <w:lvlText w:val="•"/>
      <w:lvlJc w:val="left"/>
      <w:pPr>
        <w:ind w:left="7494" w:hanging="223"/>
      </w:pPr>
      <w:rPr>
        <w:rFonts w:hint="default"/>
      </w:rPr>
    </w:lvl>
    <w:lvl w:ilvl="8" w:tplc="1486C53A">
      <w:numFmt w:val="bullet"/>
      <w:lvlText w:val="•"/>
      <w:lvlJc w:val="left"/>
      <w:pPr>
        <w:ind w:left="8516" w:hanging="223"/>
      </w:pPr>
      <w:rPr>
        <w:rFonts w:hint="default"/>
      </w:rPr>
    </w:lvl>
  </w:abstractNum>
  <w:abstractNum w:abstractNumId="33">
    <w:nsid w:val="6B171B13"/>
    <w:multiLevelType w:val="hybridMultilevel"/>
    <w:tmpl w:val="B9D8449E"/>
    <w:lvl w:ilvl="0" w:tplc="DEAE7284">
      <w:start w:val="1"/>
      <w:numFmt w:val="decimal"/>
      <w:lvlText w:val="%1."/>
      <w:lvlJc w:val="left"/>
      <w:pPr>
        <w:ind w:left="700" w:hanging="223"/>
      </w:pPr>
      <w:rPr>
        <w:rFonts w:ascii="Helvetica" w:eastAsia="Helvetica" w:hAnsi="Helvetica" w:hint="default"/>
        <w:w w:val="99"/>
        <w:sz w:val="16"/>
        <w:szCs w:val="16"/>
      </w:rPr>
    </w:lvl>
    <w:lvl w:ilvl="1" w:tplc="D0FE5D88">
      <w:start w:val="1"/>
      <w:numFmt w:val="bullet"/>
      <w:lvlText w:val="•"/>
      <w:lvlJc w:val="left"/>
      <w:pPr>
        <w:ind w:left="859" w:hanging="223"/>
      </w:pPr>
      <w:rPr>
        <w:rFonts w:hint="default"/>
      </w:rPr>
    </w:lvl>
    <w:lvl w:ilvl="2" w:tplc="AD7A93D2">
      <w:start w:val="1"/>
      <w:numFmt w:val="bullet"/>
      <w:lvlText w:val="•"/>
      <w:lvlJc w:val="left"/>
      <w:pPr>
        <w:ind w:left="1933" w:hanging="223"/>
      </w:pPr>
      <w:rPr>
        <w:rFonts w:hint="default"/>
      </w:rPr>
    </w:lvl>
    <w:lvl w:ilvl="3" w:tplc="88546CCE">
      <w:start w:val="1"/>
      <w:numFmt w:val="bullet"/>
      <w:lvlText w:val="•"/>
      <w:lvlJc w:val="left"/>
      <w:pPr>
        <w:ind w:left="3006" w:hanging="223"/>
      </w:pPr>
      <w:rPr>
        <w:rFonts w:hint="default"/>
      </w:rPr>
    </w:lvl>
    <w:lvl w:ilvl="4" w:tplc="9E186636">
      <w:start w:val="1"/>
      <w:numFmt w:val="bullet"/>
      <w:lvlText w:val="•"/>
      <w:lvlJc w:val="left"/>
      <w:pPr>
        <w:ind w:left="4079" w:hanging="223"/>
      </w:pPr>
      <w:rPr>
        <w:rFonts w:hint="default"/>
      </w:rPr>
    </w:lvl>
    <w:lvl w:ilvl="5" w:tplc="9AC639D4">
      <w:start w:val="1"/>
      <w:numFmt w:val="bullet"/>
      <w:lvlText w:val="•"/>
      <w:lvlJc w:val="left"/>
      <w:pPr>
        <w:ind w:left="5153" w:hanging="223"/>
      </w:pPr>
      <w:rPr>
        <w:rFonts w:hint="default"/>
      </w:rPr>
    </w:lvl>
    <w:lvl w:ilvl="6" w:tplc="EE9C6228">
      <w:start w:val="1"/>
      <w:numFmt w:val="bullet"/>
      <w:lvlText w:val="•"/>
      <w:lvlJc w:val="left"/>
      <w:pPr>
        <w:ind w:left="6226" w:hanging="223"/>
      </w:pPr>
      <w:rPr>
        <w:rFonts w:hint="default"/>
      </w:rPr>
    </w:lvl>
    <w:lvl w:ilvl="7" w:tplc="2B1E7AB4">
      <w:start w:val="1"/>
      <w:numFmt w:val="bullet"/>
      <w:lvlText w:val="•"/>
      <w:lvlJc w:val="left"/>
      <w:pPr>
        <w:ind w:left="7299" w:hanging="223"/>
      </w:pPr>
      <w:rPr>
        <w:rFonts w:hint="default"/>
      </w:rPr>
    </w:lvl>
    <w:lvl w:ilvl="8" w:tplc="C7442B96">
      <w:start w:val="1"/>
      <w:numFmt w:val="bullet"/>
      <w:lvlText w:val="•"/>
      <w:lvlJc w:val="left"/>
      <w:pPr>
        <w:ind w:left="8373" w:hanging="223"/>
      </w:pPr>
      <w:rPr>
        <w:rFonts w:hint="default"/>
      </w:rPr>
    </w:lvl>
  </w:abstractNum>
  <w:abstractNum w:abstractNumId="34">
    <w:nsid w:val="6C8B6399"/>
    <w:multiLevelType w:val="hybridMultilevel"/>
    <w:tmpl w:val="59FED6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nsid w:val="6CAE257A"/>
    <w:multiLevelType w:val="hybridMultilevel"/>
    <w:tmpl w:val="C5640512"/>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6">
    <w:nsid w:val="72E45C58"/>
    <w:multiLevelType w:val="hybridMultilevel"/>
    <w:tmpl w:val="EDCEA95E"/>
    <w:lvl w:ilvl="0" w:tplc="04090001">
      <w:start w:val="1"/>
      <w:numFmt w:val="bullet"/>
      <w:lvlText w:val=""/>
      <w:lvlJc w:val="left"/>
      <w:pPr>
        <w:ind w:left="1420" w:hanging="360"/>
      </w:pPr>
      <w:rPr>
        <w:rFonts w:ascii="Symbol" w:hAnsi="Symbol" w:hint="default"/>
      </w:rPr>
    </w:lvl>
    <w:lvl w:ilvl="1" w:tplc="04090003" w:tentative="1">
      <w:start w:val="1"/>
      <w:numFmt w:val="bullet"/>
      <w:lvlText w:val="o"/>
      <w:lvlJc w:val="left"/>
      <w:pPr>
        <w:ind w:left="2140" w:hanging="360"/>
      </w:pPr>
      <w:rPr>
        <w:rFonts w:ascii="Courier New" w:hAnsi="Courier New" w:cs="Courier New" w:hint="default"/>
      </w:rPr>
    </w:lvl>
    <w:lvl w:ilvl="2" w:tplc="04090005" w:tentative="1">
      <w:start w:val="1"/>
      <w:numFmt w:val="bullet"/>
      <w:lvlText w:val=""/>
      <w:lvlJc w:val="left"/>
      <w:pPr>
        <w:ind w:left="2860" w:hanging="360"/>
      </w:pPr>
      <w:rPr>
        <w:rFonts w:ascii="Wingdings" w:hAnsi="Wingdings" w:hint="default"/>
      </w:rPr>
    </w:lvl>
    <w:lvl w:ilvl="3" w:tplc="04090001" w:tentative="1">
      <w:start w:val="1"/>
      <w:numFmt w:val="bullet"/>
      <w:lvlText w:val=""/>
      <w:lvlJc w:val="left"/>
      <w:pPr>
        <w:ind w:left="3580" w:hanging="360"/>
      </w:pPr>
      <w:rPr>
        <w:rFonts w:ascii="Symbol" w:hAnsi="Symbol" w:hint="default"/>
      </w:rPr>
    </w:lvl>
    <w:lvl w:ilvl="4" w:tplc="04090003" w:tentative="1">
      <w:start w:val="1"/>
      <w:numFmt w:val="bullet"/>
      <w:lvlText w:val="o"/>
      <w:lvlJc w:val="left"/>
      <w:pPr>
        <w:ind w:left="4300" w:hanging="360"/>
      </w:pPr>
      <w:rPr>
        <w:rFonts w:ascii="Courier New" w:hAnsi="Courier New" w:cs="Courier New" w:hint="default"/>
      </w:rPr>
    </w:lvl>
    <w:lvl w:ilvl="5" w:tplc="04090005" w:tentative="1">
      <w:start w:val="1"/>
      <w:numFmt w:val="bullet"/>
      <w:lvlText w:val=""/>
      <w:lvlJc w:val="left"/>
      <w:pPr>
        <w:ind w:left="5020" w:hanging="360"/>
      </w:pPr>
      <w:rPr>
        <w:rFonts w:ascii="Wingdings" w:hAnsi="Wingdings" w:hint="default"/>
      </w:rPr>
    </w:lvl>
    <w:lvl w:ilvl="6" w:tplc="04090001" w:tentative="1">
      <w:start w:val="1"/>
      <w:numFmt w:val="bullet"/>
      <w:lvlText w:val=""/>
      <w:lvlJc w:val="left"/>
      <w:pPr>
        <w:ind w:left="5740" w:hanging="360"/>
      </w:pPr>
      <w:rPr>
        <w:rFonts w:ascii="Symbol" w:hAnsi="Symbol" w:hint="default"/>
      </w:rPr>
    </w:lvl>
    <w:lvl w:ilvl="7" w:tplc="04090003" w:tentative="1">
      <w:start w:val="1"/>
      <w:numFmt w:val="bullet"/>
      <w:lvlText w:val="o"/>
      <w:lvlJc w:val="left"/>
      <w:pPr>
        <w:ind w:left="6460" w:hanging="360"/>
      </w:pPr>
      <w:rPr>
        <w:rFonts w:ascii="Courier New" w:hAnsi="Courier New" w:cs="Courier New" w:hint="default"/>
      </w:rPr>
    </w:lvl>
    <w:lvl w:ilvl="8" w:tplc="04090005" w:tentative="1">
      <w:start w:val="1"/>
      <w:numFmt w:val="bullet"/>
      <w:lvlText w:val=""/>
      <w:lvlJc w:val="left"/>
      <w:pPr>
        <w:ind w:left="7180" w:hanging="360"/>
      </w:pPr>
      <w:rPr>
        <w:rFonts w:ascii="Wingdings" w:hAnsi="Wingdings" w:hint="default"/>
      </w:rPr>
    </w:lvl>
  </w:abstractNum>
  <w:abstractNum w:abstractNumId="37">
    <w:nsid w:val="76C65D3F"/>
    <w:multiLevelType w:val="hybridMultilevel"/>
    <w:tmpl w:val="F2E6130E"/>
    <w:lvl w:ilvl="0" w:tplc="7FBAAAD4">
      <w:start w:val="1"/>
      <w:numFmt w:val="decimal"/>
      <w:lvlText w:val="%1."/>
      <w:lvlJc w:val="left"/>
      <w:pPr>
        <w:ind w:left="700" w:hanging="223"/>
      </w:pPr>
      <w:rPr>
        <w:rFonts w:ascii="Helvetica" w:eastAsia="Helvetica" w:hAnsi="Helvetica" w:hint="default"/>
        <w:sz w:val="16"/>
        <w:szCs w:val="16"/>
      </w:rPr>
    </w:lvl>
    <w:lvl w:ilvl="1" w:tplc="F6B882E2">
      <w:start w:val="1"/>
      <w:numFmt w:val="bullet"/>
      <w:lvlText w:val="•"/>
      <w:lvlJc w:val="left"/>
      <w:pPr>
        <w:ind w:left="1614" w:hanging="223"/>
      </w:pPr>
      <w:rPr>
        <w:rFonts w:hint="default"/>
      </w:rPr>
    </w:lvl>
    <w:lvl w:ilvl="2" w:tplc="9D4E4B26">
      <w:start w:val="1"/>
      <w:numFmt w:val="bullet"/>
      <w:lvlText w:val="•"/>
      <w:lvlJc w:val="left"/>
      <w:pPr>
        <w:ind w:left="2528" w:hanging="223"/>
      </w:pPr>
      <w:rPr>
        <w:rFonts w:hint="default"/>
      </w:rPr>
    </w:lvl>
    <w:lvl w:ilvl="3" w:tplc="67E430F6">
      <w:start w:val="1"/>
      <w:numFmt w:val="bullet"/>
      <w:lvlText w:val="•"/>
      <w:lvlJc w:val="left"/>
      <w:pPr>
        <w:ind w:left="3442" w:hanging="223"/>
      </w:pPr>
      <w:rPr>
        <w:rFonts w:hint="default"/>
      </w:rPr>
    </w:lvl>
    <w:lvl w:ilvl="4" w:tplc="977E3CFA">
      <w:start w:val="1"/>
      <w:numFmt w:val="bullet"/>
      <w:lvlText w:val="•"/>
      <w:lvlJc w:val="left"/>
      <w:pPr>
        <w:ind w:left="4356" w:hanging="223"/>
      </w:pPr>
      <w:rPr>
        <w:rFonts w:hint="default"/>
      </w:rPr>
    </w:lvl>
    <w:lvl w:ilvl="5" w:tplc="B024F8E2">
      <w:start w:val="1"/>
      <w:numFmt w:val="bullet"/>
      <w:lvlText w:val="•"/>
      <w:lvlJc w:val="left"/>
      <w:pPr>
        <w:ind w:left="5270" w:hanging="223"/>
      </w:pPr>
      <w:rPr>
        <w:rFonts w:hint="default"/>
      </w:rPr>
    </w:lvl>
    <w:lvl w:ilvl="6" w:tplc="7D861250">
      <w:start w:val="1"/>
      <w:numFmt w:val="bullet"/>
      <w:lvlText w:val="•"/>
      <w:lvlJc w:val="left"/>
      <w:pPr>
        <w:ind w:left="6184" w:hanging="223"/>
      </w:pPr>
      <w:rPr>
        <w:rFonts w:hint="default"/>
      </w:rPr>
    </w:lvl>
    <w:lvl w:ilvl="7" w:tplc="EB4A2180">
      <w:start w:val="1"/>
      <w:numFmt w:val="bullet"/>
      <w:lvlText w:val="•"/>
      <w:lvlJc w:val="left"/>
      <w:pPr>
        <w:ind w:left="7098" w:hanging="223"/>
      </w:pPr>
      <w:rPr>
        <w:rFonts w:hint="default"/>
      </w:rPr>
    </w:lvl>
    <w:lvl w:ilvl="8" w:tplc="A058D518">
      <w:start w:val="1"/>
      <w:numFmt w:val="bullet"/>
      <w:lvlText w:val="•"/>
      <w:lvlJc w:val="left"/>
      <w:pPr>
        <w:ind w:left="8012" w:hanging="223"/>
      </w:pPr>
      <w:rPr>
        <w:rFonts w:hint="default"/>
      </w:rPr>
    </w:lvl>
  </w:abstractNum>
  <w:abstractNum w:abstractNumId="38">
    <w:nsid w:val="78AD5B75"/>
    <w:multiLevelType w:val="hybridMultilevel"/>
    <w:tmpl w:val="C78E2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9CB3234"/>
    <w:multiLevelType w:val="hybridMultilevel"/>
    <w:tmpl w:val="480EA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A0C6537"/>
    <w:multiLevelType w:val="hybridMultilevel"/>
    <w:tmpl w:val="82AA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0122F4"/>
    <w:multiLevelType w:val="hybridMultilevel"/>
    <w:tmpl w:val="52701296"/>
    <w:lvl w:ilvl="0" w:tplc="04090001">
      <w:start w:val="1"/>
      <w:numFmt w:val="bullet"/>
      <w:lvlText w:val=""/>
      <w:lvlJc w:val="left"/>
      <w:pPr>
        <w:ind w:left="1550" w:hanging="360"/>
      </w:pPr>
      <w:rPr>
        <w:rFonts w:ascii="Symbol" w:hAnsi="Symbol" w:hint="default"/>
      </w:rPr>
    </w:lvl>
    <w:lvl w:ilvl="1" w:tplc="04090003" w:tentative="1">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num w:numId="1">
    <w:abstractNumId w:val="31"/>
  </w:num>
  <w:num w:numId="2">
    <w:abstractNumId w:val="37"/>
  </w:num>
  <w:num w:numId="3">
    <w:abstractNumId w:val="28"/>
  </w:num>
  <w:num w:numId="4">
    <w:abstractNumId w:val="10"/>
  </w:num>
  <w:num w:numId="5">
    <w:abstractNumId w:val="21"/>
  </w:num>
  <w:num w:numId="6">
    <w:abstractNumId w:val="6"/>
  </w:num>
  <w:num w:numId="7">
    <w:abstractNumId w:val="30"/>
  </w:num>
  <w:num w:numId="8">
    <w:abstractNumId w:val="20"/>
  </w:num>
  <w:num w:numId="9">
    <w:abstractNumId w:val="1"/>
  </w:num>
  <w:num w:numId="10">
    <w:abstractNumId w:val="8"/>
  </w:num>
  <w:num w:numId="11">
    <w:abstractNumId w:val="38"/>
  </w:num>
  <w:num w:numId="12">
    <w:abstractNumId w:val="24"/>
  </w:num>
  <w:num w:numId="13">
    <w:abstractNumId w:val="12"/>
  </w:num>
  <w:num w:numId="14">
    <w:abstractNumId w:val="33"/>
  </w:num>
  <w:num w:numId="15">
    <w:abstractNumId w:val="27"/>
  </w:num>
  <w:num w:numId="16">
    <w:abstractNumId w:val="2"/>
  </w:num>
  <w:num w:numId="17">
    <w:abstractNumId w:val="11"/>
  </w:num>
  <w:num w:numId="18">
    <w:abstractNumId w:val="25"/>
  </w:num>
  <w:num w:numId="19">
    <w:abstractNumId w:val="29"/>
  </w:num>
  <w:num w:numId="20">
    <w:abstractNumId w:val="4"/>
  </w:num>
  <w:num w:numId="21">
    <w:abstractNumId w:val="34"/>
  </w:num>
  <w:num w:numId="22">
    <w:abstractNumId w:val="9"/>
  </w:num>
  <w:num w:numId="23">
    <w:abstractNumId w:val="0"/>
  </w:num>
  <w:num w:numId="24">
    <w:abstractNumId w:val="39"/>
  </w:num>
  <w:num w:numId="25">
    <w:abstractNumId w:val="16"/>
  </w:num>
  <w:num w:numId="26">
    <w:abstractNumId w:val="15"/>
  </w:num>
  <w:num w:numId="27">
    <w:abstractNumId w:val="36"/>
  </w:num>
  <w:num w:numId="28">
    <w:abstractNumId w:val="3"/>
  </w:num>
  <w:num w:numId="29">
    <w:abstractNumId w:val="32"/>
  </w:num>
  <w:num w:numId="30">
    <w:abstractNumId w:val="26"/>
  </w:num>
  <w:num w:numId="31">
    <w:abstractNumId w:val="14"/>
  </w:num>
  <w:num w:numId="32">
    <w:abstractNumId w:val="22"/>
  </w:num>
  <w:num w:numId="33">
    <w:abstractNumId w:val="35"/>
  </w:num>
  <w:num w:numId="34">
    <w:abstractNumId w:val="13"/>
  </w:num>
  <w:num w:numId="35">
    <w:abstractNumId w:val="23"/>
  </w:num>
  <w:num w:numId="36">
    <w:abstractNumId w:val="19"/>
  </w:num>
  <w:num w:numId="37">
    <w:abstractNumId w:val="17"/>
  </w:num>
  <w:num w:numId="38">
    <w:abstractNumId w:val="5"/>
  </w:num>
  <w:num w:numId="39">
    <w:abstractNumId w:val="7"/>
  </w:num>
  <w:num w:numId="40">
    <w:abstractNumId w:val="40"/>
  </w:num>
  <w:num w:numId="41">
    <w:abstractNumId w:val="41"/>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97C"/>
    <w:rsid w:val="0000041C"/>
    <w:rsid w:val="00007072"/>
    <w:rsid w:val="00007A11"/>
    <w:rsid w:val="00010E07"/>
    <w:rsid w:val="000119B8"/>
    <w:rsid w:val="0001302B"/>
    <w:rsid w:val="00020970"/>
    <w:rsid w:val="00024821"/>
    <w:rsid w:val="000314E2"/>
    <w:rsid w:val="00035D2A"/>
    <w:rsid w:val="00036001"/>
    <w:rsid w:val="0003603D"/>
    <w:rsid w:val="000435C8"/>
    <w:rsid w:val="00046252"/>
    <w:rsid w:val="00064F73"/>
    <w:rsid w:val="00073072"/>
    <w:rsid w:val="00080C12"/>
    <w:rsid w:val="000845CA"/>
    <w:rsid w:val="00084E38"/>
    <w:rsid w:val="00085BB8"/>
    <w:rsid w:val="00091D59"/>
    <w:rsid w:val="00094947"/>
    <w:rsid w:val="000A122F"/>
    <w:rsid w:val="000A176B"/>
    <w:rsid w:val="000A25E4"/>
    <w:rsid w:val="000A311C"/>
    <w:rsid w:val="000A36BF"/>
    <w:rsid w:val="000A71F8"/>
    <w:rsid w:val="000A7B82"/>
    <w:rsid w:val="000B1D58"/>
    <w:rsid w:val="000B4FCD"/>
    <w:rsid w:val="000B5CBA"/>
    <w:rsid w:val="000C438B"/>
    <w:rsid w:val="000D217A"/>
    <w:rsid w:val="000F3668"/>
    <w:rsid w:val="001000AF"/>
    <w:rsid w:val="001026DE"/>
    <w:rsid w:val="00114258"/>
    <w:rsid w:val="0012068A"/>
    <w:rsid w:val="00121EEE"/>
    <w:rsid w:val="00122CF8"/>
    <w:rsid w:val="001260ED"/>
    <w:rsid w:val="0012749E"/>
    <w:rsid w:val="00127A57"/>
    <w:rsid w:val="001329CD"/>
    <w:rsid w:val="00132CDB"/>
    <w:rsid w:val="001409D3"/>
    <w:rsid w:val="00145906"/>
    <w:rsid w:val="0015001F"/>
    <w:rsid w:val="001500C5"/>
    <w:rsid w:val="00151CCE"/>
    <w:rsid w:val="00156E8B"/>
    <w:rsid w:val="00156E9A"/>
    <w:rsid w:val="00166DE4"/>
    <w:rsid w:val="00177398"/>
    <w:rsid w:val="00180D66"/>
    <w:rsid w:val="00180F08"/>
    <w:rsid w:val="00183EF4"/>
    <w:rsid w:val="00184BCB"/>
    <w:rsid w:val="001923C2"/>
    <w:rsid w:val="001961CA"/>
    <w:rsid w:val="001978AB"/>
    <w:rsid w:val="00197D8F"/>
    <w:rsid w:val="001A29EC"/>
    <w:rsid w:val="001A3AA6"/>
    <w:rsid w:val="001A3E78"/>
    <w:rsid w:val="001A5B96"/>
    <w:rsid w:val="001B0748"/>
    <w:rsid w:val="001B0CB6"/>
    <w:rsid w:val="001B30A1"/>
    <w:rsid w:val="001C2274"/>
    <w:rsid w:val="001C2CC1"/>
    <w:rsid w:val="001C7392"/>
    <w:rsid w:val="001D3FEA"/>
    <w:rsid w:val="001D588A"/>
    <w:rsid w:val="001E0679"/>
    <w:rsid w:val="001E12AC"/>
    <w:rsid w:val="001E4F21"/>
    <w:rsid w:val="001E60DE"/>
    <w:rsid w:val="001E643F"/>
    <w:rsid w:val="001E6F2B"/>
    <w:rsid w:val="001F34C2"/>
    <w:rsid w:val="002009D0"/>
    <w:rsid w:val="00202D8D"/>
    <w:rsid w:val="002045B4"/>
    <w:rsid w:val="00224D62"/>
    <w:rsid w:val="00233E5E"/>
    <w:rsid w:val="00236D3A"/>
    <w:rsid w:val="00241CA9"/>
    <w:rsid w:val="00253BC4"/>
    <w:rsid w:val="00256DC2"/>
    <w:rsid w:val="002664E4"/>
    <w:rsid w:val="002750C7"/>
    <w:rsid w:val="0028015D"/>
    <w:rsid w:val="00284CB0"/>
    <w:rsid w:val="00296749"/>
    <w:rsid w:val="002A0067"/>
    <w:rsid w:val="002A2C38"/>
    <w:rsid w:val="002A4D53"/>
    <w:rsid w:val="002B5EC1"/>
    <w:rsid w:val="002B6CCA"/>
    <w:rsid w:val="002B6FDD"/>
    <w:rsid w:val="002C1A15"/>
    <w:rsid w:val="002C203B"/>
    <w:rsid w:val="002C2A78"/>
    <w:rsid w:val="002D475D"/>
    <w:rsid w:val="002D72F8"/>
    <w:rsid w:val="002E02C6"/>
    <w:rsid w:val="002E2B79"/>
    <w:rsid w:val="002E3097"/>
    <w:rsid w:val="002E5880"/>
    <w:rsid w:val="002F0147"/>
    <w:rsid w:val="002F4650"/>
    <w:rsid w:val="002F498B"/>
    <w:rsid w:val="002F52AA"/>
    <w:rsid w:val="0030597C"/>
    <w:rsid w:val="003065D0"/>
    <w:rsid w:val="00307140"/>
    <w:rsid w:val="00307C2A"/>
    <w:rsid w:val="003109C5"/>
    <w:rsid w:val="00310F75"/>
    <w:rsid w:val="00311C82"/>
    <w:rsid w:val="003122BF"/>
    <w:rsid w:val="00321BCB"/>
    <w:rsid w:val="003262CA"/>
    <w:rsid w:val="0032789B"/>
    <w:rsid w:val="00334805"/>
    <w:rsid w:val="00341D79"/>
    <w:rsid w:val="00350562"/>
    <w:rsid w:val="00352C36"/>
    <w:rsid w:val="00355D7C"/>
    <w:rsid w:val="003617DB"/>
    <w:rsid w:val="00364A53"/>
    <w:rsid w:val="00370637"/>
    <w:rsid w:val="00380585"/>
    <w:rsid w:val="00381C21"/>
    <w:rsid w:val="00382467"/>
    <w:rsid w:val="0038274E"/>
    <w:rsid w:val="00382789"/>
    <w:rsid w:val="0038737F"/>
    <w:rsid w:val="003A1452"/>
    <w:rsid w:val="003A35A1"/>
    <w:rsid w:val="003B0E07"/>
    <w:rsid w:val="003B2B10"/>
    <w:rsid w:val="003C1446"/>
    <w:rsid w:val="003C1AA4"/>
    <w:rsid w:val="003C5CAD"/>
    <w:rsid w:val="003C5D40"/>
    <w:rsid w:val="003C7D11"/>
    <w:rsid w:val="003D037C"/>
    <w:rsid w:val="003D61D0"/>
    <w:rsid w:val="003D6C93"/>
    <w:rsid w:val="003D77AD"/>
    <w:rsid w:val="003D7B00"/>
    <w:rsid w:val="003E2291"/>
    <w:rsid w:val="003E6610"/>
    <w:rsid w:val="003F26ED"/>
    <w:rsid w:val="003F2D71"/>
    <w:rsid w:val="003F4E10"/>
    <w:rsid w:val="003F5DCC"/>
    <w:rsid w:val="003F62E8"/>
    <w:rsid w:val="00401FC6"/>
    <w:rsid w:val="004056B6"/>
    <w:rsid w:val="0041633F"/>
    <w:rsid w:val="00420CB5"/>
    <w:rsid w:val="00422A40"/>
    <w:rsid w:val="004251C8"/>
    <w:rsid w:val="00426693"/>
    <w:rsid w:val="00426C86"/>
    <w:rsid w:val="004322A1"/>
    <w:rsid w:val="00434AA1"/>
    <w:rsid w:val="004355B1"/>
    <w:rsid w:val="00436A65"/>
    <w:rsid w:val="0044335D"/>
    <w:rsid w:val="00445A5F"/>
    <w:rsid w:val="00446C9C"/>
    <w:rsid w:val="00451CAC"/>
    <w:rsid w:val="00452F6D"/>
    <w:rsid w:val="0046203A"/>
    <w:rsid w:val="004648BE"/>
    <w:rsid w:val="0047555E"/>
    <w:rsid w:val="00475D2C"/>
    <w:rsid w:val="004813CD"/>
    <w:rsid w:val="00485181"/>
    <w:rsid w:val="00486B72"/>
    <w:rsid w:val="00491D96"/>
    <w:rsid w:val="0049202C"/>
    <w:rsid w:val="004A0D80"/>
    <w:rsid w:val="004A56BC"/>
    <w:rsid w:val="004B0E10"/>
    <w:rsid w:val="004B341D"/>
    <w:rsid w:val="004B4F00"/>
    <w:rsid w:val="004B67A4"/>
    <w:rsid w:val="004B7261"/>
    <w:rsid w:val="004C1FA2"/>
    <w:rsid w:val="004C7C9A"/>
    <w:rsid w:val="004D3DA6"/>
    <w:rsid w:val="004E477B"/>
    <w:rsid w:val="004E51E8"/>
    <w:rsid w:val="004E63D4"/>
    <w:rsid w:val="004F0BDF"/>
    <w:rsid w:val="004F339E"/>
    <w:rsid w:val="004F53B1"/>
    <w:rsid w:val="004F6C53"/>
    <w:rsid w:val="004F74AA"/>
    <w:rsid w:val="0050403B"/>
    <w:rsid w:val="005171EB"/>
    <w:rsid w:val="00517E05"/>
    <w:rsid w:val="00522399"/>
    <w:rsid w:val="005223B7"/>
    <w:rsid w:val="00523000"/>
    <w:rsid w:val="00523017"/>
    <w:rsid w:val="00530557"/>
    <w:rsid w:val="005315E8"/>
    <w:rsid w:val="005346E5"/>
    <w:rsid w:val="00536B35"/>
    <w:rsid w:val="005473BA"/>
    <w:rsid w:val="00551FEB"/>
    <w:rsid w:val="00553DA3"/>
    <w:rsid w:val="005542FA"/>
    <w:rsid w:val="00560971"/>
    <w:rsid w:val="00566BA6"/>
    <w:rsid w:val="00571B78"/>
    <w:rsid w:val="00582BF5"/>
    <w:rsid w:val="005861B5"/>
    <w:rsid w:val="00586E72"/>
    <w:rsid w:val="00592977"/>
    <w:rsid w:val="00592E1B"/>
    <w:rsid w:val="00596820"/>
    <w:rsid w:val="005B5455"/>
    <w:rsid w:val="005B5D4F"/>
    <w:rsid w:val="005B7BDE"/>
    <w:rsid w:val="005C09F7"/>
    <w:rsid w:val="005C1E38"/>
    <w:rsid w:val="005C2241"/>
    <w:rsid w:val="005C25E0"/>
    <w:rsid w:val="005C4652"/>
    <w:rsid w:val="005C600C"/>
    <w:rsid w:val="005D0946"/>
    <w:rsid w:val="005D3070"/>
    <w:rsid w:val="005D35AB"/>
    <w:rsid w:val="005F390D"/>
    <w:rsid w:val="005F594E"/>
    <w:rsid w:val="005F59E8"/>
    <w:rsid w:val="006022B5"/>
    <w:rsid w:val="00604EC0"/>
    <w:rsid w:val="0061016D"/>
    <w:rsid w:val="00621511"/>
    <w:rsid w:val="0062331E"/>
    <w:rsid w:val="00625D0E"/>
    <w:rsid w:val="0063136E"/>
    <w:rsid w:val="00637701"/>
    <w:rsid w:val="006428C8"/>
    <w:rsid w:val="00643494"/>
    <w:rsid w:val="00644FC0"/>
    <w:rsid w:val="00650B95"/>
    <w:rsid w:val="006564BC"/>
    <w:rsid w:val="00676415"/>
    <w:rsid w:val="00681658"/>
    <w:rsid w:val="006920D8"/>
    <w:rsid w:val="00694E9C"/>
    <w:rsid w:val="00695B60"/>
    <w:rsid w:val="006C3BDF"/>
    <w:rsid w:val="006D2841"/>
    <w:rsid w:val="006E2082"/>
    <w:rsid w:val="006E7F3D"/>
    <w:rsid w:val="006F7B05"/>
    <w:rsid w:val="00701FC5"/>
    <w:rsid w:val="00704CC0"/>
    <w:rsid w:val="00707619"/>
    <w:rsid w:val="00711BB1"/>
    <w:rsid w:val="007135E1"/>
    <w:rsid w:val="00717216"/>
    <w:rsid w:val="00722C3A"/>
    <w:rsid w:val="00726DC5"/>
    <w:rsid w:val="0073596C"/>
    <w:rsid w:val="00736222"/>
    <w:rsid w:val="00736E42"/>
    <w:rsid w:val="00746B52"/>
    <w:rsid w:val="00755961"/>
    <w:rsid w:val="0075602A"/>
    <w:rsid w:val="00757411"/>
    <w:rsid w:val="00765226"/>
    <w:rsid w:val="007771D0"/>
    <w:rsid w:val="0078016C"/>
    <w:rsid w:val="00785B46"/>
    <w:rsid w:val="00793B55"/>
    <w:rsid w:val="007964BD"/>
    <w:rsid w:val="00796811"/>
    <w:rsid w:val="007A2882"/>
    <w:rsid w:val="007A4AAC"/>
    <w:rsid w:val="007B0096"/>
    <w:rsid w:val="007B13DA"/>
    <w:rsid w:val="007B567D"/>
    <w:rsid w:val="007C091F"/>
    <w:rsid w:val="007D11A9"/>
    <w:rsid w:val="007D4917"/>
    <w:rsid w:val="007D6D81"/>
    <w:rsid w:val="007E0B1B"/>
    <w:rsid w:val="007E12A5"/>
    <w:rsid w:val="007E2C80"/>
    <w:rsid w:val="007E7FEC"/>
    <w:rsid w:val="007F66F6"/>
    <w:rsid w:val="007F6FC9"/>
    <w:rsid w:val="007F7CA2"/>
    <w:rsid w:val="008015BB"/>
    <w:rsid w:val="00812A4F"/>
    <w:rsid w:val="0081731F"/>
    <w:rsid w:val="00822A7C"/>
    <w:rsid w:val="00825B19"/>
    <w:rsid w:val="00830019"/>
    <w:rsid w:val="0083211F"/>
    <w:rsid w:val="008338A6"/>
    <w:rsid w:val="008409F0"/>
    <w:rsid w:val="008414E4"/>
    <w:rsid w:val="008459E3"/>
    <w:rsid w:val="008578EF"/>
    <w:rsid w:val="00861C66"/>
    <w:rsid w:val="008637AF"/>
    <w:rsid w:val="00865696"/>
    <w:rsid w:val="00867548"/>
    <w:rsid w:val="0087046C"/>
    <w:rsid w:val="0087241E"/>
    <w:rsid w:val="008752AF"/>
    <w:rsid w:val="00875548"/>
    <w:rsid w:val="008824F2"/>
    <w:rsid w:val="00882906"/>
    <w:rsid w:val="0088674A"/>
    <w:rsid w:val="00886D7D"/>
    <w:rsid w:val="0089355C"/>
    <w:rsid w:val="0089399C"/>
    <w:rsid w:val="0089488D"/>
    <w:rsid w:val="008A341D"/>
    <w:rsid w:val="008A6A69"/>
    <w:rsid w:val="008A6EEF"/>
    <w:rsid w:val="008B41FF"/>
    <w:rsid w:val="008B5267"/>
    <w:rsid w:val="008C39BC"/>
    <w:rsid w:val="008D548B"/>
    <w:rsid w:val="008D6D51"/>
    <w:rsid w:val="008E0643"/>
    <w:rsid w:val="008E1F88"/>
    <w:rsid w:val="008E3587"/>
    <w:rsid w:val="008E5251"/>
    <w:rsid w:val="008F3DFC"/>
    <w:rsid w:val="00903AFE"/>
    <w:rsid w:val="00910FD0"/>
    <w:rsid w:val="00914946"/>
    <w:rsid w:val="00915673"/>
    <w:rsid w:val="00930B94"/>
    <w:rsid w:val="00932617"/>
    <w:rsid w:val="00936D5B"/>
    <w:rsid w:val="009420D5"/>
    <w:rsid w:val="00944794"/>
    <w:rsid w:val="0096039C"/>
    <w:rsid w:val="0097019C"/>
    <w:rsid w:val="00973907"/>
    <w:rsid w:val="00980AA1"/>
    <w:rsid w:val="00982123"/>
    <w:rsid w:val="0098443A"/>
    <w:rsid w:val="00995DC8"/>
    <w:rsid w:val="009A1147"/>
    <w:rsid w:val="009A3874"/>
    <w:rsid w:val="009A4C49"/>
    <w:rsid w:val="009A5D42"/>
    <w:rsid w:val="009A69B5"/>
    <w:rsid w:val="009A76AB"/>
    <w:rsid w:val="009A7874"/>
    <w:rsid w:val="009B47A3"/>
    <w:rsid w:val="009B73B5"/>
    <w:rsid w:val="009C2508"/>
    <w:rsid w:val="009C58AB"/>
    <w:rsid w:val="009C6283"/>
    <w:rsid w:val="009C6659"/>
    <w:rsid w:val="009C6819"/>
    <w:rsid w:val="009C754F"/>
    <w:rsid w:val="009D31E8"/>
    <w:rsid w:val="009D3BE0"/>
    <w:rsid w:val="009E452D"/>
    <w:rsid w:val="009E749A"/>
    <w:rsid w:val="009F052D"/>
    <w:rsid w:val="009F1B65"/>
    <w:rsid w:val="009F5ED4"/>
    <w:rsid w:val="009F61AB"/>
    <w:rsid w:val="009F6249"/>
    <w:rsid w:val="00A0286A"/>
    <w:rsid w:val="00A02F44"/>
    <w:rsid w:val="00A06200"/>
    <w:rsid w:val="00A10C39"/>
    <w:rsid w:val="00A357FA"/>
    <w:rsid w:val="00A42564"/>
    <w:rsid w:val="00A46068"/>
    <w:rsid w:val="00A53547"/>
    <w:rsid w:val="00A578DA"/>
    <w:rsid w:val="00A623D3"/>
    <w:rsid w:val="00A67B83"/>
    <w:rsid w:val="00A70A16"/>
    <w:rsid w:val="00A7260B"/>
    <w:rsid w:val="00A75B78"/>
    <w:rsid w:val="00A769FD"/>
    <w:rsid w:val="00A77D71"/>
    <w:rsid w:val="00A82F08"/>
    <w:rsid w:val="00A832A0"/>
    <w:rsid w:val="00A83AFB"/>
    <w:rsid w:val="00A87126"/>
    <w:rsid w:val="00A97A81"/>
    <w:rsid w:val="00AA32DE"/>
    <w:rsid w:val="00AA3A5B"/>
    <w:rsid w:val="00AA4B53"/>
    <w:rsid w:val="00AB3EE4"/>
    <w:rsid w:val="00AB6A1F"/>
    <w:rsid w:val="00AB71CA"/>
    <w:rsid w:val="00AC0BEE"/>
    <w:rsid w:val="00AC12D5"/>
    <w:rsid w:val="00AC17FF"/>
    <w:rsid w:val="00AC2B17"/>
    <w:rsid w:val="00AC470B"/>
    <w:rsid w:val="00AD2974"/>
    <w:rsid w:val="00AD72EE"/>
    <w:rsid w:val="00AE38A4"/>
    <w:rsid w:val="00AE484D"/>
    <w:rsid w:val="00AE4BAA"/>
    <w:rsid w:val="00AE5025"/>
    <w:rsid w:val="00AF1379"/>
    <w:rsid w:val="00AF49A2"/>
    <w:rsid w:val="00AF5213"/>
    <w:rsid w:val="00B006F6"/>
    <w:rsid w:val="00B00E1A"/>
    <w:rsid w:val="00B01A6A"/>
    <w:rsid w:val="00B03687"/>
    <w:rsid w:val="00B03BDF"/>
    <w:rsid w:val="00B04162"/>
    <w:rsid w:val="00B11174"/>
    <w:rsid w:val="00B1391A"/>
    <w:rsid w:val="00B13998"/>
    <w:rsid w:val="00B14CB0"/>
    <w:rsid w:val="00B20D46"/>
    <w:rsid w:val="00B2387D"/>
    <w:rsid w:val="00B23966"/>
    <w:rsid w:val="00B24DE8"/>
    <w:rsid w:val="00B30B2C"/>
    <w:rsid w:val="00B3243B"/>
    <w:rsid w:val="00B4408B"/>
    <w:rsid w:val="00B47CEB"/>
    <w:rsid w:val="00B501CE"/>
    <w:rsid w:val="00B515E4"/>
    <w:rsid w:val="00B52CFD"/>
    <w:rsid w:val="00B56F2D"/>
    <w:rsid w:val="00B579D9"/>
    <w:rsid w:val="00B57E17"/>
    <w:rsid w:val="00B63699"/>
    <w:rsid w:val="00B66F49"/>
    <w:rsid w:val="00B7215D"/>
    <w:rsid w:val="00B75730"/>
    <w:rsid w:val="00B8040D"/>
    <w:rsid w:val="00B81110"/>
    <w:rsid w:val="00B85492"/>
    <w:rsid w:val="00B91883"/>
    <w:rsid w:val="00B93679"/>
    <w:rsid w:val="00B93C66"/>
    <w:rsid w:val="00BA2D57"/>
    <w:rsid w:val="00BA2F94"/>
    <w:rsid w:val="00BA30C0"/>
    <w:rsid w:val="00BB0FFB"/>
    <w:rsid w:val="00BB3A93"/>
    <w:rsid w:val="00BB3DDB"/>
    <w:rsid w:val="00BB4142"/>
    <w:rsid w:val="00BC09B2"/>
    <w:rsid w:val="00BC6465"/>
    <w:rsid w:val="00BD0BDE"/>
    <w:rsid w:val="00BD1C0D"/>
    <w:rsid w:val="00BE5EED"/>
    <w:rsid w:val="00C00382"/>
    <w:rsid w:val="00C1029C"/>
    <w:rsid w:val="00C11D5D"/>
    <w:rsid w:val="00C129C9"/>
    <w:rsid w:val="00C21279"/>
    <w:rsid w:val="00C36F1C"/>
    <w:rsid w:val="00C43073"/>
    <w:rsid w:val="00C50756"/>
    <w:rsid w:val="00C52622"/>
    <w:rsid w:val="00C60D32"/>
    <w:rsid w:val="00C610B8"/>
    <w:rsid w:val="00C61C44"/>
    <w:rsid w:val="00C6366A"/>
    <w:rsid w:val="00C65DF8"/>
    <w:rsid w:val="00C67DF5"/>
    <w:rsid w:val="00C72F1C"/>
    <w:rsid w:val="00C76A7B"/>
    <w:rsid w:val="00C802BB"/>
    <w:rsid w:val="00C907A2"/>
    <w:rsid w:val="00C95D9E"/>
    <w:rsid w:val="00C96278"/>
    <w:rsid w:val="00C9664B"/>
    <w:rsid w:val="00C97225"/>
    <w:rsid w:val="00CA1495"/>
    <w:rsid w:val="00CA41D0"/>
    <w:rsid w:val="00CA6176"/>
    <w:rsid w:val="00CB4A91"/>
    <w:rsid w:val="00CB6FA2"/>
    <w:rsid w:val="00CD015D"/>
    <w:rsid w:val="00CD2BF4"/>
    <w:rsid w:val="00CD7D53"/>
    <w:rsid w:val="00CE0088"/>
    <w:rsid w:val="00CE6E77"/>
    <w:rsid w:val="00D00926"/>
    <w:rsid w:val="00D02690"/>
    <w:rsid w:val="00D05117"/>
    <w:rsid w:val="00D059DA"/>
    <w:rsid w:val="00D11694"/>
    <w:rsid w:val="00D13324"/>
    <w:rsid w:val="00D14D98"/>
    <w:rsid w:val="00D16BE4"/>
    <w:rsid w:val="00D20F27"/>
    <w:rsid w:val="00D218BD"/>
    <w:rsid w:val="00D25323"/>
    <w:rsid w:val="00D30B91"/>
    <w:rsid w:val="00D37621"/>
    <w:rsid w:val="00D454FE"/>
    <w:rsid w:val="00D51961"/>
    <w:rsid w:val="00D51DB3"/>
    <w:rsid w:val="00D527BA"/>
    <w:rsid w:val="00D55DE2"/>
    <w:rsid w:val="00D570D8"/>
    <w:rsid w:val="00D571E4"/>
    <w:rsid w:val="00D57795"/>
    <w:rsid w:val="00D60ABE"/>
    <w:rsid w:val="00D73DB0"/>
    <w:rsid w:val="00D742B2"/>
    <w:rsid w:val="00D80C22"/>
    <w:rsid w:val="00D82A1D"/>
    <w:rsid w:val="00D958FB"/>
    <w:rsid w:val="00DA0B79"/>
    <w:rsid w:val="00DA7B66"/>
    <w:rsid w:val="00DB286B"/>
    <w:rsid w:val="00DB57FF"/>
    <w:rsid w:val="00DB6712"/>
    <w:rsid w:val="00DC74BC"/>
    <w:rsid w:val="00DD163D"/>
    <w:rsid w:val="00DD53F9"/>
    <w:rsid w:val="00DE109C"/>
    <w:rsid w:val="00DE3751"/>
    <w:rsid w:val="00DE5422"/>
    <w:rsid w:val="00DF0EA2"/>
    <w:rsid w:val="00DF21AF"/>
    <w:rsid w:val="00E00205"/>
    <w:rsid w:val="00E02F8E"/>
    <w:rsid w:val="00E031B7"/>
    <w:rsid w:val="00E03CDD"/>
    <w:rsid w:val="00E04102"/>
    <w:rsid w:val="00E05B78"/>
    <w:rsid w:val="00E07003"/>
    <w:rsid w:val="00E077EE"/>
    <w:rsid w:val="00E07BB1"/>
    <w:rsid w:val="00E106B5"/>
    <w:rsid w:val="00E129F2"/>
    <w:rsid w:val="00E15212"/>
    <w:rsid w:val="00E15758"/>
    <w:rsid w:val="00E173BD"/>
    <w:rsid w:val="00E17DB1"/>
    <w:rsid w:val="00E2171F"/>
    <w:rsid w:val="00E2294C"/>
    <w:rsid w:val="00E24535"/>
    <w:rsid w:val="00E26960"/>
    <w:rsid w:val="00E26E9E"/>
    <w:rsid w:val="00E306B3"/>
    <w:rsid w:val="00E32990"/>
    <w:rsid w:val="00E345E0"/>
    <w:rsid w:val="00E40B70"/>
    <w:rsid w:val="00E4316D"/>
    <w:rsid w:val="00E44DEB"/>
    <w:rsid w:val="00E5495F"/>
    <w:rsid w:val="00E65B95"/>
    <w:rsid w:val="00E805AF"/>
    <w:rsid w:val="00E805D8"/>
    <w:rsid w:val="00E82945"/>
    <w:rsid w:val="00E83907"/>
    <w:rsid w:val="00E8518D"/>
    <w:rsid w:val="00E85412"/>
    <w:rsid w:val="00E861F7"/>
    <w:rsid w:val="00E90333"/>
    <w:rsid w:val="00E93BA1"/>
    <w:rsid w:val="00E93BCF"/>
    <w:rsid w:val="00E96629"/>
    <w:rsid w:val="00E96FA7"/>
    <w:rsid w:val="00EC1E6D"/>
    <w:rsid w:val="00EC2779"/>
    <w:rsid w:val="00ED11C7"/>
    <w:rsid w:val="00ED1211"/>
    <w:rsid w:val="00ED309B"/>
    <w:rsid w:val="00ED5EB3"/>
    <w:rsid w:val="00ED5F95"/>
    <w:rsid w:val="00EE5E75"/>
    <w:rsid w:val="00EF35A0"/>
    <w:rsid w:val="00EF4AD9"/>
    <w:rsid w:val="00EF6D1E"/>
    <w:rsid w:val="00EF6E19"/>
    <w:rsid w:val="00F004DB"/>
    <w:rsid w:val="00F0241B"/>
    <w:rsid w:val="00F048DA"/>
    <w:rsid w:val="00F07682"/>
    <w:rsid w:val="00F11137"/>
    <w:rsid w:val="00F12C70"/>
    <w:rsid w:val="00F1310D"/>
    <w:rsid w:val="00F25A9A"/>
    <w:rsid w:val="00F345F7"/>
    <w:rsid w:val="00F41693"/>
    <w:rsid w:val="00F42741"/>
    <w:rsid w:val="00F565DB"/>
    <w:rsid w:val="00F61FFF"/>
    <w:rsid w:val="00F6421A"/>
    <w:rsid w:val="00F75503"/>
    <w:rsid w:val="00F75AFF"/>
    <w:rsid w:val="00F90E18"/>
    <w:rsid w:val="00FA1F7D"/>
    <w:rsid w:val="00FA216A"/>
    <w:rsid w:val="00FA21F2"/>
    <w:rsid w:val="00FA4711"/>
    <w:rsid w:val="00FA7E5A"/>
    <w:rsid w:val="00FB40C6"/>
    <w:rsid w:val="00FB55DE"/>
    <w:rsid w:val="00FB7465"/>
    <w:rsid w:val="00FB7ABA"/>
    <w:rsid w:val="00FC4C7D"/>
    <w:rsid w:val="00FC6CA3"/>
    <w:rsid w:val="00FD44EE"/>
    <w:rsid w:val="00FD670B"/>
    <w:rsid w:val="00FE6AF1"/>
    <w:rsid w:val="00FF1512"/>
    <w:rsid w:val="00FF2C31"/>
    <w:rsid w:val="00FF5033"/>
    <w:rsid w:val="00FF62DB"/>
    <w:rsid w:val="00FF7B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37414870-4467-492A-AB24-C378D98E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zh-CN"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85492"/>
    <w:pPr>
      <w:widowControl w:val="0"/>
      <w:spacing w:after="0" w:line="240" w:lineRule="auto"/>
    </w:pPr>
    <w:rPr>
      <w:rFonts w:eastAsiaTheme="minorHAnsi"/>
      <w:lang w:eastAsia="en-US"/>
    </w:rPr>
  </w:style>
  <w:style w:type="paragraph" w:styleId="Heading1">
    <w:name w:val="heading 1"/>
    <w:basedOn w:val="Normal"/>
    <w:next w:val="Normal"/>
    <w:link w:val="Heading1Char"/>
    <w:uiPriority w:val="9"/>
    <w:qFormat/>
    <w:rsid w:val="009E452D"/>
    <w:pPr>
      <w:keepNext/>
      <w:keepLines/>
      <w:spacing w:before="240"/>
      <w:outlineLvl w:val="0"/>
    </w:pPr>
    <w:rPr>
      <w:rFonts w:ascii="Arial" w:eastAsiaTheme="majorEastAsia" w:hAnsi="Arial" w:cstheme="majorBidi"/>
      <w:color w:val="003366"/>
      <w:sz w:val="36"/>
      <w:szCs w:val="32"/>
    </w:rPr>
  </w:style>
  <w:style w:type="paragraph" w:styleId="Heading2">
    <w:name w:val="heading 2"/>
    <w:basedOn w:val="Normal"/>
    <w:next w:val="Normal"/>
    <w:link w:val="Heading2Char"/>
    <w:uiPriority w:val="9"/>
    <w:unhideWhenUsed/>
    <w:qFormat/>
    <w:rsid w:val="009E452D"/>
    <w:pPr>
      <w:keepNext/>
      <w:keepLines/>
      <w:spacing w:before="40"/>
      <w:outlineLvl w:val="1"/>
    </w:pPr>
    <w:rPr>
      <w:rFonts w:ascii="Arial" w:eastAsiaTheme="majorEastAsia" w:hAnsi="Arial" w:cstheme="majorBidi"/>
      <w:color w:val="003366"/>
      <w:sz w:val="36"/>
      <w:szCs w:val="26"/>
    </w:rPr>
  </w:style>
  <w:style w:type="paragraph" w:styleId="Heading3">
    <w:name w:val="heading 3"/>
    <w:basedOn w:val="Normal"/>
    <w:link w:val="Heading3Char"/>
    <w:uiPriority w:val="1"/>
    <w:qFormat/>
    <w:rsid w:val="009E452D"/>
    <w:pPr>
      <w:spacing w:before="63"/>
      <w:outlineLvl w:val="2"/>
    </w:pPr>
    <w:rPr>
      <w:rFonts w:ascii="Arial" w:eastAsia="Helvetica" w:hAnsi="Arial"/>
      <w:b/>
      <w:bCs/>
      <w:color w:val="003366"/>
      <w:sz w:val="24"/>
      <w:szCs w:val="24"/>
    </w:rPr>
  </w:style>
  <w:style w:type="paragraph" w:styleId="Heading4">
    <w:name w:val="heading 4"/>
    <w:basedOn w:val="Normal"/>
    <w:next w:val="Normal"/>
    <w:link w:val="Heading4Char"/>
    <w:uiPriority w:val="9"/>
    <w:unhideWhenUsed/>
    <w:qFormat/>
    <w:rsid w:val="009F6249"/>
    <w:pPr>
      <w:keepNext/>
      <w:keepLines/>
      <w:spacing w:before="40"/>
      <w:outlineLvl w:val="3"/>
    </w:pPr>
    <w:rPr>
      <w:rFonts w:ascii="Arial" w:eastAsiaTheme="majorEastAsia" w:hAnsi="Arial" w:cstheme="majorBidi"/>
      <w:b/>
      <w:iCs/>
      <w:color w:val="003366"/>
    </w:rPr>
  </w:style>
  <w:style w:type="paragraph" w:styleId="Heading5">
    <w:name w:val="heading 5"/>
    <w:basedOn w:val="Normal"/>
    <w:next w:val="Normal"/>
    <w:link w:val="Heading5Char"/>
    <w:uiPriority w:val="9"/>
    <w:unhideWhenUsed/>
    <w:qFormat/>
    <w:rsid w:val="00A46068"/>
    <w:pPr>
      <w:keepNext/>
      <w:keepLines/>
      <w:spacing w:before="40"/>
      <w:outlineLvl w:val="4"/>
    </w:pPr>
    <w:rPr>
      <w:rFonts w:ascii="Arial" w:eastAsiaTheme="majorEastAsia" w:hAnsi="Arial" w:cstheme="majorBidi"/>
      <w:b/>
      <w:color w:val="0070DF"/>
    </w:rPr>
  </w:style>
  <w:style w:type="paragraph" w:styleId="Heading6">
    <w:name w:val="heading 6"/>
    <w:basedOn w:val="Normal"/>
    <w:next w:val="Normal"/>
    <w:link w:val="Heading6Char"/>
    <w:uiPriority w:val="9"/>
    <w:semiHidden/>
    <w:unhideWhenUsed/>
    <w:qFormat/>
    <w:rsid w:val="00DD163D"/>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E064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9399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522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9E452D"/>
    <w:rPr>
      <w:rFonts w:ascii="Arial" w:eastAsia="Helvetica" w:hAnsi="Arial"/>
      <w:b/>
      <w:bCs/>
      <w:color w:val="003366"/>
      <w:sz w:val="24"/>
      <w:szCs w:val="24"/>
      <w:lang w:eastAsia="en-US"/>
    </w:rPr>
  </w:style>
  <w:style w:type="paragraph" w:styleId="BodyText">
    <w:name w:val="Body Text"/>
    <w:basedOn w:val="Normal"/>
    <w:link w:val="BodyTextChar"/>
    <w:uiPriority w:val="1"/>
    <w:qFormat/>
    <w:rsid w:val="00B85492"/>
    <w:pPr>
      <w:ind w:left="100"/>
    </w:pPr>
    <w:rPr>
      <w:rFonts w:ascii="Helvetica" w:eastAsia="Helvetica" w:hAnsi="Helvetica"/>
      <w:sz w:val="16"/>
      <w:szCs w:val="16"/>
    </w:rPr>
  </w:style>
  <w:style w:type="character" w:customStyle="1" w:styleId="BodyTextChar">
    <w:name w:val="Body Text Char"/>
    <w:basedOn w:val="DefaultParagraphFont"/>
    <w:link w:val="BodyText"/>
    <w:uiPriority w:val="1"/>
    <w:rsid w:val="00B85492"/>
    <w:rPr>
      <w:rFonts w:ascii="Helvetica" w:eastAsia="Helvetica" w:hAnsi="Helvetica"/>
      <w:sz w:val="16"/>
      <w:szCs w:val="16"/>
      <w:lang w:eastAsia="en-US"/>
    </w:rPr>
  </w:style>
  <w:style w:type="character" w:customStyle="1" w:styleId="Heading1Char">
    <w:name w:val="Heading 1 Char"/>
    <w:basedOn w:val="DefaultParagraphFont"/>
    <w:link w:val="Heading1"/>
    <w:uiPriority w:val="9"/>
    <w:rsid w:val="009E452D"/>
    <w:rPr>
      <w:rFonts w:ascii="Arial" w:eastAsiaTheme="majorEastAsia" w:hAnsi="Arial" w:cstheme="majorBidi"/>
      <w:color w:val="003366"/>
      <w:sz w:val="36"/>
      <w:szCs w:val="32"/>
      <w:lang w:eastAsia="en-US"/>
    </w:rPr>
  </w:style>
  <w:style w:type="character" w:customStyle="1" w:styleId="Heading4Char">
    <w:name w:val="Heading 4 Char"/>
    <w:basedOn w:val="DefaultParagraphFont"/>
    <w:link w:val="Heading4"/>
    <w:uiPriority w:val="9"/>
    <w:rsid w:val="009F6249"/>
    <w:rPr>
      <w:rFonts w:ascii="Arial" w:eastAsiaTheme="majorEastAsia" w:hAnsi="Arial" w:cstheme="majorBidi"/>
      <w:b/>
      <w:iCs/>
      <w:color w:val="003366"/>
      <w:lang w:eastAsia="en-US"/>
    </w:rPr>
  </w:style>
  <w:style w:type="character" w:customStyle="1" w:styleId="Heading8Char">
    <w:name w:val="Heading 8 Char"/>
    <w:basedOn w:val="DefaultParagraphFont"/>
    <w:link w:val="Heading8"/>
    <w:uiPriority w:val="9"/>
    <w:semiHidden/>
    <w:rsid w:val="0089399C"/>
    <w:rPr>
      <w:rFonts w:asciiTheme="majorHAnsi" w:eastAsiaTheme="majorEastAsia" w:hAnsiTheme="majorHAnsi" w:cstheme="majorBidi"/>
      <w:color w:val="272727" w:themeColor="text1" w:themeTint="D8"/>
      <w:sz w:val="21"/>
      <w:szCs w:val="21"/>
      <w:lang w:eastAsia="en-US"/>
    </w:rPr>
  </w:style>
  <w:style w:type="paragraph" w:styleId="ListParagraph">
    <w:name w:val="List Paragraph"/>
    <w:basedOn w:val="Normal"/>
    <w:uiPriority w:val="34"/>
    <w:qFormat/>
    <w:rsid w:val="005B5455"/>
    <w:pPr>
      <w:ind w:left="720"/>
      <w:contextualSpacing/>
    </w:pPr>
  </w:style>
  <w:style w:type="table" w:styleId="TableGrid">
    <w:name w:val="Table Grid"/>
    <w:basedOn w:val="TableNormal"/>
    <w:uiPriority w:val="39"/>
    <w:rsid w:val="00DD1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163D"/>
    <w:rPr>
      <w:rFonts w:asciiTheme="majorHAnsi" w:eastAsiaTheme="majorEastAsia" w:hAnsiTheme="majorHAnsi" w:cstheme="majorBidi"/>
      <w:color w:val="1F4D78" w:themeColor="accent1" w:themeShade="7F"/>
      <w:lang w:eastAsia="en-US"/>
    </w:rPr>
  </w:style>
  <w:style w:type="paragraph" w:styleId="BalloonText">
    <w:name w:val="Balloon Text"/>
    <w:basedOn w:val="Normal"/>
    <w:link w:val="BalloonTextChar"/>
    <w:uiPriority w:val="99"/>
    <w:semiHidden/>
    <w:unhideWhenUsed/>
    <w:rsid w:val="00C61C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1C44"/>
    <w:rPr>
      <w:rFonts w:ascii="Segoe UI" w:eastAsiaTheme="minorHAnsi" w:hAnsi="Segoe UI" w:cs="Segoe UI"/>
      <w:sz w:val="18"/>
      <w:szCs w:val="18"/>
      <w:lang w:eastAsia="en-US"/>
    </w:rPr>
  </w:style>
  <w:style w:type="table" w:customStyle="1" w:styleId="TableGrid1">
    <w:name w:val="Table Grid1"/>
    <w:basedOn w:val="TableNormal"/>
    <w:next w:val="TableGrid"/>
    <w:uiPriority w:val="39"/>
    <w:rsid w:val="00E43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21279"/>
  </w:style>
  <w:style w:type="character" w:customStyle="1" w:styleId="Heading7Char">
    <w:name w:val="Heading 7 Char"/>
    <w:basedOn w:val="DefaultParagraphFont"/>
    <w:link w:val="Heading7"/>
    <w:uiPriority w:val="9"/>
    <w:semiHidden/>
    <w:rsid w:val="008E0643"/>
    <w:rPr>
      <w:rFonts w:asciiTheme="majorHAnsi" w:eastAsiaTheme="majorEastAsia" w:hAnsiTheme="majorHAnsi" w:cstheme="majorBidi"/>
      <w:i/>
      <w:iCs/>
      <w:color w:val="1F4D78" w:themeColor="accent1" w:themeShade="7F"/>
      <w:lang w:eastAsia="en-US"/>
    </w:rPr>
  </w:style>
  <w:style w:type="character" w:customStyle="1" w:styleId="Heading9Char">
    <w:name w:val="Heading 9 Char"/>
    <w:basedOn w:val="DefaultParagraphFont"/>
    <w:link w:val="Heading9"/>
    <w:uiPriority w:val="9"/>
    <w:semiHidden/>
    <w:rsid w:val="00765226"/>
    <w:rPr>
      <w:rFonts w:asciiTheme="majorHAnsi" w:eastAsiaTheme="majorEastAsia" w:hAnsiTheme="majorHAnsi" w:cstheme="majorBidi"/>
      <w:i/>
      <w:iCs/>
      <w:color w:val="272727" w:themeColor="text1" w:themeTint="D8"/>
      <w:sz w:val="21"/>
      <w:szCs w:val="21"/>
      <w:lang w:eastAsia="en-US"/>
    </w:rPr>
  </w:style>
  <w:style w:type="paragraph" w:styleId="TOCHeading">
    <w:name w:val="TOC Heading"/>
    <w:basedOn w:val="Heading1"/>
    <w:next w:val="Normal"/>
    <w:uiPriority w:val="39"/>
    <w:unhideWhenUsed/>
    <w:qFormat/>
    <w:rsid w:val="009A7874"/>
    <w:pPr>
      <w:widowControl/>
      <w:spacing w:line="259" w:lineRule="auto"/>
      <w:outlineLvl w:val="9"/>
    </w:pPr>
  </w:style>
  <w:style w:type="paragraph" w:styleId="TOC3">
    <w:name w:val="toc 3"/>
    <w:basedOn w:val="Normal"/>
    <w:next w:val="Normal"/>
    <w:autoRedefine/>
    <w:uiPriority w:val="39"/>
    <w:unhideWhenUsed/>
    <w:rsid w:val="009A7874"/>
    <w:pPr>
      <w:spacing w:after="100"/>
      <w:ind w:left="440"/>
    </w:pPr>
  </w:style>
  <w:style w:type="paragraph" w:styleId="TOC1">
    <w:name w:val="toc 1"/>
    <w:basedOn w:val="Normal"/>
    <w:next w:val="Normal"/>
    <w:autoRedefine/>
    <w:uiPriority w:val="39"/>
    <w:unhideWhenUsed/>
    <w:rsid w:val="00FA216A"/>
    <w:pPr>
      <w:spacing w:after="100"/>
    </w:pPr>
    <w:rPr>
      <w:rFonts w:ascii="Arial" w:hAnsi="Arial"/>
    </w:rPr>
  </w:style>
  <w:style w:type="character" w:styleId="Hyperlink">
    <w:name w:val="Hyperlink"/>
    <w:basedOn w:val="DefaultParagraphFont"/>
    <w:uiPriority w:val="99"/>
    <w:unhideWhenUsed/>
    <w:rsid w:val="009A7874"/>
    <w:rPr>
      <w:color w:val="0563C1" w:themeColor="hyperlink"/>
      <w:u w:val="single"/>
    </w:rPr>
  </w:style>
  <w:style w:type="paragraph" w:styleId="Header">
    <w:name w:val="header"/>
    <w:basedOn w:val="Normal"/>
    <w:link w:val="HeaderChar"/>
    <w:uiPriority w:val="99"/>
    <w:unhideWhenUsed/>
    <w:rsid w:val="00007A11"/>
    <w:pPr>
      <w:tabs>
        <w:tab w:val="center" w:pos="4680"/>
        <w:tab w:val="right" w:pos="9360"/>
      </w:tabs>
    </w:pPr>
  </w:style>
  <w:style w:type="character" w:customStyle="1" w:styleId="HeaderChar">
    <w:name w:val="Header Char"/>
    <w:basedOn w:val="DefaultParagraphFont"/>
    <w:link w:val="Header"/>
    <w:uiPriority w:val="99"/>
    <w:rsid w:val="00007A11"/>
    <w:rPr>
      <w:rFonts w:eastAsiaTheme="minorHAnsi"/>
      <w:lang w:eastAsia="en-US"/>
    </w:rPr>
  </w:style>
  <w:style w:type="paragraph" w:styleId="Footer">
    <w:name w:val="footer"/>
    <w:basedOn w:val="Normal"/>
    <w:link w:val="FooterChar"/>
    <w:uiPriority w:val="99"/>
    <w:unhideWhenUsed/>
    <w:rsid w:val="00007A11"/>
    <w:pPr>
      <w:tabs>
        <w:tab w:val="center" w:pos="4680"/>
        <w:tab w:val="right" w:pos="9360"/>
      </w:tabs>
    </w:pPr>
  </w:style>
  <w:style w:type="character" w:customStyle="1" w:styleId="FooterChar">
    <w:name w:val="Footer Char"/>
    <w:basedOn w:val="DefaultParagraphFont"/>
    <w:link w:val="Footer"/>
    <w:uiPriority w:val="99"/>
    <w:rsid w:val="00007A11"/>
    <w:rPr>
      <w:rFonts w:eastAsiaTheme="minorHAnsi"/>
      <w:lang w:eastAsia="en-US"/>
    </w:rPr>
  </w:style>
  <w:style w:type="character" w:customStyle="1" w:styleId="Heading2Char">
    <w:name w:val="Heading 2 Char"/>
    <w:basedOn w:val="DefaultParagraphFont"/>
    <w:link w:val="Heading2"/>
    <w:uiPriority w:val="9"/>
    <w:rsid w:val="009E452D"/>
    <w:rPr>
      <w:rFonts w:ascii="Arial" w:eastAsiaTheme="majorEastAsia" w:hAnsi="Arial" w:cstheme="majorBidi"/>
      <w:color w:val="003366"/>
      <w:sz w:val="36"/>
      <w:szCs w:val="26"/>
      <w:lang w:eastAsia="en-US"/>
    </w:rPr>
  </w:style>
  <w:style w:type="paragraph" w:styleId="TOC2">
    <w:name w:val="toc 2"/>
    <w:basedOn w:val="Normal"/>
    <w:next w:val="Normal"/>
    <w:autoRedefine/>
    <w:uiPriority w:val="39"/>
    <w:unhideWhenUsed/>
    <w:rsid w:val="009E452D"/>
    <w:pPr>
      <w:spacing w:after="100"/>
      <w:ind w:left="220"/>
    </w:pPr>
  </w:style>
  <w:style w:type="paragraph" w:styleId="TOC4">
    <w:name w:val="toc 4"/>
    <w:basedOn w:val="Normal"/>
    <w:next w:val="Normal"/>
    <w:autoRedefine/>
    <w:uiPriority w:val="39"/>
    <w:unhideWhenUsed/>
    <w:rsid w:val="0015001F"/>
    <w:pPr>
      <w:spacing w:after="100"/>
      <w:ind w:left="660"/>
    </w:pPr>
  </w:style>
  <w:style w:type="character" w:customStyle="1" w:styleId="Heading5Char">
    <w:name w:val="Heading 5 Char"/>
    <w:basedOn w:val="DefaultParagraphFont"/>
    <w:link w:val="Heading5"/>
    <w:uiPriority w:val="9"/>
    <w:rsid w:val="00A46068"/>
    <w:rPr>
      <w:rFonts w:ascii="Arial" w:eastAsiaTheme="majorEastAsia" w:hAnsi="Arial" w:cstheme="majorBidi"/>
      <w:b/>
      <w:color w:val="0070DF"/>
      <w:lang w:eastAsia="en-US"/>
    </w:rPr>
  </w:style>
  <w:style w:type="paragraph" w:styleId="TOC5">
    <w:name w:val="toc 5"/>
    <w:basedOn w:val="Normal"/>
    <w:next w:val="Normal"/>
    <w:autoRedefine/>
    <w:uiPriority w:val="39"/>
    <w:unhideWhenUsed/>
    <w:rsid w:val="00FA216A"/>
    <w:pPr>
      <w:spacing w:after="100"/>
      <w:ind w:left="880"/>
    </w:pPr>
  </w:style>
  <w:style w:type="character" w:styleId="CommentReference">
    <w:name w:val="annotation reference"/>
    <w:basedOn w:val="DefaultParagraphFont"/>
    <w:uiPriority w:val="99"/>
    <w:semiHidden/>
    <w:unhideWhenUsed/>
    <w:rsid w:val="00D57795"/>
    <w:rPr>
      <w:sz w:val="18"/>
      <w:szCs w:val="18"/>
    </w:rPr>
  </w:style>
  <w:style w:type="paragraph" w:styleId="CommentText">
    <w:name w:val="annotation text"/>
    <w:basedOn w:val="Normal"/>
    <w:link w:val="CommentTextChar"/>
    <w:uiPriority w:val="99"/>
    <w:semiHidden/>
    <w:unhideWhenUsed/>
    <w:rsid w:val="00D57795"/>
  </w:style>
  <w:style w:type="character" w:customStyle="1" w:styleId="CommentTextChar">
    <w:name w:val="Comment Text Char"/>
    <w:basedOn w:val="DefaultParagraphFont"/>
    <w:link w:val="CommentText"/>
    <w:uiPriority w:val="99"/>
    <w:semiHidden/>
    <w:rsid w:val="00D57795"/>
    <w:rPr>
      <w:rFonts w:eastAsiaTheme="minorHAnsi"/>
      <w:lang w:eastAsia="en-US"/>
    </w:rPr>
  </w:style>
  <w:style w:type="paragraph" w:styleId="CommentSubject">
    <w:name w:val="annotation subject"/>
    <w:basedOn w:val="CommentText"/>
    <w:next w:val="CommentText"/>
    <w:link w:val="CommentSubjectChar"/>
    <w:uiPriority w:val="99"/>
    <w:semiHidden/>
    <w:unhideWhenUsed/>
    <w:rsid w:val="00D57795"/>
    <w:rPr>
      <w:b/>
      <w:bCs/>
    </w:rPr>
  </w:style>
  <w:style w:type="character" w:customStyle="1" w:styleId="CommentSubjectChar">
    <w:name w:val="Comment Subject Char"/>
    <w:basedOn w:val="CommentTextChar"/>
    <w:link w:val="CommentSubject"/>
    <w:uiPriority w:val="99"/>
    <w:semiHidden/>
    <w:rsid w:val="00D57795"/>
    <w:rPr>
      <w:rFonts w:eastAsiaTheme="minorHAns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99" Type="http://schemas.openxmlformats.org/officeDocument/2006/relationships/hyperlink" Target="http://docs/display/1smk3cen4v3lu3yomq5qye0ni/Betting+Type+Definitions" TargetMode="External"/><Relationship Id="rId21" Type="http://schemas.openxmlformats.org/officeDocument/2006/relationships/image" Target="media/image1.png"/><Relationship Id="rId63" Type="http://schemas.openxmlformats.org/officeDocument/2006/relationships/hyperlink" Target="https://api.betfair.com/exchange/betting/rest/v1.0" TargetMode="External"/><Relationship Id="rId159" Type="http://schemas.openxmlformats.org/officeDocument/2006/relationships/image" Target="media/image9.jpeg"/><Relationship Id="rId324" Type="http://schemas.openxmlformats.org/officeDocument/2006/relationships/hyperlink" Target="http://docs/display/1smk3cen4v3lu3yomq5qye0ni/Betting+Type+Definitions" TargetMode="External"/><Relationship Id="rId366" Type="http://schemas.openxmlformats.org/officeDocument/2006/relationships/hyperlink" Target="http://docs/display/1smk3cen4v3lu3yomq5qye0ni/Betting+Type+Definitions" TargetMode="External"/><Relationship Id="rId531" Type="http://schemas.openxmlformats.org/officeDocument/2006/relationships/hyperlink" Target="http://docs/display/1smk3cen4v3lu3yomq5qye0ni/Accounts+Enums" TargetMode="External"/><Relationship Id="rId573" Type="http://schemas.openxmlformats.org/officeDocument/2006/relationships/hyperlink" Target="https://sn4.cdnbf.net/exchange/plus/images/app/common/assets/images/saddlecloths-sprite_2608_.gif" TargetMode="External"/><Relationship Id="rId170" Type="http://schemas.openxmlformats.org/officeDocument/2006/relationships/hyperlink" Target="http://docs/display/1smk3cen4v3lu3yomq5qye0ni/isAccountSubscribedToWebApp" TargetMode="External"/><Relationship Id="rId226" Type="http://schemas.openxmlformats.org/officeDocument/2006/relationships/hyperlink" Target="http://docs/display/1smk3cen4v3lu3yomq5qye0ni/Betting+Type+Definitions" TargetMode="External"/><Relationship Id="rId433" Type="http://schemas.openxmlformats.org/officeDocument/2006/relationships/hyperlink" Target="http://docs/display/1smk3cen4v3lu3yomq5qye0ni/Betting+Enums" TargetMode="External"/><Relationship Id="rId268" Type="http://schemas.openxmlformats.org/officeDocument/2006/relationships/hyperlink" Target="http://docs/display/1smk3cen4v3lu3yomq5qye0ni/Betting+Enums" TargetMode="External"/><Relationship Id="rId475" Type="http://schemas.openxmlformats.org/officeDocument/2006/relationships/hyperlink" Target="http://docs/display/1smk3cen4v3lu3yomq5qye0ni/activateApplicationSubscription" TargetMode="External"/><Relationship Id="rId32" Type="http://schemas.openxmlformats.org/officeDocument/2006/relationships/hyperlink" Target="http://docs/display/1smk3cen4v3lu3yomq5qye0ni/API+Roadmap" TargetMode="External"/><Relationship Id="rId74" Type="http://schemas.openxmlformats.org/officeDocument/2006/relationships/hyperlink" Target="https://developer.betfair.com/get-started/" TargetMode="External"/><Relationship Id="rId128" Type="http://schemas.openxmlformats.org/officeDocument/2006/relationships/hyperlink" Target="http://identitysso.betfair.it/view/login?product" TargetMode="External"/><Relationship Id="rId335" Type="http://schemas.openxmlformats.org/officeDocument/2006/relationships/hyperlink" Target="http://docs/display/1smk3cen4v3lu3yomq5qye0ni/Betting+Exceptions" TargetMode="External"/><Relationship Id="rId377" Type="http://schemas.openxmlformats.org/officeDocument/2006/relationships/hyperlink" Target="http://docs/display/1smk3cen4v3lu3yomq5qye0ni/Betting+Type+Definitions" TargetMode="External"/><Relationship Id="rId500" Type="http://schemas.openxmlformats.org/officeDocument/2006/relationships/hyperlink" Target="http://docs/display/1smk3cen4v3lu3yomq5qye0ni/Accounts+TypeDefinitions" TargetMode="External"/><Relationship Id="rId542" Type="http://schemas.openxmlformats.org/officeDocument/2006/relationships/hyperlink" Target="http://docs/display/1smk3cen4v3lu3yomq5qye0ni/Accounts+TypeDefinitions" TargetMode="External"/><Relationship Id="rId5" Type="http://schemas.openxmlformats.org/officeDocument/2006/relationships/webSettings" Target="webSettings.xml"/><Relationship Id="rId181" Type="http://schemas.openxmlformats.org/officeDocument/2006/relationships/image" Target="media/image11.jpeg"/><Relationship Id="rId237" Type="http://schemas.openxmlformats.org/officeDocument/2006/relationships/hyperlink" Target="http://docs/display/1smk3cen4v3lu3yomq5qye0ni/Betting+Exceptions" TargetMode="External"/><Relationship Id="rId402" Type="http://schemas.openxmlformats.org/officeDocument/2006/relationships/hyperlink" Target="http://docs/display/1smk3cen4v3lu3yomq5qye0ni/Betting+Exceptions" TargetMode="External"/><Relationship Id="rId279" Type="http://schemas.openxmlformats.org/officeDocument/2006/relationships/hyperlink" Target="http://docs/display/1smk3cen4v3lu3yomq5qye0ni/Betting+Type+Definitions" TargetMode="External"/><Relationship Id="rId444" Type="http://schemas.openxmlformats.org/officeDocument/2006/relationships/hyperlink" Target="http://docs/display/1smk3cen4v3lu3yomq5qye0ni/Betting+Enums" TargetMode="External"/><Relationship Id="rId486" Type="http://schemas.openxmlformats.org/officeDocument/2006/relationships/hyperlink" Target="https://confluence.app.betfair/display/APING/AccountsAPING+BSIDL" TargetMode="External"/><Relationship Id="rId43" Type="http://schemas.openxmlformats.org/officeDocument/2006/relationships/hyperlink" Target="http://docs/display/~admin" TargetMode="External"/><Relationship Id="rId139" Type="http://schemas.openxmlformats.org/officeDocument/2006/relationships/hyperlink" Target="http://identitysso.betfair.it/view/login?product" TargetMode="External"/><Relationship Id="rId290" Type="http://schemas.openxmlformats.org/officeDocument/2006/relationships/hyperlink" Target="http://docs/display/1smk3cen4v3lu3yomq5qye0ni/Betting+Type+Definitions" TargetMode="External"/><Relationship Id="rId304" Type="http://schemas.openxmlformats.org/officeDocument/2006/relationships/hyperlink" Target="http://docs/display/1smk3cen4v3lu3yomq5qye0ni/Betting+Exceptions" TargetMode="External"/><Relationship Id="rId346" Type="http://schemas.openxmlformats.org/officeDocument/2006/relationships/hyperlink" Target="http://docs/display/1smk3cen4v3lu3yomq5qye0ni/Betting+Exceptions" TargetMode="External"/><Relationship Id="rId388" Type="http://schemas.openxmlformats.org/officeDocument/2006/relationships/hyperlink" Target="http://docs/display/1smk3cen4v3lu3yomq5qye0ni/Betting+Type+Definitions" TargetMode="External"/><Relationship Id="rId511" Type="http://schemas.openxmlformats.org/officeDocument/2006/relationships/hyperlink" Target="http://docs/display/1smk3cen4v3lu3yomq5qye0ni/Accounts+Exceptions" TargetMode="External"/><Relationship Id="rId553" Type="http://schemas.openxmlformats.org/officeDocument/2006/relationships/hyperlink" Target="https://api.betfair.com/exchange/heartbeat/json-rpc/v1" TargetMode="External"/><Relationship Id="rId85" Type="http://schemas.openxmlformats.org/officeDocument/2006/relationships/hyperlink" Target="http://identitysso.betfair.it/api/keepAlive" TargetMode="External"/><Relationship Id="rId150" Type="http://schemas.openxmlformats.org/officeDocument/2006/relationships/hyperlink" Target="http://www.betfair.com/" TargetMode="External"/><Relationship Id="rId192" Type="http://schemas.openxmlformats.org/officeDocument/2006/relationships/hyperlink" Target="http://docs/display/1smk3cen4v3lu3yomq5qye0ni/Betting+Enums" TargetMode="External"/><Relationship Id="rId206" Type="http://schemas.openxmlformats.org/officeDocument/2006/relationships/hyperlink" Target="http://docs/display/1smk3cen4v3lu3yomq5qye0ni/Betting+Type+Definitions" TargetMode="External"/><Relationship Id="rId413" Type="http://schemas.openxmlformats.org/officeDocument/2006/relationships/hyperlink" Target="http://docs/display/1smk3cen4v3lu3yomq5qye0ni/Betting+Enums" TargetMode="External"/><Relationship Id="rId248" Type="http://schemas.openxmlformats.org/officeDocument/2006/relationships/hyperlink" Target="http://docs/display/1smk3cen4v3lu3yomq5qye0ni/Betting+Enums" TargetMode="External"/><Relationship Id="rId455" Type="http://schemas.openxmlformats.org/officeDocument/2006/relationships/hyperlink" Target="http://docs/display/1smk3cen4v3lu3yomq5qye0ni/Betting+Enums" TargetMode="External"/><Relationship Id="rId497" Type="http://schemas.openxmlformats.org/officeDocument/2006/relationships/hyperlink" Target="https://api.developer.betfair.com/services/webapps/docs/display/1smk3cen4v3lu3yomq5qye0ni/Accounts+TypeDefinitions" TargetMode="External"/><Relationship Id="rId12" Type="http://schemas.openxmlformats.org/officeDocument/2006/relationships/hyperlink" Target="http://docs/display/1smk3cen4v3lu3yomq5qye0ni/Vendor+Services+in+API-NG" TargetMode="External"/><Relationship Id="rId108" Type="http://schemas.openxmlformats.org/officeDocument/2006/relationships/image" Target="media/image3.png"/><Relationship Id="rId315" Type="http://schemas.openxmlformats.org/officeDocument/2006/relationships/image" Target="media/image18.png"/><Relationship Id="rId357" Type="http://schemas.openxmlformats.org/officeDocument/2006/relationships/hyperlink" Target="http://docs/display/1smk3cen4v3lu3yomq5qye0ni/Betting+Exceptions" TargetMode="External"/><Relationship Id="rId522" Type="http://schemas.openxmlformats.org/officeDocument/2006/relationships/hyperlink" Target="http://docs/display/1smk3cen4v3lu3yomq5qye0ni/Accounts+Exceptions" TargetMode="External"/><Relationship Id="rId54" Type="http://schemas.openxmlformats.org/officeDocument/2006/relationships/hyperlink" Target="http://docs/display/~admin" TargetMode="External"/><Relationship Id="rId96" Type="http://schemas.openxmlformats.org/officeDocument/2006/relationships/hyperlink" Target="http://www.openssl.org/" TargetMode="External"/><Relationship Id="rId161" Type="http://schemas.openxmlformats.org/officeDocument/2006/relationships/hyperlink" Target="http://docs/display/1smk3cen4v3lu3yomq5qye0ni/Betting+On+Italian+Exchange" TargetMode="External"/><Relationship Id="rId217" Type="http://schemas.openxmlformats.org/officeDocument/2006/relationships/hyperlink" Target="http://docs.developer.betfair.com/docs/display/1smk3cen4v3lu3yomq5qye0ni/Betting+Exceptions" TargetMode="External"/><Relationship Id="rId399" Type="http://schemas.openxmlformats.org/officeDocument/2006/relationships/hyperlink" Target="http://docs/display/1smk3cen4v3lu3yomq5qye0ni/Betting+Type+Definitions" TargetMode="External"/><Relationship Id="rId564" Type="http://schemas.openxmlformats.org/officeDocument/2006/relationships/hyperlink" Target="https://confluence.app.betfair/display/APING/ScoresAPING+BSIDL" TargetMode="External"/><Relationship Id="rId259" Type="http://schemas.openxmlformats.org/officeDocument/2006/relationships/hyperlink" Target="http://docs/display/1smk3cen4v3lu3yomq5qye0ni/Betting+Type+Definitions" TargetMode="External"/><Relationship Id="rId424" Type="http://schemas.openxmlformats.org/officeDocument/2006/relationships/hyperlink" Target="http://docs/display/1smk3cen4v3lu3yomq5qye0ni/Betting+Enums" TargetMode="External"/><Relationship Id="rId466" Type="http://schemas.openxmlformats.org/officeDocument/2006/relationships/hyperlink" Target="http://docs/display/1smk3cen4v3lu3yomq5qye0ni/Accounts+TypeDefinitions" TargetMode="External"/><Relationship Id="rId23" Type="http://schemas.openxmlformats.org/officeDocument/2006/relationships/hyperlink" Target="http://docs/display/~admin" TargetMode="External"/><Relationship Id="rId270" Type="http://schemas.openxmlformats.org/officeDocument/2006/relationships/hyperlink" Target="http://docs/display/1smk3cen4v3lu3yomq5qye0ni/Betting+Type+Definitions" TargetMode="External"/><Relationship Id="rId326" Type="http://schemas.openxmlformats.org/officeDocument/2006/relationships/hyperlink" Target="http://docs.developer.betfair.com/docs/display/1smk3cen4v3lu3yomq5qye0ni/Betting+Enums" TargetMode="External"/><Relationship Id="rId533" Type="http://schemas.openxmlformats.org/officeDocument/2006/relationships/hyperlink" Target="http://docs/display/1smk3cen4v3lu3yomq5qye0ni/Betting+Exceptions" TargetMode="External"/><Relationship Id="rId65" Type="http://schemas.openxmlformats.org/officeDocument/2006/relationships/hyperlink" Target="https://api.betfair.com/exchange/account/rest/v1.0" TargetMode="External"/><Relationship Id="rId130" Type="http://schemas.openxmlformats.org/officeDocument/2006/relationships/hyperlink" Target="http://identitysso.betfair.it/view/login?product" TargetMode="External"/><Relationship Id="rId368" Type="http://schemas.openxmlformats.org/officeDocument/2006/relationships/hyperlink" Target="http://docs/display/1smk3cen4v3lu3yomq5qye0ni/Betting+Type+Definitions" TargetMode="External"/><Relationship Id="rId575" Type="http://schemas.openxmlformats.org/officeDocument/2006/relationships/hyperlink" Target="http://en.wikipedia.org/wiki/ISO_8601" TargetMode="External"/><Relationship Id="rId172" Type="http://schemas.openxmlformats.org/officeDocument/2006/relationships/hyperlink" Target="http://docs/display/1smk3cen4v3lu3yomq5qye0ni/listApplicationSubscriptionTokens" TargetMode="External"/><Relationship Id="rId228" Type="http://schemas.openxmlformats.org/officeDocument/2006/relationships/hyperlink" Target="http://docs/display/1smk3cen4v3lu3yomq5qye0ni/Betting+Type+Definitions" TargetMode="External"/><Relationship Id="rId435" Type="http://schemas.openxmlformats.org/officeDocument/2006/relationships/hyperlink" Target="http://docs/display/1smk3cen4v3lu3yomq5qye0ni/Betting+Enums" TargetMode="External"/><Relationship Id="rId477" Type="http://schemas.openxmlformats.org/officeDocument/2006/relationships/hyperlink" Target="http://docs/display/1smk3cen4v3lu3yomq5qye0ni/cancelApplicationSubscription" TargetMode="External"/><Relationship Id="rId281" Type="http://schemas.openxmlformats.org/officeDocument/2006/relationships/hyperlink" Target="http://docs/display/1smk3cen4v3lu3yomq5qye0ni/Betting+Enums" TargetMode="External"/><Relationship Id="rId337" Type="http://schemas.openxmlformats.org/officeDocument/2006/relationships/hyperlink" Target="http://docs/display/1smk3cen4v3lu3yomq5qye0ni/Betting+Enums" TargetMode="External"/><Relationship Id="rId502" Type="http://schemas.openxmlformats.org/officeDocument/2006/relationships/hyperlink" Target="http://docs/display/1smk3cen4v3lu3yomq5qye0ni/Accounts+TypeDefinitions" TargetMode="External"/><Relationship Id="rId34" Type="http://schemas.openxmlformats.org/officeDocument/2006/relationships/hyperlink" Target="http://docs/pages/diffpagesbyversion.action?pageId=4391608&amp;amp;selectedPageVersions=158&amp;amp;selectedPageVersions=157" TargetMode="External"/><Relationship Id="rId76" Type="http://schemas.openxmlformats.org/officeDocument/2006/relationships/hyperlink" Target="https://developers.betfair.com/visualisers/api-ng-account-operations/" TargetMode="External"/><Relationship Id="rId141" Type="http://schemas.openxmlformats.org/officeDocument/2006/relationships/hyperlink" Target="http://identitysso.betfair.it/view/login?product" TargetMode="External"/><Relationship Id="rId379" Type="http://schemas.openxmlformats.org/officeDocument/2006/relationships/hyperlink" Target="https://api.developer.betfair.com/services/webapps/docs/display/1smk3cen4v3lu3yomq5qye0ni/Italy+specific+bet+rules" TargetMode="External"/><Relationship Id="rId544" Type="http://schemas.openxmlformats.org/officeDocument/2006/relationships/hyperlink" Target="http://docs/display/1smk3cen4v3lu3yomq5qye0ni/Accounts+Enums" TargetMode="External"/><Relationship Id="rId7" Type="http://schemas.openxmlformats.org/officeDocument/2006/relationships/endnotes" Target="endnotes.xml"/><Relationship Id="rId183" Type="http://schemas.openxmlformats.org/officeDocument/2006/relationships/hyperlink" Target="https://api.betfair.com/exchange/betting/rest/v1.0" TargetMode="External"/><Relationship Id="rId239" Type="http://schemas.openxmlformats.org/officeDocument/2006/relationships/image" Target="media/image12.png"/><Relationship Id="rId390" Type="http://schemas.openxmlformats.org/officeDocument/2006/relationships/hyperlink" Target="http://docs/display/1smk3cen4v3lu3yomq5qye0ni/Betting+Exceptions" TargetMode="External"/><Relationship Id="rId404" Type="http://schemas.openxmlformats.org/officeDocument/2006/relationships/hyperlink" Target="http://docs/display/1smk3cen4v3lu3yomq5qye0ni/Betting+Type+Definitions" TargetMode="External"/><Relationship Id="rId446" Type="http://schemas.openxmlformats.org/officeDocument/2006/relationships/hyperlink" Target="https://confluence.app.betfair/display/APING/SportsAPING+BSIDL" TargetMode="External"/><Relationship Id="rId250" Type="http://schemas.openxmlformats.org/officeDocument/2006/relationships/hyperlink" Target="https://api.developer.betfair.com/services/webapps/docs/display/1smk3cen4v3lu3yomq5qye0ni/Betting+Type+Definitions" TargetMode="External"/><Relationship Id="rId292" Type="http://schemas.openxmlformats.org/officeDocument/2006/relationships/hyperlink" Target="http://docs/display/1smk3cen4v3lu3yomq5qye0ni/Betting+Type+Definitions" TargetMode="External"/><Relationship Id="rId306" Type="http://schemas.openxmlformats.org/officeDocument/2006/relationships/hyperlink" Target="http://docs/display/1smk3cen4v3lu3yomq5qye0ni/Betting+Enums" TargetMode="External"/><Relationship Id="rId488" Type="http://schemas.openxmlformats.org/officeDocument/2006/relationships/hyperlink" Target="http://docs/display/1smk3cen4v3lu3yomq5qye0ni/Accounts+TypeDefinitions" TargetMode="External"/><Relationship Id="rId45" Type="http://schemas.openxmlformats.org/officeDocument/2006/relationships/hyperlink" Target="http://docs/display/~admin" TargetMode="External"/><Relationship Id="rId87" Type="http://schemas.openxmlformats.org/officeDocument/2006/relationships/hyperlink" Target="http://identitysso.betfair.com/api/keepAlive" TargetMode="External"/><Relationship Id="rId110" Type="http://schemas.openxmlformats.org/officeDocument/2006/relationships/hyperlink" Target="http://msdn.microsoft.com/en-us/library/aa768326(v=vs.85).aspx" TargetMode="External"/><Relationship Id="rId348" Type="http://schemas.openxmlformats.org/officeDocument/2006/relationships/hyperlink" Target="http://docs/display/1smk3cen4v3lu3yomq5qye0ni/Betting+Type+Definitions" TargetMode="External"/><Relationship Id="rId513" Type="http://schemas.openxmlformats.org/officeDocument/2006/relationships/hyperlink" Target="http://docs/display/1smk3cen4v3lu3yomq5qye0ni/Betting+Exceptions" TargetMode="External"/><Relationship Id="rId555" Type="http://schemas.openxmlformats.org/officeDocument/2006/relationships/hyperlink" Target="https://api.betfair.it/exchange/heartbeat/json-rpc/v1" TargetMode="External"/><Relationship Id="rId152" Type="http://schemas.openxmlformats.org/officeDocument/2006/relationships/hyperlink" Target="http://github.com/betfair/API-NG-sample-code/tree/master/loginCode/Interactive-cSharp" TargetMode="External"/><Relationship Id="rId194" Type="http://schemas.openxmlformats.org/officeDocument/2006/relationships/hyperlink" Target="http://docs/display/1smk3cen4v3lu3yomq5qye0ni/Betting+Type+Definitions" TargetMode="External"/><Relationship Id="rId208" Type="http://schemas.openxmlformats.org/officeDocument/2006/relationships/hyperlink" Target="http://docs/display/1smk3cen4v3lu3yomq5qye0ni/Betting+Enums" TargetMode="External"/><Relationship Id="rId415" Type="http://schemas.openxmlformats.org/officeDocument/2006/relationships/hyperlink" Target="http://docs/display/1smk3cen4v3lu3yomq5qye0ni/Betting+Enums" TargetMode="External"/><Relationship Id="rId457" Type="http://schemas.openxmlformats.org/officeDocument/2006/relationships/hyperlink" Target="http://docs/display/1smk3cen4v3lu3yomq5qye0ni/Betting+Enums" TargetMode="External"/><Relationship Id="rId261" Type="http://schemas.openxmlformats.org/officeDocument/2006/relationships/hyperlink" Target="http://docs/display/1smk3cen4v3lu3yomq5qye0ni/Betting+Type+Definitions" TargetMode="External"/><Relationship Id="rId499" Type="http://schemas.openxmlformats.org/officeDocument/2006/relationships/hyperlink" Target="http://docs/display/1smk3cen4v3lu3yomq5qye0ni/token" TargetMode="External"/><Relationship Id="rId14" Type="http://schemas.openxmlformats.org/officeDocument/2006/relationships/hyperlink" Target="http://docs/display/1smk3cen4v3lu3yomq5qye0ni/Exchange+Stream+API" TargetMode="External"/><Relationship Id="rId56" Type="http://schemas.openxmlformats.org/officeDocument/2006/relationships/hyperlink" Target="https://register.betfair.com/account/registration" TargetMode="External"/><Relationship Id="rId317" Type="http://schemas.openxmlformats.org/officeDocument/2006/relationships/image" Target="media/image20.png"/><Relationship Id="rId359" Type="http://schemas.openxmlformats.org/officeDocument/2006/relationships/hyperlink" Target="http://docs/display/1smk3cen4v3lu3yomq5qye0ni/Betting+Type+Definitions" TargetMode="External"/><Relationship Id="rId524" Type="http://schemas.openxmlformats.org/officeDocument/2006/relationships/hyperlink" Target="https://confluence.app.betfair/display/APING/AccountsAPING+BSIDL" TargetMode="External"/><Relationship Id="rId566" Type="http://schemas.openxmlformats.org/officeDocument/2006/relationships/hyperlink" Target="http://docs/download/attachments/4392337/SportsAPING.xml?version=8&amp;amp;modificationDate=1492524493000&amp;amp;api=v2" TargetMode="External"/><Relationship Id="rId98" Type="http://schemas.openxmlformats.org/officeDocument/2006/relationships/hyperlink" Target="mailto:my.name@mydomain.com" TargetMode="External"/><Relationship Id="rId163" Type="http://schemas.openxmlformats.org/officeDocument/2006/relationships/hyperlink" Target="http://docs/display/1smk3cen4v3lu3yomq5qye0ni/activateApplicationSubscription" TargetMode="External"/><Relationship Id="rId219" Type="http://schemas.openxmlformats.org/officeDocument/2006/relationships/hyperlink" Target="http://docs/display/1smk3cen4v3lu3yomq5qye0ni/Betting+Type+Definitions" TargetMode="External"/><Relationship Id="rId370" Type="http://schemas.openxmlformats.org/officeDocument/2006/relationships/hyperlink" Target="http://docs/display/1smk3cen4v3lu3yomq5qye0ni/Betting+Exceptions" TargetMode="External"/><Relationship Id="rId426" Type="http://schemas.openxmlformats.org/officeDocument/2006/relationships/hyperlink" Target="http://docs/display/1smk3cen4v3lu3yomq5qye0ni/Betting+Enums" TargetMode="External"/><Relationship Id="rId230" Type="http://schemas.openxmlformats.org/officeDocument/2006/relationships/hyperlink" Target="http://docs/display/1smk3cen4v3lu3yomq5qye0ni/Betting+Type+Definitions" TargetMode="External"/><Relationship Id="rId468" Type="http://schemas.openxmlformats.org/officeDocument/2006/relationships/hyperlink" Target="https://confluence.app.betfair/display/APING/AccountsAPING+BSIDL" TargetMode="External"/><Relationship Id="rId25" Type="http://schemas.openxmlformats.org/officeDocument/2006/relationships/hyperlink" Target="http://docs/display/~admin" TargetMode="External"/><Relationship Id="rId67" Type="http://schemas.openxmlformats.org/officeDocument/2006/relationships/hyperlink" Target="http://docs/display/1smk3cen4v3lu3yomq5qye0ni/Betting+On+Italian+Exchange" TargetMode="External"/><Relationship Id="rId272" Type="http://schemas.openxmlformats.org/officeDocument/2006/relationships/hyperlink" Target="http://docs/display/1smk3cen4v3lu3yomq5qye0ni/Betting+Enums" TargetMode="External"/><Relationship Id="rId328" Type="http://schemas.openxmlformats.org/officeDocument/2006/relationships/hyperlink" Target="http://docs.developer.betfair.com/docs/display/1smk3cen4v3lu3yomq5qye0ni/Betting+Type+Definitions" TargetMode="External"/><Relationship Id="rId535" Type="http://schemas.openxmlformats.org/officeDocument/2006/relationships/hyperlink" Target="http://docs/display/1smk3cen4v3lu3yomq5qye0ni/Accounts+TypeDefinitions" TargetMode="External"/><Relationship Id="rId577" Type="http://schemas.openxmlformats.org/officeDocument/2006/relationships/hyperlink" Target="http://docs/download/attachments/4392125/Virtual%20Bets7.png?version=1&amp;amp;modificationDate=1400606142000&amp;amp;api=v2" TargetMode="External"/><Relationship Id="rId132" Type="http://schemas.openxmlformats.org/officeDocument/2006/relationships/hyperlink" Target="http://identitysso.betfair.it/view/login?product" TargetMode="External"/><Relationship Id="rId174" Type="http://schemas.openxmlformats.org/officeDocument/2006/relationships/hyperlink" Target="http://docs/display/1smk3cen4v3lu3yomq5qye0ni/token" TargetMode="External"/><Relationship Id="rId381" Type="http://schemas.openxmlformats.org/officeDocument/2006/relationships/hyperlink" Target="http://docs/display/1smk3cen4v3lu3yomq5qye0ni/Betting+Type+Definitions" TargetMode="External"/><Relationship Id="rId241" Type="http://schemas.openxmlformats.org/officeDocument/2006/relationships/hyperlink" Target="http://docs/display/1smk3cen4v3lu3yomq5qye0ni/Betting+Exceptions" TargetMode="External"/><Relationship Id="rId437" Type="http://schemas.openxmlformats.org/officeDocument/2006/relationships/hyperlink" Target="http://docs/display/1smk3cen4v3lu3yomq5qye0ni/Betting+Enums" TargetMode="External"/><Relationship Id="rId479" Type="http://schemas.openxmlformats.org/officeDocument/2006/relationships/hyperlink" Target="http://docs/display/1smk3cen4v3lu3yomq5qye0ni/Accounts+TypeDefinitions" TargetMode="External"/><Relationship Id="rId36" Type="http://schemas.openxmlformats.org/officeDocument/2006/relationships/hyperlink" Target="http://docs/pages/diffpagesbyversion.action?pageId=3833928&amp;amp;selectedPageVersions=132&amp;amp;selectedPageVersions=131" TargetMode="External"/><Relationship Id="rId283" Type="http://schemas.openxmlformats.org/officeDocument/2006/relationships/hyperlink" Target="http://docs/display/1smk3cen4v3lu3yomq5qye0ni/Betting+Enums" TargetMode="External"/><Relationship Id="rId339" Type="http://schemas.openxmlformats.org/officeDocument/2006/relationships/hyperlink" Target="http://docs/display/1smk3cen4v3lu3yomq5qye0ni/Betting+Type+Definitions" TargetMode="External"/><Relationship Id="rId490" Type="http://schemas.openxmlformats.org/officeDocument/2006/relationships/hyperlink" Target="http://docs/display/1smk3cen4v3lu3yomq5qye0ni/Accounts+TypeDefinitions" TargetMode="External"/><Relationship Id="rId504" Type="http://schemas.openxmlformats.org/officeDocument/2006/relationships/hyperlink" Target="https://confluence.app.betfair/display/APING/AccountsAPING+BSIDL" TargetMode="External"/><Relationship Id="rId546" Type="http://schemas.openxmlformats.org/officeDocument/2006/relationships/hyperlink" Target="http://docs/display/1smk3cen4v3lu3yomq5qye0ni/Accounts+Enums" TargetMode="External"/><Relationship Id="rId78" Type="http://schemas.openxmlformats.org/officeDocument/2006/relationships/hyperlink" Target="https://developer.betfair.com/get-started/" TargetMode="External"/><Relationship Id="rId101" Type="http://schemas.openxmlformats.org/officeDocument/2006/relationships/hyperlink" Target="https://myaccount.betfair.it/accountdetails/mysecurity?showAPI=1" TargetMode="External"/><Relationship Id="rId143" Type="http://schemas.openxmlformats.org/officeDocument/2006/relationships/hyperlink" Target="https://identitysso.betfair.com/api/login" TargetMode="External"/><Relationship Id="rId185" Type="http://schemas.openxmlformats.org/officeDocument/2006/relationships/hyperlink" Target="http://docs/display/1smk3cen4v3lu3yomq5qye0ni/Betting+On+Italian+Exchange" TargetMode="External"/><Relationship Id="rId350" Type="http://schemas.openxmlformats.org/officeDocument/2006/relationships/hyperlink" Target="http://docs/display/1smk3cen4v3lu3yomq5qye0ni/Betting+Exceptions" TargetMode="External"/><Relationship Id="rId406" Type="http://schemas.openxmlformats.org/officeDocument/2006/relationships/hyperlink" Target="http://docs/display/1smk3cen4v3lu3yomq5qye0ni/Betting+Type+Definitions" TargetMode="External"/><Relationship Id="rId9" Type="http://schemas.openxmlformats.org/officeDocument/2006/relationships/hyperlink" Target="http://docs/display/1smk3cen4v3lu3yomq5qye0ni/Betting+On+Italian+Exchange" TargetMode="External"/><Relationship Id="rId210" Type="http://schemas.openxmlformats.org/officeDocument/2006/relationships/hyperlink" Target="https://confluence.app.betfair/display/APING/SportsAPING+BSIDL" TargetMode="External"/><Relationship Id="rId392" Type="http://schemas.openxmlformats.org/officeDocument/2006/relationships/hyperlink" Target="http://docs/display/1smk3cen4v3lu3yomq5qye0ni/Betting+Type+Definitions" TargetMode="External"/><Relationship Id="rId448" Type="http://schemas.openxmlformats.org/officeDocument/2006/relationships/hyperlink" Target="http://docs/display/1smk3cen4v3lu3yomq5qye0ni/Betting+Enums" TargetMode="External"/><Relationship Id="rId26" Type="http://schemas.openxmlformats.org/officeDocument/2006/relationships/hyperlink" Target="http://docs/pages/diffpagesbyversion.action?pageId=3834919&amp;amp;selectedPageVersions=66&amp;amp;selectedPageVersions=65" TargetMode="External"/><Relationship Id="rId231" Type="http://schemas.openxmlformats.org/officeDocument/2006/relationships/hyperlink" Target="http://docs/display/1smk3cen4v3lu3yomq5qye0ni/Betting+Type+Definitions" TargetMode="External"/><Relationship Id="rId252" Type="http://schemas.openxmlformats.org/officeDocument/2006/relationships/hyperlink" Target="http://docs/display/1smk3cen4v3lu3yomq5qye0ni/Betting+Enums" TargetMode="External"/><Relationship Id="rId273" Type="http://schemas.openxmlformats.org/officeDocument/2006/relationships/image" Target="media/image13.png"/><Relationship Id="rId294" Type="http://schemas.openxmlformats.org/officeDocument/2006/relationships/hyperlink" Target="http://docs/display/1smk3cen4v3lu3yomq5qye0ni/Betting+Exceptions" TargetMode="External"/><Relationship Id="rId308" Type="http://schemas.openxmlformats.org/officeDocument/2006/relationships/hyperlink" Target="http://docs/display/1smk3cen4v3lu3yomq5qye0ni/Betting+Type+Definitions" TargetMode="External"/><Relationship Id="rId329" Type="http://schemas.openxmlformats.org/officeDocument/2006/relationships/hyperlink" Target="http://docs.developer.betfair.com/docs/display/1smk3cen4v3lu3yomq5qye0ni/Betting+Type+Definitions" TargetMode="External"/><Relationship Id="rId480" Type="http://schemas.openxmlformats.org/officeDocument/2006/relationships/hyperlink" Target="http://docs/display/1smk3cen4v3lu3yomq5qye0ni/Accounts+TypeDefinitions" TargetMode="External"/><Relationship Id="rId515" Type="http://schemas.openxmlformats.org/officeDocument/2006/relationships/hyperlink" Target="http://docs/display/1smk3cen4v3lu3yomq5qye0ni/Accounts+Exceptions" TargetMode="External"/><Relationship Id="rId536" Type="http://schemas.openxmlformats.org/officeDocument/2006/relationships/hyperlink" Target="http://docs/display/1smk3cen4v3lu3yomq5qye0ni/Betting+Exceptions" TargetMode="External"/><Relationship Id="rId47" Type="http://schemas.openxmlformats.org/officeDocument/2006/relationships/hyperlink" Target="http://docs/display/1smk3cen4v3lu3yomq5qye0ni/Development+Life+Cycle" TargetMode="External"/><Relationship Id="rId68" Type="http://schemas.openxmlformats.org/officeDocument/2006/relationships/hyperlink" Target="https://api.betfair.com/exchange/betting/rest/v1.0/" TargetMode="External"/><Relationship Id="rId89" Type="http://schemas.openxmlformats.org/officeDocument/2006/relationships/hyperlink" Target="http://identitysso.betfair.com/api/keepAlive" TargetMode="External"/><Relationship Id="rId112" Type="http://schemas.openxmlformats.org/officeDocument/2006/relationships/hyperlink" Target="https://identitysso.betfair.com/view/recoverpassword" TargetMode="External"/><Relationship Id="rId133" Type="http://schemas.openxmlformats.org/officeDocument/2006/relationships/hyperlink" Target="https://www.betfair.com/" TargetMode="External"/><Relationship Id="rId154" Type="http://schemas.openxmlformats.org/officeDocument/2006/relationships/hyperlink" Target="http://docs/display/BFAPIBETA/listMarketCatalogue" TargetMode="External"/><Relationship Id="rId175" Type="http://schemas.openxmlformats.org/officeDocument/2006/relationships/hyperlink" Target="http://docs/display/1smk3cen4v3lu3yomq5qye0ni/updateApplicationSubscription" TargetMode="External"/><Relationship Id="rId340" Type="http://schemas.openxmlformats.org/officeDocument/2006/relationships/hyperlink" Target="http://docs/display/1smk3cen4v3lu3yomq5qye0ni/Betting+Exceptions" TargetMode="External"/><Relationship Id="rId361" Type="http://schemas.openxmlformats.org/officeDocument/2006/relationships/hyperlink" Target="http://docs/display/1smk3cen4v3lu3yomq5qye0ni/Betting+Exceptions" TargetMode="External"/><Relationship Id="rId557" Type="http://schemas.openxmlformats.org/officeDocument/2006/relationships/hyperlink" Target="https://api.betfair.com/exchange/scores/json-rpc/v1" TargetMode="External"/><Relationship Id="rId578" Type="http://schemas.openxmlformats.org/officeDocument/2006/relationships/hyperlink" Target="http://docs/display/1smk3cen4v3lu3yomq5qye0ni/Exchange+Stream+API" TargetMode="External"/><Relationship Id="rId196" Type="http://schemas.openxmlformats.org/officeDocument/2006/relationships/hyperlink" Target="http://docs/display/1smk3cen4v3lu3yomq5qye0ni/Betting+Type+Definitions" TargetMode="External"/><Relationship Id="rId200" Type="http://schemas.openxmlformats.org/officeDocument/2006/relationships/hyperlink" Target="http://docs/display/1smk3cen4v3lu3yomq5qye0ni/Betting+Type+Definitions" TargetMode="External"/><Relationship Id="rId382" Type="http://schemas.openxmlformats.org/officeDocument/2006/relationships/hyperlink" Target="http://docs/display/1smk3cen4v3lu3yomq5qye0ni/Betting+On+Italian+Exchange" TargetMode="External"/><Relationship Id="rId417" Type="http://schemas.openxmlformats.org/officeDocument/2006/relationships/hyperlink" Target="http://en.wikipedia.org/wiki/ISO_3166-1_alpha-2" TargetMode="External"/><Relationship Id="rId438" Type="http://schemas.openxmlformats.org/officeDocument/2006/relationships/hyperlink" Target="http://docs/display/1smk3cen4v3lu3yomq5qye0ni/Betting+Enums" TargetMode="External"/><Relationship Id="rId459" Type="http://schemas.openxmlformats.org/officeDocument/2006/relationships/hyperlink" Target="http://docs/display/1smk3cen4v3lu3yomq5qye0ni/Betting+Enums" TargetMode="External"/><Relationship Id="rId16" Type="http://schemas.openxmlformats.org/officeDocument/2006/relationships/hyperlink" Target="http://docs.developer.betfair.com/display/1smk3cen4v3lu3yomq5qye0ni/Sample+Code" TargetMode="External"/><Relationship Id="rId221" Type="http://schemas.openxmlformats.org/officeDocument/2006/relationships/hyperlink" Target="http://docs/display/1smk3cen4v3lu3yomq5qye0ni/Betting+Enums" TargetMode="External"/><Relationship Id="rId242" Type="http://schemas.openxmlformats.org/officeDocument/2006/relationships/hyperlink" Target="http://docs/display/1smk3cen4v3lu3yomq5qye0ni/Betting+Type+Definitions" TargetMode="External"/><Relationship Id="rId263" Type="http://schemas.openxmlformats.org/officeDocument/2006/relationships/hyperlink" Target="http://docs/display/1smk3cen4v3lu3yomq5qye0ni/Betting+Type+Definitions" TargetMode="External"/><Relationship Id="rId284" Type="http://schemas.openxmlformats.org/officeDocument/2006/relationships/hyperlink" Target="http://docs/display/1smk3cen4v3lu3yomq5qye0ni/Betting+Type+Definitions" TargetMode="External"/><Relationship Id="rId319" Type="http://schemas.openxmlformats.org/officeDocument/2006/relationships/hyperlink" Target="http://docs.developer.betfair.com/docs/display/1smk3cen4v3lu3yomq5qye0ni/Betting+Type+Definitions" TargetMode="External"/><Relationship Id="rId470" Type="http://schemas.openxmlformats.org/officeDocument/2006/relationships/hyperlink" Target="http://docs/display/1smk3cen4v3lu3yomq5qye0ni/Accounts+Enums" TargetMode="External"/><Relationship Id="rId491" Type="http://schemas.openxmlformats.org/officeDocument/2006/relationships/hyperlink" Target="http://docs/display/1smk3cen4v3lu3yomq5qye0ni/Accounts+Enums" TargetMode="External"/><Relationship Id="rId505" Type="http://schemas.openxmlformats.org/officeDocument/2006/relationships/hyperlink" Target="https://confluence.app.betfair/display/APING/AccountsAPING+BSIDL" TargetMode="External"/><Relationship Id="rId526" Type="http://schemas.openxmlformats.org/officeDocument/2006/relationships/hyperlink" Target="https://confluence.app.betfair/display/APING/AccountsAPING+BSIDL" TargetMode="External"/><Relationship Id="rId37" Type="http://schemas.openxmlformats.org/officeDocument/2006/relationships/hyperlink" Target="http://docs/display/~admin" TargetMode="External"/><Relationship Id="rId58" Type="http://schemas.openxmlformats.org/officeDocument/2006/relationships/hyperlink" Target="http://docs/pages/createpage.action?spaceKey=1smk3cen4v3lu3yomq5qye0ni&amp;amp;title=Accounts+Operations+(Vendor+API)&amp;amp;linkCreation=true&amp;amp;fromPageId=1212463" TargetMode="External"/><Relationship Id="rId79" Type="http://schemas.openxmlformats.org/officeDocument/2006/relationships/hyperlink" Target="https://apps.betfair.com/data/" TargetMode="External"/><Relationship Id="rId102" Type="http://schemas.openxmlformats.org/officeDocument/2006/relationships/hyperlink" Target="https://identitysso.betfair.com/" TargetMode="External"/><Relationship Id="rId144" Type="http://schemas.openxmlformats.org/officeDocument/2006/relationships/hyperlink" Target="https://identitysso.betfair.com/view/recoverpassword" TargetMode="External"/><Relationship Id="rId330" Type="http://schemas.openxmlformats.org/officeDocument/2006/relationships/hyperlink" Target="http://docs.developer.betfair.com/docs/display/1smk3cen4v3lu3yomq5qye0ni/Betting+Exceptions" TargetMode="External"/><Relationship Id="rId547" Type="http://schemas.openxmlformats.org/officeDocument/2006/relationships/hyperlink" Target="http://docs/display/1smk3cen4v3lu3yomq5qye0ni/Accounts+Enums" TargetMode="External"/><Relationship Id="rId568" Type="http://schemas.openxmlformats.org/officeDocument/2006/relationships/hyperlink" Target="http://docs/download/attachments/4392337/HeartbeatAPING.xml?version=1&amp;amp;modificationDate=1408010433000&amp;amp;api=v2" TargetMode="External"/><Relationship Id="rId90" Type="http://schemas.openxmlformats.org/officeDocument/2006/relationships/hyperlink" Target="https://identitysso.betfair.com/api/logout" TargetMode="External"/><Relationship Id="rId165" Type="http://schemas.openxmlformats.org/officeDocument/2006/relationships/hyperlink" Target="http://docs/display/1smk3cen4v3lu3yomq5qye0ni/getAffiliateRelation" TargetMode="External"/><Relationship Id="rId186" Type="http://schemas.openxmlformats.org/officeDocument/2006/relationships/hyperlink" Target="http://docs/display/1smk3cen4v3lu3yomq5qye0ni/Betting+Type+Definitions" TargetMode="External"/><Relationship Id="rId351" Type="http://schemas.openxmlformats.org/officeDocument/2006/relationships/hyperlink" Target="http://docs/display/1smk3cen4v3lu3yomq5qye0ni/Betting+Type+Definitions" TargetMode="External"/><Relationship Id="rId372" Type="http://schemas.openxmlformats.org/officeDocument/2006/relationships/image" Target="media/image24.png"/><Relationship Id="rId393" Type="http://schemas.openxmlformats.org/officeDocument/2006/relationships/hyperlink" Target="http://docs/display/1smk3cen4v3lu3yomq5qye0ni/Betting+Type+Definitions" TargetMode="External"/><Relationship Id="rId407" Type="http://schemas.openxmlformats.org/officeDocument/2006/relationships/hyperlink" Target="http://docs/display/1smk3cen4v3lu3yomq5qye0ni/Betting+Type+Definitions" TargetMode="External"/><Relationship Id="rId428" Type="http://schemas.openxmlformats.org/officeDocument/2006/relationships/hyperlink" Target="http://docs/display/1smk3cen4v3lu3yomq5qye0ni/Betting+Enums" TargetMode="External"/><Relationship Id="rId449" Type="http://schemas.openxmlformats.org/officeDocument/2006/relationships/hyperlink" Target="http://docs/display/1smk3cen4v3lu3yomq5qye0ni/Betting+Enums" TargetMode="External"/><Relationship Id="rId211" Type="http://schemas.openxmlformats.org/officeDocument/2006/relationships/hyperlink" Target="http://docs.developer.betfair.com/docs/display/1smk3cen4v3lu3yomq5qye0ni/Betting+Type+Definitions" TargetMode="External"/><Relationship Id="rId232" Type="http://schemas.openxmlformats.org/officeDocument/2006/relationships/hyperlink" Target="http://docs/display/1smk3cen4v3lu3yomq5qye0ni/Betting+Type+Definitions" TargetMode="External"/><Relationship Id="rId253" Type="http://schemas.openxmlformats.org/officeDocument/2006/relationships/hyperlink" Target="http://docs/display/1smk3cen4v3lu3yomq5qye0ni/Betting+Enums" TargetMode="External"/><Relationship Id="rId274" Type="http://schemas.openxmlformats.org/officeDocument/2006/relationships/hyperlink" Target="http://docs/display/1smk3cen4v3lu3yomq5qye0ni/Betting+Type+Definitions" TargetMode="External"/><Relationship Id="rId295" Type="http://schemas.openxmlformats.org/officeDocument/2006/relationships/hyperlink" Target="http://docs/display/1smk3cen4v3lu3yomq5qye0ni/Betting+Type+Definitions" TargetMode="External"/><Relationship Id="rId309" Type="http://schemas.openxmlformats.org/officeDocument/2006/relationships/hyperlink" Target="http://docs/display/1smk3cen4v3lu3yomq5qye0ni/Betting+Type+Definitions" TargetMode="External"/><Relationship Id="rId460" Type="http://schemas.openxmlformats.org/officeDocument/2006/relationships/hyperlink" Target="http://docs/display/1smk3cen4v3lu3yomq5qye0ni/Betting+Enums" TargetMode="External"/><Relationship Id="rId481" Type="http://schemas.openxmlformats.org/officeDocument/2006/relationships/hyperlink" Target="http://docs/display/1smk3cen4v3lu3yomq5qye0ni/listApplicationSubscriptionTokens" TargetMode="External"/><Relationship Id="rId516" Type="http://schemas.openxmlformats.org/officeDocument/2006/relationships/hyperlink" Target="http://docs/display/1smk3cen4v3lu3yomq5qye0ni/Accounts+Enums" TargetMode="External"/><Relationship Id="rId27" Type="http://schemas.openxmlformats.org/officeDocument/2006/relationships/hyperlink" Target="http://docs/display/1smk3cen4v3lu3yomq5qye0ni/Exchange+Stream+API" TargetMode="External"/><Relationship Id="rId48" Type="http://schemas.openxmlformats.org/officeDocument/2006/relationships/hyperlink" Target="http://docs/display/~admin" TargetMode="External"/><Relationship Id="rId69" Type="http://schemas.openxmlformats.org/officeDocument/2006/relationships/hyperlink" Target="https://api.betfair.com/exchange/betting/rest/v1.0" TargetMode="External"/><Relationship Id="rId113" Type="http://schemas.openxmlformats.org/officeDocument/2006/relationships/hyperlink" Target="http://identitysso.betfair.com/view/login?product" TargetMode="External"/><Relationship Id="rId134" Type="http://schemas.openxmlformats.org/officeDocument/2006/relationships/hyperlink" Target="https://www.betfair.com/" TargetMode="External"/><Relationship Id="rId320" Type="http://schemas.openxmlformats.org/officeDocument/2006/relationships/hyperlink" Target="http://docs.developer.betfair.com/docs/display/1smk3cen4v3lu3yomq5qye0ni/Betting+Enums" TargetMode="External"/><Relationship Id="rId537" Type="http://schemas.openxmlformats.org/officeDocument/2006/relationships/hyperlink" Target="http://docs/display/1smk3cen4v3lu3yomq5qye0ni/Accounts+TypeDefinitions" TargetMode="External"/><Relationship Id="rId558" Type="http://schemas.openxmlformats.org/officeDocument/2006/relationships/hyperlink" Target="https://confluence.app.betfair/display/APING/ScoresAPING+BSIDL" TargetMode="External"/><Relationship Id="rId579" Type="http://schemas.openxmlformats.org/officeDocument/2006/relationships/hyperlink" Target="http://docs/download/attachments/4392125/Virtual%20Bets7.png?version=1&amp;amp;modificationDate=1400606142000&amp;amp;api=v2" TargetMode="External"/><Relationship Id="rId80" Type="http://schemas.openxmlformats.org/officeDocument/2006/relationships/hyperlink" Target="https://developer.betfair.com/support/" TargetMode="External"/><Relationship Id="rId155" Type="http://schemas.openxmlformats.org/officeDocument/2006/relationships/image" Target="media/image5.jpeg"/><Relationship Id="rId176" Type="http://schemas.openxmlformats.org/officeDocument/2006/relationships/hyperlink" Target="http://docs/display/1smk3cen4v3lu3yomq5qye0ni/Vendor+Services+in+API-NG" TargetMode="External"/><Relationship Id="rId197" Type="http://schemas.openxmlformats.org/officeDocument/2006/relationships/hyperlink" Target="http://docs/display/1smk3cen4v3lu3yomq5qye0ni/Betting+Type+Definitions" TargetMode="External"/><Relationship Id="rId341" Type="http://schemas.openxmlformats.org/officeDocument/2006/relationships/hyperlink" Target="https://www.timeform.com/Racing/Articles/How_the_ratings_for_a_race_are_calculated" TargetMode="External"/><Relationship Id="rId362" Type="http://schemas.openxmlformats.org/officeDocument/2006/relationships/hyperlink" Target="http://docs/display/1smk3cen4v3lu3yomq5qye0ni/Betting+Type+Definitions" TargetMode="External"/><Relationship Id="rId383" Type="http://schemas.openxmlformats.org/officeDocument/2006/relationships/hyperlink" Target="http://docs/display/1smk3cen4v3lu3yomq5qye0ni/Betting+Type+Definitions" TargetMode="External"/><Relationship Id="rId418" Type="http://schemas.openxmlformats.org/officeDocument/2006/relationships/hyperlink" Target="http://en.wikipedia.org/wiki/ISO_3166-1_alpha-2" TargetMode="External"/><Relationship Id="rId439" Type="http://schemas.openxmlformats.org/officeDocument/2006/relationships/hyperlink" Target="http://docs/display/1smk3cen4v3lu3yomq5qye0ni/Betting+Enums" TargetMode="External"/><Relationship Id="rId201" Type="http://schemas.openxmlformats.org/officeDocument/2006/relationships/hyperlink" Target="http://docs/display/1smk3cen4v3lu3yomq5qye0ni/Betting+Type+Definitions" TargetMode="External"/><Relationship Id="rId222" Type="http://schemas.openxmlformats.org/officeDocument/2006/relationships/hyperlink" Target="http://docs/display/1smk3cen4v3lu3yomq5qye0ni/Betting+Type+Definitions" TargetMode="External"/><Relationship Id="rId243" Type="http://schemas.openxmlformats.org/officeDocument/2006/relationships/hyperlink" Target="http://docs/display/1smk3cen4v3lu3yomq5qye0ni/Betting+Type+Definitions" TargetMode="External"/><Relationship Id="rId264" Type="http://schemas.openxmlformats.org/officeDocument/2006/relationships/hyperlink" Target="http://docs/display/1smk3cen4v3lu3yomq5qye0ni/Betting+Type+Definitions" TargetMode="External"/><Relationship Id="rId285" Type="http://schemas.openxmlformats.org/officeDocument/2006/relationships/hyperlink" Target="http://docs/display/1smk3cen4v3lu3yomq5qye0ni/Betting+Exceptions" TargetMode="External"/><Relationship Id="rId450" Type="http://schemas.openxmlformats.org/officeDocument/2006/relationships/hyperlink" Target="http://docs/display/1smk3cen4v3lu3yomq5qye0ni/Betting+Enums" TargetMode="External"/><Relationship Id="rId471" Type="http://schemas.openxmlformats.org/officeDocument/2006/relationships/hyperlink" Target="http://docs/display/1smk3cen4v3lu3yomq5qye0ni/Accounts+TypeDefinitions" TargetMode="External"/><Relationship Id="rId506" Type="http://schemas.openxmlformats.org/officeDocument/2006/relationships/hyperlink" Target="http://docs/display/1smk3cen4v3lu3yomq5qye0ni/Accounts+TypeDefinitions" TargetMode="External"/><Relationship Id="rId17" Type="http://schemas.openxmlformats.org/officeDocument/2006/relationships/hyperlink" Target="http://developer.betfair.com/exchange-api/accounts-api-demo/" TargetMode="External"/><Relationship Id="rId38" Type="http://schemas.openxmlformats.org/officeDocument/2006/relationships/hyperlink" Target="http://docs/pages/diffpagesbyversion.action?pageId=4392234&amp;amp;selectedPageVersions=33&amp;amp;selectedPageVersions=32" TargetMode="External"/><Relationship Id="rId59" Type="http://schemas.openxmlformats.org/officeDocument/2006/relationships/hyperlink" Target="http://docs/pages/createpage.action?spaceKey=1smk3cen4v3lu3yomq5qye0ni&amp;amp;title=Accounts+Operations+(Vendor+API)&amp;amp;linkCreation=true&amp;amp;fromPageId=1212463" TargetMode="External"/><Relationship Id="rId103" Type="http://schemas.openxmlformats.org/officeDocument/2006/relationships/hyperlink" Target="https://identitysso.betfair.com/api/certlogin" TargetMode="External"/><Relationship Id="rId124" Type="http://schemas.openxmlformats.org/officeDocument/2006/relationships/hyperlink" Target="http://identitysso.betfair.com/view/login?product" TargetMode="External"/><Relationship Id="rId310" Type="http://schemas.openxmlformats.org/officeDocument/2006/relationships/hyperlink" Target="http://docs/display/1smk3cen4v3lu3yomq5qye0ni/Betting+Exceptions" TargetMode="External"/><Relationship Id="rId492" Type="http://schemas.openxmlformats.org/officeDocument/2006/relationships/hyperlink" Target="http://docs/display/1smk3cen4v3lu3yomq5qye0ni/Accounts+Enums" TargetMode="External"/><Relationship Id="rId527" Type="http://schemas.openxmlformats.org/officeDocument/2006/relationships/hyperlink" Target="https://confluence.app.betfair/display/APING/AccountsAPING+BSIDL" TargetMode="External"/><Relationship Id="rId548" Type="http://schemas.openxmlformats.org/officeDocument/2006/relationships/hyperlink" Target="http://docs/display/1smk3cen4v3lu3yomq5qye0ni/Betting+Enums" TargetMode="External"/><Relationship Id="rId569" Type="http://schemas.openxmlformats.org/officeDocument/2006/relationships/hyperlink" Target="http://docs/download/attachments/4392260/horsegreyhoundcourseabbreviations.xls?version=14&amp;amp;modificationDate=1490006174000&amp;amp;api=v2" TargetMode="External"/><Relationship Id="rId70" Type="http://schemas.openxmlformats.org/officeDocument/2006/relationships/hyperlink" Target="https://beta-api.betfair.com/rest/v1.0/listEventTypes/" TargetMode="External"/><Relationship Id="rId91" Type="http://schemas.openxmlformats.org/officeDocument/2006/relationships/hyperlink" Target="http://identitysso.betfair.com/api/logout" TargetMode="External"/><Relationship Id="rId145" Type="http://schemas.openxmlformats.org/officeDocument/2006/relationships/hyperlink" Target="https://identitysso.betfair.com/view/recoverpassword" TargetMode="External"/><Relationship Id="rId166" Type="http://schemas.openxmlformats.org/officeDocument/2006/relationships/hyperlink" Target="http://docs/display/1smk3cen4v3lu3yomq5qye0ni/getApplicationSubscriptionHistory" TargetMode="External"/><Relationship Id="rId187" Type="http://schemas.openxmlformats.org/officeDocument/2006/relationships/hyperlink" Target="http://docs/display/1smk3cen4v3lu3yomq5qye0ni/Betting+Type+Definitions" TargetMode="External"/><Relationship Id="rId331" Type="http://schemas.openxmlformats.org/officeDocument/2006/relationships/hyperlink" Target="http://docs/display/1smk3cen4v3lu3yomq5qye0ni/Betting+Type+Definitions" TargetMode="External"/><Relationship Id="rId352" Type="http://schemas.openxmlformats.org/officeDocument/2006/relationships/hyperlink" Target="http://docs/display/1smk3cen4v3lu3yomq5qye0ni/Betting+Type+Definitions" TargetMode="External"/><Relationship Id="rId373" Type="http://schemas.openxmlformats.org/officeDocument/2006/relationships/hyperlink" Target="http://docs/display/1smk3cen4v3lu3yomq5qye0ni/Betting+Type+Definitions" TargetMode="External"/><Relationship Id="rId394" Type="http://schemas.openxmlformats.org/officeDocument/2006/relationships/hyperlink" Target="http://docs/display/1smk3cen4v3lu3yomq5qye0ni/Betting+Exceptions" TargetMode="External"/><Relationship Id="rId408" Type="http://schemas.openxmlformats.org/officeDocument/2006/relationships/hyperlink" Target="http://docs/display/1smk3cen4v3lu3yomq5qye0ni/Betting+Type+Definitions" TargetMode="External"/><Relationship Id="rId429" Type="http://schemas.openxmlformats.org/officeDocument/2006/relationships/hyperlink" Target="http://docs/display/1smk3cen4v3lu3yomq5qye0ni/Betting+Enums" TargetMode="External"/><Relationship Id="rId580" Type="http://schemas.openxmlformats.org/officeDocument/2006/relationships/hyperlink" Target="http://docs/display/1smk3cen4v3lu3yomq5qye0ni/Exchange+Stream+API" TargetMode="External"/><Relationship Id="rId1" Type="http://schemas.openxmlformats.org/officeDocument/2006/relationships/customXml" Target="../customXml/item1.xml"/><Relationship Id="rId212" Type="http://schemas.openxmlformats.org/officeDocument/2006/relationships/hyperlink" Target="http://docs.developer.betfair.com/docs/display/1smk3cen4v3lu3yomq5qye0ni/listRunnerBook" TargetMode="External"/><Relationship Id="rId233" Type="http://schemas.openxmlformats.org/officeDocument/2006/relationships/hyperlink" Target="http://docs/display/1smk3cen4v3lu3yomq5qye0ni/Betting+Type+Definitions" TargetMode="External"/><Relationship Id="rId254" Type="http://schemas.openxmlformats.org/officeDocument/2006/relationships/hyperlink" Target="http://docs/display/1smk3cen4v3lu3yomq5qye0ni/Betting+Exceptions" TargetMode="External"/><Relationship Id="rId440" Type="http://schemas.openxmlformats.org/officeDocument/2006/relationships/hyperlink" Target="http://docs/display/1smk3cen4v3lu3yomq5qye0ni/Betting+Enums" TargetMode="External"/><Relationship Id="rId28" Type="http://schemas.openxmlformats.org/officeDocument/2006/relationships/hyperlink" Target="http://docs/display/~admin" TargetMode="External"/><Relationship Id="rId49" Type="http://schemas.openxmlformats.org/officeDocument/2006/relationships/hyperlink" Target="http://docs/display/~admin" TargetMode="External"/><Relationship Id="rId275" Type="http://schemas.openxmlformats.org/officeDocument/2006/relationships/hyperlink" Target="http://docs/display/1smk3cen4v3lu3yomq5qye0ni/Betting+Type+Definitions" TargetMode="External"/><Relationship Id="rId296" Type="http://schemas.openxmlformats.org/officeDocument/2006/relationships/hyperlink" Target="http://docs/display/1smk3cen4v3lu3yomq5qye0ni/Betting+Type+Definitions" TargetMode="External"/><Relationship Id="rId300" Type="http://schemas.openxmlformats.org/officeDocument/2006/relationships/hyperlink" Target="http://docs/display/1smk3cen4v3lu3yomq5qye0ni/Betting+Enums" TargetMode="External"/><Relationship Id="rId461" Type="http://schemas.openxmlformats.org/officeDocument/2006/relationships/hyperlink" Target="http://docs/display/1smk3cen4v3lu3yomq5qye0ni/Betting+Enums" TargetMode="External"/><Relationship Id="rId482" Type="http://schemas.openxmlformats.org/officeDocument/2006/relationships/hyperlink" Target="http://docs/display/1smk3cen4v3lu3yomq5qye0ni/Accounts+Enums" TargetMode="External"/><Relationship Id="rId517" Type="http://schemas.openxmlformats.org/officeDocument/2006/relationships/hyperlink" Target="http://docs/display/1smk3cen4v3lu3yomq5qye0ni/Accounts+TypeDefinitions" TargetMode="External"/><Relationship Id="rId538" Type="http://schemas.openxmlformats.org/officeDocument/2006/relationships/hyperlink" Target="http://docs/display/1smk3cen4v3lu3yomq5qye0ni/Accounts+Enums" TargetMode="External"/><Relationship Id="rId559" Type="http://schemas.openxmlformats.org/officeDocument/2006/relationships/hyperlink" Target="https://confluence.app.betfair/display/APING/ScoresAPING+BSIDL" TargetMode="External"/><Relationship Id="rId60" Type="http://schemas.openxmlformats.org/officeDocument/2006/relationships/hyperlink" Target="http://docs/pages/createpage.action?spaceKey=1smk3cen4v3lu3yomq5qye0ni&amp;amp;title=Accounts+Operations+(Vendor+API)&amp;amp;linkCreation=true&amp;amp;fromPageId=1212463" TargetMode="External"/><Relationship Id="rId81" Type="http://schemas.openxmlformats.org/officeDocument/2006/relationships/hyperlink" Target="http://identitysso.betfair.com/api/keepAlive" TargetMode="External"/><Relationship Id="rId135" Type="http://schemas.openxmlformats.org/officeDocument/2006/relationships/hyperlink" Target="http://docs/pages/createpage.action?spaceKey=1smk3cen4v3lu3yomq5qye0ni&amp;amp;title=Keep+Alive&amp;amp;linkCreation=true&amp;amp;fromPageId=4392147" TargetMode="External"/><Relationship Id="rId156" Type="http://schemas.openxmlformats.org/officeDocument/2006/relationships/image" Target="media/image6.jpeg"/><Relationship Id="rId177" Type="http://schemas.openxmlformats.org/officeDocument/2006/relationships/hyperlink" Target="http://docs/pages/viewpage.action?pageId=4392320" TargetMode="External"/><Relationship Id="rId198" Type="http://schemas.openxmlformats.org/officeDocument/2006/relationships/hyperlink" Target="http://docs/display/1smk3cen4v3lu3yomq5qye0ni/Betting+Type+Definitions" TargetMode="External"/><Relationship Id="rId321" Type="http://schemas.openxmlformats.org/officeDocument/2006/relationships/hyperlink" Target="http://docs.developer.betfair.com/docs/display/1smk3cen4v3lu3yomq5qye0ni/Betting+Enums" TargetMode="External"/><Relationship Id="rId342" Type="http://schemas.openxmlformats.org/officeDocument/2006/relationships/hyperlink" Target="https://www.timeform.com/Racing/Articles/How_the_ratings_for_a_race_are_calculated" TargetMode="External"/><Relationship Id="rId363" Type="http://schemas.openxmlformats.org/officeDocument/2006/relationships/image" Target="media/image22.png"/><Relationship Id="rId384" Type="http://schemas.openxmlformats.org/officeDocument/2006/relationships/hyperlink" Target="http://docs/display/1smk3cen4v3lu3yomq5qye0ni/Betting+Type+Definitions" TargetMode="External"/><Relationship Id="rId419" Type="http://schemas.openxmlformats.org/officeDocument/2006/relationships/hyperlink" Target="http://en.wikipedia.org/wiki/ISO_3166-1_alpha-2" TargetMode="External"/><Relationship Id="rId570" Type="http://schemas.openxmlformats.org/officeDocument/2006/relationships/hyperlink" Target="https://www.timeform.com/Racing/Articles/How_the_ratings_for_a_race_are_calculated" TargetMode="External"/><Relationship Id="rId202" Type="http://schemas.openxmlformats.org/officeDocument/2006/relationships/hyperlink" Target="http://docs/display/1smk3cen4v3lu3yomq5qye0ni/Betting+Type+Definitions" TargetMode="External"/><Relationship Id="rId223" Type="http://schemas.openxmlformats.org/officeDocument/2006/relationships/hyperlink" Target="http://docs/display/1smk3cen4v3lu3yomq5qye0ni/Betting+Enums" TargetMode="External"/><Relationship Id="rId244" Type="http://schemas.openxmlformats.org/officeDocument/2006/relationships/hyperlink" Target="http://docs/display/1smk3cen4v3lu3yomq5qye0ni/Betting+Exceptions" TargetMode="External"/><Relationship Id="rId430" Type="http://schemas.openxmlformats.org/officeDocument/2006/relationships/hyperlink" Target="http://docs/display/1smk3cen4v3lu3yomq5qye0ni/Betting+Enums" TargetMode="External"/><Relationship Id="rId18" Type="http://schemas.openxmlformats.org/officeDocument/2006/relationships/hyperlink" Target="http://forum.bdp.betfair.com/" TargetMode="External"/><Relationship Id="rId39" Type="http://schemas.openxmlformats.org/officeDocument/2006/relationships/hyperlink" Target="http://docs/display/~admin" TargetMode="External"/><Relationship Id="rId265" Type="http://schemas.openxmlformats.org/officeDocument/2006/relationships/hyperlink" Target="http://docs/display/1smk3cen4v3lu3yomq5qye0ni/Betting+Type+Definitions" TargetMode="External"/><Relationship Id="rId286" Type="http://schemas.openxmlformats.org/officeDocument/2006/relationships/hyperlink" Target="http://docs/display/1smk3cen4v3lu3yomq5qye0ni/Betting+Type+Definitions" TargetMode="External"/><Relationship Id="rId451" Type="http://schemas.openxmlformats.org/officeDocument/2006/relationships/hyperlink" Target="http://docs/display/1smk3cen4v3lu3yomq5qye0ni/Betting+Enums" TargetMode="External"/><Relationship Id="rId472" Type="http://schemas.openxmlformats.org/officeDocument/2006/relationships/hyperlink" Target="http://docs/display/1smk3cen4v3lu3yomq5qye0ni/getVendorClientId" TargetMode="External"/><Relationship Id="rId493" Type="http://schemas.openxmlformats.org/officeDocument/2006/relationships/hyperlink" Target="http://docs/display/1smk3cen4v3lu3yomq5qye0ni/Accounts+Enums" TargetMode="External"/><Relationship Id="rId507" Type="http://schemas.openxmlformats.org/officeDocument/2006/relationships/hyperlink" Target="http://docs/display/1smk3cen4v3lu3yomq5qye0ni/Accounts+Exceptions" TargetMode="External"/><Relationship Id="rId528" Type="http://schemas.openxmlformats.org/officeDocument/2006/relationships/hyperlink" Target="https://confluence.app.betfair/display/APING/AccountsAPING+BSIDL" TargetMode="External"/><Relationship Id="rId549" Type="http://schemas.openxmlformats.org/officeDocument/2006/relationships/hyperlink" Target="http://docs/pages/createpage.action?spaceKey=1smk3cen4v3lu3yomq5qye0ni&amp;amp;title=Account+Enums&amp;amp;linkCreation=true&amp;amp;fromPageId=3834895" TargetMode="External"/><Relationship Id="rId50" Type="http://schemas.openxmlformats.org/officeDocument/2006/relationships/hyperlink" Target="http://docs/pages/diffpagesbyversion.action?pageId=4391922&amp;amp;selectedPageVersions=28&amp;amp;selectedPageVersions=27" TargetMode="External"/><Relationship Id="rId104" Type="http://schemas.openxmlformats.org/officeDocument/2006/relationships/hyperlink" Target="https://identitysso.betfair.com/view/recoverpassword" TargetMode="External"/><Relationship Id="rId125" Type="http://schemas.openxmlformats.org/officeDocument/2006/relationships/hyperlink" Target="http://identitysso.betfair.it/view/login?product" TargetMode="External"/><Relationship Id="rId146" Type="http://schemas.openxmlformats.org/officeDocument/2006/relationships/hyperlink" Target="http://docs/display/1smk3cen4v3lu3yomq5qye0ni/Application+Keys" TargetMode="External"/><Relationship Id="rId167" Type="http://schemas.openxmlformats.org/officeDocument/2006/relationships/hyperlink" Target="http://docs/display/1smk3cen4v3lu3yomq5qye0ni/getApplicationSubscriptionToken" TargetMode="External"/><Relationship Id="rId188" Type="http://schemas.openxmlformats.org/officeDocument/2006/relationships/hyperlink" Target="http://docs/display/1smk3cen4v3lu3yomq5qye0ni/Betting+Type+Definitions" TargetMode="External"/><Relationship Id="rId311" Type="http://schemas.openxmlformats.org/officeDocument/2006/relationships/image" Target="media/image14.png"/><Relationship Id="rId332" Type="http://schemas.openxmlformats.org/officeDocument/2006/relationships/hyperlink" Target="http://docs/display/1smk3cen4v3lu3yomq5qye0ni/Betting+Type+Definitions" TargetMode="External"/><Relationship Id="rId353" Type="http://schemas.openxmlformats.org/officeDocument/2006/relationships/hyperlink" Target="http://docs/display/1smk3cen4v3lu3yomq5qye0ni/Betting+Exceptions" TargetMode="External"/><Relationship Id="rId374" Type="http://schemas.openxmlformats.org/officeDocument/2006/relationships/hyperlink" Target="http://docs/display/1smk3cen4v3lu3yomq5qye0ni/Betting+Exceptions" TargetMode="External"/><Relationship Id="rId395" Type="http://schemas.openxmlformats.org/officeDocument/2006/relationships/hyperlink" Target="http://docs/display/1smk3cen4v3lu3yomq5qye0ni/Betting+Type+Definitions" TargetMode="External"/><Relationship Id="rId409" Type="http://schemas.openxmlformats.org/officeDocument/2006/relationships/hyperlink" Target="http://docs/display/1smk3cen4v3lu3yomq5qye0ni/Betting+Exceptions" TargetMode="External"/><Relationship Id="rId560" Type="http://schemas.openxmlformats.org/officeDocument/2006/relationships/hyperlink" Target="https://confluence.app.betfair/display/APING/ScoresAPING+BSIDL" TargetMode="External"/><Relationship Id="rId581" Type="http://schemas.openxmlformats.org/officeDocument/2006/relationships/hyperlink" Target="https://www.loc.gov/standards/iso639-2/php/code_list.php" TargetMode="External"/><Relationship Id="rId71" Type="http://schemas.openxmlformats.org/officeDocument/2006/relationships/hyperlink" Target="http://en.wikipedia.org/wiki/JSON-RPC" TargetMode="External"/><Relationship Id="rId92" Type="http://schemas.openxmlformats.org/officeDocument/2006/relationships/hyperlink" Target="http://identitysso.betfair.com/api/logout" TargetMode="External"/><Relationship Id="rId213" Type="http://schemas.openxmlformats.org/officeDocument/2006/relationships/hyperlink" Target="http://docs.developer.betfair.com/docs/display/1smk3cen4v3lu3yomq5qye0ni/Betting+Type+Definitions" TargetMode="External"/><Relationship Id="rId234" Type="http://schemas.openxmlformats.org/officeDocument/2006/relationships/hyperlink" Target="http://docs/display/1smk3cen4v3lu3yomq5qye0ni/Betting+Type+Definitions" TargetMode="External"/><Relationship Id="rId420" Type="http://schemas.openxmlformats.org/officeDocument/2006/relationships/hyperlink" Target="http://en.wikipedia.org/wiki/ISO_3166-1_alpha-2" TargetMode="External"/><Relationship Id="rId2" Type="http://schemas.openxmlformats.org/officeDocument/2006/relationships/numbering" Target="numbering.xml"/><Relationship Id="rId29" Type="http://schemas.openxmlformats.org/officeDocument/2006/relationships/hyperlink" Target="http://docs/pages/diffpagesbyversion.action?pageId=6094862&amp;amp;selectedPageVersions=66&amp;amp;selectedPageVersions=65" TargetMode="External"/><Relationship Id="rId255" Type="http://schemas.openxmlformats.org/officeDocument/2006/relationships/hyperlink" Target="http://docs/display/1smk3cen4v3lu3yomq5qye0ni/Betting+Enums" TargetMode="External"/><Relationship Id="rId276" Type="http://schemas.openxmlformats.org/officeDocument/2006/relationships/hyperlink" Target="http://docs/display/1smk3cen4v3lu3yomq5qye0ni/Betting+Type+Definitions" TargetMode="External"/><Relationship Id="rId297" Type="http://schemas.openxmlformats.org/officeDocument/2006/relationships/hyperlink" Target="http://docs/display/1smk3cen4v3lu3yomq5qye0ni/Betting+Exceptions" TargetMode="External"/><Relationship Id="rId441" Type="http://schemas.openxmlformats.org/officeDocument/2006/relationships/hyperlink" Target="http://docs/display/1smk3cen4v3lu3yomq5qye0ni/Betting+Enums" TargetMode="External"/><Relationship Id="rId462" Type="http://schemas.openxmlformats.org/officeDocument/2006/relationships/hyperlink" Target="http://docs/display/1smk3cen4v3lu3yomq5qye0ni/Betting+Enums" TargetMode="External"/><Relationship Id="rId483" Type="http://schemas.openxmlformats.org/officeDocument/2006/relationships/hyperlink" Target="http://docs/display/1smk3cen4v3lu3yomq5qye0ni/Accounts+TypeDefinitions" TargetMode="External"/><Relationship Id="rId518" Type="http://schemas.openxmlformats.org/officeDocument/2006/relationships/hyperlink" Target="http://docs/display/1smk3cen4v3lu3yomq5qye0ni/Betting+Exceptions" TargetMode="External"/><Relationship Id="rId539" Type="http://schemas.openxmlformats.org/officeDocument/2006/relationships/hyperlink" Target="http://docs/display/1smk3cen4v3lu3yomq5qye0ni/Accounts+Enums" TargetMode="External"/><Relationship Id="rId40" Type="http://schemas.openxmlformats.org/officeDocument/2006/relationships/hyperlink" Target="http://docs/pages/diffpagesbyversion.action?pageId=6095839&amp;amp;selectedPageVersions=9&amp;amp;selectedPageVersions=8" TargetMode="External"/><Relationship Id="rId136" Type="http://schemas.openxmlformats.org/officeDocument/2006/relationships/hyperlink" Target="http://docs/pages/createpage.action?spaceKey=1smk3cen4v3lu3yomq5qye0ni&amp;amp;title=Logout&amp;amp;linkCreation=true&amp;amp;fromPageId=4392147" TargetMode="External"/><Relationship Id="rId157" Type="http://schemas.openxmlformats.org/officeDocument/2006/relationships/image" Target="media/image7.jpeg"/><Relationship Id="rId178" Type="http://schemas.openxmlformats.org/officeDocument/2006/relationships/hyperlink" Target="https://api.betfair.com/exchange/betting/rest/v1/en/navigation/menu.json" TargetMode="External"/><Relationship Id="rId301" Type="http://schemas.openxmlformats.org/officeDocument/2006/relationships/hyperlink" Target="http://docs/display/1smk3cen4v3lu3yomq5qye0ni/Betting+Enums" TargetMode="External"/><Relationship Id="rId322" Type="http://schemas.openxmlformats.org/officeDocument/2006/relationships/hyperlink" Target="http://docs.developer.betfair.com/docs/display/1smk3cen4v3lu3yomq5qye0ni/Betting+Enums" TargetMode="External"/><Relationship Id="rId343" Type="http://schemas.openxmlformats.org/officeDocument/2006/relationships/hyperlink" Target="http://content-cache.betfair.com/feeds_images/Horses/SilkColours/" TargetMode="External"/><Relationship Id="rId364" Type="http://schemas.openxmlformats.org/officeDocument/2006/relationships/hyperlink" Target="http://docs/display/1smk3cen4v3lu3yomq5qye0ni/Betting+Enums" TargetMode="External"/><Relationship Id="rId550" Type="http://schemas.openxmlformats.org/officeDocument/2006/relationships/hyperlink" Target="https://confluence.app.betfair/display/APING/AccountsAPING+BSIDL" TargetMode="External"/><Relationship Id="rId61" Type="http://schemas.openxmlformats.org/officeDocument/2006/relationships/hyperlink" Target="http://docs/pages/createpage.action?spaceKey=1smk3cen4v3lu3yomq5qye0ni&amp;amp;title=Accounts+Operations+(Vendor+API)&amp;amp;linkCreation=true&amp;amp;fromPageId=1212463" TargetMode="External"/><Relationship Id="rId82" Type="http://schemas.openxmlformats.org/officeDocument/2006/relationships/hyperlink" Target="http://identitysso.betfair.com/api/keepAlive" TargetMode="External"/><Relationship Id="rId199" Type="http://schemas.openxmlformats.org/officeDocument/2006/relationships/hyperlink" Target="http://docs/display/1smk3cen4v3lu3yomq5qye0ni/Betting+Type+Definitions" TargetMode="External"/><Relationship Id="rId203" Type="http://schemas.openxmlformats.org/officeDocument/2006/relationships/hyperlink" Target="http://docs/display/1smk3cen4v3lu3yomq5qye0ni/Betting+Enums" TargetMode="External"/><Relationship Id="rId385" Type="http://schemas.openxmlformats.org/officeDocument/2006/relationships/hyperlink" Target="http://docs/display/1smk3cen4v3lu3yomq5qye0ni/Betting+Exceptions" TargetMode="External"/><Relationship Id="rId571" Type="http://schemas.openxmlformats.org/officeDocument/2006/relationships/hyperlink" Target="http://content-cache.betfair.com/feeds_images/Horses/SilkColours/" TargetMode="External"/><Relationship Id="rId19" Type="http://schemas.openxmlformats.org/officeDocument/2006/relationships/hyperlink" Target="http://developer.betfair.com/get-started/" TargetMode="External"/><Relationship Id="rId224" Type="http://schemas.openxmlformats.org/officeDocument/2006/relationships/hyperlink" Target="http://docs/display/1smk3cen4v3lu3yomq5qye0ni/Betting+Enums" TargetMode="External"/><Relationship Id="rId245" Type="http://schemas.openxmlformats.org/officeDocument/2006/relationships/hyperlink" Target="http://docs/display/1smk3cen4v3lu3yomq5qye0ni/Betting+Type+Definitions" TargetMode="External"/><Relationship Id="rId266" Type="http://schemas.openxmlformats.org/officeDocument/2006/relationships/hyperlink" Target="http://docs/display/1smk3cen4v3lu3yomq5qye0ni/Betting+Type+Definitions" TargetMode="External"/><Relationship Id="rId287" Type="http://schemas.openxmlformats.org/officeDocument/2006/relationships/hyperlink" Target="http://docs/display/1smk3cen4v3lu3yomq5qye0ni/Betting+Type+Definitions" TargetMode="External"/><Relationship Id="rId410" Type="http://schemas.openxmlformats.org/officeDocument/2006/relationships/hyperlink" Target="https://promo.betfair.com/betfairsp/FAQs_theBasics.html" TargetMode="External"/><Relationship Id="rId431" Type="http://schemas.openxmlformats.org/officeDocument/2006/relationships/hyperlink" Target="https://confluence.app.betfair/pages/viewpage.action?title=SportsAPING+BSIDL&amp;amp;spaceKey=APING&amp;amp;SportsAPINGBSIDL-MarketId" TargetMode="External"/><Relationship Id="rId452" Type="http://schemas.openxmlformats.org/officeDocument/2006/relationships/hyperlink" Target="http://docs/display/1smk3cen4v3lu3yomq5qye0ni/Betting+Enums" TargetMode="External"/><Relationship Id="rId473" Type="http://schemas.openxmlformats.org/officeDocument/2006/relationships/hyperlink" Target="http://docs/display/1smk3cen4v3lu3yomq5qye0ni/getApplicationSubscriptionToken" TargetMode="External"/><Relationship Id="rId494" Type="http://schemas.openxmlformats.org/officeDocument/2006/relationships/hyperlink" Target="http://docs/display/1smk3cen4v3lu3yomq5qye0ni/Vendor+Services+in+API-NG" TargetMode="External"/><Relationship Id="rId508" Type="http://schemas.openxmlformats.org/officeDocument/2006/relationships/hyperlink" Target="http://docs/display/1smk3cen4v3lu3yomq5qye0ni/Accounts+TypeDefinitions" TargetMode="External"/><Relationship Id="rId529" Type="http://schemas.openxmlformats.org/officeDocument/2006/relationships/hyperlink" Target="http://docs/display/1smk3cen4v3lu3yomq5qye0ni/Accounts+TypeDefinitions" TargetMode="External"/><Relationship Id="rId30" Type="http://schemas.openxmlformats.org/officeDocument/2006/relationships/hyperlink" Target="http://docs/display/~admin" TargetMode="External"/><Relationship Id="rId105" Type="http://schemas.openxmlformats.org/officeDocument/2006/relationships/hyperlink" Target="https://identitysso.betfair.com/view/recoverpassword" TargetMode="External"/><Relationship Id="rId126" Type="http://schemas.openxmlformats.org/officeDocument/2006/relationships/hyperlink" Target="http://identitysso.betfair.it/view/login?product" TargetMode="External"/><Relationship Id="rId147" Type="http://schemas.openxmlformats.org/officeDocument/2006/relationships/hyperlink" Target="http://hc.apache.org/httpclient-3.x/performance.html" TargetMode="External"/><Relationship Id="rId168" Type="http://schemas.openxmlformats.org/officeDocument/2006/relationships/hyperlink" Target="http://docs/display/1smk3cen4v3lu3yomq5qye0ni/getVendorClientId" TargetMode="External"/><Relationship Id="rId312" Type="http://schemas.openxmlformats.org/officeDocument/2006/relationships/image" Target="media/image15.png"/><Relationship Id="rId333" Type="http://schemas.openxmlformats.org/officeDocument/2006/relationships/hyperlink" Target="http://docs/display/1smk3cen4v3lu3yomq5qye0ni/Betting+Enums" TargetMode="External"/><Relationship Id="rId354" Type="http://schemas.openxmlformats.org/officeDocument/2006/relationships/hyperlink" Target="http://docs/display/1smk3cen4v3lu3yomq5qye0ni/Betting+Exceptions" TargetMode="External"/><Relationship Id="rId540" Type="http://schemas.openxmlformats.org/officeDocument/2006/relationships/hyperlink" Target="http://docs/display/1smk3cen4v3lu3yomq5qye0ni/Accounts+Enums" TargetMode="External"/><Relationship Id="rId51" Type="http://schemas.openxmlformats.org/officeDocument/2006/relationships/hyperlink" Target="http://docs/display/~admin" TargetMode="External"/><Relationship Id="rId72" Type="http://schemas.openxmlformats.org/officeDocument/2006/relationships/hyperlink" Target="https://api.betfair.com/exchange/betting/json-rpc/v1" TargetMode="External"/><Relationship Id="rId93" Type="http://schemas.openxmlformats.org/officeDocument/2006/relationships/hyperlink" Target="http://docs.developer.betfair.com/docs/display/1smk3cen4v3lu3yomq5qye0ni/Interactive+Login+-+Desktop+Application" TargetMode="External"/><Relationship Id="rId189" Type="http://schemas.openxmlformats.org/officeDocument/2006/relationships/hyperlink" Target="http://docs/display/1smk3cen4v3lu3yomq5qye0ni/Betting+Type+Definitions" TargetMode="External"/><Relationship Id="rId375" Type="http://schemas.openxmlformats.org/officeDocument/2006/relationships/hyperlink" Target="http://docs/display/1smk3cen4v3lu3yomq5qye0ni/Betting+Type+Definitions" TargetMode="External"/><Relationship Id="rId396" Type="http://schemas.openxmlformats.org/officeDocument/2006/relationships/hyperlink" Target="http://docs/display/1smk3cen4v3lu3yomq5qye0ni/Betting+Type+Definitions" TargetMode="External"/><Relationship Id="rId561" Type="http://schemas.openxmlformats.org/officeDocument/2006/relationships/hyperlink" Target="https://confluence.app.betfair/display/APING/ScoresAPING+BSIDL" TargetMode="External"/><Relationship Id="rId582"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hyperlink" Target="http://docs.developer.betfair.com/docs/display/1smk3cen4v3lu3yomq5qye0ni/Betting+Enums" TargetMode="External"/><Relationship Id="rId235" Type="http://schemas.openxmlformats.org/officeDocument/2006/relationships/hyperlink" Target="http://docs/display/1smk3cen4v3lu3yomq5qye0ni/Betting+Type+Definitions" TargetMode="External"/><Relationship Id="rId256" Type="http://schemas.openxmlformats.org/officeDocument/2006/relationships/hyperlink" Target="https://docs.developer.betfair.com/display/1smk3cen4v3lu3yomq5qye0ni/Betting+Type+Definitions" TargetMode="External"/><Relationship Id="rId277" Type="http://schemas.openxmlformats.org/officeDocument/2006/relationships/hyperlink" Target="http://docs/display/1smk3cen4v3lu3yomq5qye0ni/Betting+Type+Definitions" TargetMode="External"/><Relationship Id="rId298" Type="http://schemas.openxmlformats.org/officeDocument/2006/relationships/hyperlink" Target="http://docs/display/1smk3cen4v3lu3yomq5qye0ni/Betting+Type+Definitions" TargetMode="External"/><Relationship Id="rId400" Type="http://schemas.openxmlformats.org/officeDocument/2006/relationships/hyperlink" Target="http://docs/display/1smk3cen4v3lu3yomq5qye0ni/Betting+Type+Definitions" TargetMode="External"/><Relationship Id="rId421" Type="http://schemas.openxmlformats.org/officeDocument/2006/relationships/hyperlink" Target="http://docs/display/1smk3cen4v3lu3yomq5qye0ni/Betting+Enums" TargetMode="External"/><Relationship Id="rId442" Type="http://schemas.openxmlformats.org/officeDocument/2006/relationships/hyperlink" Target="http://docs/display/1smk3cen4v3lu3yomq5qye0ni/Betting+Enums" TargetMode="External"/><Relationship Id="rId463" Type="http://schemas.openxmlformats.org/officeDocument/2006/relationships/hyperlink" Target="https://api.betfair.com/exchange/account/json-rpc/v1" TargetMode="External"/><Relationship Id="rId484" Type="http://schemas.openxmlformats.org/officeDocument/2006/relationships/hyperlink" Target="http://docs/display/1smk3cen4v3lu3yomq5qye0ni/Accounts+TypeDefinitions" TargetMode="External"/><Relationship Id="rId519" Type="http://schemas.openxmlformats.org/officeDocument/2006/relationships/hyperlink" Target="http://docs/display/1smk3cen4v3lu3yomq5qye0ni/Accounts+TypeDefinitions" TargetMode="External"/><Relationship Id="rId137" Type="http://schemas.openxmlformats.org/officeDocument/2006/relationships/hyperlink" Target="http://identitysso.betfair.it/view/login?product" TargetMode="External"/><Relationship Id="rId158" Type="http://schemas.openxmlformats.org/officeDocument/2006/relationships/image" Target="media/image8.jpeg"/><Relationship Id="rId302" Type="http://schemas.openxmlformats.org/officeDocument/2006/relationships/hyperlink" Target="http://docs/display/1smk3cen4v3lu3yomq5qye0ni/Betting+Enums" TargetMode="External"/><Relationship Id="rId323" Type="http://schemas.openxmlformats.org/officeDocument/2006/relationships/hyperlink" Target="http://docs.developer.betfair.com/docs/display/1smk3cen4v3lu3yomq5qye0ni/Betting+Exceptions" TargetMode="External"/><Relationship Id="rId344" Type="http://schemas.openxmlformats.org/officeDocument/2006/relationships/hyperlink" Target="http://content-cache.betfair.com/feeds_images/Horses/SilkColours/" TargetMode="External"/><Relationship Id="rId530" Type="http://schemas.openxmlformats.org/officeDocument/2006/relationships/hyperlink" Target="http://docs/display/1smk3cen4v3lu3yomq5qye0ni/Accounts+Enums" TargetMode="External"/><Relationship Id="rId20" Type="http://schemas.openxmlformats.org/officeDocument/2006/relationships/hyperlink" Target="https://developer.betfair.com/get-started/" TargetMode="External"/><Relationship Id="rId41" Type="http://schemas.openxmlformats.org/officeDocument/2006/relationships/hyperlink" Target="http://docs/display/~admin" TargetMode="External"/><Relationship Id="rId62" Type="http://schemas.openxmlformats.org/officeDocument/2006/relationships/hyperlink" Target="https://api.betfair.com/exchange/betting/json-rpc/v1" TargetMode="External"/><Relationship Id="rId83" Type="http://schemas.openxmlformats.org/officeDocument/2006/relationships/hyperlink" Target="http://identitysso.betfair.it/api/keepAlive" TargetMode="External"/><Relationship Id="rId179" Type="http://schemas.openxmlformats.org/officeDocument/2006/relationships/hyperlink" Target="https://api.betfair.com/exchange/betting/rest/v1/en/navigation/menu.json" TargetMode="External"/><Relationship Id="rId365" Type="http://schemas.openxmlformats.org/officeDocument/2006/relationships/image" Target="media/image23.png"/><Relationship Id="rId386" Type="http://schemas.openxmlformats.org/officeDocument/2006/relationships/hyperlink" Target="http://docs/display/1smk3cen4v3lu3yomq5qye0ni/Exchange+Stream+API" TargetMode="External"/><Relationship Id="rId551" Type="http://schemas.openxmlformats.org/officeDocument/2006/relationships/hyperlink" Target="https://confluence.app.betfair/display/APING/AccountsAPING+BSIDL" TargetMode="External"/><Relationship Id="rId572" Type="http://schemas.openxmlformats.org/officeDocument/2006/relationships/hyperlink" Target="https://sn4.cdnbf.net/exchange/plus/images/app/common/assets/images/saddlecloths-sprite_2608_.gif" TargetMode="External"/><Relationship Id="rId190" Type="http://schemas.openxmlformats.org/officeDocument/2006/relationships/hyperlink" Target="http://docs/display/1smk3cen4v3lu3yomq5qye0ni/Betting+Type+Definitions" TargetMode="External"/><Relationship Id="rId204" Type="http://schemas.openxmlformats.org/officeDocument/2006/relationships/hyperlink" Target="http://docs/display/1smk3cen4v3lu3yomq5qye0ni/Betting+Enums" TargetMode="External"/><Relationship Id="rId225" Type="http://schemas.openxmlformats.org/officeDocument/2006/relationships/hyperlink" Target="http://docs/display/1smk3cen4v3lu3yomq5qye0ni/Betting+Type+Definitions" TargetMode="External"/><Relationship Id="rId246" Type="http://schemas.openxmlformats.org/officeDocument/2006/relationships/hyperlink" Target="http://docs/display/1smk3cen4v3lu3yomq5qye0ni/Betting+Type+Definitions" TargetMode="External"/><Relationship Id="rId267" Type="http://schemas.openxmlformats.org/officeDocument/2006/relationships/hyperlink" Target="http://docs/display/1smk3cen4v3lu3yomq5qye0ni/Betting+Type+Definitions" TargetMode="External"/><Relationship Id="rId288" Type="http://schemas.openxmlformats.org/officeDocument/2006/relationships/hyperlink" Target="http://docs/display/1smk3cen4v3lu3yomq5qye0ni/Betting+Exceptions" TargetMode="External"/><Relationship Id="rId411" Type="http://schemas.openxmlformats.org/officeDocument/2006/relationships/hyperlink" Target="https://promo.betfair.com/betfairsp/FAQs_theBasics.html" TargetMode="External"/><Relationship Id="rId432" Type="http://schemas.openxmlformats.org/officeDocument/2006/relationships/hyperlink" Target="https://confluence.app.betfair/pages/viewpage.action?title=SportsAPING+BSIDL&amp;amp;spaceKey=APING&amp;amp;SportsAPINGBSIDL-SelectionId" TargetMode="External"/><Relationship Id="rId453" Type="http://schemas.openxmlformats.org/officeDocument/2006/relationships/hyperlink" Target="http://docs/display/1smk3cen4v3lu3yomq5qye0ni/Betting+Enums" TargetMode="External"/><Relationship Id="rId474" Type="http://schemas.openxmlformats.org/officeDocument/2006/relationships/hyperlink" Target="http://docs/display/1smk3cen4v3lu3yomq5qye0ni/Accounts+Enums" TargetMode="External"/><Relationship Id="rId509" Type="http://schemas.openxmlformats.org/officeDocument/2006/relationships/hyperlink" Target="http://docs/display/1smk3cen4v3lu3yomq5qye0ni/Betting+Exceptions" TargetMode="External"/><Relationship Id="rId106" Type="http://schemas.openxmlformats.org/officeDocument/2006/relationships/hyperlink" Target="https://github.com/betfair/API-NG-sample-code/tree/master/loginCode/Non-interactive-cSharp" TargetMode="External"/><Relationship Id="rId127" Type="http://schemas.openxmlformats.org/officeDocument/2006/relationships/hyperlink" Target="http://identitysso.betfair.it/view/login?product" TargetMode="External"/><Relationship Id="rId313" Type="http://schemas.openxmlformats.org/officeDocument/2006/relationships/image" Target="media/image16.png"/><Relationship Id="rId495" Type="http://schemas.openxmlformats.org/officeDocument/2006/relationships/hyperlink" Target="http://docs/display/1smk3cen4v3lu3yomq5qye0ni/Vendor+Services+in+API-NG" TargetMode="External"/><Relationship Id="rId10" Type="http://schemas.openxmlformats.org/officeDocument/2006/relationships/hyperlink" Target="http://docs.developer.betfair.com/display/1smk3cen4v3lu3yomq5qye0ni/Betting+API" TargetMode="External"/><Relationship Id="rId31" Type="http://schemas.openxmlformats.org/officeDocument/2006/relationships/hyperlink" Target="http://docs/pages/diffpagesbyversion.action?pageId=3833930&amp;amp;selectedPageVersions=50&amp;amp;selectedPageVersions=49" TargetMode="External"/><Relationship Id="rId52" Type="http://schemas.openxmlformats.org/officeDocument/2006/relationships/hyperlink" Target="http://docs/pages/diffpagesbyversion.action?pageId=4392337&amp;amp;selectedPageVersions=7&amp;amp;selectedPageVersions=6" TargetMode="External"/><Relationship Id="rId73" Type="http://schemas.openxmlformats.org/officeDocument/2006/relationships/hyperlink" Target="https://api.developer.betfair.com/services/webapps/docs/display/1smk3cen4v3lu3yomq5qye0ni/Market+Data+Request+Limits" TargetMode="External"/><Relationship Id="rId94" Type="http://schemas.openxmlformats.org/officeDocument/2006/relationships/hyperlink" Target="http://docs.developer.betfair.com/docs/display/1smk3cen4v3lu3yomq5qye0ni/Keep+Alive" TargetMode="External"/><Relationship Id="rId148" Type="http://schemas.openxmlformats.org/officeDocument/2006/relationships/hyperlink" Target="http://developer.betfair.com/exchange-api/betting-api-demo/" TargetMode="External"/><Relationship Id="rId169" Type="http://schemas.openxmlformats.org/officeDocument/2006/relationships/hyperlink" Target="http://docs/display/1smk3cen4v3lu3yomq5qye0ni/getVendorDetails" TargetMode="External"/><Relationship Id="rId334" Type="http://schemas.openxmlformats.org/officeDocument/2006/relationships/hyperlink" Target="http://docs/display/1smk3cen4v3lu3yomq5qye0ni/Betting+Enums" TargetMode="External"/><Relationship Id="rId355" Type="http://schemas.openxmlformats.org/officeDocument/2006/relationships/hyperlink" Target="http://docs/display/1smk3cen4v3lu3yomq5qye0ni/Betting+Type+Definitions" TargetMode="External"/><Relationship Id="rId376" Type="http://schemas.openxmlformats.org/officeDocument/2006/relationships/hyperlink" Target="http://docs/display/1smk3cen4v3lu3yomq5qye0ni/Betting+Type+Definitions" TargetMode="External"/><Relationship Id="rId397" Type="http://schemas.openxmlformats.org/officeDocument/2006/relationships/hyperlink" Target="http://docs/display/1smk3cen4v3lu3yomq5qye0ni/Betting+Type+Definitions" TargetMode="External"/><Relationship Id="rId520" Type="http://schemas.openxmlformats.org/officeDocument/2006/relationships/hyperlink" Target="http://docs/display/1smk3cen4v3lu3yomq5qye0ni/Accounts+Exceptions" TargetMode="External"/><Relationship Id="rId541" Type="http://schemas.openxmlformats.org/officeDocument/2006/relationships/hyperlink" Target="http://docs/display/1smk3cen4v3lu3yomq5qye0ni/Accounts+Enums" TargetMode="External"/><Relationship Id="rId562" Type="http://schemas.openxmlformats.org/officeDocument/2006/relationships/hyperlink" Target="https://confluence.app.betfair/display/APING/ScoresAPING+BSIDL" TargetMode="External"/><Relationship Id="rId583"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hyperlink" Target="https://api.betfair.com/exchange/betting/rest/v1/en/navigation/menu.json" TargetMode="External"/><Relationship Id="rId215" Type="http://schemas.openxmlformats.org/officeDocument/2006/relationships/hyperlink" Target="http://docs.developer.betfair.com/docs/display/1smk3cen4v3lu3yomq5qye0ni/Betting+Enums" TargetMode="External"/><Relationship Id="rId236" Type="http://schemas.openxmlformats.org/officeDocument/2006/relationships/hyperlink" Target="http://docs/display/1smk3cen4v3lu3yomq5qye0ni/Betting+Exceptions" TargetMode="External"/><Relationship Id="rId257" Type="http://schemas.openxmlformats.org/officeDocument/2006/relationships/hyperlink" Target="http://docs/display/1smk3cen4v3lu3yomq5qye0ni/Betting+Enums" TargetMode="External"/><Relationship Id="rId278" Type="http://schemas.openxmlformats.org/officeDocument/2006/relationships/hyperlink" Target="http://docs/display/1smk3cen4v3lu3yomq5qye0ni/Betting+Type+Definitions" TargetMode="External"/><Relationship Id="rId401" Type="http://schemas.openxmlformats.org/officeDocument/2006/relationships/hyperlink" Target="http://docs/display/1smk3cen4v3lu3yomq5qye0ni/Betting+Type+Definitions" TargetMode="External"/><Relationship Id="rId422" Type="http://schemas.openxmlformats.org/officeDocument/2006/relationships/hyperlink" Target="http://docs/display/1smk3cen4v3lu3yomq5qye0ni/Betting+Enums" TargetMode="External"/><Relationship Id="rId443" Type="http://schemas.openxmlformats.org/officeDocument/2006/relationships/hyperlink" Target="http://docs/display/1smk3cen4v3lu3yomq5qye0ni/Betting+Enums" TargetMode="External"/><Relationship Id="rId464" Type="http://schemas.openxmlformats.org/officeDocument/2006/relationships/hyperlink" Target="https://api.betfair.com/exchange/account/rest/v1.0" TargetMode="External"/><Relationship Id="rId303" Type="http://schemas.openxmlformats.org/officeDocument/2006/relationships/hyperlink" Target="https://confluence.app.betfair/display/APING/SportsAPING+BSIDL" TargetMode="External"/><Relationship Id="rId485" Type="http://schemas.openxmlformats.org/officeDocument/2006/relationships/hyperlink" Target="http://docs/display/1smk3cen4v3lu3yomq5qye0ni/listAccountSubscriptionTokens" TargetMode="External"/><Relationship Id="rId42" Type="http://schemas.openxmlformats.org/officeDocument/2006/relationships/hyperlink" Target="http://docs/pages/diffpagesbyversion.action?pageId=4391786&amp;amp;selectedPageVersions=3&amp;amp;selectedPageVersions=2" TargetMode="External"/><Relationship Id="rId84" Type="http://schemas.openxmlformats.org/officeDocument/2006/relationships/hyperlink" Target="http://identitysso.betfair.it/api/keepAlive" TargetMode="External"/><Relationship Id="rId138" Type="http://schemas.openxmlformats.org/officeDocument/2006/relationships/hyperlink" Target="http://identitysso.betfair.it/view/login?product" TargetMode="External"/><Relationship Id="rId345" Type="http://schemas.openxmlformats.org/officeDocument/2006/relationships/hyperlink" Target="http://docs/display/1smk3cen4v3lu3yomq5qye0ni/Betting+Type+Definitions" TargetMode="External"/><Relationship Id="rId387" Type="http://schemas.openxmlformats.org/officeDocument/2006/relationships/hyperlink" Target="http://en-betfair.custhelp.com/app/answers/detail/a_id/404/~/exchange:-what-is-best-execution?" TargetMode="External"/><Relationship Id="rId510" Type="http://schemas.openxmlformats.org/officeDocument/2006/relationships/hyperlink" Target="http://docs/display/1smk3cen4v3lu3yomq5qye0ni/Accounts+TypeDefinitions" TargetMode="External"/><Relationship Id="rId552" Type="http://schemas.openxmlformats.org/officeDocument/2006/relationships/hyperlink" Target="http://docs/display/1smk3cen4v3lu3yomq5qye0ni/Accounts+Enums" TargetMode="External"/><Relationship Id="rId191" Type="http://schemas.openxmlformats.org/officeDocument/2006/relationships/hyperlink" Target="http://docs/display/1smk3cen4v3lu3yomq5qye0ni/Betting+Type+Definitions" TargetMode="External"/><Relationship Id="rId205" Type="http://schemas.openxmlformats.org/officeDocument/2006/relationships/hyperlink" Target="http://docs/display/1smk3cen4v3lu3yomq5qye0ni/Betting+Type+Definitions" TargetMode="External"/><Relationship Id="rId247" Type="http://schemas.openxmlformats.org/officeDocument/2006/relationships/hyperlink" Target="http://docs/display/1smk3cen4v3lu3yomq5qye0ni/Betting+Exceptions" TargetMode="External"/><Relationship Id="rId412" Type="http://schemas.openxmlformats.org/officeDocument/2006/relationships/hyperlink" Target="http://docs/display/1smk3cen4v3lu3yomq5qye0ni/Betting+Enums" TargetMode="External"/><Relationship Id="rId107" Type="http://schemas.openxmlformats.org/officeDocument/2006/relationships/hyperlink" Target="http://docs/pages/createpage.action?spaceKey=1smk3cen4v3lu3yomq5qye0ni&amp;amp;title=Keep+Alive&amp;amp;linkCreation=true&amp;amp;fromPageId=3834915" TargetMode="External"/><Relationship Id="rId289" Type="http://schemas.openxmlformats.org/officeDocument/2006/relationships/hyperlink" Target="http://docs/display/1smk3cen4v3lu3yomq5qye0ni/Betting+Type+Definitions" TargetMode="External"/><Relationship Id="rId454" Type="http://schemas.openxmlformats.org/officeDocument/2006/relationships/hyperlink" Target="http://docs/display/1smk3cen4v3lu3yomq5qye0ni/Betting+Enums" TargetMode="External"/><Relationship Id="rId496" Type="http://schemas.openxmlformats.org/officeDocument/2006/relationships/hyperlink" Target="http://docs/display/1smk3cen4v3lu3yomq5qye0ni/Vendor+Services+in+API-NG" TargetMode="External"/><Relationship Id="rId11" Type="http://schemas.openxmlformats.org/officeDocument/2006/relationships/hyperlink" Target="http://docs.developer.betfair.com/display/1smk3cen4v3lu3yomq5qye0ni/Accounts+API" TargetMode="External"/><Relationship Id="rId53" Type="http://schemas.openxmlformats.org/officeDocument/2006/relationships/hyperlink" Target="http://docs/display/1smk3cen4v3lu3yomq5qye0ni/Release+Notes" TargetMode="External"/><Relationship Id="rId149" Type="http://schemas.openxmlformats.org/officeDocument/2006/relationships/hyperlink" Target="http://developer.betfair.com/exchange-api/accounts-api-demo/" TargetMode="External"/><Relationship Id="rId314" Type="http://schemas.openxmlformats.org/officeDocument/2006/relationships/image" Target="media/image17.png"/><Relationship Id="rId356" Type="http://schemas.openxmlformats.org/officeDocument/2006/relationships/hyperlink" Target="http://docs/display/1smk3cen4v3lu3yomq5qye0ni/Betting+Type+Definitions" TargetMode="External"/><Relationship Id="rId398" Type="http://schemas.openxmlformats.org/officeDocument/2006/relationships/hyperlink" Target="http://docs/display/1smk3cen4v3lu3yomq5qye0ni/Betting+Exceptions" TargetMode="External"/><Relationship Id="rId521" Type="http://schemas.openxmlformats.org/officeDocument/2006/relationships/hyperlink" Target="http://docs/display/1smk3cen4v3lu3yomq5qye0ni/Accounts+TypeDefinitions" TargetMode="External"/><Relationship Id="rId563" Type="http://schemas.openxmlformats.org/officeDocument/2006/relationships/hyperlink" Target="https://confluence.app.betfair/display/APING/ScoresAPING+BSIDL" TargetMode="External"/><Relationship Id="rId95" Type="http://schemas.openxmlformats.org/officeDocument/2006/relationships/hyperlink" Target="https://www.betfair.com/" TargetMode="External"/><Relationship Id="rId160" Type="http://schemas.openxmlformats.org/officeDocument/2006/relationships/image" Target="media/image10.jpeg"/><Relationship Id="rId216" Type="http://schemas.openxmlformats.org/officeDocument/2006/relationships/hyperlink" Target="http://docs.developer.betfair.com/docs/display/1smk3cen4v3lu3yomq5qye0ni/Betting+Enums" TargetMode="External"/><Relationship Id="rId423" Type="http://schemas.openxmlformats.org/officeDocument/2006/relationships/hyperlink" Target="http://docs/display/1smk3cen4v3lu3yomq5qye0ni/Betting+Enums" TargetMode="External"/><Relationship Id="rId258" Type="http://schemas.openxmlformats.org/officeDocument/2006/relationships/hyperlink" Target="http://docs/display/1smk3cen4v3lu3yomq5qye0ni/Betting+Enums" TargetMode="External"/><Relationship Id="rId465" Type="http://schemas.openxmlformats.org/officeDocument/2006/relationships/hyperlink" Target="http://docs/display/1smk3cen4v3lu3yomq5qye0ni/Accounts+TypeDefinitions" TargetMode="External"/><Relationship Id="rId22" Type="http://schemas.openxmlformats.org/officeDocument/2006/relationships/image" Target="media/image2.png"/><Relationship Id="rId64" Type="http://schemas.openxmlformats.org/officeDocument/2006/relationships/hyperlink" Target="https://api.betfair.com/exchange/account/json-rpc/v1" TargetMode="External"/><Relationship Id="rId325" Type="http://schemas.openxmlformats.org/officeDocument/2006/relationships/hyperlink" Target="http://docs.developer.betfair.com/docs/display/1smk3cen4v3lu3yomq5qye0ni/Betting+Type+Definitions" TargetMode="External"/><Relationship Id="rId367" Type="http://schemas.openxmlformats.org/officeDocument/2006/relationships/hyperlink" Target="http://docs/display/1smk3cen4v3lu3yomq5qye0ni/Betting+Exceptions" TargetMode="External"/><Relationship Id="rId532" Type="http://schemas.openxmlformats.org/officeDocument/2006/relationships/hyperlink" Target="http://docs/display/1smk3cen4v3lu3yomq5qye0ni/Accounts+TypeDefinitions" TargetMode="External"/><Relationship Id="rId574" Type="http://schemas.openxmlformats.org/officeDocument/2006/relationships/hyperlink" Target="http://form.timeform.betfair.com/termsofuse" TargetMode="External"/><Relationship Id="rId171" Type="http://schemas.openxmlformats.org/officeDocument/2006/relationships/hyperlink" Target="http://docs/display/1smk3cen4v3lu3yomq5qye0ni/listAccountSubscriptionTokens" TargetMode="External"/><Relationship Id="rId227" Type="http://schemas.openxmlformats.org/officeDocument/2006/relationships/hyperlink" Target="http://docs/display/1smk3cen4v3lu3yomq5qye0ni/Betting+Type+Definitions" TargetMode="External"/><Relationship Id="rId269" Type="http://schemas.openxmlformats.org/officeDocument/2006/relationships/hyperlink" Target="http://docs/display/1smk3cen4v3lu3yomq5qye0ni/Betting+Type+Definitions" TargetMode="External"/><Relationship Id="rId434" Type="http://schemas.openxmlformats.org/officeDocument/2006/relationships/hyperlink" Target="http://docs/display/1smk3cen4v3lu3yomq5qye0ni/Betting+Enums" TargetMode="External"/><Relationship Id="rId476" Type="http://schemas.openxmlformats.org/officeDocument/2006/relationships/hyperlink" Target="http://docs/display/1smk3cen4v3lu3yomq5qye0ni/Accounts+Enums" TargetMode="External"/><Relationship Id="rId33" Type="http://schemas.openxmlformats.org/officeDocument/2006/relationships/hyperlink" Target="http://docs/display/~admin" TargetMode="External"/><Relationship Id="rId129" Type="http://schemas.openxmlformats.org/officeDocument/2006/relationships/hyperlink" Target="http://identitysso.betfair.it/view/login?product" TargetMode="External"/><Relationship Id="rId280" Type="http://schemas.openxmlformats.org/officeDocument/2006/relationships/hyperlink" Target="http://docs/display/1smk3cen4v3lu3yomq5qye0ni/Betting+Type+Definitions" TargetMode="External"/><Relationship Id="rId336" Type="http://schemas.openxmlformats.org/officeDocument/2006/relationships/hyperlink" Target="http://docs/display/1smk3cen4v3lu3yomq5qye0ni/Betting+Type+Definitions" TargetMode="External"/><Relationship Id="rId501" Type="http://schemas.openxmlformats.org/officeDocument/2006/relationships/hyperlink" Target="http://docs/display/1smk3cen4v3lu3yomq5qye0ni/revokeAccessToWebApp" TargetMode="External"/><Relationship Id="rId543" Type="http://schemas.openxmlformats.org/officeDocument/2006/relationships/hyperlink" Target="http://docs/display/1smk3cen4v3lu3yomq5qye0ni/Betting+Exceptions" TargetMode="External"/><Relationship Id="rId75" Type="http://schemas.openxmlformats.org/officeDocument/2006/relationships/hyperlink" Target="https://developer.betfair.com/get-started/" TargetMode="External"/><Relationship Id="rId140" Type="http://schemas.openxmlformats.org/officeDocument/2006/relationships/hyperlink" Target="http://identitysso.betfair.it/view/login?product" TargetMode="External"/><Relationship Id="rId182" Type="http://schemas.openxmlformats.org/officeDocument/2006/relationships/hyperlink" Target="https://api.betfair.com/exchange/betting/json-rpc/v1" TargetMode="External"/><Relationship Id="rId378" Type="http://schemas.openxmlformats.org/officeDocument/2006/relationships/hyperlink" Target="http://docs/display/1smk3cen4v3lu3yomq5qye0ni/Betting+Exceptions" TargetMode="External"/><Relationship Id="rId403" Type="http://schemas.openxmlformats.org/officeDocument/2006/relationships/hyperlink" Target="http://docs/display/1smk3cen4v3lu3yomq5qye0ni/Betting+Type+Definitions" TargetMode="External"/><Relationship Id="rId6" Type="http://schemas.openxmlformats.org/officeDocument/2006/relationships/footnotes" Target="footnotes.xml"/><Relationship Id="rId238" Type="http://schemas.openxmlformats.org/officeDocument/2006/relationships/hyperlink" Target="http://docs/display/1smk3cen4v3lu3yomq5qye0ni/Betting+Type+Definitions" TargetMode="External"/><Relationship Id="rId445" Type="http://schemas.openxmlformats.org/officeDocument/2006/relationships/hyperlink" Target="https://confluence.app.betfair/display/APING/SportsAPING+BSIDL" TargetMode="External"/><Relationship Id="rId487" Type="http://schemas.openxmlformats.org/officeDocument/2006/relationships/hyperlink" Target="http://docs/display/1smk3cen4v3lu3yomq5qye0ni/getApplicationSubscriptionHistory" TargetMode="External"/><Relationship Id="rId291" Type="http://schemas.openxmlformats.org/officeDocument/2006/relationships/hyperlink" Target="http://docs/display/1smk3cen4v3lu3yomq5qye0ni/Betting+Exceptions" TargetMode="External"/><Relationship Id="rId305" Type="http://schemas.openxmlformats.org/officeDocument/2006/relationships/hyperlink" Target="http://docs/display/1smk3cen4v3lu3yomq5qye0ni/Betting+Type+Definitions" TargetMode="External"/><Relationship Id="rId347" Type="http://schemas.openxmlformats.org/officeDocument/2006/relationships/hyperlink" Target="http://docs/display/1smk3cen4v3lu3yomq5qye0ni/Betting+Type+Definitions" TargetMode="External"/><Relationship Id="rId512" Type="http://schemas.openxmlformats.org/officeDocument/2006/relationships/hyperlink" Target="http://docs/display/1smk3cen4v3lu3yomq5qye0ni/Accounts+TypeDefinitions" TargetMode="External"/><Relationship Id="rId44" Type="http://schemas.openxmlformats.org/officeDocument/2006/relationships/hyperlink" Target="http://docs/pages/diffpagesbyversion.action?pageId=4915796&amp;amp;selectedPageVersions=16&amp;amp;selectedPageVersions=15" TargetMode="External"/><Relationship Id="rId86" Type="http://schemas.openxmlformats.org/officeDocument/2006/relationships/hyperlink" Target="http://identitysso.betfair.com/api/keepAlive" TargetMode="External"/><Relationship Id="rId151" Type="http://schemas.openxmlformats.org/officeDocument/2006/relationships/hyperlink" Target="http://www.betfair.com/" TargetMode="External"/><Relationship Id="rId389" Type="http://schemas.openxmlformats.org/officeDocument/2006/relationships/hyperlink" Target="http://docs/display/1smk3cen4v3lu3yomq5qye0ni/Betting+Type+Definitions" TargetMode="External"/><Relationship Id="rId554" Type="http://schemas.openxmlformats.org/officeDocument/2006/relationships/hyperlink" Target="https://api.betfair.it/exchange/heartbeat/json-rpc/v1" TargetMode="External"/><Relationship Id="rId193" Type="http://schemas.openxmlformats.org/officeDocument/2006/relationships/hyperlink" Target="http://docs/display/1smk3cen4v3lu3yomq5qye0ni/Betting+Type+Definitions" TargetMode="External"/><Relationship Id="rId207" Type="http://schemas.openxmlformats.org/officeDocument/2006/relationships/hyperlink" Target="http://docs/display/1smk3cen4v3lu3yomq5qye0ni/Betting+Enums" TargetMode="External"/><Relationship Id="rId249" Type="http://schemas.openxmlformats.org/officeDocument/2006/relationships/hyperlink" Target="http://docs/display/1smk3cen4v3lu3yomq5qye0ni/Betting+Enums" TargetMode="External"/><Relationship Id="rId414" Type="http://schemas.openxmlformats.org/officeDocument/2006/relationships/hyperlink" Target="http://docs/display/1smk3cen4v3lu3yomq5qye0ni/Betting+Enums" TargetMode="External"/><Relationship Id="rId456" Type="http://schemas.openxmlformats.org/officeDocument/2006/relationships/hyperlink" Target="http://docs/display/1smk3cen4v3lu3yomq5qye0ni/Betting+Enums" TargetMode="External"/><Relationship Id="rId498" Type="http://schemas.openxmlformats.org/officeDocument/2006/relationships/hyperlink" Target="http://docs/display/1smk3cen4v3lu3yomq5qye0ni/Accounts+TypeDefinitions" TargetMode="External"/><Relationship Id="rId13" Type="http://schemas.openxmlformats.org/officeDocument/2006/relationships/hyperlink" Target="https://developer.betfair.com/vendor-program/the-process" TargetMode="External"/><Relationship Id="rId109" Type="http://schemas.openxmlformats.org/officeDocument/2006/relationships/image" Target="media/image4.png"/><Relationship Id="rId260" Type="http://schemas.openxmlformats.org/officeDocument/2006/relationships/hyperlink" Target="http://docs/display/1smk3cen4v3lu3yomq5qye0ni/Betting+Exceptions" TargetMode="External"/><Relationship Id="rId316" Type="http://schemas.openxmlformats.org/officeDocument/2006/relationships/image" Target="media/image19.png"/><Relationship Id="rId523" Type="http://schemas.openxmlformats.org/officeDocument/2006/relationships/hyperlink" Target="https://api.developer.betfair.com/services/webapps/docs/display/1smk3cen4v3lu3yomq5qye0ni/Accounts+TypeDefinitions" TargetMode="External"/><Relationship Id="rId55" Type="http://schemas.openxmlformats.org/officeDocument/2006/relationships/hyperlink" Target="http://docs/pages/diffpagesbyversion.action?pageId=3833867&amp;amp;selectedPageVersions=38&amp;amp;selectedPageVersions=37" TargetMode="External"/><Relationship Id="rId97" Type="http://schemas.openxmlformats.org/officeDocument/2006/relationships/hyperlink" Target="mailto:my.name@mydomain.com" TargetMode="External"/><Relationship Id="rId358" Type="http://schemas.openxmlformats.org/officeDocument/2006/relationships/hyperlink" Target="http://docs/display/1smk3cen4v3lu3yomq5qye0ni/Betting+Type+Definitions" TargetMode="External"/><Relationship Id="rId565" Type="http://schemas.openxmlformats.org/officeDocument/2006/relationships/hyperlink" Target="http://docs/display/1smk3cen4v3lu3yomq5qye0ni/Betting+Exceptions" TargetMode="External"/><Relationship Id="rId162" Type="http://schemas.openxmlformats.org/officeDocument/2006/relationships/hyperlink" Target="http://docs/display/1smk3cen4v3lu3yomq5qye0ni/Betting+on+Spanish+Exchange" TargetMode="External"/><Relationship Id="rId218" Type="http://schemas.openxmlformats.org/officeDocument/2006/relationships/hyperlink" Target="https://confluence.app.betfair/display/APING/SportsAPING+BSIDL" TargetMode="External"/><Relationship Id="rId425" Type="http://schemas.openxmlformats.org/officeDocument/2006/relationships/hyperlink" Target="http://docs/display/1smk3cen4v3lu3yomq5qye0ni/Betting+Enums" TargetMode="External"/><Relationship Id="rId467" Type="http://schemas.openxmlformats.org/officeDocument/2006/relationships/hyperlink" Target="http://docs/display/1smk3cen4v3lu3yomq5qye0ni/Accounts+TypeDefinitions" TargetMode="External"/><Relationship Id="rId271" Type="http://schemas.openxmlformats.org/officeDocument/2006/relationships/hyperlink" Target="http://docs/display/1smk3cen4v3lu3yomq5qye0ni/Betting+Type+Definitions" TargetMode="External"/><Relationship Id="rId24" Type="http://schemas.openxmlformats.org/officeDocument/2006/relationships/hyperlink" Target="http://docs/pages/diffpagesbyversion.action?pageId=4392147&amp;amp;selectedPageVersions=46&amp;amp;selectedPageVersions=45" TargetMode="External"/><Relationship Id="rId66" Type="http://schemas.openxmlformats.org/officeDocument/2006/relationships/hyperlink" Target="http://docs/display/1smk3cen4v3lu3yomq5qye0ni/Betting+on+Spanish+Exchange" TargetMode="External"/><Relationship Id="rId131" Type="http://schemas.openxmlformats.org/officeDocument/2006/relationships/hyperlink" Target="http://identitysso.betfair.it/view/login?product" TargetMode="External"/><Relationship Id="rId327" Type="http://schemas.openxmlformats.org/officeDocument/2006/relationships/hyperlink" Target="http://docs.developer.betfair.com/docs/display/1smk3cen4v3lu3yomq5qye0ni/Betting+Enums" TargetMode="External"/><Relationship Id="rId369" Type="http://schemas.openxmlformats.org/officeDocument/2006/relationships/hyperlink" Target="http://docs/display/1smk3cen4v3lu3yomq5qye0ni/Betting+Type+Definitions" TargetMode="External"/><Relationship Id="rId534" Type="http://schemas.openxmlformats.org/officeDocument/2006/relationships/hyperlink" Target="http://docs/display/1smk3cen4v3lu3yomq5qye0ni/Accounts+TypeDefinitions" TargetMode="External"/><Relationship Id="rId576" Type="http://schemas.openxmlformats.org/officeDocument/2006/relationships/hyperlink" Target="http://www.pool.ntp.org/zone/europe" TargetMode="External"/><Relationship Id="rId173" Type="http://schemas.openxmlformats.org/officeDocument/2006/relationships/hyperlink" Target="http://docs/display/1smk3cen4v3lu3yomq5qye0ni/revokeAccessToWebApp" TargetMode="External"/><Relationship Id="rId229" Type="http://schemas.openxmlformats.org/officeDocument/2006/relationships/hyperlink" Target="http://docs/display/1smk3cen4v3lu3yomq5qye0ni/Betting+Type+Definitions" TargetMode="External"/><Relationship Id="rId380" Type="http://schemas.openxmlformats.org/officeDocument/2006/relationships/hyperlink" Target="http://docs/display/1smk3cen4v3lu3yomq5qye0ni/Betting+Type+Definitions" TargetMode="External"/><Relationship Id="rId436" Type="http://schemas.openxmlformats.org/officeDocument/2006/relationships/hyperlink" Target="http://docs/display/1smk3cen4v3lu3yomq5qye0ni/Betting+Enums" TargetMode="External"/><Relationship Id="rId240" Type="http://schemas.openxmlformats.org/officeDocument/2006/relationships/hyperlink" Target="http://docs/display/1smk3cen4v3lu3yomq5qye0ni/Betting+Type+Definitions" TargetMode="External"/><Relationship Id="rId478" Type="http://schemas.openxmlformats.org/officeDocument/2006/relationships/hyperlink" Target="http://docs/display/1smk3cen4v3lu3yomq5qye0ni/updateApplicationSubscription" TargetMode="External"/><Relationship Id="rId35" Type="http://schemas.openxmlformats.org/officeDocument/2006/relationships/hyperlink" Target="http://docs/display/~admin" TargetMode="External"/><Relationship Id="rId77" Type="http://schemas.openxmlformats.org/officeDocument/2006/relationships/hyperlink" Target="https://developers.betfair.com/visualisers/api-ng-account-operations/" TargetMode="External"/><Relationship Id="rId100" Type="http://schemas.openxmlformats.org/officeDocument/2006/relationships/hyperlink" Target="https://myaccount.betfair.it/accountdetails/mysecurity?showAPI=1" TargetMode="External"/><Relationship Id="rId282" Type="http://schemas.openxmlformats.org/officeDocument/2006/relationships/hyperlink" Target="http://docs/display/1smk3cen4v3lu3yomq5qye0ni/Betting+Type+Definitions" TargetMode="External"/><Relationship Id="rId338" Type="http://schemas.openxmlformats.org/officeDocument/2006/relationships/image" Target="media/image21.png"/><Relationship Id="rId503" Type="http://schemas.openxmlformats.org/officeDocument/2006/relationships/hyperlink" Target="http://docs/display/1smk3cen4v3lu3yomq5qye0ni/isAccountSubscribedToWebApp" TargetMode="External"/><Relationship Id="rId545" Type="http://schemas.openxmlformats.org/officeDocument/2006/relationships/hyperlink" Target="http://docs/display/1smk3cen4v3lu3yomq5qye0ni/Accounts+Enums" TargetMode="External"/><Relationship Id="rId8" Type="http://schemas.openxmlformats.org/officeDocument/2006/relationships/hyperlink" Target="http://docs/display/1smk3cen4v3lu3yomq5qye0ni/Betting+on+Spanish+Exchange" TargetMode="External"/><Relationship Id="rId142" Type="http://schemas.openxmlformats.org/officeDocument/2006/relationships/hyperlink" Target="http://identitysso.betfair.it/view/login?product" TargetMode="External"/><Relationship Id="rId184" Type="http://schemas.openxmlformats.org/officeDocument/2006/relationships/hyperlink" Target="http://docs/display/1smk3cen4v3lu3yomq5qye0ni/Betting+on+Spanish+Exchange" TargetMode="External"/><Relationship Id="rId391" Type="http://schemas.openxmlformats.org/officeDocument/2006/relationships/hyperlink" Target="http://docs/display/1smk3cen4v3lu3yomq5qye0ni/Betting+Type+Definitions" TargetMode="External"/><Relationship Id="rId405" Type="http://schemas.openxmlformats.org/officeDocument/2006/relationships/hyperlink" Target="http://docs/display/1smk3cen4v3lu3yomq5qye0ni/Betting+Exceptions" TargetMode="External"/><Relationship Id="rId447" Type="http://schemas.openxmlformats.org/officeDocument/2006/relationships/hyperlink" Target="https://confluence.app.betfair/display/APING/SportsAPING+BSIDL" TargetMode="External"/><Relationship Id="rId251" Type="http://schemas.openxmlformats.org/officeDocument/2006/relationships/hyperlink" Target="https://api.developer.betfair.com/services/webapps/docs/display/1smk3cen4v3lu3yomq5qye0ni/Betting+Type+Definitions" TargetMode="External"/><Relationship Id="rId489" Type="http://schemas.openxmlformats.org/officeDocument/2006/relationships/hyperlink" Target="http://docs/display/1smk3cen4v3lu3yomq5qye0ni/Accounts+TypeDefinitions" TargetMode="External"/><Relationship Id="rId46" Type="http://schemas.openxmlformats.org/officeDocument/2006/relationships/hyperlink" Target="http://docs/pages/diffpagesbyversion.action?pageId=1212477&amp;amp;selectedPageVersions=76&amp;amp;selectedPageVersions=75" TargetMode="External"/><Relationship Id="rId293" Type="http://schemas.openxmlformats.org/officeDocument/2006/relationships/hyperlink" Target="http://docs/display/1smk3cen4v3lu3yomq5qye0ni/Betting+Type+Definitions" TargetMode="External"/><Relationship Id="rId307" Type="http://schemas.openxmlformats.org/officeDocument/2006/relationships/hyperlink" Target="http://docs/display/1smk3cen4v3lu3yomq5qye0ni/Betting+Enums" TargetMode="External"/><Relationship Id="rId349" Type="http://schemas.openxmlformats.org/officeDocument/2006/relationships/hyperlink" Target="http://docs/display/1smk3cen4v3lu3yomq5qye0ni/Betting+Type+Definitions" TargetMode="External"/><Relationship Id="rId514" Type="http://schemas.openxmlformats.org/officeDocument/2006/relationships/hyperlink" Target="http://docs/display/1smk3cen4v3lu3yomq5qye0ni/Accounts+TypeDefinitions" TargetMode="External"/><Relationship Id="rId556" Type="http://schemas.openxmlformats.org/officeDocument/2006/relationships/hyperlink" Target="http://docs/display/1smk3cen4v3lu3yomq5qye0ni/Betting+Exceptions" TargetMode="External"/><Relationship Id="rId88" Type="http://schemas.openxmlformats.org/officeDocument/2006/relationships/hyperlink" Target="http://identitysso.betfair.com/api/keepAlive" TargetMode="External"/><Relationship Id="rId111" Type="http://schemas.openxmlformats.org/officeDocument/2006/relationships/hyperlink" Target="https://identitysso.betfair.com/view/recoverpassword" TargetMode="External"/><Relationship Id="rId153" Type="http://schemas.openxmlformats.org/officeDocument/2006/relationships/hyperlink" Target="https://github.com/betfair/API-NG-sample-code/tree/master/loginCode" TargetMode="External"/><Relationship Id="rId195" Type="http://schemas.openxmlformats.org/officeDocument/2006/relationships/hyperlink" Target="http://docs/display/1smk3cen4v3lu3yomq5qye0ni/Betting+Type+Definitions" TargetMode="External"/><Relationship Id="rId209" Type="http://schemas.openxmlformats.org/officeDocument/2006/relationships/hyperlink" Target="https://confluence.app.betfair/display/APING/SportsAPING+BSIDL" TargetMode="External"/><Relationship Id="rId360" Type="http://schemas.openxmlformats.org/officeDocument/2006/relationships/hyperlink" Target="http://docs/display/1smk3cen4v3lu3yomq5qye0ni/Betting+Enums" TargetMode="External"/><Relationship Id="rId416" Type="http://schemas.openxmlformats.org/officeDocument/2006/relationships/hyperlink" Target="http://docs/display/1smk3cen4v3lu3yomq5qye0ni/Betting+Enums" TargetMode="External"/><Relationship Id="rId220" Type="http://schemas.openxmlformats.org/officeDocument/2006/relationships/hyperlink" Target="http://docs/display/1smk3cen4v3lu3yomq5qye0ni/Betting+Enums" TargetMode="External"/><Relationship Id="rId458" Type="http://schemas.openxmlformats.org/officeDocument/2006/relationships/hyperlink" Target="http://docs/display/1smk3cen4v3lu3yomq5qye0ni/Betting+Enums" TargetMode="External"/><Relationship Id="rId15" Type="http://schemas.openxmlformats.org/officeDocument/2006/relationships/hyperlink" Target="http://docs.developer.betfair.com/display/1smk3cen4v3lu3yomq5qye0ni/Reference+Guide" TargetMode="External"/><Relationship Id="rId57" Type="http://schemas.openxmlformats.org/officeDocument/2006/relationships/hyperlink" Target="http://developer.betfair.com/exchange-api/accounts-api-demo/" TargetMode="External"/><Relationship Id="rId262" Type="http://schemas.openxmlformats.org/officeDocument/2006/relationships/hyperlink" Target="http://docs/display/1smk3cen4v3lu3yomq5qye0ni/Betting+Enums" TargetMode="External"/><Relationship Id="rId318" Type="http://schemas.openxmlformats.org/officeDocument/2006/relationships/hyperlink" Target="http://docs/display/1smk3cen4v3lu3yomq5qye0ni/Betting+Type+Definitions" TargetMode="External"/><Relationship Id="rId525" Type="http://schemas.openxmlformats.org/officeDocument/2006/relationships/hyperlink" Target="https://confluence.app.betfair/display/APING/AccountsAPING+BSIDL" TargetMode="External"/><Relationship Id="rId567" Type="http://schemas.openxmlformats.org/officeDocument/2006/relationships/hyperlink" Target="http://docs/download/attachments/4392337/AccountAPING.xml?version=4&amp;amp;modificationDate=1476369290000&amp;amp;api=v2" TargetMode="External"/><Relationship Id="rId99" Type="http://schemas.openxmlformats.org/officeDocument/2006/relationships/hyperlink" Target="https://myaccount.betfair.com/accountdetails/mysecurity?showAPI=1" TargetMode="External"/><Relationship Id="rId164" Type="http://schemas.openxmlformats.org/officeDocument/2006/relationships/hyperlink" Target="http://docs/display/1smk3cen4v3lu3yomq5qye0ni/cancelApplicationSubscription" TargetMode="External"/><Relationship Id="rId371" Type="http://schemas.openxmlformats.org/officeDocument/2006/relationships/hyperlink" Target="http://docs/display/1smk3cen4v3lu3yomq5qye0ni/Betting+Type+Definitions" TargetMode="External"/><Relationship Id="rId427" Type="http://schemas.openxmlformats.org/officeDocument/2006/relationships/hyperlink" Target="http://docs/display/1smk3cen4v3lu3yomq5qye0ni/Betting+Enums" TargetMode="External"/><Relationship Id="rId469" Type="http://schemas.openxmlformats.org/officeDocument/2006/relationships/hyperlink" Target="http://docs/display/1smk3cen4v3lu3yomq5qye0ni/Accounts+Enu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1AF54-B287-4BB4-9500-81E5C75F3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201</Pages>
  <Words>53042</Words>
  <Characters>302342</Characters>
  <Application>Microsoft Office Word</Application>
  <DocSecurity>4</DocSecurity>
  <Lines>2519</Lines>
  <Paragraphs>709</Paragraphs>
  <ScaleCrop>false</ScaleCrop>
  <HeadingPairs>
    <vt:vector size="2" baseType="variant">
      <vt:variant>
        <vt:lpstr>Title</vt:lpstr>
      </vt:variant>
      <vt:variant>
        <vt:i4>1</vt:i4>
      </vt:variant>
    </vt:vector>
  </HeadingPairs>
  <TitlesOfParts>
    <vt:vector size="1" baseType="lpstr">
      <vt:lpstr/>
    </vt:vector>
  </TitlesOfParts>
  <Company>SDL PLC</Company>
  <LinksUpToDate>false</LinksUpToDate>
  <CharactersWithSpaces>354675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Andrzejewski</dc:creator>
  <cp:keywords/>
  <dc:description/>
  <cp:lastModifiedBy>Neil Thomas</cp:lastModifiedBy>
  <cp:revision>2</cp:revision>
  <cp:lastPrinted>2017-06-23T07:03:00Z</cp:lastPrinted>
  <dcterms:created xsi:type="dcterms:W3CDTF">2017-07-26T14:12:00Z</dcterms:created>
  <dcterms:modified xsi:type="dcterms:W3CDTF">2017-07-26T14:12:00Z</dcterms:modified>
</cp:coreProperties>
</file>