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Hacky Sack can break, or tear maybe after many uses.  Or maybe it can be stolen by the robots.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little robots could be cleaning bots?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limit on hacky hours? Maybe gravity changes over time? Curfew on hours on being in the halls?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only make money from certain people?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Competitions?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Can You Beat the AI? (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his is first and foremost)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Constraints on AI: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 the time you can play with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Curfew -- </w:t>
      </w:r>
      <w:r w:rsidDel="00000000" w:rsidR="00000000" w:rsidRPr="00000000">
        <w:rPr>
          <w:i w:val="1"/>
          <w:rtl w:val="0"/>
        </w:rPr>
        <w:t xml:space="preserve">Merx has a strict 6 hours cycle. You must report to your dormitory or cubby.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‘Personal Reasons’ -- </w:t>
      </w:r>
      <w:r w:rsidDel="00000000" w:rsidR="00000000" w:rsidRPr="00000000">
        <w:rPr>
          <w:i w:val="1"/>
          <w:rtl w:val="0"/>
        </w:rPr>
        <w:t xml:space="preserve">personalities to the people you play against, they make excuses to leave.  “Oh my microwave dealer just paged me.  Thanks for the game, check ya later.”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 where you can 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Gravity zones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</w:t>
      </w:r>
      <w:r w:rsidDel="00000000" w:rsidR="00000000" w:rsidRPr="00000000">
        <w:rPr>
          <w:rtl w:val="0"/>
        </w:rPr>
        <w:t xml:space="preserve">onstrain what you win or lose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betting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the stall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 the movement speed.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Current animations.  Add a walk, and a hacky mode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more animations, then constrain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more stats, and then add items to constrain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