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6BF1C" w14:textId="77777777" w:rsidR="00660F2D" w:rsidRDefault="00660F2D" w:rsidP="00660F2D">
      <w:pPr>
        <w:pStyle w:val="Title"/>
      </w:pPr>
      <w:r>
        <w:t>Module 1 Challenge</w:t>
      </w:r>
    </w:p>
    <w:p w14:paraId="09AE6367" w14:textId="77777777" w:rsidR="00660F2D" w:rsidRPr="00660F2D" w:rsidRDefault="00660F2D" w:rsidP="00660F2D">
      <w:pPr>
        <w:pStyle w:val="Heading1"/>
      </w:pPr>
      <w:r>
        <w:t xml:space="preserve">Crowdfunding </w:t>
      </w:r>
      <w:r w:rsidR="00DF12E9">
        <w:t>Data Summary</w:t>
      </w:r>
    </w:p>
    <w:p w14:paraId="02280BD0" w14:textId="77777777" w:rsidR="00DF12E9" w:rsidRDefault="00660F2D" w:rsidP="00DF12E9">
      <w:pPr>
        <w:pStyle w:val="NormalWeb"/>
        <w:numPr>
          <w:ilvl w:val="0"/>
          <w:numId w:val="4"/>
        </w:numPr>
        <w:spacing w:before="150" w:beforeAutospacing="0" w:after="0" w:afterAutospacing="0" w:line="360" w:lineRule="atLeast"/>
        <w:rPr>
          <w:rFonts w:ascii="Roboto" w:hAnsi="Roboto"/>
          <w:color w:val="2B2B2B"/>
        </w:rPr>
      </w:pPr>
      <w:r>
        <w:rPr>
          <w:rFonts w:ascii="Roboto" w:hAnsi="Roboto"/>
          <w:color w:val="2B2B2B"/>
        </w:rPr>
        <w:t>Given the provided data, what are three conclusions that we can draw about crowdfunding campaigns?</w:t>
      </w:r>
    </w:p>
    <w:p w14:paraId="5559D02D" w14:textId="77777777" w:rsidR="00DF12E9" w:rsidRDefault="00DF12E9" w:rsidP="00873D47">
      <w:pPr>
        <w:pStyle w:val="NormalWeb"/>
        <w:numPr>
          <w:ilvl w:val="1"/>
          <w:numId w:val="4"/>
        </w:numPr>
        <w:spacing w:before="150" w:beforeAutospacing="0" w:after="0" w:afterAutospacing="0" w:line="360" w:lineRule="atLeast"/>
        <w:rPr>
          <w:rFonts w:ascii="Roboto" w:hAnsi="Roboto"/>
          <w:color w:val="2B2B2B"/>
        </w:rPr>
      </w:pPr>
      <w:r w:rsidRPr="00873D47">
        <w:rPr>
          <w:rFonts w:ascii="Roboto" w:hAnsi="Roboto"/>
          <w:color w:val="2B2B2B"/>
        </w:rPr>
        <w:t>Theater, specifically plays</w:t>
      </w:r>
      <w:r w:rsidR="00873D47" w:rsidRPr="00873D47">
        <w:rPr>
          <w:rFonts w:ascii="Roboto" w:hAnsi="Roboto"/>
          <w:color w:val="2B2B2B"/>
        </w:rPr>
        <w:t>,</w:t>
      </w:r>
      <w:r w:rsidRPr="00873D47">
        <w:rPr>
          <w:rFonts w:ascii="Roboto" w:hAnsi="Roboto"/>
          <w:color w:val="2B2B2B"/>
        </w:rPr>
        <w:t xml:space="preserve"> makeup the largest proportion of crowdfunding projects in this dataset</w:t>
      </w:r>
      <w:r w:rsidR="00873D47" w:rsidRPr="00873D47">
        <w:rPr>
          <w:rFonts w:ascii="Roboto" w:hAnsi="Roboto"/>
          <w:color w:val="2B2B2B"/>
        </w:rPr>
        <w:t xml:space="preserve"> (34%).</w:t>
      </w:r>
      <w:r w:rsidR="00873D47">
        <w:rPr>
          <w:rFonts w:ascii="Roboto" w:hAnsi="Roboto"/>
          <w:color w:val="2B2B2B"/>
        </w:rPr>
        <w:t xml:space="preserve"> Additionally, they make-up the largest proportion of projects within each country.</w:t>
      </w:r>
    </w:p>
    <w:p w14:paraId="71942F3B" w14:textId="77777777" w:rsidR="00873D47" w:rsidRDefault="00873D47" w:rsidP="00873D47">
      <w:pPr>
        <w:pStyle w:val="NormalWeb"/>
        <w:numPr>
          <w:ilvl w:val="1"/>
          <w:numId w:val="4"/>
        </w:numPr>
        <w:spacing w:before="150" w:beforeAutospacing="0" w:after="0" w:afterAutospacing="0" w:line="360" w:lineRule="atLeast"/>
        <w:rPr>
          <w:rFonts w:ascii="Roboto" w:hAnsi="Roboto"/>
          <w:color w:val="2B2B2B"/>
        </w:rPr>
      </w:pPr>
      <w:r>
        <w:rPr>
          <w:rFonts w:ascii="Roboto" w:hAnsi="Roboto"/>
          <w:color w:val="2B2B2B"/>
        </w:rPr>
        <w:t>57% of projects were successfully funded, and were more likely to be funded in the months of Jun or July.</w:t>
      </w:r>
    </w:p>
    <w:p w14:paraId="5CE4D5F4" w14:textId="77777777" w:rsidR="00873D47" w:rsidRDefault="00873D47" w:rsidP="00873D47">
      <w:pPr>
        <w:pStyle w:val="NormalWeb"/>
        <w:numPr>
          <w:ilvl w:val="1"/>
          <w:numId w:val="4"/>
        </w:numPr>
        <w:spacing w:before="150" w:beforeAutospacing="0" w:after="0" w:afterAutospacing="0" w:line="360" w:lineRule="atLeast"/>
        <w:rPr>
          <w:rFonts w:ascii="Roboto" w:hAnsi="Roboto"/>
          <w:color w:val="2B2B2B"/>
        </w:rPr>
      </w:pPr>
      <w:r>
        <w:rPr>
          <w:rFonts w:ascii="Roboto" w:hAnsi="Roboto"/>
          <w:color w:val="2B2B2B"/>
        </w:rPr>
        <w:t xml:space="preserve">There were two goal ranges </w:t>
      </w:r>
      <w:r w:rsidR="0035732C">
        <w:rPr>
          <w:rFonts w:ascii="Roboto" w:hAnsi="Roboto"/>
          <w:color w:val="2B2B2B"/>
        </w:rPr>
        <w:t xml:space="preserve">that had higher fail rates than success rates, these were the $10,000-$14,999 and $50,000+. It would be advisable to avoid these ranges when setting goals, even though the former range has a small </w:t>
      </w:r>
      <w:proofErr w:type="spellStart"/>
      <w:r w:rsidR="0035732C">
        <w:rPr>
          <w:rFonts w:ascii="Roboto" w:hAnsi="Roboto"/>
          <w:color w:val="2B2B2B"/>
        </w:rPr>
        <w:t>n</w:t>
      </w:r>
      <w:proofErr w:type="spellEnd"/>
      <w:r w:rsidR="0035732C">
        <w:rPr>
          <w:rFonts w:ascii="Roboto" w:hAnsi="Roboto"/>
          <w:color w:val="2B2B2B"/>
        </w:rPr>
        <w:t xml:space="preserve"> size (n=9). A goal range of $1,000-$4,999 had the highest rate of success when accounting for n size (n&lt;20).</w:t>
      </w:r>
    </w:p>
    <w:p w14:paraId="51F0E4A8" w14:textId="77777777" w:rsidR="00660F2D" w:rsidRDefault="00660F2D" w:rsidP="00DF12E9">
      <w:pPr>
        <w:pStyle w:val="NormalWeb"/>
        <w:numPr>
          <w:ilvl w:val="0"/>
          <w:numId w:val="4"/>
        </w:numPr>
        <w:spacing w:before="150" w:beforeAutospacing="0" w:after="0" w:afterAutospacing="0" w:line="360" w:lineRule="atLeast"/>
        <w:rPr>
          <w:rFonts w:ascii="Roboto" w:hAnsi="Roboto"/>
          <w:color w:val="2B2B2B"/>
        </w:rPr>
      </w:pPr>
      <w:r>
        <w:rPr>
          <w:rFonts w:ascii="Roboto" w:hAnsi="Roboto"/>
          <w:color w:val="2B2B2B"/>
        </w:rPr>
        <w:t>What are some limitations of this dataset?</w:t>
      </w:r>
    </w:p>
    <w:p w14:paraId="2180D3E7" w14:textId="77777777" w:rsidR="0035732C" w:rsidRDefault="0035732C" w:rsidP="0035732C">
      <w:pPr>
        <w:pStyle w:val="NormalWeb"/>
        <w:numPr>
          <w:ilvl w:val="1"/>
          <w:numId w:val="4"/>
        </w:numPr>
        <w:spacing w:before="150" w:beforeAutospacing="0" w:after="0" w:afterAutospacing="0" w:line="360" w:lineRule="atLeast"/>
        <w:rPr>
          <w:rFonts w:ascii="Roboto" w:hAnsi="Roboto"/>
          <w:color w:val="2B2B2B"/>
        </w:rPr>
      </w:pPr>
      <w:r>
        <w:rPr>
          <w:rFonts w:ascii="Roboto" w:hAnsi="Roboto"/>
          <w:color w:val="2B2B2B"/>
        </w:rPr>
        <w:t>There are only 1000 cases</w:t>
      </w:r>
    </w:p>
    <w:p w14:paraId="664E1AB5" w14:textId="77777777" w:rsidR="00660F2D" w:rsidRDefault="00660F2D" w:rsidP="00DF12E9">
      <w:pPr>
        <w:pStyle w:val="NormalWeb"/>
        <w:numPr>
          <w:ilvl w:val="0"/>
          <w:numId w:val="4"/>
        </w:numPr>
        <w:spacing w:before="150" w:beforeAutospacing="0" w:after="0" w:afterAutospacing="0" w:line="360" w:lineRule="atLeast"/>
        <w:rPr>
          <w:rFonts w:ascii="Roboto" w:hAnsi="Roboto"/>
          <w:color w:val="2B2B2B"/>
        </w:rPr>
      </w:pPr>
      <w:r>
        <w:rPr>
          <w:rFonts w:ascii="Roboto" w:hAnsi="Roboto"/>
          <w:color w:val="2B2B2B"/>
        </w:rPr>
        <w:t>What are some other possible tables and/or graphs that we could create, and what additional value would they provide?</w:t>
      </w:r>
    </w:p>
    <w:p w14:paraId="5D639121" w14:textId="77777777" w:rsidR="0035732C" w:rsidRDefault="0035732C" w:rsidP="0035732C">
      <w:pPr>
        <w:pStyle w:val="NormalWeb"/>
        <w:numPr>
          <w:ilvl w:val="1"/>
          <w:numId w:val="4"/>
        </w:numPr>
        <w:spacing w:before="150" w:beforeAutospacing="0" w:after="0" w:afterAutospacing="0" w:line="360" w:lineRule="atLeast"/>
        <w:rPr>
          <w:rFonts w:ascii="Roboto" w:hAnsi="Roboto"/>
          <w:color w:val="2B2B2B"/>
        </w:rPr>
      </w:pPr>
      <w:r>
        <w:rPr>
          <w:rFonts w:ascii="Roboto" w:hAnsi="Roboto"/>
          <w:color w:val="2B2B2B"/>
        </w:rPr>
        <w:t>Additional tables and graphs that would be useful are how long the project was active, as in, what was the time between the launch date and deadline, the average donation by category and subcategory, and showing the staff pick and spotlight categories by outcome to see what kind of impact those things have on the success of a project.</w:t>
      </w:r>
    </w:p>
    <w:p w14:paraId="4FC39719" w14:textId="77777777" w:rsidR="00DF12E9" w:rsidRDefault="00DF12E9" w:rsidP="00DF12E9">
      <w:pPr>
        <w:pStyle w:val="Heading1"/>
      </w:pPr>
      <w:r>
        <w:t>Statistical Analysis</w:t>
      </w:r>
    </w:p>
    <w:p w14:paraId="1D887A71" w14:textId="77777777" w:rsidR="00DF12E9" w:rsidRDefault="00DF12E9" w:rsidP="00DF12E9">
      <w:pPr>
        <w:pStyle w:val="NormalWeb"/>
        <w:numPr>
          <w:ilvl w:val="0"/>
          <w:numId w:val="4"/>
        </w:numPr>
        <w:spacing w:before="150" w:beforeAutospacing="0" w:after="0" w:afterAutospacing="0" w:line="360" w:lineRule="atLeast"/>
        <w:rPr>
          <w:rFonts w:ascii="Roboto" w:hAnsi="Roboto"/>
          <w:color w:val="2B2B2B"/>
        </w:rPr>
      </w:pPr>
      <w:r>
        <w:rPr>
          <w:rFonts w:ascii="Roboto" w:hAnsi="Roboto"/>
          <w:color w:val="2B2B2B"/>
        </w:rPr>
        <w:t>Use your data to determine whether the mean or the median better summarizes the data.</w:t>
      </w:r>
    </w:p>
    <w:p w14:paraId="17CE0B28" w14:textId="1B0F5AB5" w:rsidR="00B02280" w:rsidRDefault="00B02280" w:rsidP="00B02280">
      <w:pPr>
        <w:pStyle w:val="NormalWeb"/>
        <w:numPr>
          <w:ilvl w:val="1"/>
          <w:numId w:val="4"/>
        </w:numPr>
        <w:spacing w:before="150" w:beforeAutospacing="0" w:after="0" w:afterAutospacing="0" w:line="360" w:lineRule="atLeast"/>
        <w:rPr>
          <w:rFonts w:ascii="Roboto" w:hAnsi="Roboto"/>
          <w:color w:val="2B2B2B"/>
        </w:rPr>
      </w:pPr>
      <w:r>
        <w:rPr>
          <w:rFonts w:ascii="Roboto" w:hAnsi="Roboto"/>
          <w:color w:val="2B2B2B"/>
        </w:rPr>
        <w:lastRenderedPageBreak/>
        <w:t>I would say the mean better summarizes the data. It is more representative of the middle of the curve because the</w:t>
      </w:r>
      <w:r w:rsidR="00986A06">
        <w:rPr>
          <w:rFonts w:ascii="Roboto" w:hAnsi="Roboto"/>
          <w:color w:val="2B2B2B"/>
        </w:rPr>
        <w:t xml:space="preserve">re is a large </w:t>
      </w:r>
      <w:r w:rsidR="00AE70A5">
        <w:rPr>
          <w:rFonts w:ascii="Roboto" w:hAnsi="Roboto"/>
          <w:color w:val="2B2B2B"/>
        </w:rPr>
        <w:t>variance</w:t>
      </w:r>
      <w:r w:rsidR="002B263D">
        <w:rPr>
          <w:rFonts w:ascii="Roboto" w:hAnsi="Roboto"/>
          <w:color w:val="2B2B2B"/>
        </w:rPr>
        <w:t xml:space="preserve"> and </w:t>
      </w:r>
      <w:r w:rsidR="00934E17">
        <w:rPr>
          <w:rFonts w:ascii="Roboto" w:hAnsi="Roboto"/>
          <w:color w:val="2B2B2B"/>
        </w:rPr>
        <w:t xml:space="preserve">the </w:t>
      </w:r>
      <w:r w:rsidR="00D70FC1">
        <w:rPr>
          <w:rFonts w:ascii="Roboto" w:hAnsi="Roboto"/>
          <w:color w:val="2B2B2B"/>
        </w:rPr>
        <w:t>dataset is skewed to the left</w:t>
      </w:r>
      <w:r w:rsidR="00FA1E06">
        <w:rPr>
          <w:rFonts w:ascii="Roboto" w:hAnsi="Roboto"/>
          <w:color w:val="2B2B2B"/>
        </w:rPr>
        <w:t xml:space="preserve"> (with </w:t>
      </w:r>
      <w:r w:rsidR="008836E7">
        <w:rPr>
          <w:rFonts w:ascii="Roboto" w:hAnsi="Roboto"/>
          <w:color w:val="2B2B2B"/>
        </w:rPr>
        <w:t>several</w:t>
      </w:r>
      <w:r w:rsidR="00FA1E06">
        <w:rPr>
          <w:rFonts w:ascii="Roboto" w:hAnsi="Roboto"/>
          <w:color w:val="2B2B2B"/>
        </w:rPr>
        <w:t xml:space="preserve"> outliers)</w:t>
      </w:r>
      <w:r w:rsidR="00D70FC1">
        <w:rPr>
          <w:rFonts w:ascii="Roboto" w:hAnsi="Roboto"/>
          <w:color w:val="2B2B2B"/>
        </w:rPr>
        <w:t>.</w:t>
      </w:r>
    </w:p>
    <w:p w14:paraId="568EC9A8" w14:textId="77777777" w:rsidR="00DF12E9" w:rsidRDefault="00DF12E9" w:rsidP="00DF12E9">
      <w:pPr>
        <w:pStyle w:val="NormalWeb"/>
        <w:numPr>
          <w:ilvl w:val="0"/>
          <w:numId w:val="4"/>
        </w:numPr>
        <w:spacing w:before="150" w:beforeAutospacing="0" w:after="0" w:afterAutospacing="0" w:line="360" w:lineRule="atLeast"/>
        <w:rPr>
          <w:rFonts w:ascii="Roboto" w:hAnsi="Roboto"/>
          <w:color w:val="2B2B2B"/>
        </w:rPr>
      </w:pPr>
      <w:r>
        <w:rPr>
          <w:rFonts w:ascii="Roboto" w:hAnsi="Roboto"/>
          <w:color w:val="2B2B2B"/>
        </w:rPr>
        <w:t>Use your data to determine if there is more variability with successful or unsuccessful campaigns. Does this make sense? Why or why not?</w:t>
      </w:r>
    </w:p>
    <w:p w14:paraId="1355C129" w14:textId="03D7B3C6" w:rsidR="00DC5213" w:rsidRPr="00DF12E9" w:rsidRDefault="002543D8" w:rsidP="00DC5213">
      <w:pPr>
        <w:pStyle w:val="NormalWeb"/>
        <w:numPr>
          <w:ilvl w:val="1"/>
          <w:numId w:val="4"/>
        </w:numPr>
        <w:spacing w:before="150" w:beforeAutospacing="0" w:after="0" w:afterAutospacing="0" w:line="360" w:lineRule="atLeast"/>
        <w:rPr>
          <w:rFonts w:ascii="Roboto" w:hAnsi="Roboto"/>
          <w:color w:val="2B2B2B"/>
        </w:rPr>
      </w:pPr>
      <w:r>
        <w:rPr>
          <w:rFonts w:ascii="Roboto" w:hAnsi="Roboto"/>
          <w:color w:val="2B2B2B"/>
        </w:rPr>
        <w:t>The</w:t>
      </w:r>
      <w:r w:rsidR="009260A3">
        <w:rPr>
          <w:rFonts w:ascii="Roboto" w:hAnsi="Roboto"/>
          <w:color w:val="2B2B2B"/>
        </w:rPr>
        <w:t>y were pretty close, but the</w:t>
      </w:r>
      <w:r>
        <w:rPr>
          <w:rFonts w:ascii="Roboto" w:hAnsi="Roboto"/>
          <w:color w:val="2B2B2B"/>
        </w:rPr>
        <w:t>re is more variance with successful ca</w:t>
      </w:r>
      <w:r w:rsidR="00BE3B63">
        <w:rPr>
          <w:rFonts w:ascii="Roboto" w:hAnsi="Roboto"/>
          <w:color w:val="2B2B2B"/>
        </w:rPr>
        <w:t>mpaigns.</w:t>
      </w:r>
      <w:r w:rsidR="005609DC">
        <w:rPr>
          <w:rFonts w:ascii="Roboto" w:hAnsi="Roboto"/>
          <w:color w:val="2B2B2B"/>
        </w:rPr>
        <w:t xml:space="preserve"> There is more potential for variance </w:t>
      </w:r>
      <w:r w:rsidR="00E762A4">
        <w:rPr>
          <w:rFonts w:ascii="Roboto" w:hAnsi="Roboto"/>
          <w:color w:val="2B2B2B"/>
        </w:rPr>
        <w:t xml:space="preserve">among </w:t>
      </w:r>
      <w:r w:rsidR="003D36EF">
        <w:rPr>
          <w:rFonts w:ascii="Roboto" w:hAnsi="Roboto"/>
          <w:color w:val="2B2B2B"/>
        </w:rPr>
        <w:t>campaigns that were successful</w:t>
      </w:r>
      <w:r w:rsidR="00E762A4">
        <w:rPr>
          <w:rFonts w:ascii="Roboto" w:hAnsi="Roboto"/>
          <w:color w:val="2B2B2B"/>
        </w:rPr>
        <w:t xml:space="preserve"> because there </w:t>
      </w:r>
      <w:r w:rsidR="00CE4BB5">
        <w:rPr>
          <w:rFonts w:ascii="Roboto" w:hAnsi="Roboto"/>
          <w:color w:val="2B2B2B"/>
        </w:rPr>
        <w:t>were more successful campaigns.</w:t>
      </w:r>
    </w:p>
    <w:p w14:paraId="3EDB20DA" w14:textId="77777777" w:rsidR="00660F2D" w:rsidRDefault="00660F2D"/>
    <w:sectPr w:rsidR="00660F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E53A0"/>
    <w:multiLevelType w:val="multilevel"/>
    <w:tmpl w:val="28663534"/>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87A92"/>
    <w:multiLevelType w:val="multilevel"/>
    <w:tmpl w:val="1A907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871803"/>
    <w:multiLevelType w:val="multilevel"/>
    <w:tmpl w:val="28663534"/>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593A48"/>
    <w:multiLevelType w:val="multilevel"/>
    <w:tmpl w:val="1A800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156004"/>
    <w:multiLevelType w:val="multilevel"/>
    <w:tmpl w:val="28663534"/>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2870771">
    <w:abstractNumId w:val="0"/>
  </w:num>
  <w:num w:numId="2" w16cid:durableId="133524649">
    <w:abstractNumId w:val="3"/>
  </w:num>
  <w:num w:numId="3" w16cid:durableId="57094236">
    <w:abstractNumId w:val="4"/>
  </w:num>
  <w:num w:numId="4" w16cid:durableId="2076463359">
    <w:abstractNumId w:val="1"/>
  </w:num>
  <w:num w:numId="5" w16cid:durableId="89923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F2D"/>
    <w:rsid w:val="001A10DE"/>
    <w:rsid w:val="002543D8"/>
    <w:rsid w:val="002B263D"/>
    <w:rsid w:val="0035732C"/>
    <w:rsid w:val="003D36EF"/>
    <w:rsid w:val="00403ABF"/>
    <w:rsid w:val="004F7CC4"/>
    <w:rsid w:val="005609DC"/>
    <w:rsid w:val="00660F2D"/>
    <w:rsid w:val="00873D47"/>
    <w:rsid w:val="008836E7"/>
    <w:rsid w:val="009260A3"/>
    <w:rsid w:val="00934E17"/>
    <w:rsid w:val="00986A06"/>
    <w:rsid w:val="00AE70A5"/>
    <w:rsid w:val="00B02280"/>
    <w:rsid w:val="00B93C70"/>
    <w:rsid w:val="00BE3B63"/>
    <w:rsid w:val="00CE4BB5"/>
    <w:rsid w:val="00D70FC1"/>
    <w:rsid w:val="00DC5213"/>
    <w:rsid w:val="00DF12E9"/>
    <w:rsid w:val="00E762A4"/>
    <w:rsid w:val="00FA1E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15D45"/>
  <w15:chartTrackingRefBased/>
  <w15:docId w15:val="{91A9A0D1-7247-46F4-BBE8-3168DC519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0F2D"/>
  </w:style>
  <w:style w:type="paragraph" w:styleId="Heading1">
    <w:name w:val="heading 1"/>
    <w:basedOn w:val="Normal"/>
    <w:next w:val="Normal"/>
    <w:link w:val="Heading1Char"/>
    <w:uiPriority w:val="9"/>
    <w:qFormat/>
    <w:rsid w:val="00660F2D"/>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660F2D"/>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660F2D"/>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660F2D"/>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660F2D"/>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660F2D"/>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660F2D"/>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660F2D"/>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660F2D"/>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0F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60F2D"/>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660F2D"/>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660F2D"/>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660F2D"/>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660F2D"/>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660F2D"/>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660F2D"/>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660F2D"/>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660F2D"/>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660F2D"/>
    <w:pPr>
      <w:spacing w:line="240" w:lineRule="auto"/>
    </w:pPr>
    <w:rPr>
      <w:b/>
      <w:bCs/>
      <w:smallCaps/>
      <w:color w:val="595959" w:themeColor="text1" w:themeTint="A6"/>
    </w:rPr>
  </w:style>
  <w:style w:type="paragraph" w:styleId="Title">
    <w:name w:val="Title"/>
    <w:basedOn w:val="Normal"/>
    <w:next w:val="Normal"/>
    <w:link w:val="TitleChar"/>
    <w:uiPriority w:val="10"/>
    <w:qFormat/>
    <w:rsid w:val="00660F2D"/>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660F2D"/>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660F2D"/>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660F2D"/>
    <w:rPr>
      <w:rFonts w:asciiTheme="majorHAnsi" w:eastAsiaTheme="majorEastAsia" w:hAnsiTheme="majorHAnsi" w:cstheme="majorBidi"/>
      <w:sz w:val="30"/>
      <w:szCs w:val="30"/>
    </w:rPr>
  </w:style>
  <w:style w:type="character" w:styleId="Strong">
    <w:name w:val="Strong"/>
    <w:basedOn w:val="DefaultParagraphFont"/>
    <w:uiPriority w:val="22"/>
    <w:qFormat/>
    <w:rsid w:val="00660F2D"/>
    <w:rPr>
      <w:b/>
      <w:bCs/>
    </w:rPr>
  </w:style>
  <w:style w:type="character" w:styleId="Emphasis">
    <w:name w:val="Emphasis"/>
    <w:basedOn w:val="DefaultParagraphFont"/>
    <w:uiPriority w:val="20"/>
    <w:qFormat/>
    <w:rsid w:val="00660F2D"/>
    <w:rPr>
      <w:i/>
      <w:iCs/>
      <w:color w:val="70AD47" w:themeColor="accent6"/>
    </w:rPr>
  </w:style>
  <w:style w:type="paragraph" w:styleId="NoSpacing">
    <w:name w:val="No Spacing"/>
    <w:uiPriority w:val="1"/>
    <w:qFormat/>
    <w:rsid w:val="00660F2D"/>
    <w:pPr>
      <w:spacing w:after="0" w:line="240" w:lineRule="auto"/>
    </w:pPr>
  </w:style>
  <w:style w:type="paragraph" w:styleId="Quote">
    <w:name w:val="Quote"/>
    <w:basedOn w:val="Normal"/>
    <w:next w:val="Normal"/>
    <w:link w:val="QuoteChar"/>
    <w:uiPriority w:val="29"/>
    <w:qFormat/>
    <w:rsid w:val="00660F2D"/>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660F2D"/>
    <w:rPr>
      <w:i/>
      <w:iCs/>
      <w:color w:val="262626" w:themeColor="text1" w:themeTint="D9"/>
    </w:rPr>
  </w:style>
  <w:style w:type="paragraph" w:styleId="IntenseQuote">
    <w:name w:val="Intense Quote"/>
    <w:basedOn w:val="Normal"/>
    <w:next w:val="Normal"/>
    <w:link w:val="IntenseQuoteChar"/>
    <w:uiPriority w:val="30"/>
    <w:qFormat/>
    <w:rsid w:val="00660F2D"/>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660F2D"/>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660F2D"/>
    <w:rPr>
      <w:i/>
      <w:iCs/>
    </w:rPr>
  </w:style>
  <w:style w:type="character" w:styleId="IntenseEmphasis">
    <w:name w:val="Intense Emphasis"/>
    <w:basedOn w:val="DefaultParagraphFont"/>
    <w:uiPriority w:val="21"/>
    <w:qFormat/>
    <w:rsid w:val="00660F2D"/>
    <w:rPr>
      <w:b/>
      <w:bCs/>
      <w:i/>
      <w:iCs/>
    </w:rPr>
  </w:style>
  <w:style w:type="character" w:styleId="SubtleReference">
    <w:name w:val="Subtle Reference"/>
    <w:basedOn w:val="DefaultParagraphFont"/>
    <w:uiPriority w:val="31"/>
    <w:qFormat/>
    <w:rsid w:val="00660F2D"/>
    <w:rPr>
      <w:smallCaps/>
      <w:color w:val="595959" w:themeColor="text1" w:themeTint="A6"/>
    </w:rPr>
  </w:style>
  <w:style w:type="character" w:styleId="IntenseReference">
    <w:name w:val="Intense Reference"/>
    <w:basedOn w:val="DefaultParagraphFont"/>
    <w:uiPriority w:val="32"/>
    <w:qFormat/>
    <w:rsid w:val="00660F2D"/>
    <w:rPr>
      <w:b/>
      <w:bCs/>
      <w:smallCaps/>
      <w:color w:val="70AD47" w:themeColor="accent6"/>
    </w:rPr>
  </w:style>
  <w:style w:type="character" w:styleId="BookTitle">
    <w:name w:val="Book Title"/>
    <w:basedOn w:val="DefaultParagraphFont"/>
    <w:uiPriority w:val="33"/>
    <w:qFormat/>
    <w:rsid w:val="00660F2D"/>
    <w:rPr>
      <w:b/>
      <w:bCs/>
      <w:caps w:val="0"/>
      <w:smallCaps/>
      <w:spacing w:val="7"/>
      <w:sz w:val="21"/>
      <w:szCs w:val="21"/>
    </w:rPr>
  </w:style>
  <w:style w:type="paragraph" w:styleId="TOCHeading">
    <w:name w:val="TOC Heading"/>
    <w:basedOn w:val="Heading1"/>
    <w:next w:val="Normal"/>
    <w:uiPriority w:val="39"/>
    <w:semiHidden/>
    <w:unhideWhenUsed/>
    <w:qFormat/>
    <w:rsid w:val="00660F2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038554">
      <w:bodyDiv w:val="1"/>
      <w:marLeft w:val="0"/>
      <w:marRight w:val="0"/>
      <w:marTop w:val="0"/>
      <w:marBottom w:val="0"/>
      <w:divBdr>
        <w:top w:val="none" w:sz="0" w:space="0" w:color="auto"/>
        <w:left w:val="none" w:sz="0" w:space="0" w:color="auto"/>
        <w:bottom w:val="none" w:sz="0" w:space="0" w:color="auto"/>
        <w:right w:val="none" w:sz="0" w:space="0" w:color="auto"/>
      </w:divBdr>
    </w:div>
    <w:div w:id="728261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531</TotalTime>
  <Pages>2</Pages>
  <Words>289</Words>
  <Characters>1652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Jenna Johnshoy-Aarestad</dc:creator>
  <cp:keywords/>
  <dc:description/>
  <cp:lastModifiedBy>Jenna Johnshoy-Aarestad</cp:lastModifiedBy>
  <cp:revision>21</cp:revision>
  <dcterms:created xsi:type="dcterms:W3CDTF">2023-10-01T17:58:00Z</dcterms:created>
  <dcterms:modified xsi:type="dcterms:W3CDTF">2023-10-02T02:49:00Z</dcterms:modified>
</cp:coreProperties>
</file>