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B261D" w14:textId="662AB81F" w:rsidR="004F7462" w:rsidRPr="001D1392" w:rsidRDefault="001D1392">
      <w:pPr>
        <w:rPr>
          <w:b/>
          <w:bCs/>
        </w:rPr>
      </w:pPr>
      <w:r w:rsidRPr="001D1392">
        <w:rPr>
          <w:b/>
          <w:bCs/>
        </w:rPr>
        <w:t>Web Developer Test Specification</w:t>
      </w:r>
    </w:p>
    <w:p w14:paraId="0CEA1DEA" w14:textId="4A575205" w:rsidR="001D1392" w:rsidRDefault="001D1392"/>
    <w:p w14:paraId="78087426" w14:textId="1064BEBE" w:rsidR="001D1392" w:rsidRDefault="001D1392">
      <w:r>
        <w:t>Completion Date and Time – Wednesday 10</w:t>
      </w:r>
      <w:r w:rsidRPr="001D1392">
        <w:rPr>
          <w:vertAlign w:val="superscript"/>
        </w:rPr>
        <w:t>th</w:t>
      </w:r>
      <w:r>
        <w:t xml:space="preserve"> September 2025, 17:00</w:t>
      </w:r>
    </w:p>
    <w:p w14:paraId="6D24745F" w14:textId="160E1D2E" w:rsidR="00D667EA" w:rsidRPr="000963BE" w:rsidRDefault="00D667EA">
      <w:pPr>
        <w:rPr>
          <w:sz w:val="20"/>
          <w:szCs w:val="20"/>
        </w:rPr>
      </w:pPr>
      <w:r>
        <w:tab/>
      </w:r>
      <w:r w:rsidR="000963BE" w:rsidRPr="000963BE">
        <w:rPr>
          <w:color w:val="EE0000"/>
          <w:sz w:val="20"/>
          <w:szCs w:val="20"/>
        </w:rPr>
        <w:t>Please submit by the date and time above even if not complete.</w:t>
      </w:r>
    </w:p>
    <w:p w14:paraId="78A6A16D" w14:textId="6B6014E9" w:rsidR="001D1392" w:rsidRDefault="001D1392">
      <w:r>
        <w:t>Requirements – Any designs and code created to be submitted for review.</w:t>
      </w:r>
    </w:p>
    <w:p w14:paraId="3A4BBF01" w14:textId="00BA87DA" w:rsidR="00B24207" w:rsidRDefault="001D1392">
      <w:pPr>
        <w:rPr>
          <w:sz w:val="20"/>
          <w:szCs w:val="20"/>
        </w:rPr>
      </w:pPr>
      <w:r w:rsidRPr="001D1392">
        <w:rPr>
          <w:sz w:val="20"/>
          <w:szCs w:val="20"/>
        </w:rPr>
        <w:t xml:space="preserve">NB – This is a test only and will be used as a second stage interview. Any design and code submitted will not be used </w:t>
      </w:r>
      <w:r>
        <w:rPr>
          <w:sz w:val="20"/>
          <w:szCs w:val="20"/>
        </w:rPr>
        <w:t>for any purpose other than decision making for the hire of a web developer</w:t>
      </w:r>
      <w:r w:rsidR="00A6012E">
        <w:rPr>
          <w:sz w:val="20"/>
          <w:szCs w:val="20"/>
        </w:rPr>
        <w:t>.</w:t>
      </w:r>
    </w:p>
    <w:p w14:paraId="67BA9403" w14:textId="77777777" w:rsidR="00A6012E" w:rsidRDefault="00A6012E">
      <w:pPr>
        <w:rPr>
          <w:sz w:val="20"/>
          <w:szCs w:val="20"/>
        </w:rPr>
      </w:pPr>
    </w:p>
    <w:p w14:paraId="0ADA8967" w14:textId="798457C9" w:rsidR="00A6012E" w:rsidRPr="00A6012E" w:rsidRDefault="00A6012E">
      <w:r w:rsidRPr="00A6012E">
        <w:t xml:space="preserve">Specification – </w:t>
      </w:r>
    </w:p>
    <w:p w14:paraId="088BD8D5" w14:textId="7ABA086D" w:rsidR="005C0B29" w:rsidRDefault="005C0B29" w:rsidP="00A6012E">
      <w:pPr>
        <w:pStyle w:val="ListParagraph"/>
        <w:numPr>
          <w:ilvl w:val="0"/>
          <w:numId w:val="1"/>
        </w:numPr>
        <w:rPr>
          <w:sz w:val="20"/>
          <w:szCs w:val="20"/>
        </w:rPr>
      </w:pPr>
      <w:r>
        <w:rPr>
          <w:sz w:val="20"/>
          <w:szCs w:val="20"/>
        </w:rPr>
        <w:t>Design is to your choosing, it is your decision if to include any design or design elements using CSS or JS. There is no colour specification to this test.</w:t>
      </w:r>
    </w:p>
    <w:p w14:paraId="2D7D2E52" w14:textId="77777777" w:rsidR="005C0B29" w:rsidRDefault="005C0B29" w:rsidP="005C0B29">
      <w:pPr>
        <w:pStyle w:val="ListParagraph"/>
        <w:numPr>
          <w:ilvl w:val="0"/>
          <w:numId w:val="1"/>
        </w:numPr>
        <w:rPr>
          <w:sz w:val="20"/>
          <w:szCs w:val="20"/>
        </w:rPr>
      </w:pPr>
      <w:r>
        <w:rPr>
          <w:sz w:val="20"/>
          <w:szCs w:val="20"/>
        </w:rPr>
        <w:t>Create a table (Table 1)</w:t>
      </w:r>
    </w:p>
    <w:p w14:paraId="27847C3C" w14:textId="0EE5C9DD" w:rsidR="005C0B29" w:rsidRDefault="00B24207" w:rsidP="00A6012E">
      <w:pPr>
        <w:pStyle w:val="ListParagraph"/>
        <w:numPr>
          <w:ilvl w:val="0"/>
          <w:numId w:val="1"/>
        </w:numPr>
        <w:rPr>
          <w:sz w:val="20"/>
          <w:szCs w:val="20"/>
        </w:rPr>
      </w:pPr>
      <w:r>
        <w:rPr>
          <w:sz w:val="20"/>
          <w:szCs w:val="20"/>
        </w:rPr>
        <w:t>Create a button to add a new line to the table</w:t>
      </w:r>
    </w:p>
    <w:p w14:paraId="1911AC94" w14:textId="5DD88C8F" w:rsidR="00B24207" w:rsidRDefault="00B24207" w:rsidP="00A6012E">
      <w:pPr>
        <w:pStyle w:val="ListParagraph"/>
        <w:numPr>
          <w:ilvl w:val="0"/>
          <w:numId w:val="1"/>
        </w:numPr>
        <w:rPr>
          <w:sz w:val="20"/>
          <w:szCs w:val="20"/>
        </w:rPr>
      </w:pPr>
      <w:r>
        <w:rPr>
          <w:sz w:val="20"/>
          <w:szCs w:val="20"/>
        </w:rPr>
        <w:t>Create some input fields to the table</w:t>
      </w:r>
      <w:r w:rsidR="00D667EA">
        <w:rPr>
          <w:sz w:val="20"/>
          <w:szCs w:val="20"/>
        </w:rPr>
        <w:t xml:space="preserve"> (This should include some cost figures)</w:t>
      </w:r>
    </w:p>
    <w:p w14:paraId="06318833" w14:textId="5A6868C0" w:rsidR="005C0B29" w:rsidRDefault="00B24207" w:rsidP="00A6012E">
      <w:pPr>
        <w:pStyle w:val="ListParagraph"/>
        <w:numPr>
          <w:ilvl w:val="0"/>
          <w:numId w:val="1"/>
        </w:numPr>
        <w:rPr>
          <w:sz w:val="20"/>
          <w:szCs w:val="20"/>
        </w:rPr>
      </w:pPr>
      <w:r>
        <w:rPr>
          <w:sz w:val="20"/>
          <w:szCs w:val="20"/>
        </w:rPr>
        <w:t xml:space="preserve">Create a </w:t>
      </w:r>
      <w:r w:rsidR="00D667EA">
        <w:rPr>
          <w:sz w:val="20"/>
          <w:szCs w:val="20"/>
        </w:rPr>
        <w:t>graph/</w:t>
      </w:r>
      <w:r>
        <w:rPr>
          <w:sz w:val="20"/>
          <w:szCs w:val="20"/>
        </w:rPr>
        <w:t>chart to show some data from the table (You can select what data is used throughout this test)</w:t>
      </w:r>
    </w:p>
    <w:p w14:paraId="2A93783E" w14:textId="739FB045" w:rsidR="00B24207" w:rsidRDefault="00B24207" w:rsidP="00A6012E">
      <w:pPr>
        <w:pStyle w:val="ListParagraph"/>
        <w:numPr>
          <w:ilvl w:val="0"/>
          <w:numId w:val="1"/>
        </w:numPr>
        <w:rPr>
          <w:sz w:val="20"/>
          <w:szCs w:val="20"/>
        </w:rPr>
      </w:pPr>
      <w:r>
        <w:rPr>
          <w:sz w:val="20"/>
          <w:szCs w:val="20"/>
        </w:rPr>
        <w:t>Create a file upload button against the table</w:t>
      </w:r>
    </w:p>
    <w:p w14:paraId="63603B55" w14:textId="5AD32395" w:rsidR="00B24207" w:rsidRDefault="00B24207" w:rsidP="00A6012E">
      <w:pPr>
        <w:pStyle w:val="ListParagraph"/>
        <w:numPr>
          <w:ilvl w:val="0"/>
          <w:numId w:val="1"/>
        </w:numPr>
        <w:rPr>
          <w:sz w:val="20"/>
          <w:szCs w:val="20"/>
        </w:rPr>
      </w:pPr>
      <w:r>
        <w:rPr>
          <w:sz w:val="20"/>
          <w:szCs w:val="20"/>
        </w:rPr>
        <w:t>Create a test PDF document (This document is to be used to test the file upload button)</w:t>
      </w:r>
    </w:p>
    <w:p w14:paraId="7D28110E" w14:textId="224386C9" w:rsidR="00B24207" w:rsidRDefault="00B24207" w:rsidP="00A6012E">
      <w:pPr>
        <w:pStyle w:val="ListParagraph"/>
        <w:numPr>
          <w:ilvl w:val="0"/>
          <w:numId w:val="1"/>
        </w:numPr>
        <w:rPr>
          <w:sz w:val="20"/>
          <w:szCs w:val="20"/>
        </w:rPr>
      </w:pPr>
      <w:r>
        <w:rPr>
          <w:sz w:val="20"/>
          <w:szCs w:val="20"/>
        </w:rPr>
        <w:t>Using the uploaded file show how the table can be used to implement optical character recognition (OCR)</w:t>
      </w:r>
    </w:p>
    <w:p w14:paraId="79EA9668" w14:textId="69145E1C" w:rsidR="005C0B29" w:rsidRDefault="00D667EA" w:rsidP="00A6012E">
      <w:pPr>
        <w:pStyle w:val="ListParagraph"/>
        <w:numPr>
          <w:ilvl w:val="0"/>
          <w:numId w:val="1"/>
        </w:numPr>
        <w:rPr>
          <w:sz w:val="20"/>
          <w:szCs w:val="20"/>
        </w:rPr>
      </w:pPr>
      <w:r w:rsidRPr="00D667EA">
        <w:rPr>
          <w:sz w:val="20"/>
          <w:szCs w:val="20"/>
        </w:rPr>
        <w:t>Using the data you have from the above steps create a button to produce an audit summary</w:t>
      </w:r>
    </w:p>
    <w:p w14:paraId="6C6189B7" w14:textId="64460B77" w:rsidR="0014068E" w:rsidRDefault="0014068E" w:rsidP="00A6012E">
      <w:pPr>
        <w:pStyle w:val="ListParagraph"/>
        <w:numPr>
          <w:ilvl w:val="0"/>
          <w:numId w:val="1"/>
        </w:numPr>
        <w:rPr>
          <w:sz w:val="20"/>
          <w:szCs w:val="20"/>
        </w:rPr>
      </w:pPr>
      <w:r>
        <w:rPr>
          <w:sz w:val="20"/>
          <w:szCs w:val="20"/>
        </w:rPr>
        <w:t>Using the data you have from the above steps create a button to run an external report (PDF)</w:t>
      </w:r>
    </w:p>
    <w:p w14:paraId="27306ED2" w14:textId="77777777" w:rsidR="00D667EA" w:rsidRDefault="00D667EA" w:rsidP="00D667EA">
      <w:pPr>
        <w:rPr>
          <w:sz w:val="20"/>
          <w:szCs w:val="20"/>
        </w:rPr>
      </w:pPr>
    </w:p>
    <w:p w14:paraId="73530A06" w14:textId="4A75EC7B" w:rsidR="00D667EA" w:rsidRDefault="00D667EA" w:rsidP="00D667EA">
      <w:pPr>
        <w:rPr>
          <w:sz w:val="20"/>
          <w:szCs w:val="20"/>
        </w:rPr>
      </w:pPr>
      <w:r>
        <w:rPr>
          <w:sz w:val="20"/>
          <w:szCs w:val="20"/>
        </w:rPr>
        <w:t>For any elements that are not possible or will not work without a paid service (Server subscription as an example), please provide any code you would require and a description explaining what steps you would take to ensure this process works.</w:t>
      </w:r>
    </w:p>
    <w:p w14:paraId="35AF86F4" w14:textId="77777777" w:rsidR="00D667EA" w:rsidRDefault="00D667EA" w:rsidP="00D667EA">
      <w:pPr>
        <w:rPr>
          <w:sz w:val="20"/>
          <w:szCs w:val="20"/>
        </w:rPr>
      </w:pPr>
    </w:p>
    <w:p w14:paraId="327939AA" w14:textId="692DFE01" w:rsidR="00D667EA" w:rsidRDefault="00D667EA" w:rsidP="00D667EA">
      <w:pPr>
        <w:rPr>
          <w:sz w:val="20"/>
          <w:szCs w:val="20"/>
        </w:rPr>
      </w:pPr>
      <w:r>
        <w:rPr>
          <w:sz w:val="20"/>
          <w:szCs w:val="20"/>
        </w:rPr>
        <w:t>Fault Finding / Debugging – Explain the steps you would take to debug an instance where the graph/chart updates based on all lines of the table apart from one.</w:t>
      </w:r>
    </w:p>
    <w:p w14:paraId="390682B2" w14:textId="77777777" w:rsidR="000963BE" w:rsidRDefault="000963BE" w:rsidP="00D667EA">
      <w:pPr>
        <w:rPr>
          <w:sz w:val="20"/>
          <w:szCs w:val="20"/>
        </w:rPr>
      </w:pPr>
    </w:p>
    <w:p w14:paraId="693F1D7B" w14:textId="77777777" w:rsidR="000963BE" w:rsidRDefault="000963BE" w:rsidP="00D667EA">
      <w:pPr>
        <w:rPr>
          <w:sz w:val="20"/>
          <w:szCs w:val="20"/>
        </w:rPr>
      </w:pPr>
    </w:p>
    <w:p w14:paraId="7AD6B44F" w14:textId="2593388D" w:rsidR="000963BE" w:rsidRPr="000963BE" w:rsidRDefault="000963BE" w:rsidP="00D667EA">
      <w:pPr>
        <w:rPr>
          <w:sz w:val="18"/>
          <w:szCs w:val="18"/>
        </w:rPr>
      </w:pPr>
      <w:r w:rsidRPr="000963BE">
        <w:rPr>
          <w:sz w:val="18"/>
          <w:szCs w:val="18"/>
        </w:rPr>
        <w:t>If you are not successful at the end of this interview stage your design, code and any other documentation provided will be deleted on our side and there will be no restrictions on you using this for your own projects/benefit going forward.</w:t>
      </w:r>
    </w:p>
    <w:sectPr w:rsidR="000963BE" w:rsidRPr="00096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44220"/>
    <w:multiLevelType w:val="hybridMultilevel"/>
    <w:tmpl w:val="B69C0886"/>
    <w:lvl w:ilvl="0" w:tplc="20B660E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1458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92"/>
    <w:rsid w:val="000963BE"/>
    <w:rsid w:val="0014068E"/>
    <w:rsid w:val="001D1392"/>
    <w:rsid w:val="004F7462"/>
    <w:rsid w:val="005C0B29"/>
    <w:rsid w:val="00A6012E"/>
    <w:rsid w:val="00B24207"/>
    <w:rsid w:val="00C04C83"/>
    <w:rsid w:val="00C31F61"/>
    <w:rsid w:val="00D6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69FD"/>
  <w15:chartTrackingRefBased/>
  <w15:docId w15:val="{DC6D03C7-C446-42D5-8FAB-24EB2F73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3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3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3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3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3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3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3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3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392"/>
    <w:rPr>
      <w:rFonts w:eastAsiaTheme="majorEastAsia" w:cstheme="majorBidi"/>
      <w:color w:val="272727" w:themeColor="text1" w:themeTint="D8"/>
    </w:rPr>
  </w:style>
  <w:style w:type="paragraph" w:styleId="Title">
    <w:name w:val="Title"/>
    <w:basedOn w:val="Normal"/>
    <w:next w:val="Normal"/>
    <w:link w:val="TitleChar"/>
    <w:uiPriority w:val="10"/>
    <w:qFormat/>
    <w:rsid w:val="001D1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392"/>
    <w:pPr>
      <w:spacing w:before="160"/>
      <w:jc w:val="center"/>
    </w:pPr>
    <w:rPr>
      <w:i/>
      <w:iCs/>
      <w:color w:val="404040" w:themeColor="text1" w:themeTint="BF"/>
    </w:rPr>
  </w:style>
  <w:style w:type="character" w:customStyle="1" w:styleId="QuoteChar">
    <w:name w:val="Quote Char"/>
    <w:basedOn w:val="DefaultParagraphFont"/>
    <w:link w:val="Quote"/>
    <w:uiPriority w:val="29"/>
    <w:rsid w:val="001D1392"/>
    <w:rPr>
      <w:i/>
      <w:iCs/>
      <w:color w:val="404040" w:themeColor="text1" w:themeTint="BF"/>
    </w:rPr>
  </w:style>
  <w:style w:type="paragraph" w:styleId="ListParagraph">
    <w:name w:val="List Paragraph"/>
    <w:basedOn w:val="Normal"/>
    <w:uiPriority w:val="34"/>
    <w:qFormat/>
    <w:rsid w:val="001D1392"/>
    <w:pPr>
      <w:ind w:left="720"/>
      <w:contextualSpacing/>
    </w:pPr>
  </w:style>
  <w:style w:type="character" w:styleId="IntenseEmphasis">
    <w:name w:val="Intense Emphasis"/>
    <w:basedOn w:val="DefaultParagraphFont"/>
    <w:uiPriority w:val="21"/>
    <w:qFormat/>
    <w:rsid w:val="001D1392"/>
    <w:rPr>
      <w:i/>
      <w:iCs/>
      <w:color w:val="0F4761" w:themeColor="accent1" w:themeShade="BF"/>
    </w:rPr>
  </w:style>
  <w:style w:type="paragraph" w:styleId="IntenseQuote">
    <w:name w:val="Intense Quote"/>
    <w:basedOn w:val="Normal"/>
    <w:next w:val="Normal"/>
    <w:link w:val="IntenseQuoteChar"/>
    <w:uiPriority w:val="30"/>
    <w:qFormat/>
    <w:rsid w:val="001D1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392"/>
    <w:rPr>
      <w:i/>
      <w:iCs/>
      <w:color w:val="0F4761" w:themeColor="accent1" w:themeShade="BF"/>
    </w:rPr>
  </w:style>
  <w:style w:type="character" w:styleId="IntenseReference">
    <w:name w:val="Intense Reference"/>
    <w:basedOn w:val="DefaultParagraphFont"/>
    <w:uiPriority w:val="32"/>
    <w:qFormat/>
    <w:rsid w:val="001D13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Yeates</dc:creator>
  <cp:keywords/>
  <dc:description/>
  <cp:lastModifiedBy>Adam Yeates</cp:lastModifiedBy>
  <cp:revision>4</cp:revision>
  <dcterms:created xsi:type="dcterms:W3CDTF">2025-09-07T09:04:00Z</dcterms:created>
  <dcterms:modified xsi:type="dcterms:W3CDTF">2025-09-08T08:37:00Z</dcterms:modified>
</cp:coreProperties>
</file>