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1F8AB" w14:textId="51B162BF" w:rsidR="00B22F9F" w:rsidRDefault="00DC16C6" w:rsidP="00DC16C6">
      <w:pPr>
        <w:pStyle w:val="Title"/>
        <w:rPr>
          <w:lang w:val="en-US"/>
        </w:rPr>
      </w:pPr>
      <w:r>
        <w:rPr>
          <w:lang w:val="en-US"/>
        </w:rPr>
        <w:t>Part 3 – Signal_Project</w:t>
      </w:r>
    </w:p>
    <w:p w14:paraId="59494367" w14:textId="032AEF59" w:rsidR="004B5C32" w:rsidRPr="004B5C32" w:rsidRDefault="004B5C32" w:rsidP="004B5C32">
      <w:pPr>
        <w:pStyle w:val="Subtitle"/>
        <w:rPr>
          <w:lang w:val="en-US"/>
        </w:rPr>
      </w:pPr>
      <w:r>
        <w:rPr>
          <w:lang w:val="en-US"/>
        </w:rPr>
        <w:t>Lara Johns</w:t>
      </w:r>
    </w:p>
    <w:p w14:paraId="1FD163A0" w14:textId="77777777" w:rsidR="00DC16C6" w:rsidRDefault="00DC16C6">
      <w:pPr>
        <w:rPr>
          <w:lang w:val="en-US"/>
        </w:rPr>
      </w:pPr>
    </w:p>
    <w:p w14:paraId="53A346CB" w14:textId="76703B81" w:rsidR="00DC16C6" w:rsidRDefault="00DC16C6">
      <w:pPr>
        <w:rPr>
          <w:lang w:val="en-US"/>
        </w:rPr>
      </w:pPr>
      <w:r>
        <w:rPr>
          <w:lang w:val="en-US"/>
        </w:rPr>
        <w:t>Screenshot of code coverage report:</w:t>
      </w:r>
    </w:p>
    <w:p w14:paraId="2189ACF5" w14:textId="243A9259" w:rsidR="00DC16C6" w:rsidRDefault="00CC41E2">
      <w:pPr>
        <w:rPr>
          <w:lang w:val="en-US"/>
        </w:rPr>
      </w:pPr>
      <w:r w:rsidRPr="00CC41E2">
        <w:rPr>
          <w:lang w:val="en-US"/>
        </w:rPr>
        <w:drawing>
          <wp:inline distT="0" distB="0" distL="0" distR="0" wp14:anchorId="760D1C59" wp14:editId="00FC8BA2">
            <wp:extent cx="5731510" cy="1143000"/>
            <wp:effectExtent l="0" t="0" r="2540" b="0"/>
            <wp:docPr id="342427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27512" name="Picture 1" descr="A screenshot of a computer&#10;&#10;Description automatically generated"/>
                    <pic:cNvPicPr/>
                  </pic:nvPicPr>
                  <pic:blipFill>
                    <a:blip r:embed="rId4"/>
                    <a:stretch>
                      <a:fillRect/>
                    </a:stretch>
                  </pic:blipFill>
                  <pic:spPr>
                    <a:xfrm>
                      <a:off x="0" y="0"/>
                      <a:ext cx="5731510" cy="1143000"/>
                    </a:xfrm>
                    <a:prstGeom prst="rect">
                      <a:avLst/>
                    </a:prstGeom>
                  </pic:spPr>
                </pic:pic>
              </a:graphicData>
            </a:graphic>
          </wp:inline>
        </w:drawing>
      </w:r>
    </w:p>
    <w:p w14:paraId="64470945" w14:textId="1A37354A" w:rsidR="00CC41E2" w:rsidRDefault="00CC41E2">
      <w:pPr>
        <w:rPr>
          <w:lang w:val="en-US"/>
        </w:rPr>
      </w:pPr>
      <w:r>
        <w:rPr>
          <w:lang w:val="en-US"/>
        </w:rPr>
        <w:t>The tests cover the functionalities added for this part of the report, but not the cardio data generators. The reason for this is that they produce the data read used by the DataReader, DataStorage, and AlertGenerator. Thus, any issues with their code would be flagged by the unit tests created as the added functionalities would not work as expected.</w:t>
      </w:r>
    </w:p>
    <w:p w14:paraId="56CB29B9" w14:textId="1278C875" w:rsidR="00DC16C6" w:rsidRDefault="00DC16C6">
      <w:pPr>
        <w:rPr>
          <w:lang w:val="en-US"/>
        </w:rPr>
      </w:pPr>
      <w:r>
        <w:rPr>
          <w:lang w:val="en-US"/>
        </w:rPr>
        <w:t>Screenshots showing all unit tests passed successfully:</w:t>
      </w:r>
    </w:p>
    <w:p w14:paraId="2D82255F" w14:textId="7F4DA83B" w:rsidR="00DC16C6" w:rsidRDefault="00DC16C6">
      <w:pPr>
        <w:rPr>
          <w:lang w:val="en-US"/>
        </w:rPr>
      </w:pPr>
      <w:r w:rsidRPr="00DC16C6">
        <w:rPr>
          <w:lang w:val="en-US"/>
        </w:rPr>
        <w:drawing>
          <wp:inline distT="0" distB="0" distL="0" distR="0" wp14:anchorId="613BE5DA" wp14:editId="51EDD74D">
            <wp:extent cx="3283119" cy="508026"/>
            <wp:effectExtent l="0" t="0" r="0" b="6350"/>
            <wp:docPr id="2137331463" name="Picture 1" descr="A black background with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31463" name="Picture 1" descr="A black background with blue and green text&#10;&#10;Description automatically generated"/>
                    <pic:cNvPicPr/>
                  </pic:nvPicPr>
                  <pic:blipFill>
                    <a:blip r:embed="rId5"/>
                    <a:stretch>
                      <a:fillRect/>
                    </a:stretch>
                  </pic:blipFill>
                  <pic:spPr>
                    <a:xfrm>
                      <a:off x="0" y="0"/>
                      <a:ext cx="3283119" cy="508026"/>
                    </a:xfrm>
                    <a:prstGeom prst="rect">
                      <a:avLst/>
                    </a:prstGeom>
                  </pic:spPr>
                </pic:pic>
              </a:graphicData>
            </a:graphic>
          </wp:inline>
        </w:drawing>
      </w:r>
    </w:p>
    <w:p w14:paraId="68B3C664" w14:textId="5E9F3227" w:rsidR="00DC16C6" w:rsidRDefault="00DC16C6">
      <w:pPr>
        <w:rPr>
          <w:lang w:val="en-US"/>
        </w:rPr>
      </w:pPr>
      <w:r w:rsidRPr="00DC16C6">
        <w:rPr>
          <w:lang w:val="en-US"/>
        </w:rPr>
        <w:drawing>
          <wp:inline distT="0" distB="0" distL="0" distR="0" wp14:anchorId="1C53DE42" wp14:editId="58824684">
            <wp:extent cx="3264068" cy="419122"/>
            <wp:effectExtent l="0" t="0" r="0" b="0"/>
            <wp:docPr id="882996480" name="Picture 1" descr="A black background with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6480" name="Picture 1" descr="A black background with blue and green text&#10;&#10;Description automatically generated"/>
                    <pic:cNvPicPr/>
                  </pic:nvPicPr>
                  <pic:blipFill>
                    <a:blip r:embed="rId6"/>
                    <a:stretch>
                      <a:fillRect/>
                    </a:stretch>
                  </pic:blipFill>
                  <pic:spPr>
                    <a:xfrm>
                      <a:off x="0" y="0"/>
                      <a:ext cx="3264068" cy="419122"/>
                    </a:xfrm>
                    <a:prstGeom prst="rect">
                      <a:avLst/>
                    </a:prstGeom>
                  </pic:spPr>
                </pic:pic>
              </a:graphicData>
            </a:graphic>
          </wp:inline>
        </w:drawing>
      </w:r>
    </w:p>
    <w:p w14:paraId="38497DB9" w14:textId="3C12DBD7" w:rsidR="00DC16C6" w:rsidRDefault="00DC16C6">
      <w:pPr>
        <w:rPr>
          <w:lang w:val="en-US"/>
        </w:rPr>
      </w:pPr>
      <w:r w:rsidRPr="00DC16C6">
        <w:rPr>
          <w:lang w:val="en-US"/>
        </w:rPr>
        <w:drawing>
          <wp:inline distT="0" distB="0" distL="0" distR="0" wp14:anchorId="3A88AD29" wp14:editId="2867C082">
            <wp:extent cx="3778444" cy="539778"/>
            <wp:effectExtent l="0" t="0" r="0" b="0"/>
            <wp:docPr id="2030289456"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89456" name="Picture 1" descr="A close up of text&#10;&#10;Description automatically generated"/>
                    <pic:cNvPicPr/>
                  </pic:nvPicPr>
                  <pic:blipFill>
                    <a:blip r:embed="rId7"/>
                    <a:stretch>
                      <a:fillRect/>
                    </a:stretch>
                  </pic:blipFill>
                  <pic:spPr>
                    <a:xfrm>
                      <a:off x="0" y="0"/>
                      <a:ext cx="3778444" cy="539778"/>
                    </a:xfrm>
                    <a:prstGeom prst="rect">
                      <a:avLst/>
                    </a:prstGeom>
                  </pic:spPr>
                </pic:pic>
              </a:graphicData>
            </a:graphic>
          </wp:inline>
        </w:drawing>
      </w:r>
    </w:p>
    <w:p w14:paraId="51A28160" w14:textId="77777777" w:rsidR="00DC16C6" w:rsidRPr="00DC16C6" w:rsidRDefault="00DC16C6">
      <w:pPr>
        <w:rPr>
          <w:lang w:val="en-US"/>
        </w:rPr>
      </w:pPr>
    </w:p>
    <w:sectPr w:rsidR="00DC16C6" w:rsidRPr="00DC1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C6"/>
    <w:rsid w:val="004B5C32"/>
    <w:rsid w:val="00703811"/>
    <w:rsid w:val="008C2C85"/>
    <w:rsid w:val="00B22F9F"/>
    <w:rsid w:val="00CC41E2"/>
    <w:rsid w:val="00DC16C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FBBD2"/>
  <w15:chartTrackingRefBased/>
  <w15:docId w15:val="{306A079D-FFBA-47A4-ACCF-39C42CFF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16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6C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B5C3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B5C32"/>
    <w:rPr>
      <w:rFonts w:eastAsiaTheme="minorEastAsia"/>
      <w:color w:val="5A5A5A" w:themeColor="text1" w:themeTint="A5"/>
      <w:spacing w:val="1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72</Words>
  <Characters>417</Characters>
  <Application>Microsoft Office Word</Application>
  <DocSecurity>0</DocSecurity>
  <Lines>3</Lines>
  <Paragraphs>1</Paragraphs>
  <ScaleCrop>false</ScaleCrop>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Johns</dc:creator>
  <cp:keywords/>
  <dc:description/>
  <cp:lastModifiedBy>Lara Johns</cp:lastModifiedBy>
  <cp:revision>3</cp:revision>
  <dcterms:created xsi:type="dcterms:W3CDTF">2026-05-01T15:46:00Z</dcterms:created>
  <dcterms:modified xsi:type="dcterms:W3CDTF">2026-05-01T16:00:00Z</dcterms:modified>
</cp:coreProperties>
</file>