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type w:val="nextPage"/>
          <w:pgSz w:w="11906" w:h="16838"/>
          <w:pgMar w:left="850" w:right="850" w:gutter="0" w:header="0" w:top="2268" w:footer="0" w:bottom="10772"/>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22.002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22.002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80810" cy="1482090"/>
                <wp:effectExtent l="0" t="0" r="0" b="0"/>
                <wp:wrapTopAndBottom/>
                <wp:docPr id="3" name="Frame3"/>
                <a:graphic xmlns:a="http://schemas.openxmlformats.org/drawingml/2006/main">
                  <a:graphicData uri="http://schemas.microsoft.com/office/word/2010/wordprocessingShape">
                    <wps:wsp>
                      <wps:cNvSpPr txBox="1"/>
                      <wps:spPr>
                        <a:xfrm>
                          <a:off x="0" y="0"/>
                          <a:ext cx="6480810" cy="148209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Circuit Bearer Services (BS) supported by a Public Land Mobile Network (PLMN)</w:t>
                            </w:r>
                          </w:p>
                          <w:p>
                            <w:pPr>
                              <w:pStyle w:val="ZT"/>
                              <w:rPr>
                                <w:rStyle w:val="ZGSM"/>
                              </w:rPr>
                            </w:pPr>
                            <w:r>
                              <w:rPr>
                                <w:rStyle w:val="ZGSM"/>
                              </w:rPr>
                              <w:t>(Release 16)</w:t>
                            </w:r>
                          </w:p>
                          <w:p>
                            <w:pPr>
                              <w:pStyle w:val="ZT"/>
                              <w:rPr>
                                <w:rStyle w:val="ZGSM"/>
                                <w:i/>
                                <w:i/>
                                <w:sz w:val="28"/>
                              </w:rPr>
                            </w:pPr>
                            <w:r>
                              <w:rPr/>
                            </w:r>
                          </w:p>
                        </w:txbxContent>
                      </wps:txbx>
                      <wps:bodyPr anchor="t" lIns="0" tIns="0" rIns="0" bIns="0">
                        <a:noAutofit/>
                      </wps:bodyPr>
                    </wps:wsp>
                  </a:graphicData>
                </a:graphic>
              </wp:anchor>
            </w:drawing>
          </mc:Choice>
          <mc:Fallback>
            <w:pict>
              <v:rect fillcolor="#FFFFFF" style="position:absolute;rotation:-0;width:510.3pt;height:116.7pt;mso-wrap-distance-left:0pt;mso-wrap-distance-right:0pt;mso-wrap-distance-top:0pt;mso-wrap-distance-bottom:0pt;margin-top:36.6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Circuit Bearer Services (BS) supported by a Public Land Mobile Network (PLMN)</w:t>
                      </w:r>
                    </w:p>
                    <w:p>
                      <w:pPr>
                        <w:pStyle w:val="ZT"/>
                        <w:rPr>
                          <w:rStyle w:val="ZGSM"/>
                        </w:rPr>
                      </w:pPr>
                      <w:r>
                        <w:rPr>
                          <w:rStyle w:val="ZGSM"/>
                        </w:rPr>
                        <w:t>(Release 16)</w:t>
                      </w:r>
                    </w:p>
                    <w:p>
                      <w:pPr>
                        <w:pStyle w:val="ZT"/>
                        <w:rPr>
                          <w:rStyle w:val="ZGSM"/>
                          <w:i/>
                          <w:i/>
                          <w:sz w:val="28"/>
                        </w:rPr>
                      </w:pPr>
                      <w:r>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292860"/>
                <wp:effectExtent l="0" t="0" r="0" b="0"/>
                <wp:wrapTopAndBottom/>
                <wp:docPr id="4" name="Frame4"/>
                <a:graphic xmlns:a="http://schemas.openxmlformats.org/drawingml/2006/main">
                  <a:graphicData uri="http://schemas.microsoft.com/office/word/2010/wordprocessingShape">
                    <wps:wsp>
                      <wps:cNvSpPr txBox="1"/>
                      <wps:spPr>
                        <a:xfrm>
                          <a:off x="0" y="0"/>
                          <a:ext cx="6480810" cy="1292860"/>
                        </a:xfrm>
                        <a:prstGeom prst="rect"/>
                        <a:solidFill>
                          <a:srgbClr val="FFFFFF">
                            <a:alpha val="0"/>
                          </a:srgbClr>
                        </a:solidFill>
                      </wps:spPr>
                      <wps:txbx>
                        <w:txbxContent>
                          <w:p>
                            <w:pPr>
                              <w:pStyle w:val="ZU"/>
                              <w:tabs>
                                <w:tab w:val="clear" w:pos="567"/>
                                <w:tab w:val="right" w:pos="10206" w:leader="none"/>
                              </w:tabs>
                              <w:jc w:val="left"/>
                              <w:rPr/>
                            </w:pPr>
                            <w:r>
                              <w:rPr>
                                <w:i/>
                              </w:rPr>
                              <w:drawing>
                                <wp:inline distT="0" distB="0" distL="0" distR="0">
                                  <wp:extent cx="1783080" cy="122936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rcRect l="-22" t="-31" r="-22" b="-31"/>
                                          <a:stretch>
                                            <a:fillRect/>
                                          </a:stretch>
                                        </pic:blipFill>
                                        <pic:spPr bwMode="auto">
                                          <a:xfrm>
                                            <a:off x="0" y="0"/>
                                            <a:ext cx="1783080" cy="1229360"/>
                                          </a:xfrm>
                                          <a:prstGeom prst="rect">
                                            <a:avLst/>
                                          </a:prstGeom>
                                        </pic:spPr>
                                      </pic:pic>
                                    </a:graphicData>
                                  </a:graphic>
                                </wp:inline>
                              </w:drawing>
                            </w:r>
                            <w:r>
                              <w:rPr>
                                <w:color w:val="0000FF"/>
                              </w:rPr>
                              <w:tab/>
                            </w:r>
                            <w:r>
                              <w:rPr>
                                <w:color w:val="0000FF"/>
                              </w:rPr>
                              <w:drawing>
                                <wp:inline distT="0" distB="0" distL="0" distR="0">
                                  <wp:extent cx="1554480" cy="8102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rcRect l="-13" t="-25" r="-13" b="-25"/>
                                          <a:stretch>
                                            <a:fillRect/>
                                          </a:stretch>
                                        </pic:blipFill>
                                        <pic:spPr bwMode="auto">
                                          <a:xfrm>
                                            <a:off x="0" y="0"/>
                                            <a:ext cx="1554480" cy="8102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01.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567"/>
                          <w:tab w:val="right" w:pos="10206" w:leader="none"/>
                        </w:tabs>
                        <w:jc w:val="left"/>
                        <w:rPr/>
                      </w:pPr>
                      <w:r>
                        <w:rPr>
                          <w:i/>
                        </w:rPr>
                        <w:drawing>
                          <wp:inline distT="0" distB="0" distL="0" distR="0">
                            <wp:extent cx="1783080" cy="122936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5"/>
                                    <a:srcRect l="-22" t="-31" r="-22" b="-31"/>
                                    <a:stretch>
                                      <a:fillRect/>
                                    </a:stretch>
                                  </pic:blipFill>
                                  <pic:spPr bwMode="auto">
                                    <a:xfrm>
                                      <a:off x="0" y="0"/>
                                      <a:ext cx="1783080" cy="1229360"/>
                                    </a:xfrm>
                                    <a:prstGeom prst="rect">
                                      <a:avLst/>
                                    </a:prstGeom>
                                  </pic:spPr>
                                </pic:pic>
                              </a:graphicData>
                            </a:graphic>
                          </wp:inline>
                        </w:drawing>
                      </w:r>
                      <w:r>
                        <w:rPr>
                          <w:color w:val="0000FF"/>
                        </w:rPr>
                        <w:tab/>
                      </w:r>
                      <w:r>
                        <w:rPr>
                          <w:color w:val="0000FF"/>
                        </w:rPr>
                        <w:drawing>
                          <wp:inline distT="0" distB="0" distL="0" distR="0">
                            <wp:extent cx="1554480" cy="8102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6"/>
                                    <a:srcRect l="-13" t="-25" r="-13" b="-25"/>
                                    <a:stretch>
                                      <a:fillRect/>
                                    </a:stretch>
                                  </pic:blipFill>
                                  <pic:spPr bwMode="auto">
                                    <a:xfrm>
                                      <a:off x="0" y="0"/>
                                      <a:ext cx="1554480" cy="8102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lang w:val="fr-FR"/>
        </w:rPr>
      </w:pPr>
      <w:r>
        <w:rPr>
          <w:lang w:val="fr-F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lang w:val="fr-FR"/>
                              </w:rPr>
                              <w:t>LTE, GSM, UMTS, circuit mode, bearer</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lang w:val="fr-FR"/>
                        </w:rPr>
                        <w:t>LTE, GSM, UMTS, circuit mode, bearer</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80540"/>
                <wp:effectExtent l="0" t="0" r="0" b="0"/>
                <wp:wrapTopAndBottom/>
                <wp:docPr id="12"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FP"/>
        <w:rPr>
          <w:sz w:val="18"/>
          <w:lang w:val="en-US" w:eastAsia="en-US"/>
        </w:rPr>
      </w:pPr>
      <w:r>
        <w:rPr>
          <w:sz w:val="18"/>
          <w:lang w:val="en-US" w:eastAsia="en-US"/>
        </w:rPr>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404620"/>
                <wp:effectExtent l="0" t="0" r="0" b="0"/>
                <wp:wrapTopAndBottom/>
                <wp:docPr id="13" name="Frame9"/>
                <a:graphic xmlns:a="http://schemas.openxmlformats.org/drawingml/2006/main">
                  <a:graphicData uri="http://schemas.microsoft.com/office/word/2010/wordprocessingShape">
                    <wps:wsp>
                      <wps:cNvSpPr txBox="1"/>
                      <wps:spPr>
                        <a:xfrm>
                          <a:off x="0" y="0"/>
                          <a:ext cx="6120130" cy="1404620"/>
                        </a:xfrm>
                        <a:prstGeom prst="rect"/>
                        <a:solidFill>
                          <a:srgbClr val="FFFFFF">
                            <a:alpha val="0"/>
                          </a:srgbClr>
                        </a:solidFill>
                      </wps:spPr>
                      <wps:txbx>
                        <w:txbxContent>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b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10.6pt;mso-wrap-distance-left:0pt;mso-wrap-distance-right:0pt;mso-wrap-distance-top:0pt;mso-wrap-distance-bottom:0pt;margin-top:603.7pt;mso-position-vertical:bottom;mso-position-vertical-relative:margin;margin-left:0pt;mso-position-horizontal:left;mso-position-horizontal-relative:margin">
                <v:fill opacity="0f"/>
                <v:textbox inset="0in,0in,0in,0.0138888888888889in">
                  <w:txbxContent>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br/>
                        <w:t>GSM® and the GSM logo are registered and owned by the GSM Association</w:t>
                      </w:r>
                    </w:p>
                  </w:txbxContent>
                </v:textbox>
                <w10:wrap type="topAndBottom"/>
              </v:rect>
            </w:pict>
          </mc:Fallback>
        </mc:AlternateContent>
      </w:r>
    </w:p>
    <w:p>
      <w:pPr>
        <w:pStyle w:val="Normal"/>
        <w:jc w:val="center"/>
        <w:rPr>
          <w:sz w:val="18"/>
          <w:lang w:val="en-US" w:eastAsia="en-US"/>
        </w:rPr>
      </w:pPr>
      <w:r>
        <w:rPr>
          <w:sz w:val="18"/>
          <w:lang w:val="en-US" w:eastAsia="en-US"/>
        </w:rPr>
      </w:r>
      <w:r>
        <w:br w:type="page"/>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spacing w:before="120" w:after="0"/>
            <w:ind w:left="567" w:right="425" w:hanging="567"/>
            <w:rPr>
              <w:rFonts w:ascii="Calibri" w:hAnsi="Calibri" w:cs="Calibri"/>
              <w:szCs w:val="22"/>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Foreword</w:t>
            <w:tab/>
          </w:r>
          <w:hyperlink w:anchor="__RefHeading___Toc400021019">
            <w:r>
              <w:rPr>
                <w:rStyle w:val="IndexLink"/>
                <w:sz w:val="22"/>
                <w:lang w:val="en-US" w:eastAsia="en-US"/>
              </w:rPr>
              <w:t>4</w:t>
            </w:r>
          </w:hyperlink>
        </w:p>
        <w:p>
          <w:pPr>
            <w:pStyle w:val="Contents1"/>
            <w:rPr>
              <w:rFonts w:ascii="Calibri" w:hAnsi="Calibri" w:cs="Calibri"/>
              <w:szCs w:val="22"/>
              <w:lang w:val="en-US" w:eastAsia="en-US"/>
            </w:rPr>
          </w:pPr>
          <w:r>
            <w:rPr/>
            <w:t>0</w:t>
          </w:r>
          <w:r>
            <w:rPr>
              <w:rFonts w:cs="Calibri" w:ascii="Calibri" w:hAnsi="Calibri"/>
              <w:szCs w:val="22"/>
              <w:lang w:val="en-US" w:eastAsia="en-US"/>
            </w:rPr>
            <w:tab/>
          </w:r>
          <w:r>
            <w:rPr/>
            <w:t>Scope</w:t>
            <w:tab/>
          </w:r>
          <w:hyperlink w:anchor="__RefHeading___Toc400021020">
            <w:r>
              <w:rPr>
                <w:rStyle w:val="IndexLink"/>
              </w:rPr>
              <w:t>5</w:t>
            </w:r>
          </w:hyperlink>
        </w:p>
        <w:p>
          <w:pPr>
            <w:pStyle w:val="Contents2"/>
            <w:rPr>
              <w:rFonts w:ascii="Calibri" w:hAnsi="Calibri" w:cs="Calibri"/>
              <w:sz w:val="22"/>
              <w:szCs w:val="22"/>
              <w:lang w:val="en-US" w:eastAsia="en-US"/>
            </w:rPr>
          </w:pPr>
          <w:r>
            <w:rPr/>
            <w:t>0.1</w:t>
          </w:r>
          <w:r>
            <w:rPr>
              <w:rFonts w:cs="Calibri" w:ascii="Calibri" w:hAnsi="Calibri"/>
              <w:sz w:val="22"/>
              <w:szCs w:val="22"/>
              <w:lang w:val="en-US" w:eastAsia="en-US"/>
            </w:rPr>
            <w:tab/>
          </w:r>
          <w:r>
            <w:rPr/>
            <w:t>References</w:t>
            <w:tab/>
          </w:r>
          <w:hyperlink w:anchor="__RefHeading___Toc400021021">
            <w:r>
              <w:rPr>
                <w:rStyle w:val="IndexLink"/>
              </w:rPr>
              <w:t>5</w:t>
            </w:r>
          </w:hyperlink>
        </w:p>
        <w:p>
          <w:pPr>
            <w:pStyle w:val="Contents2"/>
            <w:rPr>
              <w:rFonts w:ascii="Calibri" w:hAnsi="Calibri" w:cs="Calibri"/>
              <w:sz w:val="22"/>
              <w:szCs w:val="22"/>
              <w:lang w:val="en-US" w:eastAsia="en-US"/>
            </w:rPr>
          </w:pPr>
          <w:r>
            <w:rPr/>
            <w:t>0.2</w:t>
          </w:r>
          <w:r>
            <w:rPr>
              <w:rFonts w:cs="Calibri" w:ascii="Calibri" w:hAnsi="Calibri"/>
              <w:sz w:val="22"/>
              <w:szCs w:val="22"/>
              <w:lang w:val="en-US" w:eastAsia="en-US"/>
            </w:rPr>
            <w:tab/>
          </w:r>
          <w:r>
            <w:rPr/>
            <w:t>Abbreviations</w:t>
            <w:tab/>
          </w:r>
          <w:hyperlink w:anchor="__RefHeading___Toc400021022">
            <w:r>
              <w:rPr>
                <w:rStyle w:val="IndexLink"/>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Framework for defining Circuit Bearer Services</w:t>
            <w:tab/>
          </w:r>
          <w:hyperlink w:anchor="__RefHeading___Toc400021023">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Bearer Service categories</w:t>
            <w:tab/>
          </w:r>
          <w:hyperlink w:anchor="__RefHeading___Toc400021024">
            <w:r>
              <w:rPr>
                <w:rStyle w:val="IndexLink"/>
              </w:rPr>
              <w:t>7</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Bearer Services</w:t>
            <w:tab/>
          </w:r>
          <w:hyperlink w:anchor="__RefHeading___Toc400021025">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General bearer service user data characteristics</w:t>
            <w:tab/>
          </w:r>
          <w:hyperlink w:anchor="__RefHeading___Toc400021026">
            <w:r>
              <w:rPr>
                <w:rStyle w:val="IndexLink"/>
              </w:rPr>
              <w:t>8</w:t>
            </w:r>
          </w:hyperlink>
        </w:p>
        <w:p>
          <w:pPr>
            <w:pStyle w:val="Contents3"/>
            <w:rPr>
              <w:rFonts w:ascii="Calibri" w:hAnsi="Calibri" w:cs="Calibri"/>
              <w:sz w:val="22"/>
              <w:szCs w:val="22"/>
              <w:lang w:val="fr-FR" w:eastAsia="en-US"/>
            </w:rPr>
          </w:pPr>
          <w:r>
            <w:rPr>
              <w:lang w:val="fr-FR" w:eastAsia="en-US"/>
            </w:rPr>
            <w:t>3.1.1</w:t>
          </w:r>
          <w:r>
            <w:rPr>
              <w:rFonts w:cs="Calibri" w:ascii="Calibri" w:hAnsi="Calibri"/>
              <w:sz w:val="22"/>
              <w:szCs w:val="22"/>
              <w:lang w:val="fr-FR" w:eastAsia="en-US"/>
            </w:rPr>
            <w:tab/>
          </w:r>
          <w:r>
            <w:rPr>
              <w:lang w:val="fr-FR" w:eastAsia="en-US"/>
            </w:rPr>
            <w:t>BS 20 (asynchronous services)</w:t>
            <w:tab/>
          </w:r>
          <w:hyperlink w:anchor="__RefHeading___Toc400021027">
            <w:r>
              <w:rPr>
                <w:rStyle w:val="IndexLink"/>
                <w:lang w:val="fr-FR" w:eastAsia="en-US"/>
              </w:rPr>
              <w:t>9</w:t>
            </w:r>
          </w:hyperlink>
        </w:p>
        <w:p>
          <w:pPr>
            <w:pStyle w:val="Contents4"/>
            <w:rPr>
              <w:rFonts w:ascii="Calibri" w:hAnsi="Calibri" w:cs="Calibri"/>
              <w:sz w:val="22"/>
              <w:szCs w:val="22"/>
              <w:lang w:val="fr-FR" w:eastAsia="en-US"/>
            </w:rPr>
          </w:pPr>
          <w:r>
            <w:rPr>
              <w:lang w:val="fr-FR" w:eastAsia="en-US"/>
            </w:rPr>
            <w:t>3.1.1.1</w:t>
          </w:r>
          <w:r>
            <w:rPr>
              <w:rFonts w:cs="Calibri" w:ascii="Calibri" w:hAnsi="Calibri"/>
              <w:sz w:val="22"/>
              <w:szCs w:val="22"/>
              <w:lang w:val="fr-FR" w:eastAsia="en-US"/>
            </w:rPr>
            <w:tab/>
          </w:r>
          <w:r>
            <w:rPr>
              <w:lang w:val="fr-FR" w:eastAsia="en-US"/>
            </w:rPr>
            <w:t>BS 20 T (transparent asynchronous services)</w:t>
            <w:tab/>
          </w:r>
          <w:hyperlink w:anchor="__RefHeading___Toc400021028">
            <w:r>
              <w:rPr>
                <w:rStyle w:val="IndexLink"/>
                <w:lang w:val="fr-FR" w:eastAsia="en-US"/>
              </w:rPr>
              <w:t>9</w:t>
            </w:r>
          </w:hyperlink>
        </w:p>
        <w:p>
          <w:pPr>
            <w:pStyle w:val="Contents5"/>
            <w:rPr>
              <w:rFonts w:ascii="Calibri" w:hAnsi="Calibri" w:cs="Calibri"/>
              <w:sz w:val="22"/>
              <w:szCs w:val="22"/>
              <w:lang w:val="en-US" w:eastAsia="en-US"/>
            </w:rPr>
          </w:pPr>
          <w:r>
            <w:rPr/>
            <w:t>3.1.1.1.1</w:t>
          </w:r>
          <w:r>
            <w:rPr>
              <w:rFonts w:cs="Calibri" w:ascii="Calibri" w:hAnsi="Calibri"/>
              <w:sz w:val="22"/>
              <w:szCs w:val="22"/>
              <w:lang w:val="en-US" w:eastAsia="en-US"/>
            </w:rPr>
            <w:tab/>
          </w:r>
          <w:r>
            <w:rPr/>
            <w:t>BS 20 transparent in regular mode for analogue interworking</w:t>
            <w:tab/>
          </w:r>
          <w:hyperlink w:anchor="__RefHeading___Toc400021029">
            <w:r>
              <w:rPr>
                <w:rStyle w:val="IndexLink"/>
              </w:rPr>
              <w:t>9</w:t>
            </w:r>
          </w:hyperlink>
        </w:p>
        <w:p>
          <w:pPr>
            <w:pStyle w:val="Contents5"/>
            <w:rPr>
              <w:rFonts w:ascii="Calibri" w:hAnsi="Calibri" w:cs="Calibri"/>
              <w:sz w:val="22"/>
              <w:szCs w:val="22"/>
              <w:lang w:val="en-US" w:eastAsia="en-US"/>
            </w:rPr>
          </w:pPr>
          <w:r>
            <w:rPr/>
            <w:t>3.1.1.1.2</w:t>
          </w:r>
          <w:r>
            <w:rPr>
              <w:rFonts w:cs="Calibri" w:ascii="Calibri" w:hAnsi="Calibri"/>
              <w:sz w:val="22"/>
              <w:szCs w:val="22"/>
              <w:lang w:val="en-US" w:eastAsia="en-US"/>
            </w:rPr>
            <w:tab/>
          </w:r>
          <w:r>
            <w:rPr/>
            <w:t>BS 20 transparent in regular mode for digital interworking</w:t>
            <w:tab/>
          </w:r>
          <w:hyperlink w:anchor="__RefHeading___Toc400021030">
            <w:r>
              <w:rPr>
                <w:rStyle w:val="IndexLink"/>
              </w:rPr>
              <w:t>9</w:t>
            </w:r>
          </w:hyperlink>
        </w:p>
        <w:p>
          <w:pPr>
            <w:pStyle w:val="Contents4"/>
            <w:rPr>
              <w:rFonts w:ascii="Calibri" w:hAnsi="Calibri" w:cs="Calibri"/>
              <w:sz w:val="22"/>
              <w:szCs w:val="22"/>
              <w:lang w:val="fr-FR" w:eastAsia="en-US"/>
            </w:rPr>
          </w:pPr>
          <w:r>
            <w:rPr>
              <w:lang w:val="fr-FR" w:eastAsia="en-US"/>
            </w:rPr>
            <w:t>3.1.1.2</w:t>
          </w:r>
          <w:r>
            <w:rPr>
              <w:rFonts w:cs="Calibri" w:ascii="Calibri" w:hAnsi="Calibri"/>
              <w:sz w:val="22"/>
              <w:szCs w:val="22"/>
              <w:lang w:val="fr-FR" w:eastAsia="en-US"/>
            </w:rPr>
            <w:tab/>
          </w:r>
          <w:r>
            <w:rPr>
              <w:lang w:val="fr-FR" w:eastAsia="en-US"/>
            </w:rPr>
            <w:t>BS 20 NT (non-transparent asynchronous services)</w:t>
            <w:tab/>
          </w:r>
          <w:hyperlink w:anchor="__RefHeading___Toc400021031">
            <w:r>
              <w:rPr>
                <w:rStyle w:val="IndexLink"/>
                <w:lang w:val="fr-FR" w:eastAsia="en-US"/>
              </w:rPr>
              <w:t>10</w:t>
            </w:r>
          </w:hyperlink>
        </w:p>
        <w:p>
          <w:pPr>
            <w:pStyle w:val="Contents5"/>
            <w:rPr>
              <w:rFonts w:ascii="Calibri" w:hAnsi="Calibri" w:cs="Calibri"/>
              <w:sz w:val="22"/>
              <w:szCs w:val="22"/>
              <w:lang w:val="en-US" w:eastAsia="en-US"/>
            </w:rPr>
          </w:pPr>
          <w:r>
            <w:rPr/>
            <w:t>3.1.1.2.1</w:t>
          </w:r>
          <w:r>
            <w:rPr>
              <w:rFonts w:cs="Calibri" w:ascii="Calibri" w:hAnsi="Calibri"/>
              <w:sz w:val="22"/>
              <w:szCs w:val="22"/>
              <w:lang w:val="en-US" w:eastAsia="en-US"/>
            </w:rPr>
            <w:tab/>
          </w:r>
          <w:r>
            <w:rPr/>
            <w:t>BS 20 non-transparent in regular mode for analogue interworking</w:t>
            <w:tab/>
          </w:r>
          <w:hyperlink w:anchor="__RefHeading___Toc400021032">
            <w:r>
              <w:rPr>
                <w:rStyle w:val="IndexLink"/>
              </w:rPr>
              <w:t>10</w:t>
            </w:r>
          </w:hyperlink>
        </w:p>
        <w:p>
          <w:pPr>
            <w:pStyle w:val="Contents5"/>
            <w:rPr>
              <w:rFonts w:ascii="Calibri" w:hAnsi="Calibri" w:cs="Calibri"/>
              <w:sz w:val="22"/>
              <w:szCs w:val="22"/>
              <w:lang w:val="en-US" w:eastAsia="en-US"/>
            </w:rPr>
          </w:pPr>
          <w:r>
            <w:rPr/>
            <w:t>3.1.1.2.2</w:t>
          </w:r>
          <w:r>
            <w:rPr>
              <w:rFonts w:cs="Calibri" w:ascii="Calibri" w:hAnsi="Calibri"/>
              <w:sz w:val="22"/>
              <w:szCs w:val="22"/>
              <w:lang w:val="en-US" w:eastAsia="en-US"/>
            </w:rPr>
            <w:tab/>
          </w:r>
          <w:r>
            <w:rPr/>
            <w:t>BS 20 non-transparent in regular mode for digital interworking</w:t>
            <w:tab/>
          </w:r>
          <w:hyperlink w:anchor="__RefHeading___Toc400021033">
            <w:r>
              <w:rPr>
                <w:rStyle w:val="IndexLink"/>
              </w:rPr>
              <w:t>10</w:t>
            </w:r>
          </w:hyperlink>
        </w:p>
        <w:p>
          <w:pPr>
            <w:pStyle w:val="Contents5"/>
            <w:rPr>
              <w:rFonts w:ascii="Calibri" w:hAnsi="Calibri" w:cs="Calibri"/>
              <w:sz w:val="22"/>
              <w:szCs w:val="22"/>
              <w:lang w:val="en-US" w:eastAsia="en-US"/>
            </w:rPr>
          </w:pPr>
          <w:r>
            <w:rPr/>
            <w:t>3.1.1.2.3</w:t>
          </w:r>
          <w:r>
            <w:rPr>
              <w:rFonts w:cs="Calibri" w:ascii="Calibri" w:hAnsi="Calibri"/>
              <w:sz w:val="22"/>
              <w:szCs w:val="22"/>
              <w:lang w:val="en-US" w:eastAsia="en-US"/>
            </w:rPr>
            <w:tab/>
          </w:r>
          <w:r>
            <w:rPr>
              <w:lang w:val="en-US" w:eastAsia="en-US"/>
            </w:rPr>
            <w:t>BS 20 non-transparent for PIAFS</w:t>
          </w:r>
          <w:r>
            <w:rPr/>
            <w:tab/>
          </w:r>
          <w:hyperlink w:anchor="__RefHeading___Toc400021034">
            <w:r>
              <w:rPr>
                <w:rStyle w:val="IndexLink"/>
              </w:rPr>
              <w:t>11</w:t>
            </w:r>
          </w:hyperlink>
        </w:p>
        <w:p>
          <w:pPr>
            <w:pStyle w:val="Contents5"/>
            <w:rPr>
              <w:rFonts w:ascii="Calibri" w:hAnsi="Calibri" w:cs="Calibri"/>
              <w:sz w:val="22"/>
              <w:szCs w:val="22"/>
              <w:lang w:val="en-US" w:eastAsia="en-US"/>
            </w:rPr>
          </w:pPr>
          <w:r>
            <w:rPr/>
            <w:t>3.1.1.2.4</w:t>
          </w:r>
          <w:r>
            <w:rPr>
              <w:rFonts w:cs="Calibri" w:ascii="Calibri" w:hAnsi="Calibri"/>
              <w:sz w:val="22"/>
              <w:szCs w:val="22"/>
              <w:lang w:val="en-US" w:eastAsia="en-US"/>
            </w:rPr>
            <w:tab/>
          </w:r>
          <w:r>
            <w:rPr>
              <w:lang w:val="en-US" w:eastAsia="en-US"/>
            </w:rPr>
            <w:t xml:space="preserve">BS 20 non-transparent for </w:t>
          </w:r>
          <w:r>
            <w:rPr/>
            <w:t>Frame Tunnelling Mode</w:t>
            <w:tab/>
          </w:r>
          <w:hyperlink w:anchor="__RefHeading___Toc400021035">
            <w:r>
              <w:rPr>
                <w:rStyle w:val="IndexLink"/>
              </w:rPr>
              <w:t>11</w:t>
            </w:r>
          </w:hyperlink>
        </w:p>
        <w:p>
          <w:pPr>
            <w:pStyle w:val="Contents3"/>
            <w:rPr>
              <w:rFonts w:ascii="Calibri" w:hAnsi="Calibri" w:cs="Calibri"/>
              <w:sz w:val="22"/>
              <w:szCs w:val="22"/>
              <w:lang w:val="en-US" w:eastAsia="en-US"/>
            </w:rPr>
          </w:pPr>
          <w:r>
            <w:rPr/>
            <w:t>3.1.2</w:t>
          </w:r>
          <w:r>
            <w:rPr>
              <w:rFonts w:cs="Calibri" w:ascii="Calibri" w:hAnsi="Calibri"/>
              <w:sz w:val="22"/>
              <w:szCs w:val="22"/>
            </w:rPr>
            <w:tab/>
          </w:r>
          <w:r>
            <w:rPr>
              <w:lang w:val="en-US" w:eastAsia="en-US"/>
            </w:rPr>
            <w:t>BS 30 (synchronous services)</w:t>
          </w:r>
          <w:r>
            <w:rPr/>
            <w:tab/>
          </w:r>
          <w:hyperlink w:anchor="__RefHeading___Toc400021036">
            <w:r>
              <w:rPr>
                <w:rStyle w:val="IndexLink"/>
              </w:rPr>
              <w:t>12</w:t>
            </w:r>
          </w:hyperlink>
        </w:p>
        <w:p>
          <w:pPr>
            <w:pStyle w:val="Contents4"/>
            <w:rPr>
              <w:rFonts w:ascii="Calibri" w:hAnsi="Calibri" w:cs="Calibri"/>
              <w:sz w:val="22"/>
              <w:szCs w:val="22"/>
              <w:lang w:val="en-US" w:eastAsia="en-US"/>
            </w:rPr>
          </w:pPr>
          <w:r>
            <w:rPr/>
            <w:t>3.1.2.1</w:t>
          </w:r>
          <w:r>
            <w:rPr>
              <w:rFonts w:cs="Calibri" w:ascii="Calibri" w:hAnsi="Calibri"/>
              <w:sz w:val="22"/>
              <w:szCs w:val="22"/>
            </w:rPr>
            <w:tab/>
          </w:r>
          <w:r>
            <w:rPr>
              <w:lang w:val="en-US" w:eastAsia="en-US"/>
            </w:rPr>
            <w:t>BS 30 T (transparent synchronous services)</w:t>
          </w:r>
          <w:r>
            <w:rPr/>
            <w:tab/>
          </w:r>
          <w:hyperlink w:anchor="__RefHeading___Toc400021037">
            <w:r>
              <w:rPr>
                <w:rStyle w:val="IndexLink"/>
              </w:rPr>
              <w:t>12</w:t>
            </w:r>
          </w:hyperlink>
        </w:p>
        <w:p>
          <w:pPr>
            <w:pStyle w:val="Contents5"/>
            <w:rPr>
              <w:rFonts w:ascii="Calibri" w:hAnsi="Calibri" w:cs="Calibri"/>
              <w:sz w:val="22"/>
              <w:szCs w:val="22"/>
              <w:lang w:val="en-US" w:eastAsia="en-US"/>
            </w:rPr>
          </w:pPr>
          <w:r>
            <w:rPr/>
            <w:t>3.1.2.1.1</w:t>
          </w:r>
          <w:r>
            <w:rPr>
              <w:rFonts w:cs="Calibri" w:ascii="Calibri" w:hAnsi="Calibri"/>
              <w:sz w:val="22"/>
              <w:szCs w:val="22"/>
              <w:lang w:val="en-US" w:eastAsia="en-US"/>
            </w:rPr>
            <w:tab/>
          </w:r>
          <w:r>
            <w:rPr/>
            <w:t>BS 30 transparent in regular mode for analogue interworking</w:t>
            <w:tab/>
          </w:r>
          <w:hyperlink w:anchor="__RefHeading___Toc400021038">
            <w:r>
              <w:rPr>
                <w:rStyle w:val="IndexLink"/>
              </w:rPr>
              <w:t>12</w:t>
            </w:r>
          </w:hyperlink>
        </w:p>
        <w:p>
          <w:pPr>
            <w:pStyle w:val="Contents5"/>
            <w:rPr>
              <w:rFonts w:ascii="Calibri" w:hAnsi="Calibri" w:cs="Calibri"/>
              <w:sz w:val="22"/>
              <w:szCs w:val="22"/>
              <w:lang w:val="en-US" w:eastAsia="en-US"/>
            </w:rPr>
          </w:pPr>
          <w:r>
            <w:rPr/>
            <w:t>3.1.2.1.2</w:t>
          </w:r>
          <w:r>
            <w:rPr>
              <w:rFonts w:cs="Calibri" w:ascii="Calibri" w:hAnsi="Calibri"/>
              <w:sz w:val="22"/>
              <w:szCs w:val="22"/>
              <w:lang w:val="en-US" w:eastAsia="en-US"/>
            </w:rPr>
            <w:tab/>
          </w:r>
          <w:r>
            <w:rPr/>
            <w:t>BS 30 transparent in regular mode for digital interworking</w:t>
            <w:tab/>
          </w:r>
          <w:hyperlink w:anchor="__RefHeading___Toc400021039">
            <w:r>
              <w:rPr>
                <w:rStyle w:val="IndexLink"/>
              </w:rPr>
              <w:t>12</w:t>
            </w:r>
          </w:hyperlink>
        </w:p>
        <w:p>
          <w:pPr>
            <w:pStyle w:val="Contents5"/>
            <w:rPr>
              <w:rFonts w:ascii="Calibri" w:hAnsi="Calibri" w:cs="Calibri"/>
              <w:sz w:val="22"/>
              <w:szCs w:val="22"/>
              <w:lang w:val="en-US" w:eastAsia="en-US"/>
            </w:rPr>
          </w:pPr>
          <w:r>
            <w:rPr/>
            <w:t>3.1.2.1.3</w:t>
          </w:r>
          <w:r>
            <w:rPr>
              <w:rFonts w:cs="Calibri" w:ascii="Calibri" w:hAnsi="Calibri"/>
              <w:sz w:val="22"/>
              <w:szCs w:val="22"/>
              <w:lang w:val="en-US" w:eastAsia="en-US"/>
            </w:rPr>
            <w:tab/>
          </w:r>
          <w:r>
            <w:rPr/>
            <w:t>BS 30 transparent for Multimedia</w:t>
            <w:tab/>
          </w:r>
          <w:hyperlink w:anchor="__RefHeading___Toc400021040">
            <w:r>
              <w:rPr>
                <w:rStyle w:val="IndexLink"/>
              </w:rPr>
              <w:t>12</w:t>
            </w:r>
          </w:hyperlink>
        </w:p>
        <w:p>
          <w:pPr>
            <w:pStyle w:val="Contents8"/>
            <w:rPr>
              <w:rFonts w:ascii="Calibri" w:hAnsi="Calibri" w:cs="Calibri"/>
              <w:szCs w:val="22"/>
              <w:lang w:val="en-US" w:eastAsia="en-US"/>
            </w:rPr>
          </w:pPr>
          <w:r>
            <w:rPr>
              <w:b w:val="false"/>
            </w:rPr>
            <w:t>Annex A (informative):</w:t>
            <w:tab/>
            <w:t>Change history</w:t>
            <w:tab/>
          </w:r>
          <w:hyperlink w:anchor="__RefHeading___Toc400021041">
            <w:r>
              <w:rPr>
                <w:rStyle w:val="IndexLink"/>
                <w:b w:val="false"/>
              </w:rPr>
              <w:t>13</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00021019"/>
      <w:bookmarkEnd w:id="7"/>
      <w:r>
        <w:rPr/>
        <w:t>Foreword</w:t>
      </w:r>
    </w:p>
    <w:p>
      <w:pPr>
        <w:pStyle w:val="Normal"/>
        <w:rPr/>
      </w:pPr>
      <w:r>
        <w:rPr/>
        <w:t>This Technical Specification has been produced by the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00021020"/>
      <w:bookmarkEnd w:id="8"/>
      <w:r>
        <w:rPr/>
        <w:t>0</w:t>
        <w:tab/>
        <w:t>Scope</w:t>
      </w:r>
    </w:p>
    <w:p>
      <w:pPr>
        <w:pStyle w:val="Normal"/>
        <w:rPr/>
      </w:pPr>
      <w:r>
        <w:rPr/>
        <w:t>The present document defines a set of Circuit Bearer Services to be provided to PLMN subscribers by a PLMN itself and in connection with other networks. This TS should also be used as a reference for defining the corresponding required mobile network capabilities.</w:t>
      </w:r>
    </w:p>
    <w:p>
      <w:pPr>
        <w:pStyle w:val="Heading2"/>
        <w:rPr/>
      </w:pPr>
      <w:bookmarkStart w:id="9" w:name="__RefHeading___Toc400021021"/>
      <w:bookmarkEnd w:id="9"/>
      <w:r>
        <w:rPr/>
        <w:t>0.1</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left="568" w:hanging="284"/>
        <w:rPr/>
      </w:pPr>
      <w:r>
        <w:rPr/>
        <w:t>References are either specific (identified by date of publication, edition number, version number, etc.) or non</w:t>
        <w:noBreakHyphen/>
        <w:t>specific.</w:t>
      </w:r>
    </w:p>
    <w:p>
      <w:pPr>
        <w:pStyle w:val="ListBullet"/>
        <w:numPr>
          <w:ilvl w:val="0"/>
          <w:numId w:val="2"/>
        </w:numPr>
        <w:ind w:left="568" w:hanging="284"/>
        <w:rPr/>
      </w:pPr>
      <w:r>
        <w:rPr/>
        <w:t>For a specific reference, subsequent revisions do not apply.</w:t>
      </w:r>
    </w:p>
    <w:p>
      <w:pPr>
        <w:pStyle w:val="ListBullet"/>
        <w:numPr>
          <w:ilvl w:val="0"/>
          <w:numId w:val="2"/>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TS 41.004: "Digital cellular telecommunications system (Phase 2+); Abbreviations and acronyms".</w:t>
      </w:r>
    </w:p>
    <w:p>
      <w:pPr>
        <w:pStyle w:val="EX"/>
        <w:rPr/>
      </w:pPr>
      <w:r>
        <w:rPr/>
        <w:t>[2]</w:t>
        <w:tab/>
        <w:t>TS 22.001: " Principles of circuit telecommunication services supported by a GSM Public Land Mobile Network (PLMN)".</w:t>
      </w:r>
    </w:p>
    <w:p>
      <w:pPr>
        <w:pStyle w:val="EX"/>
        <w:rPr/>
      </w:pPr>
      <w:r>
        <w:rPr/>
        <w:t>[3]</w:t>
        <w:tab/>
        <w:t>TS 22.004: " General on supplementary services".</w:t>
      </w:r>
    </w:p>
    <w:p>
      <w:pPr>
        <w:pStyle w:val="EX"/>
        <w:rPr/>
      </w:pPr>
      <w:r>
        <w:rPr/>
        <w:t>[4]</w:t>
        <w:tab/>
        <w:t>TS 27.001: " General on Terminal Adaptation Functions (TAF) for Mobile Stations (MS)".</w:t>
      </w:r>
    </w:p>
    <w:p>
      <w:pPr>
        <w:pStyle w:val="EX"/>
        <w:rPr/>
      </w:pPr>
      <w:r>
        <w:rPr/>
        <w:t>[5]</w:t>
        <w:tab/>
        <w:t>TS 27.002: " Terminal Adaptation Functions (TAF) for services using asynchronous bearer capabilities".</w:t>
      </w:r>
    </w:p>
    <w:p>
      <w:pPr>
        <w:pStyle w:val="EX"/>
        <w:rPr/>
      </w:pPr>
      <w:r>
        <w:rPr/>
        <w:t>[6]</w:t>
        <w:tab/>
        <w:t>TS 27.003: " Terminal Adaptation Functions (TAF) for services using synchronous bearer capabilities".</w:t>
      </w:r>
    </w:p>
    <w:p>
      <w:pPr>
        <w:pStyle w:val="EX"/>
        <w:rPr/>
      </w:pPr>
      <w:r>
        <w:rPr/>
        <w:t>[7]</w:t>
        <w:tab/>
        <w:t>TS 27.005: "Use of Data Terminal Equipment - Data Circuit terminating Equipment (DTE - DCE) interface for Short Message Service (SMS) and Cell Broadcast Service (CBS)".</w:t>
      </w:r>
    </w:p>
    <w:p>
      <w:pPr>
        <w:pStyle w:val="EX"/>
        <w:rPr/>
      </w:pPr>
      <w:r>
        <w:rPr/>
        <w:t>[8]</w:t>
        <w:tab/>
        <w:t>TS 29.002: " Mobile Application Part (MAP) specification".</w:t>
      </w:r>
    </w:p>
    <w:p>
      <w:pPr>
        <w:pStyle w:val="EX"/>
        <w:rPr/>
      </w:pPr>
      <w:r>
        <w:rPr/>
        <w:t>[9]</w:t>
        <w:tab/>
        <w:t>TS 29.007: "General requirements on interworking between the Public Land Mobile Network (PLMN) and the Integrated Services Digital Network (ISDN) or Public Switched Telephone Network (PSTN)".</w:t>
      </w:r>
    </w:p>
    <w:p>
      <w:pPr>
        <w:pStyle w:val="EX"/>
        <w:rPr/>
      </w:pPr>
      <w:r>
        <w:rPr/>
        <w:t>[10]</w:t>
        <w:tab/>
        <w:t xml:space="preserve">TS 29.010: " Information element mapping between Mobile Station - Base Station System and BSS </w:t>
        <w:noBreakHyphen/>
        <w:t xml:space="preserve"> Mobile-services Switching Centre (MS - BSS - MSC) Signalling procedures and the Mobile Application Part (MAP)".</w:t>
      </w:r>
    </w:p>
    <w:p>
      <w:pPr>
        <w:pStyle w:val="EX"/>
        <w:rPr/>
      </w:pPr>
      <w:r>
        <w:rPr/>
        <w:t>[11]</w:t>
        <w:tab/>
        <w:t>TS 29.011: " Signalling interworking for supplementary services".</w:t>
      </w:r>
    </w:p>
    <w:p>
      <w:pPr>
        <w:pStyle w:val="EX"/>
        <w:rPr/>
      </w:pPr>
      <w:r>
        <w:rPr/>
        <w:t>[12]</w:t>
        <w:tab/>
        <w:t>ITU-T Recommendation V.120: "Support by an ISDN of data terminal equipments with V-series type interface with provision for statistical multiplexing".</w:t>
      </w:r>
    </w:p>
    <w:p>
      <w:pPr>
        <w:pStyle w:val="EX"/>
        <w:rPr/>
      </w:pPr>
      <w:r>
        <w:rPr/>
        <w:t>[13]</w:t>
        <w:tab/>
        <w:t>TR 21.905: "Vocabulary for 3GPP Specifications"</w:t>
      </w:r>
    </w:p>
    <w:p>
      <w:pPr>
        <w:pStyle w:val="Heading2"/>
        <w:rPr/>
      </w:pPr>
      <w:bookmarkStart w:id="10" w:name="__RefHeading___Toc400021022"/>
      <w:bookmarkEnd w:id="10"/>
      <w:r>
        <w:rPr/>
        <w:t>0.2</w:t>
        <w:tab/>
        <w:t>Abbreviations</w:t>
      </w:r>
    </w:p>
    <w:p>
      <w:pPr>
        <w:pStyle w:val="Normal"/>
        <w:rPr/>
      </w:pPr>
      <w:r>
        <w:rPr/>
        <w:t>Abbreviations used in this TS are listed in TS 41.004 [1] and TR 21.905 [13].</w:t>
      </w:r>
    </w:p>
    <w:p>
      <w:pPr>
        <w:pStyle w:val="Heading1"/>
        <w:ind w:left="1134" w:hanging="1134"/>
        <w:rPr/>
      </w:pPr>
      <w:bookmarkStart w:id="11" w:name="__RefHeading___Toc400021023"/>
      <w:bookmarkEnd w:id="11"/>
      <w:r>
        <w:rPr/>
        <w:t>1</w:t>
        <w:tab/>
        <w:t>Framework for defining Circuit Bearer Services</w:t>
      </w:r>
    </w:p>
    <w:p>
      <w:pPr>
        <w:pStyle w:val="Normal"/>
        <w:rPr/>
      </w:pPr>
      <w:r>
        <w:rPr/>
        <w:t>Bearer Services are described by attributes, which are intended to be independent. These attributes are described and defined in TS 22.001 [2]. They are grouped into four categories:</w:t>
      </w:r>
    </w:p>
    <w:p>
      <w:pPr>
        <w:pStyle w:val="B1"/>
        <w:rPr/>
      </w:pPr>
      <w:r>
        <w:rPr/>
        <w:t>i)</w:t>
        <w:tab/>
        <w:t>Information transfer attributes, which characterize the network capabilities for transferring information from a user access point in a PLMN to a user access point in another network. (Refer to TS 22.001 [2] ).</w:t>
      </w:r>
    </w:p>
    <w:p>
      <w:pPr>
        <w:pStyle w:val="B1"/>
        <w:rPr/>
      </w:pPr>
      <w:r>
        <w:rPr/>
        <w:t>ii)</w:t>
        <w:tab/>
        <w:t>Access attributes, which describe the means for accessing network functions or facilities as seen at the access point in the PLMN (see TS 22.001 [2]).</w:t>
      </w:r>
    </w:p>
    <w:p>
      <w:pPr>
        <w:pStyle w:val="B1"/>
        <w:rPr/>
      </w:pPr>
      <w:r>
        <w:rPr/>
        <w:t>iii)</w:t>
        <w:tab/>
        <w:t>Interworking attributes, which describe properties of the terminating network and its access point. The terminating network may include another PLMN or the originating PLMN.</w:t>
      </w:r>
    </w:p>
    <w:p>
      <w:pPr>
        <w:pStyle w:val="B1"/>
        <w:rPr/>
      </w:pPr>
      <w:r>
        <w:rPr/>
        <w:t>iv)</w:t>
        <w:tab/>
        <w:t>General attributes, which deal with the service in general.</w:t>
      </w:r>
    </w:p>
    <w:p>
      <w:pPr>
        <w:pStyle w:val="Normal"/>
        <w:rPr/>
      </w:pPr>
      <w:r>
        <w:rPr/>
        <w:t>Figure 1 shows the relation between the groups of attributes and their fields of applicability.</w:t>
      </w:r>
    </w:p>
    <w:p>
      <w:pPr>
        <w:pStyle w:val="TH"/>
        <w:rPr/>
      </w:pPr>
      <w:r>
        <w:rPr/>
        <w:object w:dxaOrig="6447" w:dyaOrig="5242">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322.35pt;height:262.1pt" filled="f" o:ole="">
            <v:imagedata r:id="rId8" o:title=""/>
          </v:shape>
          <o:OLEObject Type="Embed" ProgID="" ShapeID="ole_rId7" DrawAspect="Content" ObjectID="_410785556" r:id="rId7"/>
        </w:object>
      </w:r>
    </w:p>
    <w:p>
      <w:pPr>
        <w:pStyle w:val="TH"/>
        <w:rPr/>
      </w:pPr>
      <w:r>
        <w:rPr/>
      </w:r>
    </w:p>
    <w:p>
      <w:pPr>
        <w:pStyle w:val="NF"/>
        <w:rPr/>
      </w:pPr>
      <w:r>
        <w:rPr/>
        <w:t>NOTE 1:</w:t>
        <w:tab/>
        <w:t>A transit network may not exist for a Bearer Service.</w:t>
      </w:r>
    </w:p>
    <w:p>
      <w:pPr>
        <w:pStyle w:val="NF"/>
        <w:rPr/>
      </w:pPr>
      <w:r>
        <w:rPr/>
        <w:t>NOTE 2:</w:t>
        <w:tab/>
        <w:t>Communication may be established from either end.</w:t>
      </w:r>
    </w:p>
    <w:p>
      <w:pPr>
        <w:pStyle w:val="NF"/>
        <w:rPr/>
      </w:pPr>
      <w:r>
        <w:rPr/>
        <w:t>NOTE 3:</w:t>
        <w:tab/>
        <w:t>The information transfer and access attributes of a Bearer Service relate to a direct peer-to-peer communication of:</w:t>
      </w:r>
    </w:p>
    <w:p>
      <w:pPr>
        <w:pStyle w:val="NF"/>
        <w:rPr/>
      </w:pPr>
      <w:r>
        <w:rPr/>
        <w:tab/>
      </w:r>
      <w:r>
        <w:rPr>
          <w:lang w:val="fr-FR"/>
        </w:rPr>
        <w:t>-</w:t>
        <w:tab/>
        <w:t>TE to TE;</w:t>
      </w:r>
    </w:p>
    <w:p>
      <w:pPr>
        <w:pStyle w:val="NF"/>
        <w:rPr/>
      </w:pPr>
      <w:r>
        <w:rPr>
          <w:lang w:val="fr-FR"/>
        </w:rPr>
        <w:tab/>
      </w:r>
      <w:r>
        <w:rPr/>
        <w:t>-</w:t>
        <w:tab/>
        <w:t>TE to a network gateway (supporting, for example, PSTN interworking); or</w:t>
      </w:r>
    </w:p>
    <w:p>
      <w:pPr>
        <w:pStyle w:val="NF"/>
        <w:rPr/>
      </w:pPr>
      <w:r>
        <w:rPr/>
        <w:tab/>
        <w:t>-</w:t>
        <w:tab/>
        <w:t>network gateway to a TE.</w:t>
      </w:r>
    </w:p>
    <w:p>
      <w:pPr>
        <w:pStyle w:val="TF"/>
        <w:rPr/>
      </w:pPr>
      <w:r>
        <w:rPr/>
        <w:t>Figure 1: Relation between the groups of attributes and fields of applicability</w:t>
      </w:r>
    </w:p>
    <w:p>
      <w:pPr>
        <w:pStyle w:val="Normal"/>
        <w:rPr/>
      </w:pPr>
      <w:r>
        <w:rPr/>
        <w:t>The following table lists the individual attributes in each of the four groups. The Bearer Service definitions in this specification are based on the "Minimal Set" of attributes.</w:t>
      </w:r>
    </w:p>
    <w:p>
      <w:pPr>
        <w:pStyle w:val="TH"/>
        <w:rPr/>
      </w:pPr>
      <w:r>
        <w:rPr/>
        <w:t>Table 1: List of Bearer Service attributes</w:t>
      </w:r>
    </w:p>
    <w:tbl>
      <w:tblPr>
        <w:tblW w:w="7621" w:type="dxa"/>
        <w:jc w:val="center"/>
        <w:tblInd w:w="0" w:type="dxa"/>
        <w:tblLayout w:type="fixed"/>
        <w:tblCellMar>
          <w:top w:w="0" w:type="dxa"/>
          <w:left w:w="28" w:type="dxa"/>
          <w:bottom w:w="0" w:type="dxa"/>
          <w:right w:w="28" w:type="dxa"/>
        </w:tblCellMar>
      </w:tblPr>
      <w:tblGrid>
        <w:gridCol w:w="1008"/>
        <w:gridCol w:w="5763"/>
        <w:gridCol w:w="850"/>
      </w:tblGrid>
      <w:tr>
        <w:trPr/>
        <w:tc>
          <w:tcPr>
            <w:tcW w:w="1008" w:type="dxa"/>
            <w:tcBorders>
              <w:top w:val="single" w:sz="6" w:space="0" w:color="000000"/>
              <w:left w:val="single" w:sz="6" w:space="0" w:color="000000"/>
            </w:tcBorders>
          </w:tcPr>
          <w:p>
            <w:pPr>
              <w:pStyle w:val="TAH"/>
              <w:snapToGrid w:val="false"/>
              <w:rPr/>
            </w:pPr>
            <w:r>
              <w:rPr/>
            </w:r>
          </w:p>
        </w:tc>
        <w:tc>
          <w:tcPr>
            <w:tcW w:w="5763" w:type="dxa"/>
            <w:tcBorders>
              <w:top w:val="single" w:sz="6" w:space="0" w:color="000000"/>
            </w:tcBorders>
          </w:tcPr>
          <w:p>
            <w:pPr>
              <w:pStyle w:val="TAH"/>
              <w:snapToGrid w:val="false"/>
              <w:rPr/>
            </w:pPr>
            <w:r>
              <w:rPr/>
            </w:r>
          </w:p>
        </w:tc>
        <w:tc>
          <w:tcPr>
            <w:tcW w:w="850" w:type="dxa"/>
            <w:tcBorders>
              <w:top w:val="single" w:sz="6" w:space="0" w:color="000000"/>
              <w:right w:val="single" w:sz="6" w:space="0" w:color="000000"/>
            </w:tcBorders>
          </w:tcPr>
          <w:p>
            <w:pPr>
              <w:pStyle w:val="TAH"/>
              <w:rPr/>
            </w:pPr>
            <w:r>
              <w:rPr/>
              <w:t>Minimal</w:t>
            </w:r>
          </w:p>
        </w:tc>
      </w:tr>
      <w:tr>
        <w:trPr/>
        <w:tc>
          <w:tcPr>
            <w:tcW w:w="1008" w:type="dxa"/>
            <w:tcBorders>
              <w:left w:val="single" w:sz="6" w:space="0" w:color="000000"/>
              <w:bottom w:val="single" w:sz="6" w:space="0" w:color="000000"/>
            </w:tcBorders>
          </w:tcPr>
          <w:p>
            <w:pPr>
              <w:pStyle w:val="TAH"/>
              <w:snapToGrid w:val="false"/>
              <w:rPr/>
            </w:pPr>
            <w:r>
              <w:rPr/>
            </w:r>
          </w:p>
        </w:tc>
        <w:tc>
          <w:tcPr>
            <w:tcW w:w="5763" w:type="dxa"/>
            <w:tcBorders>
              <w:bottom w:val="single" w:sz="6" w:space="0" w:color="000000"/>
            </w:tcBorders>
          </w:tcPr>
          <w:p>
            <w:pPr>
              <w:pStyle w:val="TAH"/>
              <w:snapToGrid w:val="false"/>
              <w:rPr/>
            </w:pPr>
            <w:r>
              <w:rPr/>
            </w:r>
          </w:p>
        </w:tc>
        <w:tc>
          <w:tcPr>
            <w:tcW w:w="850" w:type="dxa"/>
            <w:tcBorders>
              <w:bottom w:val="single" w:sz="6" w:space="0" w:color="000000"/>
              <w:right w:val="single" w:sz="6" w:space="0" w:color="000000"/>
            </w:tcBorders>
          </w:tcPr>
          <w:p>
            <w:pPr>
              <w:pStyle w:val="TAH"/>
              <w:rPr/>
            </w:pPr>
            <w:r>
              <w:rPr/>
              <w:t>Set</w:t>
            </w:r>
          </w:p>
        </w:tc>
      </w:tr>
      <w:tr>
        <w:trPr/>
        <w:tc>
          <w:tcPr>
            <w:tcW w:w="6771" w:type="dxa"/>
            <w:gridSpan w:val="2"/>
            <w:tcBorders>
              <w:top w:val="single" w:sz="6" w:space="0" w:color="000000"/>
              <w:left w:val="single" w:sz="6" w:space="0" w:color="000000"/>
              <w:bottom w:val="single" w:sz="6" w:space="0" w:color="000000"/>
            </w:tcBorders>
          </w:tcPr>
          <w:p>
            <w:pPr>
              <w:pStyle w:val="TAH"/>
              <w:jc w:val="left"/>
              <w:rPr/>
            </w:pPr>
            <w:r>
              <w:rPr/>
              <w:t>Information Transfer Attributes</w:t>
            </w:r>
          </w:p>
        </w:tc>
        <w:tc>
          <w:tcPr>
            <w:tcW w:w="850" w:type="dxa"/>
            <w:tcBorders>
              <w:top w:val="single" w:sz="6" w:space="0" w:color="000000"/>
              <w:bottom w:val="single" w:sz="6" w:space="0" w:color="000000"/>
              <w:right w:val="single" w:sz="6" w:space="0" w:color="000000"/>
            </w:tcBorders>
          </w:tcPr>
          <w:p>
            <w:pPr>
              <w:pStyle w:val="TAH"/>
              <w:snapToGrid w:val="false"/>
              <w:jc w:val="left"/>
              <w:rPr/>
            </w:pPr>
            <w:r>
              <w:rPr/>
            </w:r>
          </w:p>
        </w:tc>
      </w:tr>
      <w:tr>
        <w:trPr/>
        <w:tc>
          <w:tcPr>
            <w:tcW w:w="1008" w:type="dxa"/>
            <w:tcBorders>
              <w:left w:val="single" w:sz="6" w:space="0" w:color="000000"/>
            </w:tcBorders>
          </w:tcPr>
          <w:p>
            <w:pPr>
              <w:pStyle w:val="TAL"/>
              <w:snapToGrid w:val="false"/>
              <w:rPr/>
            </w:pPr>
            <w:r>
              <w:rPr/>
            </w:r>
          </w:p>
        </w:tc>
        <w:tc>
          <w:tcPr>
            <w:tcW w:w="5763" w:type="dxa"/>
            <w:tcBorders/>
          </w:tcPr>
          <w:p>
            <w:pPr>
              <w:pStyle w:val="TAL"/>
              <w:rPr/>
            </w:pPr>
            <w:r>
              <w:rPr/>
              <w:t>Information Transfer Mode</w:t>
            </w:r>
          </w:p>
        </w:tc>
        <w:tc>
          <w:tcPr>
            <w:tcW w:w="850" w:type="dxa"/>
            <w:tcBorders>
              <w:right w:val="single" w:sz="6" w:space="0" w:color="000000"/>
            </w:tcBorders>
          </w:tcPr>
          <w:p>
            <w:pPr>
              <w:pStyle w:val="TAC"/>
              <w:rPr/>
            </w:pPr>
            <w:r>
              <w:rPr/>
              <w:t>X</w:t>
            </w:r>
          </w:p>
        </w:tc>
      </w:tr>
      <w:tr>
        <w:trPr/>
        <w:tc>
          <w:tcPr>
            <w:tcW w:w="1008" w:type="dxa"/>
            <w:tcBorders>
              <w:left w:val="single" w:sz="6" w:space="0" w:color="000000"/>
            </w:tcBorders>
          </w:tcPr>
          <w:p>
            <w:pPr>
              <w:pStyle w:val="TAL"/>
              <w:snapToGrid w:val="false"/>
              <w:rPr/>
            </w:pPr>
            <w:r>
              <w:rPr/>
            </w:r>
          </w:p>
        </w:tc>
        <w:tc>
          <w:tcPr>
            <w:tcW w:w="5763" w:type="dxa"/>
            <w:tcBorders/>
          </w:tcPr>
          <w:p>
            <w:pPr>
              <w:pStyle w:val="TAL"/>
              <w:rPr/>
            </w:pPr>
            <w:r>
              <w:rPr/>
              <w:t>Information Transfer Rate</w:t>
            </w:r>
          </w:p>
        </w:tc>
        <w:tc>
          <w:tcPr>
            <w:tcW w:w="850" w:type="dxa"/>
            <w:tcBorders>
              <w:right w:val="single" w:sz="6" w:space="0" w:color="000000"/>
            </w:tcBorders>
          </w:tcPr>
          <w:p>
            <w:pPr>
              <w:pStyle w:val="TAC"/>
              <w:rPr/>
            </w:pPr>
            <w:r>
              <w:rPr/>
              <w:t>X</w:t>
            </w:r>
          </w:p>
        </w:tc>
      </w:tr>
      <w:tr>
        <w:trPr/>
        <w:tc>
          <w:tcPr>
            <w:tcW w:w="1008" w:type="dxa"/>
            <w:tcBorders>
              <w:left w:val="single" w:sz="6" w:space="0" w:color="000000"/>
            </w:tcBorders>
          </w:tcPr>
          <w:p>
            <w:pPr>
              <w:pStyle w:val="TAL"/>
              <w:snapToGrid w:val="false"/>
              <w:rPr/>
            </w:pPr>
            <w:r>
              <w:rPr/>
            </w:r>
          </w:p>
        </w:tc>
        <w:tc>
          <w:tcPr>
            <w:tcW w:w="5763" w:type="dxa"/>
            <w:tcBorders/>
          </w:tcPr>
          <w:p>
            <w:pPr>
              <w:pStyle w:val="TAL"/>
              <w:rPr/>
            </w:pPr>
            <w:r>
              <w:rPr/>
              <w:t>Information Transfer Capability</w:t>
            </w:r>
          </w:p>
        </w:tc>
        <w:tc>
          <w:tcPr>
            <w:tcW w:w="850" w:type="dxa"/>
            <w:tcBorders>
              <w:right w:val="single" w:sz="6" w:space="0" w:color="000000"/>
            </w:tcBorders>
          </w:tcPr>
          <w:p>
            <w:pPr>
              <w:pStyle w:val="TAC"/>
              <w:rPr/>
            </w:pPr>
            <w:r>
              <w:rPr/>
              <w:t>X</w:t>
            </w:r>
          </w:p>
        </w:tc>
      </w:tr>
      <w:tr>
        <w:trPr/>
        <w:tc>
          <w:tcPr>
            <w:tcW w:w="1008" w:type="dxa"/>
            <w:tcBorders>
              <w:left w:val="single" w:sz="6" w:space="0" w:color="000000"/>
            </w:tcBorders>
          </w:tcPr>
          <w:p>
            <w:pPr>
              <w:pStyle w:val="TAL"/>
              <w:snapToGrid w:val="false"/>
              <w:rPr/>
            </w:pPr>
            <w:r>
              <w:rPr/>
            </w:r>
          </w:p>
        </w:tc>
        <w:tc>
          <w:tcPr>
            <w:tcW w:w="5763" w:type="dxa"/>
            <w:tcBorders/>
          </w:tcPr>
          <w:p>
            <w:pPr>
              <w:pStyle w:val="TAL"/>
              <w:rPr/>
            </w:pPr>
            <w:r>
              <w:rPr/>
              <w:t>Establishment of Communication</w:t>
            </w:r>
          </w:p>
        </w:tc>
        <w:tc>
          <w:tcPr>
            <w:tcW w:w="850" w:type="dxa"/>
            <w:tcBorders>
              <w:right w:val="single" w:sz="6" w:space="0" w:color="000000"/>
            </w:tcBorders>
          </w:tcPr>
          <w:p>
            <w:pPr>
              <w:pStyle w:val="TAC"/>
              <w:rPr/>
            </w:pPr>
            <w:r>
              <w:rPr/>
              <w:t>X</w:t>
            </w:r>
          </w:p>
        </w:tc>
      </w:tr>
      <w:tr>
        <w:trPr/>
        <w:tc>
          <w:tcPr>
            <w:tcW w:w="1008" w:type="dxa"/>
            <w:tcBorders>
              <w:left w:val="single" w:sz="6" w:space="0" w:color="000000"/>
            </w:tcBorders>
          </w:tcPr>
          <w:p>
            <w:pPr>
              <w:pStyle w:val="TAL"/>
              <w:snapToGrid w:val="false"/>
              <w:rPr/>
            </w:pPr>
            <w:r>
              <w:rPr/>
            </w:r>
          </w:p>
        </w:tc>
        <w:tc>
          <w:tcPr>
            <w:tcW w:w="5763" w:type="dxa"/>
            <w:tcBorders/>
          </w:tcPr>
          <w:p>
            <w:pPr>
              <w:pStyle w:val="TAL"/>
              <w:rPr/>
            </w:pPr>
            <w:r>
              <w:rPr/>
              <w:t>Symmetry</w:t>
            </w:r>
          </w:p>
        </w:tc>
        <w:tc>
          <w:tcPr>
            <w:tcW w:w="850" w:type="dxa"/>
            <w:tcBorders>
              <w:right w:val="single" w:sz="6" w:space="0" w:color="000000"/>
            </w:tcBorders>
          </w:tcPr>
          <w:p>
            <w:pPr>
              <w:pStyle w:val="TAC"/>
              <w:rPr/>
            </w:pPr>
            <w:r>
              <w:rPr/>
              <w:t>X</w:t>
            </w:r>
          </w:p>
        </w:tc>
      </w:tr>
      <w:tr>
        <w:trPr/>
        <w:tc>
          <w:tcPr>
            <w:tcW w:w="1008" w:type="dxa"/>
            <w:tcBorders>
              <w:left w:val="single" w:sz="6" w:space="0" w:color="000000"/>
            </w:tcBorders>
          </w:tcPr>
          <w:p>
            <w:pPr>
              <w:pStyle w:val="TAL"/>
              <w:snapToGrid w:val="false"/>
              <w:rPr/>
            </w:pPr>
            <w:r>
              <w:rPr/>
            </w:r>
          </w:p>
        </w:tc>
        <w:tc>
          <w:tcPr>
            <w:tcW w:w="5763" w:type="dxa"/>
            <w:tcBorders/>
          </w:tcPr>
          <w:p>
            <w:pPr>
              <w:pStyle w:val="TAL"/>
              <w:rPr>
                <w:lang w:val="fr-FR"/>
              </w:rPr>
            </w:pPr>
            <w:r>
              <w:rPr>
                <w:lang w:val="fr-FR"/>
              </w:rPr>
              <w:t>Communication Configuration</w:t>
            </w:r>
          </w:p>
        </w:tc>
        <w:tc>
          <w:tcPr>
            <w:tcW w:w="850" w:type="dxa"/>
            <w:tcBorders>
              <w:right w:val="single" w:sz="6" w:space="0" w:color="000000"/>
            </w:tcBorders>
          </w:tcPr>
          <w:p>
            <w:pPr>
              <w:pStyle w:val="TAC"/>
              <w:rPr>
                <w:lang w:val="fr-FR"/>
              </w:rPr>
            </w:pPr>
            <w:r>
              <w:rPr>
                <w:lang w:val="fr-FR"/>
              </w:rPr>
              <w:t>X</w:t>
            </w:r>
          </w:p>
        </w:tc>
      </w:tr>
      <w:tr>
        <w:trPr/>
        <w:tc>
          <w:tcPr>
            <w:tcW w:w="1008" w:type="dxa"/>
            <w:tcBorders>
              <w:left w:val="single" w:sz="6" w:space="0" w:color="000000"/>
              <w:bottom w:val="single" w:sz="6" w:space="0" w:color="000000"/>
            </w:tcBorders>
          </w:tcPr>
          <w:p>
            <w:pPr>
              <w:pStyle w:val="TAL"/>
              <w:snapToGrid w:val="false"/>
              <w:rPr>
                <w:lang w:val="fr-FR"/>
              </w:rPr>
            </w:pPr>
            <w:r>
              <w:rPr>
                <w:lang w:val="fr-FR"/>
              </w:rPr>
            </w:r>
          </w:p>
        </w:tc>
        <w:tc>
          <w:tcPr>
            <w:tcW w:w="5763" w:type="dxa"/>
            <w:tcBorders>
              <w:bottom w:val="single" w:sz="6" w:space="0" w:color="000000"/>
            </w:tcBorders>
          </w:tcPr>
          <w:p>
            <w:pPr>
              <w:pStyle w:val="TAL"/>
              <w:rPr/>
            </w:pPr>
            <w:r>
              <w:rPr/>
              <w:t>Data Compression</w:t>
            </w:r>
          </w:p>
        </w:tc>
        <w:tc>
          <w:tcPr>
            <w:tcW w:w="850" w:type="dxa"/>
            <w:tcBorders>
              <w:bottom w:val="single" w:sz="6" w:space="0" w:color="000000"/>
              <w:right w:val="single" w:sz="6" w:space="0" w:color="000000"/>
            </w:tcBorders>
          </w:tcPr>
          <w:p>
            <w:pPr>
              <w:pStyle w:val="TAC"/>
              <w:snapToGrid w:val="false"/>
              <w:rPr/>
            </w:pPr>
            <w:r>
              <w:rPr/>
            </w:r>
          </w:p>
        </w:tc>
      </w:tr>
      <w:tr>
        <w:trPr/>
        <w:tc>
          <w:tcPr>
            <w:tcW w:w="6771" w:type="dxa"/>
            <w:gridSpan w:val="2"/>
            <w:tcBorders>
              <w:top w:val="single" w:sz="6" w:space="0" w:color="000000"/>
              <w:left w:val="single" w:sz="6" w:space="0" w:color="000000"/>
              <w:bottom w:val="single" w:sz="6" w:space="0" w:color="000000"/>
            </w:tcBorders>
          </w:tcPr>
          <w:p>
            <w:pPr>
              <w:pStyle w:val="TAH"/>
              <w:jc w:val="left"/>
              <w:rPr/>
            </w:pPr>
            <w:r>
              <w:rPr/>
              <w:t>Access Attributes</w:t>
            </w:r>
          </w:p>
        </w:tc>
        <w:tc>
          <w:tcPr>
            <w:tcW w:w="850" w:type="dxa"/>
            <w:tcBorders>
              <w:top w:val="single" w:sz="6" w:space="0" w:color="000000"/>
              <w:bottom w:val="single" w:sz="6" w:space="0" w:color="000000"/>
              <w:right w:val="single" w:sz="6" w:space="0" w:color="000000"/>
            </w:tcBorders>
          </w:tcPr>
          <w:p>
            <w:pPr>
              <w:pStyle w:val="TAH"/>
              <w:snapToGrid w:val="false"/>
              <w:jc w:val="left"/>
              <w:rPr/>
            </w:pPr>
            <w:r>
              <w:rPr/>
            </w:r>
          </w:p>
        </w:tc>
      </w:tr>
      <w:tr>
        <w:trPr/>
        <w:tc>
          <w:tcPr>
            <w:tcW w:w="1008" w:type="dxa"/>
            <w:tcBorders>
              <w:top w:val="single" w:sz="6" w:space="0" w:color="000000"/>
              <w:left w:val="single" w:sz="6" w:space="0" w:color="000000"/>
            </w:tcBorders>
          </w:tcPr>
          <w:p>
            <w:pPr>
              <w:pStyle w:val="TAL"/>
              <w:snapToGrid w:val="false"/>
              <w:rPr/>
            </w:pPr>
            <w:r>
              <w:rPr/>
            </w:r>
          </w:p>
        </w:tc>
        <w:tc>
          <w:tcPr>
            <w:tcW w:w="5763" w:type="dxa"/>
            <w:tcBorders>
              <w:top w:val="single" w:sz="6" w:space="0" w:color="000000"/>
            </w:tcBorders>
          </w:tcPr>
          <w:p>
            <w:pPr>
              <w:pStyle w:val="TAL"/>
              <w:rPr/>
            </w:pPr>
            <w:r>
              <w:rPr/>
              <w:t>Access Channel and Rate</w:t>
            </w:r>
          </w:p>
        </w:tc>
        <w:tc>
          <w:tcPr>
            <w:tcW w:w="850" w:type="dxa"/>
            <w:tcBorders>
              <w:top w:val="single" w:sz="6" w:space="0" w:color="000000"/>
              <w:right w:val="single" w:sz="6" w:space="0" w:color="000000"/>
            </w:tcBorders>
          </w:tcPr>
          <w:p>
            <w:pPr>
              <w:pStyle w:val="TAL"/>
              <w:snapToGrid w:val="false"/>
              <w:rPr/>
            </w:pPr>
            <w:r>
              <w:rPr/>
            </w:r>
          </w:p>
        </w:tc>
      </w:tr>
      <w:tr>
        <w:trPr/>
        <w:tc>
          <w:tcPr>
            <w:tcW w:w="1008" w:type="dxa"/>
            <w:tcBorders>
              <w:left w:val="single" w:sz="6" w:space="0" w:color="000000"/>
            </w:tcBorders>
          </w:tcPr>
          <w:p>
            <w:pPr>
              <w:pStyle w:val="TAL"/>
              <w:snapToGrid w:val="false"/>
              <w:rPr/>
            </w:pPr>
            <w:r>
              <w:rPr/>
            </w:r>
          </w:p>
        </w:tc>
        <w:tc>
          <w:tcPr>
            <w:tcW w:w="5763" w:type="dxa"/>
            <w:tcBorders/>
          </w:tcPr>
          <w:p>
            <w:pPr>
              <w:pStyle w:val="TAL"/>
              <w:rPr/>
            </w:pPr>
            <w:r>
              <w:rPr/>
              <w:t>Signalling Access Protocols</w:t>
            </w:r>
          </w:p>
        </w:tc>
        <w:tc>
          <w:tcPr>
            <w:tcW w:w="850" w:type="dxa"/>
            <w:tcBorders>
              <w:right w:val="single" w:sz="6" w:space="0" w:color="000000"/>
            </w:tcBorders>
          </w:tcPr>
          <w:p>
            <w:pPr>
              <w:pStyle w:val="TAL"/>
              <w:snapToGrid w:val="false"/>
              <w:rPr/>
            </w:pPr>
            <w:r>
              <w:rPr/>
            </w:r>
          </w:p>
        </w:tc>
      </w:tr>
      <w:tr>
        <w:trPr/>
        <w:tc>
          <w:tcPr>
            <w:tcW w:w="1008" w:type="dxa"/>
            <w:tcBorders>
              <w:left w:val="single" w:sz="6" w:space="0" w:color="000000"/>
            </w:tcBorders>
          </w:tcPr>
          <w:p>
            <w:pPr>
              <w:pStyle w:val="TAL"/>
              <w:snapToGrid w:val="false"/>
              <w:rPr/>
            </w:pPr>
            <w:r>
              <w:rPr/>
            </w:r>
          </w:p>
        </w:tc>
        <w:tc>
          <w:tcPr>
            <w:tcW w:w="5763" w:type="dxa"/>
            <w:tcBorders/>
          </w:tcPr>
          <w:p>
            <w:pPr>
              <w:pStyle w:val="TAL"/>
              <w:rPr/>
            </w:pPr>
            <w:r>
              <w:rPr/>
              <w:t>Information Access Protocols</w:t>
            </w:r>
          </w:p>
        </w:tc>
        <w:tc>
          <w:tcPr>
            <w:tcW w:w="850" w:type="dxa"/>
            <w:tcBorders>
              <w:right w:val="single" w:sz="6" w:space="0" w:color="000000"/>
            </w:tcBorders>
          </w:tcPr>
          <w:p>
            <w:pPr>
              <w:pStyle w:val="TAC"/>
              <w:snapToGrid w:val="false"/>
              <w:rPr/>
            </w:pPr>
            <w:r>
              <w:rPr/>
            </w:r>
          </w:p>
        </w:tc>
      </w:tr>
      <w:tr>
        <w:trPr/>
        <w:tc>
          <w:tcPr>
            <w:tcW w:w="1008" w:type="dxa"/>
            <w:tcBorders>
              <w:left w:val="single" w:sz="6" w:space="0" w:color="000000"/>
            </w:tcBorders>
          </w:tcPr>
          <w:p>
            <w:pPr>
              <w:pStyle w:val="TAL"/>
              <w:snapToGrid w:val="false"/>
              <w:rPr/>
            </w:pPr>
            <w:r>
              <w:rPr/>
            </w:r>
          </w:p>
        </w:tc>
        <w:tc>
          <w:tcPr>
            <w:tcW w:w="5763" w:type="dxa"/>
            <w:tcBorders/>
          </w:tcPr>
          <w:p>
            <w:pPr>
              <w:pStyle w:val="TAL"/>
              <w:rPr/>
            </w:pPr>
            <w:r>
              <w:rPr/>
              <w:t>Information Access Structure</w:t>
            </w:r>
          </w:p>
        </w:tc>
        <w:tc>
          <w:tcPr>
            <w:tcW w:w="850" w:type="dxa"/>
            <w:tcBorders>
              <w:right w:val="single" w:sz="6" w:space="0" w:color="000000"/>
            </w:tcBorders>
          </w:tcPr>
          <w:p>
            <w:pPr>
              <w:pStyle w:val="TAC"/>
              <w:rPr/>
            </w:pPr>
            <w:r>
              <w:rPr/>
              <w:t>X</w:t>
            </w:r>
          </w:p>
        </w:tc>
      </w:tr>
      <w:tr>
        <w:trPr/>
        <w:tc>
          <w:tcPr>
            <w:tcW w:w="1008" w:type="dxa"/>
            <w:tcBorders>
              <w:left w:val="single" w:sz="6" w:space="0" w:color="000000"/>
              <w:bottom w:val="single" w:sz="6" w:space="0" w:color="000000"/>
            </w:tcBorders>
          </w:tcPr>
          <w:p>
            <w:pPr>
              <w:pStyle w:val="TAL"/>
              <w:snapToGrid w:val="false"/>
              <w:rPr/>
            </w:pPr>
            <w:r>
              <w:rPr/>
            </w:r>
          </w:p>
        </w:tc>
        <w:tc>
          <w:tcPr>
            <w:tcW w:w="5763" w:type="dxa"/>
            <w:tcBorders>
              <w:bottom w:val="single" w:sz="6" w:space="0" w:color="000000"/>
            </w:tcBorders>
          </w:tcPr>
          <w:p>
            <w:pPr>
              <w:pStyle w:val="TAL"/>
              <w:rPr/>
            </w:pPr>
            <w:r>
              <w:rPr/>
              <w:t>Information Access Rate</w:t>
            </w:r>
          </w:p>
        </w:tc>
        <w:tc>
          <w:tcPr>
            <w:tcW w:w="850" w:type="dxa"/>
            <w:tcBorders>
              <w:bottom w:val="single" w:sz="6" w:space="0" w:color="000000"/>
              <w:right w:val="single" w:sz="6" w:space="0" w:color="000000"/>
            </w:tcBorders>
          </w:tcPr>
          <w:p>
            <w:pPr>
              <w:pStyle w:val="TAC"/>
              <w:rPr/>
            </w:pPr>
            <w:r>
              <w:rPr/>
              <w:t>X</w:t>
            </w:r>
          </w:p>
        </w:tc>
      </w:tr>
      <w:tr>
        <w:trPr/>
        <w:tc>
          <w:tcPr>
            <w:tcW w:w="6771" w:type="dxa"/>
            <w:gridSpan w:val="2"/>
            <w:tcBorders>
              <w:top w:val="single" w:sz="6" w:space="0" w:color="000000"/>
              <w:left w:val="single" w:sz="6" w:space="0" w:color="000000"/>
            </w:tcBorders>
          </w:tcPr>
          <w:p>
            <w:pPr>
              <w:pStyle w:val="TAH"/>
              <w:jc w:val="left"/>
              <w:rPr/>
            </w:pPr>
            <w:r>
              <w:rPr/>
              <w:t>Interworking Attributes</w:t>
            </w:r>
          </w:p>
        </w:tc>
        <w:tc>
          <w:tcPr>
            <w:tcW w:w="850" w:type="dxa"/>
            <w:tcBorders>
              <w:top w:val="single" w:sz="6" w:space="0" w:color="000000"/>
              <w:right w:val="single" w:sz="6" w:space="0" w:color="000000"/>
            </w:tcBorders>
          </w:tcPr>
          <w:p>
            <w:pPr>
              <w:pStyle w:val="TAH"/>
              <w:snapToGrid w:val="false"/>
              <w:jc w:val="left"/>
              <w:rPr/>
            </w:pPr>
            <w:r>
              <w:rPr/>
            </w:r>
          </w:p>
        </w:tc>
      </w:tr>
      <w:tr>
        <w:trPr/>
        <w:tc>
          <w:tcPr>
            <w:tcW w:w="6771" w:type="dxa"/>
            <w:gridSpan w:val="2"/>
            <w:tcBorders>
              <w:top w:val="single" w:sz="6" w:space="0" w:color="000000"/>
              <w:left w:val="single" w:sz="6" w:space="0" w:color="000000"/>
              <w:bottom w:val="single" w:sz="6" w:space="0" w:color="000000"/>
            </w:tcBorders>
          </w:tcPr>
          <w:p>
            <w:pPr>
              <w:pStyle w:val="TAH"/>
              <w:jc w:val="left"/>
              <w:rPr/>
            </w:pPr>
            <w:r>
              <w:rPr/>
              <w:t>General Attributes</w:t>
            </w:r>
          </w:p>
        </w:tc>
        <w:tc>
          <w:tcPr>
            <w:tcW w:w="850" w:type="dxa"/>
            <w:tcBorders>
              <w:top w:val="single" w:sz="6" w:space="0" w:color="000000"/>
              <w:bottom w:val="single" w:sz="6" w:space="0" w:color="000000"/>
              <w:right w:val="single" w:sz="6" w:space="0" w:color="000000"/>
            </w:tcBorders>
          </w:tcPr>
          <w:p>
            <w:pPr>
              <w:pStyle w:val="TAH"/>
              <w:snapToGrid w:val="false"/>
              <w:jc w:val="left"/>
              <w:rPr/>
            </w:pPr>
            <w:r>
              <w:rPr/>
            </w:r>
          </w:p>
        </w:tc>
      </w:tr>
      <w:tr>
        <w:trPr/>
        <w:tc>
          <w:tcPr>
            <w:tcW w:w="1008" w:type="dxa"/>
            <w:tcBorders>
              <w:top w:val="single" w:sz="6" w:space="0" w:color="000000"/>
              <w:left w:val="single" w:sz="6" w:space="0" w:color="000000"/>
            </w:tcBorders>
          </w:tcPr>
          <w:p>
            <w:pPr>
              <w:pStyle w:val="TAL"/>
              <w:snapToGrid w:val="false"/>
              <w:rPr/>
            </w:pPr>
            <w:r>
              <w:rPr/>
            </w:r>
          </w:p>
        </w:tc>
        <w:tc>
          <w:tcPr>
            <w:tcW w:w="5763" w:type="dxa"/>
            <w:tcBorders>
              <w:top w:val="single" w:sz="6" w:space="0" w:color="000000"/>
            </w:tcBorders>
          </w:tcPr>
          <w:p>
            <w:pPr>
              <w:pStyle w:val="TAL"/>
              <w:rPr/>
            </w:pPr>
            <w:r>
              <w:rPr/>
              <w:t>Supplementary Services Provided</w:t>
            </w:r>
          </w:p>
        </w:tc>
        <w:tc>
          <w:tcPr>
            <w:tcW w:w="850" w:type="dxa"/>
            <w:tcBorders>
              <w:top w:val="single" w:sz="6" w:space="0" w:color="000000"/>
              <w:right w:val="single" w:sz="6" w:space="0" w:color="000000"/>
            </w:tcBorders>
          </w:tcPr>
          <w:p>
            <w:pPr>
              <w:pStyle w:val="TAC"/>
              <w:snapToGrid w:val="false"/>
              <w:rPr/>
            </w:pPr>
            <w:r>
              <w:rPr/>
            </w:r>
          </w:p>
        </w:tc>
      </w:tr>
      <w:tr>
        <w:trPr/>
        <w:tc>
          <w:tcPr>
            <w:tcW w:w="1008" w:type="dxa"/>
            <w:tcBorders>
              <w:left w:val="single" w:sz="6" w:space="0" w:color="000000"/>
            </w:tcBorders>
          </w:tcPr>
          <w:p>
            <w:pPr>
              <w:pStyle w:val="TAL"/>
              <w:snapToGrid w:val="false"/>
              <w:rPr/>
            </w:pPr>
            <w:r>
              <w:rPr/>
            </w:r>
          </w:p>
        </w:tc>
        <w:tc>
          <w:tcPr>
            <w:tcW w:w="5763" w:type="dxa"/>
            <w:tcBorders/>
          </w:tcPr>
          <w:p>
            <w:pPr>
              <w:pStyle w:val="TAL"/>
              <w:rPr/>
            </w:pPr>
            <w:r>
              <w:rPr/>
              <w:t>Quality of Service</w:t>
            </w:r>
          </w:p>
        </w:tc>
        <w:tc>
          <w:tcPr>
            <w:tcW w:w="850" w:type="dxa"/>
            <w:tcBorders>
              <w:right w:val="single" w:sz="6" w:space="0" w:color="000000"/>
            </w:tcBorders>
          </w:tcPr>
          <w:p>
            <w:pPr>
              <w:pStyle w:val="TAC"/>
              <w:rPr/>
            </w:pPr>
            <w:r>
              <w:rPr/>
              <w:t>X</w:t>
            </w:r>
          </w:p>
        </w:tc>
      </w:tr>
      <w:tr>
        <w:trPr/>
        <w:tc>
          <w:tcPr>
            <w:tcW w:w="1008" w:type="dxa"/>
            <w:tcBorders>
              <w:left w:val="single" w:sz="6" w:space="0" w:color="000000"/>
              <w:bottom w:val="single" w:sz="6" w:space="0" w:color="000000"/>
            </w:tcBorders>
          </w:tcPr>
          <w:p>
            <w:pPr>
              <w:pStyle w:val="TAL"/>
              <w:snapToGrid w:val="false"/>
              <w:rPr/>
            </w:pPr>
            <w:r>
              <w:rPr/>
            </w:r>
          </w:p>
        </w:tc>
        <w:tc>
          <w:tcPr>
            <w:tcW w:w="5763" w:type="dxa"/>
            <w:tcBorders>
              <w:bottom w:val="single" w:sz="6" w:space="0" w:color="000000"/>
            </w:tcBorders>
          </w:tcPr>
          <w:p>
            <w:pPr>
              <w:pStyle w:val="TAL"/>
              <w:rPr/>
            </w:pPr>
            <w:r>
              <w:rPr/>
              <w:t>Operational and Commercial</w:t>
            </w:r>
          </w:p>
        </w:tc>
        <w:tc>
          <w:tcPr>
            <w:tcW w:w="850" w:type="dxa"/>
            <w:tcBorders>
              <w:bottom w:val="single" w:sz="6" w:space="0" w:color="000000"/>
              <w:right w:val="single" w:sz="6" w:space="0" w:color="000000"/>
            </w:tcBorders>
          </w:tcPr>
          <w:p>
            <w:pPr>
              <w:pStyle w:val="TAL"/>
              <w:snapToGrid w:val="false"/>
              <w:rPr/>
            </w:pPr>
            <w:r>
              <w:rPr/>
            </w:r>
          </w:p>
        </w:tc>
      </w:tr>
    </w:tbl>
    <w:p>
      <w:pPr>
        <w:pStyle w:val="Normal"/>
        <w:rPr/>
      </w:pPr>
      <w:r>
        <w:rPr/>
      </w:r>
    </w:p>
    <w:p>
      <w:pPr>
        <w:pStyle w:val="Normal"/>
        <w:rPr/>
      </w:pPr>
      <w:r>
        <w:rPr/>
        <w:t>Attributes that are not part of the minimal set provide further technical detail and are required to fully define the use of each Bearer Service.</w:t>
      </w:r>
    </w:p>
    <w:p>
      <w:pPr>
        <w:pStyle w:val="Normal"/>
        <w:rPr/>
      </w:pPr>
      <w:r>
        <w:rPr/>
        <w:t>See specifications [4], [5], [6], [7] for information about the Signalling Access Protocols, Information Access Protocols and related access attributes.</w:t>
      </w:r>
    </w:p>
    <w:p>
      <w:pPr>
        <w:pStyle w:val="Normal"/>
        <w:rPr/>
      </w:pPr>
      <w:r>
        <w:rPr/>
        <w:t>Supplementary services are defined in TS 22.004 [3].</w:t>
      </w:r>
    </w:p>
    <w:p>
      <w:pPr>
        <w:pStyle w:val="Normal"/>
        <w:rPr/>
      </w:pPr>
      <w:r>
        <w:rPr/>
        <w:t>Intercommunication is required with services in the PSTN, ISDN and other PLMNs. The capabilities that describe the Interworking Attributes are described in specifications [8] to [9] and [15].</w:t>
      </w:r>
    </w:p>
    <w:p>
      <w:pPr>
        <w:pStyle w:val="Heading1"/>
        <w:ind w:left="1134" w:hanging="1134"/>
        <w:rPr/>
      </w:pPr>
      <w:bookmarkStart w:id="12" w:name="__RefHeading___Toc400021024"/>
      <w:bookmarkEnd w:id="12"/>
      <w:r>
        <w:rPr/>
        <w:t>2</w:t>
        <w:tab/>
        <w:t>Bearer Service categories</w:t>
      </w:r>
    </w:p>
    <w:p>
      <w:pPr>
        <w:pStyle w:val="Normal"/>
        <w:rPr/>
      </w:pPr>
      <w:r>
        <w:rPr/>
        <w:t>All Bearer Service categories provide information transfer between the reference points and allow the use of sub-rate information streams which are rate-adapted.</w:t>
      </w:r>
    </w:p>
    <w:p>
      <w:pPr>
        <w:pStyle w:val="Normal"/>
        <w:rPr/>
      </w:pPr>
      <w:r>
        <w:rPr/>
        <w:t>The Bearer Services can be grouped into the following categories:</w:t>
      </w:r>
    </w:p>
    <w:p>
      <w:pPr>
        <w:pStyle w:val="B1"/>
        <w:rPr/>
      </w:pPr>
      <w:r>
        <w:rPr/>
        <w:t>-</w:t>
        <w:tab/>
        <w:t>Unrestricted Digital Information (UDI);</w:t>
      </w:r>
    </w:p>
    <w:p>
      <w:pPr>
        <w:pStyle w:val="B1"/>
        <w:rPr/>
      </w:pPr>
      <w:r>
        <w:rPr/>
        <w:tab/>
        <w:t>Provides the transfer of unrestricted digital information.</w:t>
      </w:r>
    </w:p>
    <w:p>
      <w:pPr>
        <w:pStyle w:val="B1"/>
        <w:rPr/>
      </w:pPr>
      <w:r>
        <w:rPr/>
        <w:t>-</w:t>
        <w:tab/>
        <w:t>3,1 kHz (External to the PLMN);</w:t>
      </w:r>
    </w:p>
    <w:p>
      <w:pPr>
        <w:pStyle w:val="B1"/>
        <w:rPr/>
      </w:pPr>
      <w:r>
        <w:rPr/>
        <w:tab/>
        <w:t>Used to select a "3,1 kHz audio" interworking function at the MSC. This service category is used when interworking with the ISDN or PSTN "3,1 kHz audio" service and includes the capability to select a modem at the interworking function. "External to the PLMN" indicates that the "3,1 kHz audio" service is only used outside of the PLMN, in the ISDN/PSTN. The connection within the PLMN, user access point to the interworking function, is an unrestricted digital connection.</w:t>
      </w:r>
    </w:p>
    <w:p>
      <w:pPr>
        <w:pStyle w:val="Heading1"/>
        <w:ind w:left="1134" w:hanging="1134"/>
        <w:rPr/>
      </w:pPr>
      <w:bookmarkStart w:id="13" w:name="__RefHeading___Toc400021025"/>
      <w:bookmarkEnd w:id="13"/>
      <w:r>
        <w:rPr/>
        <w:t>3</w:t>
        <w:tab/>
        <w:t>Bearer Services</w:t>
      </w:r>
    </w:p>
    <w:p>
      <w:pPr>
        <w:pStyle w:val="Normal"/>
        <w:rPr/>
      </w:pPr>
      <w:r>
        <w:rPr/>
        <w:t>This clause provides a list of the existing Bearer Services and indicates the values for each attribute in the minimal set.</w:t>
      </w:r>
    </w:p>
    <w:p>
      <w:pPr>
        <w:pStyle w:val="Normal"/>
        <w:rPr/>
      </w:pPr>
      <w:r>
        <w:rPr/>
        <w:t>The following attributes have the same value for all Bearer Services. Their values are as follows:</w:t>
      </w:r>
    </w:p>
    <w:p>
      <w:pPr>
        <w:pStyle w:val="B1"/>
        <w:tabs>
          <w:tab w:val="clear" w:pos="567"/>
          <w:tab w:val="left" w:pos="4536" w:leader="none"/>
        </w:tabs>
        <w:rPr/>
      </w:pPr>
      <w:r>
        <w:rPr/>
        <w:tab/>
      </w:r>
      <w:r>
        <w:rPr>
          <w:lang w:val="fr-FR"/>
        </w:rPr>
        <w:t>Information Transfer Mode:</w:t>
        <w:tab/>
        <w:t>"Circuit";</w:t>
      </w:r>
    </w:p>
    <w:p>
      <w:pPr>
        <w:pStyle w:val="B1"/>
        <w:tabs>
          <w:tab w:val="clear" w:pos="567"/>
          <w:tab w:val="left" w:pos="4536" w:leader="none"/>
        </w:tabs>
        <w:rPr/>
      </w:pPr>
      <w:r>
        <w:rPr>
          <w:lang w:val="fr-FR"/>
        </w:rPr>
        <w:tab/>
      </w:r>
      <w:r>
        <w:rPr/>
        <w:t>Information Transfer Rate:</w:t>
        <w:tab/>
        <w:t>Not applicable (note 1);</w:t>
      </w:r>
    </w:p>
    <w:p>
      <w:pPr>
        <w:pStyle w:val="B1"/>
        <w:tabs>
          <w:tab w:val="clear" w:pos="567"/>
          <w:tab w:val="left" w:pos="4536" w:leader="none"/>
        </w:tabs>
        <w:rPr/>
      </w:pPr>
      <w:r>
        <w:rPr/>
        <w:tab/>
        <w:t>Establishment of Communication:</w:t>
        <w:tab/>
        <w:t>"Demand";</w:t>
      </w:r>
    </w:p>
    <w:p>
      <w:pPr>
        <w:pStyle w:val="B1"/>
        <w:tabs>
          <w:tab w:val="clear" w:pos="567"/>
          <w:tab w:val="left" w:pos="4536" w:leader="none"/>
        </w:tabs>
        <w:rPr/>
      </w:pPr>
      <w:r>
        <w:rPr/>
        <w:tab/>
        <w:t>Symmetry:</w:t>
        <w:tab/>
        <w:t>"Bi-directional Symmetric";</w:t>
      </w:r>
    </w:p>
    <w:p>
      <w:pPr>
        <w:pStyle w:val="B1"/>
        <w:tabs>
          <w:tab w:val="clear" w:pos="567"/>
          <w:tab w:val="left" w:pos="4536" w:leader="none"/>
        </w:tabs>
        <w:rPr/>
      </w:pPr>
      <w:r>
        <w:rPr/>
        <w:tab/>
        <w:t>Communication Configuration:</w:t>
        <w:tab/>
        <w:t>"Point to point".</w:t>
      </w:r>
    </w:p>
    <w:p>
      <w:pPr>
        <w:pStyle w:val="NO"/>
        <w:rPr/>
      </w:pPr>
      <w:r>
        <w:rPr/>
        <w:t>NOTE 1:</w:t>
        <w:tab/>
        <w:t>The Information Transfer Rate attribute is not applicable because it depends on the reference point assumed in the PLMN, transit or terminating network.</w:t>
      </w:r>
    </w:p>
    <w:p>
      <w:pPr>
        <w:pStyle w:val="Normal"/>
        <w:rPr/>
      </w:pPr>
      <w:r>
        <w:rPr/>
        <w:t>All asynchronous NT Bearer Services may support data compression to enhance user data throughput.</w:t>
      </w:r>
    </w:p>
    <w:p>
      <w:pPr>
        <w:pStyle w:val="Normal"/>
        <w:rPr/>
      </w:pPr>
      <w:r>
        <w:rPr/>
        <w:t>NT Bearer Services 20 may support V.120 interworking, enabling data terminals connected to an UE to interwork with V.120 [12] terminal adapters on the ISDN as shown in the figure 2 below.</w:t>
      </w:r>
    </w:p>
    <w:p>
      <w:pPr>
        <w:pStyle w:val="TH"/>
        <w:rPr/>
      </w:pPr>
      <w:r>
        <w:rPr/>
        <w:object w:dxaOrig="7595" w:dyaOrig="2492">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379.75pt;height:124.6pt" filled="f" o:ole="">
            <v:imagedata r:id="rId10" o:title=""/>
          </v:shape>
          <o:OLEObject Type="Embed" ProgID="" ShapeID="ole_rId9" DrawAspect="Content" ObjectID="_1276835466" r:id="rId9"/>
        </w:object>
      </w:r>
    </w:p>
    <w:p>
      <w:pPr>
        <w:pStyle w:val="TF"/>
        <w:rPr/>
      </w:pPr>
      <w:r>
        <w:rPr/>
        <w:t>Figure 2: Model of V.120 Interworking</w:t>
      </w:r>
    </w:p>
    <w:p>
      <w:pPr>
        <w:pStyle w:val="Normal"/>
        <w:rPr/>
      </w:pPr>
      <w:r>
        <w:rPr/>
        <w:t>Table 2 contains the list of the Bearer Services and the values for the remaining attributes in the minimal set.</w:t>
      </w:r>
    </w:p>
    <w:p>
      <w:pPr>
        <w:pStyle w:val="TH"/>
        <w:rPr/>
      </w:pPr>
      <w:r>
        <w:rPr/>
        <w:t>Table 2</w:t>
      </w:r>
    </w:p>
    <w:tbl>
      <w:tblPr>
        <w:tblW w:w="9464" w:type="dxa"/>
        <w:jc w:val="center"/>
        <w:tblInd w:w="0" w:type="dxa"/>
        <w:tblLayout w:type="fixed"/>
        <w:tblCellMar>
          <w:top w:w="0" w:type="dxa"/>
          <w:left w:w="28" w:type="dxa"/>
          <w:bottom w:w="0" w:type="dxa"/>
          <w:right w:w="28" w:type="dxa"/>
        </w:tblCellMar>
      </w:tblPr>
      <w:tblGrid>
        <w:gridCol w:w="817"/>
        <w:gridCol w:w="1843"/>
        <w:gridCol w:w="1134"/>
        <w:gridCol w:w="1276"/>
        <w:gridCol w:w="1417"/>
        <w:gridCol w:w="1276"/>
        <w:gridCol w:w="1701"/>
      </w:tblGrid>
      <w:tr>
        <w:trPr/>
        <w:tc>
          <w:tcPr>
            <w:tcW w:w="817" w:type="dxa"/>
            <w:tcBorders>
              <w:top w:val="single" w:sz="6" w:space="0" w:color="000000"/>
              <w:left w:val="single" w:sz="6" w:space="0" w:color="000000"/>
              <w:bottom w:val="single" w:sz="6" w:space="0" w:color="000000"/>
              <w:right w:val="single" w:sz="6" w:space="0" w:color="000000"/>
            </w:tcBorders>
          </w:tcPr>
          <w:p>
            <w:pPr>
              <w:pStyle w:val="TAH"/>
              <w:rPr/>
            </w:pPr>
            <w:r>
              <w:rPr/>
              <w:t>Bearer Service Number</w:t>
            </w:r>
          </w:p>
        </w:tc>
        <w:tc>
          <w:tcPr>
            <w:tcW w:w="1843" w:type="dxa"/>
            <w:tcBorders>
              <w:top w:val="single" w:sz="6" w:space="0" w:color="000000"/>
              <w:left w:val="single" w:sz="6" w:space="0" w:color="000000"/>
              <w:bottom w:val="single" w:sz="6" w:space="0" w:color="000000"/>
              <w:right w:val="single" w:sz="6" w:space="0" w:color="000000"/>
            </w:tcBorders>
          </w:tcPr>
          <w:p>
            <w:pPr>
              <w:pStyle w:val="TAH"/>
              <w:rPr/>
            </w:pPr>
            <w:r>
              <w:rPr/>
              <w:t>Bearer Service Name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Access Structure</w:t>
            </w:r>
          </w:p>
        </w:tc>
        <w:tc>
          <w:tcPr>
            <w:tcW w:w="1276" w:type="dxa"/>
            <w:tcBorders>
              <w:top w:val="single" w:sz="6" w:space="0" w:color="000000"/>
              <w:left w:val="single" w:sz="6" w:space="0" w:color="000000"/>
              <w:bottom w:val="single" w:sz="6" w:space="0" w:color="000000"/>
              <w:right w:val="single" w:sz="6" w:space="0" w:color="000000"/>
            </w:tcBorders>
          </w:tcPr>
          <w:p>
            <w:pPr>
              <w:pStyle w:val="TAH"/>
              <w:rPr/>
            </w:pPr>
            <w:r>
              <w:rPr/>
              <w:t>Access Rate</w:t>
            </w:r>
          </w:p>
        </w:tc>
        <w:tc>
          <w:tcPr>
            <w:tcW w:w="1417" w:type="dxa"/>
            <w:tcBorders>
              <w:top w:val="single" w:sz="6" w:space="0" w:color="000000"/>
              <w:left w:val="single" w:sz="6" w:space="0" w:color="000000"/>
              <w:bottom w:val="single" w:sz="6" w:space="0" w:color="000000"/>
              <w:right w:val="single" w:sz="6" w:space="0" w:color="000000"/>
            </w:tcBorders>
          </w:tcPr>
          <w:p>
            <w:pPr>
              <w:pStyle w:val="TAH"/>
              <w:rPr/>
            </w:pPr>
            <w:r>
              <w:rPr/>
              <w:t>Information Transfer Capability</w:t>
            </w:r>
          </w:p>
        </w:tc>
        <w:tc>
          <w:tcPr>
            <w:tcW w:w="1276" w:type="dxa"/>
            <w:tcBorders>
              <w:top w:val="single" w:sz="6" w:space="0" w:color="000000"/>
              <w:left w:val="single" w:sz="6" w:space="0" w:color="000000"/>
              <w:bottom w:val="single" w:sz="6" w:space="0" w:color="000000"/>
              <w:right w:val="single" w:sz="6" w:space="0" w:color="000000"/>
            </w:tcBorders>
          </w:tcPr>
          <w:p>
            <w:pPr>
              <w:pStyle w:val="TAH"/>
              <w:rPr/>
            </w:pPr>
            <w:r>
              <w:rPr/>
              <w:t>QOS Attribute</w:t>
            </w:r>
          </w:p>
        </w:tc>
        <w:tc>
          <w:tcPr>
            <w:tcW w:w="1701" w:type="dxa"/>
            <w:tcBorders>
              <w:top w:val="single" w:sz="6" w:space="0" w:color="000000"/>
              <w:left w:val="single" w:sz="6" w:space="0" w:color="000000"/>
              <w:bottom w:val="single" w:sz="6" w:space="0" w:color="000000"/>
              <w:right w:val="single" w:sz="6" w:space="0" w:color="000000"/>
            </w:tcBorders>
          </w:tcPr>
          <w:p>
            <w:pPr>
              <w:pStyle w:val="TAH"/>
              <w:rPr/>
            </w:pPr>
            <w:r>
              <w:rPr/>
              <w:t>Notes</w:t>
            </w:r>
          </w:p>
        </w:tc>
      </w:tr>
      <w:tr>
        <w:trPr/>
        <w:tc>
          <w:tcPr>
            <w:tcW w:w="817" w:type="dxa"/>
            <w:tcBorders>
              <w:top w:val="single" w:sz="6" w:space="0" w:color="000000"/>
              <w:left w:val="single" w:sz="6" w:space="0" w:color="000000"/>
              <w:bottom w:val="single" w:sz="6" w:space="0" w:color="000000"/>
              <w:right w:val="single" w:sz="6" w:space="0" w:color="000000"/>
            </w:tcBorders>
          </w:tcPr>
          <w:p>
            <w:pPr>
              <w:pStyle w:val="TAL"/>
              <w:rPr/>
            </w:pPr>
            <w:r>
              <w:rPr/>
              <w:t>20</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Asynchronous General Bearer Service</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Asynch</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note 1</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3.1 kHz , UDI, RDI</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NT / T</w:t>
            </w:r>
          </w:p>
        </w:tc>
        <w:tc>
          <w:tcPr>
            <w:tcW w:w="1701"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817" w:type="dxa"/>
            <w:tcBorders>
              <w:top w:val="single" w:sz="6" w:space="0" w:color="000000"/>
              <w:left w:val="single" w:sz="6" w:space="0" w:color="000000"/>
              <w:bottom w:val="single" w:sz="6" w:space="0" w:color="000000"/>
              <w:right w:val="single" w:sz="6" w:space="0" w:color="000000"/>
            </w:tcBorders>
          </w:tcPr>
          <w:p>
            <w:pPr>
              <w:pStyle w:val="TAL"/>
              <w:rPr/>
            </w:pPr>
            <w:r>
              <w:rPr/>
              <w:t>30</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Synchronous General Bearer Service</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Synch</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note 1</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3.1 kHz , UDI, RDI</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T</w:t>
            </w:r>
          </w:p>
        </w:tc>
        <w:tc>
          <w:tcPr>
            <w:tcW w:w="1701"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9464" w:type="dxa"/>
            <w:gridSpan w:val="7"/>
            <w:tcBorders>
              <w:top w:val="single" w:sz="6" w:space="0" w:color="000000"/>
              <w:left w:val="single" w:sz="6" w:space="0" w:color="000000"/>
              <w:bottom w:val="single" w:sz="6" w:space="0" w:color="000000"/>
              <w:right w:val="single" w:sz="6" w:space="0" w:color="000000"/>
            </w:tcBorders>
          </w:tcPr>
          <w:p>
            <w:pPr>
              <w:pStyle w:val="TAL"/>
              <w:rPr/>
            </w:pPr>
            <w:r>
              <w:rPr/>
              <w:t>Note 1:</w:t>
              <w:tab/>
              <w:t>This General Bearer is independent of any nominal rate. It is elaborated in more detail in subclause 3.1</w:t>
            </w:r>
          </w:p>
        </w:tc>
      </w:tr>
    </w:tbl>
    <w:p>
      <w:pPr>
        <w:pStyle w:val="FP"/>
        <w:rPr/>
      </w:pPr>
      <w:r>
        <w:rPr/>
      </w:r>
    </w:p>
    <w:p>
      <w:pPr>
        <w:pStyle w:val="Heading2"/>
        <w:rPr/>
      </w:pPr>
      <w:bookmarkStart w:id="14" w:name="__RefHeading___Toc400021026"/>
      <w:bookmarkEnd w:id="14"/>
      <w:r>
        <w:rPr/>
        <w:t>3.1</w:t>
        <w:tab/>
        <w:t>General bearer service user data characteristics</w:t>
      </w:r>
    </w:p>
    <w:p>
      <w:pPr>
        <w:pStyle w:val="Normal"/>
        <w:rPr/>
      </w:pPr>
      <w:r>
        <w:rPr/>
        <w:t>The tables below describe the characteristics of the General Bearer Services. The indicated fixed network user rates are possible, but support of General Bearer Service does not imply support of all rates.</w:t>
      </w:r>
    </w:p>
    <w:p>
      <w:pPr>
        <w:pStyle w:val="Heading3"/>
        <w:ind w:left="0" w:hanging="0"/>
        <w:rPr/>
      </w:pPr>
      <w:bookmarkStart w:id="15" w:name="__RefHeading___Toc400021027"/>
      <w:bookmarkEnd w:id="15"/>
      <w:r>
        <w:rPr>
          <w:lang w:val="fr-FR"/>
        </w:rPr>
        <w:t>3.1.1</w:t>
        <w:tab/>
        <w:t>BS 20 (asynchronous services)</w:t>
      </w:r>
    </w:p>
    <w:p>
      <w:pPr>
        <w:pStyle w:val="Heading4"/>
        <w:ind w:left="1418" w:hanging="1418"/>
        <w:rPr>
          <w:lang w:val="fr-FR"/>
        </w:rPr>
      </w:pPr>
      <w:bookmarkStart w:id="16" w:name="__RefHeading___Toc400021028"/>
      <w:bookmarkEnd w:id="16"/>
      <w:r>
        <w:rPr>
          <w:lang w:val="fr-FR"/>
        </w:rPr>
        <w:t>3.1.1.1</w:t>
        <w:tab/>
        <w:t>BS 20 T (transparent asynchronous services)</w:t>
      </w:r>
    </w:p>
    <w:p>
      <w:pPr>
        <w:pStyle w:val="Heading5"/>
        <w:ind w:left="1701" w:hanging="1701"/>
        <w:rPr/>
      </w:pPr>
      <w:bookmarkStart w:id="17" w:name="__RefHeading___Toc400021029"/>
      <w:bookmarkEnd w:id="17"/>
      <w:r>
        <w:rPr/>
        <w:t>3.1.1.1.1</w:t>
        <w:tab/>
        <w:t>BS 20 transparent in regular mode for analogue interworking</w:t>
      </w:r>
    </w:p>
    <w:p>
      <w:pPr>
        <w:pStyle w:val="TH"/>
        <w:rPr/>
      </w:pPr>
      <w:r>
        <w:rPr/>
      </w:r>
    </w:p>
    <w:tbl>
      <w:tblPr>
        <w:tblW w:w="9855" w:type="dxa"/>
        <w:jc w:val="left"/>
        <w:tblInd w:w="-64" w:type="dxa"/>
        <w:tblLayout w:type="fixed"/>
        <w:tblCellMar>
          <w:top w:w="0" w:type="dxa"/>
          <w:left w:w="57" w:type="dxa"/>
          <w:bottom w:w="0" w:type="dxa"/>
          <w:right w:w="57" w:type="dxa"/>
        </w:tblCellMar>
      </w:tblPr>
      <w:tblGrid>
        <w:gridCol w:w="908"/>
        <w:gridCol w:w="992"/>
        <w:gridCol w:w="1276"/>
        <w:gridCol w:w="1105"/>
        <w:gridCol w:w="1016"/>
        <w:gridCol w:w="1016"/>
        <w:gridCol w:w="1257"/>
        <w:gridCol w:w="1134"/>
        <w:gridCol w:w="1151"/>
      </w:tblGrid>
      <w:tr>
        <w:trPr/>
        <w:tc>
          <w:tcPr>
            <w:tcW w:w="908" w:type="dxa"/>
            <w:tcBorders>
              <w:top w:val="single" w:sz="6" w:space="0" w:color="000000"/>
              <w:left w:val="single" w:sz="6" w:space="0" w:color="000000"/>
              <w:bottom w:val="single" w:sz="6" w:space="0" w:color="000000"/>
              <w:right w:val="single" w:sz="6" w:space="0" w:color="000000"/>
            </w:tcBorders>
          </w:tcPr>
          <w:p>
            <w:pPr>
              <w:pStyle w:val="TAH"/>
              <w:rPr/>
            </w:pPr>
            <w:r>
              <w:rPr/>
              <w:t xml:space="preserve">Fixed Network User Rate </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Access Structure</w:t>
            </w:r>
          </w:p>
        </w:tc>
        <w:tc>
          <w:tcPr>
            <w:tcW w:w="1276" w:type="dxa"/>
            <w:tcBorders>
              <w:top w:val="single" w:sz="6" w:space="0" w:color="000000"/>
              <w:left w:val="single" w:sz="6" w:space="0" w:color="000000"/>
              <w:bottom w:val="single" w:sz="6" w:space="0" w:color="000000"/>
              <w:right w:val="single" w:sz="6" w:space="0" w:color="000000"/>
            </w:tcBorders>
          </w:tcPr>
          <w:p>
            <w:pPr>
              <w:pStyle w:val="TAH"/>
              <w:rPr/>
            </w:pPr>
            <w:r>
              <w:rPr/>
              <w:t>Information Transfer Capability</w:t>
            </w:r>
          </w:p>
        </w:tc>
        <w:tc>
          <w:tcPr>
            <w:tcW w:w="1105" w:type="dxa"/>
            <w:tcBorders>
              <w:top w:val="single" w:sz="6" w:space="0" w:color="000000"/>
              <w:left w:val="single" w:sz="6" w:space="0" w:color="000000"/>
              <w:bottom w:val="single" w:sz="6" w:space="0" w:color="000000"/>
              <w:right w:val="single" w:sz="6" w:space="0" w:color="000000"/>
            </w:tcBorders>
          </w:tcPr>
          <w:p>
            <w:pPr>
              <w:pStyle w:val="TAH"/>
              <w:ind w:left="34" w:hanging="0"/>
              <w:jc w:val="left"/>
              <w:rPr/>
            </w:pPr>
            <w:r>
              <w:rPr/>
              <w:t>Rate Adaptation</w:t>
            </w:r>
          </w:p>
        </w:tc>
        <w:tc>
          <w:tcPr>
            <w:tcW w:w="1016" w:type="dxa"/>
            <w:tcBorders>
              <w:top w:val="single" w:sz="6" w:space="0" w:color="000000"/>
              <w:left w:val="single" w:sz="6" w:space="0" w:color="000000"/>
              <w:bottom w:val="single" w:sz="6" w:space="0" w:color="000000"/>
              <w:right w:val="single" w:sz="6" w:space="0" w:color="000000"/>
            </w:tcBorders>
          </w:tcPr>
          <w:p>
            <w:pPr>
              <w:pStyle w:val="TAH"/>
              <w:rPr/>
            </w:pPr>
            <w:r>
              <w:rPr/>
              <w:t>QoS attributes</w:t>
            </w:r>
          </w:p>
        </w:tc>
        <w:tc>
          <w:tcPr>
            <w:tcW w:w="1016" w:type="dxa"/>
            <w:tcBorders>
              <w:top w:val="single" w:sz="6" w:space="0" w:color="000000"/>
              <w:left w:val="single" w:sz="6" w:space="0" w:color="000000"/>
              <w:bottom w:val="single" w:sz="6" w:space="0" w:color="000000"/>
              <w:right w:val="single" w:sz="6" w:space="0" w:color="000000"/>
            </w:tcBorders>
          </w:tcPr>
          <w:p>
            <w:pPr>
              <w:pStyle w:val="TAH"/>
              <w:rPr/>
            </w:pPr>
            <w:r>
              <w:rPr/>
              <w:t>UTRAN</w:t>
            </w:r>
          </w:p>
        </w:tc>
        <w:tc>
          <w:tcPr>
            <w:tcW w:w="1257" w:type="dxa"/>
            <w:tcBorders>
              <w:top w:val="single" w:sz="6" w:space="0" w:color="000000"/>
              <w:left w:val="single" w:sz="6" w:space="0" w:color="000000"/>
              <w:bottom w:val="single" w:sz="6" w:space="0" w:color="000000"/>
              <w:right w:val="single" w:sz="6" w:space="0" w:color="000000"/>
            </w:tcBorders>
          </w:tcPr>
          <w:p>
            <w:pPr>
              <w:pStyle w:val="TAH"/>
              <w:rPr/>
            </w:pPr>
            <w:r>
              <w:rPr/>
              <w:t>GERAN Iu mode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GERAN A/Gb mode</w:t>
            </w:r>
          </w:p>
        </w:tc>
        <w:tc>
          <w:tcPr>
            <w:tcW w:w="1151" w:type="dxa"/>
            <w:tcBorders>
              <w:top w:val="single" w:sz="6" w:space="0" w:color="000000"/>
              <w:left w:val="single" w:sz="6" w:space="0" w:color="000000"/>
              <w:bottom w:val="single" w:sz="6" w:space="0" w:color="000000"/>
              <w:right w:val="single" w:sz="6" w:space="0" w:color="000000"/>
            </w:tcBorders>
          </w:tcPr>
          <w:p>
            <w:pPr>
              <w:pStyle w:val="TAH"/>
              <w:rPr/>
            </w:pPr>
            <w:r>
              <w:rPr/>
              <w:t>Notes</w:t>
            </w:r>
          </w:p>
        </w:tc>
      </w:tr>
      <w:tr>
        <w:trPr/>
        <w:tc>
          <w:tcPr>
            <w:tcW w:w="908" w:type="dxa"/>
            <w:tcBorders>
              <w:top w:val="single" w:sz="6" w:space="0" w:color="000000"/>
              <w:left w:val="single" w:sz="6" w:space="0" w:color="000000"/>
              <w:bottom w:val="single" w:sz="6" w:space="0" w:color="000000"/>
              <w:right w:val="single" w:sz="6" w:space="0" w:color="000000"/>
            </w:tcBorders>
          </w:tcPr>
          <w:p>
            <w:pPr>
              <w:pStyle w:val="TAL"/>
              <w:rPr/>
            </w:pPr>
            <w:r>
              <w:rPr/>
              <w:t>0.3 kbit/s</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Asynch</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3,1 kHz</w:t>
            </w:r>
          </w:p>
        </w:tc>
        <w:tc>
          <w:tcPr>
            <w:tcW w:w="1105" w:type="dxa"/>
            <w:tcBorders>
              <w:top w:val="single" w:sz="6" w:space="0" w:color="000000"/>
              <w:left w:val="single" w:sz="6" w:space="0" w:color="000000"/>
              <w:bottom w:val="single" w:sz="6" w:space="0" w:color="000000"/>
              <w:right w:val="single" w:sz="6" w:space="0" w:color="000000"/>
            </w:tcBorders>
          </w:tcPr>
          <w:p>
            <w:pPr>
              <w:pStyle w:val="TAL"/>
              <w:ind w:left="34" w:hanging="0"/>
              <w:rPr/>
            </w:pPr>
            <w:r>
              <w:rPr/>
              <w:t>-</w:t>
            </w:r>
          </w:p>
        </w:tc>
        <w:tc>
          <w:tcPr>
            <w:tcW w:w="1016" w:type="dxa"/>
            <w:tcBorders>
              <w:top w:val="single" w:sz="6" w:space="0" w:color="000000"/>
              <w:left w:val="single" w:sz="6" w:space="0" w:color="000000"/>
              <w:bottom w:val="single" w:sz="6" w:space="0" w:color="000000"/>
              <w:right w:val="single" w:sz="6" w:space="0" w:color="000000"/>
            </w:tcBorders>
          </w:tcPr>
          <w:p>
            <w:pPr>
              <w:pStyle w:val="TAL"/>
              <w:rPr/>
            </w:pPr>
            <w:r>
              <w:rPr/>
              <w:t>T</w:t>
            </w:r>
          </w:p>
        </w:tc>
        <w:tc>
          <w:tcPr>
            <w:tcW w:w="1016"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1257"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51"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908" w:type="dxa"/>
            <w:tcBorders>
              <w:top w:val="single" w:sz="6" w:space="0" w:color="000000"/>
              <w:left w:val="single" w:sz="6" w:space="0" w:color="000000"/>
              <w:bottom w:val="single" w:sz="6" w:space="0" w:color="000000"/>
              <w:right w:val="single" w:sz="6" w:space="0" w:color="000000"/>
            </w:tcBorders>
          </w:tcPr>
          <w:p>
            <w:pPr>
              <w:pStyle w:val="TAL"/>
              <w:rPr/>
            </w:pPr>
            <w:r>
              <w:rPr/>
              <w:t>1.2 kbit/s</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Asynch</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3,1 kHz</w:t>
            </w:r>
          </w:p>
        </w:tc>
        <w:tc>
          <w:tcPr>
            <w:tcW w:w="1105" w:type="dxa"/>
            <w:tcBorders>
              <w:top w:val="single" w:sz="6" w:space="0" w:color="000000"/>
              <w:left w:val="single" w:sz="6" w:space="0" w:color="000000"/>
              <w:bottom w:val="single" w:sz="6" w:space="0" w:color="000000"/>
              <w:right w:val="single" w:sz="6" w:space="0" w:color="000000"/>
            </w:tcBorders>
          </w:tcPr>
          <w:p>
            <w:pPr>
              <w:pStyle w:val="TAL"/>
              <w:ind w:left="34" w:hanging="0"/>
              <w:rPr>
                <w:lang w:val="en-AU"/>
              </w:rPr>
            </w:pPr>
            <w:r>
              <w:rPr>
                <w:lang w:val="en-AU"/>
              </w:rPr>
              <w:t>-</w:t>
            </w:r>
          </w:p>
        </w:tc>
        <w:tc>
          <w:tcPr>
            <w:tcW w:w="1016"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T</w:t>
            </w:r>
          </w:p>
        </w:tc>
        <w:tc>
          <w:tcPr>
            <w:tcW w:w="1016"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1257"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51"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908" w:type="dxa"/>
            <w:tcBorders>
              <w:top w:val="single" w:sz="6" w:space="0" w:color="000000"/>
              <w:left w:val="single" w:sz="6" w:space="0" w:color="000000"/>
              <w:bottom w:val="single" w:sz="6" w:space="0" w:color="000000"/>
              <w:right w:val="single" w:sz="6" w:space="0" w:color="000000"/>
            </w:tcBorders>
          </w:tcPr>
          <w:p>
            <w:pPr>
              <w:pStyle w:val="TAL"/>
              <w:rPr/>
            </w:pPr>
            <w:r>
              <w:rPr/>
              <w:t>2.4 kbit/s</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Asynch</w:t>
            </w:r>
          </w:p>
        </w:tc>
        <w:tc>
          <w:tcPr>
            <w:tcW w:w="127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3,1 kHz</w:t>
            </w:r>
          </w:p>
        </w:tc>
        <w:tc>
          <w:tcPr>
            <w:tcW w:w="1105" w:type="dxa"/>
            <w:tcBorders>
              <w:top w:val="single" w:sz="6" w:space="0" w:color="000000"/>
              <w:left w:val="single" w:sz="6" w:space="0" w:color="000000"/>
              <w:bottom w:val="single" w:sz="6" w:space="0" w:color="000000"/>
              <w:right w:val="single" w:sz="6" w:space="0" w:color="000000"/>
            </w:tcBorders>
          </w:tcPr>
          <w:p>
            <w:pPr>
              <w:pStyle w:val="TAL"/>
              <w:ind w:left="34" w:hanging="0"/>
              <w:rPr>
                <w:lang w:val="fr-FR"/>
              </w:rPr>
            </w:pPr>
            <w:r>
              <w:rPr>
                <w:lang w:val="fr-FR"/>
              </w:rPr>
              <w:t>-</w:t>
            </w:r>
          </w:p>
        </w:tc>
        <w:tc>
          <w:tcPr>
            <w:tcW w:w="101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w:t>
            </w:r>
          </w:p>
        </w:tc>
        <w:tc>
          <w:tcPr>
            <w:tcW w:w="101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w:t>
            </w:r>
          </w:p>
        </w:tc>
        <w:tc>
          <w:tcPr>
            <w:tcW w:w="125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fr-FR"/>
              </w:rPr>
            </w:pPr>
            <w:r>
              <w:rPr/>
              <w:t>Supported</w:t>
            </w:r>
          </w:p>
        </w:tc>
        <w:tc>
          <w:tcPr>
            <w:tcW w:w="1151"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r>
      <w:tr>
        <w:trPr/>
        <w:tc>
          <w:tcPr>
            <w:tcW w:w="908" w:type="dxa"/>
            <w:tcBorders>
              <w:top w:val="single" w:sz="6" w:space="0" w:color="000000"/>
              <w:left w:val="single" w:sz="6" w:space="0" w:color="000000"/>
              <w:bottom w:val="single" w:sz="6" w:space="0" w:color="000000"/>
              <w:right w:val="single" w:sz="6" w:space="0" w:color="000000"/>
            </w:tcBorders>
          </w:tcPr>
          <w:p>
            <w:pPr>
              <w:pStyle w:val="TAL"/>
              <w:rPr/>
            </w:pPr>
            <w:r>
              <w:rPr/>
              <w:t>4.8 kbit/s</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Asynch</w:t>
            </w:r>
          </w:p>
        </w:tc>
        <w:tc>
          <w:tcPr>
            <w:tcW w:w="127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3,1 kHz</w:t>
            </w:r>
          </w:p>
        </w:tc>
        <w:tc>
          <w:tcPr>
            <w:tcW w:w="1105" w:type="dxa"/>
            <w:tcBorders>
              <w:top w:val="single" w:sz="6" w:space="0" w:color="000000"/>
              <w:left w:val="single" w:sz="6" w:space="0" w:color="000000"/>
              <w:bottom w:val="single" w:sz="6" w:space="0" w:color="000000"/>
              <w:right w:val="single" w:sz="6" w:space="0" w:color="000000"/>
            </w:tcBorders>
          </w:tcPr>
          <w:p>
            <w:pPr>
              <w:pStyle w:val="TAL"/>
              <w:ind w:left="34" w:hanging="0"/>
              <w:rPr>
                <w:lang w:val="fr-FR"/>
              </w:rPr>
            </w:pPr>
            <w:r>
              <w:rPr>
                <w:lang w:val="fr-FR"/>
              </w:rPr>
              <w:t>-</w:t>
            </w:r>
          </w:p>
        </w:tc>
        <w:tc>
          <w:tcPr>
            <w:tcW w:w="101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w:t>
            </w:r>
          </w:p>
        </w:tc>
        <w:tc>
          <w:tcPr>
            <w:tcW w:w="101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w:t>
            </w:r>
          </w:p>
        </w:tc>
        <w:tc>
          <w:tcPr>
            <w:tcW w:w="125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fr-FR"/>
              </w:rPr>
            </w:pPr>
            <w:r>
              <w:rPr/>
              <w:t>Supported</w:t>
            </w:r>
          </w:p>
        </w:tc>
        <w:tc>
          <w:tcPr>
            <w:tcW w:w="1151"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r>
      <w:tr>
        <w:trPr/>
        <w:tc>
          <w:tcPr>
            <w:tcW w:w="908" w:type="dxa"/>
            <w:tcBorders>
              <w:top w:val="single" w:sz="6" w:space="0" w:color="000000"/>
              <w:left w:val="single" w:sz="6" w:space="0" w:color="000000"/>
              <w:bottom w:val="single" w:sz="6" w:space="0" w:color="000000"/>
              <w:right w:val="single" w:sz="6" w:space="0" w:color="000000"/>
            </w:tcBorders>
          </w:tcPr>
          <w:p>
            <w:pPr>
              <w:pStyle w:val="TAL"/>
              <w:rPr/>
            </w:pPr>
            <w:r>
              <w:rPr/>
              <w:t>9.6 kbit/s</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Asynch</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lang w:val="fr-FR"/>
              </w:rPr>
              <w:t>3,1 kHz</w:t>
            </w:r>
          </w:p>
        </w:tc>
        <w:tc>
          <w:tcPr>
            <w:tcW w:w="1105" w:type="dxa"/>
            <w:tcBorders>
              <w:top w:val="single" w:sz="6" w:space="0" w:color="000000"/>
              <w:left w:val="single" w:sz="6" w:space="0" w:color="000000"/>
              <w:bottom w:val="single" w:sz="6" w:space="0" w:color="000000"/>
              <w:right w:val="single" w:sz="6" w:space="0" w:color="000000"/>
            </w:tcBorders>
          </w:tcPr>
          <w:p>
            <w:pPr>
              <w:pStyle w:val="TAL"/>
              <w:ind w:left="34" w:hanging="0"/>
              <w:rPr>
                <w:lang w:val="fr-FR"/>
              </w:rPr>
            </w:pPr>
            <w:r>
              <w:rPr>
                <w:lang w:val="fr-FR"/>
              </w:rPr>
              <w:t>-</w:t>
            </w:r>
          </w:p>
        </w:tc>
        <w:tc>
          <w:tcPr>
            <w:tcW w:w="101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w:t>
            </w:r>
          </w:p>
        </w:tc>
        <w:tc>
          <w:tcPr>
            <w:tcW w:w="101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w:t>
            </w:r>
          </w:p>
        </w:tc>
        <w:tc>
          <w:tcPr>
            <w:tcW w:w="125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fr-FR"/>
              </w:rPr>
            </w:pPr>
            <w:r>
              <w:rPr/>
              <w:t>Supported</w:t>
            </w:r>
          </w:p>
        </w:tc>
        <w:tc>
          <w:tcPr>
            <w:tcW w:w="1151"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r>
      <w:tr>
        <w:trPr/>
        <w:tc>
          <w:tcPr>
            <w:tcW w:w="908" w:type="dxa"/>
            <w:tcBorders>
              <w:top w:val="single" w:sz="6" w:space="0" w:color="000000"/>
              <w:left w:val="single" w:sz="6" w:space="0" w:color="000000"/>
              <w:bottom w:val="single" w:sz="6" w:space="0" w:color="000000"/>
              <w:right w:val="single" w:sz="6" w:space="0" w:color="000000"/>
            </w:tcBorders>
          </w:tcPr>
          <w:p>
            <w:pPr>
              <w:pStyle w:val="TAL"/>
              <w:rPr/>
            </w:pPr>
            <w:r>
              <w:rPr/>
              <w:t>14.4 kbit/s</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Asynch</w:t>
            </w:r>
          </w:p>
        </w:tc>
        <w:tc>
          <w:tcPr>
            <w:tcW w:w="127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3,1 kHz</w:t>
            </w:r>
          </w:p>
        </w:tc>
        <w:tc>
          <w:tcPr>
            <w:tcW w:w="1105" w:type="dxa"/>
            <w:tcBorders>
              <w:top w:val="single" w:sz="6" w:space="0" w:color="000000"/>
              <w:left w:val="single" w:sz="6" w:space="0" w:color="000000"/>
              <w:bottom w:val="single" w:sz="6" w:space="0" w:color="000000"/>
              <w:right w:val="single" w:sz="6" w:space="0" w:color="000000"/>
            </w:tcBorders>
          </w:tcPr>
          <w:p>
            <w:pPr>
              <w:pStyle w:val="TAL"/>
              <w:ind w:left="34" w:hanging="0"/>
              <w:rPr>
                <w:lang w:val="fr-FR"/>
              </w:rPr>
            </w:pPr>
            <w:r>
              <w:rPr>
                <w:lang w:val="fr-FR"/>
              </w:rPr>
              <w:t>-</w:t>
            </w:r>
          </w:p>
        </w:tc>
        <w:tc>
          <w:tcPr>
            <w:tcW w:w="101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w:t>
            </w:r>
          </w:p>
        </w:tc>
        <w:tc>
          <w:tcPr>
            <w:tcW w:w="101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w:t>
            </w:r>
          </w:p>
        </w:tc>
        <w:tc>
          <w:tcPr>
            <w:tcW w:w="125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fr-FR"/>
              </w:rPr>
            </w:pPr>
            <w:r>
              <w:rPr/>
              <w:t>Supported</w:t>
            </w:r>
          </w:p>
        </w:tc>
        <w:tc>
          <w:tcPr>
            <w:tcW w:w="1151"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r>
      <w:tr>
        <w:trPr/>
        <w:tc>
          <w:tcPr>
            <w:tcW w:w="908" w:type="dxa"/>
            <w:tcBorders>
              <w:top w:val="single" w:sz="6" w:space="0" w:color="000000"/>
              <w:left w:val="single" w:sz="6" w:space="0" w:color="000000"/>
              <w:bottom w:val="single" w:sz="6" w:space="0" w:color="000000"/>
              <w:right w:val="single" w:sz="6" w:space="0" w:color="000000"/>
            </w:tcBorders>
          </w:tcPr>
          <w:p>
            <w:pPr>
              <w:pStyle w:val="TAL"/>
              <w:rPr/>
            </w:pPr>
            <w:r>
              <w:rPr/>
              <w:t>19.2 kbit/s</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Asynch</w:t>
            </w:r>
          </w:p>
        </w:tc>
        <w:tc>
          <w:tcPr>
            <w:tcW w:w="127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3,1 kHz</w:t>
            </w:r>
          </w:p>
        </w:tc>
        <w:tc>
          <w:tcPr>
            <w:tcW w:w="1105" w:type="dxa"/>
            <w:tcBorders>
              <w:top w:val="single" w:sz="6" w:space="0" w:color="000000"/>
              <w:left w:val="single" w:sz="6" w:space="0" w:color="000000"/>
              <w:bottom w:val="single" w:sz="6" w:space="0" w:color="000000"/>
              <w:right w:val="single" w:sz="6" w:space="0" w:color="000000"/>
            </w:tcBorders>
          </w:tcPr>
          <w:p>
            <w:pPr>
              <w:pStyle w:val="TAL"/>
              <w:ind w:left="34" w:hanging="0"/>
              <w:rPr>
                <w:lang w:val="fr-FR"/>
              </w:rPr>
            </w:pPr>
            <w:r>
              <w:rPr>
                <w:lang w:val="fr-FR"/>
              </w:rPr>
              <w:t>-</w:t>
            </w:r>
          </w:p>
        </w:tc>
        <w:tc>
          <w:tcPr>
            <w:tcW w:w="101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w:t>
            </w:r>
          </w:p>
        </w:tc>
        <w:tc>
          <w:tcPr>
            <w:tcW w:w="101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w:t>
            </w:r>
          </w:p>
        </w:tc>
        <w:tc>
          <w:tcPr>
            <w:tcW w:w="125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fr-FR"/>
              </w:rPr>
            </w:pPr>
            <w:r>
              <w:rPr/>
              <w:t>Supported</w:t>
            </w:r>
          </w:p>
        </w:tc>
        <w:tc>
          <w:tcPr>
            <w:tcW w:w="1151"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r>
      <w:tr>
        <w:trPr/>
        <w:tc>
          <w:tcPr>
            <w:tcW w:w="908" w:type="dxa"/>
            <w:tcBorders>
              <w:top w:val="single" w:sz="6" w:space="0" w:color="000000"/>
              <w:left w:val="single" w:sz="6" w:space="0" w:color="000000"/>
              <w:bottom w:val="single" w:sz="6" w:space="0" w:color="000000"/>
              <w:right w:val="single" w:sz="6" w:space="0" w:color="000000"/>
            </w:tcBorders>
          </w:tcPr>
          <w:p>
            <w:pPr>
              <w:pStyle w:val="TAL"/>
              <w:rPr/>
            </w:pPr>
            <w:r>
              <w:rPr/>
              <w:t>28.8 kbit/s</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Asynch</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3,1 kHz</w:t>
            </w:r>
          </w:p>
        </w:tc>
        <w:tc>
          <w:tcPr>
            <w:tcW w:w="1105" w:type="dxa"/>
            <w:tcBorders>
              <w:top w:val="single" w:sz="6" w:space="0" w:color="000000"/>
              <w:left w:val="single" w:sz="6" w:space="0" w:color="000000"/>
              <w:bottom w:val="single" w:sz="6" w:space="0" w:color="000000"/>
              <w:right w:val="single" w:sz="6" w:space="0" w:color="000000"/>
            </w:tcBorders>
          </w:tcPr>
          <w:p>
            <w:pPr>
              <w:pStyle w:val="TAL"/>
              <w:ind w:left="34" w:hanging="0"/>
              <w:rPr>
                <w:lang w:val="en-AU"/>
              </w:rPr>
            </w:pPr>
            <w:r>
              <w:rPr>
                <w:lang w:val="en-AU"/>
              </w:rPr>
              <w:t>-</w:t>
            </w:r>
          </w:p>
        </w:tc>
        <w:tc>
          <w:tcPr>
            <w:tcW w:w="1016"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T</w:t>
            </w:r>
          </w:p>
        </w:tc>
        <w:tc>
          <w:tcPr>
            <w:tcW w:w="1016"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257"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51"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bl>
    <w:p>
      <w:pPr>
        <w:pStyle w:val="FP"/>
        <w:rPr/>
      </w:pPr>
      <w:r>
        <w:rPr/>
      </w:r>
    </w:p>
    <w:p>
      <w:pPr>
        <w:pStyle w:val="Heading5"/>
        <w:ind w:left="1701" w:hanging="1701"/>
        <w:rPr/>
      </w:pPr>
      <w:bookmarkStart w:id="18" w:name="__RefHeading___Toc400021030"/>
      <w:bookmarkEnd w:id="18"/>
      <w:r>
        <w:rPr/>
        <w:t>3.1.1.1.2</w:t>
        <w:tab/>
        <w:t>BS 20 transparent in regular mode for digital interworking</w:t>
      </w:r>
    </w:p>
    <w:p>
      <w:pPr>
        <w:pStyle w:val="TH"/>
        <w:rPr/>
      </w:pPr>
      <w:r>
        <w:rPr/>
      </w:r>
    </w:p>
    <w:tbl>
      <w:tblPr>
        <w:tblW w:w="9855" w:type="dxa"/>
        <w:jc w:val="left"/>
        <w:tblInd w:w="-64" w:type="dxa"/>
        <w:tblLayout w:type="fixed"/>
        <w:tblCellMar>
          <w:top w:w="0" w:type="dxa"/>
          <w:left w:w="57" w:type="dxa"/>
          <w:bottom w:w="0" w:type="dxa"/>
          <w:right w:w="57" w:type="dxa"/>
        </w:tblCellMar>
      </w:tblPr>
      <w:tblGrid>
        <w:gridCol w:w="908"/>
        <w:gridCol w:w="992"/>
        <w:gridCol w:w="1276"/>
        <w:gridCol w:w="1134"/>
        <w:gridCol w:w="992"/>
        <w:gridCol w:w="1134"/>
        <w:gridCol w:w="1134"/>
        <w:gridCol w:w="1134"/>
        <w:gridCol w:w="1151"/>
      </w:tblGrid>
      <w:tr>
        <w:trPr/>
        <w:tc>
          <w:tcPr>
            <w:tcW w:w="908" w:type="dxa"/>
            <w:tcBorders>
              <w:top w:val="single" w:sz="6" w:space="0" w:color="000000"/>
              <w:left w:val="single" w:sz="6" w:space="0" w:color="000000"/>
              <w:bottom w:val="single" w:sz="6" w:space="0" w:color="000000"/>
              <w:right w:val="single" w:sz="6" w:space="0" w:color="000000"/>
            </w:tcBorders>
          </w:tcPr>
          <w:p>
            <w:pPr>
              <w:pStyle w:val="TAH"/>
              <w:rPr/>
            </w:pPr>
            <w:r>
              <w:rPr>
                <w:rFonts w:eastAsia="Arial"/>
              </w:rPr>
              <w:t xml:space="preserve"> </w:t>
            </w:r>
            <w:r>
              <w:rPr/>
              <w:t>Fixed Network User Rate</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Access Structure</w:t>
            </w:r>
          </w:p>
        </w:tc>
        <w:tc>
          <w:tcPr>
            <w:tcW w:w="1276" w:type="dxa"/>
            <w:tcBorders>
              <w:top w:val="single" w:sz="6" w:space="0" w:color="000000"/>
              <w:left w:val="single" w:sz="6" w:space="0" w:color="000000"/>
              <w:bottom w:val="single" w:sz="6" w:space="0" w:color="000000"/>
              <w:right w:val="single" w:sz="6" w:space="0" w:color="000000"/>
            </w:tcBorders>
          </w:tcPr>
          <w:p>
            <w:pPr>
              <w:pStyle w:val="TAH"/>
              <w:rPr/>
            </w:pPr>
            <w:r>
              <w:rPr/>
              <w:t>Information Transfer Capability</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Rate Adaptation</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QoS Attribute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UTRAN</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GERAN Iu mode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GERAN A/Gb mode</w:t>
            </w:r>
          </w:p>
        </w:tc>
        <w:tc>
          <w:tcPr>
            <w:tcW w:w="1151" w:type="dxa"/>
            <w:tcBorders>
              <w:top w:val="single" w:sz="6" w:space="0" w:color="000000"/>
              <w:left w:val="single" w:sz="6" w:space="0" w:color="000000"/>
              <w:bottom w:val="single" w:sz="6" w:space="0" w:color="000000"/>
              <w:right w:val="single" w:sz="6" w:space="0" w:color="000000"/>
            </w:tcBorders>
          </w:tcPr>
          <w:p>
            <w:pPr>
              <w:pStyle w:val="TAH"/>
              <w:rPr/>
            </w:pPr>
            <w:r>
              <w:rPr/>
              <w:t>Notes</w:t>
            </w:r>
          </w:p>
        </w:tc>
      </w:tr>
      <w:tr>
        <w:trPr/>
        <w:tc>
          <w:tcPr>
            <w:tcW w:w="908" w:type="dxa"/>
            <w:tcBorders>
              <w:top w:val="single" w:sz="6" w:space="0" w:color="000000"/>
              <w:left w:val="single" w:sz="6" w:space="0" w:color="000000"/>
              <w:bottom w:val="single" w:sz="6" w:space="0" w:color="000000"/>
              <w:right w:val="single" w:sz="6" w:space="0" w:color="000000"/>
            </w:tcBorders>
          </w:tcPr>
          <w:p>
            <w:pPr>
              <w:pStyle w:val="TAL"/>
              <w:rPr/>
            </w:pPr>
            <w:r>
              <w:rPr/>
              <w:t>0.3 kbit/s</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Asynch</w:t>
            </w:r>
          </w:p>
        </w:tc>
        <w:tc>
          <w:tcPr>
            <w:tcW w:w="1276" w:type="dxa"/>
            <w:tcBorders>
              <w:top w:val="single" w:sz="6" w:space="0" w:color="000000"/>
              <w:left w:val="single" w:sz="6" w:space="0" w:color="000000"/>
              <w:bottom w:val="single" w:sz="6" w:space="0" w:color="000000"/>
              <w:right w:val="single" w:sz="6" w:space="0" w:color="000000"/>
            </w:tcBorders>
          </w:tcPr>
          <w:p>
            <w:pPr>
              <w:pStyle w:val="TAL"/>
              <w:rPr>
                <w:lang w:val="fi-FI"/>
              </w:rPr>
            </w:pPr>
            <w:r>
              <w:rPr>
                <w:lang w:val="fi-FI"/>
              </w:rPr>
              <w:t>UDI</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fi-FI"/>
              </w:rPr>
            </w:pPr>
            <w:r>
              <w:rPr>
                <w:lang w:val="fi-FI"/>
              </w:rPr>
              <w:t>V.110</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fi-FI"/>
              </w:rPr>
            </w:pPr>
            <w:r>
              <w:rPr>
                <w:lang w:val="fi-FI"/>
              </w:rPr>
              <w:t>T</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51"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908" w:type="dxa"/>
            <w:tcBorders>
              <w:top w:val="single" w:sz="6" w:space="0" w:color="000000"/>
              <w:left w:val="single" w:sz="6" w:space="0" w:color="000000"/>
              <w:bottom w:val="single" w:sz="6" w:space="0" w:color="000000"/>
              <w:right w:val="single" w:sz="6" w:space="0" w:color="000000"/>
            </w:tcBorders>
          </w:tcPr>
          <w:p>
            <w:pPr>
              <w:pStyle w:val="TAL"/>
              <w:rPr/>
            </w:pPr>
            <w:r>
              <w:rPr/>
              <w:t>1.2 kbit/s</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Asynch</w:t>
            </w:r>
          </w:p>
        </w:tc>
        <w:tc>
          <w:tcPr>
            <w:tcW w:w="127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UDI</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V.110</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p>
            <w:pPr>
              <w:pStyle w:val="TAL"/>
              <w:rPr/>
            </w:pPr>
            <w:r>
              <w:rPr/>
            </w:r>
          </w:p>
        </w:tc>
        <w:tc>
          <w:tcPr>
            <w:tcW w:w="1151"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908" w:type="dxa"/>
            <w:tcBorders>
              <w:top w:val="single" w:sz="6" w:space="0" w:color="000000"/>
              <w:left w:val="single" w:sz="6" w:space="0" w:color="000000"/>
              <w:bottom w:val="single" w:sz="6" w:space="0" w:color="000000"/>
              <w:right w:val="single" w:sz="6" w:space="0" w:color="000000"/>
            </w:tcBorders>
          </w:tcPr>
          <w:p>
            <w:pPr>
              <w:pStyle w:val="TAL"/>
              <w:rPr/>
            </w:pPr>
            <w:r>
              <w:rPr/>
              <w:t>2.4 kbit/s</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Asynch</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UDI</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V.110</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T</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51"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908" w:type="dxa"/>
            <w:tcBorders>
              <w:top w:val="single" w:sz="6" w:space="0" w:color="000000"/>
              <w:left w:val="single" w:sz="6" w:space="0" w:color="000000"/>
              <w:bottom w:val="single" w:sz="6" w:space="0" w:color="000000"/>
              <w:right w:val="single" w:sz="6" w:space="0" w:color="000000"/>
            </w:tcBorders>
          </w:tcPr>
          <w:p>
            <w:pPr>
              <w:pStyle w:val="TAL"/>
              <w:rPr/>
            </w:pPr>
            <w:r>
              <w:rPr/>
              <w:t>4.8 kbit/s</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Asynch</w:t>
            </w:r>
          </w:p>
        </w:tc>
        <w:tc>
          <w:tcPr>
            <w:tcW w:w="127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UDI</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V.110</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51"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908" w:type="dxa"/>
            <w:tcBorders>
              <w:top w:val="single" w:sz="6" w:space="0" w:color="000000"/>
              <w:left w:val="single" w:sz="6" w:space="0" w:color="000000"/>
              <w:bottom w:val="single" w:sz="6" w:space="0" w:color="000000"/>
              <w:right w:val="single" w:sz="6" w:space="0" w:color="000000"/>
            </w:tcBorders>
          </w:tcPr>
          <w:p>
            <w:pPr>
              <w:pStyle w:val="TAL"/>
              <w:rPr/>
            </w:pPr>
            <w:r>
              <w:rPr/>
              <w:t>9.6 kbit/s</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Asynch</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UDI</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V.110</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T</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51"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908" w:type="dxa"/>
            <w:tcBorders>
              <w:top w:val="single" w:sz="6" w:space="0" w:color="000000"/>
              <w:left w:val="single" w:sz="6" w:space="0" w:color="000000"/>
              <w:bottom w:val="single" w:sz="6" w:space="0" w:color="000000"/>
              <w:right w:val="single" w:sz="6" w:space="0" w:color="000000"/>
            </w:tcBorders>
          </w:tcPr>
          <w:p>
            <w:pPr>
              <w:pStyle w:val="TAL"/>
              <w:rPr/>
            </w:pPr>
            <w:r>
              <w:rPr/>
              <w:t>14.4 kbit/s</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Asynch</w:t>
            </w:r>
          </w:p>
        </w:tc>
        <w:tc>
          <w:tcPr>
            <w:tcW w:w="127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UDI</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V.110</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51"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908" w:type="dxa"/>
            <w:tcBorders>
              <w:top w:val="single" w:sz="6" w:space="0" w:color="000000"/>
              <w:left w:val="single" w:sz="6" w:space="0" w:color="000000"/>
              <w:bottom w:val="single" w:sz="6" w:space="0" w:color="000000"/>
              <w:right w:val="single" w:sz="6" w:space="0" w:color="000000"/>
            </w:tcBorders>
          </w:tcPr>
          <w:p>
            <w:pPr>
              <w:pStyle w:val="TAL"/>
              <w:rPr/>
            </w:pPr>
            <w:r>
              <w:rPr/>
              <w:t>19.2 kbit/s</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Asynch</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UDI</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V.110</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T</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51"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908" w:type="dxa"/>
            <w:tcBorders>
              <w:top w:val="single" w:sz="6" w:space="0" w:color="000000"/>
              <w:left w:val="single" w:sz="6" w:space="0" w:color="000000"/>
              <w:bottom w:val="single" w:sz="6" w:space="0" w:color="000000"/>
              <w:right w:val="single" w:sz="6" w:space="0" w:color="000000"/>
            </w:tcBorders>
          </w:tcPr>
          <w:p>
            <w:pPr>
              <w:pStyle w:val="TAL"/>
              <w:rPr/>
            </w:pPr>
            <w:r>
              <w:rPr/>
              <w:t>28.8 kbit/s</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Asynch</w:t>
            </w:r>
          </w:p>
        </w:tc>
        <w:tc>
          <w:tcPr>
            <w:tcW w:w="127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UDI</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V.110</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fr-FR"/>
              </w:rPr>
            </w:pPr>
            <w:r>
              <w:rPr/>
              <w:t>Supported</w:t>
            </w:r>
          </w:p>
        </w:tc>
        <w:tc>
          <w:tcPr>
            <w:tcW w:w="1151"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r>
      <w:tr>
        <w:trPr/>
        <w:tc>
          <w:tcPr>
            <w:tcW w:w="908" w:type="dxa"/>
            <w:tcBorders>
              <w:top w:val="single" w:sz="6" w:space="0" w:color="000000"/>
              <w:left w:val="single" w:sz="6" w:space="0" w:color="000000"/>
              <w:bottom w:val="single" w:sz="6" w:space="0" w:color="000000"/>
              <w:right w:val="single" w:sz="6" w:space="0" w:color="000000"/>
            </w:tcBorders>
          </w:tcPr>
          <w:p>
            <w:pPr>
              <w:pStyle w:val="TAL"/>
              <w:rPr/>
            </w:pPr>
            <w:r>
              <w:rPr/>
              <w:t>38.4 kbit/s</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Asynch</w:t>
            </w:r>
          </w:p>
        </w:tc>
        <w:tc>
          <w:tcPr>
            <w:tcW w:w="127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UDI</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V.110</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fr-FR"/>
              </w:rPr>
            </w:pPr>
            <w:r>
              <w:rPr/>
              <w:t>Supported</w:t>
            </w:r>
          </w:p>
        </w:tc>
        <w:tc>
          <w:tcPr>
            <w:tcW w:w="1151"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r>
    </w:tbl>
    <w:p>
      <w:pPr>
        <w:pStyle w:val="NO"/>
        <w:rPr/>
      </w:pPr>
      <w:r>
        <w:rPr/>
      </w:r>
    </w:p>
    <w:p>
      <w:pPr>
        <w:pStyle w:val="Heading4"/>
        <w:ind w:left="1418" w:hanging="1418"/>
        <w:rPr>
          <w:lang w:val="fr-FR"/>
        </w:rPr>
      </w:pPr>
      <w:bookmarkStart w:id="19" w:name="__RefHeading___Toc400021031"/>
      <w:bookmarkEnd w:id="19"/>
      <w:r>
        <w:rPr>
          <w:lang w:val="fr-FR"/>
        </w:rPr>
        <w:t>3.1.1.2</w:t>
        <w:tab/>
        <w:t>BS 20 NT (non-transparent asynchronous services)</w:t>
      </w:r>
    </w:p>
    <w:p>
      <w:pPr>
        <w:pStyle w:val="Heading5"/>
        <w:ind w:left="1701" w:hanging="1701"/>
        <w:rPr/>
      </w:pPr>
      <w:bookmarkStart w:id="20" w:name="__RefHeading___Toc400021032"/>
      <w:bookmarkEnd w:id="20"/>
      <w:r>
        <w:rPr/>
        <w:t>3.1.1.2.1</w:t>
        <w:tab/>
        <w:t>BS 20 non-transparent in regular mode for analogue interworking</w:t>
      </w:r>
    </w:p>
    <w:p>
      <w:pPr>
        <w:pStyle w:val="TH"/>
        <w:rPr/>
      </w:pPr>
      <w:r>
        <w:rPr/>
      </w:r>
    </w:p>
    <w:tbl>
      <w:tblPr>
        <w:tblW w:w="9606" w:type="dxa"/>
        <w:jc w:val="left"/>
        <w:tblInd w:w="-64" w:type="dxa"/>
        <w:tblLayout w:type="fixed"/>
        <w:tblCellMar>
          <w:top w:w="0" w:type="dxa"/>
          <w:left w:w="57" w:type="dxa"/>
          <w:bottom w:w="0" w:type="dxa"/>
          <w:right w:w="57" w:type="dxa"/>
        </w:tblCellMar>
      </w:tblPr>
      <w:tblGrid>
        <w:gridCol w:w="959"/>
        <w:gridCol w:w="969"/>
        <w:gridCol w:w="1276"/>
        <w:gridCol w:w="1134"/>
        <w:gridCol w:w="992"/>
        <w:gridCol w:w="1134"/>
        <w:gridCol w:w="1119"/>
        <w:gridCol w:w="1136"/>
        <w:gridCol w:w="887"/>
      </w:tblGrid>
      <w:tr>
        <w:trPr/>
        <w:tc>
          <w:tcPr>
            <w:tcW w:w="959" w:type="dxa"/>
            <w:tcBorders>
              <w:top w:val="single" w:sz="6" w:space="0" w:color="000000"/>
              <w:left w:val="single" w:sz="6" w:space="0" w:color="000000"/>
              <w:bottom w:val="single" w:sz="6" w:space="0" w:color="000000"/>
              <w:right w:val="single" w:sz="6" w:space="0" w:color="000000"/>
            </w:tcBorders>
          </w:tcPr>
          <w:p>
            <w:pPr>
              <w:pStyle w:val="TAH"/>
              <w:rPr/>
            </w:pPr>
            <w:r>
              <w:rPr/>
              <w:t xml:space="preserve">Fixed Network User Rate </w:t>
            </w:r>
          </w:p>
        </w:tc>
        <w:tc>
          <w:tcPr>
            <w:tcW w:w="969" w:type="dxa"/>
            <w:tcBorders>
              <w:top w:val="single" w:sz="6" w:space="0" w:color="000000"/>
              <w:left w:val="single" w:sz="6" w:space="0" w:color="000000"/>
              <w:bottom w:val="single" w:sz="6" w:space="0" w:color="000000"/>
              <w:right w:val="single" w:sz="6" w:space="0" w:color="000000"/>
            </w:tcBorders>
          </w:tcPr>
          <w:p>
            <w:pPr>
              <w:pStyle w:val="TAH"/>
              <w:rPr/>
            </w:pPr>
            <w:r>
              <w:rPr/>
              <w:t>Access Structure</w:t>
            </w:r>
          </w:p>
        </w:tc>
        <w:tc>
          <w:tcPr>
            <w:tcW w:w="1276" w:type="dxa"/>
            <w:tcBorders>
              <w:top w:val="single" w:sz="6" w:space="0" w:color="000000"/>
              <w:left w:val="single" w:sz="6" w:space="0" w:color="000000"/>
              <w:bottom w:val="single" w:sz="6" w:space="0" w:color="000000"/>
              <w:right w:val="single" w:sz="6" w:space="0" w:color="000000"/>
            </w:tcBorders>
          </w:tcPr>
          <w:p>
            <w:pPr>
              <w:pStyle w:val="TAH"/>
              <w:rPr/>
            </w:pPr>
            <w:r>
              <w:rPr/>
              <w:t>Information Transfer Capability</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Rate Adaptation</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QoS attributes</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UTRAN</w:t>
            </w:r>
          </w:p>
        </w:tc>
        <w:tc>
          <w:tcPr>
            <w:tcW w:w="1119" w:type="dxa"/>
            <w:tcBorders>
              <w:top w:val="single" w:sz="6" w:space="0" w:color="000000"/>
              <w:left w:val="single" w:sz="6" w:space="0" w:color="000000"/>
              <w:bottom w:val="single" w:sz="6" w:space="0" w:color="000000"/>
              <w:right w:val="single" w:sz="6" w:space="0" w:color="000000"/>
            </w:tcBorders>
          </w:tcPr>
          <w:p>
            <w:pPr>
              <w:pStyle w:val="TAH"/>
              <w:rPr/>
            </w:pPr>
            <w:r>
              <w:rPr/>
              <w:t>GERAN Iu mode</w:t>
            </w:r>
          </w:p>
        </w:tc>
        <w:tc>
          <w:tcPr>
            <w:tcW w:w="1136" w:type="dxa"/>
            <w:tcBorders>
              <w:top w:val="single" w:sz="6" w:space="0" w:color="000000"/>
              <w:left w:val="single" w:sz="6" w:space="0" w:color="000000"/>
              <w:bottom w:val="single" w:sz="6" w:space="0" w:color="000000"/>
              <w:right w:val="single" w:sz="6" w:space="0" w:color="000000"/>
            </w:tcBorders>
          </w:tcPr>
          <w:p>
            <w:pPr>
              <w:pStyle w:val="TAH"/>
              <w:rPr/>
            </w:pPr>
            <w:r>
              <w:rPr/>
              <w:t>GERAN A/Gb mode</w:t>
            </w:r>
          </w:p>
        </w:tc>
        <w:tc>
          <w:tcPr>
            <w:tcW w:w="887" w:type="dxa"/>
            <w:tcBorders>
              <w:top w:val="single" w:sz="6" w:space="0" w:color="000000"/>
              <w:left w:val="single" w:sz="6" w:space="0" w:color="000000"/>
              <w:bottom w:val="single" w:sz="6" w:space="0" w:color="000000"/>
              <w:right w:val="single" w:sz="6" w:space="0" w:color="000000"/>
            </w:tcBorders>
          </w:tcPr>
          <w:p>
            <w:pPr>
              <w:pStyle w:val="TAH"/>
              <w:rPr/>
            </w:pPr>
            <w:r>
              <w:rPr/>
              <w:t>Note</w:t>
            </w:r>
          </w:p>
        </w:tc>
      </w:tr>
      <w:tr>
        <w:trPr/>
        <w:tc>
          <w:tcPr>
            <w:tcW w:w="959" w:type="dxa"/>
            <w:tcBorders>
              <w:top w:val="single" w:sz="6" w:space="0" w:color="000000"/>
              <w:left w:val="single" w:sz="6" w:space="0" w:color="000000"/>
              <w:bottom w:val="single" w:sz="6" w:space="0" w:color="000000"/>
              <w:right w:val="single" w:sz="6" w:space="0" w:color="000000"/>
            </w:tcBorders>
          </w:tcPr>
          <w:p>
            <w:pPr>
              <w:pStyle w:val="TAL"/>
              <w:rPr/>
            </w:pPr>
            <w:r>
              <w:rPr/>
              <w:t>0.3 kbit/s</w:t>
            </w:r>
          </w:p>
        </w:tc>
        <w:tc>
          <w:tcPr>
            <w:tcW w:w="969" w:type="dxa"/>
            <w:tcBorders>
              <w:top w:val="single" w:sz="6" w:space="0" w:color="000000"/>
              <w:left w:val="single" w:sz="6" w:space="0" w:color="000000"/>
              <w:bottom w:val="single" w:sz="6" w:space="0" w:color="000000"/>
              <w:right w:val="single" w:sz="6" w:space="0" w:color="000000"/>
            </w:tcBorders>
          </w:tcPr>
          <w:p>
            <w:pPr>
              <w:pStyle w:val="TAL"/>
              <w:rPr/>
            </w:pPr>
            <w:r>
              <w:rPr/>
              <w:t>Asynch</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3,1 kHz</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 xml:space="preserve">NT </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19"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36"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887" w:type="dxa"/>
            <w:tcBorders>
              <w:top w:val="single" w:sz="6" w:space="0" w:color="000000"/>
              <w:left w:val="single" w:sz="6" w:space="0" w:color="000000"/>
              <w:bottom w:val="single" w:sz="6" w:space="0" w:color="000000"/>
              <w:right w:val="single" w:sz="6" w:space="0" w:color="000000"/>
            </w:tcBorders>
          </w:tcPr>
          <w:p>
            <w:pPr>
              <w:pStyle w:val="TAL"/>
              <w:rPr/>
            </w:pPr>
            <w:r>
              <w:rPr/>
              <w:t>Note 2</w:t>
            </w:r>
          </w:p>
        </w:tc>
      </w:tr>
      <w:tr>
        <w:trPr/>
        <w:tc>
          <w:tcPr>
            <w:tcW w:w="959" w:type="dxa"/>
            <w:tcBorders>
              <w:top w:val="single" w:sz="6" w:space="0" w:color="000000"/>
              <w:left w:val="single" w:sz="6" w:space="0" w:color="000000"/>
              <w:bottom w:val="single" w:sz="6" w:space="0" w:color="000000"/>
              <w:right w:val="single" w:sz="6" w:space="0" w:color="000000"/>
            </w:tcBorders>
          </w:tcPr>
          <w:p>
            <w:pPr>
              <w:pStyle w:val="TAL"/>
              <w:rPr/>
            </w:pPr>
            <w:r>
              <w:rPr/>
              <w:t>1.2 kbit/s</w:t>
            </w:r>
          </w:p>
        </w:tc>
        <w:tc>
          <w:tcPr>
            <w:tcW w:w="969" w:type="dxa"/>
            <w:tcBorders>
              <w:top w:val="single" w:sz="6" w:space="0" w:color="000000"/>
              <w:left w:val="single" w:sz="6" w:space="0" w:color="000000"/>
              <w:bottom w:val="single" w:sz="6" w:space="0" w:color="000000"/>
              <w:right w:val="single" w:sz="6" w:space="0" w:color="000000"/>
            </w:tcBorders>
          </w:tcPr>
          <w:p>
            <w:pPr>
              <w:pStyle w:val="TAL"/>
              <w:rPr/>
            </w:pPr>
            <w:r>
              <w:rPr/>
              <w:t>Asynch</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3,1 kHz</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 xml:space="preserve">NT </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19"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36"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887" w:type="dxa"/>
            <w:tcBorders>
              <w:top w:val="single" w:sz="6" w:space="0" w:color="000000"/>
              <w:left w:val="single" w:sz="6" w:space="0" w:color="000000"/>
              <w:bottom w:val="single" w:sz="6" w:space="0" w:color="000000"/>
              <w:right w:val="single" w:sz="6" w:space="0" w:color="000000"/>
            </w:tcBorders>
          </w:tcPr>
          <w:p>
            <w:pPr>
              <w:pStyle w:val="TAL"/>
              <w:rPr/>
            </w:pPr>
            <w:r>
              <w:rPr/>
              <w:t>Note 2</w:t>
            </w:r>
          </w:p>
        </w:tc>
      </w:tr>
      <w:tr>
        <w:trPr/>
        <w:tc>
          <w:tcPr>
            <w:tcW w:w="959" w:type="dxa"/>
            <w:tcBorders>
              <w:top w:val="single" w:sz="6" w:space="0" w:color="000000"/>
              <w:left w:val="single" w:sz="6" w:space="0" w:color="000000"/>
              <w:bottom w:val="single" w:sz="6" w:space="0" w:color="000000"/>
              <w:right w:val="single" w:sz="6" w:space="0" w:color="000000"/>
            </w:tcBorders>
          </w:tcPr>
          <w:p>
            <w:pPr>
              <w:pStyle w:val="TAL"/>
              <w:rPr/>
            </w:pPr>
            <w:r>
              <w:rPr/>
              <w:t>2.4 kbit/s</w:t>
            </w:r>
          </w:p>
        </w:tc>
        <w:tc>
          <w:tcPr>
            <w:tcW w:w="969" w:type="dxa"/>
            <w:tcBorders>
              <w:top w:val="single" w:sz="6" w:space="0" w:color="000000"/>
              <w:left w:val="single" w:sz="6" w:space="0" w:color="000000"/>
              <w:bottom w:val="single" w:sz="6" w:space="0" w:color="000000"/>
              <w:right w:val="single" w:sz="6" w:space="0" w:color="000000"/>
            </w:tcBorders>
          </w:tcPr>
          <w:p>
            <w:pPr>
              <w:pStyle w:val="TAL"/>
              <w:rPr/>
            </w:pPr>
            <w:r>
              <w:rPr/>
              <w:t>Asynch</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3,1 kHz</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fr-FR"/>
              </w:rPr>
              <w:t>-</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 xml:space="preserve">NT </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19"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36"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887" w:type="dxa"/>
            <w:tcBorders>
              <w:top w:val="single" w:sz="6" w:space="0" w:color="000000"/>
              <w:left w:val="single" w:sz="6" w:space="0" w:color="000000"/>
              <w:bottom w:val="single" w:sz="6" w:space="0" w:color="000000"/>
              <w:right w:val="single" w:sz="6" w:space="0" w:color="000000"/>
            </w:tcBorders>
          </w:tcPr>
          <w:p>
            <w:pPr>
              <w:pStyle w:val="TAL"/>
              <w:rPr/>
            </w:pPr>
            <w:r>
              <w:rPr/>
              <w:t>Note 2</w:t>
            </w:r>
          </w:p>
        </w:tc>
      </w:tr>
      <w:tr>
        <w:trPr/>
        <w:tc>
          <w:tcPr>
            <w:tcW w:w="959" w:type="dxa"/>
            <w:tcBorders>
              <w:top w:val="single" w:sz="6" w:space="0" w:color="000000"/>
              <w:left w:val="single" w:sz="6" w:space="0" w:color="000000"/>
              <w:bottom w:val="single" w:sz="6" w:space="0" w:color="000000"/>
              <w:right w:val="single" w:sz="6" w:space="0" w:color="000000"/>
            </w:tcBorders>
          </w:tcPr>
          <w:p>
            <w:pPr>
              <w:pStyle w:val="TAL"/>
              <w:rPr/>
            </w:pPr>
            <w:r>
              <w:rPr/>
              <w:t>4.8 kbit/s</w:t>
            </w:r>
          </w:p>
        </w:tc>
        <w:tc>
          <w:tcPr>
            <w:tcW w:w="969" w:type="dxa"/>
            <w:tcBorders>
              <w:top w:val="single" w:sz="6" w:space="0" w:color="000000"/>
              <w:left w:val="single" w:sz="6" w:space="0" w:color="000000"/>
              <w:bottom w:val="single" w:sz="6" w:space="0" w:color="000000"/>
              <w:right w:val="single" w:sz="6" w:space="0" w:color="000000"/>
            </w:tcBorders>
          </w:tcPr>
          <w:p>
            <w:pPr>
              <w:pStyle w:val="TAL"/>
              <w:rPr/>
            </w:pPr>
            <w:r>
              <w:rPr/>
              <w:t>Asynch</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3,1 kHz</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fr-FR"/>
              </w:rPr>
              <w:t>-</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 xml:space="preserve">NT </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19"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36"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887" w:type="dxa"/>
            <w:tcBorders>
              <w:top w:val="single" w:sz="6" w:space="0" w:color="000000"/>
              <w:left w:val="single" w:sz="6" w:space="0" w:color="000000"/>
              <w:bottom w:val="single" w:sz="6" w:space="0" w:color="000000"/>
              <w:right w:val="single" w:sz="6" w:space="0" w:color="000000"/>
            </w:tcBorders>
          </w:tcPr>
          <w:p>
            <w:pPr>
              <w:pStyle w:val="TAL"/>
              <w:rPr/>
            </w:pPr>
            <w:r>
              <w:rPr/>
              <w:t>Note 2</w:t>
            </w:r>
          </w:p>
        </w:tc>
      </w:tr>
      <w:tr>
        <w:trPr/>
        <w:tc>
          <w:tcPr>
            <w:tcW w:w="959" w:type="dxa"/>
            <w:tcBorders>
              <w:top w:val="single" w:sz="6" w:space="0" w:color="000000"/>
              <w:left w:val="single" w:sz="6" w:space="0" w:color="000000"/>
              <w:bottom w:val="single" w:sz="6" w:space="0" w:color="000000"/>
              <w:right w:val="single" w:sz="6" w:space="0" w:color="000000"/>
            </w:tcBorders>
          </w:tcPr>
          <w:p>
            <w:pPr>
              <w:pStyle w:val="TAL"/>
              <w:rPr/>
            </w:pPr>
            <w:r>
              <w:rPr/>
              <w:t>9.6 kbit/s</w:t>
            </w:r>
          </w:p>
        </w:tc>
        <w:tc>
          <w:tcPr>
            <w:tcW w:w="969" w:type="dxa"/>
            <w:tcBorders>
              <w:top w:val="single" w:sz="6" w:space="0" w:color="000000"/>
              <w:left w:val="single" w:sz="6" w:space="0" w:color="000000"/>
              <w:bottom w:val="single" w:sz="6" w:space="0" w:color="000000"/>
              <w:right w:val="single" w:sz="6" w:space="0" w:color="000000"/>
            </w:tcBorders>
          </w:tcPr>
          <w:p>
            <w:pPr>
              <w:pStyle w:val="TAL"/>
              <w:rPr/>
            </w:pPr>
            <w:r>
              <w:rPr/>
              <w:t>Asynch</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3,1 kHz</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fr-FR"/>
              </w:rPr>
              <w:t>-</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 xml:space="preserve">NT </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19"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36"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88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959" w:type="dxa"/>
            <w:tcBorders>
              <w:top w:val="single" w:sz="6" w:space="0" w:color="000000"/>
              <w:left w:val="single" w:sz="6" w:space="0" w:color="000000"/>
              <w:bottom w:val="single" w:sz="6" w:space="0" w:color="000000"/>
              <w:right w:val="single" w:sz="6" w:space="0" w:color="000000"/>
            </w:tcBorders>
          </w:tcPr>
          <w:p>
            <w:pPr>
              <w:pStyle w:val="TAL"/>
              <w:rPr/>
            </w:pPr>
            <w:r>
              <w:rPr/>
              <w:t>14.4 kbit/s</w:t>
            </w:r>
          </w:p>
        </w:tc>
        <w:tc>
          <w:tcPr>
            <w:tcW w:w="969" w:type="dxa"/>
            <w:tcBorders>
              <w:top w:val="single" w:sz="6" w:space="0" w:color="000000"/>
              <w:left w:val="single" w:sz="6" w:space="0" w:color="000000"/>
              <w:bottom w:val="single" w:sz="6" w:space="0" w:color="000000"/>
              <w:right w:val="single" w:sz="6" w:space="0" w:color="000000"/>
            </w:tcBorders>
          </w:tcPr>
          <w:p>
            <w:pPr>
              <w:pStyle w:val="TAL"/>
              <w:rPr/>
            </w:pPr>
            <w:r>
              <w:rPr/>
              <w:t>Asynch</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3,1 kHz</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fr-FR"/>
              </w:rPr>
              <w:t>-</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 xml:space="preserve">NT </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19"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36"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88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959" w:type="dxa"/>
            <w:tcBorders>
              <w:top w:val="single" w:sz="6" w:space="0" w:color="000000"/>
              <w:left w:val="single" w:sz="6" w:space="0" w:color="000000"/>
              <w:bottom w:val="single" w:sz="6" w:space="0" w:color="000000"/>
              <w:right w:val="single" w:sz="6" w:space="0" w:color="000000"/>
            </w:tcBorders>
          </w:tcPr>
          <w:p>
            <w:pPr>
              <w:pStyle w:val="TAL"/>
              <w:rPr/>
            </w:pPr>
            <w:r>
              <w:rPr/>
              <w:t>19.2 kbit/s</w:t>
            </w:r>
          </w:p>
        </w:tc>
        <w:tc>
          <w:tcPr>
            <w:tcW w:w="969" w:type="dxa"/>
            <w:tcBorders>
              <w:top w:val="single" w:sz="6" w:space="0" w:color="000000"/>
              <w:left w:val="single" w:sz="6" w:space="0" w:color="000000"/>
              <w:bottom w:val="single" w:sz="6" w:space="0" w:color="000000"/>
              <w:right w:val="single" w:sz="6" w:space="0" w:color="000000"/>
            </w:tcBorders>
          </w:tcPr>
          <w:p>
            <w:pPr>
              <w:pStyle w:val="TAL"/>
              <w:rPr/>
            </w:pPr>
            <w:r>
              <w:rPr/>
              <w:t>Asynch</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3,1 kHz</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fr-FR"/>
              </w:rPr>
              <w:t>-</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lang w:val="en-AU"/>
              </w:rPr>
              <w:t xml:space="preserve">NT </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19"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36"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88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959" w:type="dxa"/>
            <w:tcBorders>
              <w:top w:val="single" w:sz="6" w:space="0" w:color="000000"/>
              <w:left w:val="single" w:sz="6" w:space="0" w:color="000000"/>
              <w:bottom w:val="single" w:sz="6" w:space="0" w:color="000000"/>
              <w:right w:val="single" w:sz="6" w:space="0" w:color="000000"/>
            </w:tcBorders>
          </w:tcPr>
          <w:p>
            <w:pPr>
              <w:pStyle w:val="TAL"/>
              <w:rPr/>
            </w:pPr>
            <w:r>
              <w:rPr/>
              <w:t>28.8 kbit/s</w:t>
            </w:r>
          </w:p>
        </w:tc>
        <w:tc>
          <w:tcPr>
            <w:tcW w:w="969" w:type="dxa"/>
            <w:tcBorders>
              <w:top w:val="single" w:sz="6" w:space="0" w:color="000000"/>
              <w:left w:val="single" w:sz="6" w:space="0" w:color="000000"/>
              <w:bottom w:val="single" w:sz="6" w:space="0" w:color="000000"/>
              <w:right w:val="single" w:sz="6" w:space="0" w:color="000000"/>
            </w:tcBorders>
          </w:tcPr>
          <w:p>
            <w:pPr>
              <w:pStyle w:val="TAL"/>
              <w:rPr/>
            </w:pPr>
            <w:r>
              <w:rPr/>
              <w:t>Asynch</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3,1 kHz</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 xml:space="preserve">NT </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19"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36"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88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95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96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11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13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88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95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969" w:type="dxa"/>
            <w:tcBorders>
              <w:top w:val="single" w:sz="6" w:space="0" w:color="000000"/>
              <w:left w:val="single" w:sz="6" w:space="0" w:color="000000"/>
              <w:bottom w:val="single" w:sz="6" w:space="0" w:color="000000"/>
              <w:right w:val="single" w:sz="6" w:space="0" w:color="000000"/>
            </w:tcBorders>
          </w:tcPr>
          <w:p>
            <w:pPr>
              <w:pStyle w:val="TAL"/>
              <w:rPr/>
            </w:pPr>
            <w:r>
              <w:rPr/>
              <w:t>Asynch</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3,1 kHz</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NT</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19"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36"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887" w:type="dxa"/>
            <w:tcBorders>
              <w:top w:val="single" w:sz="6" w:space="0" w:color="000000"/>
              <w:left w:val="single" w:sz="6" w:space="0" w:color="000000"/>
              <w:bottom w:val="single" w:sz="6" w:space="0" w:color="000000"/>
              <w:right w:val="single" w:sz="6" w:space="0" w:color="000000"/>
            </w:tcBorders>
          </w:tcPr>
          <w:p>
            <w:pPr>
              <w:pStyle w:val="TAL"/>
              <w:rPr/>
            </w:pPr>
            <w:r>
              <w:rPr/>
              <w:t>Note 1</w:t>
            </w:r>
          </w:p>
        </w:tc>
      </w:tr>
    </w:tbl>
    <w:p>
      <w:pPr>
        <w:pStyle w:val="NO"/>
        <w:rPr/>
      </w:pPr>
      <w:r>
        <w:rPr/>
      </w:r>
    </w:p>
    <w:p>
      <w:pPr>
        <w:pStyle w:val="NO"/>
        <w:rPr/>
      </w:pPr>
      <w:r>
        <w:rPr/>
        <w:t>NOTE 1:</w:t>
        <w:tab/>
        <w:t>This is used with high speed modems such as V.90 (56kbit/s). Modem type = 'Autobauding Type 1' is selected. FNUR has no meaning in this case.</w:t>
      </w:r>
    </w:p>
    <w:p>
      <w:pPr>
        <w:pStyle w:val="NO"/>
        <w:rPr/>
      </w:pPr>
      <w:r>
        <w:rPr/>
        <w:t xml:space="preserve">NOTE 2: </w:t>
        <w:tab/>
        <w:t xml:space="preserve">In case of UTRAN and in GERAN Iu mode the FNURs 300, 1200, 2400 and 4800 bit/s towards the fixed network can be provided only with modem type = 'Autobauding Type 1' is selected.  </w:t>
      </w:r>
    </w:p>
    <w:p>
      <w:pPr>
        <w:pStyle w:val="Heading5"/>
        <w:ind w:left="1701" w:hanging="1701"/>
        <w:rPr/>
      </w:pPr>
      <w:bookmarkStart w:id="21" w:name="__RefHeading___Toc400021033"/>
      <w:bookmarkEnd w:id="21"/>
      <w:r>
        <w:rPr/>
        <w:t>3.1.1.2.2</w:t>
        <w:tab/>
        <w:t>BS 20 non-transparent in regular mode for digital interworking</w:t>
      </w:r>
    </w:p>
    <w:p>
      <w:pPr>
        <w:pStyle w:val="TH"/>
        <w:rPr/>
      </w:pPr>
      <w:r>
        <w:rPr/>
      </w:r>
    </w:p>
    <w:tbl>
      <w:tblPr>
        <w:tblW w:w="9753" w:type="dxa"/>
        <w:jc w:val="left"/>
        <w:tblInd w:w="-64" w:type="dxa"/>
        <w:tblLayout w:type="fixed"/>
        <w:tblCellMar>
          <w:top w:w="0" w:type="dxa"/>
          <w:left w:w="57" w:type="dxa"/>
          <w:bottom w:w="0" w:type="dxa"/>
          <w:right w:w="57" w:type="dxa"/>
        </w:tblCellMar>
      </w:tblPr>
      <w:tblGrid>
        <w:gridCol w:w="1049"/>
        <w:gridCol w:w="992"/>
        <w:gridCol w:w="1277"/>
        <w:gridCol w:w="1134"/>
        <w:gridCol w:w="864"/>
        <w:gridCol w:w="1120"/>
        <w:gridCol w:w="1134"/>
        <w:gridCol w:w="1134"/>
        <w:gridCol w:w="1049"/>
      </w:tblGrid>
      <w:tr>
        <w:trPr/>
        <w:tc>
          <w:tcPr>
            <w:tcW w:w="1049" w:type="dxa"/>
            <w:tcBorders>
              <w:top w:val="single" w:sz="6" w:space="0" w:color="000000"/>
              <w:left w:val="single" w:sz="6" w:space="0" w:color="000000"/>
              <w:bottom w:val="single" w:sz="6" w:space="0" w:color="000000"/>
              <w:right w:val="single" w:sz="6" w:space="0" w:color="000000"/>
            </w:tcBorders>
          </w:tcPr>
          <w:p>
            <w:pPr>
              <w:pStyle w:val="TAH"/>
              <w:rPr/>
            </w:pPr>
            <w:r>
              <w:rPr/>
              <w:t>Fixed Network User Rate</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Access Structure</w:t>
            </w:r>
          </w:p>
        </w:tc>
        <w:tc>
          <w:tcPr>
            <w:tcW w:w="1277" w:type="dxa"/>
            <w:tcBorders>
              <w:top w:val="single" w:sz="6" w:space="0" w:color="000000"/>
              <w:left w:val="single" w:sz="6" w:space="0" w:color="000000"/>
              <w:bottom w:val="single" w:sz="6" w:space="0" w:color="000000"/>
              <w:right w:val="single" w:sz="6" w:space="0" w:color="000000"/>
            </w:tcBorders>
          </w:tcPr>
          <w:p>
            <w:pPr>
              <w:pStyle w:val="TAH"/>
              <w:rPr/>
            </w:pPr>
            <w:r>
              <w:rPr/>
              <w:t>Information Transfer Capability</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Rate Adaptation</w:t>
            </w:r>
          </w:p>
        </w:tc>
        <w:tc>
          <w:tcPr>
            <w:tcW w:w="864" w:type="dxa"/>
            <w:tcBorders>
              <w:top w:val="single" w:sz="6" w:space="0" w:color="000000"/>
              <w:left w:val="single" w:sz="6" w:space="0" w:color="000000"/>
              <w:bottom w:val="single" w:sz="6" w:space="0" w:color="000000"/>
              <w:right w:val="single" w:sz="6" w:space="0" w:color="000000"/>
            </w:tcBorders>
          </w:tcPr>
          <w:p>
            <w:pPr>
              <w:pStyle w:val="TAH"/>
              <w:rPr/>
            </w:pPr>
            <w:r>
              <w:rPr/>
              <w:t>QoS Attribute</w:t>
            </w:r>
          </w:p>
        </w:tc>
        <w:tc>
          <w:tcPr>
            <w:tcW w:w="1120" w:type="dxa"/>
            <w:tcBorders>
              <w:top w:val="single" w:sz="6" w:space="0" w:color="000000"/>
              <w:left w:val="single" w:sz="6" w:space="0" w:color="000000"/>
              <w:bottom w:val="single" w:sz="6" w:space="0" w:color="000000"/>
              <w:right w:val="single" w:sz="6" w:space="0" w:color="000000"/>
            </w:tcBorders>
          </w:tcPr>
          <w:p>
            <w:pPr>
              <w:pStyle w:val="TAH"/>
              <w:rPr/>
            </w:pPr>
            <w:r>
              <w:rPr/>
              <w:t>UTRAN</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GERAN Iu mode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GERAN A/Gb mode</w:t>
            </w:r>
          </w:p>
        </w:tc>
        <w:tc>
          <w:tcPr>
            <w:tcW w:w="1049" w:type="dxa"/>
            <w:tcBorders>
              <w:top w:val="single" w:sz="6" w:space="0" w:color="000000"/>
              <w:left w:val="single" w:sz="6" w:space="0" w:color="000000"/>
              <w:bottom w:val="single" w:sz="6" w:space="0" w:color="000000"/>
              <w:right w:val="single" w:sz="6" w:space="0" w:color="000000"/>
            </w:tcBorders>
          </w:tcPr>
          <w:p>
            <w:pPr>
              <w:pStyle w:val="TAH"/>
              <w:rPr/>
            </w:pPr>
            <w:r>
              <w:rPr/>
              <w:t>Notes</w:t>
            </w:r>
          </w:p>
        </w:tc>
      </w:tr>
      <w:tr>
        <w:trPr/>
        <w:tc>
          <w:tcPr>
            <w:tcW w:w="1049" w:type="dxa"/>
            <w:tcBorders>
              <w:top w:val="single" w:sz="6" w:space="0" w:color="000000"/>
              <w:left w:val="single" w:sz="6" w:space="0" w:color="000000"/>
              <w:bottom w:val="single" w:sz="6" w:space="0" w:color="000000"/>
              <w:right w:val="single" w:sz="6" w:space="0" w:color="000000"/>
            </w:tcBorders>
          </w:tcPr>
          <w:p>
            <w:pPr>
              <w:pStyle w:val="TAL"/>
              <w:rPr/>
            </w:pPr>
            <w:r>
              <w:rPr/>
              <w:t>0.3 kbit/s</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Asynch</w:t>
            </w:r>
          </w:p>
        </w:tc>
        <w:tc>
          <w:tcPr>
            <w:tcW w:w="1277" w:type="dxa"/>
            <w:tcBorders>
              <w:top w:val="single" w:sz="6" w:space="0" w:color="000000"/>
              <w:left w:val="single" w:sz="6" w:space="0" w:color="000000"/>
              <w:bottom w:val="single" w:sz="6" w:space="0" w:color="000000"/>
              <w:right w:val="single" w:sz="6" w:space="0" w:color="000000"/>
            </w:tcBorders>
          </w:tcPr>
          <w:p>
            <w:pPr>
              <w:pStyle w:val="TAL"/>
              <w:rPr/>
            </w:pPr>
            <w:r>
              <w:rPr/>
              <w:t>UDI</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V.110</w:t>
            </w:r>
          </w:p>
        </w:tc>
        <w:tc>
          <w:tcPr>
            <w:tcW w:w="864" w:type="dxa"/>
            <w:tcBorders>
              <w:top w:val="single" w:sz="6" w:space="0" w:color="000000"/>
              <w:left w:val="single" w:sz="6" w:space="0" w:color="000000"/>
              <w:bottom w:val="single" w:sz="6" w:space="0" w:color="000000"/>
              <w:right w:val="single" w:sz="6" w:space="0" w:color="000000"/>
            </w:tcBorders>
          </w:tcPr>
          <w:p>
            <w:pPr>
              <w:pStyle w:val="TAL"/>
              <w:rPr/>
            </w:pPr>
            <w:r>
              <w:rPr/>
              <w:t xml:space="preserve">NT </w:t>
            </w:r>
          </w:p>
        </w:tc>
        <w:tc>
          <w:tcPr>
            <w:tcW w:w="1120"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049" w:type="dxa"/>
            <w:tcBorders>
              <w:top w:val="single" w:sz="6" w:space="0" w:color="000000"/>
              <w:left w:val="single" w:sz="6" w:space="0" w:color="000000"/>
              <w:bottom w:val="single" w:sz="6" w:space="0" w:color="000000"/>
              <w:right w:val="single" w:sz="6" w:space="0" w:color="000000"/>
            </w:tcBorders>
          </w:tcPr>
          <w:p>
            <w:pPr>
              <w:pStyle w:val="TAL"/>
              <w:rPr/>
            </w:pPr>
            <w:r>
              <w:rPr/>
              <w:t xml:space="preserve">Note 1 </w:t>
            </w:r>
          </w:p>
        </w:tc>
      </w:tr>
      <w:tr>
        <w:trPr/>
        <w:tc>
          <w:tcPr>
            <w:tcW w:w="1049" w:type="dxa"/>
            <w:tcBorders>
              <w:top w:val="single" w:sz="6" w:space="0" w:color="000000"/>
              <w:left w:val="single" w:sz="6" w:space="0" w:color="000000"/>
              <w:bottom w:val="single" w:sz="6" w:space="0" w:color="000000"/>
              <w:right w:val="single" w:sz="6" w:space="0" w:color="000000"/>
            </w:tcBorders>
          </w:tcPr>
          <w:p>
            <w:pPr>
              <w:pStyle w:val="TAL"/>
              <w:rPr/>
            </w:pPr>
            <w:r>
              <w:rPr/>
              <w:t>1.2 kbit/s</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Asynch</w:t>
            </w:r>
          </w:p>
        </w:tc>
        <w:tc>
          <w:tcPr>
            <w:tcW w:w="127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UDI</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V.110</w:t>
            </w:r>
          </w:p>
        </w:tc>
        <w:tc>
          <w:tcPr>
            <w:tcW w:w="864"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 xml:space="preserve">NT </w:t>
            </w:r>
          </w:p>
        </w:tc>
        <w:tc>
          <w:tcPr>
            <w:tcW w:w="1120"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049" w:type="dxa"/>
            <w:tcBorders>
              <w:top w:val="single" w:sz="6" w:space="0" w:color="000000"/>
              <w:left w:val="single" w:sz="6" w:space="0" w:color="000000"/>
              <w:bottom w:val="single" w:sz="6" w:space="0" w:color="000000"/>
              <w:right w:val="single" w:sz="6" w:space="0" w:color="000000"/>
            </w:tcBorders>
          </w:tcPr>
          <w:p>
            <w:pPr>
              <w:pStyle w:val="TAL"/>
              <w:rPr/>
            </w:pPr>
            <w:r>
              <w:rPr/>
              <w:t xml:space="preserve">Note 1 </w:t>
            </w:r>
          </w:p>
          <w:p>
            <w:pPr>
              <w:pStyle w:val="TAL"/>
              <w:rPr/>
            </w:pPr>
            <w:r>
              <w:rPr/>
            </w:r>
          </w:p>
        </w:tc>
      </w:tr>
      <w:tr>
        <w:trPr/>
        <w:tc>
          <w:tcPr>
            <w:tcW w:w="1049" w:type="dxa"/>
            <w:tcBorders>
              <w:top w:val="single" w:sz="6" w:space="0" w:color="000000"/>
              <w:left w:val="single" w:sz="6" w:space="0" w:color="000000"/>
              <w:bottom w:val="single" w:sz="6" w:space="0" w:color="000000"/>
              <w:right w:val="single" w:sz="6" w:space="0" w:color="000000"/>
            </w:tcBorders>
          </w:tcPr>
          <w:p>
            <w:pPr>
              <w:pStyle w:val="TAL"/>
              <w:rPr/>
            </w:pPr>
            <w:r>
              <w:rPr/>
              <w:t>2.4 kbit/s</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Asynch</w:t>
            </w:r>
          </w:p>
        </w:tc>
        <w:tc>
          <w:tcPr>
            <w:tcW w:w="1277" w:type="dxa"/>
            <w:tcBorders>
              <w:top w:val="single" w:sz="6" w:space="0" w:color="000000"/>
              <w:left w:val="single" w:sz="6" w:space="0" w:color="000000"/>
              <w:bottom w:val="single" w:sz="6" w:space="0" w:color="000000"/>
              <w:right w:val="single" w:sz="6" w:space="0" w:color="000000"/>
            </w:tcBorders>
          </w:tcPr>
          <w:p>
            <w:pPr>
              <w:pStyle w:val="TAL"/>
              <w:rPr/>
            </w:pPr>
            <w:r>
              <w:rPr/>
              <w:t>UDI</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V.110</w:t>
            </w:r>
          </w:p>
        </w:tc>
        <w:tc>
          <w:tcPr>
            <w:tcW w:w="864"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 xml:space="preserve">NT </w:t>
            </w:r>
          </w:p>
        </w:tc>
        <w:tc>
          <w:tcPr>
            <w:tcW w:w="1120"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049" w:type="dxa"/>
            <w:tcBorders>
              <w:top w:val="single" w:sz="6" w:space="0" w:color="000000"/>
              <w:left w:val="single" w:sz="6" w:space="0" w:color="000000"/>
              <w:bottom w:val="single" w:sz="6" w:space="0" w:color="000000"/>
              <w:right w:val="single" w:sz="6" w:space="0" w:color="000000"/>
            </w:tcBorders>
          </w:tcPr>
          <w:p>
            <w:pPr>
              <w:pStyle w:val="TAL"/>
              <w:rPr/>
            </w:pPr>
            <w:r>
              <w:rPr/>
              <w:t xml:space="preserve">Note 1 </w:t>
            </w:r>
          </w:p>
        </w:tc>
      </w:tr>
      <w:tr>
        <w:trPr/>
        <w:tc>
          <w:tcPr>
            <w:tcW w:w="1049" w:type="dxa"/>
            <w:tcBorders>
              <w:top w:val="single" w:sz="6" w:space="0" w:color="000000"/>
              <w:left w:val="single" w:sz="6" w:space="0" w:color="000000"/>
              <w:bottom w:val="single" w:sz="6" w:space="0" w:color="000000"/>
              <w:right w:val="single" w:sz="6" w:space="0" w:color="000000"/>
            </w:tcBorders>
          </w:tcPr>
          <w:p>
            <w:pPr>
              <w:pStyle w:val="TAL"/>
              <w:rPr/>
            </w:pPr>
            <w:r>
              <w:rPr/>
              <w:t>4.8 kbit/s</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Asynch</w:t>
            </w:r>
          </w:p>
        </w:tc>
        <w:tc>
          <w:tcPr>
            <w:tcW w:w="127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UDI</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V.110</w:t>
            </w:r>
          </w:p>
        </w:tc>
        <w:tc>
          <w:tcPr>
            <w:tcW w:w="864"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 xml:space="preserve">NT </w:t>
            </w:r>
          </w:p>
        </w:tc>
        <w:tc>
          <w:tcPr>
            <w:tcW w:w="1120"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049" w:type="dxa"/>
            <w:tcBorders>
              <w:top w:val="single" w:sz="6" w:space="0" w:color="000000"/>
              <w:left w:val="single" w:sz="6" w:space="0" w:color="000000"/>
              <w:bottom w:val="single" w:sz="6" w:space="0" w:color="000000"/>
              <w:right w:val="single" w:sz="6" w:space="0" w:color="000000"/>
            </w:tcBorders>
          </w:tcPr>
          <w:p>
            <w:pPr>
              <w:pStyle w:val="TAL"/>
              <w:rPr/>
            </w:pPr>
            <w:r>
              <w:rPr/>
              <w:t xml:space="preserve">Note 1 </w:t>
            </w:r>
          </w:p>
        </w:tc>
      </w:tr>
      <w:tr>
        <w:trPr/>
        <w:tc>
          <w:tcPr>
            <w:tcW w:w="1049" w:type="dxa"/>
            <w:tcBorders>
              <w:top w:val="single" w:sz="6" w:space="0" w:color="000000"/>
              <w:left w:val="single" w:sz="6" w:space="0" w:color="000000"/>
              <w:bottom w:val="single" w:sz="6" w:space="0" w:color="000000"/>
              <w:right w:val="single" w:sz="6" w:space="0" w:color="000000"/>
            </w:tcBorders>
          </w:tcPr>
          <w:p>
            <w:pPr>
              <w:pStyle w:val="TAL"/>
              <w:rPr/>
            </w:pPr>
            <w:r>
              <w:rPr/>
              <w:t>9.6 kbit/s</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Asynch</w:t>
            </w:r>
          </w:p>
        </w:tc>
        <w:tc>
          <w:tcPr>
            <w:tcW w:w="1277" w:type="dxa"/>
            <w:tcBorders>
              <w:top w:val="single" w:sz="6" w:space="0" w:color="000000"/>
              <w:left w:val="single" w:sz="6" w:space="0" w:color="000000"/>
              <w:bottom w:val="single" w:sz="6" w:space="0" w:color="000000"/>
              <w:right w:val="single" w:sz="6" w:space="0" w:color="000000"/>
            </w:tcBorders>
          </w:tcPr>
          <w:p>
            <w:pPr>
              <w:pStyle w:val="TAL"/>
              <w:rPr/>
            </w:pPr>
            <w:r>
              <w:rPr/>
              <w:t>UDI</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V.110</w:t>
            </w:r>
          </w:p>
        </w:tc>
        <w:tc>
          <w:tcPr>
            <w:tcW w:w="864"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 xml:space="preserve">NT </w:t>
            </w:r>
          </w:p>
        </w:tc>
        <w:tc>
          <w:tcPr>
            <w:tcW w:w="1120"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04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1049" w:type="dxa"/>
            <w:tcBorders>
              <w:top w:val="single" w:sz="6" w:space="0" w:color="000000"/>
              <w:left w:val="single" w:sz="6" w:space="0" w:color="000000"/>
              <w:bottom w:val="single" w:sz="6" w:space="0" w:color="000000"/>
              <w:right w:val="single" w:sz="6" w:space="0" w:color="000000"/>
            </w:tcBorders>
          </w:tcPr>
          <w:p>
            <w:pPr>
              <w:pStyle w:val="TAL"/>
              <w:rPr/>
            </w:pPr>
            <w:r>
              <w:rPr/>
              <w:t>14.4 kbit/s</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 xml:space="preserve">Asynch, </w:t>
            </w:r>
          </w:p>
        </w:tc>
        <w:tc>
          <w:tcPr>
            <w:tcW w:w="127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UDI</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V.110</w:t>
            </w:r>
          </w:p>
        </w:tc>
        <w:tc>
          <w:tcPr>
            <w:tcW w:w="864"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 xml:space="preserve">NT </w:t>
            </w:r>
          </w:p>
        </w:tc>
        <w:tc>
          <w:tcPr>
            <w:tcW w:w="1120"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04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1049" w:type="dxa"/>
            <w:tcBorders>
              <w:top w:val="single" w:sz="6" w:space="0" w:color="000000"/>
              <w:left w:val="single" w:sz="6" w:space="0" w:color="000000"/>
              <w:bottom w:val="single" w:sz="6" w:space="0" w:color="000000"/>
              <w:right w:val="single" w:sz="6" w:space="0" w:color="000000"/>
            </w:tcBorders>
          </w:tcPr>
          <w:p>
            <w:pPr>
              <w:pStyle w:val="TAL"/>
              <w:rPr/>
            </w:pPr>
            <w:r>
              <w:rPr/>
              <w:t>19.2 kbit/s</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Asynch</w:t>
            </w:r>
          </w:p>
        </w:tc>
        <w:tc>
          <w:tcPr>
            <w:tcW w:w="1277" w:type="dxa"/>
            <w:tcBorders>
              <w:top w:val="single" w:sz="6" w:space="0" w:color="000000"/>
              <w:left w:val="single" w:sz="6" w:space="0" w:color="000000"/>
              <w:bottom w:val="single" w:sz="6" w:space="0" w:color="000000"/>
              <w:right w:val="single" w:sz="6" w:space="0" w:color="000000"/>
            </w:tcBorders>
          </w:tcPr>
          <w:p>
            <w:pPr>
              <w:pStyle w:val="TAL"/>
              <w:rPr/>
            </w:pPr>
            <w:r>
              <w:rPr/>
              <w:t>UDI</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V.110</w:t>
            </w:r>
          </w:p>
        </w:tc>
        <w:tc>
          <w:tcPr>
            <w:tcW w:w="864"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 xml:space="preserve">NT </w:t>
            </w:r>
          </w:p>
        </w:tc>
        <w:tc>
          <w:tcPr>
            <w:tcW w:w="1120"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04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1049" w:type="dxa"/>
            <w:tcBorders>
              <w:top w:val="single" w:sz="6" w:space="0" w:color="000000"/>
              <w:left w:val="single" w:sz="6" w:space="0" w:color="000000"/>
              <w:bottom w:val="single" w:sz="6" w:space="0" w:color="000000"/>
              <w:right w:val="single" w:sz="6" w:space="0" w:color="000000"/>
            </w:tcBorders>
          </w:tcPr>
          <w:p>
            <w:pPr>
              <w:pStyle w:val="TAL"/>
              <w:rPr/>
            </w:pPr>
            <w:r>
              <w:rPr/>
              <w:t>28.8 kbit/s</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Asynch</w:t>
            </w:r>
          </w:p>
        </w:tc>
        <w:tc>
          <w:tcPr>
            <w:tcW w:w="127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UDI</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V.110</w:t>
            </w:r>
          </w:p>
        </w:tc>
        <w:tc>
          <w:tcPr>
            <w:tcW w:w="864"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 xml:space="preserve">NT </w:t>
            </w:r>
          </w:p>
        </w:tc>
        <w:tc>
          <w:tcPr>
            <w:tcW w:w="1120"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04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1049" w:type="dxa"/>
            <w:tcBorders>
              <w:top w:val="single" w:sz="6" w:space="0" w:color="000000"/>
              <w:left w:val="single" w:sz="6" w:space="0" w:color="000000"/>
              <w:bottom w:val="single" w:sz="6" w:space="0" w:color="000000"/>
              <w:right w:val="single" w:sz="6" w:space="0" w:color="000000"/>
            </w:tcBorders>
          </w:tcPr>
          <w:p>
            <w:pPr>
              <w:pStyle w:val="TAL"/>
              <w:rPr/>
            </w:pPr>
            <w:r>
              <w:rPr/>
              <w:t>38.4 kbit/s</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Asynch</w:t>
            </w:r>
          </w:p>
        </w:tc>
        <w:tc>
          <w:tcPr>
            <w:tcW w:w="127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UDI</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V.110</w:t>
            </w:r>
          </w:p>
        </w:tc>
        <w:tc>
          <w:tcPr>
            <w:tcW w:w="864"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 xml:space="preserve">NT </w:t>
            </w:r>
          </w:p>
        </w:tc>
        <w:tc>
          <w:tcPr>
            <w:tcW w:w="1120"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04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bl>
    <w:p>
      <w:pPr>
        <w:pStyle w:val="FP"/>
        <w:rPr/>
      </w:pPr>
      <w:r>
        <w:rPr/>
      </w:r>
    </w:p>
    <w:p>
      <w:pPr>
        <w:pStyle w:val="NO"/>
        <w:rPr/>
      </w:pPr>
      <w:r>
        <w:rPr/>
        <w:t xml:space="preserve">NOTE 1: </w:t>
        <w:tab/>
        <w:t>In case of UTRAN and in GERAN Iu mode the user rates 300, 1200, 2400 and 4800 bit/s towards the fixed network can be provided only for mobile terminated calls.</w:t>
      </w:r>
    </w:p>
    <w:p>
      <w:pPr>
        <w:pStyle w:val="TH"/>
        <w:rPr/>
      </w:pPr>
      <w:r>
        <w:rPr/>
      </w:r>
    </w:p>
    <w:tbl>
      <w:tblPr>
        <w:tblW w:w="9753" w:type="dxa"/>
        <w:jc w:val="left"/>
        <w:tblInd w:w="-64" w:type="dxa"/>
        <w:tblLayout w:type="fixed"/>
        <w:tblCellMar>
          <w:top w:w="0" w:type="dxa"/>
          <w:left w:w="57" w:type="dxa"/>
          <w:bottom w:w="0" w:type="dxa"/>
          <w:right w:w="57" w:type="dxa"/>
        </w:tblCellMar>
      </w:tblPr>
      <w:tblGrid>
        <w:gridCol w:w="1049"/>
        <w:gridCol w:w="992"/>
        <w:gridCol w:w="1276"/>
        <w:gridCol w:w="1135"/>
        <w:gridCol w:w="864"/>
        <w:gridCol w:w="1120"/>
        <w:gridCol w:w="1134"/>
        <w:gridCol w:w="1134"/>
        <w:gridCol w:w="1049"/>
      </w:tblGrid>
      <w:tr>
        <w:trPr/>
        <w:tc>
          <w:tcPr>
            <w:tcW w:w="1049" w:type="dxa"/>
            <w:tcBorders>
              <w:top w:val="single" w:sz="6" w:space="0" w:color="000000"/>
              <w:left w:val="single" w:sz="6" w:space="0" w:color="000000"/>
              <w:bottom w:val="single" w:sz="6" w:space="0" w:color="000000"/>
              <w:right w:val="single" w:sz="6" w:space="0" w:color="000000"/>
            </w:tcBorders>
          </w:tcPr>
          <w:p>
            <w:pPr>
              <w:pStyle w:val="TAH"/>
              <w:rPr/>
            </w:pPr>
            <w:r>
              <w:rPr/>
              <w:t>Fixed Network User Rate</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Access Structure</w:t>
            </w:r>
          </w:p>
        </w:tc>
        <w:tc>
          <w:tcPr>
            <w:tcW w:w="1276" w:type="dxa"/>
            <w:tcBorders>
              <w:top w:val="single" w:sz="6" w:space="0" w:color="000000"/>
              <w:left w:val="single" w:sz="6" w:space="0" w:color="000000"/>
              <w:bottom w:val="single" w:sz="6" w:space="0" w:color="000000"/>
              <w:right w:val="single" w:sz="6" w:space="0" w:color="000000"/>
            </w:tcBorders>
          </w:tcPr>
          <w:p>
            <w:pPr>
              <w:pStyle w:val="TAH"/>
              <w:rPr/>
            </w:pPr>
            <w:r>
              <w:rPr/>
              <w:t>Information Transfer Capability</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Rate Adaptation</w:t>
            </w:r>
          </w:p>
        </w:tc>
        <w:tc>
          <w:tcPr>
            <w:tcW w:w="864" w:type="dxa"/>
            <w:tcBorders>
              <w:top w:val="single" w:sz="6" w:space="0" w:color="000000"/>
              <w:left w:val="single" w:sz="6" w:space="0" w:color="000000"/>
              <w:bottom w:val="single" w:sz="6" w:space="0" w:color="000000"/>
              <w:right w:val="single" w:sz="6" w:space="0" w:color="000000"/>
            </w:tcBorders>
          </w:tcPr>
          <w:p>
            <w:pPr>
              <w:pStyle w:val="TAH"/>
              <w:rPr/>
            </w:pPr>
            <w:r>
              <w:rPr/>
              <w:t>QoS Attribute</w:t>
            </w:r>
          </w:p>
        </w:tc>
        <w:tc>
          <w:tcPr>
            <w:tcW w:w="1120" w:type="dxa"/>
            <w:tcBorders>
              <w:top w:val="single" w:sz="6" w:space="0" w:color="000000"/>
              <w:left w:val="single" w:sz="6" w:space="0" w:color="000000"/>
              <w:bottom w:val="single" w:sz="6" w:space="0" w:color="000000"/>
              <w:right w:val="single" w:sz="6" w:space="0" w:color="000000"/>
            </w:tcBorders>
          </w:tcPr>
          <w:p>
            <w:pPr>
              <w:pStyle w:val="TAH"/>
              <w:rPr/>
            </w:pPr>
            <w:r>
              <w:rPr/>
              <w:t>UTRAN</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GERAN Iu mode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GERAN A/Gb mode</w:t>
            </w:r>
          </w:p>
        </w:tc>
        <w:tc>
          <w:tcPr>
            <w:tcW w:w="1049" w:type="dxa"/>
            <w:tcBorders>
              <w:top w:val="single" w:sz="6" w:space="0" w:color="000000"/>
              <w:left w:val="single" w:sz="6" w:space="0" w:color="000000"/>
              <w:bottom w:val="single" w:sz="6" w:space="0" w:color="000000"/>
              <w:right w:val="single" w:sz="6" w:space="0" w:color="000000"/>
            </w:tcBorders>
          </w:tcPr>
          <w:p>
            <w:pPr>
              <w:pStyle w:val="TAH"/>
              <w:rPr/>
            </w:pPr>
            <w:r>
              <w:rPr/>
              <w:t>Notes</w:t>
            </w:r>
          </w:p>
        </w:tc>
      </w:tr>
      <w:tr>
        <w:trPr/>
        <w:tc>
          <w:tcPr>
            <w:tcW w:w="1049" w:type="dxa"/>
            <w:tcBorders>
              <w:top w:val="single" w:sz="6" w:space="0" w:color="000000"/>
              <w:left w:val="single" w:sz="6" w:space="0" w:color="000000"/>
              <w:bottom w:val="single" w:sz="6" w:space="0" w:color="000000"/>
              <w:right w:val="single" w:sz="6" w:space="0" w:color="000000"/>
            </w:tcBorders>
          </w:tcPr>
          <w:p>
            <w:pPr>
              <w:pStyle w:val="TAL"/>
              <w:rPr/>
            </w:pPr>
            <w:r>
              <w:rPr/>
              <w:t>1.2 kbit/s</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Asynch</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UDI / RDI</w:t>
            </w:r>
          </w:p>
        </w:tc>
        <w:tc>
          <w:tcPr>
            <w:tcW w:w="1135" w:type="dxa"/>
            <w:tcBorders>
              <w:top w:val="single" w:sz="6" w:space="0" w:color="000000"/>
              <w:left w:val="single" w:sz="6" w:space="0" w:color="000000"/>
              <w:bottom w:val="single" w:sz="6" w:space="0" w:color="000000"/>
              <w:right w:val="single" w:sz="6" w:space="0" w:color="000000"/>
            </w:tcBorders>
          </w:tcPr>
          <w:p>
            <w:pPr>
              <w:pStyle w:val="TAL"/>
              <w:rPr/>
            </w:pPr>
            <w:r>
              <w:rPr/>
              <w:t>V.120</w:t>
            </w:r>
          </w:p>
        </w:tc>
        <w:tc>
          <w:tcPr>
            <w:tcW w:w="864" w:type="dxa"/>
            <w:tcBorders>
              <w:top w:val="single" w:sz="6" w:space="0" w:color="000000"/>
              <w:left w:val="single" w:sz="6" w:space="0" w:color="000000"/>
              <w:bottom w:val="single" w:sz="6" w:space="0" w:color="000000"/>
              <w:right w:val="single" w:sz="6" w:space="0" w:color="000000"/>
            </w:tcBorders>
          </w:tcPr>
          <w:p>
            <w:pPr>
              <w:pStyle w:val="TAL"/>
              <w:rPr/>
            </w:pPr>
            <w:r>
              <w:rPr/>
              <w:t>NT</w:t>
            </w:r>
          </w:p>
        </w:tc>
        <w:tc>
          <w:tcPr>
            <w:tcW w:w="1120"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049" w:type="dxa"/>
            <w:tcBorders>
              <w:top w:val="single" w:sz="6" w:space="0" w:color="000000"/>
              <w:left w:val="single" w:sz="6" w:space="0" w:color="000000"/>
              <w:bottom w:val="single" w:sz="6" w:space="0" w:color="000000"/>
              <w:right w:val="single" w:sz="6" w:space="0" w:color="000000"/>
            </w:tcBorders>
          </w:tcPr>
          <w:p>
            <w:pPr>
              <w:pStyle w:val="TAL"/>
              <w:rPr/>
            </w:pPr>
            <w:r>
              <w:rPr/>
              <w:t>Note 2</w:t>
            </w:r>
          </w:p>
        </w:tc>
      </w:tr>
      <w:tr>
        <w:trPr/>
        <w:tc>
          <w:tcPr>
            <w:tcW w:w="1049" w:type="dxa"/>
            <w:tcBorders>
              <w:top w:val="single" w:sz="6" w:space="0" w:color="000000"/>
              <w:left w:val="single" w:sz="6" w:space="0" w:color="000000"/>
              <w:bottom w:val="single" w:sz="6" w:space="0" w:color="000000"/>
              <w:right w:val="single" w:sz="6" w:space="0" w:color="000000"/>
            </w:tcBorders>
          </w:tcPr>
          <w:p>
            <w:pPr>
              <w:pStyle w:val="TAL"/>
              <w:rPr/>
            </w:pPr>
            <w:r>
              <w:rPr/>
              <w:t>2.4 kbit/s</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Asynch</w:t>
            </w:r>
          </w:p>
        </w:tc>
        <w:tc>
          <w:tcPr>
            <w:tcW w:w="1276" w:type="dxa"/>
            <w:tcBorders>
              <w:top w:val="single" w:sz="6" w:space="0" w:color="000000"/>
              <w:left w:val="single" w:sz="6" w:space="0" w:color="000000"/>
              <w:bottom w:val="single" w:sz="6" w:space="0" w:color="000000"/>
              <w:right w:val="single" w:sz="6" w:space="0" w:color="000000"/>
            </w:tcBorders>
          </w:tcPr>
          <w:p>
            <w:pPr>
              <w:pStyle w:val="TAL"/>
              <w:rPr>
                <w:lang w:val="fi-FI"/>
              </w:rPr>
            </w:pPr>
            <w:r>
              <w:rPr>
                <w:lang w:val="fi-FI"/>
              </w:rPr>
              <w:t>UDI / RDI</w:t>
            </w:r>
          </w:p>
        </w:tc>
        <w:tc>
          <w:tcPr>
            <w:tcW w:w="1135" w:type="dxa"/>
            <w:tcBorders>
              <w:top w:val="single" w:sz="6" w:space="0" w:color="000000"/>
              <w:left w:val="single" w:sz="6" w:space="0" w:color="000000"/>
              <w:bottom w:val="single" w:sz="6" w:space="0" w:color="000000"/>
              <w:right w:val="single" w:sz="6" w:space="0" w:color="000000"/>
            </w:tcBorders>
          </w:tcPr>
          <w:p>
            <w:pPr>
              <w:pStyle w:val="TAL"/>
              <w:rPr>
                <w:lang w:val="fi-FI"/>
              </w:rPr>
            </w:pPr>
            <w:r>
              <w:rPr>
                <w:lang w:val="fi-FI"/>
              </w:rPr>
              <w:t>V.120</w:t>
            </w:r>
          </w:p>
        </w:tc>
        <w:tc>
          <w:tcPr>
            <w:tcW w:w="864" w:type="dxa"/>
            <w:tcBorders>
              <w:top w:val="single" w:sz="6" w:space="0" w:color="000000"/>
              <w:left w:val="single" w:sz="6" w:space="0" w:color="000000"/>
              <w:bottom w:val="single" w:sz="6" w:space="0" w:color="000000"/>
              <w:right w:val="single" w:sz="6" w:space="0" w:color="000000"/>
            </w:tcBorders>
          </w:tcPr>
          <w:p>
            <w:pPr>
              <w:pStyle w:val="TAL"/>
              <w:rPr/>
            </w:pPr>
            <w:r>
              <w:rPr/>
              <w:t>NT</w:t>
            </w:r>
          </w:p>
        </w:tc>
        <w:tc>
          <w:tcPr>
            <w:tcW w:w="1120"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049" w:type="dxa"/>
            <w:tcBorders>
              <w:top w:val="single" w:sz="6" w:space="0" w:color="000000"/>
              <w:left w:val="single" w:sz="6" w:space="0" w:color="000000"/>
              <w:bottom w:val="single" w:sz="6" w:space="0" w:color="000000"/>
              <w:right w:val="single" w:sz="6" w:space="0" w:color="000000"/>
            </w:tcBorders>
          </w:tcPr>
          <w:p>
            <w:pPr>
              <w:pStyle w:val="TAL"/>
              <w:rPr/>
            </w:pPr>
            <w:r>
              <w:rPr/>
              <w:t>Note 2</w:t>
            </w:r>
          </w:p>
        </w:tc>
      </w:tr>
      <w:tr>
        <w:trPr/>
        <w:tc>
          <w:tcPr>
            <w:tcW w:w="1049" w:type="dxa"/>
            <w:tcBorders>
              <w:top w:val="single" w:sz="6" w:space="0" w:color="000000"/>
              <w:left w:val="single" w:sz="6" w:space="0" w:color="000000"/>
              <w:bottom w:val="single" w:sz="6" w:space="0" w:color="000000"/>
              <w:right w:val="single" w:sz="6" w:space="0" w:color="000000"/>
            </w:tcBorders>
          </w:tcPr>
          <w:p>
            <w:pPr>
              <w:pStyle w:val="TAL"/>
              <w:rPr/>
            </w:pPr>
            <w:r>
              <w:rPr/>
              <w:t>4.8 kbit/s</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Asynch</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UDI / RDI</w:t>
            </w:r>
          </w:p>
        </w:tc>
        <w:tc>
          <w:tcPr>
            <w:tcW w:w="1135" w:type="dxa"/>
            <w:tcBorders>
              <w:top w:val="single" w:sz="6" w:space="0" w:color="000000"/>
              <w:left w:val="single" w:sz="6" w:space="0" w:color="000000"/>
              <w:bottom w:val="single" w:sz="6" w:space="0" w:color="000000"/>
              <w:right w:val="single" w:sz="6" w:space="0" w:color="000000"/>
            </w:tcBorders>
          </w:tcPr>
          <w:p>
            <w:pPr>
              <w:pStyle w:val="TAL"/>
              <w:rPr/>
            </w:pPr>
            <w:r>
              <w:rPr/>
              <w:t>V.120</w:t>
            </w:r>
          </w:p>
        </w:tc>
        <w:tc>
          <w:tcPr>
            <w:tcW w:w="864" w:type="dxa"/>
            <w:tcBorders>
              <w:top w:val="single" w:sz="6" w:space="0" w:color="000000"/>
              <w:left w:val="single" w:sz="6" w:space="0" w:color="000000"/>
              <w:bottom w:val="single" w:sz="6" w:space="0" w:color="000000"/>
              <w:right w:val="single" w:sz="6" w:space="0" w:color="000000"/>
            </w:tcBorders>
          </w:tcPr>
          <w:p>
            <w:pPr>
              <w:pStyle w:val="TAL"/>
              <w:rPr/>
            </w:pPr>
            <w:r>
              <w:rPr/>
              <w:t>NT</w:t>
            </w:r>
          </w:p>
        </w:tc>
        <w:tc>
          <w:tcPr>
            <w:tcW w:w="1120"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049" w:type="dxa"/>
            <w:tcBorders>
              <w:top w:val="single" w:sz="6" w:space="0" w:color="000000"/>
              <w:left w:val="single" w:sz="6" w:space="0" w:color="000000"/>
              <w:bottom w:val="single" w:sz="6" w:space="0" w:color="000000"/>
              <w:right w:val="single" w:sz="6" w:space="0" w:color="000000"/>
            </w:tcBorders>
          </w:tcPr>
          <w:p>
            <w:pPr>
              <w:pStyle w:val="TAL"/>
              <w:rPr/>
            </w:pPr>
            <w:r>
              <w:rPr/>
              <w:t>Note 2</w:t>
            </w:r>
          </w:p>
        </w:tc>
      </w:tr>
      <w:tr>
        <w:trPr/>
        <w:tc>
          <w:tcPr>
            <w:tcW w:w="1049" w:type="dxa"/>
            <w:tcBorders>
              <w:top w:val="single" w:sz="6" w:space="0" w:color="000000"/>
              <w:left w:val="single" w:sz="6" w:space="0" w:color="000000"/>
              <w:bottom w:val="single" w:sz="6" w:space="0" w:color="000000"/>
              <w:right w:val="single" w:sz="6" w:space="0" w:color="000000"/>
            </w:tcBorders>
          </w:tcPr>
          <w:p>
            <w:pPr>
              <w:pStyle w:val="TAL"/>
              <w:rPr/>
            </w:pPr>
            <w:r>
              <w:rPr/>
              <w:t>9.6 kbit/s</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Asynch</w:t>
            </w:r>
          </w:p>
        </w:tc>
        <w:tc>
          <w:tcPr>
            <w:tcW w:w="1276" w:type="dxa"/>
            <w:tcBorders>
              <w:top w:val="single" w:sz="6" w:space="0" w:color="000000"/>
              <w:left w:val="single" w:sz="6" w:space="0" w:color="000000"/>
              <w:bottom w:val="single" w:sz="6" w:space="0" w:color="000000"/>
              <w:right w:val="single" w:sz="6" w:space="0" w:color="000000"/>
            </w:tcBorders>
          </w:tcPr>
          <w:p>
            <w:pPr>
              <w:pStyle w:val="TAL"/>
              <w:rPr>
                <w:lang w:val="fi-FI"/>
              </w:rPr>
            </w:pPr>
            <w:r>
              <w:rPr>
                <w:lang w:val="fi-FI"/>
              </w:rPr>
              <w:t>UDI / RDI</w:t>
            </w:r>
          </w:p>
        </w:tc>
        <w:tc>
          <w:tcPr>
            <w:tcW w:w="1135" w:type="dxa"/>
            <w:tcBorders>
              <w:top w:val="single" w:sz="6" w:space="0" w:color="000000"/>
              <w:left w:val="single" w:sz="6" w:space="0" w:color="000000"/>
              <w:bottom w:val="single" w:sz="6" w:space="0" w:color="000000"/>
              <w:right w:val="single" w:sz="6" w:space="0" w:color="000000"/>
            </w:tcBorders>
          </w:tcPr>
          <w:p>
            <w:pPr>
              <w:pStyle w:val="TAL"/>
              <w:rPr>
                <w:lang w:val="fi-FI"/>
              </w:rPr>
            </w:pPr>
            <w:r>
              <w:rPr>
                <w:lang w:val="fi-FI"/>
              </w:rPr>
              <w:t>V.120</w:t>
            </w:r>
          </w:p>
        </w:tc>
        <w:tc>
          <w:tcPr>
            <w:tcW w:w="864" w:type="dxa"/>
            <w:tcBorders>
              <w:top w:val="single" w:sz="6" w:space="0" w:color="000000"/>
              <w:left w:val="single" w:sz="6" w:space="0" w:color="000000"/>
              <w:bottom w:val="single" w:sz="6" w:space="0" w:color="000000"/>
              <w:right w:val="single" w:sz="6" w:space="0" w:color="000000"/>
            </w:tcBorders>
          </w:tcPr>
          <w:p>
            <w:pPr>
              <w:pStyle w:val="TAL"/>
              <w:rPr/>
            </w:pPr>
            <w:r>
              <w:rPr/>
              <w:t>NT</w:t>
            </w:r>
          </w:p>
        </w:tc>
        <w:tc>
          <w:tcPr>
            <w:tcW w:w="1120"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04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1049" w:type="dxa"/>
            <w:tcBorders>
              <w:top w:val="single" w:sz="6" w:space="0" w:color="000000"/>
              <w:left w:val="single" w:sz="6" w:space="0" w:color="000000"/>
              <w:bottom w:val="single" w:sz="6" w:space="0" w:color="000000"/>
              <w:right w:val="single" w:sz="6" w:space="0" w:color="000000"/>
            </w:tcBorders>
          </w:tcPr>
          <w:p>
            <w:pPr>
              <w:pStyle w:val="TAL"/>
              <w:rPr/>
            </w:pPr>
            <w:r>
              <w:rPr/>
              <w:t>14.4 kbit/s</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Asynch</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UDI / RDI</w:t>
            </w:r>
          </w:p>
        </w:tc>
        <w:tc>
          <w:tcPr>
            <w:tcW w:w="1135" w:type="dxa"/>
            <w:tcBorders>
              <w:top w:val="single" w:sz="6" w:space="0" w:color="000000"/>
              <w:left w:val="single" w:sz="6" w:space="0" w:color="000000"/>
              <w:bottom w:val="single" w:sz="6" w:space="0" w:color="000000"/>
              <w:right w:val="single" w:sz="6" w:space="0" w:color="000000"/>
            </w:tcBorders>
          </w:tcPr>
          <w:p>
            <w:pPr>
              <w:pStyle w:val="TAL"/>
              <w:rPr/>
            </w:pPr>
            <w:r>
              <w:rPr/>
              <w:t>V.120</w:t>
            </w:r>
          </w:p>
        </w:tc>
        <w:tc>
          <w:tcPr>
            <w:tcW w:w="864" w:type="dxa"/>
            <w:tcBorders>
              <w:top w:val="single" w:sz="6" w:space="0" w:color="000000"/>
              <w:left w:val="single" w:sz="6" w:space="0" w:color="000000"/>
              <w:bottom w:val="single" w:sz="6" w:space="0" w:color="000000"/>
              <w:right w:val="single" w:sz="6" w:space="0" w:color="000000"/>
            </w:tcBorders>
          </w:tcPr>
          <w:p>
            <w:pPr>
              <w:pStyle w:val="TAL"/>
              <w:rPr/>
            </w:pPr>
            <w:r>
              <w:rPr/>
              <w:t>NT</w:t>
            </w:r>
          </w:p>
        </w:tc>
        <w:tc>
          <w:tcPr>
            <w:tcW w:w="1120"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04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1049" w:type="dxa"/>
            <w:tcBorders>
              <w:top w:val="single" w:sz="6" w:space="0" w:color="000000"/>
              <w:left w:val="single" w:sz="6" w:space="0" w:color="000000"/>
              <w:bottom w:val="single" w:sz="6" w:space="0" w:color="000000"/>
              <w:right w:val="single" w:sz="6" w:space="0" w:color="000000"/>
            </w:tcBorders>
          </w:tcPr>
          <w:p>
            <w:pPr>
              <w:pStyle w:val="TAL"/>
              <w:rPr/>
            </w:pPr>
            <w:r>
              <w:rPr/>
              <w:t>19.2 kbit/s</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Asynch</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UDI / RDI</w:t>
            </w:r>
          </w:p>
        </w:tc>
        <w:tc>
          <w:tcPr>
            <w:tcW w:w="1135" w:type="dxa"/>
            <w:tcBorders>
              <w:top w:val="single" w:sz="6" w:space="0" w:color="000000"/>
              <w:left w:val="single" w:sz="6" w:space="0" w:color="000000"/>
              <w:bottom w:val="single" w:sz="6" w:space="0" w:color="000000"/>
              <w:right w:val="single" w:sz="6" w:space="0" w:color="000000"/>
            </w:tcBorders>
          </w:tcPr>
          <w:p>
            <w:pPr>
              <w:pStyle w:val="TAL"/>
              <w:rPr/>
            </w:pPr>
            <w:r>
              <w:rPr/>
              <w:t>V.120</w:t>
            </w:r>
          </w:p>
        </w:tc>
        <w:tc>
          <w:tcPr>
            <w:tcW w:w="864" w:type="dxa"/>
            <w:tcBorders>
              <w:top w:val="single" w:sz="6" w:space="0" w:color="000000"/>
              <w:left w:val="single" w:sz="6" w:space="0" w:color="000000"/>
              <w:bottom w:val="single" w:sz="6" w:space="0" w:color="000000"/>
              <w:right w:val="single" w:sz="6" w:space="0" w:color="000000"/>
            </w:tcBorders>
          </w:tcPr>
          <w:p>
            <w:pPr>
              <w:pStyle w:val="TAL"/>
              <w:rPr/>
            </w:pPr>
            <w:r>
              <w:rPr/>
              <w:t>NT</w:t>
            </w:r>
          </w:p>
        </w:tc>
        <w:tc>
          <w:tcPr>
            <w:tcW w:w="1120"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04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1049" w:type="dxa"/>
            <w:tcBorders>
              <w:top w:val="single" w:sz="6" w:space="0" w:color="000000"/>
              <w:left w:val="single" w:sz="6" w:space="0" w:color="000000"/>
              <w:bottom w:val="single" w:sz="6" w:space="0" w:color="000000"/>
              <w:right w:val="single" w:sz="6" w:space="0" w:color="000000"/>
            </w:tcBorders>
          </w:tcPr>
          <w:p>
            <w:pPr>
              <w:pStyle w:val="TAL"/>
              <w:rPr/>
            </w:pPr>
            <w:r>
              <w:rPr/>
              <w:t>28.8 kbit/s</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Asynch</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UDI / RDI</w:t>
            </w:r>
          </w:p>
        </w:tc>
        <w:tc>
          <w:tcPr>
            <w:tcW w:w="1135" w:type="dxa"/>
            <w:tcBorders>
              <w:top w:val="single" w:sz="6" w:space="0" w:color="000000"/>
              <w:left w:val="single" w:sz="6" w:space="0" w:color="000000"/>
              <w:bottom w:val="single" w:sz="6" w:space="0" w:color="000000"/>
              <w:right w:val="single" w:sz="6" w:space="0" w:color="000000"/>
            </w:tcBorders>
          </w:tcPr>
          <w:p>
            <w:pPr>
              <w:pStyle w:val="TAL"/>
              <w:rPr/>
            </w:pPr>
            <w:r>
              <w:rPr/>
              <w:t>V.120</w:t>
            </w:r>
          </w:p>
        </w:tc>
        <w:tc>
          <w:tcPr>
            <w:tcW w:w="864" w:type="dxa"/>
            <w:tcBorders>
              <w:top w:val="single" w:sz="6" w:space="0" w:color="000000"/>
              <w:left w:val="single" w:sz="6" w:space="0" w:color="000000"/>
              <w:bottom w:val="single" w:sz="6" w:space="0" w:color="000000"/>
              <w:right w:val="single" w:sz="6" w:space="0" w:color="000000"/>
            </w:tcBorders>
          </w:tcPr>
          <w:p>
            <w:pPr>
              <w:pStyle w:val="TAL"/>
              <w:rPr/>
            </w:pPr>
            <w:r>
              <w:rPr/>
              <w:t>NT</w:t>
            </w:r>
          </w:p>
        </w:tc>
        <w:tc>
          <w:tcPr>
            <w:tcW w:w="1120"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049" w:type="dxa"/>
            <w:tcBorders>
              <w:top w:val="single" w:sz="6" w:space="0" w:color="000000"/>
              <w:left w:val="single" w:sz="6" w:space="0" w:color="000000"/>
              <w:bottom w:val="single" w:sz="6" w:space="0" w:color="000000"/>
              <w:right w:val="single" w:sz="6" w:space="0" w:color="000000"/>
            </w:tcBorders>
          </w:tcPr>
          <w:p>
            <w:pPr>
              <w:pStyle w:val="TAL"/>
              <w:rPr/>
            </w:pPr>
            <w:r>
              <w:rPr/>
              <w:t>Note 1</w:t>
            </w:r>
          </w:p>
        </w:tc>
      </w:tr>
      <w:tr>
        <w:trPr/>
        <w:tc>
          <w:tcPr>
            <w:tcW w:w="1049" w:type="dxa"/>
            <w:tcBorders>
              <w:top w:val="single" w:sz="6" w:space="0" w:color="000000"/>
              <w:left w:val="single" w:sz="6" w:space="0" w:color="000000"/>
              <w:bottom w:val="single" w:sz="6" w:space="0" w:color="000000"/>
              <w:right w:val="single" w:sz="6" w:space="0" w:color="000000"/>
            </w:tcBorders>
          </w:tcPr>
          <w:p>
            <w:pPr>
              <w:pStyle w:val="TAL"/>
              <w:rPr/>
            </w:pPr>
            <w:r>
              <w:rPr/>
              <w:t>38.4 kbit/s</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Asynch</w:t>
            </w:r>
          </w:p>
        </w:tc>
        <w:tc>
          <w:tcPr>
            <w:tcW w:w="1276" w:type="dxa"/>
            <w:tcBorders>
              <w:top w:val="single" w:sz="6" w:space="0" w:color="000000"/>
              <w:left w:val="single" w:sz="6" w:space="0" w:color="000000"/>
              <w:bottom w:val="single" w:sz="6" w:space="0" w:color="000000"/>
              <w:right w:val="single" w:sz="6" w:space="0" w:color="000000"/>
            </w:tcBorders>
          </w:tcPr>
          <w:p>
            <w:pPr>
              <w:pStyle w:val="TAL"/>
              <w:rPr>
                <w:lang w:val="fi-FI"/>
              </w:rPr>
            </w:pPr>
            <w:r>
              <w:rPr>
                <w:lang w:val="fi-FI"/>
              </w:rPr>
              <w:t>UDI / RDI</w:t>
            </w:r>
          </w:p>
        </w:tc>
        <w:tc>
          <w:tcPr>
            <w:tcW w:w="1135" w:type="dxa"/>
            <w:tcBorders>
              <w:top w:val="single" w:sz="6" w:space="0" w:color="000000"/>
              <w:left w:val="single" w:sz="6" w:space="0" w:color="000000"/>
              <w:bottom w:val="single" w:sz="6" w:space="0" w:color="000000"/>
              <w:right w:val="single" w:sz="6" w:space="0" w:color="000000"/>
            </w:tcBorders>
          </w:tcPr>
          <w:p>
            <w:pPr>
              <w:pStyle w:val="TAL"/>
              <w:rPr>
                <w:lang w:val="fi-FI"/>
              </w:rPr>
            </w:pPr>
            <w:r>
              <w:rPr>
                <w:lang w:val="fi-FI"/>
              </w:rPr>
              <w:t>V.120</w:t>
            </w:r>
          </w:p>
        </w:tc>
        <w:tc>
          <w:tcPr>
            <w:tcW w:w="864" w:type="dxa"/>
            <w:tcBorders>
              <w:top w:val="single" w:sz="6" w:space="0" w:color="000000"/>
              <w:left w:val="single" w:sz="6" w:space="0" w:color="000000"/>
              <w:bottom w:val="single" w:sz="6" w:space="0" w:color="000000"/>
              <w:right w:val="single" w:sz="6" w:space="0" w:color="000000"/>
            </w:tcBorders>
          </w:tcPr>
          <w:p>
            <w:pPr>
              <w:pStyle w:val="TAL"/>
              <w:rPr/>
            </w:pPr>
            <w:r>
              <w:rPr/>
              <w:t>NT</w:t>
            </w:r>
          </w:p>
        </w:tc>
        <w:tc>
          <w:tcPr>
            <w:tcW w:w="1120"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04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1049" w:type="dxa"/>
            <w:tcBorders>
              <w:top w:val="single" w:sz="6" w:space="0" w:color="000000"/>
              <w:left w:val="single" w:sz="6" w:space="0" w:color="000000"/>
              <w:bottom w:val="single" w:sz="6" w:space="0" w:color="000000"/>
              <w:right w:val="single" w:sz="6" w:space="0" w:color="000000"/>
            </w:tcBorders>
          </w:tcPr>
          <w:p>
            <w:pPr>
              <w:pStyle w:val="TAL"/>
              <w:rPr/>
            </w:pPr>
            <w:r>
              <w:rPr/>
              <w:t>48 kbit/s</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Asynch</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UDI / RDI</w:t>
            </w:r>
          </w:p>
        </w:tc>
        <w:tc>
          <w:tcPr>
            <w:tcW w:w="1135" w:type="dxa"/>
            <w:tcBorders>
              <w:top w:val="single" w:sz="6" w:space="0" w:color="000000"/>
              <w:left w:val="single" w:sz="6" w:space="0" w:color="000000"/>
              <w:bottom w:val="single" w:sz="6" w:space="0" w:color="000000"/>
              <w:right w:val="single" w:sz="6" w:space="0" w:color="000000"/>
            </w:tcBorders>
          </w:tcPr>
          <w:p>
            <w:pPr>
              <w:pStyle w:val="TAL"/>
              <w:rPr/>
            </w:pPr>
            <w:r>
              <w:rPr/>
              <w:t>V.120</w:t>
            </w:r>
          </w:p>
        </w:tc>
        <w:tc>
          <w:tcPr>
            <w:tcW w:w="864" w:type="dxa"/>
            <w:tcBorders>
              <w:top w:val="single" w:sz="6" w:space="0" w:color="000000"/>
              <w:left w:val="single" w:sz="6" w:space="0" w:color="000000"/>
              <w:bottom w:val="single" w:sz="6" w:space="0" w:color="000000"/>
              <w:right w:val="single" w:sz="6" w:space="0" w:color="000000"/>
            </w:tcBorders>
          </w:tcPr>
          <w:p>
            <w:pPr>
              <w:pStyle w:val="TAL"/>
              <w:rPr/>
            </w:pPr>
            <w:r>
              <w:rPr/>
              <w:t>NT</w:t>
            </w:r>
          </w:p>
        </w:tc>
        <w:tc>
          <w:tcPr>
            <w:tcW w:w="1120"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04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1049" w:type="dxa"/>
            <w:tcBorders>
              <w:top w:val="single" w:sz="6" w:space="0" w:color="000000"/>
              <w:left w:val="single" w:sz="6" w:space="0" w:color="000000"/>
              <w:bottom w:val="single" w:sz="6" w:space="0" w:color="000000"/>
              <w:right w:val="single" w:sz="6" w:space="0" w:color="000000"/>
            </w:tcBorders>
          </w:tcPr>
          <w:p>
            <w:pPr>
              <w:pStyle w:val="TAL"/>
              <w:rPr/>
            </w:pPr>
            <w:r>
              <w:rPr/>
              <w:t>56 kbit/s</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Asynch</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 xml:space="preserve">UDI </w:t>
            </w:r>
          </w:p>
        </w:tc>
        <w:tc>
          <w:tcPr>
            <w:tcW w:w="1135" w:type="dxa"/>
            <w:tcBorders>
              <w:top w:val="single" w:sz="6" w:space="0" w:color="000000"/>
              <w:left w:val="single" w:sz="6" w:space="0" w:color="000000"/>
              <w:bottom w:val="single" w:sz="6" w:space="0" w:color="000000"/>
              <w:right w:val="single" w:sz="6" w:space="0" w:color="000000"/>
            </w:tcBorders>
          </w:tcPr>
          <w:p>
            <w:pPr>
              <w:pStyle w:val="TAL"/>
              <w:rPr/>
            </w:pPr>
            <w:r>
              <w:rPr/>
              <w:t>V.120</w:t>
            </w:r>
          </w:p>
        </w:tc>
        <w:tc>
          <w:tcPr>
            <w:tcW w:w="864" w:type="dxa"/>
            <w:tcBorders>
              <w:top w:val="single" w:sz="6" w:space="0" w:color="000000"/>
              <w:left w:val="single" w:sz="6" w:space="0" w:color="000000"/>
              <w:bottom w:val="single" w:sz="6" w:space="0" w:color="000000"/>
              <w:right w:val="single" w:sz="6" w:space="0" w:color="000000"/>
            </w:tcBorders>
          </w:tcPr>
          <w:p>
            <w:pPr>
              <w:pStyle w:val="TAL"/>
              <w:rPr/>
            </w:pPr>
            <w:r>
              <w:rPr/>
              <w:t>NT</w:t>
            </w:r>
          </w:p>
        </w:tc>
        <w:tc>
          <w:tcPr>
            <w:tcW w:w="112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04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bl>
    <w:p>
      <w:pPr>
        <w:pStyle w:val="FP"/>
        <w:rPr/>
      </w:pPr>
      <w:r>
        <w:rPr/>
      </w:r>
    </w:p>
    <w:p>
      <w:pPr>
        <w:pStyle w:val="NO"/>
        <w:rPr/>
      </w:pPr>
      <w:r>
        <w:rPr/>
        <w:t>NOTE 1:</w:t>
        <w:tab/>
        <w:t>Requires a new code point in V.120 specification to be defined.</w:t>
      </w:r>
    </w:p>
    <w:p>
      <w:pPr>
        <w:pStyle w:val="NO"/>
        <w:rPr/>
      </w:pPr>
      <w:r>
        <w:rPr/>
        <w:t xml:space="preserve">NOTE 2: </w:t>
        <w:tab/>
        <w:t>In case of  UTRAN and in GERAN Iu mode the user rates 1200, 2400 and 4800 bit/s toward the fixed network can be provided only for mobile terminated calls.</w:t>
      </w:r>
    </w:p>
    <w:p>
      <w:pPr>
        <w:pStyle w:val="Heading5"/>
        <w:ind w:left="1701" w:hanging="1701"/>
        <w:rPr>
          <w:lang w:eastAsia="ja-JP"/>
        </w:rPr>
      </w:pPr>
      <w:bookmarkStart w:id="22" w:name="__RefHeading___Toc400021034"/>
      <w:bookmarkEnd w:id="22"/>
      <w:r>
        <w:rPr>
          <w:lang w:eastAsia="ja-JP"/>
        </w:rPr>
        <w:t>3.1.1.2.3</w:t>
      </w:r>
      <w:r>
        <w:rPr>
          <w:lang w:eastAsia="ja-JP"/>
        </w:rPr>
        <w:tab/>
      </w:r>
      <w:r>
        <w:rPr>
          <w:lang w:eastAsia="ja-JP"/>
        </w:rPr>
        <w:t xml:space="preserve">BS 20 non-transparent for </w:t>
      </w:r>
      <w:r>
        <w:rPr>
          <w:lang w:eastAsia="ja-JP"/>
        </w:rPr>
        <w:t>PIAFS</w:t>
      </w:r>
    </w:p>
    <w:p>
      <w:pPr>
        <w:pStyle w:val="TH"/>
        <w:rPr>
          <w:lang w:eastAsia="ja-JP"/>
        </w:rPr>
      </w:pPr>
      <w:r>
        <w:rPr>
          <w:lang w:eastAsia="ja-JP"/>
        </w:rPr>
      </w:r>
    </w:p>
    <w:tbl>
      <w:tblPr>
        <w:tblW w:w="9753" w:type="dxa"/>
        <w:jc w:val="left"/>
        <w:tblInd w:w="-64" w:type="dxa"/>
        <w:tblLayout w:type="fixed"/>
        <w:tblCellMar>
          <w:top w:w="0" w:type="dxa"/>
          <w:left w:w="57" w:type="dxa"/>
          <w:bottom w:w="0" w:type="dxa"/>
          <w:right w:w="57" w:type="dxa"/>
        </w:tblCellMar>
      </w:tblPr>
      <w:tblGrid>
        <w:gridCol w:w="1050"/>
        <w:gridCol w:w="992"/>
        <w:gridCol w:w="1276"/>
        <w:gridCol w:w="1134"/>
        <w:gridCol w:w="864"/>
        <w:gridCol w:w="1262"/>
        <w:gridCol w:w="992"/>
        <w:gridCol w:w="1134"/>
        <w:gridCol w:w="1049"/>
      </w:tblGrid>
      <w:tr>
        <w:trPr/>
        <w:tc>
          <w:tcPr>
            <w:tcW w:w="1050" w:type="dxa"/>
            <w:tcBorders>
              <w:top w:val="single" w:sz="6" w:space="0" w:color="000000"/>
              <w:left w:val="single" w:sz="6" w:space="0" w:color="000000"/>
              <w:bottom w:val="single" w:sz="6" w:space="0" w:color="000000"/>
              <w:right w:val="single" w:sz="6" w:space="0" w:color="000000"/>
            </w:tcBorders>
          </w:tcPr>
          <w:p>
            <w:pPr>
              <w:pStyle w:val="TAH"/>
              <w:rPr/>
            </w:pPr>
            <w:r>
              <w:rPr/>
              <w:t>Fixed Network User Rate</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Access Structure</w:t>
            </w:r>
          </w:p>
        </w:tc>
        <w:tc>
          <w:tcPr>
            <w:tcW w:w="1276" w:type="dxa"/>
            <w:tcBorders>
              <w:top w:val="single" w:sz="6" w:space="0" w:color="000000"/>
              <w:left w:val="single" w:sz="6" w:space="0" w:color="000000"/>
              <w:bottom w:val="single" w:sz="6" w:space="0" w:color="000000"/>
              <w:right w:val="single" w:sz="6" w:space="0" w:color="000000"/>
            </w:tcBorders>
          </w:tcPr>
          <w:p>
            <w:pPr>
              <w:pStyle w:val="TAH"/>
              <w:rPr/>
            </w:pPr>
            <w:r>
              <w:rPr/>
              <w:t>Information Transfer Capability</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Rate Adaptation</w:t>
            </w:r>
          </w:p>
        </w:tc>
        <w:tc>
          <w:tcPr>
            <w:tcW w:w="864" w:type="dxa"/>
            <w:tcBorders>
              <w:top w:val="single" w:sz="6" w:space="0" w:color="000000"/>
              <w:left w:val="single" w:sz="6" w:space="0" w:color="000000"/>
              <w:bottom w:val="single" w:sz="6" w:space="0" w:color="000000"/>
              <w:right w:val="single" w:sz="6" w:space="0" w:color="000000"/>
            </w:tcBorders>
          </w:tcPr>
          <w:p>
            <w:pPr>
              <w:pStyle w:val="TAH"/>
              <w:rPr/>
            </w:pPr>
            <w:r>
              <w:rPr/>
              <w:t>QoS Attribute</w:t>
            </w:r>
          </w:p>
        </w:tc>
        <w:tc>
          <w:tcPr>
            <w:tcW w:w="1262" w:type="dxa"/>
            <w:tcBorders>
              <w:top w:val="single" w:sz="6" w:space="0" w:color="000000"/>
              <w:left w:val="single" w:sz="6" w:space="0" w:color="000000"/>
              <w:bottom w:val="single" w:sz="6" w:space="0" w:color="000000"/>
              <w:right w:val="single" w:sz="6" w:space="0" w:color="000000"/>
            </w:tcBorders>
          </w:tcPr>
          <w:p>
            <w:pPr>
              <w:pStyle w:val="TAH"/>
              <w:rPr/>
            </w:pPr>
            <w:r>
              <w:rPr/>
              <w:t>UTRAN</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GERAN Iu mode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GERAN A/Gb mode</w:t>
            </w:r>
          </w:p>
        </w:tc>
        <w:tc>
          <w:tcPr>
            <w:tcW w:w="1049" w:type="dxa"/>
            <w:tcBorders>
              <w:top w:val="single" w:sz="6" w:space="0" w:color="000000"/>
              <w:left w:val="single" w:sz="6" w:space="0" w:color="000000"/>
              <w:bottom w:val="single" w:sz="6" w:space="0" w:color="000000"/>
              <w:right w:val="single" w:sz="6" w:space="0" w:color="000000"/>
            </w:tcBorders>
          </w:tcPr>
          <w:p>
            <w:pPr>
              <w:pStyle w:val="TAH"/>
              <w:rPr/>
            </w:pPr>
            <w:r>
              <w:rPr/>
              <w:t>Notes</w:t>
            </w:r>
          </w:p>
        </w:tc>
      </w:tr>
      <w:tr>
        <w:trPr/>
        <w:tc>
          <w:tcPr>
            <w:tcW w:w="1050" w:type="dxa"/>
            <w:tcBorders>
              <w:top w:val="single" w:sz="6" w:space="0" w:color="000000"/>
              <w:left w:val="single" w:sz="6" w:space="0" w:color="000000"/>
              <w:bottom w:val="single" w:sz="6" w:space="0" w:color="000000"/>
              <w:right w:val="single" w:sz="6" w:space="0" w:color="000000"/>
            </w:tcBorders>
          </w:tcPr>
          <w:p>
            <w:pPr>
              <w:pStyle w:val="TAL"/>
              <w:rPr/>
            </w:pPr>
            <w:r>
              <w:rPr>
                <w:lang w:eastAsia="ja-JP"/>
              </w:rPr>
              <w:t>32</w:t>
            </w:r>
            <w:r>
              <w:rPr/>
              <w:t xml:space="preserve"> kbit/s</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Asynch</w:t>
            </w:r>
          </w:p>
        </w:tc>
        <w:tc>
          <w:tcPr>
            <w:tcW w:w="1276"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UDI</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PIAFS</w:t>
            </w:r>
          </w:p>
        </w:tc>
        <w:tc>
          <w:tcPr>
            <w:tcW w:w="864"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NT</w:t>
            </w:r>
          </w:p>
        </w:tc>
        <w:tc>
          <w:tcPr>
            <w:tcW w:w="1262"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992"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04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1050" w:type="dxa"/>
            <w:tcBorders>
              <w:top w:val="single" w:sz="6" w:space="0" w:color="000000"/>
              <w:left w:val="single" w:sz="6" w:space="0" w:color="000000"/>
              <w:bottom w:val="single" w:sz="6" w:space="0" w:color="000000"/>
              <w:right w:val="single" w:sz="6" w:space="0" w:color="000000"/>
            </w:tcBorders>
          </w:tcPr>
          <w:p>
            <w:pPr>
              <w:pStyle w:val="TAL"/>
              <w:rPr/>
            </w:pPr>
            <w:r>
              <w:rPr/>
              <w:t>64 kbit/s</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Asynch</w:t>
            </w:r>
          </w:p>
        </w:tc>
        <w:tc>
          <w:tcPr>
            <w:tcW w:w="1276" w:type="dxa"/>
            <w:tcBorders>
              <w:top w:val="single" w:sz="6" w:space="0" w:color="000000"/>
              <w:left w:val="single" w:sz="6" w:space="0" w:color="000000"/>
              <w:bottom w:val="single" w:sz="6" w:space="0" w:color="000000"/>
              <w:right w:val="single" w:sz="6" w:space="0" w:color="000000"/>
            </w:tcBorders>
          </w:tcPr>
          <w:p>
            <w:pPr>
              <w:pStyle w:val="TAL"/>
              <w:rPr>
                <w:lang w:val="fi-FI" w:eastAsia="ja-JP"/>
              </w:rPr>
            </w:pPr>
            <w:r>
              <w:rPr>
                <w:lang w:val="fi-FI" w:eastAsia="ja-JP"/>
              </w:rPr>
              <w:t>UDI</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fi-FI" w:eastAsia="ja-JP"/>
              </w:rPr>
            </w:pPr>
            <w:r>
              <w:rPr>
                <w:lang w:val="fi-FI" w:eastAsia="ja-JP"/>
              </w:rPr>
              <w:t>PIAFS</w:t>
            </w:r>
          </w:p>
        </w:tc>
        <w:tc>
          <w:tcPr>
            <w:tcW w:w="864" w:type="dxa"/>
            <w:tcBorders>
              <w:top w:val="single" w:sz="6" w:space="0" w:color="000000"/>
              <w:left w:val="single" w:sz="6" w:space="0" w:color="000000"/>
              <w:bottom w:val="single" w:sz="6" w:space="0" w:color="000000"/>
              <w:right w:val="single" w:sz="6" w:space="0" w:color="000000"/>
            </w:tcBorders>
          </w:tcPr>
          <w:p>
            <w:pPr>
              <w:pStyle w:val="TAL"/>
              <w:rPr/>
            </w:pPr>
            <w:r>
              <w:rPr>
                <w:lang w:val="fi-FI" w:eastAsia="ja-JP"/>
              </w:rPr>
              <w:t>N</w:t>
            </w:r>
            <w:r>
              <w:rPr>
                <w:lang w:val="fi-FI"/>
              </w:rPr>
              <w:t>T</w:t>
            </w:r>
          </w:p>
        </w:tc>
        <w:tc>
          <w:tcPr>
            <w:tcW w:w="1262" w:type="dxa"/>
            <w:tcBorders>
              <w:top w:val="single" w:sz="6" w:space="0" w:color="000000"/>
              <w:left w:val="single" w:sz="6" w:space="0" w:color="000000"/>
              <w:bottom w:val="single" w:sz="6" w:space="0" w:color="000000"/>
              <w:right w:val="single" w:sz="6" w:space="0" w:color="000000"/>
            </w:tcBorders>
          </w:tcPr>
          <w:p>
            <w:pPr>
              <w:pStyle w:val="TAL"/>
              <w:rPr>
                <w:lang w:val="en-US"/>
              </w:rPr>
            </w:pPr>
            <w:r>
              <w:rPr/>
              <w:t>Supported</w:t>
            </w:r>
          </w:p>
        </w:tc>
        <w:tc>
          <w:tcPr>
            <w:tcW w:w="992"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t>-</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t>-</w:t>
            </w:r>
          </w:p>
        </w:tc>
        <w:tc>
          <w:tcPr>
            <w:tcW w:w="1049" w:type="dxa"/>
            <w:tcBorders>
              <w:top w:val="single" w:sz="6" w:space="0" w:color="000000"/>
              <w:left w:val="single" w:sz="6" w:space="0" w:color="000000"/>
              <w:bottom w:val="single" w:sz="6" w:space="0" w:color="000000"/>
              <w:right w:val="single" w:sz="6" w:space="0" w:color="000000"/>
            </w:tcBorders>
          </w:tcPr>
          <w:p>
            <w:pPr>
              <w:pStyle w:val="TAL"/>
              <w:snapToGrid w:val="false"/>
              <w:rPr>
                <w:lang w:val="en-US"/>
              </w:rPr>
            </w:pPr>
            <w:r>
              <w:rPr>
                <w:lang w:val="en-US"/>
              </w:rPr>
            </w:r>
          </w:p>
        </w:tc>
      </w:tr>
    </w:tbl>
    <w:p>
      <w:pPr>
        <w:pStyle w:val="FP"/>
        <w:rPr/>
      </w:pPr>
      <w:r>
        <w:rPr/>
      </w:r>
    </w:p>
    <w:p>
      <w:pPr>
        <w:pStyle w:val="Heading5"/>
        <w:ind w:left="1701" w:hanging="1701"/>
        <w:rPr/>
      </w:pPr>
      <w:bookmarkStart w:id="23" w:name="__RefHeading___Toc400021035"/>
      <w:bookmarkEnd w:id="23"/>
      <w:r>
        <w:rPr/>
        <w:t>3.1.1.2.4</w:t>
      </w:r>
      <w:r>
        <w:rPr/>
        <w:tab/>
      </w:r>
      <w:r>
        <w:rPr>
          <w:lang w:eastAsia="ja-JP"/>
        </w:rPr>
        <w:t xml:space="preserve">BS 20 non-transparent for </w:t>
      </w:r>
      <w:r>
        <w:rPr/>
        <w:t>Frame Tunnelling Mode</w:t>
      </w:r>
    </w:p>
    <w:p>
      <w:pPr>
        <w:pStyle w:val="TH"/>
        <w:rPr/>
      </w:pPr>
      <w:r>
        <w:rPr/>
      </w:r>
    </w:p>
    <w:tbl>
      <w:tblPr>
        <w:tblW w:w="9753" w:type="dxa"/>
        <w:jc w:val="left"/>
        <w:tblInd w:w="-64" w:type="dxa"/>
        <w:tblLayout w:type="fixed"/>
        <w:tblCellMar>
          <w:top w:w="0" w:type="dxa"/>
          <w:left w:w="57" w:type="dxa"/>
          <w:bottom w:w="0" w:type="dxa"/>
          <w:right w:w="57" w:type="dxa"/>
        </w:tblCellMar>
      </w:tblPr>
      <w:tblGrid>
        <w:gridCol w:w="1051"/>
        <w:gridCol w:w="991"/>
        <w:gridCol w:w="1276"/>
        <w:gridCol w:w="1134"/>
        <w:gridCol w:w="864"/>
        <w:gridCol w:w="1262"/>
        <w:gridCol w:w="1014"/>
        <w:gridCol w:w="1112"/>
        <w:gridCol w:w="1049"/>
      </w:tblGrid>
      <w:tr>
        <w:trPr/>
        <w:tc>
          <w:tcPr>
            <w:tcW w:w="1051" w:type="dxa"/>
            <w:tcBorders>
              <w:top w:val="single" w:sz="6" w:space="0" w:color="000000"/>
              <w:left w:val="single" w:sz="6" w:space="0" w:color="000000"/>
              <w:bottom w:val="single" w:sz="6" w:space="0" w:color="000000"/>
              <w:right w:val="single" w:sz="6" w:space="0" w:color="000000"/>
            </w:tcBorders>
          </w:tcPr>
          <w:p>
            <w:pPr>
              <w:pStyle w:val="TAH"/>
              <w:rPr/>
            </w:pPr>
            <w:r>
              <w:rPr/>
              <w:t>Fixed Network User Rate</w:t>
            </w:r>
          </w:p>
        </w:tc>
        <w:tc>
          <w:tcPr>
            <w:tcW w:w="991" w:type="dxa"/>
            <w:tcBorders>
              <w:top w:val="single" w:sz="6" w:space="0" w:color="000000"/>
              <w:left w:val="single" w:sz="6" w:space="0" w:color="000000"/>
              <w:bottom w:val="single" w:sz="6" w:space="0" w:color="000000"/>
              <w:right w:val="single" w:sz="6" w:space="0" w:color="000000"/>
            </w:tcBorders>
          </w:tcPr>
          <w:p>
            <w:pPr>
              <w:pStyle w:val="TAH"/>
              <w:rPr/>
            </w:pPr>
            <w:r>
              <w:rPr/>
              <w:t>Access Structure</w:t>
            </w:r>
          </w:p>
        </w:tc>
        <w:tc>
          <w:tcPr>
            <w:tcW w:w="1276" w:type="dxa"/>
            <w:tcBorders>
              <w:top w:val="single" w:sz="6" w:space="0" w:color="000000"/>
              <w:left w:val="single" w:sz="6" w:space="0" w:color="000000"/>
              <w:bottom w:val="single" w:sz="6" w:space="0" w:color="000000"/>
              <w:right w:val="single" w:sz="6" w:space="0" w:color="000000"/>
            </w:tcBorders>
          </w:tcPr>
          <w:p>
            <w:pPr>
              <w:pStyle w:val="TAH"/>
              <w:rPr/>
            </w:pPr>
            <w:r>
              <w:rPr/>
              <w:t>Information Transfer Capability</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Rate Adaptation</w:t>
            </w:r>
          </w:p>
        </w:tc>
        <w:tc>
          <w:tcPr>
            <w:tcW w:w="864" w:type="dxa"/>
            <w:tcBorders>
              <w:top w:val="single" w:sz="6" w:space="0" w:color="000000"/>
              <w:left w:val="single" w:sz="6" w:space="0" w:color="000000"/>
              <w:bottom w:val="single" w:sz="6" w:space="0" w:color="000000"/>
              <w:right w:val="single" w:sz="6" w:space="0" w:color="000000"/>
            </w:tcBorders>
          </w:tcPr>
          <w:p>
            <w:pPr>
              <w:pStyle w:val="TAH"/>
              <w:rPr/>
            </w:pPr>
            <w:r>
              <w:rPr/>
              <w:t>QoS Attribute</w:t>
            </w:r>
          </w:p>
        </w:tc>
        <w:tc>
          <w:tcPr>
            <w:tcW w:w="1262" w:type="dxa"/>
            <w:tcBorders>
              <w:top w:val="single" w:sz="6" w:space="0" w:color="000000"/>
              <w:left w:val="single" w:sz="6" w:space="0" w:color="000000"/>
              <w:bottom w:val="single" w:sz="6" w:space="0" w:color="000000"/>
              <w:right w:val="single" w:sz="6" w:space="0" w:color="000000"/>
            </w:tcBorders>
          </w:tcPr>
          <w:p>
            <w:pPr>
              <w:pStyle w:val="TAH"/>
              <w:rPr/>
            </w:pPr>
            <w:r>
              <w:rPr/>
              <w:t>UTRAN</w:t>
            </w:r>
          </w:p>
        </w:tc>
        <w:tc>
          <w:tcPr>
            <w:tcW w:w="1014" w:type="dxa"/>
            <w:tcBorders>
              <w:top w:val="single" w:sz="6" w:space="0" w:color="000000"/>
              <w:left w:val="single" w:sz="6" w:space="0" w:color="000000"/>
              <w:bottom w:val="single" w:sz="6" w:space="0" w:color="000000"/>
              <w:right w:val="single" w:sz="6" w:space="0" w:color="000000"/>
            </w:tcBorders>
          </w:tcPr>
          <w:p>
            <w:pPr>
              <w:pStyle w:val="TAH"/>
              <w:rPr/>
            </w:pPr>
            <w:r>
              <w:rPr/>
              <w:t>GERAN Iu mode</w:t>
            </w:r>
          </w:p>
        </w:tc>
        <w:tc>
          <w:tcPr>
            <w:tcW w:w="1112" w:type="dxa"/>
            <w:tcBorders>
              <w:top w:val="single" w:sz="6" w:space="0" w:color="000000"/>
              <w:left w:val="single" w:sz="6" w:space="0" w:color="000000"/>
              <w:bottom w:val="single" w:sz="6" w:space="0" w:color="000000"/>
              <w:right w:val="single" w:sz="6" w:space="0" w:color="000000"/>
            </w:tcBorders>
          </w:tcPr>
          <w:p>
            <w:pPr>
              <w:pStyle w:val="TAH"/>
              <w:rPr/>
            </w:pPr>
            <w:r>
              <w:rPr/>
              <w:t>GERAN A/Gb mode</w:t>
            </w:r>
          </w:p>
        </w:tc>
        <w:tc>
          <w:tcPr>
            <w:tcW w:w="1049" w:type="dxa"/>
            <w:tcBorders>
              <w:top w:val="single" w:sz="6" w:space="0" w:color="000000"/>
              <w:left w:val="single" w:sz="6" w:space="0" w:color="000000"/>
              <w:bottom w:val="single" w:sz="6" w:space="0" w:color="000000"/>
              <w:right w:val="single" w:sz="6" w:space="0" w:color="000000"/>
            </w:tcBorders>
          </w:tcPr>
          <w:p>
            <w:pPr>
              <w:pStyle w:val="TAH"/>
              <w:rPr/>
            </w:pPr>
            <w:r>
              <w:rPr/>
              <w:t>Notes</w:t>
            </w:r>
          </w:p>
        </w:tc>
      </w:tr>
      <w:tr>
        <w:trPr>
          <w:trHeight w:val="409" w:hRule="atLeast"/>
        </w:trPr>
        <w:tc>
          <w:tcPr>
            <w:tcW w:w="1051" w:type="dxa"/>
            <w:tcBorders>
              <w:top w:val="single" w:sz="6" w:space="0" w:color="000000"/>
              <w:left w:val="single" w:sz="6" w:space="0" w:color="000000"/>
              <w:bottom w:val="single" w:sz="6" w:space="0" w:color="000000"/>
              <w:right w:val="single" w:sz="6" w:space="0" w:color="000000"/>
            </w:tcBorders>
          </w:tcPr>
          <w:p>
            <w:pPr>
              <w:pStyle w:val="TAH"/>
              <w:jc w:val="both"/>
              <w:rPr>
                <w:b w:val="false"/>
                <w:b w:val="false"/>
              </w:rPr>
            </w:pPr>
            <w:r>
              <w:rPr>
                <w:b w:val="false"/>
              </w:rPr>
              <w:t>56kbit/s</w:t>
            </w:r>
          </w:p>
        </w:tc>
        <w:tc>
          <w:tcPr>
            <w:tcW w:w="991" w:type="dxa"/>
            <w:tcBorders>
              <w:top w:val="single" w:sz="6" w:space="0" w:color="000000"/>
              <w:left w:val="single" w:sz="6" w:space="0" w:color="000000"/>
              <w:bottom w:val="single" w:sz="6" w:space="0" w:color="000000"/>
              <w:right w:val="single" w:sz="6" w:space="0" w:color="000000"/>
            </w:tcBorders>
          </w:tcPr>
          <w:p>
            <w:pPr>
              <w:pStyle w:val="TAH"/>
              <w:jc w:val="both"/>
              <w:rPr>
                <w:b w:val="false"/>
                <w:b w:val="false"/>
              </w:rPr>
            </w:pPr>
            <w:r>
              <w:rPr>
                <w:b w:val="false"/>
              </w:rPr>
              <w:t>Asynch</w:t>
            </w:r>
          </w:p>
        </w:tc>
        <w:tc>
          <w:tcPr>
            <w:tcW w:w="1276" w:type="dxa"/>
            <w:tcBorders>
              <w:top w:val="single" w:sz="6" w:space="0" w:color="000000"/>
              <w:left w:val="single" w:sz="6" w:space="0" w:color="000000"/>
              <w:bottom w:val="single" w:sz="6" w:space="0" w:color="000000"/>
              <w:right w:val="single" w:sz="6" w:space="0" w:color="000000"/>
            </w:tcBorders>
          </w:tcPr>
          <w:p>
            <w:pPr>
              <w:pStyle w:val="TAH"/>
              <w:jc w:val="both"/>
              <w:rPr>
                <w:b w:val="false"/>
                <w:b w:val="false"/>
              </w:rPr>
            </w:pPr>
            <w:r>
              <w:rPr>
                <w:b w:val="false"/>
              </w:rPr>
              <w:t>RDI</w:t>
            </w:r>
          </w:p>
        </w:tc>
        <w:tc>
          <w:tcPr>
            <w:tcW w:w="1134" w:type="dxa"/>
            <w:tcBorders>
              <w:top w:val="single" w:sz="6" w:space="0" w:color="000000"/>
              <w:left w:val="single" w:sz="6" w:space="0" w:color="000000"/>
              <w:bottom w:val="single" w:sz="6" w:space="0" w:color="000000"/>
              <w:right w:val="single" w:sz="6" w:space="0" w:color="000000"/>
            </w:tcBorders>
          </w:tcPr>
          <w:p>
            <w:pPr>
              <w:pStyle w:val="TAH"/>
              <w:jc w:val="both"/>
              <w:rPr>
                <w:b w:val="false"/>
                <w:b w:val="false"/>
              </w:rPr>
            </w:pPr>
            <w:r>
              <w:rPr>
                <w:b w:val="false"/>
              </w:rPr>
              <w:t>X.31 flag stuffing</w:t>
            </w:r>
          </w:p>
        </w:tc>
        <w:tc>
          <w:tcPr>
            <w:tcW w:w="864" w:type="dxa"/>
            <w:tcBorders>
              <w:top w:val="single" w:sz="6" w:space="0" w:color="000000"/>
              <w:left w:val="single" w:sz="6" w:space="0" w:color="000000"/>
              <w:bottom w:val="single" w:sz="6" w:space="0" w:color="000000"/>
              <w:right w:val="single" w:sz="6" w:space="0" w:color="000000"/>
            </w:tcBorders>
          </w:tcPr>
          <w:p>
            <w:pPr>
              <w:pStyle w:val="TAH"/>
              <w:jc w:val="left"/>
              <w:rPr>
                <w:b w:val="false"/>
                <w:b w:val="false"/>
              </w:rPr>
            </w:pPr>
            <w:r>
              <w:rPr>
                <w:b w:val="false"/>
              </w:rPr>
              <w:t>NT</w:t>
            </w:r>
          </w:p>
        </w:tc>
        <w:tc>
          <w:tcPr>
            <w:tcW w:w="1262" w:type="dxa"/>
            <w:tcBorders>
              <w:top w:val="single" w:sz="6" w:space="0" w:color="000000"/>
              <w:left w:val="single" w:sz="6" w:space="0" w:color="000000"/>
              <w:bottom w:val="single" w:sz="6" w:space="0" w:color="000000"/>
              <w:right w:val="single" w:sz="6" w:space="0" w:color="000000"/>
            </w:tcBorders>
          </w:tcPr>
          <w:p>
            <w:pPr>
              <w:pStyle w:val="TAH"/>
              <w:jc w:val="both"/>
              <w:rPr>
                <w:b w:val="false"/>
                <w:b w:val="false"/>
                <w:bCs/>
              </w:rPr>
            </w:pPr>
            <w:r>
              <w:rPr>
                <w:b w:val="false"/>
                <w:bCs/>
              </w:rPr>
              <w:t>Supported</w:t>
            </w:r>
          </w:p>
        </w:tc>
        <w:tc>
          <w:tcPr>
            <w:tcW w:w="1014" w:type="dxa"/>
            <w:tcBorders>
              <w:top w:val="single" w:sz="6" w:space="0" w:color="000000"/>
              <w:left w:val="single" w:sz="6" w:space="0" w:color="000000"/>
              <w:bottom w:val="single" w:sz="6" w:space="0" w:color="000000"/>
              <w:right w:val="single" w:sz="6" w:space="0" w:color="000000"/>
            </w:tcBorders>
          </w:tcPr>
          <w:p>
            <w:pPr>
              <w:pStyle w:val="TAH"/>
              <w:jc w:val="both"/>
              <w:rPr>
                <w:b w:val="false"/>
                <w:b w:val="false"/>
                <w:bCs/>
              </w:rPr>
            </w:pPr>
            <w:r>
              <w:rPr>
                <w:b w:val="false"/>
                <w:bCs/>
              </w:rPr>
              <w:t>Supported</w:t>
            </w:r>
          </w:p>
        </w:tc>
        <w:tc>
          <w:tcPr>
            <w:tcW w:w="1112" w:type="dxa"/>
            <w:tcBorders>
              <w:top w:val="single" w:sz="6" w:space="0" w:color="000000"/>
              <w:left w:val="single" w:sz="6" w:space="0" w:color="000000"/>
              <w:bottom w:val="single" w:sz="6" w:space="0" w:color="000000"/>
              <w:right w:val="single" w:sz="6" w:space="0" w:color="000000"/>
            </w:tcBorders>
          </w:tcPr>
          <w:p>
            <w:pPr>
              <w:pStyle w:val="TAH"/>
              <w:jc w:val="both"/>
              <w:rPr>
                <w:b w:val="false"/>
                <w:b w:val="false"/>
                <w:bCs/>
              </w:rPr>
            </w:pPr>
            <w:r>
              <w:rPr>
                <w:b w:val="false"/>
                <w:bCs/>
              </w:rPr>
              <w:t>Supported</w:t>
            </w:r>
          </w:p>
        </w:tc>
        <w:tc>
          <w:tcPr>
            <w:tcW w:w="1049" w:type="dxa"/>
            <w:tcBorders>
              <w:top w:val="single" w:sz="6" w:space="0" w:color="000000"/>
              <w:left w:val="single" w:sz="6" w:space="0" w:color="000000"/>
              <w:bottom w:val="single" w:sz="6" w:space="0" w:color="000000"/>
              <w:right w:val="single" w:sz="6" w:space="0" w:color="000000"/>
            </w:tcBorders>
          </w:tcPr>
          <w:p>
            <w:pPr>
              <w:pStyle w:val="TAH"/>
              <w:snapToGrid w:val="false"/>
              <w:jc w:val="both"/>
              <w:rPr>
                <w:b w:val="false"/>
                <w:b w:val="false"/>
                <w:bCs/>
              </w:rPr>
            </w:pPr>
            <w:r>
              <w:rPr>
                <w:b w:val="false"/>
                <w:bCs/>
              </w:rPr>
            </w:r>
          </w:p>
        </w:tc>
      </w:tr>
      <w:tr>
        <w:trPr>
          <w:trHeight w:val="410" w:hRule="atLeast"/>
        </w:trPr>
        <w:tc>
          <w:tcPr>
            <w:tcW w:w="1051" w:type="dxa"/>
            <w:tcBorders>
              <w:top w:val="single" w:sz="6" w:space="0" w:color="000000"/>
              <w:left w:val="single" w:sz="6" w:space="0" w:color="000000"/>
              <w:bottom w:val="single" w:sz="6" w:space="0" w:color="000000"/>
              <w:right w:val="single" w:sz="6" w:space="0" w:color="000000"/>
            </w:tcBorders>
          </w:tcPr>
          <w:p>
            <w:pPr>
              <w:pStyle w:val="TAL"/>
              <w:rPr/>
            </w:pPr>
            <w:r>
              <w:rPr/>
              <w:t xml:space="preserve">64 </w:t>
            </w:r>
            <w:r>
              <w:rPr/>
              <w:t>kbit/s</w:t>
            </w:r>
          </w:p>
        </w:tc>
        <w:tc>
          <w:tcPr>
            <w:tcW w:w="991" w:type="dxa"/>
            <w:tcBorders>
              <w:top w:val="single" w:sz="6" w:space="0" w:color="000000"/>
              <w:left w:val="single" w:sz="6" w:space="0" w:color="000000"/>
              <w:bottom w:val="single" w:sz="6" w:space="0" w:color="000000"/>
              <w:right w:val="single" w:sz="6" w:space="0" w:color="000000"/>
            </w:tcBorders>
          </w:tcPr>
          <w:p>
            <w:pPr>
              <w:pStyle w:val="TAL"/>
              <w:rPr/>
            </w:pPr>
            <w:r>
              <w:rPr/>
              <w:t>Asynch</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UDI</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X.31 flag stuffing</w:t>
            </w:r>
          </w:p>
        </w:tc>
        <w:tc>
          <w:tcPr>
            <w:tcW w:w="864" w:type="dxa"/>
            <w:tcBorders>
              <w:top w:val="single" w:sz="6" w:space="0" w:color="000000"/>
              <w:left w:val="single" w:sz="6" w:space="0" w:color="000000"/>
              <w:bottom w:val="single" w:sz="6" w:space="0" w:color="000000"/>
              <w:right w:val="single" w:sz="6" w:space="0" w:color="000000"/>
            </w:tcBorders>
          </w:tcPr>
          <w:p>
            <w:pPr>
              <w:pStyle w:val="TAL"/>
              <w:rPr>
                <w:b/>
                <w:b/>
                <w:lang w:val="fr-FR"/>
              </w:rPr>
            </w:pPr>
            <w:r>
              <w:rPr>
                <w:lang w:val="fr-FR"/>
              </w:rPr>
              <w:t>NT</w:t>
            </w:r>
          </w:p>
        </w:tc>
        <w:tc>
          <w:tcPr>
            <w:tcW w:w="1262" w:type="dxa"/>
            <w:tcBorders>
              <w:top w:val="single" w:sz="6" w:space="0" w:color="000000"/>
              <w:left w:val="single" w:sz="6" w:space="0" w:color="000000"/>
              <w:bottom w:val="single" w:sz="6" w:space="0" w:color="000000"/>
              <w:right w:val="single" w:sz="6" w:space="0" w:color="000000"/>
            </w:tcBorders>
          </w:tcPr>
          <w:p>
            <w:pPr>
              <w:pStyle w:val="TAL"/>
              <w:rPr>
                <w:bCs/>
                <w:lang w:val="fr-FR"/>
              </w:rPr>
            </w:pPr>
            <w:r>
              <w:rPr>
                <w:bCs/>
              </w:rPr>
              <w:t>Supported</w:t>
            </w:r>
          </w:p>
        </w:tc>
        <w:tc>
          <w:tcPr>
            <w:tcW w:w="1014" w:type="dxa"/>
            <w:tcBorders>
              <w:top w:val="single" w:sz="6" w:space="0" w:color="000000"/>
              <w:left w:val="single" w:sz="6" w:space="0" w:color="000000"/>
              <w:bottom w:val="single" w:sz="6" w:space="0" w:color="000000"/>
              <w:right w:val="single" w:sz="6" w:space="0" w:color="000000"/>
            </w:tcBorders>
          </w:tcPr>
          <w:p>
            <w:pPr>
              <w:pStyle w:val="TAL"/>
              <w:rPr>
                <w:bCs/>
                <w:lang w:val="fr-FR"/>
              </w:rPr>
            </w:pPr>
            <w:r>
              <w:rPr>
                <w:bCs/>
              </w:rPr>
              <w:t>Supported</w:t>
            </w:r>
          </w:p>
        </w:tc>
        <w:tc>
          <w:tcPr>
            <w:tcW w:w="1112" w:type="dxa"/>
            <w:tcBorders>
              <w:top w:val="single" w:sz="6" w:space="0" w:color="000000"/>
              <w:left w:val="single" w:sz="6" w:space="0" w:color="000000"/>
              <w:bottom w:val="single" w:sz="6" w:space="0" w:color="000000"/>
              <w:right w:val="single" w:sz="6" w:space="0" w:color="000000"/>
            </w:tcBorders>
          </w:tcPr>
          <w:p>
            <w:pPr>
              <w:pStyle w:val="TAL"/>
              <w:rPr>
                <w:bCs/>
                <w:lang w:val="fr-FR"/>
              </w:rPr>
            </w:pPr>
            <w:r>
              <w:rPr>
                <w:bCs/>
              </w:rPr>
              <w:t>Supported</w:t>
            </w:r>
          </w:p>
        </w:tc>
        <w:tc>
          <w:tcPr>
            <w:tcW w:w="1049" w:type="dxa"/>
            <w:tcBorders>
              <w:top w:val="single" w:sz="6" w:space="0" w:color="000000"/>
              <w:left w:val="single" w:sz="6" w:space="0" w:color="000000"/>
              <w:bottom w:val="single" w:sz="6" w:space="0" w:color="000000"/>
              <w:right w:val="single" w:sz="6" w:space="0" w:color="000000"/>
            </w:tcBorders>
          </w:tcPr>
          <w:p>
            <w:pPr>
              <w:pStyle w:val="TAL"/>
              <w:snapToGrid w:val="false"/>
              <w:rPr>
                <w:bCs/>
                <w:lang w:val="fr-FR"/>
              </w:rPr>
            </w:pPr>
            <w:r>
              <w:rPr>
                <w:bCs/>
                <w:lang w:val="fr-FR"/>
              </w:rPr>
            </w:r>
          </w:p>
        </w:tc>
      </w:tr>
    </w:tbl>
    <w:p>
      <w:pPr>
        <w:pStyle w:val="Normal"/>
        <w:jc w:val="both"/>
        <w:rPr>
          <w:lang w:val="fr-FR"/>
        </w:rPr>
      </w:pPr>
      <w:r>
        <w:rPr>
          <w:lang w:val="fr-FR"/>
        </w:rPr>
      </w:r>
    </w:p>
    <w:p>
      <w:pPr>
        <w:pStyle w:val="Heading3"/>
        <w:ind w:left="0" w:hanging="0"/>
        <w:rPr>
          <w:lang w:val="fr-FR"/>
        </w:rPr>
      </w:pPr>
      <w:bookmarkStart w:id="24" w:name="__RefHeading___Toc400021036"/>
      <w:bookmarkEnd w:id="24"/>
      <w:r>
        <w:rPr>
          <w:lang w:val="fr-FR"/>
        </w:rPr>
        <w:t>3.1.2</w:t>
        <w:tab/>
        <w:t>BS 30 (synchronous services)</w:t>
      </w:r>
    </w:p>
    <w:p>
      <w:pPr>
        <w:pStyle w:val="Heading4"/>
        <w:ind w:left="1418" w:hanging="1418"/>
        <w:rPr>
          <w:lang w:val="fr-FR"/>
        </w:rPr>
      </w:pPr>
      <w:bookmarkStart w:id="25" w:name="__RefHeading___Toc400021037"/>
      <w:bookmarkEnd w:id="25"/>
      <w:r>
        <w:rPr>
          <w:lang w:val="fr-FR"/>
        </w:rPr>
        <w:t>3.1.2.1</w:t>
        <w:tab/>
        <w:t>BS 30 T (transparent synchronous services)</w:t>
      </w:r>
    </w:p>
    <w:p>
      <w:pPr>
        <w:pStyle w:val="Heading5"/>
        <w:ind w:left="1701" w:hanging="1701"/>
        <w:rPr/>
      </w:pPr>
      <w:bookmarkStart w:id="26" w:name="__RefHeading___Toc400021038"/>
      <w:bookmarkEnd w:id="26"/>
      <w:r>
        <w:rPr/>
        <w:t>3.1.2.1.1</w:t>
        <w:tab/>
        <w:t>BS 30 transparent in regular mode for analogue interworking</w:t>
      </w:r>
    </w:p>
    <w:p>
      <w:pPr>
        <w:pStyle w:val="TH"/>
        <w:rPr/>
      </w:pPr>
      <w:r>
        <w:rPr/>
      </w:r>
    </w:p>
    <w:tbl>
      <w:tblPr>
        <w:tblW w:w="9696" w:type="dxa"/>
        <w:jc w:val="left"/>
        <w:tblInd w:w="-64" w:type="dxa"/>
        <w:tblLayout w:type="fixed"/>
        <w:tblCellMar>
          <w:top w:w="0" w:type="dxa"/>
          <w:left w:w="57" w:type="dxa"/>
          <w:bottom w:w="0" w:type="dxa"/>
          <w:right w:w="57" w:type="dxa"/>
        </w:tblCellMar>
      </w:tblPr>
      <w:tblGrid>
        <w:gridCol w:w="1110"/>
        <w:gridCol w:w="1016"/>
        <w:gridCol w:w="1192"/>
        <w:gridCol w:w="992"/>
        <w:gridCol w:w="992"/>
        <w:gridCol w:w="1134"/>
        <w:gridCol w:w="992"/>
        <w:gridCol w:w="1134"/>
        <w:gridCol w:w="1134"/>
      </w:tblGrid>
      <w:tr>
        <w:trPr/>
        <w:tc>
          <w:tcPr>
            <w:tcW w:w="1110" w:type="dxa"/>
            <w:tcBorders>
              <w:top w:val="single" w:sz="6" w:space="0" w:color="000000"/>
              <w:left w:val="single" w:sz="6" w:space="0" w:color="000000"/>
              <w:bottom w:val="single" w:sz="6" w:space="0" w:color="000000"/>
              <w:right w:val="single" w:sz="6" w:space="0" w:color="000000"/>
            </w:tcBorders>
          </w:tcPr>
          <w:p>
            <w:pPr>
              <w:pStyle w:val="TAH"/>
              <w:rPr/>
            </w:pPr>
            <w:r>
              <w:rPr/>
              <w:t xml:space="preserve">Fixed Network User Rate </w:t>
            </w:r>
          </w:p>
        </w:tc>
        <w:tc>
          <w:tcPr>
            <w:tcW w:w="1016" w:type="dxa"/>
            <w:tcBorders>
              <w:top w:val="single" w:sz="6" w:space="0" w:color="000000"/>
              <w:left w:val="single" w:sz="6" w:space="0" w:color="000000"/>
              <w:bottom w:val="single" w:sz="6" w:space="0" w:color="000000"/>
              <w:right w:val="single" w:sz="6" w:space="0" w:color="000000"/>
            </w:tcBorders>
          </w:tcPr>
          <w:p>
            <w:pPr>
              <w:pStyle w:val="TAH"/>
              <w:rPr/>
            </w:pPr>
            <w:r>
              <w:rPr/>
              <w:t>Access Structure</w:t>
            </w:r>
          </w:p>
        </w:tc>
        <w:tc>
          <w:tcPr>
            <w:tcW w:w="1192" w:type="dxa"/>
            <w:tcBorders>
              <w:top w:val="single" w:sz="6" w:space="0" w:color="000000"/>
              <w:left w:val="single" w:sz="6" w:space="0" w:color="000000"/>
              <w:bottom w:val="single" w:sz="6" w:space="0" w:color="000000"/>
              <w:right w:val="single" w:sz="6" w:space="0" w:color="000000"/>
            </w:tcBorders>
          </w:tcPr>
          <w:p>
            <w:pPr>
              <w:pStyle w:val="TAH"/>
              <w:rPr/>
            </w:pPr>
            <w:r>
              <w:rPr/>
              <w:t>Information Transfer Capability</w:t>
            </w:r>
          </w:p>
        </w:tc>
        <w:tc>
          <w:tcPr>
            <w:tcW w:w="992" w:type="dxa"/>
            <w:tcBorders>
              <w:top w:val="single" w:sz="6" w:space="0" w:color="000000"/>
              <w:left w:val="single" w:sz="6" w:space="0" w:color="000000"/>
              <w:bottom w:val="single" w:sz="6" w:space="0" w:color="000000"/>
              <w:right w:val="single" w:sz="6" w:space="0" w:color="000000"/>
            </w:tcBorders>
          </w:tcPr>
          <w:p>
            <w:pPr>
              <w:pStyle w:val="TAH"/>
              <w:ind w:left="34" w:hanging="0"/>
              <w:jc w:val="left"/>
              <w:rPr/>
            </w:pPr>
            <w:r>
              <w:rPr/>
              <w:t>Rate Adaptation</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QoS attributes</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UTRAN</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GERAN Iu mode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GERAN A/Gb</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Notes</w:t>
            </w:r>
          </w:p>
        </w:tc>
      </w:tr>
      <w:tr>
        <w:trPr/>
        <w:tc>
          <w:tcPr>
            <w:tcW w:w="1110" w:type="dxa"/>
            <w:tcBorders>
              <w:top w:val="single" w:sz="6" w:space="0" w:color="000000"/>
              <w:left w:val="single" w:sz="6" w:space="0" w:color="000000"/>
              <w:bottom w:val="single" w:sz="6" w:space="0" w:color="000000"/>
              <w:right w:val="single" w:sz="6" w:space="0" w:color="000000"/>
            </w:tcBorders>
          </w:tcPr>
          <w:p>
            <w:pPr>
              <w:pStyle w:val="TAL"/>
              <w:rPr/>
            </w:pPr>
            <w:r>
              <w:rPr/>
              <w:t>1.2 kbit/s</w:t>
            </w:r>
          </w:p>
        </w:tc>
        <w:tc>
          <w:tcPr>
            <w:tcW w:w="1016" w:type="dxa"/>
            <w:tcBorders>
              <w:top w:val="single" w:sz="6" w:space="0" w:color="000000"/>
              <w:left w:val="single" w:sz="6" w:space="0" w:color="000000"/>
              <w:bottom w:val="single" w:sz="6" w:space="0" w:color="000000"/>
              <w:right w:val="single" w:sz="6" w:space="0" w:color="000000"/>
            </w:tcBorders>
          </w:tcPr>
          <w:p>
            <w:pPr>
              <w:pStyle w:val="TAL"/>
              <w:rPr/>
            </w:pPr>
            <w:r>
              <w:rPr/>
              <w:t>Synch</w:t>
            </w:r>
          </w:p>
        </w:tc>
        <w:tc>
          <w:tcPr>
            <w:tcW w:w="1192" w:type="dxa"/>
            <w:tcBorders>
              <w:top w:val="single" w:sz="6" w:space="0" w:color="000000"/>
              <w:left w:val="single" w:sz="6" w:space="0" w:color="000000"/>
              <w:bottom w:val="single" w:sz="6" w:space="0" w:color="000000"/>
              <w:right w:val="single" w:sz="6" w:space="0" w:color="000000"/>
            </w:tcBorders>
          </w:tcPr>
          <w:p>
            <w:pPr>
              <w:pStyle w:val="TAL"/>
              <w:rPr/>
            </w:pPr>
            <w:r>
              <w:rPr/>
              <w:t>3,1 kHz</w:t>
            </w:r>
          </w:p>
        </w:tc>
        <w:tc>
          <w:tcPr>
            <w:tcW w:w="992" w:type="dxa"/>
            <w:tcBorders>
              <w:top w:val="single" w:sz="6" w:space="0" w:color="000000"/>
              <w:left w:val="single" w:sz="6" w:space="0" w:color="000000"/>
              <w:bottom w:val="single" w:sz="6" w:space="0" w:color="000000"/>
              <w:right w:val="single" w:sz="6" w:space="0" w:color="000000"/>
            </w:tcBorders>
          </w:tcPr>
          <w:p>
            <w:pPr>
              <w:pStyle w:val="TAL"/>
              <w:ind w:left="34" w:hanging="0"/>
              <w:rPr>
                <w:lang w:val="en-AU"/>
              </w:rPr>
            </w:pPr>
            <w:r>
              <w:rPr>
                <w:lang w:val="en-AU"/>
              </w:rPr>
              <w:t>-</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T</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1110" w:type="dxa"/>
            <w:tcBorders>
              <w:top w:val="single" w:sz="6" w:space="0" w:color="000000"/>
              <w:left w:val="single" w:sz="6" w:space="0" w:color="000000"/>
              <w:bottom w:val="single" w:sz="6" w:space="0" w:color="000000"/>
              <w:right w:val="single" w:sz="6" w:space="0" w:color="000000"/>
            </w:tcBorders>
          </w:tcPr>
          <w:p>
            <w:pPr>
              <w:pStyle w:val="TAL"/>
              <w:rPr/>
            </w:pPr>
            <w:r>
              <w:rPr/>
              <w:t>2.4 kbit/s</w:t>
            </w:r>
          </w:p>
        </w:tc>
        <w:tc>
          <w:tcPr>
            <w:tcW w:w="1016" w:type="dxa"/>
            <w:tcBorders>
              <w:top w:val="single" w:sz="6" w:space="0" w:color="000000"/>
              <w:left w:val="single" w:sz="6" w:space="0" w:color="000000"/>
              <w:bottom w:val="single" w:sz="6" w:space="0" w:color="000000"/>
              <w:right w:val="single" w:sz="6" w:space="0" w:color="000000"/>
            </w:tcBorders>
          </w:tcPr>
          <w:p>
            <w:pPr>
              <w:pStyle w:val="TAL"/>
              <w:rPr/>
            </w:pPr>
            <w:r>
              <w:rPr/>
              <w:t>Synch</w:t>
            </w:r>
          </w:p>
        </w:tc>
        <w:tc>
          <w:tcPr>
            <w:tcW w:w="11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3,1 kHz</w:t>
            </w:r>
          </w:p>
        </w:tc>
        <w:tc>
          <w:tcPr>
            <w:tcW w:w="992" w:type="dxa"/>
            <w:tcBorders>
              <w:top w:val="single" w:sz="6" w:space="0" w:color="000000"/>
              <w:left w:val="single" w:sz="6" w:space="0" w:color="000000"/>
              <w:bottom w:val="single" w:sz="6" w:space="0" w:color="000000"/>
              <w:right w:val="single" w:sz="6" w:space="0" w:color="000000"/>
            </w:tcBorders>
          </w:tcPr>
          <w:p>
            <w:pPr>
              <w:pStyle w:val="TAL"/>
              <w:ind w:left="34" w:hanging="0"/>
              <w:rPr>
                <w:lang w:val="fr-FR"/>
              </w:rPr>
            </w:pPr>
            <w:r>
              <w:rPr>
                <w:lang w:val="fr-FR"/>
              </w:rPr>
              <w:t>-</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fr-FR"/>
              </w:rPr>
            </w:pPr>
            <w:r>
              <w:rPr/>
              <w:t>Supported</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r>
      <w:tr>
        <w:trPr/>
        <w:tc>
          <w:tcPr>
            <w:tcW w:w="1110" w:type="dxa"/>
            <w:tcBorders>
              <w:top w:val="single" w:sz="6" w:space="0" w:color="000000"/>
              <w:left w:val="single" w:sz="6" w:space="0" w:color="000000"/>
              <w:bottom w:val="single" w:sz="6" w:space="0" w:color="000000"/>
              <w:right w:val="single" w:sz="6" w:space="0" w:color="000000"/>
            </w:tcBorders>
          </w:tcPr>
          <w:p>
            <w:pPr>
              <w:pStyle w:val="TAL"/>
              <w:rPr/>
            </w:pPr>
            <w:r>
              <w:rPr/>
              <w:t>4.8 kbit/s</w:t>
            </w:r>
          </w:p>
        </w:tc>
        <w:tc>
          <w:tcPr>
            <w:tcW w:w="1016" w:type="dxa"/>
            <w:tcBorders>
              <w:top w:val="single" w:sz="6" w:space="0" w:color="000000"/>
              <w:left w:val="single" w:sz="6" w:space="0" w:color="000000"/>
              <w:bottom w:val="single" w:sz="6" w:space="0" w:color="000000"/>
              <w:right w:val="single" w:sz="6" w:space="0" w:color="000000"/>
            </w:tcBorders>
          </w:tcPr>
          <w:p>
            <w:pPr>
              <w:pStyle w:val="TAL"/>
              <w:rPr/>
            </w:pPr>
            <w:r>
              <w:rPr/>
              <w:t>Synch</w:t>
            </w:r>
          </w:p>
        </w:tc>
        <w:tc>
          <w:tcPr>
            <w:tcW w:w="11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3,1 kHz</w:t>
            </w:r>
          </w:p>
        </w:tc>
        <w:tc>
          <w:tcPr>
            <w:tcW w:w="992" w:type="dxa"/>
            <w:tcBorders>
              <w:top w:val="single" w:sz="6" w:space="0" w:color="000000"/>
              <w:left w:val="single" w:sz="6" w:space="0" w:color="000000"/>
              <w:bottom w:val="single" w:sz="6" w:space="0" w:color="000000"/>
              <w:right w:val="single" w:sz="6" w:space="0" w:color="000000"/>
            </w:tcBorders>
          </w:tcPr>
          <w:p>
            <w:pPr>
              <w:pStyle w:val="TAL"/>
              <w:ind w:left="34" w:hanging="0"/>
              <w:rPr>
                <w:lang w:val="fr-FR"/>
              </w:rPr>
            </w:pPr>
            <w:r>
              <w:rPr>
                <w:lang w:val="fr-FR"/>
              </w:rPr>
              <w:t>-</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fr-FR"/>
              </w:rPr>
            </w:pPr>
            <w:r>
              <w:rPr/>
              <w:t>Supported</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r>
      <w:tr>
        <w:trPr/>
        <w:tc>
          <w:tcPr>
            <w:tcW w:w="1110" w:type="dxa"/>
            <w:tcBorders>
              <w:top w:val="single" w:sz="6" w:space="0" w:color="000000"/>
              <w:left w:val="single" w:sz="6" w:space="0" w:color="000000"/>
              <w:bottom w:val="single" w:sz="6" w:space="0" w:color="000000"/>
              <w:right w:val="single" w:sz="6" w:space="0" w:color="000000"/>
            </w:tcBorders>
          </w:tcPr>
          <w:p>
            <w:pPr>
              <w:pStyle w:val="TAL"/>
              <w:rPr/>
            </w:pPr>
            <w:r>
              <w:rPr/>
              <w:t>9.6 kbit/s</w:t>
            </w:r>
          </w:p>
        </w:tc>
        <w:tc>
          <w:tcPr>
            <w:tcW w:w="1016" w:type="dxa"/>
            <w:tcBorders>
              <w:top w:val="single" w:sz="6" w:space="0" w:color="000000"/>
              <w:left w:val="single" w:sz="6" w:space="0" w:color="000000"/>
              <w:bottom w:val="single" w:sz="6" w:space="0" w:color="000000"/>
              <w:right w:val="single" w:sz="6" w:space="0" w:color="000000"/>
            </w:tcBorders>
          </w:tcPr>
          <w:p>
            <w:pPr>
              <w:pStyle w:val="TAL"/>
              <w:rPr/>
            </w:pPr>
            <w:r>
              <w:rPr/>
              <w:t>Synch</w:t>
            </w:r>
          </w:p>
        </w:tc>
        <w:tc>
          <w:tcPr>
            <w:tcW w:w="11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3,1 kHz</w:t>
            </w:r>
          </w:p>
        </w:tc>
        <w:tc>
          <w:tcPr>
            <w:tcW w:w="992" w:type="dxa"/>
            <w:tcBorders>
              <w:top w:val="single" w:sz="6" w:space="0" w:color="000000"/>
              <w:left w:val="single" w:sz="6" w:space="0" w:color="000000"/>
              <w:bottom w:val="single" w:sz="6" w:space="0" w:color="000000"/>
              <w:right w:val="single" w:sz="6" w:space="0" w:color="000000"/>
            </w:tcBorders>
          </w:tcPr>
          <w:p>
            <w:pPr>
              <w:pStyle w:val="TAL"/>
              <w:ind w:left="34" w:hanging="0"/>
              <w:rPr>
                <w:lang w:val="fr-FR"/>
              </w:rPr>
            </w:pPr>
            <w:r>
              <w:rPr>
                <w:lang w:val="fr-FR"/>
              </w:rPr>
              <w:t>-</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fr-FR"/>
              </w:rPr>
            </w:pPr>
            <w:r>
              <w:rPr/>
              <w:t>Supported</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r>
      <w:tr>
        <w:trPr/>
        <w:tc>
          <w:tcPr>
            <w:tcW w:w="1110" w:type="dxa"/>
            <w:tcBorders>
              <w:top w:val="single" w:sz="6" w:space="0" w:color="000000"/>
              <w:left w:val="single" w:sz="6" w:space="0" w:color="000000"/>
              <w:bottom w:val="single" w:sz="6" w:space="0" w:color="000000"/>
              <w:right w:val="single" w:sz="6" w:space="0" w:color="000000"/>
            </w:tcBorders>
          </w:tcPr>
          <w:p>
            <w:pPr>
              <w:pStyle w:val="TAL"/>
              <w:rPr/>
            </w:pPr>
            <w:r>
              <w:rPr/>
              <w:t>14.4 kbit/s</w:t>
            </w:r>
          </w:p>
        </w:tc>
        <w:tc>
          <w:tcPr>
            <w:tcW w:w="1016" w:type="dxa"/>
            <w:tcBorders>
              <w:top w:val="single" w:sz="6" w:space="0" w:color="000000"/>
              <w:left w:val="single" w:sz="6" w:space="0" w:color="000000"/>
              <w:bottom w:val="single" w:sz="6" w:space="0" w:color="000000"/>
              <w:right w:val="single" w:sz="6" w:space="0" w:color="000000"/>
            </w:tcBorders>
          </w:tcPr>
          <w:p>
            <w:pPr>
              <w:pStyle w:val="TAL"/>
              <w:rPr/>
            </w:pPr>
            <w:r>
              <w:rPr/>
              <w:t>Synch</w:t>
            </w:r>
          </w:p>
        </w:tc>
        <w:tc>
          <w:tcPr>
            <w:tcW w:w="11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3,1 kHz</w:t>
            </w:r>
          </w:p>
        </w:tc>
        <w:tc>
          <w:tcPr>
            <w:tcW w:w="992" w:type="dxa"/>
            <w:tcBorders>
              <w:top w:val="single" w:sz="6" w:space="0" w:color="000000"/>
              <w:left w:val="single" w:sz="6" w:space="0" w:color="000000"/>
              <w:bottom w:val="single" w:sz="6" w:space="0" w:color="000000"/>
              <w:right w:val="single" w:sz="6" w:space="0" w:color="000000"/>
            </w:tcBorders>
          </w:tcPr>
          <w:p>
            <w:pPr>
              <w:pStyle w:val="TAL"/>
              <w:ind w:left="34" w:hanging="0"/>
              <w:rPr>
                <w:lang w:val="fr-FR"/>
              </w:rPr>
            </w:pPr>
            <w:r>
              <w:rPr>
                <w:lang w:val="fr-FR"/>
              </w:rPr>
              <w:t>-</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fr-FR"/>
              </w:rPr>
            </w:pPr>
            <w:r>
              <w:rPr/>
              <w:t>Supported</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r>
      <w:tr>
        <w:trPr/>
        <w:tc>
          <w:tcPr>
            <w:tcW w:w="1110" w:type="dxa"/>
            <w:tcBorders>
              <w:top w:val="single" w:sz="6" w:space="0" w:color="000000"/>
              <w:left w:val="single" w:sz="6" w:space="0" w:color="000000"/>
              <w:bottom w:val="single" w:sz="6" w:space="0" w:color="000000"/>
              <w:right w:val="single" w:sz="6" w:space="0" w:color="000000"/>
            </w:tcBorders>
          </w:tcPr>
          <w:p>
            <w:pPr>
              <w:pStyle w:val="TAL"/>
              <w:rPr/>
            </w:pPr>
            <w:r>
              <w:rPr/>
              <w:t>19.2 kbit/s</w:t>
            </w:r>
          </w:p>
        </w:tc>
        <w:tc>
          <w:tcPr>
            <w:tcW w:w="1016" w:type="dxa"/>
            <w:tcBorders>
              <w:top w:val="single" w:sz="6" w:space="0" w:color="000000"/>
              <w:left w:val="single" w:sz="6" w:space="0" w:color="000000"/>
              <w:bottom w:val="single" w:sz="6" w:space="0" w:color="000000"/>
              <w:right w:val="single" w:sz="6" w:space="0" w:color="000000"/>
            </w:tcBorders>
          </w:tcPr>
          <w:p>
            <w:pPr>
              <w:pStyle w:val="TAL"/>
              <w:rPr/>
            </w:pPr>
            <w:r>
              <w:rPr/>
              <w:t>Synch</w:t>
            </w:r>
          </w:p>
        </w:tc>
        <w:tc>
          <w:tcPr>
            <w:tcW w:w="11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3,1 kHz</w:t>
            </w:r>
          </w:p>
        </w:tc>
        <w:tc>
          <w:tcPr>
            <w:tcW w:w="992" w:type="dxa"/>
            <w:tcBorders>
              <w:top w:val="single" w:sz="6" w:space="0" w:color="000000"/>
              <w:left w:val="single" w:sz="6" w:space="0" w:color="000000"/>
              <w:bottom w:val="single" w:sz="6" w:space="0" w:color="000000"/>
              <w:right w:val="single" w:sz="6" w:space="0" w:color="000000"/>
            </w:tcBorders>
          </w:tcPr>
          <w:p>
            <w:pPr>
              <w:pStyle w:val="TAL"/>
              <w:ind w:left="34" w:hanging="0"/>
              <w:rPr>
                <w:lang w:val="fr-FR"/>
              </w:rPr>
            </w:pPr>
            <w:r>
              <w:rPr>
                <w:lang w:val="fr-FR"/>
              </w:rPr>
              <w:t>-</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fr-FR"/>
              </w:rPr>
            </w:pPr>
            <w:r>
              <w:rPr/>
              <w:t>Supported</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r>
      <w:tr>
        <w:trPr/>
        <w:tc>
          <w:tcPr>
            <w:tcW w:w="1110" w:type="dxa"/>
            <w:tcBorders>
              <w:top w:val="single" w:sz="6" w:space="0" w:color="000000"/>
              <w:left w:val="single" w:sz="6" w:space="0" w:color="000000"/>
              <w:bottom w:val="single" w:sz="6" w:space="0" w:color="000000"/>
              <w:right w:val="single" w:sz="6" w:space="0" w:color="000000"/>
            </w:tcBorders>
          </w:tcPr>
          <w:p>
            <w:pPr>
              <w:pStyle w:val="TAL"/>
              <w:rPr/>
            </w:pPr>
            <w:r>
              <w:rPr/>
              <w:t>28.8 kbit/s</w:t>
            </w:r>
          </w:p>
        </w:tc>
        <w:tc>
          <w:tcPr>
            <w:tcW w:w="1016" w:type="dxa"/>
            <w:tcBorders>
              <w:top w:val="single" w:sz="6" w:space="0" w:color="000000"/>
              <w:left w:val="single" w:sz="6" w:space="0" w:color="000000"/>
              <w:bottom w:val="single" w:sz="6" w:space="0" w:color="000000"/>
              <w:right w:val="single" w:sz="6" w:space="0" w:color="000000"/>
            </w:tcBorders>
          </w:tcPr>
          <w:p>
            <w:pPr>
              <w:pStyle w:val="TAL"/>
              <w:rPr/>
            </w:pPr>
            <w:r>
              <w:rPr/>
              <w:t>Synch</w:t>
            </w:r>
          </w:p>
        </w:tc>
        <w:tc>
          <w:tcPr>
            <w:tcW w:w="1192" w:type="dxa"/>
            <w:tcBorders>
              <w:top w:val="single" w:sz="6" w:space="0" w:color="000000"/>
              <w:left w:val="single" w:sz="6" w:space="0" w:color="000000"/>
              <w:bottom w:val="single" w:sz="6" w:space="0" w:color="000000"/>
              <w:right w:val="single" w:sz="6" w:space="0" w:color="000000"/>
            </w:tcBorders>
          </w:tcPr>
          <w:p>
            <w:pPr>
              <w:pStyle w:val="TAL"/>
              <w:rPr/>
            </w:pPr>
            <w:r>
              <w:rPr/>
              <w:t>3,1 kHz</w:t>
            </w:r>
          </w:p>
        </w:tc>
        <w:tc>
          <w:tcPr>
            <w:tcW w:w="992" w:type="dxa"/>
            <w:tcBorders>
              <w:top w:val="single" w:sz="6" w:space="0" w:color="000000"/>
              <w:left w:val="single" w:sz="6" w:space="0" w:color="000000"/>
              <w:bottom w:val="single" w:sz="6" w:space="0" w:color="000000"/>
              <w:right w:val="single" w:sz="6" w:space="0" w:color="000000"/>
            </w:tcBorders>
          </w:tcPr>
          <w:p>
            <w:pPr>
              <w:pStyle w:val="TAL"/>
              <w:ind w:left="34" w:hanging="0"/>
              <w:rPr>
                <w:lang w:val="en-AU"/>
              </w:rPr>
            </w:pPr>
            <w:r>
              <w:rPr>
                <w:lang w:val="en-AU"/>
              </w:rPr>
              <w:t>-</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T</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bl>
    <w:p>
      <w:pPr>
        <w:pStyle w:val="FP"/>
        <w:rPr/>
      </w:pPr>
      <w:r>
        <w:rPr/>
      </w:r>
    </w:p>
    <w:p>
      <w:pPr>
        <w:pStyle w:val="Heading5"/>
        <w:ind w:left="1701" w:hanging="1701"/>
        <w:rPr/>
      </w:pPr>
      <w:bookmarkStart w:id="27" w:name="__RefHeading___Toc400021039"/>
      <w:bookmarkEnd w:id="27"/>
      <w:r>
        <w:rPr/>
        <w:t>3.1.2.1.2</w:t>
        <w:tab/>
        <w:t>BS 30 transparent in regular mode for digital interworking</w:t>
      </w:r>
    </w:p>
    <w:p>
      <w:pPr>
        <w:pStyle w:val="TH"/>
        <w:rPr/>
      </w:pPr>
      <w:r>
        <w:rPr/>
      </w:r>
    </w:p>
    <w:tbl>
      <w:tblPr>
        <w:tblW w:w="9747" w:type="dxa"/>
        <w:jc w:val="left"/>
        <w:tblInd w:w="-64" w:type="dxa"/>
        <w:tblLayout w:type="fixed"/>
        <w:tblCellMar>
          <w:top w:w="0" w:type="dxa"/>
          <w:left w:w="57" w:type="dxa"/>
          <w:bottom w:w="0" w:type="dxa"/>
          <w:right w:w="57" w:type="dxa"/>
        </w:tblCellMar>
      </w:tblPr>
      <w:tblGrid>
        <w:gridCol w:w="1101"/>
        <w:gridCol w:w="1025"/>
        <w:gridCol w:w="1243"/>
        <w:gridCol w:w="992"/>
        <w:gridCol w:w="992"/>
        <w:gridCol w:w="1134"/>
        <w:gridCol w:w="992"/>
        <w:gridCol w:w="1113"/>
        <w:gridCol w:w="1155"/>
      </w:tblGrid>
      <w:tr>
        <w:trPr/>
        <w:tc>
          <w:tcPr>
            <w:tcW w:w="1101" w:type="dxa"/>
            <w:tcBorders>
              <w:top w:val="single" w:sz="6" w:space="0" w:color="000000"/>
              <w:left w:val="single" w:sz="6" w:space="0" w:color="000000"/>
              <w:bottom w:val="single" w:sz="6" w:space="0" w:color="000000"/>
              <w:right w:val="single" w:sz="6" w:space="0" w:color="000000"/>
            </w:tcBorders>
          </w:tcPr>
          <w:p>
            <w:pPr>
              <w:pStyle w:val="TAH"/>
              <w:rPr/>
            </w:pPr>
            <w:r>
              <w:rPr/>
              <w:t>Fixed Network User Rate</w:t>
            </w:r>
          </w:p>
        </w:tc>
        <w:tc>
          <w:tcPr>
            <w:tcW w:w="1025" w:type="dxa"/>
            <w:tcBorders>
              <w:top w:val="single" w:sz="6" w:space="0" w:color="000000"/>
              <w:left w:val="single" w:sz="6" w:space="0" w:color="000000"/>
              <w:bottom w:val="single" w:sz="6" w:space="0" w:color="000000"/>
              <w:right w:val="single" w:sz="6" w:space="0" w:color="000000"/>
            </w:tcBorders>
          </w:tcPr>
          <w:p>
            <w:pPr>
              <w:pStyle w:val="TAH"/>
              <w:rPr/>
            </w:pPr>
            <w:r>
              <w:rPr/>
              <w:t>Access Structure</w:t>
            </w:r>
          </w:p>
        </w:tc>
        <w:tc>
          <w:tcPr>
            <w:tcW w:w="1243" w:type="dxa"/>
            <w:tcBorders>
              <w:top w:val="single" w:sz="6" w:space="0" w:color="000000"/>
              <w:left w:val="single" w:sz="6" w:space="0" w:color="000000"/>
              <w:bottom w:val="single" w:sz="6" w:space="0" w:color="000000"/>
              <w:right w:val="single" w:sz="6" w:space="0" w:color="000000"/>
            </w:tcBorders>
          </w:tcPr>
          <w:p>
            <w:pPr>
              <w:pStyle w:val="TAH"/>
              <w:rPr/>
            </w:pPr>
            <w:r>
              <w:rPr/>
              <w:t>Information Transfer Capability</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Rate Adaptation</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QoS Attribute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UTRAN</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GERAN Iu mode</w:t>
            </w:r>
          </w:p>
        </w:tc>
        <w:tc>
          <w:tcPr>
            <w:tcW w:w="1113" w:type="dxa"/>
            <w:tcBorders>
              <w:top w:val="single" w:sz="6" w:space="0" w:color="000000"/>
              <w:left w:val="single" w:sz="6" w:space="0" w:color="000000"/>
              <w:bottom w:val="single" w:sz="6" w:space="0" w:color="000000"/>
              <w:right w:val="single" w:sz="6" w:space="0" w:color="000000"/>
            </w:tcBorders>
          </w:tcPr>
          <w:p>
            <w:pPr>
              <w:pStyle w:val="TAH"/>
              <w:rPr/>
            </w:pPr>
            <w:r>
              <w:rPr/>
              <w:t>GERAN A/Gb mode</w:t>
            </w:r>
          </w:p>
        </w:tc>
        <w:tc>
          <w:tcPr>
            <w:tcW w:w="1155" w:type="dxa"/>
            <w:tcBorders>
              <w:top w:val="single" w:sz="6" w:space="0" w:color="000000"/>
              <w:left w:val="single" w:sz="6" w:space="0" w:color="000000"/>
              <w:bottom w:val="single" w:sz="6" w:space="0" w:color="000000"/>
              <w:right w:val="single" w:sz="6" w:space="0" w:color="000000"/>
            </w:tcBorders>
          </w:tcPr>
          <w:p>
            <w:pPr>
              <w:pStyle w:val="TAH"/>
              <w:rPr/>
            </w:pPr>
            <w:r>
              <w:rPr/>
              <w:t>Notes</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L"/>
              <w:rPr/>
            </w:pPr>
            <w:r>
              <w:rPr/>
              <w:t>1.2 kbit/s</w:t>
            </w:r>
          </w:p>
        </w:tc>
        <w:tc>
          <w:tcPr>
            <w:tcW w:w="1025" w:type="dxa"/>
            <w:tcBorders>
              <w:top w:val="single" w:sz="6" w:space="0" w:color="000000"/>
              <w:left w:val="single" w:sz="6" w:space="0" w:color="000000"/>
              <w:bottom w:val="single" w:sz="6" w:space="0" w:color="000000"/>
              <w:right w:val="single" w:sz="6" w:space="0" w:color="000000"/>
            </w:tcBorders>
          </w:tcPr>
          <w:p>
            <w:pPr>
              <w:pStyle w:val="TAL"/>
              <w:rPr/>
            </w:pPr>
            <w:r>
              <w:rPr/>
              <w:t>Synch</w:t>
            </w:r>
          </w:p>
        </w:tc>
        <w:tc>
          <w:tcPr>
            <w:tcW w:w="124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i-FI"/>
              </w:rPr>
              <w:t>UDI</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V.110</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1113" w:type="dxa"/>
            <w:tcBorders>
              <w:top w:val="single" w:sz="6" w:space="0" w:color="000000"/>
              <w:left w:val="single" w:sz="6" w:space="0" w:color="000000"/>
              <w:bottom w:val="single" w:sz="6" w:space="0" w:color="000000"/>
              <w:right w:val="single" w:sz="6" w:space="0" w:color="000000"/>
            </w:tcBorders>
          </w:tcPr>
          <w:p>
            <w:pPr>
              <w:pStyle w:val="TAL"/>
              <w:rPr/>
            </w:pPr>
            <w:r>
              <w:rPr/>
              <w:t>Supported</w:t>
            </w:r>
          </w:p>
          <w:p>
            <w:pPr>
              <w:pStyle w:val="TAL"/>
              <w:rPr/>
            </w:pPr>
            <w:r>
              <w:rPr/>
            </w:r>
          </w:p>
        </w:tc>
        <w:tc>
          <w:tcPr>
            <w:tcW w:w="115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L"/>
              <w:rPr/>
            </w:pPr>
            <w:r>
              <w:rPr/>
              <w:t>2.4 kbit/s</w:t>
            </w:r>
          </w:p>
        </w:tc>
        <w:tc>
          <w:tcPr>
            <w:tcW w:w="1025" w:type="dxa"/>
            <w:tcBorders>
              <w:top w:val="single" w:sz="6" w:space="0" w:color="000000"/>
              <w:left w:val="single" w:sz="6" w:space="0" w:color="000000"/>
              <w:bottom w:val="single" w:sz="6" w:space="0" w:color="000000"/>
              <w:right w:val="single" w:sz="6" w:space="0" w:color="000000"/>
            </w:tcBorders>
          </w:tcPr>
          <w:p>
            <w:pPr>
              <w:pStyle w:val="TAL"/>
              <w:rPr/>
            </w:pPr>
            <w:r>
              <w:rPr/>
              <w:t>Synch</w:t>
            </w:r>
          </w:p>
        </w:tc>
        <w:tc>
          <w:tcPr>
            <w:tcW w:w="124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UDI</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V.110</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T</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1113"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5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L"/>
              <w:rPr/>
            </w:pPr>
            <w:r>
              <w:rPr/>
              <w:t>4.8 kbit/s</w:t>
            </w:r>
          </w:p>
        </w:tc>
        <w:tc>
          <w:tcPr>
            <w:tcW w:w="1025"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Synch</w:t>
            </w:r>
          </w:p>
        </w:tc>
        <w:tc>
          <w:tcPr>
            <w:tcW w:w="124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i-FI"/>
              </w:rPr>
              <w:t>UDI</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V.110</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1113"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5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L"/>
              <w:rPr/>
            </w:pPr>
            <w:r>
              <w:rPr/>
              <w:t>9.6 kbit/s</w:t>
            </w:r>
          </w:p>
        </w:tc>
        <w:tc>
          <w:tcPr>
            <w:tcW w:w="1025"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Synch</w:t>
            </w:r>
          </w:p>
        </w:tc>
        <w:tc>
          <w:tcPr>
            <w:tcW w:w="124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UDI</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V.110</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T</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1113"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5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L"/>
              <w:rPr/>
            </w:pPr>
            <w:r>
              <w:rPr/>
              <w:t>14.4 kbit/s</w:t>
            </w:r>
          </w:p>
        </w:tc>
        <w:tc>
          <w:tcPr>
            <w:tcW w:w="1025"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Synch</w:t>
            </w:r>
          </w:p>
        </w:tc>
        <w:tc>
          <w:tcPr>
            <w:tcW w:w="124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i-FI"/>
              </w:rPr>
              <w:t>UDI</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V.110</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w:t>
            </w:r>
          </w:p>
        </w:tc>
        <w:tc>
          <w:tcPr>
            <w:tcW w:w="1113"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5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L"/>
              <w:rPr/>
            </w:pPr>
            <w:r>
              <w:rPr/>
              <w:t>19.2 kbit/s</w:t>
            </w:r>
          </w:p>
        </w:tc>
        <w:tc>
          <w:tcPr>
            <w:tcW w:w="1025"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Synch</w:t>
            </w:r>
          </w:p>
        </w:tc>
        <w:tc>
          <w:tcPr>
            <w:tcW w:w="124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UDI</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V.110</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T</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w:t>
            </w:r>
          </w:p>
        </w:tc>
        <w:tc>
          <w:tcPr>
            <w:tcW w:w="1113" w:type="dxa"/>
            <w:tcBorders>
              <w:top w:val="single" w:sz="6" w:space="0" w:color="000000"/>
              <w:left w:val="single" w:sz="6" w:space="0" w:color="000000"/>
              <w:bottom w:val="single" w:sz="6" w:space="0" w:color="000000"/>
              <w:right w:val="single" w:sz="6" w:space="0" w:color="000000"/>
            </w:tcBorders>
          </w:tcPr>
          <w:p>
            <w:pPr>
              <w:pStyle w:val="TAL"/>
              <w:rPr/>
            </w:pPr>
            <w:r>
              <w:rPr/>
              <w:t>Supported</w:t>
            </w:r>
          </w:p>
        </w:tc>
        <w:tc>
          <w:tcPr>
            <w:tcW w:w="115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L"/>
              <w:rPr/>
            </w:pPr>
            <w:r>
              <w:rPr/>
              <w:t>28.8 kbit/s</w:t>
            </w:r>
          </w:p>
        </w:tc>
        <w:tc>
          <w:tcPr>
            <w:tcW w:w="1025" w:type="dxa"/>
            <w:tcBorders>
              <w:top w:val="single" w:sz="6" w:space="0" w:color="000000"/>
              <w:left w:val="single" w:sz="6" w:space="0" w:color="000000"/>
              <w:bottom w:val="single" w:sz="6" w:space="0" w:color="000000"/>
              <w:right w:val="single" w:sz="6" w:space="0" w:color="000000"/>
            </w:tcBorders>
          </w:tcPr>
          <w:p>
            <w:pPr>
              <w:pStyle w:val="TAL"/>
              <w:rPr/>
            </w:pPr>
            <w:r>
              <w:rPr>
                <w:lang w:val="fr-FR"/>
              </w:rPr>
              <w:t>Synch</w:t>
            </w:r>
          </w:p>
        </w:tc>
        <w:tc>
          <w:tcPr>
            <w:tcW w:w="124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i-FI"/>
              </w:rPr>
              <w:t>UDI</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V.110</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w:t>
            </w:r>
          </w:p>
        </w:tc>
        <w:tc>
          <w:tcPr>
            <w:tcW w:w="1113" w:type="dxa"/>
            <w:tcBorders>
              <w:top w:val="single" w:sz="6" w:space="0" w:color="000000"/>
              <w:left w:val="single" w:sz="6" w:space="0" w:color="000000"/>
              <w:bottom w:val="single" w:sz="6" w:space="0" w:color="000000"/>
              <w:right w:val="single" w:sz="6" w:space="0" w:color="000000"/>
            </w:tcBorders>
          </w:tcPr>
          <w:p>
            <w:pPr>
              <w:pStyle w:val="TAL"/>
              <w:rPr>
                <w:lang w:val="fr-FR"/>
              </w:rPr>
            </w:pPr>
            <w:r>
              <w:rPr/>
              <w:t>Supported</w:t>
            </w:r>
          </w:p>
        </w:tc>
        <w:tc>
          <w:tcPr>
            <w:tcW w:w="1155"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L"/>
              <w:rPr/>
            </w:pPr>
            <w:r>
              <w:rPr/>
              <w:t>38.4 kbit/s</w:t>
            </w:r>
          </w:p>
        </w:tc>
        <w:tc>
          <w:tcPr>
            <w:tcW w:w="1025"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Synch</w:t>
            </w:r>
          </w:p>
        </w:tc>
        <w:tc>
          <w:tcPr>
            <w:tcW w:w="124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UDI</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V.110</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w:t>
            </w:r>
          </w:p>
        </w:tc>
        <w:tc>
          <w:tcPr>
            <w:tcW w:w="1113" w:type="dxa"/>
            <w:tcBorders>
              <w:top w:val="single" w:sz="6" w:space="0" w:color="000000"/>
              <w:left w:val="single" w:sz="6" w:space="0" w:color="000000"/>
              <w:bottom w:val="single" w:sz="6" w:space="0" w:color="000000"/>
              <w:right w:val="single" w:sz="6" w:space="0" w:color="000000"/>
            </w:tcBorders>
          </w:tcPr>
          <w:p>
            <w:pPr>
              <w:pStyle w:val="TAL"/>
              <w:rPr>
                <w:lang w:val="fr-FR"/>
              </w:rPr>
            </w:pPr>
            <w:r>
              <w:rPr/>
              <w:t>Supported</w:t>
            </w:r>
          </w:p>
        </w:tc>
        <w:tc>
          <w:tcPr>
            <w:tcW w:w="1155"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L"/>
              <w:rPr/>
            </w:pPr>
            <w:r>
              <w:rPr/>
              <w:t>48 kbit/s</w:t>
            </w:r>
          </w:p>
        </w:tc>
        <w:tc>
          <w:tcPr>
            <w:tcW w:w="1025"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Synch</w:t>
            </w:r>
          </w:p>
        </w:tc>
        <w:tc>
          <w:tcPr>
            <w:tcW w:w="124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UDI</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V.110</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w:t>
            </w:r>
          </w:p>
        </w:tc>
        <w:tc>
          <w:tcPr>
            <w:tcW w:w="111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Supported</w:t>
            </w:r>
          </w:p>
        </w:tc>
        <w:tc>
          <w:tcPr>
            <w:tcW w:w="1155"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L"/>
              <w:rPr/>
            </w:pPr>
            <w:r>
              <w:rPr/>
              <w:t>56 kbit/s</w:t>
            </w:r>
          </w:p>
        </w:tc>
        <w:tc>
          <w:tcPr>
            <w:tcW w:w="1025" w:type="dxa"/>
            <w:tcBorders>
              <w:top w:val="single" w:sz="6" w:space="0" w:color="000000"/>
              <w:left w:val="single" w:sz="6" w:space="0" w:color="000000"/>
              <w:bottom w:val="single" w:sz="6" w:space="0" w:color="000000"/>
              <w:right w:val="single" w:sz="6" w:space="0" w:color="000000"/>
            </w:tcBorders>
          </w:tcPr>
          <w:p>
            <w:pPr>
              <w:pStyle w:val="TAL"/>
              <w:rPr/>
            </w:pPr>
            <w:r>
              <w:rPr/>
              <w:t>Synch</w:t>
            </w:r>
          </w:p>
        </w:tc>
        <w:tc>
          <w:tcPr>
            <w:tcW w:w="1243" w:type="dxa"/>
            <w:tcBorders>
              <w:top w:val="single" w:sz="6" w:space="0" w:color="000000"/>
              <w:left w:val="single" w:sz="6" w:space="0" w:color="000000"/>
              <w:bottom w:val="single" w:sz="6" w:space="0" w:color="000000"/>
              <w:right w:val="single" w:sz="6" w:space="0" w:color="000000"/>
            </w:tcBorders>
          </w:tcPr>
          <w:p>
            <w:pPr>
              <w:pStyle w:val="TAL"/>
              <w:rPr>
                <w:lang w:val="fr-FR"/>
              </w:rPr>
            </w:pPr>
            <w:r>
              <w:rPr/>
              <w:t>UDI</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V.110</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Supported</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Supported</w:t>
            </w:r>
          </w:p>
        </w:tc>
        <w:tc>
          <w:tcPr>
            <w:tcW w:w="111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Supported</w:t>
            </w:r>
          </w:p>
        </w:tc>
        <w:tc>
          <w:tcPr>
            <w:tcW w:w="115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L"/>
              <w:rPr/>
            </w:pPr>
            <w:r>
              <w:rPr/>
              <w:t>56 kbit/s</w:t>
            </w:r>
          </w:p>
        </w:tc>
        <w:tc>
          <w:tcPr>
            <w:tcW w:w="1025" w:type="dxa"/>
            <w:tcBorders>
              <w:top w:val="single" w:sz="6" w:space="0" w:color="000000"/>
              <w:left w:val="single" w:sz="6" w:space="0" w:color="000000"/>
              <w:bottom w:val="single" w:sz="6" w:space="0" w:color="000000"/>
              <w:right w:val="single" w:sz="6" w:space="0" w:color="000000"/>
            </w:tcBorders>
          </w:tcPr>
          <w:p>
            <w:pPr>
              <w:pStyle w:val="TAL"/>
              <w:rPr/>
            </w:pPr>
            <w:r>
              <w:rPr/>
              <w:t>Synch</w:t>
            </w:r>
          </w:p>
        </w:tc>
        <w:tc>
          <w:tcPr>
            <w:tcW w:w="1243" w:type="dxa"/>
            <w:tcBorders>
              <w:top w:val="single" w:sz="6" w:space="0" w:color="000000"/>
              <w:left w:val="single" w:sz="6" w:space="0" w:color="000000"/>
              <w:bottom w:val="single" w:sz="6" w:space="0" w:color="000000"/>
              <w:right w:val="single" w:sz="6" w:space="0" w:color="000000"/>
            </w:tcBorders>
          </w:tcPr>
          <w:p>
            <w:pPr>
              <w:pStyle w:val="TAL"/>
              <w:rPr>
                <w:lang w:val="fr-FR"/>
              </w:rPr>
            </w:pPr>
            <w:r>
              <w:rPr/>
              <w:t>RDI</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Supported</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Supported</w:t>
            </w:r>
          </w:p>
        </w:tc>
        <w:tc>
          <w:tcPr>
            <w:tcW w:w="111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Supported</w:t>
            </w:r>
          </w:p>
        </w:tc>
        <w:tc>
          <w:tcPr>
            <w:tcW w:w="115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L"/>
              <w:rPr/>
            </w:pPr>
            <w:r>
              <w:rPr/>
              <w:t>64 kbit/s</w:t>
            </w:r>
          </w:p>
        </w:tc>
        <w:tc>
          <w:tcPr>
            <w:tcW w:w="1025" w:type="dxa"/>
            <w:tcBorders>
              <w:top w:val="single" w:sz="6" w:space="0" w:color="000000"/>
              <w:left w:val="single" w:sz="6" w:space="0" w:color="000000"/>
              <w:bottom w:val="single" w:sz="6" w:space="0" w:color="000000"/>
              <w:right w:val="single" w:sz="6" w:space="0" w:color="000000"/>
            </w:tcBorders>
          </w:tcPr>
          <w:p>
            <w:pPr>
              <w:pStyle w:val="TAL"/>
              <w:rPr/>
            </w:pPr>
            <w:r>
              <w:rPr/>
              <w:t>Synch</w:t>
            </w:r>
          </w:p>
        </w:tc>
        <w:tc>
          <w:tcPr>
            <w:tcW w:w="1243" w:type="dxa"/>
            <w:tcBorders>
              <w:top w:val="single" w:sz="6" w:space="0" w:color="000000"/>
              <w:left w:val="single" w:sz="6" w:space="0" w:color="000000"/>
              <w:bottom w:val="single" w:sz="6" w:space="0" w:color="000000"/>
              <w:right w:val="single" w:sz="6" w:space="0" w:color="000000"/>
            </w:tcBorders>
          </w:tcPr>
          <w:p>
            <w:pPr>
              <w:pStyle w:val="TAL"/>
              <w:rPr>
                <w:lang w:val="fr-FR"/>
              </w:rPr>
            </w:pPr>
            <w:r>
              <w:rPr/>
              <w:t>UDI</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Supported</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Supported</w:t>
            </w:r>
          </w:p>
        </w:tc>
        <w:tc>
          <w:tcPr>
            <w:tcW w:w="111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Supported</w:t>
            </w:r>
          </w:p>
        </w:tc>
        <w:tc>
          <w:tcPr>
            <w:tcW w:w="115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bl>
    <w:p>
      <w:pPr>
        <w:pStyle w:val="FP"/>
        <w:rPr/>
      </w:pPr>
      <w:r>
        <w:rPr/>
      </w:r>
    </w:p>
    <w:p>
      <w:pPr>
        <w:pStyle w:val="Heading5"/>
        <w:ind w:left="1701" w:hanging="1701"/>
        <w:rPr/>
      </w:pPr>
      <w:bookmarkStart w:id="28" w:name="__RefHeading___Toc400021040"/>
      <w:bookmarkEnd w:id="28"/>
      <w:r>
        <w:rPr/>
        <w:t>3.1.2.1.3</w:t>
      </w:r>
      <w:r>
        <w:rPr/>
        <w:tab/>
      </w:r>
      <w:r>
        <w:rPr/>
        <w:t xml:space="preserve">BS 30 transparent for </w:t>
      </w:r>
      <w:r>
        <w:rPr/>
        <w:t>Multimedia</w:t>
      </w:r>
    </w:p>
    <w:p>
      <w:pPr>
        <w:pStyle w:val="TH"/>
        <w:rPr/>
      </w:pPr>
      <w:r>
        <w:rPr/>
      </w:r>
    </w:p>
    <w:tbl>
      <w:tblPr>
        <w:tblW w:w="9753" w:type="dxa"/>
        <w:jc w:val="left"/>
        <w:tblInd w:w="-64" w:type="dxa"/>
        <w:tblLayout w:type="fixed"/>
        <w:tblCellMar>
          <w:top w:w="0" w:type="dxa"/>
          <w:left w:w="57" w:type="dxa"/>
          <w:bottom w:w="0" w:type="dxa"/>
          <w:right w:w="57" w:type="dxa"/>
        </w:tblCellMar>
      </w:tblPr>
      <w:tblGrid>
        <w:gridCol w:w="1050"/>
        <w:gridCol w:w="992"/>
        <w:gridCol w:w="1276"/>
        <w:gridCol w:w="1054"/>
        <w:gridCol w:w="930"/>
        <w:gridCol w:w="1134"/>
        <w:gridCol w:w="992"/>
        <w:gridCol w:w="1276"/>
        <w:gridCol w:w="1049"/>
      </w:tblGrid>
      <w:tr>
        <w:trPr/>
        <w:tc>
          <w:tcPr>
            <w:tcW w:w="1050" w:type="dxa"/>
            <w:tcBorders>
              <w:top w:val="single" w:sz="6" w:space="0" w:color="000000"/>
              <w:left w:val="single" w:sz="6" w:space="0" w:color="000000"/>
              <w:bottom w:val="single" w:sz="6" w:space="0" w:color="000000"/>
              <w:right w:val="single" w:sz="6" w:space="0" w:color="000000"/>
            </w:tcBorders>
          </w:tcPr>
          <w:p>
            <w:pPr>
              <w:pStyle w:val="TAH"/>
              <w:rPr/>
            </w:pPr>
            <w:r>
              <w:rPr/>
              <w:t>Fixed Network User Rate</w:t>
            </w:r>
          </w:p>
        </w:tc>
        <w:tc>
          <w:tcPr>
            <w:tcW w:w="992" w:type="dxa"/>
            <w:tcBorders>
              <w:top w:val="single" w:sz="6" w:space="0" w:color="000000"/>
              <w:left w:val="single" w:sz="6" w:space="0" w:color="000000"/>
              <w:bottom w:val="single" w:sz="6" w:space="0" w:color="000000"/>
              <w:right w:val="single" w:sz="4" w:space="0" w:color="000000"/>
            </w:tcBorders>
          </w:tcPr>
          <w:p>
            <w:pPr>
              <w:pStyle w:val="TAH"/>
              <w:rPr/>
            </w:pPr>
            <w:r>
              <w:rPr/>
              <w:t>Access Structure</w:t>
            </w:r>
          </w:p>
        </w:tc>
        <w:tc>
          <w:tcPr>
            <w:tcW w:w="1276" w:type="dxa"/>
            <w:tcBorders>
              <w:top w:val="single" w:sz="6" w:space="0" w:color="000000"/>
              <w:left w:val="single" w:sz="4" w:space="0" w:color="000000"/>
              <w:bottom w:val="single" w:sz="6" w:space="0" w:color="000000"/>
              <w:right w:val="single" w:sz="6" w:space="0" w:color="000000"/>
            </w:tcBorders>
          </w:tcPr>
          <w:p>
            <w:pPr>
              <w:pStyle w:val="TAH"/>
              <w:rPr/>
            </w:pPr>
            <w:r>
              <w:rPr/>
              <w:t>Information Transfer Capability</w:t>
            </w:r>
          </w:p>
        </w:tc>
        <w:tc>
          <w:tcPr>
            <w:tcW w:w="1054" w:type="dxa"/>
            <w:tcBorders>
              <w:top w:val="single" w:sz="6" w:space="0" w:color="000000"/>
              <w:left w:val="single" w:sz="6" w:space="0" w:color="000000"/>
              <w:bottom w:val="single" w:sz="6" w:space="0" w:color="000000"/>
              <w:right w:val="single" w:sz="6" w:space="0" w:color="000000"/>
            </w:tcBorders>
          </w:tcPr>
          <w:p>
            <w:pPr>
              <w:pStyle w:val="TAH"/>
              <w:rPr/>
            </w:pPr>
            <w:r>
              <w:rPr/>
              <w:t>Rate Adaptation</w:t>
            </w:r>
          </w:p>
        </w:tc>
        <w:tc>
          <w:tcPr>
            <w:tcW w:w="930" w:type="dxa"/>
            <w:tcBorders>
              <w:top w:val="single" w:sz="6" w:space="0" w:color="000000"/>
              <w:left w:val="single" w:sz="6" w:space="0" w:color="000000"/>
              <w:bottom w:val="single" w:sz="6" w:space="0" w:color="000000"/>
              <w:right w:val="single" w:sz="6" w:space="0" w:color="000000"/>
            </w:tcBorders>
          </w:tcPr>
          <w:p>
            <w:pPr>
              <w:pStyle w:val="TAH"/>
              <w:rPr/>
            </w:pPr>
            <w:r>
              <w:rPr/>
              <w:t>QoS Attribute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UTRAN</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GERAN Iu mode</w:t>
            </w:r>
          </w:p>
        </w:tc>
        <w:tc>
          <w:tcPr>
            <w:tcW w:w="1276" w:type="dxa"/>
            <w:tcBorders>
              <w:top w:val="single" w:sz="6" w:space="0" w:color="000000"/>
              <w:left w:val="single" w:sz="6" w:space="0" w:color="000000"/>
              <w:bottom w:val="single" w:sz="6" w:space="0" w:color="000000"/>
              <w:right w:val="single" w:sz="6" w:space="0" w:color="000000"/>
            </w:tcBorders>
          </w:tcPr>
          <w:p>
            <w:pPr>
              <w:pStyle w:val="TAH"/>
              <w:rPr/>
            </w:pPr>
            <w:r>
              <w:rPr/>
              <w:t>GERAN A/Gb mode</w:t>
            </w:r>
          </w:p>
        </w:tc>
        <w:tc>
          <w:tcPr>
            <w:tcW w:w="1049" w:type="dxa"/>
            <w:tcBorders>
              <w:top w:val="single" w:sz="6" w:space="0" w:color="000000"/>
              <w:left w:val="single" w:sz="6" w:space="0" w:color="000000"/>
              <w:bottom w:val="single" w:sz="6" w:space="0" w:color="000000"/>
              <w:right w:val="single" w:sz="6" w:space="0" w:color="000000"/>
            </w:tcBorders>
          </w:tcPr>
          <w:p>
            <w:pPr>
              <w:pStyle w:val="TAH"/>
              <w:rPr/>
            </w:pPr>
            <w:r>
              <w:rPr/>
              <w:t>Notes</w:t>
            </w:r>
          </w:p>
        </w:tc>
      </w:tr>
      <w:tr>
        <w:trPr/>
        <w:tc>
          <w:tcPr>
            <w:tcW w:w="1050" w:type="dxa"/>
            <w:tcBorders>
              <w:top w:val="single" w:sz="6" w:space="0" w:color="000000"/>
              <w:left w:val="single" w:sz="6" w:space="0" w:color="000000"/>
              <w:bottom w:val="single" w:sz="6" w:space="0" w:color="000000"/>
              <w:right w:val="single" w:sz="6" w:space="0" w:color="000000"/>
            </w:tcBorders>
          </w:tcPr>
          <w:p>
            <w:pPr>
              <w:pStyle w:val="TAH"/>
              <w:jc w:val="both"/>
              <w:rPr>
                <w:b w:val="false"/>
                <w:b w:val="false"/>
              </w:rPr>
            </w:pPr>
            <w:r>
              <w:rPr>
                <w:b w:val="false"/>
              </w:rPr>
              <w:t>28.8 kbit/s</w:t>
            </w:r>
          </w:p>
        </w:tc>
        <w:tc>
          <w:tcPr>
            <w:tcW w:w="992" w:type="dxa"/>
            <w:tcBorders>
              <w:top w:val="single" w:sz="6" w:space="0" w:color="000000"/>
              <w:left w:val="single" w:sz="6" w:space="0" w:color="000000"/>
              <w:bottom w:val="single" w:sz="6" w:space="0" w:color="000000"/>
              <w:right w:val="single" w:sz="4" w:space="0" w:color="000000"/>
            </w:tcBorders>
          </w:tcPr>
          <w:p>
            <w:pPr>
              <w:pStyle w:val="TAH"/>
              <w:jc w:val="both"/>
              <w:rPr>
                <w:b w:val="false"/>
                <w:b w:val="false"/>
              </w:rPr>
            </w:pPr>
            <w:r>
              <w:rPr>
                <w:b w:val="false"/>
              </w:rPr>
              <w:t>Synch</w:t>
            </w:r>
          </w:p>
        </w:tc>
        <w:tc>
          <w:tcPr>
            <w:tcW w:w="1276" w:type="dxa"/>
            <w:tcBorders>
              <w:top w:val="single" w:sz="6" w:space="0" w:color="000000"/>
              <w:left w:val="single" w:sz="4" w:space="0" w:color="000000"/>
              <w:bottom w:val="single" w:sz="6" w:space="0" w:color="000000"/>
              <w:right w:val="single" w:sz="6" w:space="0" w:color="000000"/>
            </w:tcBorders>
          </w:tcPr>
          <w:p>
            <w:pPr>
              <w:pStyle w:val="TAH"/>
              <w:jc w:val="both"/>
              <w:rPr/>
            </w:pPr>
            <w:r>
              <w:rPr>
                <w:b w:val="false"/>
              </w:rPr>
              <w:t>3.1kHz Audio</w:t>
            </w:r>
          </w:p>
        </w:tc>
        <w:tc>
          <w:tcPr>
            <w:tcW w:w="1054" w:type="dxa"/>
            <w:tcBorders>
              <w:top w:val="single" w:sz="6" w:space="0" w:color="000000"/>
              <w:left w:val="single" w:sz="6" w:space="0" w:color="000000"/>
              <w:bottom w:val="single" w:sz="6" w:space="0" w:color="000000"/>
              <w:right w:val="single" w:sz="6" w:space="0" w:color="000000"/>
            </w:tcBorders>
          </w:tcPr>
          <w:p>
            <w:pPr>
              <w:pStyle w:val="TAH"/>
              <w:jc w:val="left"/>
              <w:rPr>
                <w:b w:val="false"/>
                <w:b w:val="false"/>
              </w:rPr>
            </w:pPr>
            <w:r>
              <w:rPr>
                <w:b w:val="false"/>
              </w:rPr>
              <w:t>H.223 &amp; H.245</w:t>
            </w:r>
          </w:p>
        </w:tc>
        <w:tc>
          <w:tcPr>
            <w:tcW w:w="930" w:type="dxa"/>
            <w:tcBorders>
              <w:top w:val="single" w:sz="6" w:space="0" w:color="000000"/>
              <w:left w:val="single" w:sz="6" w:space="0" w:color="000000"/>
              <w:bottom w:val="single" w:sz="6" w:space="0" w:color="000000"/>
              <w:right w:val="single" w:sz="6" w:space="0" w:color="000000"/>
            </w:tcBorders>
          </w:tcPr>
          <w:p>
            <w:pPr>
              <w:pStyle w:val="TAH"/>
              <w:jc w:val="both"/>
              <w:rPr>
                <w:b w:val="false"/>
                <w:b w:val="false"/>
              </w:rPr>
            </w:pPr>
            <w:r>
              <w:rPr>
                <w:b w:val="false"/>
              </w:rPr>
              <w:t>T</w:t>
            </w:r>
          </w:p>
        </w:tc>
        <w:tc>
          <w:tcPr>
            <w:tcW w:w="1134" w:type="dxa"/>
            <w:tcBorders>
              <w:top w:val="single" w:sz="6" w:space="0" w:color="000000"/>
              <w:left w:val="single" w:sz="6" w:space="0" w:color="000000"/>
              <w:bottom w:val="single" w:sz="6" w:space="0" w:color="000000"/>
              <w:right w:val="single" w:sz="6" w:space="0" w:color="000000"/>
            </w:tcBorders>
          </w:tcPr>
          <w:p>
            <w:pPr>
              <w:pStyle w:val="TAH"/>
              <w:rPr>
                <w:b w:val="false"/>
                <w:b w:val="false"/>
                <w:bCs/>
              </w:rPr>
            </w:pPr>
            <w:r>
              <w:rPr>
                <w:b w:val="false"/>
                <w:bCs/>
                <w:lang w:val="fr-FR"/>
              </w:rPr>
              <w:t>Supported</w:t>
            </w:r>
          </w:p>
        </w:tc>
        <w:tc>
          <w:tcPr>
            <w:tcW w:w="992" w:type="dxa"/>
            <w:tcBorders>
              <w:top w:val="single" w:sz="6" w:space="0" w:color="000000"/>
              <w:left w:val="single" w:sz="6" w:space="0" w:color="000000"/>
              <w:bottom w:val="single" w:sz="6" w:space="0" w:color="000000"/>
              <w:right w:val="single" w:sz="6" w:space="0" w:color="000000"/>
            </w:tcBorders>
          </w:tcPr>
          <w:p>
            <w:pPr>
              <w:pStyle w:val="TAH"/>
              <w:rPr>
                <w:b w:val="false"/>
                <w:b w:val="false"/>
                <w:bCs/>
              </w:rPr>
            </w:pPr>
            <w:r>
              <w:rPr>
                <w:b w:val="false"/>
                <w:bCs/>
                <w:lang w:val="fr-FR"/>
              </w:rPr>
              <w:t>Supported</w:t>
            </w:r>
          </w:p>
        </w:tc>
        <w:tc>
          <w:tcPr>
            <w:tcW w:w="1276" w:type="dxa"/>
            <w:tcBorders>
              <w:top w:val="single" w:sz="6" w:space="0" w:color="000000"/>
              <w:left w:val="single" w:sz="6" w:space="0" w:color="000000"/>
              <w:bottom w:val="single" w:sz="6" w:space="0" w:color="000000"/>
              <w:right w:val="single" w:sz="6" w:space="0" w:color="000000"/>
            </w:tcBorders>
          </w:tcPr>
          <w:p>
            <w:pPr>
              <w:pStyle w:val="TAH"/>
              <w:rPr>
                <w:b w:val="false"/>
                <w:b w:val="false"/>
                <w:bCs/>
              </w:rPr>
            </w:pPr>
            <w:r>
              <w:rPr>
                <w:b w:val="false"/>
                <w:bCs/>
                <w:lang w:val="fr-FR"/>
              </w:rPr>
              <w:t>Supported</w:t>
            </w:r>
          </w:p>
        </w:tc>
        <w:tc>
          <w:tcPr>
            <w:tcW w:w="1049" w:type="dxa"/>
            <w:tcBorders>
              <w:top w:val="single" w:sz="6" w:space="0" w:color="000000"/>
              <w:left w:val="single" w:sz="6" w:space="0" w:color="000000"/>
              <w:bottom w:val="single" w:sz="6" w:space="0" w:color="000000"/>
              <w:right w:val="single" w:sz="6" w:space="0" w:color="000000"/>
            </w:tcBorders>
          </w:tcPr>
          <w:p>
            <w:pPr>
              <w:pStyle w:val="TAH"/>
              <w:snapToGrid w:val="false"/>
              <w:rPr>
                <w:b w:val="false"/>
                <w:b w:val="false"/>
                <w:bCs/>
              </w:rPr>
            </w:pPr>
            <w:r>
              <w:rPr>
                <w:b w:val="false"/>
                <w:bCs/>
              </w:rPr>
            </w:r>
          </w:p>
        </w:tc>
      </w:tr>
      <w:tr>
        <w:trPr/>
        <w:tc>
          <w:tcPr>
            <w:tcW w:w="1050" w:type="dxa"/>
            <w:tcBorders>
              <w:top w:val="single" w:sz="6" w:space="0" w:color="000000"/>
              <w:left w:val="single" w:sz="6" w:space="0" w:color="000000"/>
              <w:bottom w:val="single" w:sz="6" w:space="0" w:color="000000"/>
              <w:right w:val="single" w:sz="6" w:space="0" w:color="000000"/>
            </w:tcBorders>
          </w:tcPr>
          <w:p>
            <w:pPr>
              <w:pStyle w:val="TAH"/>
              <w:jc w:val="both"/>
              <w:rPr>
                <w:b w:val="false"/>
                <w:b w:val="false"/>
              </w:rPr>
            </w:pPr>
            <w:r>
              <w:rPr>
                <w:b w:val="false"/>
              </w:rPr>
              <w:t>32.0 kbit/s</w:t>
            </w:r>
          </w:p>
        </w:tc>
        <w:tc>
          <w:tcPr>
            <w:tcW w:w="992" w:type="dxa"/>
            <w:tcBorders>
              <w:top w:val="single" w:sz="6" w:space="0" w:color="000000"/>
              <w:left w:val="single" w:sz="6" w:space="0" w:color="000000"/>
              <w:bottom w:val="single" w:sz="6" w:space="0" w:color="000000"/>
              <w:right w:val="single" w:sz="4" w:space="0" w:color="000000"/>
            </w:tcBorders>
          </w:tcPr>
          <w:p>
            <w:pPr>
              <w:pStyle w:val="TAH"/>
              <w:jc w:val="both"/>
              <w:rPr>
                <w:b w:val="false"/>
                <w:b w:val="false"/>
                <w:lang w:val="fr-FR"/>
              </w:rPr>
            </w:pPr>
            <w:r>
              <w:rPr>
                <w:b w:val="false"/>
                <w:lang w:val="fr-FR"/>
              </w:rPr>
              <w:t>Synch</w:t>
            </w:r>
          </w:p>
        </w:tc>
        <w:tc>
          <w:tcPr>
            <w:tcW w:w="1276" w:type="dxa"/>
            <w:tcBorders>
              <w:top w:val="single" w:sz="6" w:space="0" w:color="000000"/>
              <w:left w:val="single" w:sz="4" w:space="0" w:color="000000"/>
              <w:bottom w:val="single" w:sz="6" w:space="0" w:color="000000"/>
              <w:right w:val="single" w:sz="6" w:space="0" w:color="000000"/>
            </w:tcBorders>
          </w:tcPr>
          <w:p>
            <w:pPr>
              <w:pStyle w:val="TAH"/>
              <w:jc w:val="both"/>
              <w:rPr>
                <w:b w:val="false"/>
                <w:b w:val="false"/>
                <w:lang w:val="fr-FR"/>
              </w:rPr>
            </w:pPr>
            <w:r>
              <w:rPr>
                <w:b w:val="false"/>
                <w:lang w:val="fr-FR"/>
              </w:rPr>
              <w:t>UDI</w:t>
            </w:r>
          </w:p>
        </w:tc>
        <w:tc>
          <w:tcPr>
            <w:tcW w:w="1054" w:type="dxa"/>
            <w:tcBorders>
              <w:top w:val="single" w:sz="6" w:space="0" w:color="000000"/>
              <w:left w:val="single" w:sz="6" w:space="0" w:color="000000"/>
              <w:bottom w:val="single" w:sz="6" w:space="0" w:color="000000"/>
              <w:right w:val="single" w:sz="6" w:space="0" w:color="000000"/>
            </w:tcBorders>
          </w:tcPr>
          <w:p>
            <w:pPr>
              <w:pStyle w:val="TAH"/>
              <w:jc w:val="left"/>
              <w:rPr>
                <w:b w:val="false"/>
                <w:b w:val="false"/>
                <w:lang w:val="fr-FR"/>
              </w:rPr>
            </w:pPr>
            <w:r>
              <w:rPr>
                <w:b w:val="false"/>
                <w:lang w:val="fr-FR"/>
              </w:rPr>
              <w:t>H.223 &amp; H.245</w:t>
            </w:r>
          </w:p>
        </w:tc>
        <w:tc>
          <w:tcPr>
            <w:tcW w:w="930" w:type="dxa"/>
            <w:tcBorders>
              <w:top w:val="single" w:sz="6" w:space="0" w:color="000000"/>
              <w:left w:val="single" w:sz="6" w:space="0" w:color="000000"/>
              <w:bottom w:val="single" w:sz="6" w:space="0" w:color="000000"/>
              <w:right w:val="single" w:sz="6" w:space="0" w:color="000000"/>
            </w:tcBorders>
          </w:tcPr>
          <w:p>
            <w:pPr>
              <w:pStyle w:val="TAH"/>
              <w:jc w:val="both"/>
              <w:rPr>
                <w:b w:val="false"/>
                <w:b w:val="false"/>
                <w:lang w:val="fr-FR"/>
              </w:rPr>
            </w:pPr>
            <w:r>
              <w:rPr>
                <w:b w:val="false"/>
                <w:lang w:val="fr-FR"/>
              </w:rPr>
              <w:t>T</w:t>
            </w:r>
          </w:p>
        </w:tc>
        <w:tc>
          <w:tcPr>
            <w:tcW w:w="1134" w:type="dxa"/>
            <w:tcBorders>
              <w:top w:val="single" w:sz="6" w:space="0" w:color="000000"/>
              <w:left w:val="single" w:sz="6" w:space="0" w:color="000000"/>
              <w:bottom w:val="single" w:sz="6" w:space="0" w:color="000000"/>
              <w:right w:val="single" w:sz="6" w:space="0" w:color="000000"/>
            </w:tcBorders>
          </w:tcPr>
          <w:p>
            <w:pPr>
              <w:pStyle w:val="TAH"/>
              <w:rPr>
                <w:b w:val="false"/>
                <w:b w:val="false"/>
                <w:lang w:val="fr-FR"/>
              </w:rPr>
            </w:pPr>
            <w:r>
              <w:rPr>
                <w:b w:val="false"/>
                <w:bCs/>
                <w:lang w:val="fr-FR"/>
              </w:rPr>
              <w:t>Supported</w:t>
            </w:r>
          </w:p>
        </w:tc>
        <w:tc>
          <w:tcPr>
            <w:tcW w:w="992" w:type="dxa"/>
            <w:tcBorders>
              <w:top w:val="single" w:sz="6" w:space="0" w:color="000000"/>
              <w:left w:val="single" w:sz="6" w:space="0" w:color="000000"/>
              <w:bottom w:val="single" w:sz="6" w:space="0" w:color="000000"/>
              <w:right w:val="single" w:sz="6" w:space="0" w:color="000000"/>
            </w:tcBorders>
          </w:tcPr>
          <w:p>
            <w:pPr>
              <w:pStyle w:val="TAH"/>
              <w:rPr>
                <w:b w:val="false"/>
                <w:b w:val="false"/>
                <w:lang w:val="fr-FR"/>
              </w:rPr>
            </w:pPr>
            <w:r>
              <w:rPr>
                <w:b w:val="false"/>
                <w:bCs/>
                <w:lang w:val="fr-FR"/>
              </w:rPr>
              <w:t>Supported</w:t>
            </w:r>
          </w:p>
        </w:tc>
        <w:tc>
          <w:tcPr>
            <w:tcW w:w="1276" w:type="dxa"/>
            <w:tcBorders>
              <w:top w:val="single" w:sz="6" w:space="0" w:color="000000"/>
              <w:left w:val="single" w:sz="6" w:space="0" w:color="000000"/>
              <w:bottom w:val="single" w:sz="6" w:space="0" w:color="000000"/>
              <w:right w:val="single" w:sz="6" w:space="0" w:color="000000"/>
            </w:tcBorders>
          </w:tcPr>
          <w:p>
            <w:pPr>
              <w:pStyle w:val="TAH"/>
              <w:rPr>
                <w:b w:val="false"/>
                <w:b w:val="false"/>
                <w:lang w:val="fr-FR"/>
              </w:rPr>
            </w:pPr>
            <w:r>
              <w:rPr>
                <w:b w:val="false"/>
                <w:bCs/>
                <w:lang w:val="fr-FR"/>
              </w:rPr>
              <w:t>Supported</w:t>
            </w:r>
          </w:p>
        </w:tc>
        <w:tc>
          <w:tcPr>
            <w:tcW w:w="1049" w:type="dxa"/>
            <w:tcBorders>
              <w:top w:val="single" w:sz="6" w:space="0" w:color="000000"/>
              <w:left w:val="single" w:sz="6" w:space="0" w:color="000000"/>
              <w:bottom w:val="single" w:sz="6" w:space="0" w:color="000000"/>
              <w:right w:val="single" w:sz="6" w:space="0" w:color="000000"/>
            </w:tcBorders>
          </w:tcPr>
          <w:p>
            <w:pPr>
              <w:pStyle w:val="TAH"/>
              <w:snapToGrid w:val="false"/>
              <w:rPr>
                <w:b w:val="false"/>
                <w:b w:val="false"/>
                <w:lang w:val="fr-FR"/>
              </w:rPr>
            </w:pPr>
            <w:r>
              <w:rPr>
                <w:b w:val="false"/>
                <w:lang w:val="fr-FR"/>
              </w:rPr>
            </w:r>
          </w:p>
        </w:tc>
      </w:tr>
      <w:tr>
        <w:trPr/>
        <w:tc>
          <w:tcPr>
            <w:tcW w:w="1050" w:type="dxa"/>
            <w:tcBorders>
              <w:top w:val="single" w:sz="6" w:space="0" w:color="000000"/>
              <w:left w:val="single" w:sz="6" w:space="0" w:color="000000"/>
              <w:bottom w:val="single" w:sz="6" w:space="0" w:color="000000"/>
              <w:right w:val="single" w:sz="6" w:space="0" w:color="000000"/>
            </w:tcBorders>
          </w:tcPr>
          <w:p>
            <w:pPr>
              <w:pStyle w:val="TAH"/>
              <w:jc w:val="both"/>
              <w:rPr>
                <w:b w:val="false"/>
                <w:b w:val="false"/>
                <w:lang w:val="en-AU"/>
              </w:rPr>
            </w:pPr>
            <w:r>
              <w:rPr>
                <w:b w:val="false"/>
                <w:lang w:val="en-AU"/>
              </w:rPr>
              <w:t>33.6 kbit/s</w:t>
            </w:r>
          </w:p>
        </w:tc>
        <w:tc>
          <w:tcPr>
            <w:tcW w:w="992" w:type="dxa"/>
            <w:tcBorders>
              <w:top w:val="single" w:sz="6" w:space="0" w:color="000000"/>
              <w:left w:val="single" w:sz="6" w:space="0" w:color="000000"/>
              <w:bottom w:val="single" w:sz="6" w:space="0" w:color="000000"/>
              <w:right w:val="single" w:sz="4" w:space="0" w:color="000000"/>
            </w:tcBorders>
          </w:tcPr>
          <w:p>
            <w:pPr>
              <w:pStyle w:val="TAH"/>
              <w:jc w:val="both"/>
              <w:rPr>
                <w:b w:val="false"/>
                <w:b w:val="false"/>
                <w:lang w:val="en-AU"/>
              </w:rPr>
            </w:pPr>
            <w:r>
              <w:rPr>
                <w:b w:val="false"/>
                <w:lang w:val="en-AU"/>
              </w:rPr>
              <w:t>Synch</w:t>
            </w:r>
          </w:p>
        </w:tc>
        <w:tc>
          <w:tcPr>
            <w:tcW w:w="1276" w:type="dxa"/>
            <w:tcBorders>
              <w:top w:val="single" w:sz="6" w:space="0" w:color="000000"/>
              <w:left w:val="single" w:sz="4" w:space="0" w:color="000000"/>
              <w:bottom w:val="single" w:sz="6" w:space="0" w:color="000000"/>
              <w:right w:val="single" w:sz="6" w:space="0" w:color="000000"/>
            </w:tcBorders>
          </w:tcPr>
          <w:p>
            <w:pPr>
              <w:pStyle w:val="TAH"/>
              <w:jc w:val="both"/>
              <w:rPr>
                <w:b w:val="false"/>
                <w:b w:val="false"/>
                <w:lang w:val="fr-FR"/>
              </w:rPr>
            </w:pPr>
            <w:r>
              <w:rPr>
                <w:b w:val="false"/>
                <w:lang w:val="fr-FR"/>
              </w:rPr>
              <w:t>3.1kHz Audio</w:t>
            </w:r>
          </w:p>
        </w:tc>
        <w:tc>
          <w:tcPr>
            <w:tcW w:w="1054" w:type="dxa"/>
            <w:tcBorders>
              <w:top w:val="single" w:sz="6" w:space="0" w:color="000000"/>
              <w:left w:val="single" w:sz="6" w:space="0" w:color="000000"/>
              <w:bottom w:val="single" w:sz="6" w:space="0" w:color="000000"/>
              <w:right w:val="single" w:sz="6" w:space="0" w:color="000000"/>
            </w:tcBorders>
          </w:tcPr>
          <w:p>
            <w:pPr>
              <w:pStyle w:val="TAH"/>
              <w:jc w:val="left"/>
              <w:rPr>
                <w:b w:val="false"/>
                <w:b w:val="false"/>
                <w:lang w:val="fr-FR"/>
              </w:rPr>
            </w:pPr>
            <w:r>
              <w:rPr>
                <w:b w:val="false"/>
                <w:lang w:val="fr-FR"/>
              </w:rPr>
              <w:t>H.223 &amp; H.245</w:t>
            </w:r>
          </w:p>
        </w:tc>
        <w:tc>
          <w:tcPr>
            <w:tcW w:w="930" w:type="dxa"/>
            <w:tcBorders>
              <w:top w:val="single" w:sz="6" w:space="0" w:color="000000"/>
              <w:left w:val="single" w:sz="6" w:space="0" w:color="000000"/>
              <w:bottom w:val="single" w:sz="6" w:space="0" w:color="000000"/>
              <w:right w:val="single" w:sz="6" w:space="0" w:color="000000"/>
            </w:tcBorders>
          </w:tcPr>
          <w:p>
            <w:pPr>
              <w:pStyle w:val="TAH"/>
              <w:jc w:val="both"/>
              <w:rPr>
                <w:b w:val="false"/>
                <w:b w:val="false"/>
                <w:lang w:val="fr-FR"/>
              </w:rPr>
            </w:pPr>
            <w:r>
              <w:rPr>
                <w:b w:val="false"/>
                <w:lang w:val="fr-FR"/>
              </w:rPr>
              <w:t>T</w:t>
            </w:r>
          </w:p>
        </w:tc>
        <w:tc>
          <w:tcPr>
            <w:tcW w:w="1134" w:type="dxa"/>
            <w:tcBorders>
              <w:top w:val="single" w:sz="6" w:space="0" w:color="000000"/>
              <w:left w:val="single" w:sz="6" w:space="0" w:color="000000"/>
              <w:bottom w:val="single" w:sz="6" w:space="0" w:color="000000"/>
              <w:right w:val="single" w:sz="6" w:space="0" w:color="000000"/>
            </w:tcBorders>
          </w:tcPr>
          <w:p>
            <w:pPr>
              <w:pStyle w:val="TAH"/>
              <w:rPr>
                <w:b w:val="false"/>
                <w:b w:val="false"/>
                <w:lang w:val="en-AU"/>
              </w:rPr>
            </w:pPr>
            <w:r>
              <w:rPr>
                <w:b w:val="false"/>
                <w:bCs/>
                <w:lang w:val="fr-FR"/>
              </w:rPr>
              <w:t>Supported</w:t>
            </w:r>
          </w:p>
        </w:tc>
        <w:tc>
          <w:tcPr>
            <w:tcW w:w="992" w:type="dxa"/>
            <w:tcBorders>
              <w:top w:val="single" w:sz="6" w:space="0" w:color="000000"/>
              <w:left w:val="single" w:sz="6" w:space="0" w:color="000000"/>
              <w:bottom w:val="single" w:sz="6" w:space="0" w:color="000000"/>
              <w:right w:val="single" w:sz="6" w:space="0" w:color="000000"/>
            </w:tcBorders>
          </w:tcPr>
          <w:p>
            <w:pPr>
              <w:pStyle w:val="TAH"/>
              <w:rPr>
                <w:b w:val="false"/>
                <w:b w:val="false"/>
                <w:lang w:val="en-AU"/>
              </w:rPr>
            </w:pPr>
            <w:r>
              <w:rPr>
                <w:b w:val="false"/>
                <w:bCs/>
                <w:lang w:val="fr-FR"/>
              </w:rPr>
              <w:t>Supported</w:t>
            </w:r>
          </w:p>
        </w:tc>
        <w:tc>
          <w:tcPr>
            <w:tcW w:w="1276" w:type="dxa"/>
            <w:tcBorders>
              <w:top w:val="single" w:sz="6" w:space="0" w:color="000000"/>
              <w:left w:val="single" w:sz="6" w:space="0" w:color="000000"/>
              <w:bottom w:val="single" w:sz="6" w:space="0" w:color="000000"/>
              <w:right w:val="single" w:sz="6" w:space="0" w:color="000000"/>
            </w:tcBorders>
          </w:tcPr>
          <w:p>
            <w:pPr>
              <w:pStyle w:val="TAH"/>
              <w:rPr>
                <w:b w:val="false"/>
                <w:b w:val="false"/>
                <w:lang w:val="en-AU"/>
              </w:rPr>
            </w:pPr>
            <w:r>
              <w:rPr>
                <w:b w:val="false"/>
                <w:bCs/>
                <w:lang w:val="fr-FR"/>
              </w:rPr>
              <w:t>Supported</w:t>
            </w:r>
          </w:p>
        </w:tc>
        <w:tc>
          <w:tcPr>
            <w:tcW w:w="1049" w:type="dxa"/>
            <w:tcBorders>
              <w:top w:val="single" w:sz="6" w:space="0" w:color="000000"/>
              <w:left w:val="single" w:sz="6" w:space="0" w:color="000000"/>
              <w:bottom w:val="single" w:sz="6" w:space="0" w:color="000000"/>
              <w:right w:val="single" w:sz="6" w:space="0" w:color="000000"/>
            </w:tcBorders>
          </w:tcPr>
          <w:p>
            <w:pPr>
              <w:pStyle w:val="TAH"/>
              <w:rPr>
                <w:b w:val="false"/>
                <w:b w:val="false"/>
              </w:rPr>
            </w:pPr>
            <w:r>
              <w:rPr>
                <w:b w:val="false"/>
                <w:lang w:val="en-AU"/>
              </w:rPr>
              <w:t>Note 1</w:t>
            </w:r>
          </w:p>
        </w:tc>
      </w:tr>
      <w:tr>
        <w:trPr/>
        <w:tc>
          <w:tcPr>
            <w:tcW w:w="1050" w:type="dxa"/>
            <w:tcBorders>
              <w:top w:val="single" w:sz="6" w:space="0" w:color="000000"/>
              <w:left w:val="single" w:sz="6" w:space="0" w:color="000000"/>
              <w:bottom w:val="single" w:sz="6" w:space="0" w:color="000000"/>
              <w:right w:val="single" w:sz="6" w:space="0" w:color="000000"/>
            </w:tcBorders>
          </w:tcPr>
          <w:p>
            <w:pPr>
              <w:pStyle w:val="TAH"/>
              <w:jc w:val="both"/>
              <w:rPr>
                <w:b w:val="false"/>
                <w:b w:val="false"/>
              </w:rPr>
            </w:pPr>
            <w:r>
              <w:rPr>
                <w:b w:val="false"/>
              </w:rPr>
              <w:t>56 kbit/s</w:t>
            </w:r>
          </w:p>
        </w:tc>
        <w:tc>
          <w:tcPr>
            <w:tcW w:w="992" w:type="dxa"/>
            <w:tcBorders>
              <w:top w:val="single" w:sz="6" w:space="0" w:color="000000"/>
              <w:left w:val="single" w:sz="6" w:space="0" w:color="000000"/>
              <w:bottom w:val="single" w:sz="6" w:space="0" w:color="000000"/>
              <w:right w:val="single" w:sz="4" w:space="0" w:color="000000"/>
            </w:tcBorders>
          </w:tcPr>
          <w:p>
            <w:pPr>
              <w:pStyle w:val="TAH"/>
              <w:jc w:val="both"/>
              <w:rPr>
                <w:b w:val="false"/>
                <w:b w:val="false"/>
              </w:rPr>
            </w:pPr>
            <w:r>
              <w:rPr>
                <w:b w:val="false"/>
              </w:rPr>
              <w:t>Synch</w:t>
            </w:r>
          </w:p>
        </w:tc>
        <w:tc>
          <w:tcPr>
            <w:tcW w:w="1276" w:type="dxa"/>
            <w:tcBorders>
              <w:top w:val="single" w:sz="6" w:space="0" w:color="000000"/>
              <w:left w:val="single" w:sz="4" w:space="0" w:color="000000"/>
              <w:bottom w:val="single" w:sz="6" w:space="0" w:color="000000"/>
              <w:right w:val="single" w:sz="6" w:space="0" w:color="000000"/>
            </w:tcBorders>
          </w:tcPr>
          <w:p>
            <w:pPr>
              <w:pStyle w:val="TAH"/>
              <w:jc w:val="both"/>
              <w:rPr>
                <w:b w:val="false"/>
                <w:b w:val="false"/>
              </w:rPr>
            </w:pPr>
            <w:r>
              <w:rPr>
                <w:b w:val="false"/>
              </w:rPr>
              <w:t>RDI</w:t>
            </w:r>
          </w:p>
        </w:tc>
        <w:tc>
          <w:tcPr>
            <w:tcW w:w="1054" w:type="dxa"/>
            <w:tcBorders>
              <w:top w:val="single" w:sz="6" w:space="0" w:color="000000"/>
              <w:left w:val="single" w:sz="6" w:space="0" w:color="000000"/>
              <w:bottom w:val="single" w:sz="6" w:space="0" w:color="000000"/>
              <w:right w:val="single" w:sz="6" w:space="0" w:color="000000"/>
            </w:tcBorders>
          </w:tcPr>
          <w:p>
            <w:pPr>
              <w:pStyle w:val="TAH"/>
              <w:jc w:val="left"/>
              <w:rPr>
                <w:b w:val="false"/>
                <w:b w:val="false"/>
              </w:rPr>
            </w:pPr>
            <w:r>
              <w:rPr>
                <w:b w:val="false"/>
              </w:rPr>
              <w:t>H.223 &amp; H.245</w:t>
            </w:r>
          </w:p>
        </w:tc>
        <w:tc>
          <w:tcPr>
            <w:tcW w:w="930" w:type="dxa"/>
            <w:tcBorders>
              <w:top w:val="single" w:sz="6" w:space="0" w:color="000000"/>
              <w:left w:val="single" w:sz="6" w:space="0" w:color="000000"/>
              <w:bottom w:val="single" w:sz="6" w:space="0" w:color="000000"/>
              <w:right w:val="single" w:sz="6" w:space="0" w:color="000000"/>
            </w:tcBorders>
          </w:tcPr>
          <w:p>
            <w:pPr>
              <w:pStyle w:val="TAH"/>
              <w:jc w:val="both"/>
              <w:rPr>
                <w:b w:val="false"/>
                <w:b w:val="false"/>
                <w:lang w:val="fr-FR"/>
              </w:rPr>
            </w:pPr>
            <w:r>
              <w:rPr>
                <w:b w:val="false"/>
                <w:lang w:val="fr-FR"/>
              </w:rPr>
              <w:t>T</w:t>
            </w:r>
          </w:p>
        </w:tc>
        <w:tc>
          <w:tcPr>
            <w:tcW w:w="1134" w:type="dxa"/>
            <w:tcBorders>
              <w:top w:val="single" w:sz="6" w:space="0" w:color="000000"/>
              <w:left w:val="single" w:sz="6" w:space="0" w:color="000000"/>
              <w:bottom w:val="single" w:sz="6" w:space="0" w:color="000000"/>
              <w:right w:val="single" w:sz="6" w:space="0" w:color="000000"/>
            </w:tcBorders>
          </w:tcPr>
          <w:p>
            <w:pPr>
              <w:pStyle w:val="TAH"/>
              <w:rPr>
                <w:b w:val="false"/>
                <w:b w:val="false"/>
                <w:lang w:val="fr-FR"/>
              </w:rPr>
            </w:pPr>
            <w:r>
              <w:rPr>
                <w:b w:val="false"/>
                <w:bCs/>
                <w:lang w:val="fr-FR"/>
              </w:rPr>
              <w:t>Supported</w:t>
            </w:r>
          </w:p>
        </w:tc>
        <w:tc>
          <w:tcPr>
            <w:tcW w:w="992" w:type="dxa"/>
            <w:tcBorders>
              <w:top w:val="single" w:sz="6" w:space="0" w:color="000000"/>
              <w:left w:val="single" w:sz="6" w:space="0" w:color="000000"/>
              <w:bottom w:val="single" w:sz="6" w:space="0" w:color="000000"/>
              <w:right w:val="single" w:sz="6" w:space="0" w:color="000000"/>
            </w:tcBorders>
          </w:tcPr>
          <w:p>
            <w:pPr>
              <w:pStyle w:val="TAH"/>
              <w:rPr>
                <w:b w:val="false"/>
                <w:b w:val="false"/>
                <w:lang w:val="fr-FR"/>
              </w:rPr>
            </w:pPr>
            <w:r>
              <w:rPr>
                <w:b w:val="false"/>
                <w:bCs/>
                <w:lang w:val="fr-FR"/>
              </w:rPr>
              <w:t>Supported</w:t>
            </w:r>
          </w:p>
        </w:tc>
        <w:tc>
          <w:tcPr>
            <w:tcW w:w="1276" w:type="dxa"/>
            <w:tcBorders>
              <w:top w:val="single" w:sz="6" w:space="0" w:color="000000"/>
              <w:left w:val="single" w:sz="6" w:space="0" w:color="000000"/>
              <w:bottom w:val="single" w:sz="6" w:space="0" w:color="000000"/>
              <w:right w:val="single" w:sz="6" w:space="0" w:color="000000"/>
            </w:tcBorders>
          </w:tcPr>
          <w:p>
            <w:pPr>
              <w:pStyle w:val="TAH"/>
              <w:rPr>
                <w:b w:val="false"/>
                <w:b w:val="false"/>
                <w:lang w:val="fr-FR"/>
              </w:rPr>
            </w:pPr>
            <w:r>
              <w:rPr>
                <w:b w:val="false"/>
                <w:bCs/>
                <w:lang w:val="fr-FR"/>
              </w:rPr>
              <w:t>Supported</w:t>
            </w:r>
          </w:p>
        </w:tc>
        <w:tc>
          <w:tcPr>
            <w:tcW w:w="1049" w:type="dxa"/>
            <w:tcBorders>
              <w:top w:val="single" w:sz="6" w:space="0" w:color="000000"/>
              <w:left w:val="single" w:sz="6" w:space="0" w:color="000000"/>
              <w:bottom w:val="single" w:sz="6" w:space="0" w:color="000000"/>
              <w:right w:val="single" w:sz="6" w:space="0" w:color="000000"/>
            </w:tcBorders>
          </w:tcPr>
          <w:p>
            <w:pPr>
              <w:pStyle w:val="TAH"/>
              <w:snapToGrid w:val="false"/>
              <w:rPr>
                <w:b w:val="false"/>
                <w:b w:val="false"/>
                <w:lang w:val="fr-FR"/>
              </w:rPr>
            </w:pPr>
            <w:r>
              <w:rPr>
                <w:b w:val="false"/>
                <w:lang w:val="fr-FR"/>
              </w:rPr>
            </w:r>
          </w:p>
        </w:tc>
      </w:tr>
      <w:tr>
        <w:trPr/>
        <w:tc>
          <w:tcPr>
            <w:tcW w:w="1050" w:type="dxa"/>
            <w:tcBorders>
              <w:top w:val="single" w:sz="6" w:space="0" w:color="000000"/>
              <w:left w:val="single" w:sz="6" w:space="0" w:color="000000"/>
              <w:bottom w:val="single" w:sz="6" w:space="0" w:color="000000"/>
              <w:right w:val="single" w:sz="6" w:space="0" w:color="000000"/>
            </w:tcBorders>
          </w:tcPr>
          <w:p>
            <w:pPr>
              <w:pStyle w:val="TAH"/>
              <w:jc w:val="both"/>
              <w:rPr>
                <w:b w:val="false"/>
                <w:b w:val="false"/>
                <w:lang w:val="fr-FR"/>
              </w:rPr>
            </w:pPr>
            <w:r>
              <w:rPr>
                <w:b w:val="false"/>
                <w:lang w:val="fr-FR"/>
              </w:rPr>
              <w:t>64 kbit/s</w:t>
            </w:r>
          </w:p>
        </w:tc>
        <w:tc>
          <w:tcPr>
            <w:tcW w:w="992" w:type="dxa"/>
            <w:tcBorders>
              <w:top w:val="single" w:sz="6" w:space="0" w:color="000000"/>
              <w:left w:val="single" w:sz="6" w:space="0" w:color="000000"/>
              <w:bottom w:val="single" w:sz="6" w:space="0" w:color="000000"/>
              <w:right w:val="single" w:sz="4" w:space="0" w:color="000000"/>
            </w:tcBorders>
          </w:tcPr>
          <w:p>
            <w:pPr>
              <w:pStyle w:val="TAH"/>
              <w:jc w:val="both"/>
              <w:rPr>
                <w:b w:val="false"/>
                <w:b w:val="false"/>
                <w:lang w:val="fr-FR"/>
              </w:rPr>
            </w:pPr>
            <w:r>
              <w:rPr>
                <w:b w:val="false"/>
                <w:lang w:val="fr-FR"/>
              </w:rPr>
              <w:t>Synch</w:t>
            </w:r>
          </w:p>
        </w:tc>
        <w:tc>
          <w:tcPr>
            <w:tcW w:w="1276" w:type="dxa"/>
            <w:tcBorders>
              <w:top w:val="single" w:sz="6" w:space="0" w:color="000000"/>
              <w:left w:val="single" w:sz="4" w:space="0" w:color="000000"/>
              <w:bottom w:val="single" w:sz="6" w:space="0" w:color="000000"/>
              <w:right w:val="single" w:sz="6" w:space="0" w:color="000000"/>
            </w:tcBorders>
          </w:tcPr>
          <w:p>
            <w:pPr>
              <w:pStyle w:val="TAH"/>
              <w:jc w:val="both"/>
              <w:rPr>
                <w:b w:val="false"/>
                <w:b w:val="false"/>
                <w:lang w:val="fr-FR"/>
              </w:rPr>
            </w:pPr>
            <w:r>
              <w:rPr>
                <w:b w:val="false"/>
                <w:lang w:val="fr-FR"/>
              </w:rPr>
              <w:t>UDI</w:t>
            </w:r>
          </w:p>
        </w:tc>
        <w:tc>
          <w:tcPr>
            <w:tcW w:w="1054" w:type="dxa"/>
            <w:tcBorders>
              <w:top w:val="single" w:sz="6" w:space="0" w:color="000000"/>
              <w:left w:val="single" w:sz="6" w:space="0" w:color="000000"/>
              <w:bottom w:val="single" w:sz="6" w:space="0" w:color="000000"/>
              <w:right w:val="single" w:sz="6" w:space="0" w:color="000000"/>
            </w:tcBorders>
          </w:tcPr>
          <w:p>
            <w:pPr>
              <w:pStyle w:val="TAH"/>
              <w:jc w:val="left"/>
              <w:rPr>
                <w:b w:val="false"/>
                <w:b w:val="false"/>
                <w:lang w:val="fr-FR"/>
              </w:rPr>
            </w:pPr>
            <w:r>
              <w:rPr>
                <w:b w:val="false"/>
                <w:lang w:val="fr-FR"/>
              </w:rPr>
              <w:t>H.223 &amp; H.245</w:t>
            </w:r>
          </w:p>
        </w:tc>
        <w:tc>
          <w:tcPr>
            <w:tcW w:w="930" w:type="dxa"/>
            <w:tcBorders>
              <w:top w:val="single" w:sz="6" w:space="0" w:color="000000"/>
              <w:left w:val="single" w:sz="6" w:space="0" w:color="000000"/>
              <w:bottom w:val="single" w:sz="6" w:space="0" w:color="000000"/>
              <w:right w:val="single" w:sz="6" w:space="0" w:color="000000"/>
            </w:tcBorders>
          </w:tcPr>
          <w:p>
            <w:pPr>
              <w:pStyle w:val="TAH"/>
              <w:jc w:val="both"/>
              <w:rPr>
                <w:b w:val="false"/>
                <w:b w:val="false"/>
                <w:lang w:val="fr-FR"/>
              </w:rPr>
            </w:pPr>
            <w:r>
              <w:rPr>
                <w:b w:val="false"/>
                <w:lang w:val="fr-FR"/>
              </w:rPr>
              <w:t>T</w:t>
            </w:r>
          </w:p>
        </w:tc>
        <w:tc>
          <w:tcPr>
            <w:tcW w:w="1134" w:type="dxa"/>
            <w:tcBorders>
              <w:top w:val="single" w:sz="6" w:space="0" w:color="000000"/>
              <w:left w:val="single" w:sz="6" w:space="0" w:color="000000"/>
              <w:bottom w:val="single" w:sz="6" w:space="0" w:color="000000"/>
              <w:right w:val="single" w:sz="6" w:space="0" w:color="000000"/>
            </w:tcBorders>
          </w:tcPr>
          <w:p>
            <w:pPr>
              <w:pStyle w:val="TAH"/>
              <w:rPr>
                <w:b w:val="false"/>
                <w:b w:val="false"/>
                <w:lang w:val="fr-FR"/>
              </w:rPr>
            </w:pPr>
            <w:r>
              <w:rPr>
                <w:b w:val="false"/>
                <w:bCs/>
                <w:lang w:val="fr-FR"/>
              </w:rPr>
              <w:t>Supported</w:t>
            </w:r>
          </w:p>
        </w:tc>
        <w:tc>
          <w:tcPr>
            <w:tcW w:w="992" w:type="dxa"/>
            <w:tcBorders>
              <w:top w:val="single" w:sz="6" w:space="0" w:color="000000"/>
              <w:left w:val="single" w:sz="6" w:space="0" w:color="000000"/>
              <w:bottom w:val="single" w:sz="6" w:space="0" w:color="000000"/>
              <w:right w:val="single" w:sz="6" w:space="0" w:color="000000"/>
            </w:tcBorders>
          </w:tcPr>
          <w:p>
            <w:pPr>
              <w:pStyle w:val="TAH"/>
              <w:rPr>
                <w:b w:val="false"/>
                <w:b w:val="false"/>
                <w:lang w:val="fr-FR"/>
              </w:rPr>
            </w:pPr>
            <w:r>
              <w:rPr>
                <w:b w:val="false"/>
                <w:bCs/>
                <w:lang w:val="fr-FR"/>
              </w:rPr>
              <w:t>Supported</w:t>
            </w:r>
          </w:p>
        </w:tc>
        <w:tc>
          <w:tcPr>
            <w:tcW w:w="1276" w:type="dxa"/>
            <w:tcBorders>
              <w:top w:val="single" w:sz="6" w:space="0" w:color="000000"/>
              <w:left w:val="single" w:sz="6" w:space="0" w:color="000000"/>
              <w:bottom w:val="single" w:sz="6" w:space="0" w:color="000000"/>
              <w:right w:val="single" w:sz="6" w:space="0" w:color="000000"/>
            </w:tcBorders>
          </w:tcPr>
          <w:p>
            <w:pPr>
              <w:pStyle w:val="TAH"/>
              <w:rPr>
                <w:b w:val="false"/>
                <w:b w:val="false"/>
                <w:lang w:val="fr-FR"/>
              </w:rPr>
            </w:pPr>
            <w:r>
              <w:rPr>
                <w:b w:val="false"/>
                <w:bCs/>
                <w:lang w:val="fr-FR"/>
              </w:rPr>
              <w:t>Supported</w:t>
            </w:r>
          </w:p>
        </w:tc>
        <w:tc>
          <w:tcPr>
            <w:tcW w:w="1049" w:type="dxa"/>
            <w:tcBorders>
              <w:top w:val="single" w:sz="6" w:space="0" w:color="000000"/>
              <w:left w:val="single" w:sz="6" w:space="0" w:color="000000"/>
              <w:bottom w:val="single" w:sz="6" w:space="0" w:color="000000"/>
              <w:right w:val="single" w:sz="6" w:space="0" w:color="000000"/>
            </w:tcBorders>
          </w:tcPr>
          <w:p>
            <w:pPr>
              <w:pStyle w:val="TAH"/>
              <w:snapToGrid w:val="false"/>
              <w:rPr>
                <w:b w:val="false"/>
                <w:b w:val="false"/>
                <w:lang w:val="fr-FR"/>
              </w:rPr>
            </w:pPr>
            <w:r>
              <w:rPr>
                <w:b w:val="false"/>
                <w:lang w:val="fr-FR"/>
              </w:rPr>
            </w:r>
          </w:p>
        </w:tc>
      </w:tr>
    </w:tbl>
    <w:p>
      <w:pPr>
        <w:pStyle w:val="Normal"/>
        <w:rPr>
          <w:lang w:val="fr-FR"/>
        </w:rPr>
      </w:pPr>
      <w:r>
        <w:rPr>
          <w:lang w:val="fr-FR"/>
        </w:rPr>
      </w:r>
    </w:p>
    <w:p>
      <w:pPr>
        <w:pStyle w:val="NO"/>
        <w:rPr/>
      </w:pPr>
      <w:r>
        <w:rPr/>
        <w:t>NOTE 1:</w:t>
        <w:tab/>
        <w:t>33.6kbit/s  FNURs is applicable only for UTRAN.</w:t>
      </w:r>
      <w:r>
        <w:br w:type="page"/>
      </w:r>
    </w:p>
    <w:p>
      <w:pPr>
        <w:pStyle w:val="Heading8"/>
        <w:ind w:left="0" w:hanging="0"/>
        <w:rPr/>
      </w:pPr>
      <w:bookmarkStart w:id="29" w:name="__RefHeading___Toc400021041"/>
      <w:bookmarkEnd w:id="29"/>
      <w:r>
        <w:rPr/>
        <w:t>Annex A (informative):</w:t>
        <w:br/>
        <w:t>Change history</w:t>
      </w:r>
    </w:p>
    <w:p>
      <w:pPr>
        <w:pStyle w:val="TH"/>
        <w:rPr/>
      </w:pPr>
      <w:r>
        <w:rPr/>
      </w:r>
    </w:p>
    <w:tbl>
      <w:tblPr>
        <w:tblW w:w="10065" w:type="dxa"/>
        <w:jc w:val="left"/>
        <w:tblInd w:w="-7" w:type="dxa"/>
        <w:tblLayout w:type="fixed"/>
        <w:tblCellMar>
          <w:top w:w="0" w:type="dxa"/>
          <w:left w:w="40" w:type="dxa"/>
          <w:bottom w:w="0" w:type="dxa"/>
          <w:right w:w="40" w:type="dxa"/>
        </w:tblCellMar>
      </w:tblPr>
      <w:tblGrid>
        <w:gridCol w:w="835"/>
        <w:gridCol w:w="942"/>
        <w:gridCol w:w="1037"/>
        <w:gridCol w:w="740"/>
        <w:gridCol w:w="444"/>
        <w:gridCol w:w="444"/>
        <w:gridCol w:w="622"/>
        <w:gridCol w:w="409"/>
        <w:gridCol w:w="2518"/>
        <w:gridCol w:w="593"/>
        <w:gridCol w:w="593"/>
        <w:gridCol w:w="888"/>
      </w:tblGrid>
      <w:tr>
        <w:trPr>
          <w:trHeight w:val="272" w:hRule="atLeast"/>
          <w:cantSplit w:val="true"/>
        </w:trPr>
        <w:tc>
          <w:tcPr>
            <w:tcW w:w="10065" w:type="dxa"/>
            <w:gridSpan w:val="12"/>
            <w:tcBorders>
              <w:top w:val="single" w:sz="6" w:space="0" w:color="000000"/>
              <w:left w:val="single" w:sz="6" w:space="0" w:color="000000"/>
              <w:bottom w:val="single" w:sz="6" w:space="0" w:color="000000"/>
              <w:right w:val="single" w:sz="6" w:space="0" w:color="000000"/>
            </w:tcBorders>
            <w:shd w:fill="FFFFFF" w:val="clear"/>
          </w:tcPr>
          <w:p>
            <w:pPr>
              <w:pStyle w:val="TAL"/>
              <w:jc w:val="center"/>
              <w:rPr>
                <w:b/>
                <w:b/>
                <w:sz w:val="16"/>
              </w:rPr>
            </w:pPr>
            <w:r>
              <w:rPr>
                <w:b/>
              </w:rPr>
              <w:t>Change history</w:t>
            </w:r>
          </w:p>
        </w:tc>
      </w:tr>
      <w:tr>
        <w:trPr>
          <w:trHeight w:val="272" w:hRule="atLeast"/>
        </w:trPr>
        <w:tc>
          <w:tcPr>
            <w:tcW w:w="835" w:type="dxa"/>
            <w:tcBorders>
              <w:top w:val="single" w:sz="6" w:space="0" w:color="000000"/>
              <w:left w:val="single" w:sz="6" w:space="0" w:color="000000"/>
              <w:bottom w:val="single" w:sz="6" w:space="0" w:color="000000"/>
              <w:right w:val="single" w:sz="6" w:space="0" w:color="000000"/>
            </w:tcBorders>
            <w:shd w:fill="FFFFFF" w:val="clear"/>
          </w:tcPr>
          <w:p>
            <w:pPr>
              <w:pStyle w:val="TAL"/>
              <w:rPr>
                <w:b/>
                <w:b/>
                <w:sz w:val="16"/>
                <w:lang w:val="fr-FR"/>
              </w:rPr>
            </w:pPr>
            <w:r>
              <w:rPr>
                <w:b/>
                <w:sz w:val="16"/>
                <w:lang w:val="fr-FR"/>
              </w:rPr>
              <w:t>TSG SA#</w:t>
            </w:r>
          </w:p>
        </w:tc>
        <w:tc>
          <w:tcPr>
            <w:tcW w:w="942" w:type="dxa"/>
            <w:tcBorders>
              <w:top w:val="single" w:sz="6" w:space="0" w:color="000000"/>
              <w:left w:val="single" w:sz="6" w:space="0" w:color="000000"/>
              <w:bottom w:val="single" w:sz="6" w:space="0" w:color="000000"/>
              <w:right w:val="single" w:sz="6" w:space="0" w:color="000000"/>
            </w:tcBorders>
            <w:shd w:fill="FFFFFF" w:val="clear"/>
          </w:tcPr>
          <w:p>
            <w:pPr>
              <w:pStyle w:val="TAL"/>
              <w:rPr>
                <w:b/>
                <w:b/>
                <w:sz w:val="16"/>
                <w:lang w:val="fr-FR"/>
              </w:rPr>
            </w:pPr>
            <w:r>
              <w:rPr>
                <w:b/>
                <w:sz w:val="16"/>
                <w:lang w:val="fr-FR"/>
              </w:rPr>
              <w:t>SA Doc.</w:t>
            </w:r>
          </w:p>
        </w:tc>
        <w:tc>
          <w:tcPr>
            <w:tcW w:w="1037" w:type="dxa"/>
            <w:tcBorders>
              <w:top w:val="single" w:sz="6" w:space="0" w:color="000000"/>
              <w:left w:val="single" w:sz="6" w:space="0" w:color="000000"/>
              <w:bottom w:val="single" w:sz="6" w:space="0" w:color="000000"/>
              <w:right w:val="single" w:sz="6" w:space="0" w:color="000000"/>
            </w:tcBorders>
            <w:shd w:fill="FFFFFF" w:val="clear"/>
          </w:tcPr>
          <w:p>
            <w:pPr>
              <w:pStyle w:val="TAL"/>
              <w:rPr>
                <w:b/>
                <w:b/>
                <w:sz w:val="16"/>
                <w:lang w:val="fr-FR"/>
              </w:rPr>
            </w:pPr>
            <w:r>
              <w:rPr>
                <w:b/>
                <w:sz w:val="16"/>
                <w:lang w:val="fr-FR"/>
              </w:rPr>
              <w:t>SA1 Doc</w:t>
            </w:r>
          </w:p>
        </w:tc>
        <w:tc>
          <w:tcPr>
            <w:tcW w:w="740" w:type="dxa"/>
            <w:tcBorders>
              <w:top w:val="single" w:sz="6" w:space="0" w:color="000000"/>
              <w:left w:val="single" w:sz="6" w:space="0" w:color="000000"/>
              <w:bottom w:val="single" w:sz="6" w:space="0" w:color="000000"/>
              <w:right w:val="single" w:sz="6" w:space="0" w:color="000000"/>
            </w:tcBorders>
            <w:shd w:fill="FFFFFF" w:val="clear"/>
          </w:tcPr>
          <w:p>
            <w:pPr>
              <w:pStyle w:val="TAL"/>
              <w:rPr>
                <w:b/>
                <w:b/>
                <w:sz w:val="16"/>
                <w:lang w:val="fr-FR"/>
              </w:rPr>
            </w:pPr>
            <w:r>
              <w:rPr>
                <w:b/>
                <w:sz w:val="16"/>
                <w:lang w:val="fr-FR"/>
              </w:rPr>
              <w:t>Spec</w:t>
            </w:r>
          </w:p>
        </w:tc>
        <w:tc>
          <w:tcPr>
            <w:tcW w:w="444" w:type="dxa"/>
            <w:tcBorders>
              <w:top w:val="single" w:sz="6" w:space="0" w:color="000000"/>
              <w:left w:val="single" w:sz="6" w:space="0" w:color="000000"/>
              <w:bottom w:val="single" w:sz="6" w:space="0" w:color="000000"/>
              <w:right w:val="single" w:sz="6" w:space="0" w:color="000000"/>
            </w:tcBorders>
            <w:shd w:fill="FFFFFF" w:val="clear"/>
          </w:tcPr>
          <w:p>
            <w:pPr>
              <w:pStyle w:val="TAL"/>
              <w:rPr>
                <w:b/>
                <w:b/>
                <w:sz w:val="16"/>
              </w:rPr>
            </w:pPr>
            <w:r>
              <w:rPr>
                <w:b/>
                <w:sz w:val="16"/>
              </w:rPr>
              <w:t>CR</w:t>
            </w:r>
          </w:p>
        </w:tc>
        <w:tc>
          <w:tcPr>
            <w:tcW w:w="444" w:type="dxa"/>
            <w:tcBorders>
              <w:top w:val="single" w:sz="6" w:space="0" w:color="000000"/>
              <w:left w:val="single" w:sz="6" w:space="0" w:color="000000"/>
              <w:bottom w:val="single" w:sz="6" w:space="0" w:color="000000"/>
              <w:right w:val="single" w:sz="6" w:space="0" w:color="000000"/>
            </w:tcBorders>
            <w:shd w:fill="FFFFFF" w:val="clear"/>
          </w:tcPr>
          <w:p>
            <w:pPr>
              <w:pStyle w:val="TAL"/>
              <w:rPr>
                <w:b/>
                <w:b/>
                <w:sz w:val="16"/>
              </w:rPr>
            </w:pPr>
            <w:r>
              <w:rPr>
                <w:b/>
                <w:sz w:val="16"/>
              </w:rPr>
              <w:t>Rev</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TAL"/>
              <w:rPr>
                <w:b/>
                <w:b/>
                <w:sz w:val="16"/>
              </w:rPr>
            </w:pPr>
            <w:r>
              <w:rPr>
                <w:b/>
                <w:sz w:val="16"/>
              </w:rPr>
              <w:t>Rel</w:t>
            </w:r>
          </w:p>
        </w:tc>
        <w:tc>
          <w:tcPr>
            <w:tcW w:w="409" w:type="dxa"/>
            <w:tcBorders>
              <w:top w:val="single" w:sz="6" w:space="0" w:color="000000"/>
              <w:left w:val="single" w:sz="6" w:space="0" w:color="000000"/>
              <w:bottom w:val="single" w:sz="6" w:space="0" w:color="000000"/>
              <w:right w:val="single" w:sz="6" w:space="0" w:color="000000"/>
            </w:tcBorders>
            <w:shd w:fill="FFFFFF" w:val="clear"/>
          </w:tcPr>
          <w:p>
            <w:pPr>
              <w:pStyle w:val="TAL"/>
              <w:rPr>
                <w:b/>
                <w:b/>
                <w:sz w:val="16"/>
              </w:rPr>
            </w:pPr>
            <w:r>
              <w:rPr>
                <w:b/>
                <w:sz w:val="16"/>
              </w:rPr>
              <w:t>Cat</w:t>
            </w:r>
          </w:p>
        </w:tc>
        <w:tc>
          <w:tcPr>
            <w:tcW w:w="25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b/>
                <w:sz w:val="16"/>
              </w:rPr>
              <w:t>Subject/Comment</w:t>
            </w:r>
          </w:p>
        </w:tc>
        <w:tc>
          <w:tcPr>
            <w:tcW w:w="593" w:type="dxa"/>
            <w:tcBorders>
              <w:top w:val="single" w:sz="6" w:space="0" w:color="000000"/>
              <w:left w:val="single" w:sz="6" w:space="0" w:color="000000"/>
              <w:bottom w:val="single" w:sz="6" w:space="0" w:color="000000"/>
              <w:right w:val="single" w:sz="6" w:space="0" w:color="000000"/>
            </w:tcBorders>
            <w:shd w:fill="FFFFFF" w:val="clear"/>
          </w:tcPr>
          <w:p>
            <w:pPr>
              <w:pStyle w:val="TAL"/>
              <w:rPr>
                <w:b/>
                <w:b/>
                <w:sz w:val="16"/>
              </w:rPr>
            </w:pPr>
            <w:r>
              <w:rPr>
                <w:b/>
                <w:sz w:val="16"/>
              </w:rPr>
              <w:t>Old</w:t>
            </w:r>
          </w:p>
        </w:tc>
        <w:tc>
          <w:tcPr>
            <w:tcW w:w="593" w:type="dxa"/>
            <w:tcBorders>
              <w:top w:val="single" w:sz="6" w:space="0" w:color="000000"/>
              <w:left w:val="single" w:sz="6" w:space="0" w:color="000000"/>
              <w:bottom w:val="single" w:sz="6" w:space="0" w:color="000000"/>
              <w:right w:val="single" w:sz="6" w:space="0" w:color="000000"/>
            </w:tcBorders>
            <w:shd w:fill="FFFFFF" w:val="clear"/>
          </w:tcPr>
          <w:p>
            <w:pPr>
              <w:pStyle w:val="TAL"/>
              <w:rPr>
                <w:b/>
                <w:b/>
                <w:sz w:val="16"/>
              </w:rPr>
            </w:pPr>
            <w:r>
              <w:rPr>
                <w:b/>
                <w:sz w:val="16"/>
              </w:rPr>
              <w:t>New</w:t>
            </w:r>
          </w:p>
        </w:tc>
        <w:tc>
          <w:tcPr>
            <w:tcW w:w="88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b/>
                <w:b/>
                <w:sz w:val="16"/>
              </w:rPr>
            </w:pPr>
            <w:r>
              <w:rPr>
                <w:b/>
                <w:sz w:val="16"/>
              </w:rPr>
              <w:t>WI</w:t>
            </w:r>
          </w:p>
        </w:tc>
      </w:tr>
      <w:tr>
        <w:trPr>
          <w:trHeight w:val="272" w:hRule="atLeast"/>
        </w:trPr>
        <w:tc>
          <w:tcPr>
            <w:tcW w:w="8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Jun 1999</w:t>
            </w:r>
          </w:p>
        </w:tc>
        <w:tc>
          <w:tcPr>
            <w:tcW w:w="9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103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02.02</w:t>
            </w:r>
          </w:p>
        </w:tc>
        <w:tc>
          <w:tcPr>
            <w:tcW w:w="44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4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rPr>
            </w:pPr>
            <w:r>
              <w:rPr>
                <w:sz w:val="16"/>
              </w:rPr>
            </w:r>
          </w:p>
        </w:tc>
        <w:tc>
          <w:tcPr>
            <w:tcW w:w="25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Transferred to 3GPP SA1</w:t>
            </w:r>
          </w:p>
        </w:tc>
        <w:tc>
          <w:tcPr>
            <w:tcW w:w="5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5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3.0.0</w:t>
            </w:r>
          </w:p>
        </w:tc>
        <w:tc>
          <w:tcPr>
            <w:tcW w:w="88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83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SP-05</w:t>
            </w:r>
          </w:p>
        </w:tc>
        <w:tc>
          <w:tcPr>
            <w:tcW w:w="94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SP-99479</w:t>
            </w:r>
          </w:p>
        </w:tc>
        <w:tc>
          <w:tcPr>
            <w:tcW w:w="103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S1-99608</w:t>
            </w:r>
          </w:p>
        </w:tc>
        <w:tc>
          <w:tcPr>
            <w:tcW w:w="74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22.002</w:t>
            </w:r>
          </w:p>
        </w:tc>
        <w:tc>
          <w:tcPr>
            <w:tcW w:w="44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w:t>
            </w:r>
          </w:p>
        </w:tc>
        <w:tc>
          <w:tcPr>
            <w:tcW w:w="44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D</w:t>
            </w:r>
          </w:p>
        </w:tc>
        <w:tc>
          <w:tcPr>
            <w:tcW w:w="25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Editorial changes for alignment</w:t>
            </w:r>
          </w:p>
        </w:tc>
        <w:tc>
          <w:tcPr>
            <w:tcW w:w="5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3.0.0</w:t>
            </w:r>
          </w:p>
        </w:tc>
        <w:tc>
          <w:tcPr>
            <w:tcW w:w="5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88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3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SP-05</w:t>
            </w:r>
          </w:p>
        </w:tc>
        <w:tc>
          <w:tcPr>
            <w:tcW w:w="94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SP-99446</w:t>
            </w:r>
          </w:p>
        </w:tc>
        <w:tc>
          <w:tcPr>
            <w:tcW w:w="103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S1-99659</w:t>
            </w:r>
          </w:p>
        </w:tc>
        <w:tc>
          <w:tcPr>
            <w:tcW w:w="74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22.002</w:t>
            </w:r>
          </w:p>
        </w:tc>
        <w:tc>
          <w:tcPr>
            <w:tcW w:w="44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w:t>
            </w:r>
          </w:p>
        </w:tc>
        <w:tc>
          <w:tcPr>
            <w:tcW w:w="44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B</w:t>
            </w:r>
          </w:p>
        </w:tc>
        <w:tc>
          <w:tcPr>
            <w:tcW w:w="25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Bearer Services</w:t>
            </w:r>
          </w:p>
        </w:tc>
        <w:tc>
          <w:tcPr>
            <w:tcW w:w="5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3.0.0</w:t>
            </w:r>
          </w:p>
        </w:tc>
        <w:tc>
          <w:tcPr>
            <w:tcW w:w="5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88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3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SP-06</w:t>
            </w:r>
          </w:p>
        </w:tc>
        <w:tc>
          <w:tcPr>
            <w:tcW w:w="94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SP-99520</w:t>
            </w:r>
          </w:p>
        </w:tc>
        <w:tc>
          <w:tcPr>
            <w:tcW w:w="103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S1-991008</w:t>
            </w:r>
          </w:p>
        </w:tc>
        <w:tc>
          <w:tcPr>
            <w:tcW w:w="74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22.002</w:t>
            </w:r>
          </w:p>
        </w:tc>
        <w:tc>
          <w:tcPr>
            <w:tcW w:w="44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003</w:t>
            </w:r>
          </w:p>
        </w:tc>
        <w:tc>
          <w:tcPr>
            <w:tcW w:w="44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B</w:t>
            </w:r>
          </w:p>
        </w:tc>
        <w:tc>
          <w:tcPr>
            <w:tcW w:w="25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Addition of new general bearer service user data characteristics for 33.6kbit/s modem, FTM and multimedia calls</w:t>
            </w:r>
          </w:p>
        </w:tc>
        <w:tc>
          <w:tcPr>
            <w:tcW w:w="5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5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3.2.0</w:t>
            </w:r>
          </w:p>
        </w:tc>
        <w:tc>
          <w:tcPr>
            <w:tcW w:w="88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3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SP-06</w:t>
            </w:r>
          </w:p>
        </w:tc>
        <w:tc>
          <w:tcPr>
            <w:tcW w:w="94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SP-99520</w:t>
            </w:r>
          </w:p>
        </w:tc>
        <w:tc>
          <w:tcPr>
            <w:tcW w:w="103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S1-991075</w:t>
            </w:r>
          </w:p>
        </w:tc>
        <w:tc>
          <w:tcPr>
            <w:tcW w:w="74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22.002</w:t>
            </w:r>
          </w:p>
        </w:tc>
        <w:tc>
          <w:tcPr>
            <w:tcW w:w="44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004</w:t>
            </w:r>
          </w:p>
        </w:tc>
        <w:tc>
          <w:tcPr>
            <w:tcW w:w="44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C</w:t>
            </w:r>
          </w:p>
        </w:tc>
        <w:tc>
          <w:tcPr>
            <w:tcW w:w="25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22.002 made only applicable to CS Domain.</w:t>
            </w:r>
          </w:p>
        </w:tc>
        <w:tc>
          <w:tcPr>
            <w:tcW w:w="5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5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3.2.0</w:t>
            </w:r>
          </w:p>
        </w:tc>
        <w:tc>
          <w:tcPr>
            <w:tcW w:w="88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35"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SP-07</w:t>
            </w:r>
          </w:p>
        </w:tc>
        <w:tc>
          <w:tcPr>
            <w:tcW w:w="942" w:type="dxa"/>
            <w:tcBorders>
              <w:top w:val="single" w:sz="6" w:space="0" w:color="000000"/>
              <w:left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SP-000054</w:t>
            </w:r>
          </w:p>
        </w:tc>
        <w:tc>
          <w:tcPr>
            <w:tcW w:w="1037"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S1-000132</w:t>
            </w:r>
          </w:p>
        </w:tc>
        <w:tc>
          <w:tcPr>
            <w:tcW w:w="740"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22.002</w:t>
            </w:r>
          </w:p>
        </w:tc>
        <w:tc>
          <w:tcPr>
            <w:tcW w:w="444"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005</w:t>
            </w:r>
          </w:p>
        </w:tc>
        <w:tc>
          <w:tcPr>
            <w:tcW w:w="444" w:type="dxa"/>
            <w:tcBorders>
              <w:top w:val="single" w:sz="6" w:space="0" w:color="000000"/>
              <w:left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22"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409"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F</w:t>
            </w:r>
          </w:p>
        </w:tc>
        <w:tc>
          <w:tcPr>
            <w:tcW w:w="2518"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Corrections on 3,1 kHz Audio support</w:t>
            </w:r>
          </w:p>
        </w:tc>
        <w:tc>
          <w:tcPr>
            <w:tcW w:w="593"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3.2.0</w:t>
            </w:r>
          </w:p>
        </w:tc>
        <w:tc>
          <w:tcPr>
            <w:tcW w:w="593"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3.3.0</w:t>
            </w:r>
          </w:p>
        </w:tc>
        <w:tc>
          <w:tcPr>
            <w:tcW w:w="888" w:type="dxa"/>
            <w:tcBorders>
              <w:top w:val="single" w:sz="6" w:space="0" w:color="000000"/>
              <w:left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3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SP-08</w:t>
            </w:r>
          </w:p>
        </w:tc>
        <w:tc>
          <w:tcPr>
            <w:tcW w:w="94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SP-000192</w:t>
            </w:r>
          </w:p>
        </w:tc>
        <w:tc>
          <w:tcPr>
            <w:tcW w:w="103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S1-000274</w:t>
            </w:r>
          </w:p>
        </w:tc>
        <w:tc>
          <w:tcPr>
            <w:tcW w:w="74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22.002</w:t>
            </w:r>
          </w:p>
        </w:tc>
        <w:tc>
          <w:tcPr>
            <w:tcW w:w="44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006</w:t>
            </w:r>
          </w:p>
        </w:tc>
        <w:tc>
          <w:tcPr>
            <w:tcW w:w="44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F</w:t>
            </w:r>
          </w:p>
        </w:tc>
        <w:tc>
          <w:tcPr>
            <w:tcW w:w="25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Lower User Rates in UMTS for Circuit Switched Data Services</w:t>
            </w:r>
          </w:p>
        </w:tc>
        <w:tc>
          <w:tcPr>
            <w:tcW w:w="5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3.3.0</w:t>
            </w:r>
          </w:p>
        </w:tc>
        <w:tc>
          <w:tcPr>
            <w:tcW w:w="5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3.4.0</w:t>
            </w:r>
          </w:p>
        </w:tc>
        <w:tc>
          <w:tcPr>
            <w:tcW w:w="88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w:t>
            </w:r>
          </w:p>
        </w:tc>
        <w:tc>
          <w:tcPr>
            <w:tcW w:w="94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SP-000371</w:t>
            </w:r>
          </w:p>
        </w:tc>
        <w:tc>
          <w:tcPr>
            <w:tcW w:w="103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S1-000561</w:t>
            </w:r>
          </w:p>
        </w:tc>
        <w:tc>
          <w:tcPr>
            <w:tcW w:w="74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22.002</w:t>
            </w:r>
          </w:p>
        </w:tc>
        <w:tc>
          <w:tcPr>
            <w:tcW w:w="4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007</w:t>
            </w:r>
          </w:p>
        </w:tc>
        <w:tc>
          <w:tcPr>
            <w:tcW w:w="444"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F</w:t>
            </w:r>
          </w:p>
        </w:tc>
        <w:tc>
          <w:tcPr>
            <w:tcW w:w="251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32 kbit/s UDI/RDI multimedia in GSM</w:t>
            </w:r>
          </w:p>
        </w:tc>
        <w:tc>
          <w:tcPr>
            <w:tcW w:w="5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3.4.0</w:t>
            </w:r>
          </w:p>
        </w:tc>
        <w:tc>
          <w:tcPr>
            <w:tcW w:w="5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3.5.0</w:t>
            </w:r>
          </w:p>
        </w:tc>
        <w:tc>
          <w:tcPr>
            <w:tcW w:w="88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SP-09</w:t>
            </w:r>
          </w:p>
        </w:tc>
        <w:tc>
          <w:tcPr>
            <w:tcW w:w="94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SP-000390</w:t>
            </w:r>
          </w:p>
        </w:tc>
        <w:tc>
          <w:tcPr>
            <w:tcW w:w="103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S1-000595</w:t>
            </w:r>
          </w:p>
        </w:tc>
        <w:tc>
          <w:tcPr>
            <w:tcW w:w="74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22.002</w:t>
            </w:r>
          </w:p>
        </w:tc>
        <w:tc>
          <w:tcPr>
            <w:tcW w:w="44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008</w:t>
            </w:r>
          </w:p>
        </w:tc>
        <w:tc>
          <w:tcPr>
            <w:tcW w:w="44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6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R4</w:t>
            </w:r>
          </w:p>
        </w:tc>
        <w:tc>
          <w:tcPr>
            <w:tcW w:w="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jc w:val="center"/>
              <w:rPr>
                <w:rFonts w:ascii="Arial" w:hAnsi="Arial" w:cs="Arial"/>
                <w:color w:val="000000"/>
                <w:sz w:val="16"/>
                <w:lang w:val="en-AU"/>
              </w:rPr>
            </w:pPr>
            <w:r>
              <w:rPr>
                <w:rFonts w:cs="Arial" w:ascii="Arial" w:hAnsi="Arial"/>
                <w:color w:val="000000"/>
                <w:sz w:val="16"/>
                <w:lang w:val="en-AU"/>
              </w:rPr>
              <w:t>C</w:t>
            </w:r>
          </w:p>
        </w:tc>
        <w:tc>
          <w:tcPr>
            <w:tcW w:w="251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Deletion of bearer service BS 30 NT</w:t>
            </w:r>
          </w:p>
        </w:tc>
        <w:tc>
          <w:tcPr>
            <w:tcW w:w="5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3.4.0</w:t>
            </w:r>
          </w:p>
        </w:tc>
        <w:tc>
          <w:tcPr>
            <w:tcW w:w="5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4.0.0</w:t>
            </w:r>
          </w:p>
        </w:tc>
        <w:tc>
          <w:tcPr>
            <w:tcW w:w="88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SP-11</w:t>
            </w:r>
          </w:p>
        </w:tc>
        <w:tc>
          <w:tcPr>
            <w:tcW w:w="94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SP-010039</w:t>
            </w:r>
          </w:p>
        </w:tc>
        <w:tc>
          <w:tcPr>
            <w:tcW w:w="103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S1-010253</w:t>
            </w:r>
          </w:p>
        </w:tc>
        <w:tc>
          <w:tcPr>
            <w:tcW w:w="74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22.002</w:t>
            </w:r>
          </w:p>
        </w:tc>
        <w:tc>
          <w:tcPr>
            <w:tcW w:w="44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010</w:t>
            </w:r>
          </w:p>
        </w:tc>
        <w:tc>
          <w:tcPr>
            <w:tcW w:w="44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6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Rel-4</w:t>
            </w:r>
          </w:p>
        </w:tc>
        <w:tc>
          <w:tcPr>
            <w:tcW w:w="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jc w:val="center"/>
              <w:rPr>
                <w:rFonts w:ascii="Arial" w:hAnsi="Arial" w:cs="Arial"/>
                <w:color w:val="000000"/>
                <w:sz w:val="16"/>
                <w:lang w:val="en-AU"/>
              </w:rPr>
            </w:pPr>
            <w:r>
              <w:rPr>
                <w:rFonts w:cs="Arial" w:ascii="Arial" w:hAnsi="Arial"/>
                <w:color w:val="000000"/>
                <w:sz w:val="16"/>
                <w:lang w:val="en-AU"/>
              </w:rPr>
              <w:t>C</w:t>
            </w:r>
          </w:p>
        </w:tc>
        <w:tc>
          <w:tcPr>
            <w:tcW w:w="251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CR to 22.002 clarification on Circuit Switched Bearer Services in UMTS</w:t>
            </w:r>
          </w:p>
        </w:tc>
        <w:tc>
          <w:tcPr>
            <w:tcW w:w="5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4.0.0</w:t>
            </w:r>
          </w:p>
        </w:tc>
        <w:tc>
          <w:tcPr>
            <w:tcW w:w="5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4.1.0</w:t>
            </w:r>
          </w:p>
        </w:tc>
        <w:tc>
          <w:tcPr>
            <w:tcW w:w="88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CS Bearers in UMTs</w:t>
            </w:r>
          </w:p>
        </w:tc>
      </w:tr>
      <w:tr>
        <w:trPr>
          <w:trHeight w:val="270" w:hRule="atLeast"/>
        </w:trPr>
        <w:tc>
          <w:tcPr>
            <w:tcW w:w="8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SP-11</w:t>
            </w:r>
          </w:p>
        </w:tc>
        <w:tc>
          <w:tcPr>
            <w:tcW w:w="94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SP-010040</w:t>
            </w:r>
          </w:p>
        </w:tc>
        <w:tc>
          <w:tcPr>
            <w:tcW w:w="103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S1-010254</w:t>
            </w:r>
          </w:p>
        </w:tc>
        <w:tc>
          <w:tcPr>
            <w:tcW w:w="74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22.002</w:t>
            </w:r>
          </w:p>
        </w:tc>
        <w:tc>
          <w:tcPr>
            <w:tcW w:w="44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011</w:t>
            </w:r>
          </w:p>
        </w:tc>
        <w:tc>
          <w:tcPr>
            <w:tcW w:w="44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6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Rel-4</w:t>
            </w:r>
          </w:p>
        </w:tc>
        <w:tc>
          <w:tcPr>
            <w:tcW w:w="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jc w:val="center"/>
              <w:rPr>
                <w:rFonts w:ascii="Arial" w:hAnsi="Arial" w:cs="Arial"/>
                <w:color w:val="000000"/>
                <w:sz w:val="16"/>
                <w:lang w:val="en-AU"/>
              </w:rPr>
            </w:pPr>
            <w:r>
              <w:rPr>
                <w:rFonts w:cs="Arial" w:ascii="Arial" w:hAnsi="Arial"/>
                <w:color w:val="000000"/>
                <w:sz w:val="16"/>
                <w:lang w:val="en-AU"/>
              </w:rPr>
              <w:t>D</w:t>
            </w:r>
          </w:p>
        </w:tc>
        <w:tc>
          <w:tcPr>
            <w:tcW w:w="251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Restructuring of 22.002</w:t>
            </w:r>
          </w:p>
        </w:tc>
        <w:tc>
          <w:tcPr>
            <w:tcW w:w="5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4.0.0</w:t>
            </w:r>
          </w:p>
        </w:tc>
        <w:tc>
          <w:tcPr>
            <w:tcW w:w="5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4.1.0</w:t>
            </w:r>
          </w:p>
        </w:tc>
        <w:tc>
          <w:tcPr>
            <w:tcW w:w="88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CS Bearers in UMTs</w:t>
            </w:r>
          </w:p>
        </w:tc>
      </w:tr>
      <w:tr>
        <w:trPr>
          <w:trHeight w:val="270" w:hRule="atLeast"/>
        </w:trPr>
        <w:tc>
          <w:tcPr>
            <w:tcW w:w="8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SP-11</w:t>
            </w:r>
          </w:p>
        </w:tc>
        <w:tc>
          <w:tcPr>
            <w:tcW w:w="94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SP-010040</w:t>
            </w:r>
          </w:p>
        </w:tc>
        <w:tc>
          <w:tcPr>
            <w:tcW w:w="103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S1-010266</w:t>
            </w:r>
          </w:p>
        </w:tc>
        <w:tc>
          <w:tcPr>
            <w:tcW w:w="74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22.002</w:t>
            </w:r>
          </w:p>
        </w:tc>
        <w:tc>
          <w:tcPr>
            <w:tcW w:w="44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012</w:t>
            </w:r>
          </w:p>
        </w:tc>
        <w:tc>
          <w:tcPr>
            <w:tcW w:w="44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6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Rel-4</w:t>
            </w:r>
          </w:p>
        </w:tc>
        <w:tc>
          <w:tcPr>
            <w:tcW w:w="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jc w:val="center"/>
              <w:rPr>
                <w:rFonts w:ascii="Arial" w:hAnsi="Arial" w:cs="Arial"/>
                <w:color w:val="000000"/>
                <w:sz w:val="16"/>
                <w:lang w:val="en-AU"/>
              </w:rPr>
            </w:pPr>
            <w:r>
              <w:rPr>
                <w:rFonts w:cs="Arial" w:ascii="Arial" w:hAnsi="Arial"/>
                <w:color w:val="000000"/>
                <w:sz w:val="16"/>
                <w:lang w:val="en-AU"/>
              </w:rPr>
              <w:t>D</w:t>
            </w:r>
          </w:p>
        </w:tc>
        <w:tc>
          <w:tcPr>
            <w:tcW w:w="251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Restructuring of tables in section 3.1</w:t>
            </w:r>
          </w:p>
        </w:tc>
        <w:tc>
          <w:tcPr>
            <w:tcW w:w="5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4.0.0</w:t>
            </w:r>
          </w:p>
        </w:tc>
        <w:tc>
          <w:tcPr>
            <w:tcW w:w="5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4.1.0</w:t>
            </w:r>
          </w:p>
        </w:tc>
        <w:tc>
          <w:tcPr>
            <w:tcW w:w="88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CS Bearers in UMTs</w:t>
            </w:r>
          </w:p>
        </w:tc>
      </w:tr>
      <w:tr>
        <w:trPr>
          <w:trHeight w:val="270" w:hRule="atLeast"/>
        </w:trPr>
        <w:tc>
          <w:tcPr>
            <w:tcW w:w="8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SP-12</w:t>
            </w:r>
          </w:p>
        </w:tc>
        <w:tc>
          <w:tcPr>
            <w:tcW w:w="94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SP-010257</w:t>
            </w:r>
          </w:p>
        </w:tc>
        <w:tc>
          <w:tcPr>
            <w:tcW w:w="103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S1-010357</w:t>
            </w:r>
          </w:p>
        </w:tc>
        <w:tc>
          <w:tcPr>
            <w:tcW w:w="74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22.002</w:t>
            </w:r>
          </w:p>
        </w:tc>
        <w:tc>
          <w:tcPr>
            <w:tcW w:w="44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013</w:t>
            </w:r>
          </w:p>
        </w:tc>
        <w:tc>
          <w:tcPr>
            <w:tcW w:w="44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6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Rel-4</w:t>
            </w:r>
          </w:p>
        </w:tc>
        <w:tc>
          <w:tcPr>
            <w:tcW w:w="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jc w:val="center"/>
              <w:rPr>
                <w:rFonts w:ascii="Arial" w:hAnsi="Arial" w:cs="Arial"/>
                <w:color w:val="000000"/>
                <w:sz w:val="16"/>
                <w:lang w:val="en-AU"/>
              </w:rPr>
            </w:pPr>
            <w:r>
              <w:rPr>
                <w:rFonts w:cs="Arial" w:ascii="Arial" w:hAnsi="Arial"/>
                <w:color w:val="000000"/>
                <w:sz w:val="16"/>
                <w:lang w:val="en-AU"/>
              </w:rPr>
              <w:t>F</w:t>
            </w:r>
          </w:p>
        </w:tc>
        <w:tc>
          <w:tcPr>
            <w:tcW w:w="251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Corrections to erroneous implementation of CRs SP-010039 and SP-010040 to 22.002.</w:t>
            </w:r>
          </w:p>
        </w:tc>
        <w:tc>
          <w:tcPr>
            <w:tcW w:w="5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4.1.0</w:t>
            </w:r>
          </w:p>
        </w:tc>
        <w:tc>
          <w:tcPr>
            <w:tcW w:w="5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4.2.0</w:t>
            </w:r>
          </w:p>
        </w:tc>
        <w:tc>
          <w:tcPr>
            <w:tcW w:w="88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TEI4</w:t>
            </w:r>
          </w:p>
        </w:tc>
      </w:tr>
      <w:tr>
        <w:trPr>
          <w:trHeight w:val="270" w:hRule="atLeast"/>
        </w:trPr>
        <w:tc>
          <w:tcPr>
            <w:tcW w:w="8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SP-16</w:t>
            </w:r>
          </w:p>
        </w:tc>
        <w:tc>
          <w:tcPr>
            <w:tcW w:w="94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SP-020244</w:t>
            </w:r>
          </w:p>
        </w:tc>
        <w:tc>
          <w:tcPr>
            <w:tcW w:w="103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S1-021076</w:t>
            </w:r>
          </w:p>
        </w:tc>
        <w:tc>
          <w:tcPr>
            <w:tcW w:w="74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22.002</w:t>
            </w:r>
          </w:p>
        </w:tc>
        <w:tc>
          <w:tcPr>
            <w:tcW w:w="44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014</w:t>
            </w:r>
          </w:p>
        </w:tc>
        <w:tc>
          <w:tcPr>
            <w:tcW w:w="44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6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Rel-5</w:t>
            </w:r>
          </w:p>
        </w:tc>
        <w:tc>
          <w:tcPr>
            <w:tcW w:w="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F</w:t>
            </w:r>
          </w:p>
        </w:tc>
        <w:tc>
          <w:tcPr>
            <w:tcW w:w="251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CR to 22.002 Correction of terminology and references</w:t>
            </w:r>
          </w:p>
        </w:tc>
        <w:tc>
          <w:tcPr>
            <w:tcW w:w="5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4.2.0</w:t>
            </w:r>
          </w:p>
        </w:tc>
        <w:tc>
          <w:tcPr>
            <w:tcW w:w="5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5.0.0</w:t>
            </w:r>
          </w:p>
        </w:tc>
        <w:tc>
          <w:tcPr>
            <w:tcW w:w="88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TEI5</w:t>
            </w:r>
          </w:p>
        </w:tc>
      </w:tr>
      <w:tr>
        <w:trPr>
          <w:trHeight w:val="270" w:hRule="atLeast"/>
        </w:trPr>
        <w:tc>
          <w:tcPr>
            <w:tcW w:w="8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SP-26</w:t>
            </w:r>
          </w:p>
        </w:tc>
        <w:tc>
          <w:tcPr>
            <w:tcW w:w="94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SP-040744</w:t>
            </w:r>
          </w:p>
        </w:tc>
        <w:tc>
          <w:tcPr>
            <w:tcW w:w="103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S1-040997</w:t>
            </w:r>
          </w:p>
        </w:tc>
        <w:tc>
          <w:tcPr>
            <w:tcW w:w="74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22.002</w:t>
            </w:r>
          </w:p>
        </w:tc>
        <w:tc>
          <w:tcPr>
            <w:tcW w:w="44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44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6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Rel-6</w:t>
            </w:r>
          </w:p>
        </w:tc>
        <w:tc>
          <w:tcPr>
            <w:tcW w:w="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251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Updated from Rel-5 to Rel-6</w:t>
            </w:r>
          </w:p>
        </w:tc>
        <w:tc>
          <w:tcPr>
            <w:tcW w:w="5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5.0.0</w:t>
            </w:r>
          </w:p>
        </w:tc>
        <w:tc>
          <w:tcPr>
            <w:tcW w:w="5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6.0.0</w:t>
            </w:r>
          </w:p>
        </w:tc>
        <w:tc>
          <w:tcPr>
            <w:tcW w:w="88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SP-36</w:t>
            </w:r>
          </w:p>
        </w:tc>
        <w:tc>
          <w:tcPr>
            <w:tcW w:w="94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103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74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22.002</w:t>
            </w:r>
          </w:p>
        </w:tc>
        <w:tc>
          <w:tcPr>
            <w:tcW w:w="44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44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6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Rel-7</w:t>
            </w:r>
          </w:p>
        </w:tc>
        <w:tc>
          <w:tcPr>
            <w:tcW w:w="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251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Updated from Rel-6 to Rel-7</w:t>
            </w:r>
          </w:p>
        </w:tc>
        <w:tc>
          <w:tcPr>
            <w:tcW w:w="5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6.0.0</w:t>
            </w:r>
          </w:p>
        </w:tc>
        <w:tc>
          <w:tcPr>
            <w:tcW w:w="5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7.0.0</w:t>
            </w:r>
          </w:p>
        </w:tc>
        <w:tc>
          <w:tcPr>
            <w:tcW w:w="88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SP-42</w:t>
            </w:r>
          </w:p>
        </w:tc>
        <w:tc>
          <w:tcPr>
            <w:tcW w:w="94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103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74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44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44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6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Rel-8</w:t>
            </w:r>
          </w:p>
        </w:tc>
        <w:tc>
          <w:tcPr>
            <w:tcW w:w="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251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Updated from Rel-7 to Rel-8</w:t>
            </w:r>
          </w:p>
        </w:tc>
        <w:tc>
          <w:tcPr>
            <w:tcW w:w="5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7.0.0</w:t>
            </w:r>
          </w:p>
        </w:tc>
        <w:tc>
          <w:tcPr>
            <w:tcW w:w="5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8.0.0</w:t>
            </w:r>
          </w:p>
        </w:tc>
        <w:tc>
          <w:tcPr>
            <w:tcW w:w="88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2009-12</w:t>
            </w:r>
          </w:p>
        </w:tc>
        <w:tc>
          <w:tcPr>
            <w:tcW w:w="94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103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74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44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44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6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251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Update to Rel-9 version (MCC)</w:t>
            </w:r>
          </w:p>
        </w:tc>
        <w:tc>
          <w:tcPr>
            <w:tcW w:w="5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8.0.0</w:t>
            </w:r>
          </w:p>
        </w:tc>
        <w:tc>
          <w:tcPr>
            <w:tcW w:w="5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9.0.0</w:t>
            </w:r>
          </w:p>
        </w:tc>
        <w:tc>
          <w:tcPr>
            <w:tcW w:w="88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2011-03</w:t>
            </w:r>
          </w:p>
        </w:tc>
        <w:tc>
          <w:tcPr>
            <w:tcW w:w="94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103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74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44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44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6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251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Update to Rel-10 version (MCC)</w:t>
            </w:r>
          </w:p>
        </w:tc>
        <w:tc>
          <w:tcPr>
            <w:tcW w:w="5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9.0.0</w:t>
            </w:r>
          </w:p>
        </w:tc>
        <w:tc>
          <w:tcPr>
            <w:tcW w:w="5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10.0.0</w:t>
            </w:r>
          </w:p>
        </w:tc>
        <w:tc>
          <w:tcPr>
            <w:tcW w:w="88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2012-09</w:t>
            </w:r>
          </w:p>
        </w:tc>
        <w:tc>
          <w:tcPr>
            <w:tcW w:w="94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103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74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44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44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6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251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Update to Rel-11 version (MCC)</w:t>
            </w:r>
          </w:p>
        </w:tc>
        <w:tc>
          <w:tcPr>
            <w:tcW w:w="5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10.0.0</w:t>
            </w:r>
          </w:p>
        </w:tc>
        <w:tc>
          <w:tcPr>
            <w:tcW w:w="5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11.0.0</w:t>
            </w:r>
          </w:p>
        </w:tc>
        <w:tc>
          <w:tcPr>
            <w:tcW w:w="88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2014-10</w:t>
            </w:r>
          </w:p>
        </w:tc>
        <w:tc>
          <w:tcPr>
            <w:tcW w:w="94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103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74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44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44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6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251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Update to Rel-12 version (MCC)</w:t>
            </w:r>
          </w:p>
        </w:tc>
        <w:tc>
          <w:tcPr>
            <w:tcW w:w="5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11.0.0</w:t>
            </w:r>
          </w:p>
        </w:tc>
        <w:tc>
          <w:tcPr>
            <w:tcW w:w="5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12.0.0</w:t>
            </w:r>
          </w:p>
        </w:tc>
        <w:tc>
          <w:tcPr>
            <w:tcW w:w="88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2015-12</w:t>
            </w:r>
          </w:p>
        </w:tc>
        <w:tc>
          <w:tcPr>
            <w:tcW w:w="94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103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74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44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44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6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251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Update to Rel-13 version (MCC)</w:t>
            </w:r>
          </w:p>
        </w:tc>
        <w:tc>
          <w:tcPr>
            <w:tcW w:w="5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12.0.0</w:t>
            </w:r>
          </w:p>
        </w:tc>
        <w:tc>
          <w:tcPr>
            <w:tcW w:w="5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13.0.0</w:t>
            </w:r>
          </w:p>
        </w:tc>
        <w:tc>
          <w:tcPr>
            <w:tcW w:w="88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2017-03</w:t>
            </w:r>
          </w:p>
        </w:tc>
        <w:tc>
          <w:tcPr>
            <w:tcW w:w="94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103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74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44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44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6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251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Updated to Rel-14 by MCC</w:t>
            </w:r>
          </w:p>
        </w:tc>
        <w:tc>
          <w:tcPr>
            <w:tcW w:w="5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13.0.0</w:t>
            </w:r>
          </w:p>
        </w:tc>
        <w:tc>
          <w:tcPr>
            <w:tcW w:w="5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14.0.0</w:t>
            </w:r>
          </w:p>
        </w:tc>
        <w:tc>
          <w:tcPr>
            <w:tcW w:w="88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2018-06</w:t>
            </w:r>
          </w:p>
        </w:tc>
        <w:tc>
          <w:tcPr>
            <w:tcW w:w="94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103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74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44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44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6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251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Updated to Rel-15 by MCC</w:t>
            </w:r>
          </w:p>
        </w:tc>
        <w:tc>
          <w:tcPr>
            <w:tcW w:w="5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14.0.0</w:t>
            </w:r>
          </w:p>
        </w:tc>
        <w:tc>
          <w:tcPr>
            <w:tcW w:w="5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15.0.0</w:t>
            </w:r>
          </w:p>
        </w:tc>
        <w:tc>
          <w:tcPr>
            <w:tcW w:w="88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2020-07</w:t>
            </w:r>
          </w:p>
        </w:tc>
        <w:tc>
          <w:tcPr>
            <w:tcW w:w="94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103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74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44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44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6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251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Updated to Rel-16 by MCC</w:t>
            </w:r>
          </w:p>
        </w:tc>
        <w:tc>
          <w:tcPr>
            <w:tcW w:w="5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15.0.0</w:t>
            </w:r>
          </w:p>
        </w:tc>
        <w:tc>
          <w:tcPr>
            <w:tcW w:w="5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16.0.0</w:t>
            </w:r>
          </w:p>
        </w:tc>
        <w:tc>
          <w:tcPr>
            <w:tcW w:w="88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bl>
    <w:p>
      <w:pPr>
        <w:pStyle w:val="Normal"/>
        <w:rPr/>
      </w:pPr>
      <w:r>
        <w:rPr/>
      </w:r>
    </w:p>
    <w:p>
      <w:pPr>
        <w:pStyle w:val="Normal"/>
        <w:widowControl/>
        <w:bidi w:val="0"/>
        <w:spacing w:before="0" w:after="180"/>
        <w:rPr/>
      </w:pPr>
      <w:r>
        <w:rPr/>
      </w:r>
    </w:p>
    <w:sectPr>
      <w:headerReference w:type="default" r:id="rId11"/>
      <w:footerReference w:type="default" r:id="rId12"/>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567"/>
        <w:tab w:val="center" w:pos="4153" w:leader="none"/>
        <w:tab w:val="right" w:pos="8306" w:leader="none"/>
      </w:tabs>
      <w:spacing w:before="0" w:after="18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6">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22.002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22.002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8">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13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0">
              <wp:simplePos x="0" y="0"/>
              <wp:positionH relativeFrom="page">
                <wp:posOffset>732155</wp:posOffset>
              </wp:positionH>
              <wp:positionV relativeFrom="paragraph">
                <wp:posOffset>26670</wp:posOffset>
              </wp:positionV>
              <wp:extent cx="6120130" cy="262890"/>
              <wp:effectExtent l="0" t="0" r="0" b="0"/>
              <wp:wrapSquare wrapText="largest"/>
              <wp:docPr id="16" name="Frame12"/>
              <a:graphic xmlns:a="http://schemas.openxmlformats.org/drawingml/2006/main">
                <a:graphicData uri="http://schemas.microsoft.com/office/word/2010/wordprocessingShape">
                  <wps:wsp>
                    <wps:cNvSpPr txBox="1"/>
                    <wps:spPr>
                      <a:xfrm>
                        <a:off x="0" y="0"/>
                        <a:ext cx="6120130" cy="262890"/>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p>
                        <w:p>
                          <w:pPr>
                            <w:pStyle w:val="Header"/>
                            <w:rPr/>
                          </w:pPr>
                          <w:r>
                            <w:rPr/>
                          </w:r>
                          <w:r>
                            <w:rPr/>
                            <w:fldChar w:fldCharType="end"/>
                          </w:r>
                        </w:p>
                      </w:txbxContent>
                    </wps:txbx>
                    <wps:bodyPr anchor="t" lIns="0" tIns="0" rIns="0" bIns="0">
                      <a:noAutofit/>
                    </wps:bodyPr>
                  </wps:wsp>
                </a:graphicData>
              </a:graphic>
            </wp:anchor>
          </w:drawing>
        </mc:Choice>
        <mc:Fallback>
          <w:pict>
            <v:rect fillcolor="#FFFFFF" style="position:absolute;rotation:-0;width:481.9pt;height:20.7pt;mso-wrap-distance-left:0pt;mso-wrap-distance-right:0pt;mso-wrap-distance-top:0pt;mso-wrap-distance-bottom:0pt;margin-top:2.1pt;mso-position-vertical-relative:text;margin-left:57.65pt;mso-position-horizontal-relative:page">
              <v:fill opacity="0f"/>
              <v:textbox inset="0in,0in,0in,0in">
                <w:txbxContent>
                  <w:p>
                    <w:pPr>
                      <w:pStyle w:val="Header"/>
                      <w:rPr/>
                    </w:pPr>
                    <w:r>
                      <w:fldChar w:fldCharType="begin"/>
                    </w:r>
                    <w:r>
                      <w:rPr/>
                      <w:instrText xml:space="preserve">styleref ZGSM </w:instrText>
                    </w:r>
                    <w:r>
                      <w:rPr/>
                    </w:r>
                    <w:r>
                      <w:rPr/>
                      <w:fldChar w:fldCharType="separate"/>
                    </w:r>
                    <w:r>
                      <w:rPr/>
                      <w:t>(Release 16)</w:t>
                    </w:r>
                  </w:p>
                  <w:p>
                    <w:pPr>
                      <w:pStyle w:val="Header"/>
                      <w:rPr/>
                    </w:pP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8"/>
  <w:defaultTabStop w:val="567"/>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rPr>
  </w:style>
  <w:style w:type="character" w:styleId="WW8Num6z0">
    <w:name w:val="WW8Num6z0"/>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ZGSM">
    <w:name w:val="ZGSM"/>
    <w:qFormat/>
    <w:rPr/>
  </w:style>
  <w:style w:type="character" w:styleId="PageNumber">
    <w:name w:val="Page Number"/>
    <w:basedOn w:val="DefaultParagraphFont"/>
    <w:rPr/>
  </w:style>
  <w:style w:type="character" w:styleId="CommentReference">
    <w:name w:val="Comment Reference"/>
    <w:qFormat/>
    <w:rPr>
      <w:sz w:val="16"/>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HeaderandFooter">
    <w:name w:val="Header and Footer"/>
    <w:basedOn w:val="Normal"/>
    <w:qFormat/>
    <w:pPr>
      <w:suppressLineNumbers/>
      <w:tabs>
        <w:tab w:val="clear" w:pos="567"/>
        <w:tab w:val="center" w:pos="4819" w:leader="none"/>
        <w:tab w:val="right" w:pos="9638" w:leader="none"/>
      </w:tabs>
    </w:pPr>
    <w:rPr/>
  </w:style>
  <w:style w:type="paragraph" w:styleId="Header">
    <w:name w:val="Header"/>
    <w:basedOn w:val="Normal"/>
    <w:pPr>
      <w:widowControl w:val="false"/>
      <w:spacing w:before="0" w:after="0"/>
    </w:pPr>
    <w:rPr>
      <w:rFonts w:ascii="Arial" w:hAnsi="Arial" w:cs="Arial"/>
      <w:b/>
      <w:sz w:val="18"/>
      <w:lang w:val="en-US" w:eastAsia="en-US"/>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Contents1">
    <w:name w:val="TOC 1"/>
    <w:basedOn w:val="Normal"/>
    <w:pPr>
      <w:keepNext w:val="true"/>
      <w:keepLines/>
      <w:widowControl w:val="false"/>
      <w:tabs>
        <w:tab w:val="clear" w:pos="567"/>
        <w:tab w:val="right" w:pos="9639" w:leader="dot"/>
      </w:tabs>
      <w:spacing w:before="120" w:after="0"/>
      <w:ind w:left="567" w:right="425" w:hanging="567"/>
    </w:pPr>
    <w:rPr>
      <w:sz w:val="22"/>
      <w:lang w:val="en-US" w:eastAsia="en-US"/>
    </w:rPr>
  </w:style>
  <w:style w:type="paragraph" w:styleId="Contents8">
    <w:name w:val="TOC 8"/>
    <w:basedOn w:val="Contents1"/>
    <w:pPr>
      <w:spacing w:before="180" w:after="0"/>
      <w:ind w:left="2693" w:right="425" w:hanging="2693"/>
    </w:pPr>
    <w:rPr>
      <w:b/>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left="1134" w:hanging="1134"/>
      <w:outlineLvl w:val="9"/>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Footnote">
    <w:name w:val="Footnote Text"/>
    <w:basedOn w:val="Normal"/>
    <w:pPr>
      <w:keepLines/>
      <w:spacing w:before="0" w:after="0"/>
      <w:ind w:lef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left="1135" w:hanging="851"/>
    </w:pPr>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left="851" w:hanging="284"/>
    </w:pPr>
    <w:rPr/>
  </w:style>
  <w:style w:type="paragraph" w:styleId="ListBullet3">
    <w:name w:val="List Bullet 3"/>
    <w:basedOn w:val="ListBullet2"/>
    <w:qFormat/>
    <w:pPr>
      <w:ind w:left="1135" w:hanging="284"/>
    </w:pPr>
    <w:rPr/>
  </w:style>
  <w:style w:type="paragraph" w:styleId="EQ">
    <w:name w:val="EQ"/>
    <w:basedOn w:val="Normal"/>
    <w:next w:val="Normal"/>
    <w:qFormat/>
    <w:pPr>
      <w:keepLines/>
      <w:tabs>
        <w:tab w:val="clear" w:pos="567"/>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jc w:val="right"/>
    </w:pPr>
    <w:rPr>
      <w:rFonts w:ascii="Arial" w:hAnsi="Arial" w:eastAsia="Times New Roman" w:cs="Arial"/>
      <w:i/>
      <w:color w:val="auto"/>
      <w:sz w:val="20"/>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left="851" w:hanging="284"/>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CommentText">
    <w:name w:val="Comment Text"/>
    <w:basedOn w:val="Normal"/>
    <w:qFormat/>
    <w:pPr/>
    <w:rPr/>
  </w:style>
  <w:style w:type="paragraph" w:styleId="CRCoverPage">
    <w:name w:val="CR Cover Page"/>
    <w:next w:val="Normal"/>
    <w:qFormat/>
    <w:pPr>
      <w:widowControl/>
      <w:bidi w:val="0"/>
      <w:spacing w:before="0" w:after="120"/>
    </w:pPr>
    <w:rPr>
      <w:rFonts w:ascii="Arial" w:hAnsi="Arial" w:eastAsia="Times New Roman" w:cs="Arial"/>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oleObject" Target="embeddings/oleObject1.bin"/><Relationship Id="rId8" Type="http://schemas.openxmlformats.org/officeDocument/2006/relationships/image" Target="media/image3.wmf"/><Relationship Id="rId9" Type="http://schemas.openxmlformats.org/officeDocument/2006/relationships/oleObject" Target="embeddings/oleObject2.bin"/><Relationship Id="rId10" Type="http://schemas.openxmlformats.org/officeDocument/2006/relationships/image" Target="media/image4.wmf"/><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2012-09-21T10:46:00Z</dcterms:created>
  <dc:creator>MCC Support</dc:creator>
  <dc:description/>
  <cp:keywords>LTE GSM UMTS circuit mode bearer</cp:keywords>
  <dc:language>en-US</dc:language>
  <cp:lastModifiedBy>Alain Sultan</cp:lastModifiedBy>
  <cp:lastPrinted>1999-05-20T09:50:00Z</cp:lastPrinted>
  <dcterms:modified xsi:type="dcterms:W3CDTF">2020-07-16T08:58:00Z</dcterms:modified>
  <cp:revision>15</cp:revision>
  <dc:subject>Circuit Bearer Services (BS) supported by a Public Land Mobile Network (PLMN) (Release 14)</dc:subject>
  <dc:title>3GPP TS 22.002</dc:title>
</cp:coreProperties>
</file>